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2245ad8834b438eb6b20d913009ffed"/>
        <w:id w:val="-1350721602"/>
        <w:lock w:val="sdtLocked"/>
      </w:sdtPr>
      <w:sdtContent>
        <w:p w:rsidR="00A37CBE" w:rsidRDefault="00A37CBE">
          <w:pPr>
            <w:tabs>
              <w:tab w:val="center" w:pos="4819"/>
              <w:tab w:val="right" w:pos="9638"/>
            </w:tabs>
            <w:spacing w:line="259" w:lineRule="auto"/>
            <w:rPr>
              <w:sz w:val="22"/>
              <w:szCs w:val="22"/>
              <w:lang w:eastAsia="lt-LT"/>
            </w:rPr>
          </w:pPr>
        </w:p>
        <w:p w:rsidR="00A37CBE" w:rsidRDefault="00A37CBE">
          <w:pPr>
            <w:rPr>
              <w:sz w:val="14"/>
              <w:szCs w:val="14"/>
            </w:rPr>
          </w:pPr>
        </w:p>
        <w:p w:rsidR="00A37CBE" w:rsidRDefault="00A37CBE">
          <w:pPr>
            <w:tabs>
              <w:tab w:val="center" w:pos="4819"/>
              <w:tab w:val="right" w:pos="9638"/>
            </w:tabs>
            <w:rPr>
              <w:b/>
              <w:bCs/>
              <w:szCs w:val="24"/>
              <w:lang w:val="en-US"/>
            </w:rPr>
          </w:pPr>
        </w:p>
        <w:p w:rsidR="00A37CBE" w:rsidRDefault="00A40337">
          <w:pPr>
            <w:jc w:val="center"/>
            <w:rPr>
              <w:b/>
              <w:szCs w:val="24"/>
            </w:rPr>
          </w:pPr>
          <w:r>
            <w:rPr>
              <w:rFonts w:ascii="TimesLT" w:hAnsi="TimesLT"/>
              <w:noProof/>
              <w:szCs w:val="24"/>
              <w:lang w:eastAsia="lt-LT"/>
            </w:rPr>
            <w:drawing>
              <wp:inline distT="0" distB="0" distL="0" distR="0" wp14:anchorId="6EE99679" wp14:editId="123E8AF5">
                <wp:extent cx="594360" cy="62484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 cy="624840"/>
                        </a:xfrm>
                        <a:prstGeom prst="rect">
                          <a:avLst/>
                        </a:prstGeom>
                        <a:noFill/>
                        <a:ln>
                          <a:noFill/>
                        </a:ln>
                      </pic:spPr>
                    </pic:pic>
                  </a:graphicData>
                </a:graphic>
              </wp:inline>
            </w:drawing>
          </w:r>
        </w:p>
        <w:p w:rsidR="00A37CBE" w:rsidRDefault="00A37CBE">
          <w:pPr>
            <w:jc w:val="center"/>
            <w:rPr>
              <w:b/>
              <w:szCs w:val="24"/>
            </w:rPr>
          </w:pPr>
        </w:p>
        <w:p w:rsidR="00A37CBE" w:rsidRDefault="00A40337">
          <w:pPr>
            <w:jc w:val="center"/>
            <w:rPr>
              <w:b/>
              <w:szCs w:val="24"/>
            </w:rPr>
          </w:pPr>
          <w:r>
            <w:rPr>
              <w:b/>
              <w:szCs w:val="24"/>
            </w:rPr>
            <w:t>LIETUVOS RESPUBLIKOS</w:t>
          </w:r>
        </w:p>
        <w:p w:rsidR="00A37CBE" w:rsidRDefault="00A40337">
          <w:pPr>
            <w:jc w:val="center"/>
            <w:rPr>
              <w:b/>
              <w:szCs w:val="24"/>
            </w:rPr>
          </w:pPr>
          <w:r>
            <w:rPr>
              <w:b/>
              <w:szCs w:val="24"/>
            </w:rPr>
            <w:t>SOCIALINĖS APSAUGOS IR DARBO MINISTRAS</w:t>
          </w:r>
        </w:p>
        <w:p w:rsidR="00A37CBE" w:rsidRDefault="00A37CBE">
          <w:pPr>
            <w:jc w:val="center"/>
            <w:rPr>
              <w:sz w:val="20"/>
            </w:rPr>
          </w:pPr>
        </w:p>
        <w:p w:rsidR="00A37CBE" w:rsidRDefault="00A40337">
          <w:pPr>
            <w:jc w:val="center"/>
            <w:rPr>
              <w:b/>
              <w:szCs w:val="24"/>
            </w:rPr>
          </w:pPr>
          <w:r>
            <w:rPr>
              <w:b/>
              <w:szCs w:val="24"/>
            </w:rPr>
            <w:t>ĮSAKYMAS</w:t>
          </w:r>
        </w:p>
        <w:p w:rsidR="00A37CBE" w:rsidRDefault="00A40337">
          <w:pPr>
            <w:jc w:val="center"/>
            <w:rPr>
              <w:b/>
              <w:szCs w:val="24"/>
            </w:rPr>
          </w:pPr>
          <w:r>
            <w:rPr>
              <w:b/>
              <w:szCs w:val="24"/>
            </w:rPr>
            <w:t>DĖL 2021–2027 METŲ MATERIALINIO NEPRITEKLIAUS MAŽINIMO PROGRAMOS LIETUVOJE PROJEKTŲ FINANSAVIMO SĄLYGŲ IR ADMINISTRAVIMO TAISYKLIŲ PATVIRTINIMO</w:t>
          </w:r>
        </w:p>
        <w:p w:rsidR="00A37CBE" w:rsidRDefault="00A37CBE">
          <w:pPr>
            <w:jc w:val="center"/>
            <w:rPr>
              <w:sz w:val="20"/>
            </w:rPr>
          </w:pPr>
        </w:p>
        <w:p w:rsidR="00A37CBE" w:rsidRDefault="00A40337">
          <w:pPr>
            <w:jc w:val="center"/>
            <w:rPr>
              <w:szCs w:val="24"/>
            </w:rPr>
          </w:pPr>
          <w:r>
            <w:rPr>
              <w:szCs w:val="24"/>
              <w:lang w:val="en-US"/>
            </w:rPr>
            <w:t xml:space="preserve">2023 m. </w:t>
          </w:r>
          <w:proofErr w:type="spellStart"/>
          <w:r>
            <w:rPr>
              <w:szCs w:val="24"/>
              <w:lang w:val="en-US"/>
            </w:rPr>
            <w:t>liepos</w:t>
          </w:r>
          <w:proofErr w:type="spellEnd"/>
          <w:r>
            <w:rPr>
              <w:szCs w:val="24"/>
              <w:lang w:val="en-US"/>
            </w:rPr>
            <w:t xml:space="preserve"> 13 d. </w:t>
          </w:r>
          <w:r>
            <w:rPr>
              <w:szCs w:val="24"/>
            </w:rPr>
            <w:t xml:space="preserve">Nr. </w:t>
          </w:r>
          <w:r>
            <w:rPr>
              <w:bCs/>
            </w:rPr>
            <w:t>A1-462</w:t>
          </w:r>
        </w:p>
        <w:p w:rsidR="00A37CBE" w:rsidRDefault="00A40337">
          <w:pPr>
            <w:jc w:val="center"/>
            <w:rPr>
              <w:szCs w:val="24"/>
            </w:rPr>
          </w:pPr>
          <w:r>
            <w:rPr>
              <w:szCs w:val="24"/>
            </w:rPr>
            <w:t>Vilnius</w:t>
          </w:r>
        </w:p>
        <w:p w:rsidR="00A37CBE" w:rsidRDefault="00A37CBE">
          <w:pPr>
            <w:rPr>
              <w:szCs w:val="24"/>
            </w:rPr>
          </w:pPr>
        </w:p>
        <w:p w:rsidR="00A37CBE" w:rsidRDefault="00A37CBE">
          <w:pPr>
            <w:rPr>
              <w:szCs w:val="24"/>
            </w:rPr>
          </w:pPr>
        </w:p>
        <w:sdt>
          <w:sdtPr>
            <w:alias w:val="preambule"/>
            <w:tag w:val="part_c7444ace5135497a9978f0e0e13c0b7c"/>
            <w:id w:val="-1931422729"/>
            <w:lock w:val="sdtLocked"/>
          </w:sdtPr>
          <w:sdtContent>
            <w:p w:rsidR="00A37CBE" w:rsidRDefault="00A40337">
              <w:pPr>
                <w:tabs>
                  <w:tab w:val="center" w:pos="4819"/>
                  <w:tab w:val="left" w:pos="6237"/>
                  <w:tab w:val="right" w:pos="9638"/>
                </w:tabs>
                <w:spacing w:line="360" w:lineRule="atLeast"/>
                <w:ind w:firstLine="720"/>
                <w:jc w:val="both"/>
                <w:rPr>
                  <w:szCs w:val="24"/>
                  <w:lang w:eastAsia="lt-LT"/>
                </w:rPr>
              </w:pPr>
              <w:r>
                <w:rPr>
                  <w:szCs w:val="24"/>
                  <w:lang w:eastAsia="lt-LT"/>
                </w:rPr>
                <w:t xml:space="preserve">Vadovaudamasis Lietuvos Respublikos Vyriausybės įstatymo 26 straipsnio 3 dalies 2 ir 5 punktais, Lietuvos Respublikos socialinės apsaugos ir darbo ministerijos darbo reglamento, patvirtinto Lietuvos Respublikos socialinės apsaugos ir darbo ministro 2003 m. gruodžio 22 d. įsakymu Nr. A1-213 „Dėl Lietuvos Respublikos socialinės apsaugos ir darbo ministerijos darbo reglamento patvirtinimo“, 15.9 papunkčiu ir siekdamas įgyvendinti </w:t>
              </w:r>
              <w:r>
                <w:rPr>
                  <w:iCs/>
                  <w:szCs w:val="24"/>
                  <w:lang w:eastAsia="lt-LT"/>
                </w:rPr>
                <w:t xml:space="preserve">2021 m. birželio 24  d. Europos Parlamento ir Tarybos reglamentą (ES) 2021/1057, kuriuo nustatomas „Europos socialinis fondas +“ (ESF +) ir panaikinamas Reglamentas (ES) Nr. 1296/2013, bei </w:t>
              </w:r>
              <w:r>
                <w:rPr>
                  <w:szCs w:val="24"/>
                  <w:lang w:eastAsia="lt-LT"/>
                </w:rPr>
                <w:t xml:space="preserve">2021 m. birželio 24 d. Europos Parlamento ir Tarybos reglamentą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w:t>
              </w:r>
            </w:p>
          </w:sdtContent>
        </w:sdt>
        <w:sdt>
          <w:sdtPr>
            <w:alias w:val="1 p."/>
            <w:tag w:val="part_61a54e5935564e498984e9092a227586"/>
            <w:id w:val="415601900"/>
            <w:lock w:val="sdtLocked"/>
          </w:sdtPr>
          <w:sdtContent>
            <w:p w:rsidR="00A37CBE" w:rsidRDefault="00A40337">
              <w:pPr>
                <w:tabs>
                  <w:tab w:val="center" w:pos="4819"/>
                  <w:tab w:val="left" w:pos="6237"/>
                  <w:tab w:val="right" w:pos="9638"/>
                </w:tabs>
                <w:spacing w:line="360" w:lineRule="atLeast"/>
                <w:ind w:firstLine="720"/>
                <w:jc w:val="both"/>
                <w:rPr>
                  <w:szCs w:val="24"/>
                  <w:lang w:eastAsia="lt-LT"/>
                </w:rPr>
              </w:pPr>
              <w:sdt>
                <w:sdtPr>
                  <w:alias w:val="Numeris"/>
                  <w:tag w:val="nr_61a54e5935564e498984e9092a227586"/>
                  <w:id w:val="61685470"/>
                  <w:lock w:val="sdtLocked"/>
                </w:sdtPr>
                <w:sdtContent>
                  <w:r>
                    <w:rPr>
                      <w:szCs w:val="24"/>
                      <w:lang w:eastAsia="lt-LT"/>
                    </w:rPr>
                    <w:t>1</w:t>
                  </w:r>
                </w:sdtContent>
              </w:sdt>
              <w:r>
                <w:rPr>
                  <w:szCs w:val="24"/>
                  <w:lang w:eastAsia="lt-LT"/>
                </w:rPr>
                <w:t xml:space="preserve">. T v i r t i n u </w:t>
              </w:r>
              <w:r>
                <w:rPr>
                  <w:bCs/>
                  <w:szCs w:val="24"/>
                  <w:lang w:eastAsia="lt-LT"/>
                </w:rPr>
                <w:t>2021–2027 metų materialinio nepritekliaus mažinimo programos Lietuvoje</w:t>
              </w:r>
              <w:r>
                <w:rPr>
                  <w:szCs w:val="24"/>
                  <w:lang w:eastAsia="lt-LT"/>
                </w:rPr>
                <w:t xml:space="preserve"> </w:t>
              </w:r>
              <w:r>
                <w:rPr>
                  <w:szCs w:val="24"/>
                </w:rPr>
                <w:t>projektų finansavimo sąlygų ir administravimo taisykles</w:t>
              </w:r>
              <w:r>
                <w:rPr>
                  <w:color w:val="000000"/>
                  <w:szCs w:val="24"/>
                  <w:lang w:eastAsia="lt-LT"/>
                </w:rPr>
                <w:t xml:space="preserve"> (toliau – Taisyklės) (pridedama).</w:t>
              </w:r>
            </w:p>
          </w:sdtContent>
        </w:sdt>
        <w:sdt>
          <w:sdtPr>
            <w:alias w:val="2 p."/>
            <w:tag w:val="part_4306c9180bd9482abce5a8495535a6ee"/>
            <w:id w:val="-813647269"/>
            <w:lock w:val="sdtLocked"/>
          </w:sdtPr>
          <w:sdtContent>
            <w:p w:rsidR="00A37CBE" w:rsidRDefault="00A40337">
              <w:pPr>
                <w:tabs>
                  <w:tab w:val="left" w:pos="6237"/>
                </w:tabs>
                <w:spacing w:line="360" w:lineRule="atLeast"/>
                <w:ind w:firstLine="720"/>
                <w:jc w:val="both"/>
                <w:rPr>
                  <w:szCs w:val="24"/>
                  <w:lang w:eastAsia="lt-LT"/>
                </w:rPr>
              </w:pPr>
              <w:sdt>
                <w:sdtPr>
                  <w:alias w:val="Numeris"/>
                  <w:tag w:val="nr_4306c9180bd9482abce5a8495535a6ee"/>
                  <w:id w:val="1965386046"/>
                  <w:lock w:val="sdtLocked"/>
                </w:sdtPr>
                <w:sdtContent>
                  <w:r>
                    <w:rPr>
                      <w:szCs w:val="24"/>
                      <w:lang w:val="en-US" w:eastAsia="lt-LT"/>
                    </w:rPr>
                    <w:t>2</w:t>
                  </w:r>
                </w:sdtContent>
              </w:sdt>
              <w:r>
                <w:rPr>
                  <w:szCs w:val="24"/>
                  <w:lang w:val="en-US" w:eastAsia="lt-LT"/>
                </w:rPr>
                <w:t xml:space="preserve">. </w:t>
              </w:r>
              <w:r>
                <w:rPr>
                  <w:szCs w:val="24"/>
                  <w:lang w:eastAsia="lt-LT"/>
                </w:rPr>
                <w:t>N u s t a t a u, kad Taisyklių 22 punkte numatytus veiksmus vadovaujančioji institucija turi atlikti iki 2023 m. liepos 3</w:t>
              </w:r>
              <w:r>
                <w:rPr>
                  <w:szCs w:val="24"/>
                  <w:lang w:val="en-US" w:eastAsia="lt-LT"/>
                </w:rPr>
                <w:t>1</w:t>
              </w:r>
              <w:r>
                <w:rPr>
                  <w:szCs w:val="24"/>
                  <w:lang w:eastAsia="lt-LT"/>
                </w:rPr>
                <w:t xml:space="preserve"> d.</w:t>
              </w:r>
            </w:p>
          </w:sdtContent>
        </w:sdt>
        <w:sdt>
          <w:sdtPr>
            <w:alias w:val="3 p."/>
            <w:tag w:val="part_50b64361966843b387526ffef89fe286"/>
            <w:id w:val="-1272786087"/>
            <w:lock w:val="sdtLocked"/>
          </w:sdtPr>
          <w:sdtContent>
            <w:p w:rsidR="00A37CBE" w:rsidRDefault="00A40337">
              <w:pPr>
                <w:tabs>
                  <w:tab w:val="left" w:pos="6237"/>
                </w:tabs>
                <w:spacing w:line="360" w:lineRule="atLeast"/>
                <w:ind w:firstLine="720"/>
                <w:jc w:val="both"/>
                <w:rPr>
                  <w:szCs w:val="24"/>
                  <w:lang w:eastAsia="lt-LT"/>
                </w:rPr>
              </w:pPr>
              <w:sdt>
                <w:sdtPr>
                  <w:alias w:val="Numeris"/>
                  <w:tag w:val="nr_50b64361966843b387526ffef89fe286"/>
                  <w:id w:val="-1697684720"/>
                  <w:lock w:val="sdtLocked"/>
                </w:sdtPr>
                <w:sdtContent>
                  <w:r>
                    <w:rPr>
                      <w:szCs w:val="24"/>
                      <w:lang w:val="en-US" w:eastAsia="lt-LT"/>
                    </w:rPr>
                    <w:t>3</w:t>
                  </w:r>
                </w:sdtContent>
              </w:sdt>
              <w:r>
                <w:rPr>
                  <w:szCs w:val="24"/>
                  <w:lang w:val="en-US" w:eastAsia="lt-LT"/>
                </w:rPr>
                <w:t xml:space="preserve">. </w:t>
              </w:r>
              <w:r>
                <w:rPr>
                  <w:szCs w:val="24"/>
                  <w:lang w:eastAsia="lt-LT"/>
                </w:rPr>
                <w:t xml:space="preserve">P a v e d u šio įsakymo vykdymo kontrolę viceministrui pagal veiklos sritį. </w:t>
              </w:r>
            </w:p>
            <w:p w:rsidR="00A37CBE" w:rsidRDefault="00A37CBE">
              <w:pPr>
                <w:tabs>
                  <w:tab w:val="left" w:pos="6237"/>
                </w:tabs>
                <w:jc w:val="both"/>
              </w:pPr>
            </w:p>
            <w:p w:rsidR="00A37CBE" w:rsidRDefault="00A40337">
              <w:pPr>
                <w:tabs>
                  <w:tab w:val="left" w:pos="6237"/>
                </w:tabs>
                <w:jc w:val="both"/>
              </w:pPr>
            </w:p>
          </w:sdtContent>
        </w:sdt>
        <w:sdt>
          <w:sdtPr>
            <w:alias w:val="signatura"/>
            <w:tag w:val="part_0483a5505e9240ee98eabd1b91252db7"/>
            <w:id w:val="1403413504"/>
            <w:lock w:val="sdtLocked"/>
          </w:sdtPr>
          <w:sdtContent>
            <w:p w:rsidR="00A37CBE" w:rsidRDefault="00A40337">
              <w:pPr>
                <w:tabs>
                  <w:tab w:val="left" w:pos="6237"/>
                </w:tabs>
                <w:jc w:val="both"/>
              </w:pPr>
              <w:r>
                <w:t>Sveikatos apsaugos ministras,</w:t>
              </w:r>
            </w:p>
            <w:p w:rsidR="00A37CBE" w:rsidRDefault="00A40337">
              <w:pPr>
                <w:tabs>
                  <w:tab w:val="left" w:pos="6237"/>
                </w:tabs>
                <w:jc w:val="both"/>
              </w:pPr>
              <w:r>
                <w:t>pavaduojantis socialinės apsaugos ir darbo ministrą</w:t>
              </w:r>
              <w:r>
                <w:tab/>
              </w:r>
              <w:r>
                <w:tab/>
              </w:r>
              <w:r>
                <w:tab/>
                <w:t>Arūnas Dulkys</w:t>
              </w:r>
            </w:p>
            <w:p w:rsidR="00DA1FC4" w:rsidRDefault="00DA1FC4">
              <w:pPr>
                <w:tabs>
                  <w:tab w:val="left" w:pos="6237"/>
                </w:tabs>
                <w:jc w:val="both"/>
              </w:pPr>
            </w:p>
            <w:p w:rsidR="00A37CBE" w:rsidRDefault="00A40337">
              <w:pPr>
                <w:tabs>
                  <w:tab w:val="center" w:pos="4986"/>
                  <w:tab w:val="right" w:pos="9972"/>
                </w:tabs>
              </w:pPr>
            </w:p>
          </w:sdtContent>
        </w:sdt>
      </w:sdtContent>
    </w:sdt>
    <w:sdt>
      <w:sdtPr>
        <w:rPr>
          <w:szCs w:val="24"/>
        </w:rPr>
        <w:alias w:val="patvirtinta"/>
        <w:tag w:val="part_ea6e9d3d92564ed38bfe9f3acd0bc1f9"/>
        <w:id w:val="-556479451"/>
        <w:lock w:val="sdtLocked"/>
        <w:placeholder>
          <w:docPart w:val="DefaultPlaceholder_-1854013440"/>
        </w:placeholder>
      </w:sdtPr>
      <w:sdtEndPr>
        <w:rPr>
          <w:szCs w:val="20"/>
        </w:rPr>
      </w:sdtEndPr>
      <w:sdtContent>
        <w:p w:rsidR="00DA1FC4" w:rsidRDefault="00DA1FC4">
          <w:pPr>
            <w:spacing w:line="280" w:lineRule="exact"/>
            <w:ind w:firstLine="4933"/>
            <w:rPr>
              <w:szCs w:val="24"/>
            </w:rPr>
            <w:sectPr w:rsidR="00DA1FC4">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pgNumType w:start="1"/>
              <w:cols w:space="1296"/>
              <w:titlePg/>
              <w:docGrid w:linePitch="360"/>
            </w:sectPr>
          </w:pPr>
        </w:p>
        <w:p w:rsidR="00A37CBE" w:rsidRDefault="00A40337">
          <w:pPr>
            <w:spacing w:line="280" w:lineRule="exact"/>
            <w:ind w:firstLine="4933"/>
            <w:rPr>
              <w:szCs w:val="24"/>
            </w:rPr>
          </w:pPr>
          <w:r>
            <w:rPr>
              <w:szCs w:val="24"/>
            </w:rPr>
            <w:t>PATVIRTINTA</w:t>
          </w:r>
        </w:p>
        <w:p w:rsidR="00A37CBE" w:rsidRDefault="00A40337">
          <w:pPr>
            <w:spacing w:line="280" w:lineRule="exact"/>
            <w:ind w:firstLine="4933"/>
            <w:rPr>
              <w:szCs w:val="24"/>
            </w:rPr>
          </w:pPr>
          <w:r>
            <w:rPr>
              <w:szCs w:val="24"/>
            </w:rPr>
            <w:t xml:space="preserve">Lietuvos Respublikos socialinės </w:t>
          </w:r>
        </w:p>
        <w:p w:rsidR="00A37CBE" w:rsidRDefault="00A40337">
          <w:pPr>
            <w:spacing w:line="280" w:lineRule="exact"/>
            <w:ind w:firstLine="4933"/>
            <w:rPr>
              <w:szCs w:val="24"/>
            </w:rPr>
          </w:pPr>
          <w:r>
            <w:rPr>
              <w:szCs w:val="24"/>
            </w:rPr>
            <w:t xml:space="preserve">apsaugos ir darbo ministro </w:t>
          </w:r>
        </w:p>
        <w:p w:rsidR="00A37CBE" w:rsidRDefault="00A40337">
          <w:pPr>
            <w:spacing w:line="280" w:lineRule="exact"/>
            <w:ind w:firstLine="4933"/>
            <w:rPr>
              <w:szCs w:val="24"/>
            </w:rPr>
          </w:pPr>
          <w:r>
            <w:rPr>
              <w:szCs w:val="24"/>
            </w:rPr>
            <w:t xml:space="preserve">2023 m. liepos 13 d. įsakymu Nr. </w:t>
          </w:r>
          <w:r>
            <w:rPr>
              <w:bCs/>
            </w:rPr>
            <w:t>A1-462</w:t>
          </w:r>
        </w:p>
        <w:p w:rsidR="00A37CBE" w:rsidRDefault="00A37CBE">
          <w:pPr>
            <w:spacing w:line="280" w:lineRule="exact"/>
            <w:jc w:val="center"/>
            <w:rPr>
              <w:b/>
              <w:szCs w:val="24"/>
            </w:rPr>
          </w:pPr>
        </w:p>
        <w:p w:rsidR="00A37CBE" w:rsidRDefault="00A40337">
          <w:pPr>
            <w:spacing w:line="280" w:lineRule="exact"/>
            <w:jc w:val="center"/>
            <w:rPr>
              <w:b/>
              <w:szCs w:val="24"/>
            </w:rPr>
          </w:pPr>
          <w:sdt>
            <w:sdtPr>
              <w:alias w:val="Pavadinimas"/>
              <w:tag w:val="title_ea6e9d3d92564ed38bfe9f3acd0bc1f9"/>
              <w:id w:val="-1898034426"/>
              <w:lock w:val="sdtLocked"/>
            </w:sdtPr>
            <w:sdtContent>
              <w:r>
                <w:rPr>
                  <w:b/>
                  <w:szCs w:val="24"/>
                </w:rPr>
                <w:t>2021–2027 METŲ MATERIALINIO NEPRITEKLIAUS MAŽINIMO PROGRAMOS LIETUVOJE PROJEKTŲ FINANSAVIMO SĄLYGŲ IR ADMINISTRAVIMO TAISYKLĖS</w:t>
              </w:r>
            </w:sdtContent>
          </w:sdt>
        </w:p>
        <w:p w:rsidR="00A37CBE" w:rsidRDefault="00A37CBE">
          <w:pPr>
            <w:spacing w:line="280" w:lineRule="exact"/>
            <w:jc w:val="center"/>
            <w:rPr>
              <w:b/>
              <w:szCs w:val="24"/>
            </w:rPr>
          </w:pPr>
        </w:p>
        <w:sdt>
          <w:sdtPr>
            <w:alias w:val="skyrius"/>
            <w:tag w:val="part_9c0d4daed71f4ff9a4ef82c00c978c5e"/>
            <w:id w:val="-1592455808"/>
            <w:lock w:val="sdtLocked"/>
          </w:sdtPr>
          <w:sdtContent>
            <w:p w:rsidR="00A37CBE" w:rsidRDefault="00A40337">
              <w:pPr>
                <w:spacing w:line="280" w:lineRule="exact"/>
                <w:jc w:val="center"/>
                <w:rPr>
                  <w:b/>
                  <w:szCs w:val="24"/>
                </w:rPr>
              </w:pPr>
              <w:sdt>
                <w:sdtPr>
                  <w:alias w:val="Numeris"/>
                  <w:tag w:val="nr_9c0d4daed71f4ff9a4ef82c00c978c5e"/>
                  <w:id w:val="1840583977"/>
                  <w:lock w:val="sdtLocked"/>
                </w:sdtPr>
                <w:sdtContent>
                  <w:r>
                    <w:rPr>
                      <w:b/>
                      <w:szCs w:val="24"/>
                    </w:rPr>
                    <w:t>I</w:t>
                  </w:r>
                </w:sdtContent>
              </w:sdt>
              <w:r>
                <w:rPr>
                  <w:b/>
                  <w:szCs w:val="24"/>
                </w:rPr>
                <w:t xml:space="preserve"> SKYRIUS</w:t>
              </w:r>
            </w:p>
            <w:p w:rsidR="00A37CBE" w:rsidRDefault="00A40337">
              <w:pPr>
                <w:spacing w:line="280" w:lineRule="exact"/>
                <w:jc w:val="center"/>
                <w:rPr>
                  <w:b/>
                  <w:szCs w:val="24"/>
                </w:rPr>
              </w:pPr>
              <w:sdt>
                <w:sdtPr>
                  <w:alias w:val="Pavadinimas"/>
                  <w:tag w:val="title_9c0d4daed71f4ff9a4ef82c00c978c5e"/>
                  <w:id w:val="82494293"/>
                  <w:lock w:val="sdtLocked"/>
                </w:sdtPr>
                <w:sdtContent>
                  <w:r>
                    <w:rPr>
                      <w:b/>
                      <w:szCs w:val="24"/>
                    </w:rPr>
                    <w:t>BENDROSIOS NUOSTATOS</w:t>
                  </w:r>
                </w:sdtContent>
              </w:sdt>
            </w:p>
            <w:p w:rsidR="00A37CBE" w:rsidRDefault="00A37CBE">
              <w:pPr>
                <w:spacing w:line="280" w:lineRule="exact"/>
                <w:jc w:val="center"/>
                <w:rPr>
                  <w:b/>
                  <w:szCs w:val="24"/>
                </w:rPr>
              </w:pPr>
            </w:p>
            <w:sdt>
              <w:sdtPr>
                <w:alias w:val="1 p."/>
                <w:tag w:val="part_2a186dcbe320421b8f76e0363fc3c3b7"/>
                <w:id w:val="-1731915975"/>
                <w:lock w:val="sdtLocked"/>
              </w:sdtPr>
              <w:sdtContent>
                <w:p w:rsidR="00A37CBE" w:rsidRDefault="00A40337">
                  <w:pPr>
                    <w:spacing w:line="280" w:lineRule="exact"/>
                    <w:ind w:firstLine="720"/>
                    <w:jc w:val="both"/>
                    <w:rPr>
                      <w:szCs w:val="24"/>
                    </w:rPr>
                  </w:pPr>
                  <w:sdt>
                    <w:sdtPr>
                      <w:alias w:val="Numeris"/>
                      <w:tag w:val="nr_2a186dcbe320421b8f76e0363fc3c3b7"/>
                      <w:id w:val="-160785097"/>
                      <w:lock w:val="sdtLocked"/>
                    </w:sdtPr>
                    <w:sdtContent>
                      <w:r>
                        <w:rPr>
                          <w:szCs w:val="24"/>
                        </w:rPr>
                        <w:t>1</w:t>
                      </w:r>
                    </w:sdtContent>
                  </w:sdt>
                  <w:r>
                    <w:rPr>
                      <w:szCs w:val="24"/>
                    </w:rPr>
                    <w:t xml:space="preserve">. 2021–2027 metų materialinio nepritekliaus mažinimo programos Lietuvoje projektų finansavimo sąlygų ir administravimo taisyklės (toliau – Taisyklės) nustato reikalavimus, kuriais turi vadovautis pareiškėjas, rengdamas ir teikdamas nustatytos formos Paraišką finansuoti projektą iš </w:t>
                  </w:r>
                  <w:r>
                    <w:rPr>
                      <w:bCs/>
                      <w:szCs w:val="24"/>
                    </w:rPr>
                    <w:t xml:space="preserve">2021–2027 metų materialinio nepritekliaus mažinimo programos </w:t>
                  </w:r>
                  <w:r>
                    <w:rPr>
                      <w:szCs w:val="24"/>
                    </w:rPr>
                    <w:t>Lietuvoje, patvirtintos 20</w:t>
                  </w:r>
                  <w:r>
                    <w:rPr>
                      <w:szCs w:val="24"/>
                      <w:lang w:val="en-US"/>
                    </w:rPr>
                    <w:t>22</w:t>
                  </w:r>
                  <w:r>
                    <w:rPr>
                      <w:szCs w:val="24"/>
                    </w:rPr>
                    <w:t xml:space="preserve"> m. rugpjūčio </w:t>
                  </w:r>
                  <w:r>
                    <w:rPr>
                      <w:szCs w:val="24"/>
                      <w:lang w:val="en-US"/>
                    </w:rPr>
                    <w:t>1</w:t>
                  </w:r>
                  <w:r>
                    <w:t> </w:t>
                  </w:r>
                  <w:r>
                    <w:rPr>
                      <w:szCs w:val="24"/>
                    </w:rPr>
                    <w:t>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lėšų (1 priedas) (toliau – paraiška) (toliau – projektas), tinkamas finansuoti veiklas, paraiškų vertinimo, atrankos, atrinktų projektų finansavimo, įgyvendinimo ir priežiūros tvarką.</w:t>
                  </w:r>
                </w:p>
              </w:sdtContent>
            </w:sdt>
            <w:sdt>
              <w:sdtPr>
                <w:alias w:val="2 p."/>
                <w:tag w:val="part_73ed00069a45424b80a55f135dfa6f77"/>
                <w:id w:val="16671410"/>
                <w:lock w:val="sdtLocked"/>
              </w:sdtPr>
              <w:sdtContent>
                <w:p w:rsidR="00A37CBE" w:rsidRDefault="00A40337">
                  <w:pPr>
                    <w:spacing w:line="280" w:lineRule="exact"/>
                    <w:ind w:firstLine="720"/>
                    <w:jc w:val="both"/>
                    <w:rPr>
                      <w:szCs w:val="24"/>
                    </w:rPr>
                  </w:pPr>
                  <w:sdt>
                    <w:sdtPr>
                      <w:alias w:val="Numeris"/>
                      <w:tag w:val="nr_73ed00069a45424b80a55f135dfa6f77"/>
                      <w:id w:val="953675665"/>
                      <w:lock w:val="sdtLocked"/>
                    </w:sdtPr>
                    <w:sdtContent>
                      <w:r>
                        <w:rPr>
                          <w:bCs/>
                          <w:szCs w:val="24"/>
                        </w:rPr>
                        <w:t>2</w:t>
                      </w:r>
                    </w:sdtContent>
                  </w:sdt>
                  <w:r>
                    <w:rPr>
                      <w:bCs/>
                      <w:szCs w:val="24"/>
                    </w:rPr>
                    <w:t>. Taisyklėse vartojamos sąvokos:</w:t>
                  </w:r>
                </w:p>
                <w:sdt>
                  <w:sdtPr>
                    <w:alias w:val="2.1 pp."/>
                    <w:tag w:val="part_caf8d636ea7440f089180d18c8ad7bdb"/>
                    <w:id w:val="-823281769"/>
                    <w:lock w:val="sdtLocked"/>
                  </w:sdtPr>
                  <w:sdtContent>
                    <w:p w:rsidR="00A37CBE" w:rsidRDefault="00A40337">
                      <w:pPr>
                        <w:spacing w:line="280" w:lineRule="exact"/>
                        <w:ind w:firstLine="720"/>
                        <w:jc w:val="both"/>
                        <w:rPr>
                          <w:szCs w:val="24"/>
                        </w:rPr>
                      </w:pPr>
                      <w:sdt>
                        <w:sdtPr>
                          <w:alias w:val="Numeris"/>
                          <w:tag w:val="nr_caf8d636ea7440f089180d18c8ad7bdb"/>
                          <w:id w:val="137073161"/>
                          <w:lock w:val="sdtLocked"/>
                        </w:sdtPr>
                        <w:sdtContent>
                          <w:r>
                            <w:rPr>
                              <w:szCs w:val="24"/>
                            </w:rPr>
                            <w:t>2.1</w:t>
                          </w:r>
                        </w:sdtContent>
                      </w:sdt>
                      <w:r>
                        <w:rPr>
                          <w:szCs w:val="24"/>
                        </w:rPr>
                        <w:t xml:space="preserve">. </w:t>
                      </w:r>
                      <w:r>
                        <w:rPr>
                          <w:b/>
                          <w:bCs/>
                          <w:szCs w:val="24"/>
                        </w:rPr>
                        <w:t>Bendradarbiavimo sutartis</w:t>
                      </w:r>
                      <w:r>
                        <w:rPr>
                          <w:szCs w:val="24"/>
                        </w:rPr>
                        <w:t xml:space="preserve"> </w:t>
                      </w:r>
                      <w:r>
                        <w:rPr>
                          <w:b/>
                          <w:bCs/>
                          <w:szCs w:val="24"/>
                        </w:rPr>
                        <w:t>dėl</w:t>
                      </w:r>
                      <w:r>
                        <w:rPr>
                          <w:szCs w:val="24"/>
                        </w:rPr>
                        <w:t xml:space="preserve"> </w:t>
                      </w:r>
                      <w:r>
                        <w:rPr>
                          <w:b/>
                          <w:bCs/>
                          <w:szCs w:val="24"/>
                        </w:rPr>
                        <w:t>maisto produktų ir (ar) būtinojo vartojimo prekių teikimo</w:t>
                      </w:r>
                      <w:r>
                        <w:rPr>
                          <w:szCs w:val="24"/>
                        </w:rPr>
                        <w:t xml:space="preserve"> (toliau – bendradarbiavimo sutartis) – projekto vykdytojo ir maisto produktų ir (ar) būtinojo vartojimo prekių tiekėjo  pasirašytas dokumentas, kuriame numatytos bendradarbiavimo sritys, paramos pagal MNM programą teikimo, naudojantis socialine ar kita jai lygiaverte kortele, sąlygos, šalių teisės, pareigos ir atsakomybė.</w:t>
                      </w:r>
                    </w:p>
                  </w:sdtContent>
                </w:sdt>
                <w:sdt>
                  <w:sdtPr>
                    <w:alias w:val="2.2 pp."/>
                    <w:tag w:val="part_83a2762bf2774805ab203ba1ee5800f9"/>
                    <w:id w:val="-691915398"/>
                    <w:lock w:val="sdtLocked"/>
                  </w:sdtPr>
                  <w:sdtContent>
                    <w:p w:rsidR="00A37CBE" w:rsidRDefault="00A40337">
                      <w:pPr>
                        <w:spacing w:line="280" w:lineRule="exact"/>
                        <w:ind w:firstLine="720"/>
                        <w:jc w:val="both"/>
                        <w:rPr>
                          <w:szCs w:val="24"/>
                        </w:rPr>
                      </w:pPr>
                      <w:sdt>
                        <w:sdtPr>
                          <w:alias w:val="Numeris"/>
                          <w:tag w:val="nr_83a2762bf2774805ab203ba1ee5800f9"/>
                          <w:id w:val="-2078360215"/>
                          <w:lock w:val="sdtLocked"/>
                        </w:sdtPr>
                        <w:sdtContent>
                          <w:r>
                            <w:rPr>
                              <w:szCs w:val="24"/>
                              <w:lang w:eastAsia="lt-LT"/>
                            </w:rPr>
                            <w:t>2.2</w:t>
                          </w:r>
                        </w:sdtContent>
                      </w:sdt>
                      <w:r>
                        <w:rPr>
                          <w:szCs w:val="24"/>
                          <w:lang w:eastAsia="lt-LT"/>
                        </w:rPr>
                        <w:t>.</w:t>
                      </w:r>
                      <w:r>
                        <w:rPr>
                          <w:b/>
                          <w:bCs/>
                          <w:szCs w:val="24"/>
                          <w:lang w:eastAsia="lt-LT"/>
                        </w:rPr>
                        <w:t xml:space="preserve"> Centralizuota apskaitos įstaiga</w:t>
                      </w:r>
                      <w:r>
                        <w:rPr>
                          <w:bCs/>
                          <w:szCs w:val="24"/>
                          <w:lang w:eastAsia="lt-LT"/>
                        </w:rPr>
                        <w:t xml:space="preserve"> – Nacionalinis bendrųjų funkcijų centras, kuriam, vadovaujantis Lietuvos Respublikos Vyriausybės 2018 m. vasario 7 d. nutarimo Nr. 125 „Dėl biudžetinės įstaigos Nacionalinio bendrųjų funkcijų centro įsteigimo ir jo nuostatų patvirtinimo“ 3 punktu, pavesta centralizuotai atlikti šiame nutarime nurodytų viešojo sektoriaus subjektų buhalterinės apskaitos ir personalo administravimo funkcijas.</w:t>
                      </w:r>
                      <w:r>
                        <w:t xml:space="preserve"> </w:t>
                      </w:r>
                    </w:p>
                  </w:sdtContent>
                </w:sdt>
                <w:sdt>
                  <w:sdtPr>
                    <w:alias w:val="2.3 pp."/>
                    <w:tag w:val="part_bdda59fbc285442ca3534525b48f08c4"/>
                    <w:id w:val="-790438954"/>
                    <w:lock w:val="sdtLocked"/>
                  </w:sdtPr>
                  <w:sdtContent>
                    <w:p w:rsidR="00A37CBE" w:rsidRDefault="00A40337">
                      <w:pPr>
                        <w:spacing w:line="280" w:lineRule="exact"/>
                        <w:ind w:firstLine="720"/>
                        <w:jc w:val="both"/>
                        <w:rPr>
                          <w:szCs w:val="24"/>
                        </w:rPr>
                      </w:pPr>
                      <w:sdt>
                        <w:sdtPr>
                          <w:alias w:val="Numeris"/>
                          <w:tag w:val="nr_bdda59fbc285442ca3534525b48f08c4"/>
                          <w:id w:val="-551163169"/>
                          <w:lock w:val="sdtLocked"/>
                        </w:sdtPr>
                        <w:sdtContent>
                          <w:r>
                            <w:rPr>
                              <w:szCs w:val="24"/>
                            </w:rPr>
                            <w:t>2.3</w:t>
                          </w:r>
                        </w:sdtContent>
                      </w:sdt>
                      <w:r>
                        <w:rPr>
                          <w:szCs w:val="24"/>
                        </w:rPr>
                        <w:t xml:space="preserve">. </w:t>
                      </w:r>
                      <w:proofErr w:type="spellStart"/>
                      <w:r>
                        <w:rPr>
                          <w:b/>
                          <w:bCs/>
                          <w:szCs w:val="24"/>
                        </w:rPr>
                        <w:t>Donacija</w:t>
                      </w:r>
                      <w:proofErr w:type="spellEnd"/>
                      <w:r>
                        <w:rPr>
                          <w:b/>
                          <w:bCs/>
                          <w:szCs w:val="24"/>
                        </w:rPr>
                        <w:t xml:space="preserve"> </w:t>
                      </w:r>
                      <w:r>
                        <w:rPr>
                          <w:szCs w:val="24"/>
                        </w:rPr>
                        <w:t>– projekto partnerio (-</w:t>
                      </w:r>
                      <w:proofErr w:type="spellStart"/>
                      <w:r>
                        <w:rPr>
                          <w:szCs w:val="24"/>
                        </w:rPr>
                        <w:t>ių</w:t>
                      </w:r>
                      <w:proofErr w:type="spellEnd"/>
                      <w:r>
                        <w:rPr>
                          <w:szCs w:val="24"/>
                        </w:rPr>
                        <w:t>), vadovaujantis Labdarai ir paramai skirto maisto tvarkymo aprašu, patvirtintu Valstybinės maisto ir veterinarijos tarnybos direktoriaus 2016 m. rugpjūčio 26 d. įsakymu Nr.</w:t>
                      </w:r>
                      <w:r>
                        <w:t xml:space="preserve"> </w:t>
                      </w:r>
                      <w:r>
                        <w:rPr>
                          <w:szCs w:val="24"/>
                        </w:rPr>
                        <w:t>B1-678 „Dėl Labdarai ir paramai skirto maisto tvarkymo aprašo patvirtinimo“, surinktas paaukotas maistas iš prekybos vietų ir (ar) gamintojų ir (ar) logistikos sandėlių ir (ar) kitų maisto produktų tiekimo ir (ar) gaminimo vietų ir atiduotas projekto dalyviams, taip pat įvairių paramos akcijų metu surinktas ir projekto dalyviams atiduotas maistas.</w:t>
                      </w:r>
                    </w:p>
                  </w:sdtContent>
                </w:sdt>
                <w:sdt>
                  <w:sdtPr>
                    <w:alias w:val="2.4 pp."/>
                    <w:tag w:val="part_70c87d69a9884e7f9c77d328836cf191"/>
                    <w:id w:val="2019508373"/>
                    <w:lock w:val="sdtLocked"/>
                  </w:sdtPr>
                  <w:sdtContent>
                    <w:p w:rsidR="00A37CBE" w:rsidRDefault="00A40337">
                      <w:pPr>
                        <w:tabs>
                          <w:tab w:val="left" w:pos="1134"/>
                        </w:tabs>
                        <w:spacing w:line="280" w:lineRule="exact"/>
                        <w:ind w:firstLine="709"/>
                        <w:jc w:val="both"/>
                        <w:rPr>
                          <w:b/>
                          <w:bCs/>
                          <w:color w:val="000000"/>
                          <w:szCs w:val="24"/>
                          <w:lang w:eastAsia="lt-LT"/>
                        </w:rPr>
                      </w:pPr>
                      <w:sdt>
                        <w:sdtPr>
                          <w:alias w:val="Numeris"/>
                          <w:tag w:val="nr_70c87d69a9884e7f9c77d328836cf191"/>
                          <w:id w:val="105087067"/>
                          <w:lock w:val="sdtLocked"/>
                        </w:sdtPr>
                        <w:sdtContent>
                          <w:r>
                            <w:rPr>
                              <w:bCs/>
                              <w:szCs w:val="24"/>
                              <w:lang w:val="en-US"/>
                            </w:rPr>
                            <w:t>2.4</w:t>
                          </w:r>
                        </w:sdtContent>
                      </w:sdt>
                      <w:r>
                        <w:rPr>
                          <w:bCs/>
                          <w:szCs w:val="24"/>
                          <w:lang w:val="en-US"/>
                        </w:rPr>
                        <w:t>.</w:t>
                      </w:r>
                      <w:r>
                        <w:rPr>
                          <w:b/>
                          <w:szCs w:val="24"/>
                          <w:lang w:val="en-US"/>
                        </w:rPr>
                        <w:t xml:space="preserve"> </w:t>
                      </w:r>
                      <w:r>
                        <w:rPr>
                          <w:b/>
                          <w:szCs w:val="24"/>
                        </w:rPr>
                        <w:t xml:space="preserve">Fiksuotoji projekto išlaidų norma </w:t>
                      </w:r>
                      <w:r>
                        <w:rPr>
                          <w:szCs w:val="24"/>
                        </w:rPr>
                        <w:t xml:space="preserve">(toliau – fiksuotoji norma) – </w:t>
                      </w:r>
                      <w:r>
                        <w:rPr>
                          <w:bCs/>
                          <w:szCs w:val="24"/>
                        </w:rPr>
                        <w:t xml:space="preserve">2021 m. birželio </w:t>
                      </w:r>
                      <w:r>
                        <w:rPr>
                          <w:bCs/>
                          <w:szCs w:val="24"/>
                          <w:lang w:val="en-US"/>
                        </w:rPr>
                        <w:t>24</w:t>
                      </w:r>
                      <w:r>
                        <w:rPr>
                          <w:bCs/>
                          <w:szCs w:val="24"/>
                        </w:rPr>
                        <w:t xml:space="preserve"> d. Europos Parlamento ir Tarybos reglamento (ES) 2021/1057, kuriuo nustatomas „Europos socialinis fondas </w:t>
                      </w:r>
                      <w:r>
                        <w:rPr>
                          <w:bCs/>
                          <w:szCs w:val="24"/>
                          <w:lang w:val="en-US"/>
                        </w:rPr>
                        <w:t xml:space="preserve">+“ (ESF+) </w:t>
                      </w:r>
                      <w:r>
                        <w:rPr>
                          <w:bCs/>
                          <w:szCs w:val="24"/>
                        </w:rPr>
                        <w:t xml:space="preserve">ir panaikinamas Reglamentas (ES) Nr. </w:t>
                      </w:r>
                      <w:r>
                        <w:rPr>
                          <w:bCs/>
                          <w:szCs w:val="24"/>
                          <w:lang w:val="en-US"/>
                        </w:rPr>
                        <w:t>1296/2013</w:t>
                      </w:r>
                      <w:r>
                        <w:rPr>
                          <w:bCs/>
                          <w:szCs w:val="24"/>
                        </w:rPr>
                        <w:t xml:space="preserve">, </w:t>
                      </w:r>
                      <w:r>
                        <w:rPr>
                          <w:bCs/>
                          <w:szCs w:val="24"/>
                          <w:lang w:val="en-US"/>
                        </w:rPr>
                        <w:t xml:space="preserve">22 </w:t>
                      </w:r>
                      <w:r>
                        <w:rPr>
                          <w:bCs/>
                          <w:szCs w:val="24"/>
                        </w:rPr>
                        <w:t xml:space="preserve">straipsnio </w:t>
                      </w:r>
                      <w:r>
                        <w:rPr>
                          <w:bCs/>
                          <w:szCs w:val="24"/>
                          <w:lang w:val="en-US"/>
                        </w:rPr>
                        <w:t xml:space="preserve">1 </w:t>
                      </w:r>
                      <w:r>
                        <w:rPr>
                          <w:bCs/>
                          <w:szCs w:val="24"/>
                        </w:rPr>
                        <w:t>dalies (c) ir (e) punktuose nustatyta išlaidų norma (išreikšta procentais nuo maisto produktų ir (ar) būtinojo vartojimo prekių įsigijimo tinkamų finansuoti išlaidų), taikoma apmokant dalį projekto išlaidų,</w:t>
                      </w:r>
                      <w:r>
                        <w:rPr>
                          <w:szCs w:val="24"/>
                        </w:rPr>
                        <w:t xml:space="preserve"> kai projekto vykdytojas neteikia tarpinei institucijai tinkamų finansuoti projekto išlaidų patvirtinimo dokumentų.</w:t>
                      </w:r>
                    </w:p>
                  </w:sdtContent>
                </w:sdt>
                <w:sdt>
                  <w:sdtPr>
                    <w:alias w:val="2.5 pp."/>
                    <w:tag w:val="part_471a9fd6f4cb411ea2b08f9dbcadbcab"/>
                    <w:id w:val="260883056"/>
                    <w:lock w:val="sdtLocked"/>
                  </w:sdtPr>
                  <w:sdtContent>
                    <w:p w:rsidR="00A37CBE" w:rsidRDefault="00A40337">
                      <w:pPr>
                        <w:tabs>
                          <w:tab w:val="left" w:pos="1134"/>
                        </w:tabs>
                        <w:spacing w:line="280" w:lineRule="exact"/>
                        <w:ind w:firstLine="709"/>
                        <w:jc w:val="both"/>
                        <w:rPr>
                          <w:color w:val="000000"/>
                          <w:szCs w:val="24"/>
                          <w:lang w:eastAsia="lt-LT"/>
                        </w:rPr>
                      </w:pPr>
                      <w:sdt>
                        <w:sdtPr>
                          <w:alias w:val="Numeris"/>
                          <w:tag w:val="nr_471a9fd6f4cb411ea2b08f9dbcadbcab"/>
                          <w:id w:val="-564412136"/>
                          <w:lock w:val="sdtLocked"/>
                        </w:sdtPr>
                        <w:sdtContent>
                          <w:r>
                            <w:rPr>
                              <w:color w:val="000000"/>
                              <w:szCs w:val="24"/>
                              <w:lang w:val="en-US" w:eastAsia="lt-LT"/>
                            </w:rPr>
                            <w:t>2.5</w:t>
                          </w:r>
                        </w:sdtContent>
                      </w:sdt>
                      <w:r>
                        <w:rPr>
                          <w:color w:val="000000"/>
                          <w:szCs w:val="24"/>
                          <w:lang w:val="en-US" w:eastAsia="lt-LT"/>
                        </w:rPr>
                        <w:t>.</w:t>
                      </w:r>
                      <w:r>
                        <w:rPr>
                          <w:b/>
                          <w:bCs/>
                          <w:color w:val="000000"/>
                          <w:szCs w:val="24"/>
                          <w:lang w:val="en-US" w:eastAsia="lt-LT"/>
                        </w:rPr>
                        <w:t xml:space="preserve"> </w:t>
                      </w:r>
                      <w:r>
                        <w:rPr>
                          <w:b/>
                          <w:bCs/>
                          <w:color w:val="000000"/>
                          <w:szCs w:val="24"/>
                          <w:lang w:eastAsia="lt-LT"/>
                        </w:rPr>
                        <w:t>Fiksuotasis projekto išlaidų vieneto įkainis</w:t>
                      </w:r>
                      <w:r>
                        <w:rPr>
                          <w:color w:val="000000"/>
                          <w:szCs w:val="24"/>
                          <w:lang w:eastAsia="lt-LT"/>
                        </w:rPr>
                        <w:t xml:space="preserve"> (toliau – fiksuotasis įkainis) – iš anksto </w:t>
                      </w:r>
                      <w:r>
                        <w:rPr>
                          <w:szCs w:val="24"/>
                          <w:lang w:eastAsia="lt-LT"/>
                        </w:rPr>
                        <w:t xml:space="preserve">nustatytas ir MNM programoje patvirtintas projekto išlaidų vieneto įkainis, taikomas apskaičiuojant tinkamas finansuoti projekto išlaidas ir jas apmokant už pasiektus rezultatus. </w:t>
                      </w:r>
                    </w:p>
                  </w:sdtContent>
                </w:sdt>
                <w:sdt>
                  <w:sdtPr>
                    <w:alias w:val="2.6 pp."/>
                    <w:tag w:val="part_96302eba2eae4f1d877b06adaa0b66fb"/>
                    <w:id w:val="2085104733"/>
                    <w:lock w:val="sdtLocked"/>
                  </w:sdtPr>
                  <w:sdtContent>
                    <w:p w:rsidR="00A37CBE" w:rsidRDefault="00A40337">
                      <w:pPr>
                        <w:spacing w:line="280" w:lineRule="exact"/>
                        <w:ind w:firstLine="720"/>
                        <w:jc w:val="both"/>
                        <w:rPr>
                          <w:szCs w:val="24"/>
                        </w:rPr>
                      </w:pPr>
                      <w:sdt>
                        <w:sdtPr>
                          <w:alias w:val="Numeris"/>
                          <w:tag w:val="nr_96302eba2eae4f1d877b06adaa0b66fb"/>
                          <w:id w:val="-1688367125"/>
                          <w:lock w:val="sdtLocked"/>
                        </w:sdtPr>
                        <w:sdtContent>
                          <w:r>
                            <w:rPr>
                              <w:szCs w:val="24"/>
                            </w:rPr>
                            <w:t>2.</w:t>
                          </w:r>
                          <w:r>
                            <w:rPr>
                              <w:szCs w:val="24"/>
                              <w:lang w:val="en-US"/>
                            </w:rPr>
                            <w:t>6</w:t>
                          </w:r>
                        </w:sdtContent>
                      </w:sdt>
                      <w:r>
                        <w:rPr>
                          <w:szCs w:val="24"/>
                        </w:rPr>
                        <w:t xml:space="preserve">. </w:t>
                      </w:r>
                      <w:r>
                        <w:rPr>
                          <w:b/>
                          <w:bCs/>
                          <w:szCs w:val="24"/>
                          <w:lang w:eastAsia="lt-LT"/>
                        </w:rPr>
                        <w:t>Galutinis mokėjimo prašymas</w:t>
                      </w:r>
                      <w:r>
                        <w:rPr>
                          <w:szCs w:val="24"/>
                          <w:lang w:eastAsia="lt-LT"/>
                        </w:rPr>
                        <w:t xml:space="preserve"> – įgyvendinus visas projekto veiklas projekto vykdytojo tarpinei institucijai teikiamas mokėjimo prašymas.</w:t>
                      </w:r>
                      <w:r>
                        <w:rPr>
                          <w:szCs w:val="24"/>
                        </w:rPr>
                        <w:t xml:space="preserve">  </w:t>
                      </w:r>
                    </w:p>
                  </w:sdtContent>
                </w:sdt>
                <w:sdt>
                  <w:sdtPr>
                    <w:alias w:val="2.7 pp."/>
                    <w:tag w:val="part_0c4acc2df1ab46fe98ec26ce4c58bb21"/>
                    <w:id w:val="-1204556792"/>
                    <w:lock w:val="sdtLocked"/>
                  </w:sdtPr>
                  <w:sdtContent>
                    <w:p w:rsidR="00A37CBE" w:rsidRDefault="00A40337">
                      <w:pPr>
                        <w:spacing w:line="280" w:lineRule="exact"/>
                        <w:ind w:firstLine="720"/>
                        <w:jc w:val="both"/>
                        <w:rPr>
                          <w:szCs w:val="24"/>
                        </w:rPr>
                      </w:pPr>
                      <w:sdt>
                        <w:sdtPr>
                          <w:alias w:val="Numeris"/>
                          <w:tag w:val="nr_0c4acc2df1ab46fe98ec26ce4c58bb21"/>
                          <w:id w:val="839204451"/>
                          <w:lock w:val="sdtLocked"/>
                        </w:sdtPr>
                        <w:sdtContent>
                          <w:r>
                            <w:rPr>
                              <w:szCs w:val="24"/>
                            </w:rPr>
                            <w:t>2.7</w:t>
                          </w:r>
                        </w:sdtContent>
                      </w:sdt>
                      <w:r>
                        <w:rPr>
                          <w:szCs w:val="24"/>
                        </w:rPr>
                        <w:t xml:space="preserve">. </w:t>
                      </w:r>
                      <w:r>
                        <w:rPr>
                          <w:b/>
                          <w:szCs w:val="24"/>
                        </w:rPr>
                        <w:t>Išlaidų pagrindimo dokumentas</w:t>
                      </w:r>
                      <w:r>
                        <w:rPr>
                          <w:szCs w:val="24"/>
                        </w:rPr>
                        <w:t xml:space="preserve"> –</w:t>
                      </w:r>
                      <w:r>
                        <w:rPr>
                          <w:szCs w:val="24"/>
                          <w:lang w:eastAsia="lt-LT"/>
                        </w:rPr>
                        <w:t xml:space="preserve"> tiekėjo pateikta sąskaita faktūra, perdavimo aktas, banko arba kitos kredito įstaigos sąskaitos išrašai, kasos pajamų ir išlaidų orderis ir (ar) kitas dokumentas, kuriuo įrodoma, kad buvo atliktas mokėjimas, ar jam lygiavertis įrodomąją reikšmę turintis dokumentas, kuriuo patvirtinamas ūkinės operacijos arba ūkinio įvykio tapatumas, taip pat dokumentas, kuriuo įrodomas pasiektas tam tikras rezultatas, kai išlaidos apmokamos taikant fiksuotuosius įkainius ir fiksuotąsias normas (pvz., ataskaita už pasiektus rezultatus). </w:t>
                      </w:r>
                    </w:p>
                  </w:sdtContent>
                </w:sdt>
                <w:sdt>
                  <w:sdtPr>
                    <w:alias w:val="2.8 pp."/>
                    <w:tag w:val="part_fe8b3d4abf5e477ab1919553562b5c0a"/>
                    <w:id w:val="352156082"/>
                    <w:lock w:val="sdtLocked"/>
                  </w:sdtPr>
                  <w:sdtContent>
                    <w:p w:rsidR="00A37CBE" w:rsidRDefault="00A40337">
                      <w:pPr>
                        <w:spacing w:line="280" w:lineRule="exact"/>
                        <w:ind w:firstLine="720"/>
                        <w:jc w:val="both"/>
                        <w:rPr>
                          <w:szCs w:val="24"/>
                          <w:lang w:eastAsia="lt-LT"/>
                        </w:rPr>
                      </w:pPr>
                      <w:sdt>
                        <w:sdtPr>
                          <w:alias w:val="Numeris"/>
                          <w:tag w:val="nr_fe8b3d4abf5e477ab1919553562b5c0a"/>
                          <w:id w:val="1571306616"/>
                          <w:lock w:val="sdtLocked"/>
                        </w:sdtPr>
                        <w:sdtContent>
                          <w:r>
                            <w:rPr>
                              <w:szCs w:val="24"/>
                              <w:lang w:val="en-US" w:eastAsia="lt-LT"/>
                            </w:rPr>
                            <w:t>2.8</w:t>
                          </w:r>
                        </w:sdtContent>
                      </w:sdt>
                      <w:r>
                        <w:rPr>
                          <w:szCs w:val="24"/>
                          <w:lang w:val="en-US" w:eastAsia="lt-LT"/>
                        </w:rPr>
                        <w:t>.</w:t>
                      </w:r>
                      <w:r>
                        <w:rPr>
                          <w:b/>
                          <w:bCs/>
                          <w:szCs w:val="24"/>
                          <w:lang w:val="en-US" w:eastAsia="lt-LT"/>
                        </w:rPr>
                        <w:t xml:space="preserve"> </w:t>
                      </w:r>
                      <w:r>
                        <w:rPr>
                          <w:b/>
                          <w:bCs/>
                          <w:szCs w:val="24"/>
                          <w:lang w:eastAsia="lt-LT"/>
                        </w:rPr>
                        <w:t>MNM programos įgyvendinimo regionas</w:t>
                      </w:r>
                      <w:r>
                        <w:rPr>
                          <w:szCs w:val="24"/>
                          <w:lang w:eastAsia="lt-LT"/>
                        </w:rPr>
                        <w:t xml:space="preserve"> – iš </w:t>
                      </w:r>
                      <w:r>
                        <w:rPr>
                          <w:szCs w:val="24"/>
                        </w:rPr>
                        <w:t xml:space="preserve">MNM </w:t>
                      </w:r>
                      <w:r>
                        <w:rPr>
                          <w:szCs w:val="24"/>
                          <w:lang w:eastAsia="lt-LT"/>
                        </w:rPr>
                        <w:t>programos lėšų vykdomų projektų veiklų įgyvendinimo teritorija – Sostinės regionas arba Vidurio ir vakarų Lietuvos regionas. Savivaldybės, patenkančios į konkretų regioną, nurodytos Lietuvos Respublikos Vyriausybės 2016 m. sausio 6 d. nutarimo Nr. 5 „Dėl Sostinės regiono ir Vidurio ir vakarų Lietuvos regiono sudarymo“ 1 punkte.</w:t>
                      </w:r>
                    </w:p>
                  </w:sdtContent>
                </w:sdt>
                <w:sdt>
                  <w:sdtPr>
                    <w:alias w:val="2.9 pp."/>
                    <w:tag w:val="part_dbb97bf7ebed436c8d3cd530d5259fab"/>
                    <w:id w:val="914739758"/>
                    <w:lock w:val="sdtLocked"/>
                  </w:sdtPr>
                  <w:sdtContent>
                    <w:p w:rsidR="00A37CBE" w:rsidRDefault="00A40337">
                      <w:pPr>
                        <w:spacing w:line="280" w:lineRule="exact"/>
                        <w:ind w:firstLine="709"/>
                        <w:jc w:val="both"/>
                        <w:rPr>
                          <w:szCs w:val="24"/>
                          <w:lang w:eastAsia="lt-LT"/>
                        </w:rPr>
                      </w:pPr>
                      <w:sdt>
                        <w:sdtPr>
                          <w:alias w:val="Numeris"/>
                          <w:tag w:val="nr_dbb97bf7ebed436c8d3cd530d5259fab"/>
                          <w:id w:val="-102266410"/>
                          <w:lock w:val="sdtLocked"/>
                        </w:sdtPr>
                        <w:sdtContent>
                          <w:r>
                            <w:rPr>
                              <w:szCs w:val="24"/>
                              <w:lang w:eastAsia="lt-LT"/>
                            </w:rPr>
                            <w:t>2.9</w:t>
                          </w:r>
                        </w:sdtContent>
                      </w:sdt>
                      <w:r>
                        <w:rPr>
                          <w:szCs w:val="24"/>
                          <w:lang w:eastAsia="lt-LT"/>
                        </w:rPr>
                        <w:t>.</w:t>
                      </w:r>
                      <w:r>
                        <w:rPr>
                          <w:b/>
                          <w:bCs/>
                          <w:szCs w:val="24"/>
                          <w:lang w:eastAsia="lt-LT"/>
                        </w:rPr>
                        <w:t xml:space="preserve"> Mokėjimo prašymas </w:t>
                      </w:r>
                      <w:r>
                        <w:rPr>
                          <w:szCs w:val="24"/>
                          <w:lang w:eastAsia="lt-LT"/>
                        </w:rPr>
                        <w:t>– pagal vadovaujančiosios institucijos nustatytą formą projekto vykdytojo užpildytas dokumentas, teikiamas tarpinei institucijai kartu su dokumentų, įrodančių projekto, dėl kurio buvo sudaryta projekto sutartis, įgyvendinimo išlaidas ir (ar) atsiskaitymą už projekto veiklas, kopijomis.</w:t>
                      </w:r>
                      <w:r>
                        <w:t xml:space="preserve"> </w:t>
                      </w:r>
                    </w:p>
                  </w:sdtContent>
                </w:sdt>
                <w:sdt>
                  <w:sdtPr>
                    <w:alias w:val="2.10 pp."/>
                    <w:tag w:val="part_83f75f810b4f4be8a9d50a2d5680a494"/>
                    <w:id w:val="694970951"/>
                    <w:lock w:val="sdtLocked"/>
                  </w:sdtPr>
                  <w:sdtContent>
                    <w:p w:rsidR="00A37CBE" w:rsidRDefault="00A40337">
                      <w:pPr>
                        <w:spacing w:line="280" w:lineRule="exact"/>
                        <w:ind w:firstLine="709"/>
                        <w:jc w:val="both"/>
                        <w:rPr>
                          <w:szCs w:val="24"/>
                        </w:rPr>
                      </w:pPr>
                      <w:sdt>
                        <w:sdtPr>
                          <w:alias w:val="Numeris"/>
                          <w:tag w:val="nr_83f75f810b4f4be8a9d50a2d5680a494"/>
                          <w:id w:val="-1720352192"/>
                          <w:lock w:val="sdtLocked"/>
                        </w:sdtPr>
                        <w:sdtContent>
                          <w:r>
                            <w:rPr>
                              <w:szCs w:val="24"/>
                            </w:rPr>
                            <w:t>2.1</w:t>
                          </w:r>
                          <w:r>
                            <w:rPr>
                              <w:szCs w:val="24"/>
                              <w:lang w:val="en-US"/>
                            </w:rPr>
                            <w:t>0</w:t>
                          </w:r>
                        </w:sdtContent>
                      </w:sdt>
                      <w:r>
                        <w:rPr>
                          <w:szCs w:val="24"/>
                        </w:rPr>
                        <w:t xml:space="preserve">. </w:t>
                      </w:r>
                      <w:r>
                        <w:rPr>
                          <w:b/>
                          <w:bCs/>
                          <w:szCs w:val="24"/>
                        </w:rPr>
                        <w:t>Papildomos veiklos</w:t>
                      </w:r>
                      <w:r>
                        <w:rPr>
                          <w:szCs w:val="24"/>
                        </w:rPr>
                        <w:t xml:space="preserve"> – projekto vykdytojo ir (ar) partnerių įgyvendinamos įvairios veiklos, skirtos projekto dalyviams, pvz., mokymai, susiję su užimtumo didinimu, integracija į visuomenę, jaunuolių motyvavimu mokytis; MNM programos lėšomis finansuojamų veiklų ir Europos socialinio fondo lėšomis finansuojamų veiklų sinergijos ieškojimas ir kt. </w:t>
                      </w:r>
                    </w:p>
                  </w:sdtContent>
                </w:sdt>
                <w:sdt>
                  <w:sdtPr>
                    <w:alias w:val="2.11 pp."/>
                    <w:tag w:val="part_961f89cfa78b40b9bbadbf98b068e9f2"/>
                    <w:id w:val="1218473616"/>
                    <w:lock w:val="sdtLocked"/>
                  </w:sdtPr>
                  <w:sdtContent>
                    <w:p w:rsidR="00A37CBE" w:rsidRDefault="00A40337">
                      <w:pPr>
                        <w:spacing w:line="280" w:lineRule="exact"/>
                        <w:ind w:firstLine="709"/>
                        <w:jc w:val="both"/>
                        <w:rPr>
                          <w:szCs w:val="24"/>
                        </w:rPr>
                      </w:pPr>
                      <w:sdt>
                        <w:sdtPr>
                          <w:alias w:val="Numeris"/>
                          <w:tag w:val="nr_961f89cfa78b40b9bbadbf98b068e9f2"/>
                          <w:id w:val="-2008355052"/>
                          <w:lock w:val="sdtLocked"/>
                        </w:sdtPr>
                        <w:sdtContent>
                          <w:r>
                            <w:rPr>
                              <w:bCs/>
                              <w:szCs w:val="24"/>
                              <w:lang w:val="en-US"/>
                            </w:rPr>
                            <w:t>2.11</w:t>
                          </w:r>
                        </w:sdtContent>
                      </w:sdt>
                      <w:r>
                        <w:rPr>
                          <w:bCs/>
                          <w:szCs w:val="24"/>
                          <w:lang w:val="en-US"/>
                        </w:rPr>
                        <w:t>.</w:t>
                      </w:r>
                      <w:r>
                        <w:rPr>
                          <w:b/>
                          <w:szCs w:val="24"/>
                          <w:lang w:val="en-US"/>
                        </w:rPr>
                        <w:t xml:space="preserve"> </w:t>
                      </w:r>
                      <w:r>
                        <w:rPr>
                          <w:b/>
                          <w:szCs w:val="24"/>
                        </w:rPr>
                        <w:t>Patirtos išlaidos</w:t>
                      </w:r>
                      <w:r>
                        <w:rPr>
                          <w:szCs w:val="24"/>
                        </w:rPr>
                        <w:t xml:space="preserve"> – išlaidos, nurodytos sąskaitoje faktūroje arba lygiaverčiame įrodomąją reikšmę turinčiame dokumente, arba išankstinio mokėjimo dokumente prekėms ir (ar) paslaugoms apmokėti, taip pat kitos pagal projekto vykdytojo ir (ar) partnerio įsipareigojimą mokėti dar neapmokėtos išlaidos. </w:t>
                      </w:r>
                    </w:p>
                  </w:sdtContent>
                </w:sdt>
                <w:sdt>
                  <w:sdtPr>
                    <w:alias w:val="2.12 pp."/>
                    <w:tag w:val="part_cbe8aeffa1a048c0a403bea3173cd229"/>
                    <w:id w:val="-357900806"/>
                    <w:lock w:val="sdtLocked"/>
                  </w:sdtPr>
                  <w:sdtContent>
                    <w:p w:rsidR="00A37CBE" w:rsidRDefault="00A40337">
                      <w:pPr>
                        <w:spacing w:line="280" w:lineRule="exact"/>
                        <w:ind w:firstLine="709"/>
                        <w:jc w:val="both"/>
                        <w:rPr>
                          <w:szCs w:val="24"/>
                          <w:lang w:eastAsia="lt-LT"/>
                        </w:rPr>
                      </w:pPr>
                      <w:sdt>
                        <w:sdtPr>
                          <w:alias w:val="Numeris"/>
                          <w:tag w:val="nr_cbe8aeffa1a048c0a403bea3173cd229"/>
                          <w:id w:val="-359970419"/>
                          <w:lock w:val="sdtLocked"/>
                        </w:sdtPr>
                        <w:sdtContent>
                          <w:r>
                            <w:rPr>
                              <w:szCs w:val="24"/>
                              <w:lang w:eastAsia="lt-LT"/>
                            </w:rPr>
                            <w:t>2.12</w:t>
                          </w:r>
                        </w:sdtContent>
                      </w:sdt>
                      <w:r>
                        <w:rPr>
                          <w:szCs w:val="24"/>
                          <w:lang w:eastAsia="lt-LT"/>
                        </w:rPr>
                        <w:t>.</w:t>
                      </w:r>
                      <w:r>
                        <w:rPr>
                          <w:b/>
                          <w:bCs/>
                          <w:szCs w:val="24"/>
                          <w:lang w:eastAsia="lt-LT"/>
                        </w:rPr>
                        <w:t xml:space="preserve"> Pažeidimas</w:t>
                      </w:r>
                      <w:r>
                        <w:rPr>
                          <w:szCs w:val="24"/>
                          <w:lang w:eastAsia="lt-LT"/>
                        </w:rPr>
                        <w:t xml:space="preserve"> – taikytinos teisės pažeidimas, padarytas dėl MNM programos projekto įgyvendinimo veikloje dalyvaujančio ekonominės veiklos vykdytojo veiksmų ar neveikimo, kai nepagrįstas išlaidas įtraukus į Lietuvos Respublikos valstybės ir (ar) Europos Sąjungos biudžetą būtų padaroma žala Lietuvos Respublikos valstybės ir (ar) Europos Sąjungos biudžetui.</w:t>
                      </w:r>
                    </w:p>
                  </w:sdtContent>
                </w:sdt>
                <w:sdt>
                  <w:sdtPr>
                    <w:alias w:val="2.13 pp."/>
                    <w:tag w:val="part_60ed590ea72d49bd9a703c9813aec0fc"/>
                    <w:id w:val="-451019016"/>
                    <w:lock w:val="sdtLocked"/>
                  </w:sdtPr>
                  <w:sdtContent>
                    <w:p w:rsidR="00A37CBE" w:rsidRDefault="00A40337">
                      <w:pPr>
                        <w:spacing w:line="280" w:lineRule="exact"/>
                        <w:ind w:firstLine="720"/>
                        <w:jc w:val="both"/>
                        <w:rPr>
                          <w:szCs w:val="24"/>
                          <w:lang w:eastAsia="lt-LT"/>
                        </w:rPr>
                      </w:pPr>
                      <w:sdt>
                        <w:sdtPr>
                          <w:alias w:val="Numeris"/>
                          <w:tag w:val="nr_60ed590ea72d49bd9a703c9813aec0fc"/>
                          <w:id w:val="546572867"/>
                          <w:lock w:val="sdtLocked"/>
                        </w:sdtPr>
                        <w:sdtContent>
                          <w:r>
                            <w:rPr>
                              <w:szCs w:val="24"/>
                              <w:lang w:eastAsia="lt-LT"/>
                            </w:rPr>
                            <w:t>2.13</w:t>
                          </w:r>
                        </w:sdtContent>
                      </w:sdt>
                      <w:r>
                        <w:rPr>
                          <w:szCs w:val="24"/>
                          <w:lang w:eastAsia="lt-LT"/>
                        </w:rPr>
                        <w:t>.</w:t>
                      </w:r>
                      <w:r>
                        <w:rPr>
                          <w:b/>
                          <w:szCs w:val="24"/>
                          <w:lang w:eastAsia="lt-LT"/>
                        </w:rPr>
                        <w:t xml:space="preserve"> </w:t>
                      </w:r>
                      <w:r>
                        <w:rPr>
                          <w:b/>
                          <w:szCs w:val="24"/>
                        </w:rPr>
                        <w:t>Projekto dalyvis</w:t>
                      </w:r>
                      <w:r>
                        <w:rPr>
                          <w:szCs w:val="24"/>
                        </w:rPr>
                        <w:t xml:space="preserve"> – asmuo, priklausantis paramos pagal MNM programą galutinių gavėjų, kaip jie apibrėžti Reglamento (ES) 2021/1057 </w:t>
                      </w:r>
                      <w:r>
                        <w:rPr>
                          <w:szCs w:val="24"/>
                          <w:lang w:val="en-US"/>
                        </w:rPr>
                        <w:t xml:space="preserve">2 </w:t>
                      </w:r>
                      <w:r>
                        <w:rPr>
                          <w:szCs w:val="24"/>
                        </w:rPr>
                        <w:t>straipsnio 7 dalyje, grupei ir atitinkantis Taisyklių III skyriaus penktajame skirsnyje nustatytus reikalavimus.</w:t>
                      </w:r>
                    </w:p>
                  </w:sdtContent>
                </w:sdt>
                <w:sdt>
                  <w:sdtPr>
                    <w:alias w:val="2.14 pp."/>
                    <w:tag w:val="part_46a7aa3c3be3451693d0f671bfc44630"/>
                    <w:id w:val="818459326"/>
                    <w:lock w:val="sdtLocked"/>
                  </w:sdtPr>
                  <w:sdtContent>
                    <w:p w:rsidR="00A37CBE" w:rsidRDefault="00A40337">
                      <w:pPr>
                        <w:spacing w:line="280" w:lineRule="exact"/>
                        <w:ind w:firstLine="720"/>
                        <w:jc w:val="both"/>
                        <w:rPr>
                          <w:szCs w:val="24"/>
                        </w:rPr>
                      </w:pPr>
                      <w:sdt>
                        <w:sdtPr>
                          <w:alias w:val="Numeris"/>
                          <w:tag w:val="nr_46a7aa3c3be3451693d0f671bfc44630"/>
                          <w:id w:val="-833838112"/>
                          <w:lock w:val="sdtLocked"/>
                        </w:sdtPr>
                        <w:sdtContent>
                          <w:r>
                            <w:rPr>
                              <w:szCs w:val="24"/>
                            </w:rPr>
                            <w:t>2.1</w:t>
                          </w:r>
                          <w:r>
                            <w:rPr>
                              <w:szCs w:val="24"/>
                              <w:lang w:val="en-US"/>
                            </w:rPr>
                            <w:t>4</w:t>
                          </w:r>
                        </w:sdtContent>
                      </w:sdt>
                      <w:r>
                        <w:rPr>
                          <w:szCs w:val="24"/>
                        </w:rPr>
                        <w:t xml:space="preserve">. </w:t>
                      </w:r>
                      <w:r>
                        <w:rPr>
                          <w:b/>
                          <w:bCs/>
                          <w:szCs w:val="24"/>
                        </w:rPr>
                        <w:t>Projekto finansavimo pabaiga</w:t>
                      </w:r>
                      <w:r>
                        <w:rPr>
                          <w:bCs/>
                          <w:szCs w:val="24"/>
                        </w:rPr>
                        <w:t xml:space="preserve"> </w:t>
                      </w:r>
                      <w:r>
                        <w:rPr>
                          <w:szCs w:val="24"/>
                        </w:rPr>
                        <w:t xml:space="preserve">– </w:t>
                      </w:r>
                      <w:r>
                        <w:rPr>
                          <w:bCs/>
                          <w:szCs w:val="24"/>
                        </w:rPr>
                        <w:t>galutiniame mokėjimo prašyme nurodytų išlaidų apmokėjimo projekto vykdytojui data arba</w:t>
                      </w:r>
                      <w:r>
                        <w:rPr>
                          <w:szCs w:val="24"/>
                        </w:rPr>
                        <w:t xml:space="preserve"> data, kai projekto vykdytojas paslaugų ir (arba) prekių tiekėjui apmoka visas galutiniame mokėjimo prašyme nurodytas išlaidas (jei </w:t>
                      </w:r>
                      <w:r>
                        <w:rPr>
                          <w:bCs/>
                          <w:iCs/>
                          <w:szCs w:val="24"/>
                        </w:rPr>
                        <w:t>galutiniame mokėjimo prašyme deklaruotos</w:t>
                      </w:r>
                      <w:r>
                        <w:rPr>
                          <w:b/>
                          <w:i/>
                          <w:szCs w:val="24"/>
                        </w:rPr>
                        <w:t xml:space="preserve"> </w:t>
                      </w:r>
                      <w:r>
                        <w:rPr>
                          <w:szCs w:val="24"/>
                        </w:rPr>
                        <w:t xml:space="preserve">išlaidos apmokamos </w:t>
                      </w:r>
                      <w:r>
                        <w:rPr>
                          <w:color w:val="000000"/>
                          <w:szCs w:val="24"/>
                        </w:rPr>
                        <w:t>sąskaitų apmokėjimo būdu</w:t>
                      </w:r>
                      <w:r>
                        <w:rPr>
                          <w:szCs w:val="24"/>
                        </w:rPr>
                        <w:t>)</w:t>
                      </w:r>
                      <w:r>
                        <w:rPr>
                          <w:bCs/>
                          <w:szCs w:val="24"/>
                        </w:rPr>
                        <w:t xml:space="preserve">, atsižvelgiant į tai, kuris veiksmas atliekamas vėliau, arba </w:t>
                      </w:r>
                      <w:r>
                        <w:rPr>
                          <w:szCs w:val="24"/>
                        </w:rPr>
                        <w:t xml:space="preserve">galutinio mokėjimo prašymo patvirtinimo data, jei pateikus galutinį mokėjimo prašymą projekto išlaidos neapmokamos. </w:t>
                      </w:r>
                    </w:p>
                  </w:sdtContent>
                </w:sdt>
                <w:sdt>
                  <w:sdtPr>
                    <w:alias w:val="2.15 pp."/>
                    <w:tag w:val="part_15ad00a883434c26b72a5fb9db7bce5d"/>
                    <w:id w:val="1393082351"/>
                    <w:lock w:val="sdtLocked"/>
                  </w:sdtPr>
                  <w:sdtContent>
                    <w:p w:rsidR="00A37CBE" w:rsidRDefault="00A40337">
                      <w:pPr>
                        <w:spacing w:line="280" w:lineRule="exact"/>
                        <w:ind w:firstLine="709"/>
                        <w:jc w:val="both"/>
                        <w:rPr>
                          <w:szCs w:val="24"/>
                        </w:rPr>
                      </w:pPr>
                      <w:sdt>
                        <w:sdtPr>
                          <w:alias w:val="Numeris"/>
                          <w:tag w:val="nr_15ad00a883434c26b72a5fb9db7bce5d"/>
                          <w:id w:val="1951505563"/>
                          <w:lock w:val="sdtLocked"/>
                        </w:sdtPr>
                        <w:sdtContent>
                          <w:r>
                            <w:rPr>
                              <w:szCs w:val="24"/>
                            </w:rPr>
                            <w:t>2.15</w:t>
                          </w:r>
                        </w:sdtContent>
                      </w:sdt>
                      <w:r>
                        <w:rPr>
                          <w:szCs w:val="24"/>
                        </w:rPr>
                        <w:t xml:space="preserve">. </w:t>
                      </w:r>
                      <w:r>
                        <w:rPr>
                          <w:b/>
                          <w:szCs w:val="24"/>
                        </w:rPr>
                        <w:t>Projekto įgyvendinimo trukmė</w:t>
                      </w:r>
                      <w:r>
                        <w:rPr>
                          <w:szCs w:val="24"/>
                        </w:rPr>
                        <w:t xml:space="preserve"> – projekto įgyvendinimo laikotarpis nuo projekto sutarties įsigaliojimo dienos iki projekto sutartyje nustatytos projekto veiklų įgyvendinimo pabaigos.</w:t>
                      </w:r>
                      <w:r>
                        <w:t xml:space="preserve"> </w:t>
                      </w:r>
                    </w:p>
                  </w:sdtContent>
                </w:sdt>
                <w:sdt>
                  <w:sdtPr>
                    <w:alias w:val="2.16 pp."/>
                    <w:tag w:val="part_ea8f779214c64add97291171ee324022"/>
                    <w:id w:val="-1809770249"/>
                    <w:lock w:val="sdtLocked"/>
                  </w:sdtPr>
                  <w:sdtContent>
                    <w:p w:rsidR="00A37CBE" w:rsidRDefault="00A40337">
                      <w:pPr>
                        <w:spacing w:line="280" w:lineRule="exact"/>
                        <w:ind w:firstLine="720"/>
                        <w:jc w:val="both"/>
                        <w:rPr>
                          <w:bCs/>
                          <w:szCs w:val="24"/>
                        </w:rPr>
                      </w:pPr>
                      <w:sdt>
                        <w:sdtPr>
                          <w:alias w:val="Numeris"/>
                          <w:tag w:val="nr_ea8f779214c64add97291171ee324022"/>
                          <w:id w:val="-1728218765"/>
                          <w:lock w:val="sdtLocked"/>
                        </w:sdtPr>
                        <w:sdtContent>
                          <w:r>
                            <w:rPr>
                              <w:szCs w:val="24"/>
                            </w:rPr>
                            <w:t>2.16</w:t>
                          </w:r>
                        </w:sdtContent>
                      </w:sdt>
                      <w:r>
                        <w:rPr>
                          <w:szCs w:val="24"/>
                        </w:rPr>
                        <w:t xml:space="preserve">. </w:t>
                      </w:r>
                      <w:r>
                        <w:rPr>
                          <w:b/>
                          <w:szCs w:val="24"/>
                        </w:rPr>
                        <w:t xml:space="preserve">Projekto išlaidų tinkamumo finansuoti laikotarpis </w:t>
                      </w:r>
                      <w:r>
                        <w:rPr>
                          <w:bCs/>
                          <w:szCs w:val="24"/>
                        </w:rPr>
                        <w:t xml:space="preserve">– </w:t>
                      </w:r>
                      <w:r>
                        <w:rPr>
                          <w:szCs w:val="24"/>
                        </w:rPr>
                        <w:t>projekto sutartyje nustatytas laikotarpis nuo projekto veiklų vykdymo pradžios iki galutinio mokėjimo prašymo pateikimo termino, per kurį turi būti patirtos ir apmokėtos visos su projekto įgyvendinimu susijusios tinkamos finansuoti išlaidos.</w:t>
                      </w:r>
                    </w:p>
                  </w:sdtContent>
                </w:sdt>
                <w:sdt>
                  <w:sdtPr>
                    <w:alias w:val="2.17 pp."/>
                    <w:tag w:val="part_7ebf25f6673146a8b8caaaaae1edffe0"/>
                    <w:id w:val="-393581850"/>
                    <w:lock w:val="sdtLocked"/>
                  </w:sdtPr>
                  <w:sdtContent>
                    <w:p w:rsidR="00A37CBE" w:rsidRDefault="00A40337">
                      <w:pPr>
                        <w:spacing w:line="280" w:lineRule="exact"/>
                        <w:ind w:firstLine="720"/>
                        <w:jc w:val="both"/>
                        <w:rPr>
                          <w:szCs w:val="24"/>
                        </w:rPr>
                      </w:pPr>
                      <w:sdt>
                        <w:sdtPr>
                          <w:alias w:val="Numeris"/>
                          <w:tag w:val="nr_7ebf25f6673146a8b8caaaaae1edffe0"/>
                          <w:id w:val="423232660"/>
                          <w:lock w:val="sdtLocked"/>
                        </w:sdtPr>
                        <w:sdtContent>
                          <w:r>
                            <w:rPr>
                              <w:szCs w:val="24"/>
                            </w:rPr>
                            <w:t>2.17</w:t>
                          </w:r>
                        </w:sdtContent>
                      </w:sdt>
                      <w:r>
                        <w:rPr>
                          <w:szCs w:val="24"/>
                        </w:rPr>
                        <w:t xml:space="preserve">. </w:t>
                      </w:r>
                      <w:r>
                        <w:rPr>
                          <w:b/>
                          <w:szCs w:val="24"/>
                        </w:rPr>
                        <w:t>Projekto veiklų įgyvendinimo pabaiga</w:t>
                      </w:r>
                      <w:r>
                        <w:rPr>
                          <w:szCs w:val="24"/>
                        </w:rPr>
                        <w:t xml:space="preserve"> – projekto sutartyje nustatyta projekto veiklų įgyvendinimo pabaigos data. </w:t>
                      </w:r>
                    </w:p>
                  </w:sdtContent>
                </w:sdt>
                <w:sdt>
                  <w:sdtPr>
                    <w:alias w:val="2.18 pp."/>
                    <w:tag w:val="part_a12c8f846629475ab2614a3d7b6c13f8"/>
                    <w:id w:val="1578324266"/>
                    <w:lock w:val="sdtLocked"/>
                  </w:sdtPr>
                  <w:sdtContent>
                    <w:p w:rsidR="00A37CBE" w:rsidRDefault="00A40337">
                      <w:pPr>
                        <w:spacing w:line="280" w:lineRule="exact"/>
                        <w:ind w:firstLine="720"/>
                        <w:jc w:val="both"/>
                        <w:rPr>
                          <w:szCs w:val="24"/>
                        </w:rPr>
                      </w:pPr>
                      <w:sdt>
                        <w:sdtPr>
                          <w:alias w:val="Numeris"/>
                          <w:tag w:val="nr_a12c8f846629475ab2614a3d7b6c13f8"/>
                          <w:id w:val="1191106657"/>
                          <w:lock w:val="sdtLocked"/>
                        </w:sdtPr>
                        <w:sdtContent>
                          <w:r>
                            <w:rPr>
                              <w:szCs w:val="24"/>
                            </w:rPr>
                            <w:t>2.18</w:t>
                          </w:r>
                        </w:sdtContent>
                      </w:sdt>
                      <w:r>
                        <w:rPr>
                          <w:szCs w:val="24"/>
                        </w:rPr>
                        <w:t xml:space="preserve">. </w:t>
                      </w:r>
                      <w:r>
                        <w:rPr>
                          <w:b/>
                          <w:szCs w:val="24"/>
                        </w:rPr>
                        <w:t>Projekto veiklų įgyvendinimo pradžia</w:t>
                      </w:r>
                      <w:r>
                        <w:rPr>
                          <w:szCs w:val="24"/>
                        </w:rPr>
                        <w:t xml:space="preserve"> – projekto sutartyje nustatyta pirmosios projekto veiklos pradžios data, kuri yra ir projekto išlaidų tinkamumo finansuoti laikotarpio pradžios data.</w:t>
                      </w:r>
                    </w:p>
                  </w:sdtContent>
                </w:sdt>
                <w:sdt>
                  <w:sdtPr>
                    <w:alias w:val="2.19 pp."/>
                    <w:tag w:val="part_8e7b6a3af5aa4f99b31c0316e6ff6460"/>
                    <w:id w:val="-532806283"/>
                    <w:lock w:val="sdtLocked"/>
                  </w:sdtPr>
                  <w:sdtContent>
                    <w:p w:rsidR="00A37CBE" w:rsidRDefault="00A40337">
                      <w:pPr>
                        <w:spacing w:line="280" w:lineRule="exact"/>
                        <w:ind w:firstLine="720"/>
                        <w:jc w:val="both"/>
                        <w:rPr>
                          <w:szCs w:val="24"/>
                          <w:lang w:eastAsia="lt-LT"/>
                        </w:rPr>
                      </w:pPr>
                      <w:sdt>
                        <w:sdtPr>
                          <w:alias w:val="Numeris"/>
                          <w:tag w:val="nr_8e7b6a3af5aa4f99b31c0316e6ff6460"/>
                          <w:id w:val="340986268"/>
                          <w:lock w:val="sdtLocked"/>
                        </w:sdtPr>
                        <w:sdtContent>
                          <w:r>
                            <w:rPr>
                              <w:szCs w:val="24"/>
                            </w:rPr>
                            <w:t>2.19</w:t>
                          </w:r>
                        </w:sdtContent>
                      </w:sdt>
                      <w:r>
                        <w:rPr>
                          <w:szCs w:val="24"/>
                        </w:rPr>
                        <w:t xml:space="preserve">. </w:t>
                      </w:r>
                      <w:r>
                        <w:rPr>
                          <w:b/>
                          <w:szCs w:val="24"/>
                          <w:lang w:eastAsia="lt-LT"/>
                        </w:rPr>
                        <w:t>Projektui finansuoti skiriamos lėšos</w:t>
                      </w:r>
                      <w:r>
                        <w:rPr>
                          <w:szCs w:val="24"/>
                          <w:lang w:eastAsia="lt-LT"/>
                        </w:rPr>
                        <w:t xml:space="preserve"> – Lietuvos Respublikos valstybės biudžeto asignavimų valdytojų programų, kuriose numatytos MNM programos ir bendrojo finansavimo lėšos veikloms finansuoti, lėšų suma, skiriama visoms tinkamoms finansuoti projekto išlaidoms apmokėti. </w:t>
                      </w:r>
                    </w:p>
                  </w:sdtContent>
                </w:sdt>
                <w:sdt>
                  <w:sdtPr>
                    <w:alias w:val="2.20 pp."/>
                    <w:tag w:val="part_699ad91738d64620ac0260d6245a4aba"/>
                    <w:id w:val="1018734918"/>
                    <w:lock w:val="sdtLocked"/>
                  </w:sdtPr>
                  <w:sdtContent>
                    <w:p w:rsidR="00A37CBE" w:rsidRDefault="00A40337">
                      <w:pPr>
                        <w:spacing w:line="280" w:lineRule="exact"/>
                        <w:ind w:firstLine="709"/>
                        <w:jc w:val="both"/>
                        <w:rPr>
                          <w:szCs w:val="24"/>
                          <w:lang w:eastAsia="lt-LT"/>
                        </w:rPr>
                      </w:pPr>
                      <w:sdt>
                        <w:sdtPr>
                          <w:alias w:val="Numeris"/>
                          <w:tag w:val="nr_699ad91738d64620ac0260d6245a4aba"/>
                          <w:id w:val="-1383778861"/>
                          <w:lock w:val="sdtLocked"/>
                        </w:sdtPr>
                        <w:sdtContent>
                          <w:r>
                            <w:rPr>
                              <w:szCs w:val="24"/>
                              <w:lang w:eastAsia="lt-LT"/>
                            </w:rPr>
                            <w:t>2.20</w:t>
                          </w:r>
                        </w:sdtContent>
                      </w:sdt>
                      <w:r>
                        <w:rPr>
                          <w:szCs w:val="24"/>
                          <w:lang w:eastAsia="lt-LT"/>
                        </w:rPr>
                        <w:t>.</w:t>
                      </w:r>
                      <w:r>
                        <w:rPr>
                          <w:b/>
                          <w:szCs w:val="24"/>
                          <w:lang w:eastAsia="lt-LT"/>
                        </w:rPr>
                        <w:t xml:space="preserve"> Projektų atrankos kriterijai</w:t>
                      </w:r>
                      <w:r>
                        <w:rPr>
                          <w:szCs w:val="24"/>
                          <w:lang w:eastAsia="lt-LT"/>
                        </w:rPr>
                        <w:t xml:space="preserve"> – vadovaujančiosios institucijos tvirtinami kriterijai, kuriais vadovaudamasi tarpinė institucija vertina pateiktas paraiškas. </w:t>
                      </w:r>
                    </w:p>
                  </w:sdtContent>
                </w:sdt>
                <w:sdt>
                  <w:sdtPr>
                    <w:alias w:val="2.21 pp."/>
                    <w:tag w:val="part_db63e7ac32984e4791be02d01dc7e087"/>
                    <w:id w:val="1133984855"/>
                    <w:lock w:val="sdtLocked"/>
                  </w:sdtPr>
                  <w:sdtContent>
                    <w:p w:rsidR="00A37CBE" w:rsidRDefault="00A40337">
                      <w:pPr>
                        <w:spacing w:line="280" w:lineRule="exact"/>
                        <w:ind w:firstLine="709"/>
                        <w:jc w:val="both"/>
                        <w:rPr>
                          <w:szCs w:val="24"/>
                          <w:lang w:eastAsia="lt-LT"/>
                        </w:rPr>
                      </w:pPr>
                      <w:sdt>
                        <w:sdtPr>
                          <w:alias w:val="Numeris"/>
                          <w:tag w:val="nr_db63e7ac32984e4791be02d01dc7e087"/>
                          <w:id w:val="1221023183"/>
                          <w:lock w:val="sdtLocked"/>
                        </w:sdtPr>
                        <w:sdtContent>
                          <w:r>
                            <w:rPr>
                              <w:szCs w:val="24"/>
                            </w:rPr>
                            <w:t>2.2</w:t>
                          </w:r>
                          <w:r>
                            <w:rPr>
                              <w:szCs w:val="24"/>
                              <w:lang w:val="en-US"/>
                            </w:rPr>
                            <w:t>1</w:t>
                          </w:r>
                        </w:sdtContent>
                      </w:sdt>
                      <w:r>
                        <w:rPr>
                          <w:szCs w:val="24"/>
                        </w:rPr>
                        <w:t xml:space="preserve">. </w:t>
                      </w:r>
                      <w:r>
                        <w:rPr>
                          <w:b/>
                          <w:bCs/>
                          <w:szCs w:val="24"/>
                        </w:rPr>
                        <w:t>Socialinė ar kita jai lygiavertė kortelė</w:t>
                      </w:r>
                      <w:r>
                        <w:rPr>
                          <w:szCs w:val="24"/>
                        </w:rPr>
                        <w:t xml:space="preserve"> – magnetinė ir (arba) lustinė atsiskaitomoji kortelė arba išmaniųjų telefonų ir kitų mobiliųjų įrenginių taikomoji programinė įranga, skirtos projekto dalyviui atsiskaityti už įsigyjamus maisto produktus ir (ar) būtinojo vartojimo prekes. </w:t>
                      </w:r>
                    </w:p>
                  </w:sdtContent>
                </w:sdt>
                <w:sdt>
                  <w:sdtPr>
                    <w:alias w:val="2.22 pp."/>
                    <w:tag w:val="part_7cc681031f2b4a008e5aff848b4124c2"/>
                    <w:id w:val="-1962015270"/>
                    <w:lock w:val="sdtLocked"/>
                  </w:sdtPr>
                  <w:sdtContent>
                    <w:p w:rsidR="00A37CBE" w:rsidRDefault="00A40337">
                      <w:pPr>
                        <w:spacing w:line="280" w:lineRule="exact"/>
                        <w:ind w:firstLine="720"/>
                        <w:jc w:val="both"/>
                        <w:rPr>
                          <w:szCs w:val="24"/>
                        </w:rPr>
                      </w:pPr>
                      <w:sdt>
                        <w:sdtPr>
                          <w:alias w:val="Numeris"/>
                          <w:tag w:val="nr_7cc681031f2b4a008e5aff848b4124c2"/>
                          <w:id w:val="368731856"/>
                          <w:lock w:val="sdtLocked"/>
                        </w:sdtPr>
                        <w:sdtContent>
                          <w:r>
                            <w:rPr>
                              <w:szCs w:val="24"/>
                              <w:lang w:val="en-US"/>
                            </w:rPr>
                            <w:t>2.22</w:t>
                          </w:r>
                        </w:sdtContent>
                      </w:sdt>
                      <w:r>
                        <w:rPr>
                          <w:szCs w:val="24"/>
                          <w:lang w:val="en-US"/>
                        </w:rPr>
                        <w:t>.</w:t>
                      </w:r>
                      <w:r>
                        <w:rPr>
                          <w:b/>
                          <w:bCs/>
                          <w:szCs w:val="24"/>
                          <w:lang w:val="en-US"/>
                        </w:rPr>
                        <w:t xml:space="preserve"> </w:t>
                      </w:r>
                      <w:r>
                        <w:rPr>
                          <w:b/>
                          <w:bCs/>
                          <w:szCs w:val="24"/>
                        </w:rPr>
                        <w:t>Tiekėjas</w:t>
                      </w:r>
                      <w:r>
                        <w:rPr>
                          <w:szCs w:val="24"/>
                        </w:rPr>
                        <w:t xml:space="preserve"> – ūkio subjektas, vykdantis Lietuvos Respublikoje registruotą veiklą mažmenine prekyba maisto produktais ir (ar) būtinojo vartojimo prekėmis ir atitinkantis socialinės apsaugos ir darbo ministro įsakymu patvirtintame Bendradarbiavimo ir finansavimo sąlygų teikti socialinių ar kitų jai lygiaverčių kortelių paslaugas labiausiai skurstantiems asmenims, įgyvendinant projektus, finansuojamus iš 2021–2027 metų materialinio nepritekliaus mažinimo programos Lietuvoje lėšų, apraše nustatytus reikalavimus.</w:t>
                      </w:r>
                    </w:p>
                  </w:sdtContent>
                </w:sdt>
                <w:sdt>
                  <w:sdtPr>
                    <w:alias w:val="2.23 pp."/>
                    <w:tag w:val="part_5a3c6631637b4a5f985c452c762352ec"/>
                    <w:id w:val="759647209"/>
                    <w:lock w:val="sdtLocked"/>
                  </w:sdtPr>
                  <w:sdtContent>
                    <w:p w:rsidR="00A37CBE" w:rsidRDefault="00A40337">
                      <w:pPr>
                        <w:spacing w:line="280" w:lineRule="exact"/>
                        <w:ind w:firstLine="720"/>
                        <w:jc w:val="both"/>
                        <w:rPr>
                          <w:szCs w:val="24"/>
                        </w:rPr>
                      </w:pPr>
                      <w:sdt>
                        <w:sdtPr>
                          <w:alias w:val="Numeris"/>
                          <w:tag w:val="nr_5a3c6631637b4a5f985c452c762352ec"/>
                          <w:id w:val="-793899010"/>
                          <w:lock w:val="sdtLocked"/>
                        </w:sdtPr>
                        <w:sdtContent>
                          <w:r>
                            <w:rPr>
                              <w:szCs w:val="24"/>
                            </w:rPr>
                            <w:t>2.23</w:t>
                          </w:r>
                        </w:sdtContent>
                      </w:sdt>
                      <w:r>
                        <w:rPr>
                          <w:szCs w:val="24"/>
                        </w:rPr>
                        <w:t xml:space="preserve">. </w:t>
                      </w:r>
                      <w:r>
                        <w:rPr>
                          <w:b/>
                          <w:bCs/>
                          <w:szCs w:val="24"/>
                        </w:rPr>
                        <w:t>Tiekiamos prekės:</w:t>
                      </w:r>
                    </w:p>
                    <w:sdt>
                      <w:sdtPr>
                        <w:alias w:val="2.23.1 pp."/>
                        <w:tag w:val="part_8e4e69949f9e4fc3a759b67b8b00e26d"/>
                        <w:id w:val="1038082280"/>
                        <w:lock w:val="sdtLocked"/>
                      </w:sdtPr>
                      <w:sdtContent>
                        <w:p w:rsidR="00A37CBE" w:rsidRDefault="00A40337">
                          <w:pPr>
                            <w:spacing w:line="280" w:lineRule="exact"/>
                            <w:ind w:firstLine="720"/>
                            <w:jc w:val="both"/>
                            <w:rPr>
                              <w:szCs w:val="24"/>
                            </w:rPr>
                          </w:pPr>
                          <w:sdt>
                            <w:sdtPr>
                              <w:alias w:val="Numeris"/>
                              <w:tag w:val="nr_8e4e69949f9e4fc3a759b67b8b00e26d"/>
                              <w:id w:val="-1040669454"/>
                              <w:lock w:val="sdtLocked"/>
                            </w:sdtPr>
                            <w:sdtContent>
                              <w:r>
                                <w:rPr>
                                  <w:szCs w:val="24"/>
                                  <w:lang w:val="en-US"/>
                                </w:rPr>
                                <w:t>2.23.1</w:t>
                              </w:r>
                            </w:sdtContent>
                          </w:sdt>
                          <w:r>
                            <w:rPr>
                              <w:szCs w:val="24"/>
                              <w:lang w:val="en-US"/>
                            </w:rPr>
                            <w:t>.</w:t>
                          </w:r>
                          <w:r>
                            <w:rPr>
                              <w:szCs w:val="24"/>
                            </w:rPr>
                            <w:t xml:space="preserve"> </w:t>
                          </w:r>
                          <w:r>
                            <w:rPr>
                              <w:b/>
                              <w:bCs/>
                              <w:szCs w:val="24"/>
                            </w:rPr>
                            <w:t xml:space="preserve">maisto produktai </w:t>
                          </w:r>
                          <w:r>
                            <w:rPr>
                              <w:szCs w:val="24"/>
                            </w:rPr>
                            <w:t>– visi maisto produktai, kuriuos galima įsigyti iš tiekėjo, išskyrus alkoholinius gėrimus (įskaitant alų);</w:t>
                          </w:r>
                        </w:p>
                      </w:sdtContent>
                    </w:sdt>
                    <w:sdt>
                      <w:sdtPr>
                        <w:alias w:val="2.23.2 pp."/>
                        <w:tag w:val="part_94dd83f39495430f9aeda22ca3224526"/>
                        <w:id w:val="-2115280870"/>
                        <w:lock w:val="sdtLocked"/>
                      </w:sdtPr>
                      <w:sdtContent>
                        <w:p w:rsidR="00A37CBE" w:rsidRDefault="00A40337">
                          <w:pPr>
                            <w:spacing w:line="280" w:lineRule="exact"/>
                            <w:ind w:firstLine="720"/>
                            <w:jc w:val="both"/>
                            <w:rPr>
                              <w:szCs w:val="24"/>
                            </w:rPr>
                          </w:pPr>
                          <w:sdt>
                            <w:sdtPr>
                              <w:alias w:val="Numeris"/>
                              <w:tag w:val="nr_94dd83f39495430f9aeda22ca3224526"/>
                              <w:id w:val="-1792969421"/>
                              <w:lock w:val="sdtLocked"/>
                            </w:sdtPr>
                            <w:sdtContent>
                              <w:r>
                                <w:rPr>
                                  <w:szCs w:val="24"/>
                                </w:rPr>
                                <w:t>2.23.2</w:t>
                              </w:r>
                            </w:sdtContent>
                          </w:sdt>
                          <w:r>
                            <w:rPr>
                              <w:szCs w:val="24"/>
                            </w:rPr>
                            <w:t xml:space="preserve">. </w:t>
                          </w:r>
                          <w:r>
                            <w:rPr>
                              <w:b/>
                              <w:bCs/>
                              <w:szCs w:val="24"/>
                            </w:rPr>
                            <w:t xml:space="preserve">būtinojo vartojimo prekės </w:t>
                          </w:r>
                          <w:r>
                            <w:rPr>
                              <w:szCs w:val="24"/>
                            </w:rPr>
                            <w:t xml:space="preserve">– vaikams ir suaugusiesiems skirti drabužiai, avalynė, asmens higienos priemonės, taip pat buities prekės, mokyklinės prekės ir kt., kurias galima įsigyti iš tiekėjo, išskyrus dovanų korteles / čekius, loterijos bilietus ir tabako gaminius (įskaitant elektronines cigaretes ir jų </w:t>
                          </w:r>
                          <w:proofErr w:type="spellStart"/>
                          <w:r>
                            <w:rPr>
                              <w:szCs w:val="24"/>
                            </w:rPr>
                            <w:t>pildykles</w:t>
                          </w:r>
                          <w:proofErr w:type="spellEnd"/>
                          <w:r>
                            <w:rPr>
                              <w:szCs w:val="24"/>
                            </w:rPr>
                            <w:t>).</w:t>
                          </w:r>
                        </w:p>
                      </w:sdtContent>
                    </w:sdt>
                  </w:sdtContent>
                </w:sdt>
                <w:sdt>
                  <w:sdtPr>
                    <w:alias w:val="2.24 pp."/>
                    <w:tag w:val="part_7710649851a4485e97a38ece2964064b"/>
                    <w:id w:val="-407616368"/>
                    <w:lock w:val="sdtLocked"/>
                  </w:sdtPr>
                  <w:sdtContent>
                    <w:p w:rsidR="00A37CBE" w:rsidRDefault="00A40337">
                      <w:pPr>
                        <w:spacing w:line="280" w:lineRule="exact"/>
                        <w:ind w:firstLine="720"/>
                        <w:jc w:val="both"/>
                        <w:rPr>
                          <w:szCs w:val="24"/>
                        </w:rPr>
                      </w:pPr>
                      <w:sdt>
                        <w:sdtPr>
                          <w:alias w:val="Numeris"/>
                          <w:tag w:val="nr_7710649851a4485e97a38ece2964064b"/>
                          <w:id w:val="-1913852322"/>
                          <w:lock w:val="sdtLocked"/>
                        </w:sdtPr>
                        <w:sdtContent>
                          <w:r>
                            <w:rPr>
                              <w:szCs w:val="24"/>
                            </w:rPr>
                            <w:t>2.24</w:t>
                          </w:r>
                        </w:sdtContent>
                      </w:sdt>
                      <w:r>
                        <w:rPr>
                          <w:szCs w:val="24"/>
                        </w:rPr>
                        <w:t xml:space="preserve">. </w:t>
                      </w:r>
                      <w:r>
                        <w:rPr>
                          <w:b/>
                          <w:bCs/>
                          <w:color w:val="000000"/>
                          <w:szCs w:val="24"/>
                          <w:lang w:eastAsia="lt-LT"/>
                        </w:rPr>
                        <w:t>Valstybės pagalbos taisyklės</w:t>
                      </w:r>
                      <w:r>
                        <w:rPr>
                          <w:color w:val="000000"/>
                          <w:szCs w:val="24"/>
                          <w:lang w:eastAsia="lt-LT"/>
                        </w:rPr>
                        <w:t xml:space="preserve"> – valstybės pagalbos</w:t>
                      </w:r>
                      <w:r>
                        <w:rPr>
                          <w:szCs w:val="24"/>
                          <w:lang w:eastAsia="lt-LT"/>
                        </w:rPr>
                        <w:t xml:space="preserve"> ir nereikšmingos </w:t>
                      </w:r>
                      <w:r>
                        <w:rPr>
                          <w:iCs/>
                          <w:szCs w:val="24"/>
                          <w:lang w:eastAsia="lt-LT"/>
                        </w:rPr>
                        <w:t>(</w:t>
                      </w:r>
                      <w:r>
                        <w:rPr>
                          <w:i/>
                          <w:iCs/>
                          <w:szCs w:val="24"/>
                          <w:lang w:eastAsia="lt-LT"/>
                        </w:rPr>
                        <w:t xml:space="preserve">de </w:t>
                      </w:r>
                      <w:proofErr w:type="spellStart"/>
                      <w:r>
                        <w:rPr>
                          <w:i/>
                          <w:iCs/>
                          <w:szCs w:val="24"/>
                          <w:lang w:eastAsia="lt-LT"/>
                        </w:rPr>
                        <w:t>minimis</w:t>
                      </w:r>
                      <w:proofErr w:type="spellEnd"/>
                      <w:r>
                        <w:rPr>
                          <w:iCs/>
                          <w:szCs w:val="24"/>
                          <w:lang w:eastAsia="lt-LT"/>
                        </w:rPr>
                        <w:t>)</w:t>
                      </w:r>
                      <w:r>
                        <w:rPr>
                          <w:i/>
                          <w:iCs/>
                          <w:szCs w:val="24"/>
                          <w:lang w:eastAsia="lt-LT"/>
                        </w:rPr>
                        <w:t xml:space="preserve"> </w:t>
                      </w:r>
                      <w:r>
                        <w:rPr>
                          <w:szCs w:val="24"/>
                          <w:lang w:eastAsia="lt-LT"/>
                        </w:rPr>
                        <w:t xml:space="preserve">pagalbos teikimą reglamentuojantys Europos Sąjungos teisės aktai (pvz., </w:t>
                      </w:r>
                      <w:r>
                        <w:rPr>
                          <w:color w:val="000000"/>
                          <w:szCs w:val="24"/>
                          <w:lang w:eastAsia="lt-LT"/>
                        </w:rPr>
                        <w:t>reglamentai, sprendimai, komunikatai, schemos).</w:t>
                      </w:r>
                    </w:p>
                  </w:sdtContent>
                </w:sdt>
                <w:sdt>
                  <w:sdtPr>
                    <w:alias w:val="2.25 pp."/>
                    <w:tag w:val="part_369267616a7745d28f33de63178e99d8"/>
                    <w:id w:val="2113933405"/>
                    <w:lock w:val="sdtLocked"/>
                  </w:sdtPr>
                  <w:sdtContent>
                    <w:p w:rsidR="00A37CBE" w:rsidRDefault="00A40337">
                      <w:pPr>
                        <w:spacing w:line="280" w:lineRule="exact"/>
                        <w:ind w:firstLine="720"/>
                        <w:jc w:val="both"/>
                        <w:rPr>
                          <w:szCs w:val="24"/>
                        </w:rPr>
                      </w:pPr>
                      <w:sdt>
                        <w:sdtPr>
                          <w:alias w:val="Numeris"/>
                          <w:tag w:val="nr_369267616a7745d28f33de63178e99d8"/>
                          <w:id w:val="-1376230388"/>
                          <w:lock w:val="sdtLocked"/>
                        </w:sdtPr>
                        <w:sdtContent>
                          <w:r>
                            <w:rPr>
                              <w:szCs w:val="24"/>
                            </w:rPr>
                            <w:t>2.25</w:t>
                          </w:r>
                        </w:sdtContent>
                      </w:sdt>
                      <w:r>
                        <w:rPr>
                          <w:szCs w:val="24"/>
                        </w:rPr>
                        <w:t xml:space="preserve">. Kitos Taisyklėse vartojamos sąvokos suprantamos taip, kaip jos apibrėžtos Lietuvos Respublikos vietos savivaldos įstatyme, Lietuvos Respublikos nevyriausybinių organizacijų plėtros įstatyme, </w:t>
                      </w:r>
                      <w:r>
                        <w:rPr>
                          <w:szCs w:val="24"/>
                          <w:lang w:eastAsia="lt-LT"/>
                        </w:rPr>
                        <w:t xml:space="preserve">Lietuvos Respublikos pridėtinės vertės mokesčio įstatyme, </w:t>
                      </w:r>
                      <w:r>
                        <w:rPr>
                          <w:bCs/>
                          <w:szCs w:val="24"/>
                        </w:rPr>
                        <w:t>Reglamente (ES) 2021/1057</w:t>
                      </w:r>
                      <w:r>
                        <w:rPr>
                          <w:szCs w:val="24"/>
                        </w:rPr>
                        <w:t>, 2021 m. birželio 24 d. Europos Parlamento ir Tarybos reglamente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taisyklėse, Lietuvos Respublikos socialinės apsaugos ir darbo ministro 20</w:t>
                      </w:r>
                      <w:r>
                        <w:rPr>
                          <w:szCs w:val="24"/>
                          <w:lang w:val="en-US"/>
                        </w:rPr>
                        <w:t>21</w:t>
                      </w:r>
                      <w:r>
                        <w:rPr>
                          <w:szCs w:val="24"/>
                        </w:rPr>
                        <w:t> m. lapkričio 26 d. įsakyme Nr. A1-849 „Dėl Funkcijų pasiskirstymo tarp institucijų, įgyvendinant 2021–2027 metų materialinio nepritekliaus mažinimo programą Lietuvoje“ (toliau – Funkcijų taisyklės) ir Lietuvos Respublikos socialinės apsaugos ir darbo ministro 20</w:t>
                      </w:r>
                      <w:r>
                        <w:rPr>
                          <w:szCs w:val="24"/>
                          <w:lang w:val="en-US"/>
                        </w:rPr>
                        <w:t>22</w:t>
                      </w:r>
                      <w:r>
                        <w:rPr>
                          <w:szCs w:val="24"/>
                        </w:rPr>
                        <w:t xml:space="preserve"> m. </w:t>
                      </w:r>
                      <w:r>
                        <w:rPr>
                          <w:color w:val="000000"/>
                          <w:szCs w:val="24"/>
                        </w:rPr>
                        <w:t xml:space="preserve">gruodžio </w:t>
                      </w:r>
                      <w:r>
                        <w:rPr>
                          <w:color w:val="000000"/>
                          <w:szCs w:val="24"/>
                          <w:lang w:val="en-US"/>
                        </w:rPr>
                        <w:t>8</w:t>
                      </w:r>
                      <w:r>
                        <w:rPr>
                          <w:color w:val="000000"/>
                          <w:szCs w:val="24"/>
                        </w:rPr>
                        <w:t xml:space="preserve"> d. įsakyme Nr. A1-808 </w:t>
                      </w:r>
                      <w:r>
                        <w:rPr>
                          <w:szCs w:val="24"/>
                        </w:rPr>
                        <w:t xml:space="preserve">„Dėl </w:t>
                      </w:r>
                      <w:r>
                        <w:rPr>
                          <w:bCs/>
                          <w:szCs w:val="24"/>
                        </w:rPr>
                        <w:t>2021–2027 metų materialinio nepritekliaus mažinimo programos Lietuvoje administravimo taisyklių patvirtinimo“ (toliau – MNM programos administravimo taisyklės).</w:t>
                      </w:r>
                    </w:p>
                    <w:p w:rsidR="00A37CBE" w:rsidRDefault="00A40337">
                      <w:pPr>
                        <w:spacing w:line="280" w:lineRule="exact"/>
                        <w:rPr>
                          <w:b/>
                          <w:szCs w:val="24"/>
                        </w:rPr>
                      </w:pPr>
                    </w:p>
                  </w:sdtContent>
                </w:sdt>
              </w:sdtContent>
            </w:sdt>
          </w:sdtContent>
        </w:sdt>
        <w:sdt>
          <w:sdtPr>
            <w:alias w:val="skyrius"/>
            <w:tag w:val="part_92628789378e452e999c4184110e2eec"/>
            <w:id w:val="762657969"/>
            <w:lock w:val="sdtLocked"/>
          </w:sdtPr>
          <w:sdtContent>
            <w:p w:rsidR="00A37CBE" w:rsidRDefault="00A40337">
              <w:pPr>
                <w:spacing w:line="280" w:lineRule="exact"/>
                <w:jc w:val="center"/>
                <w:rPr>
                  <w:b/>
                  <w:szCs w:val="24"/>
                </w:rPr>
              </w:pPr>
              <w:sdt>
                <w:sdtPr>
                  <w:alias w:val="Numeris"/>
                  <w:tag w:val="nr_92628789378e452e999c4184110e2eec"/>
                  <w:id w:val="1052036622"/>
                  <w:lock w:val="sdtLocked"/>
                </w:sdtPr>
                <w:sdtContent>
                  <w:r>
                    <w:rPr>
                      <w:b/>
                      <w:szCs w:val="24"/>
                    </w:rPr>
                    <w:t>II</w:t>
                  </w:r>
                </w:sdtContent>
              </w:sdt>
              <w:r>
                <w:rPr>
                  <w:b/>
                  <w:szCs w:val="24"/>
                </w:rPr>
                <w:t xml:space="preserve"> SKYRIUS</w:t>
              </w:r>
            </w:p>
            <w:p w:rsidR="00A37CBE" w:rsidRDefault="00A40337">
              <w:pPr>
                <w:spacing w:line="280" w:lineRule="exact"/>
                <w:jc w:val="center"/>
                <w:rPr>
                  <w:b/>
                  <w:szCs w:val="24"/>
                </w:rPr>
              </w:pPr>
              <w:sdt>
                <w:sdtPr>
                  <w:alias w:val="Pavadinimas"/>
                  <w:tag w:val="title_92628789378e452e999c4184110e2eec"/>
                  <w:id w:val="1451737165"/>
                  <w:lock w:val="sdtLocked"/>
                </w:sdtPr>
                <w:sdtContent>
                  <w:r>
                    <w:rPr>
                      <w:b/>
                      <w:szCs w:val="24"/>
                    </w:rPr>
                    <w:t>INFORMACIJOS TEIKIMAS IR INFORMACINĖS SISTEMOS NAUDOJIMAS</w:t>
                  </w:r>
                </w:sdtContent>
              </w:sdt>
            </w:p>
            <w:p w:rsidR="00A37CBE" w:rsidRDefault="00A37CBE">
              <w:pPr>
                <w:spacing w:line="280" w:lineRule="exact"/>
                <w:jc w:val="center"/>
                <w:rPr>
                  <w:b/>
                  <w:szCs w:val="24"/>
                </w:rPr>
              </w:pPr>
            </w:p>
            <w:sdt>
              <w:sdtPr>
                <w:alias w:val="skirsnis"/>
                <w:tag w:val="part_364116d2c9d54193b4e0c44b4147ce79"/>
                <w:id w:val="855392694"/>
                <w:lock w:val="sdtLocked"/>
              </w:sdtPr>
              <w:sdtContent>
                <w:p w:rsidR="00A37CBE" w:rsidRDefault="00A40337">
                  <w:pPr>
                    <w:spacing w:line="280" w:lineRule="exact"/>
                    <w:jc w:val="center"/>
                    <w:rPr>
                      <w:b/>
                      <w:szCs w:val="24"/>
                    </w:rPr>
                  </w:pPr>
                  <w:sdt>
                    <w:sdtPr>
                      <w:alias w:val="Numeris"/>
                      <w:tag w:val="nr_364116d2c9d54193b4e0c44b4147ce79"/>
                      <w:id w:val="-1401737864"/>
                      <w:lock w:val="sdtLocked"/>
                    </w:sdtPr>
                    <w:sdtContent>
                      <w:r>
                        <w:rPr>
                          <w:b/>
                          <w:szCs w:val="24"/>
                        </w:rPr>
                        <w:t>PIRMASIS</w:t>
                      </w:r>
                    </w:sdtContent>
                  </w:sdt>
                  <w:r>
                    <w:rPr>
                      <w:b/>
                      <w:szCs w:val="24"/>
                    </w:rPr>
                    <w:t xml:space="preserve"> SKIRSNIS</w:t>
                  </w:r>
                </w:p>
                <w:p w:rsidR="00A37CBE" w:rsidRDefault="00A40337">
                  <w:pPr>
                    <w:spacing w:line="280" w:lineRule="exact"/>
                    <w:jc w:val="center"/>
                    <w:rPr>
                      <w:b/>
                      <w:szCs w:val="24"/>
                    </w:rPr>
                  </w:pPr>
                  <w:sdt>
                    <w:sdtPr>
                      <w:alias w:val="Pavadinimas"/>
                      <w:tag w:val="title_364116d2c9d54193b4e0c44b4147ce79"/>
                      <w:id w:val="-1769846064"/>
                      <w:lock w:val="sdtLocked"/>
                    </w:sdtPr>
                    <w:sdtContent>
                      <w:r>
                        <w:rPr>
                          <w:b/>
                          <w:szCs w:val="24"/>
                        </w:rPr>
                        <w:t>MNM PROGRAMOS INFORMACINĖS SISTEMOS NAUDOJIMAS</w:t>
                      </w:r>
                    </w:sdtContent>
                  </w:sdt>
                </w:p>
                <w:p w:rsidR="00A37CBE" w:rsidRDefault="00A37CBE">
                  <w:pPr>
                    <w:spacing w:line="280" w:lineRule="exact"/>
                    <w:ind w:firstLine="720"/>
                    <w:jc w:val="both"/>
                    <w:rPr>
                      <w:szCs w:val="24"/>
                    </w:rPr>
                  </w:pPr>
                </w:p>
                <w:sdt>
                  <w:sdtPr>
                    <w:alias w:val="3 p."/>
                    <w:tag w:val="part_707eaf9fd85942b4890e9ba32822050d"/>
                    <w:id w:val="-1518306206"/>
                    <w:lock w:val="sdtLocked"/>
                  </w:sdtPr>
                  <w:sdtContent>
                    <w:p w:rsidR="00A37CBE" w:rsidRDefault="00A40337">
                      <w:pPr>
                        <w:spacing w:line="280" w:lineRule="exact"/>
                        <w:ind w:firstLine="709"/>
                        <w:jc w:val="both"/>
                        <w:rPr>
                          <w:szCs w:val="24"/>
                        </w:rPr>
                      </w:pPr>
                      <w:sdt>
                        <w:sdtPr>
                          <w:alias w:val="Numeris"/>
                          <w:tag w:val="nr_707eaf9fd85942b4890e9ba32822050d"/>
                          <w:id w:val="1347206904"/>
                          <w:lock w:val="sdtLocked"/>
                        </w:sdtPr>
                        <w:sdtContent>
                          <w:r>
                            <w:rPr>
                              <w:szCs w:val="24"/>
                            </w:rPr>
                            <w:t>3</w:t>
                          </w:r>
                        </w:sdtContent>
                      </w:sdt>
                      <w:r>
                        <w:rPr>
                          <w:szCs w:val="24"/>
                        </w:rPr>
                        <w:t>. Vadovaujančioji ir tarpinė institucijos, registruodamos paraišką, vertindamos ir atrinkdamos projektus, priimdamos sprendimus dėl projektų finansavimo, sudarydamos ir keisdamos projektų sutartis, vykdydamos projektų įgyvendinimo priežiūrą, naudojasi MNM programos informacine sistema (toliau – IS). Asmens duomenų, tvarkomų naudojantis IS, kategorijos ir jų rūšys, duomenų subjektų kategorijos, asmens duomenų tvarkymo tikslai, teisiniai pagrindai, duomenų gavėjai nurodyti socialinės apsaugos ir darbo ministro tvirtinamuose IS nuostatuose (toliau – IS nuostatai).</w:t>
                      </w:r>
                    </w:p>
                  </w:sdtContent>
                </w:sdt>
                <w:sdt>
                  <w:sdtPr>
                    <w:alias w:val="4 p."/>
                    <w:tag w:val="part_2ca7255ca67b46379b897e4bfa8bc9b9"/>
                    <w:id w:val="186418756"/>
                    <w:lock w:val="sdtLocked"/>
                  </w:sdtPr>
                  <w:sdtContent>
                    <w:p w:rsidR="00A37CBE" w:rsidRDefault="00A40337">
                      <w:pPr>
                        <w:spacing w:line="280" w:lineRule="exact"/>
                        <w:ind w:firstLine="720"/>
                        <w:jc w:val="both"/>
                        <w:rPr>
                          <w:szCs w:val="24"/>
                        </w:rPr>
                      </w:pPr>
                      <w:sdt>
                        <w:sdtPr>
                          <w:alias w:val="Numeris"/>
                          <w:tag w:val="nr_2ca7255ca67b46379b897e4bfa8bc9b9"/>
                          <w:id w:val="243378814"/>
                          <w:lock w:val="sdtLocked"/>
                        </w:sdtPr>
                        <w:sdtContent>
                          <w:r>
                            <w:rPr>
                              <w:szCs w:val="24"/>
                            </w:rPr>
                            <w:t>4</w:t>
                          </w:r>
                        </w:sdtContent>
                      </w:sdt>
                      <w:r>
                        <w:rPr>
                          <w:szCs w:val="24"/>
                        </w:rPr>
                        <w:t>. Mokėjimai projekto vykdytojui atliekami ir atliktų mokėjimų, grąžintinų ir grąžintų lėšų apskaita tvarkoma Valstybės biudžeto, apskaitos ir mokėjimų sistemoje (toliau – VBAMS), vadovaujantis</w:t>
                      </w:r>
                      <w:r>
                        <w:rPr>
                          <w:szCs w:val="24"/>
                          <w:lang w:eastAsia="lt-LT"/>
                        </w:rPr>
                        <w:t xml:space="preserve"> Valstybės biudžeto lėšų išdavimo iš valstybės iždo sąskaitos taisyklėse, patvirtintose Lietuvos Respublikos finansų ministro 2000 m. liepos 21 d. įsakymu Nr. 195 „Dėl Valstybės biudžeto lėšų išdavimo iš valstybės iždo sąskaitos taisyklių patvirtinimo“ </w:t>
                      </w:r>
                      <w:r>
                        <w:rPr>
                          <w:bCs/>
                          <w:szCs w:val="24"/>
                          <w:lang w:eastAsia="lt-LT"/>
                        </w:rPr>
                        <w:t xml:space="preserve">(toliau – Valstybės biudžeto lėšų išdavimo taisyklės), </w:t>
                      </w:r>
                      <w:r>
                        <w:rPr>
                          <w:szCs w:val="24"/>
                          <w:lang w:eastAsia="lt-LT"/>
                        </w:rPr>
                        <w:t>nustatyta tvarka</w:t>
                      </w:r>
                      <w:r>
                        <w:rPr>
                          <w:szCs w:val="24"/>
                        </w:rPr>
                        <w:t>. IS taip pat registruojama informacija, susijusi su mokėjimų prašymais, pažeidimais, grąžintinomis ir gražintomis lėšomis bei projektų patikromis pagal IS nuostatus.</w:t>
                      </w:r>
                    </w:p>
                  </w:sdtContent>
                </w:sdt>
                <w:sdt>
                  <w:sdtPr>
                    <w:alias w:val="5 p."/>
                    <w:tag w:val="part_1558a9773f534c5ab2890d5bbf4dec69"/>
                    <w:id w:val="1511492772"/>
                    <w:lock w:val="sdtLocked"/>
                  </w:sdtPr>
                  <w:sdtContent>
                    <w:p w:rsidR="00A37CBE" w:rsidRDefault="00A40337">
                      <w:pPr>
                        <w:spacing w:line="280" w:lineRule="exact"/>
                        <w:ind w:firstLine="720"/>
                        <w:jc w:val="both"/>
                        <w:rPr>
                          <w:szCs w:val="24"/>
                        </w:rPr>
                      </w:pPr>
                      <w:sdt>
                        <w:sdtPr>
                          <w:alias w:val="Numeris"/>
                          <w:tag w:val="nr_1558a9773f534c5ab2890d5bbf4dec69"/>
                          <w:id w:val="1080336677"/>
                          <w:lock w:val="sdtLocked"/>
                        </w:sdtPr>
                        <w:sdtContent>
                          <w:r>
                            <w:rPr>
                              <w:szCs w:val="24"/>
                            </w:rPr>
                            <w:t>5</w:t>
                          </w:r>
                        </w:sdtContent>
                      </w:sdt>
                      <w:r>
                        <w:rPr>
                          <w:szCs w:val="24"/>
                        </w:rPr>
                        <w:t xml:space="preserve">. </w:t>
                      </w:r>
                      <w:r>
                        <w:rPr>
                          <w:bCs/>
                          <w:szCs w:val="24"/>
                        </w:rPr>
                        <w:t>Jeigu Taisyklėse nustatyti veiksmai turi būti atliekami naudojantis IS, bet IS</w:t>
                      </w:r>
                      <w:r>
                        <w:rPr>
                          <w:szCs w:val="24"/>
                        </w:rPr>
                        <w:t xml:space="preserve"> </w:t>
                      </w:r>
                      <w:r>
                        <w:rPr>
                          <w:bCs/>
                          <w:szCs w:val="24"/>
                        </w:rPr>
                        <w:t xml:space="preserve">funkcinės galimybės nepakankamos, laikinai neužtikrinamos ar dar neįdiegtos, </w:t>
                      </w:r>
                      <w:r>
                        <w:rPr>
                          <w:szCs w:val="24"/>
                        </w:rPr>
                        <w:t xml:space="preserve">visą informaciją, registruotiną IS pagal IS nuostatus, kompetentingos institucijos, pareiškėjas, projekto vykdytojas ir partneriai kaupia kitose informacinėse platformose ir teikia analogiška forma raštu (naudodamiesi programomis </w:t>
                      </w:r>
                      <w:r>
                        <w:rPr>
                          <w:i/>
                          <w:iCs/>
                          <w:szCs w:val="24"/>
                        </w:rPr>
                        <w:t>Microsoft Word</w:t>
                      </w:r>
                      <w:r>
                        <w:rPr>
                          <w:szCs w:val="24"/>
                        </w:rPr>
                        <w:t xml:space="preserve"> ir (ar) </w:t>
                      </w:r>
                      <w:r>
                        <w:rPr>
                          <w:i/>
                          <w:iCs/>
                          <w:szCs w:val="24"/>
                        </w:rPr>
                        <w:t>Microsoft Excel</w:t>
                      </w:r>
                      <w:r>
                        <w:rPr>
                          <w:szCs w:val="24"/>
                        </w:rPr>
                        <w:t>). Tarpusavio susirašinėjimą kompetentingos institucijos, pareiškėjas, projekto vykdytojas ir partneriai vykdo raštu ir tokiais pačiais terminais, kokiais vykdytų veikiant IS. Atnaujinus ar įdiegus IS funkcines galimybes, informacija suvedama į IS, o iš informacinių platformų, kuriose buvo kaupiama, ištrinama.</w:t>
                      </w:r>
                    </w:p>
                  </w:sdtContent>
                </w:sdt>
                <w:sdt>
                  <w:sdtPr>
                    <w:alias w:val="6 p."/>
                    <w:tag w:val="part_d0ab5c634a4c4bd88030faa2e808855d"/>
                    <w:id w:val="70016256"/>
                    <w:lock w:val="sdtLocked"/>
                  </w:sdtPr>
                  <w:sdtContent>
                    <w:p w:rsidR="00A37CBE" w:rsidRDefault="00A40337">
                      <w:pPr>
                        <w:spacing w:line="280" w:lineRule="exact"/>
                        <w:ind w:firstLine="720"/>
                        <w:jc w:val="both"/>
                        <w:rPr>
                          <w:szCs w:val="24"/>
                          <w:lang w:eastAsia="lt-LT"/>
                        </w:rPr>
                      </w:pPr>
                      <w:sdt>
                        <w:sdtPr>
                          <w:alias w:val="Numeris"/>
                          <w:tag w:val="nr_d0ab5c634a4c4bd88030faa2e808855d"/>
                          <w:id w:val="-872528823"/>
                          <w:lock w:val="sdtLocked"/>
                        </w:sdtPr>
                        <w:sdtContent>
                          <w:r>
                            <w:rPr>
                              <w:szCs w:val="24"/>
                            </w:rPr>
                            <w:t>6</w:t>
                          </w:r>
                        </w:sdtContent>
                      </w:sdt>
                      <w:r>
                        <w:rPr>
                          <w:szCs w:val="24"/>
                        </w:rPr>
                        <w:t xml:space="preserve">. </w:t>
                      </w:r>
                      <w:r>
                        <w:rPr>
                          <w:szCs w:val="24"/>
                          <w:lang w:eastAsia="lt-LT"/>
                        </w:rPr>
                        <w:t>Vadovaujančioji ir tarpinė institucijos turi teisę rinkti, kaupti ir apdoroti informaciją ir duomenis apie pareiškėją (juridinio asmens pavadinimas, buveinės adresas, telefono ryšio numeris, elektroninio pašto adresas) ir projekto vykdytoją (juridinio asmens pavadinimas, buveinės adresas, telefono ryšio numeris, elektroninio pašto adresas), taip pat statistinę informaciją apie projekto dalyvius (projektų dalyvių pasiskirstymas pagal amžiaus grupes, lytį, negalią, priklausymą tautinėms mažumoms, buvimą prieglobsčio prašytoju, pabėgėliu, benamiu).</w:t>
                      </w:r>
                    </w:p>
                    <w:p w:rsidR="00A37CBE" w:rsidRDefault="00A40337">
                      <w:pPr>
                        <w:spacing w:line="280" w:lineRule="exact"/>
                        <w:ind w:firstLine="720"/>
                        <w:jc w:val="both"/>
                        <w:rPr>
                          <w:szCs w:val="24"/>
                          <w:lang w:eastAsia="lt-LT"/>
                        </w:rPr>
                      </w:pPr>
                    </w:p>
                  </w:sdtContent>
                </w:sdt>
              </w:sdtContent>
            </w:sdt>
            <w:sdt>
              <w:sdtPr>
                <w:alias w:val="skirsnis"/>
                <w:tag w:val="part_dc5f5fd938854df3a852b8261ba8c32f"/>
                <w:id w:val="763499444"/>
                <w:lock w:val="sdtLocked"/>
              </w:sdtPr>
              <w:sdtContent>
                <w:p w:rsidR="00A37CBE" w:rsidRDefault="00A40337">
                  <w:pPr>
                    <w:spacing w:line="280" w:lineRule="exact"/>
                    <w:jc w:val="center"/>
                    <w:rPr>
                      <w:b/>
                      <w:bCs/>
                      <w:szCs w:val="24"/>
                      <w:lang w:eastAsia="lt-LT"/>
                    </w:rPr>
                  </w:pPr>
                  <w:sdt>
                    <w:sdtPr>
                      <w:alias w:val="Numeris"/>
                      <w:tag w:val="nr_dc5f5fd938854df3a852b8261ba8c32f"/>
                      <w:id w:val="830566366"/>
                      <w:lock w:val="sdtLocked"/>
                    </w:sdtPr>
                    <w:sdtContent>
                      <w:r>
                        <w:rPr>
                          <w:b/>
                          <w:bCs/>
                          <w:szCs w:val="24"/>
                          <w:lang w:eastAsia="lt-LT"/>
                        </w:rPr>
                        <w:t>ANTRASIS</w:t>
                      </w:r>
                    </w:sdtContent>
                  </w:sdt>
                  <w:r>
                    <w:rPr>
                      <w:b/>
                      <w:bCs/>
                      <w:szCs w:val="24"/>
                      <w:lang w:eastAsia="lt-LT"/>
                    </w:rPr>
                    <w:t xml:space="preserve"> SKIRSNIS</w:t>
                  </w:r>
                </w:p>
                <w:p w:rsidR="00A37CBE" w:rsidRDefault="00A40337">
                  <w:pPr>
                    <w:spacing w:line="280" w:lineRule="exact"/>
                    <w:jc w:val="center"/>
                    <w:rPr>
                      <w:b/>
                      <w:szCs w:val="24"/>
                      <w:lang w:eastAsia="lt-LT"/>
                    </w:rPr>
                  </w:pPr>
                  <w:sdt>
                    <w:sdtPr>
                      <w:alias w:val="Pavadinimas"/>
                      <w:tag w:val="title_dc5f5fd938854df3a852b8261ba8c32f"/>
                      <w:id w:val="-432828574"/>
                      <w:lock w:val="sdtLocked"/>
                    </w:sdtPr>
                    <w:sdtContent>
                      <w:r>
                        <w:rPr>
                          <w:b/>
                          <w:bCs/>
                          <w:szCs w:val="24"/>
                          <w:lang w:eastAsia="lt-LT"/>
                        </w:rPr>
                        <w:t>PROJEKTŲ DUOMENŲ MAINŲ SVETAINĖS NAUDOJIMAS</w:t>
                      </w:r>
                    </w:sdtContent>
                  </w:sdt>
                </w:p>
                <w:p w:rsidR="00A37CBE" w:rsidRDefault="00A37CBE">
                  <w:pPr>
                    <w:spacing w:line="280" w:lineRule="exact"/>
                    <w:ind w:firstLine="770"/>
                    <w:jc w:val="both"/>
                    <w:rPr>
                      <w:sz w:val="20"/>
                      <w:lang w:eastAsia="lt-LT"/>
                    </w:rPr>
                  </w:pPr>
                </w:p>
                <w:sdt>
                  <w:sdtPr>
                    <w:alias w:val="7 p."/>
                    <w:tag w:val="part_158c3b14fdc849439c73f702b151b99d"/>
                    <w:id w:val="-1113280455"/>
                    <w:lock w:val="sdtLocked"/>
                  </w:sdtPr>
                  <w:sdtContent>
                    <w:p w:rsidR="00A37CBE" w:rsidRDefault="00A40337">
                      <w:pPr>
                        <w:spacing w:line="280" w:lineRule="exact"/>
                        <w:ind w:firstLine="709"/>
                        <w:jc w:val="both"/>
                        <w:rPr>
                          <w:szCs w:val="24"/>
                          <w:lang w:eastAsia="lt-LT"/>
                        </w:rPr>
                      </w:pPr>
                      <w:sdt>
                        <w:sdtPr>
                          <w:alias w:val="Numeris"/>
                          <w:tag w:val="nr_158c3b14fdc849439c73f702b151b99d"/>
                          <w:id w:val="-30337867"/>
                          <w:lock w:val="sdtLocked"/>
                        </w:sdtPr>
                        <w:sdtContent>
                          <w:r>
                            <w:rPr>
                              <w:szCs w:val="24"/>
                              <w:lang w:eastAsia="lt-LT"/>
                            </w:rPr>
                            <w:t>7</w:t>
                          </w:r>
                        </w:sdtContent>
                      </w:sdt>
                      <w:r>
                        <w:rPr>
                          <w:szCs w:val="24"/>
                          <w:lang w:eastAsia="lt-LT"/>
                        </w:rPr>
                        <w:t xml:space="preserve">. Pareiškėjas, teikdamas paraišką ir su ja susijusią informaciją, ir projekto vykdytojas projekto įgyvendinimo metu privalo naudotis IS duomenų mainų svetainės posistemiu (toliau – IS DMS). </w:t>
                      </w:r>
                    </w:p>
                  </w:sdtContent>
                </w:sdt>
                <w:sdt>
                  <w:sdtPr>
                    <w:alias w:val="8 p."/>
                    <w:tag w:val="part_02de1de57aa94b02bc12bb6412134f26"/>
                    <w:id w:val="-1037881385"/>
                    <w:lock w:val="sdtLocked"/>
                  </w:sdtPr>
                  <w:sdtContent>
                    <w:p w:rsidR="00A37CBE" w:rsidRDefault="00A40337">
                      <w:pPr>
                        <w:spacing w:line="280" w:lineRule="exact"/>
                        <w:ind w:firstLine="720"/>
                        <w:jc w:val="both"/>
                        <w:rPr>
                          <w:szCs w:val="24"/>
                          <w:lang w:eastAsia="lt-LT"/>
                        </w:rPr>
                      </w:pPr>
                      <w:sdt>
                        <w:sdtPr>
                          <w:alias w:val="Numeris"/>
                          <w:tag w:val="nr_02de1de57aa94b02bc12bb6412134f26"/>
                          <w:id w:val="-290134990"/>
                          <w:lock w:val="sdtLocked"/>
                        </w:sdtPr>
                        <w:sdtContent>
                          <w:r>
                            <w:rPr>
                              <w:szCs w:val="24"/>
                              <w:lang w:eastAsia="lt-LT"/>
                            </w:rPr>
                            <w:t>8</w:t>
                          </w:r>
                        </w:sdtContent>
                      </w:sdt>
                      <w:r>
                        <w:rPr>
                          <w:szCs w:val="24"/>
                          <w:lang w:eastAsia="lt-LT"/>
                        </w:rPr>
                        <w:t xml:space="preserve">. Vadovaujančioji institucija neatsako už tai, kad dėl telekomunikacijos tinklų ar kitų ne vadovaujančiosios institucijos sistemų gedimų IS DMS naudotojas negali prisijungti prie IS DMS ir laiku pateikti dokumentų arba kad dėl tokių gedimų prarandami ar iškraipomi elektroniniu būdu teikiamų dokumentų duomenys, taip pat už tai, kad dėl tokių gedimų IS DMS naudotojas nėra tinkamai informuojamas apie tai, ar jo dokumentas (rinkmena) sutvarkytas. </w:t>
                      </w:r>
                    </w:p>
                  </w:sdtContent>
                </w:sdt>
                <w:sdt>
                  <w:sdtPr>
                    <w:alias w:val="9 p."/>
                    <w:tag w:val="part_c4667ff4fa024d4b9cf3f9d15ef434f6"/>
                    <w:id w:val="1541240120"/>
                    <w:lock w:val="sdtLocked"/>
                  </w:sdtPr>
                  <w:sdtContent>
                    <w:p w:rsidR="00A37CBE" w:rsidRDefault="00A40337">
                      <w:pPr>
                        <w:spacing w:line="280" w:lineRule="exact"/>
                        <w:ind w:firstLine="720"/>
                        <w:jc w:val="both"/>
                        <w:rPr>
                          <w:szCs w:val="24"/>
                          <w:lang w:eastAsia="lt-LT"/>
                        </w:rPr>
                      </w:pPr>
                      <w:sdt>
                        <w:sdtPr>
                          <w:alias w:val="Numeris"/>
                          <w:tag w:val="nr_c4667ff4fa024d4b9cf3f9d15ef434f6"/>
                          <w:id w:val="-1689512908"/>
                          <w:lock w:val="sdtLocked"/>
                        </w:sdtPr>
                        <w:sdtContent>
                          <w:r>
                            <w:rPr>
                              <w:szCs w:val="24"/>
                              <w:lang w:eastAsia="lt-LT"/>
                            </w:rPr>
                            <w:t>9</w:t>
                          </w:r>
                        </w:sdtContent>
                      </w:sdt>
                      <w:r>
                        <w:rPr>
                          <w:szCs w:val="24"/>
                          <w:lang w:eastAsia="lt-LT"/>
                        </w:rPr>
                        <w:t xml:space="preserve">. Jeigu tam tikros IS DMS funkcinės galimybės nepakankamos, laikinai neužtikrinamos </w:t>
                      </w:r>
                      <w:r>
                        <w:rPr>
                          <w:bCs/>
                          <w:szCs w:val="24"/>
                        </w:rPr>
                        <w:t xml:space="preserve">ar dar neįdiegtos, </w:t>
                      </w:r>
                      <w:r>
                        <w:rPr>
                          <w:szCs w:val="24"/>
                          <w:lang w:eastAsia="lt-LT"/>
                        </w:rPr>
                        <w:t xml:space="preserve">reikalingą informaciją, susijusią su paraiška ar projekto įgyvendinimu, apibrėžtą socialinės apsaugos ir darbo ministro įsakymu patvirtintose IS DMS taisyklėse, pareiškėjas ar projekto vykdytojas tarpinei institucijai, o tarpinė institucija pareiškėjui ar projekto vykdytojui teikia Taisyklių 5 punkte nustatyta tvarka. </w:t>
                      </w:r>
                    </w:p>
                    <w:p w:rsidR="00A37CBE" w:rsidRDefault="00A40337">
                      <w:pPr>
                        <w:spacing w:line="280" w:lineRule="exact"/>
                        <w:rPr>
                          <w:b/>
                          <w:bCs/>
                          <w:szCs w:val="24"/>
                          <w:lang w:eastAsia="lt-LT"/>
                        </w:rPr>
                      </w:pPr>
                    </w:p>
                  </w:sdtContent>
                </w:sdt>
              </w:sdtContent>
            </w:sdt>
            <w:sdt>
              <w:sdtPr>
                <w:alias w:val="skirsnis"/>
                <w:tag w:val="part_748985981c614d2b95b7d500a3d54df9"/>
                <w:id w:val="902334310"/>
                <w:lock w:val="sdtLocked"/>
              </w:sdtPr>
              <w:sdtContent>
                <w:p w:rsidR="00A37CBE" w:rsidRDefault="00A40337">
                  <w:pPr>
                    <w:spacing w:line="280" w:lineRule="exact"/>
                    <w:jc w:val="center"/>
                    <w:rPr>
                      <w:b/>
                      <w:bCs/>
                      <w:szCs w:val="24"/>
                      <w:lang w:eastAsia="lt-LT"/>
                    </w:rPr>
                  </w:pPr>
                  <w:sdt>
                    <w:sdtPr>
                      <w:alias w:val="Numeris"/>
                      <w:tag w:val="nr_748985981c614d2b95b7d500a3d54df9"/>
                      <w:id w:val="1054119205"/>
                      <w:lock w:val="sdtLocked"/>
                    </w:sdtPr>
                    <w:sdtContent>
                      <w:r>
                        <w:rPr>
                          <w:b/>
                          <w:bCs/>
                          <w:szCs w:val="24"/>
                          <w:lang w:eastAsia="lt-LT"/>
                        </w:rPr>
                        <w:t>TREČIASIS</w:t>
                      </w:r>
                    </w:sdtContent>
                  </w:sdt>
                  <w:r>
                    <w:rPr>
                      <w:b/>
                      <w:bCs/>
                      <w:szCs w:val="24"/>
                      <w:lang w:eastAsia="lt-LT"/>
                    </w:rPr>
                    <w:t xml:space="preserve"> SKIRSNIS</w:t>
                  </w:r>
                </w:p>
                <w:p w:rsidR="00A37CBE" w:rsidRDefault="00A40337">
                  <w:pPr>
                    <w:spacing w:line="280" w:lineRule="exact"/>
                    <w:jc w:val="center"/>
                    <w:rPr>
                      <w:b/>
                      <w:szCs w:val="24"/>
                      <w:lang w:eastAsia="lt-LT"/>
                    </w:rPr>
                  </w:pPr>
                  <w:sdt>
                    <w:sdtPr>
                      <w:alias w:val="Pavadinimas"/>
                      <w:tag w:val="title_748985981c614d2b95b7d500a3d54df9"/>
                      <w:id w:val="437029268"/>
                      <w:lock w:val="sdtLocked"/>
                    </w:sdtPr>
                    <w:sdtContent>
                      <w:r>
                        <w:rPr>
                          <w:b/>
                          <w:bCs/>
                          <w:szCs w:val="24"/>
                          <w:lang w:eastAsia="lt-LT"/>
                        </w:rPr>
                        <w:t>KITI INFORMACIJOS TEIKIMO BŪDAI IR KVALIFIKUOTO ELEKTRONINIO PARAŠO NAUDOJIMAS</w:t>
                      </w:r>
                    </w:sdtContent>
                  </w:sdt>
                </w:p>
                <w:p w:rsidR="00A37CBE" w:rsidRDefault="00A37CBE">
                  <w:pPr>
                    <w:spacing w:line="280" w:lineRule="exact"/>
                    <w:ind w:firstLine="770"/>
                    <w:jc w:val="both"/>
                    <w:rPr>
                      <w:sz w:val="20"/>
                      <w:lang w:eastAsia="lt-LT"/>
                    </w:rPr>
                  </w:pPr>
                </w:p>
                <w:sdt>
                  <w:sdtPr>
                    <w:alias w:val="10 p."/>
                    <w:tag w:val="part_e108fc2b1d4444428021079eea69dafd"/>
                    <w:id w:val="-328447255"/>
                    <w:lock w:val="sdtLocked"/>
                  </w:sdtPr>
                  <w:sdtContent>
                    <w:p w:rsidR="00A37CBE" w:rsidRDefault="00A40337">
                      <w:pPr>
                        <w:spacing w:line="280" w:lineRule="exact"/>
                        <w:ind w:firstLine="720"/>
                        <w:jc w:val="both"/>
                        <w:rPr>
                          <w:szCs w:val="24"/>
                          <w:lang w:eastAsia="lt-LT"/>
                        </w:rPr>
                      </w:pPr>
                      <w:sdt>
                        <w:sdtPr>
                          <w:alias w:val="Numeris"/>
                          <w:tag w:val="nr_e108fc2b1d4444428021079eea69dafd"/>
                          <w:id w:val="1237970390"/>
                          <w:lock w:val="sdtLocked"/>
                        </w:sdtPr>
                        <w:sdtContent>
                          <w:r>
                            <w:rPr>
                              <w:szCs w:val="24"/>
                              <w:lang w:eastAsia="lt-LT"/>
                            </w:rPr>
                            <w:t>10</w:t>
                          </w:r>
                        </w:sdtContent>
                      </w:sdt>
                      <w:r>
                        <w:rPr>
                          <w:szCs w:val="24"/>
                          <w:lang w:eastAsia="lt-LT"/>
                        </w:rPr>
                        <w:t xml:space="preserve">. Paraiškos ir projekto sutarties originalai gali būti rengiami ir teikiami: </w:t>
                      </w:r>
                    </w:p>
                    <w:sdt>
                      <w:sdtPr>
                        <w:alias w:val="10.1 pp."/>
                        <w:tag w:val="part_c9705b91a9b34f6ebebe94efa4657eb8"/>
                        <w:id w:val="1499621100"/>
                        <w:lock w:val="sdtLocked"/>
                      </w:sdtPr>
                      <w:sdtContent>
                        <w:p w:rsidR="00A37CBE" w:rsidRDefault="00A40337">
                          <w:pPr>
                            <w:spacing w:line="280" w:lineRule="exact"/>
                            <w:ind w:firstLine="720"/>
                            <w:jc w:val="both"/>
                            <w:rPr>
                              <w:szCs w:val="24"/>
                              <w:lang w:eastAsia="lt-LT"/>
                            </w:rPr>
                          </w:pPr>
                          <w:sdt>
                            <w:sdtPr>
                              <w:alias w:val="Numeris"/>
                              <w:tag w:val="nr_c9705b91a9b34f6ebebe94efa4657eb8"/>
                              <w:id w:val="-1945452763"/>
                              <w:lock w:val="sdtLocked"/>
                            </w:sdtPr>
                            <w:sdtContent>
                              <w:r>
                                <w:rPr>
                                  <w:szCs w:val="24"/>
                                  <w:lang w:eastAsia="lt-LT"/>
                                </w:rPr>
                                <w:t>10.1</w:t>
                              </w:r>
                            </w:sdtContent>
                          </w:sdt>
                          <w:r>
                            <w:rPr>
                              <w:szCs w:val="24"/>
                              <w:lang w:eastAsia="lt-LT"/>
                            </w:rPr>
                            <w:t xml:space="preserve">. kaip pasirašyti popieriniai dokumentai (taikoma, jeigu dar nesukurta ar neveikia IS ir (ar) IS DMS funkcionalumas); </w:t>
                          </w:r>
                        </w:p>
                      </w:sdtContent>
                    </w:sdt>
                    <w:sdt>
                      <w:sdtPr>
                        <w:alias w:val="10.2 pp."/>
                        <w:tag w:val="part_2c5e367bbbf94810913c393474498957"/>
                        <w:id w:val="-882627481"/>
                        <w:lock w:val="sdtLocked"/>
                      </w:sdtPr>
                      <w:sdtContent>
                        <w:p w:rsidR="00A37CBE" w:rsidRDefault="00A40337">
                          <w:pPr>
                            <w:spacing w:line="280" w:lineRule="exact"/>
                            <w:ind w:firstLine="720"/>
                            <w:jc w:val="both"/>
                            <w:rPr>
                              <w:szCs w:val="24"/>
                              <w:lang w:eastAsia="lt-LT"/>
                            </w:rPr>
                          </w:pPr>
                          <w:sdt>
                            <w:sdtPr>
                              <w:alias w:val="Numeris"/>
                              <w:tag w:val="nr_2c5e367bbbf94810913c393474498957"/>
                              <w:id w:val="-969978174"/>
                              <w:lock w:val="sdtLocked"/>
                            </w:sdtPr>
                            <w:sdtContent>
                              <w:r>
                                <w:rPr>
                                  <w:szCs w:val="24"/>
                                  <w:lang w:eastAsia="lt-LT"/>
                                </w:rPr>
                                <w:t>10.2</w:t>
                              </w:r>
                            </w:sdtContent>
                          </w:sdt>
                          <w:r>
                            <w:rPr>
                              <w:szCs w:val="24"/>
                              <w:lang w:eastAsia="lt-LT"/>
                            </w:rPr>
                            <w:t xml:space="preserve">. kaip elektroniniai dokumentai, pasirašyti kvalifikuotu elektroniniu parašu (taikoma, kai veikia IS ir IS DMS ir yra sukurtos tam būtinos prieigos). </w:t>
                          </w:r>
                        </w:p>
                      </w:sdtContent>
                    </w:sdt>
                  </w:sdtContent>
                </w:sdt>
                <w:sdt>
                  <w:sdtPr>
                    <w:alias w:val="11 p."/>
                    <w:tag w:val="part_e34fbae742764a869b22a5059315da56"/>
                    <w:id w:val="-1397505834"/>
                    <w:lock w:val="sdtLocked"/>
                  </w:sdtPr>
                  <w:sdtContent>
                    <w:p w:rsidR="00A37CBE" w:rsidRDefault="00A40337">
                      <w:pPr>
                        <w:spacing w:line="280" w:lineRule="exact"/>
                        <w:ind w:firstLine="720"/>
                        <w:jc w:val="both"/>
                        <w:rPr>
                          <w:szCs w:val="24"/>
                          <w:lang w:eastAsia="lt-LT"/>
                        </w:rPr>
                      </w:pPr>
                      <w:sdt>
                        <w:sdtPr>
                          <w:alias w:val="Numeris"/>
                          <w:tag w:val="nr_e34fbae742764a869b22a5059315da56"/>
                          <w:id w:val="369657669"/>
                          <w:lock w:val="sdtLocked"/>
                        </w:sdtPr>
                        <w:sdtContent>
                          <w:r>
                            <w:rPr>
                              <w:szCs w:val="24"/>
                              <w:lang w:eastAsia="lt-LT"/>
                            </w:rPr>
                            <w:t>11</w:t>
                          </w:r>
                        </w:sdtContent>
                      </w:sdt>
                      <w:r>
                        <w:rPr>
                          <w:szCs w:val="24"/>
                          <w:lang w:eastAsia="lt-LT"/>
                        </w:rPr>
                        <w:t xml:space="preserve">. Jei paraiška ar projekto sutartis teikiami Taisyklių 10.2 papunktyje nurodytu būdu, kartu teikiami dokumentai ir (ar) skaitmeninės pridedamų dokumentų kopijos kvalifikuotu elektroniniu parašu gali būti netvirtinami. </w:t>
                      </w:r>
                    </w:p>
                  </w:sdtContent>
                </w:sdt>
                <w:sdt>
                  <w:sdtPr>
                    <w:alias w:val="12 p."/>
                    <w:tag w:val="part_3e5fd190f0a146839588d127cf9aba92"/>
                    <w:id w:val="1033150098"/>
                    <w:lock w:val="sdtLocked"/>
                  </w:sdtPr>
                  <w:sdtContent>
                    <w:p w:rsidR="00A37CBE" w:rsidRDefault="00A40337">
                      <w:pPr>
                        <w:spacing w:line="280" w:lineRule="exact"/>
                        <w:ind w:firstLine="720"/>
                        <w:jc w:val="both"/>
                        <w:rPr>
                          <w:szCs w:val="24"/>
                          <w:lang w:eastAsia="lt-LT"/>
                        </w:rPr>
                      </w:pPr>
                      <w:sdt>
                        <w:sdtPr>
                          <w:alias w:val="Numeris"/>
                          <w:tag w:val="nr_3e5fd190f0a146839588d127cf9aba92"/>
                          <w:id w:val="909041967"/>
                          <w:lock w:val="sdtLocked"/>
                        </w:sdtPr>
                        <w:sdtContent>
                          <w:r>
                            <w:rPr>
                              <w:szCs w:val="24"/>
                              <w:lang w:eastAsia="lt-LT"/>
                            </w:rPr>
                            <w:t>12</w:t>
                          </w:r>
                        </w:sdtContent>
                      </w:sdt>
                      <w:r>
                        <w:rPr>
                          <w:szCs w:val="24"/>
                          <w:lang w:eastAsia="lt-LT"/>
                        </w:rPr>
                        <w:t>. Jeigu Taisyklėse nustatyta, kad paraiška, projekto sutarties pakeitimai, mokėjimo prašymai, ataskaitos ir kiti dokumentai turi būti teikiami per IS DMS, o prie jų pridedamų dokumentų per IS DMS pateikti negalima, jie gali būti teikiami kaip elektroniniai kartu su lydraščiu, kuriame nurodomi dokumentų pavadinimai, datos ir numeriai, arba kaip popieriniai dokumentai kartu su lydraščiu.</w:t>
                      </w:r>
                    </w:p>
                  </w:sdtContent>
                </w:sdt>
                <w:sdt>
                  <w:sdtPr>
                    <w:alias w:val="13 p."/>
                    <w:tag w:val="part_da4daa9846664c35bd9ecbf731702695"/>
                    <w:id w:val="342295770"/>
                    <w:lock w:val="sdtLocked"/>
                  </w:sdtPr>
                  <w:sdtContent>
                    <w:p w:rsidR="00A37CBE" w:rsidRDefault="00A40337">
                      <w:pPr>
                        <w:spacing w:line="280" w:lineRule="exact"/>
                        <w:ind w:firstLine="720"/>
                        <w:jc w:val="both"/>
                        <w:rPr>
                          <w:szCs w:val="24"/>
                          <w:lang w:eastAsia="lt-LT"/>
                        </w:rPr>
                      </w:pPr>
                      <w:sdt>
                        <w:sdtPr>
                          <w:alias w:val="Numeris"/>
                          <w:tag w:val="nr_da4daa9846664c35bd9ecbf731702695"/>
                          <w:id w:val="-1358965882"/>
                          <w:lock w:val="sdtLocked"/>
                        </w:sdtPr>
                        <w:sdtContent>
                          <w:r>
                            <w:rPr>
                              <w:szCs w:val="24"/>
                              <w:lang w:eastAsia="lt-LT"/>
                            </w:rPr>
                            <w:t>13</w:t>
                          </w:r>
                        </w:sdtContent>
                      </w:sdt>
                      <w:r>
                        <w:rPr>
                          <w:szCs w:val="24"/>
                          <w:lang w:eastAsia="lt-LT"/>
                        </w:rPr>
                        <w:t xml:space="preserve">. Duomenų ir informacijos teikimas per IS ar IS DMS prilyginamas </w:t>
                      </w:r>
                      <w:r>
                        <w:rPr>
                          <w:color w:val="000000"/>
                        </w:rPr>
                        <w:t>pasirašytam duomenų ir informacijos pateikimui popieriniame dokumente.</w:t>
                      </w:r>
                    </w:p>
                  </w:sdtContent>
                </w:sdt>
                <w:sdt>
                  <w:sdtPr>
                    <w:alias w:val="14 p."/>
                    <w:tag w:val="part_d1db97dfc27c4e9a893acd3345ed7c52"/>
                    <w:id w:val="1735812252"/>
                    <w:lock w:val="sdtLocked"/>
                  </w:sdtPr>
                  <w:sdtContent>
                    <w:p w:rsidR="00A37CBE" w:rsidRDefault="00A40337">
                      <w:pPr>
                        <w:spacing w:line="280" w:lineRule="exact"/>
                        <w:ind w:firstLine="720"/>
                        <w:jc w:val="both"/>
                        <w:rPr>
                          <w:szCs w:val="24"/>
                          <w:lang w:eastAsia="lt-LT"/>
                        </w:rPr>
                      </w:pPr>
                      <w:sdt>
                        <w:sdtPr>
                          <w:alias w:val="Numeris"/>
                          <w:tag w:val="nr_d1db97dfc27c4e9a893acd3345ed7c52"/>
                          <w:id w:val="1913423136"/>
                          <w:lock w:val="sdtLocked"/>
                        </w:sdtPr>
                        <w:sdtContent>
                          <w:r>
                            <w:rPr>
                              <w:szCs w:val="24"/>
                              <w:lang w:eastAsia="lt-LT"/>
                            </w:rPr>
                            <w:t>14</w:t>
                          </w:r>
                        </w:sdtContent>
                      </w:sdt>
                      <w:r>
                        <w:rPr>
                          <w:szCs w:val="24"/>
                          <w:lang w:eastAsia="lt-LT"/>
                        </w:rPr>
                        <w:t>. Pareiškėjo ar projekto vykdytojo neturi būti prašoma pateikti informacijos ir (ar) dokumentų, jei tam tikrą informaciją ir (ar) dokumentus pareiškėjas ar projekto vykdytojas jau yra pateikęs, siekdamas gauti MNM programos lėšas (pareiškėjas turi nurodyti, kada, kam, kokią informaciją yra pateikęs), taip pat kitos informacijos ir (ar) dokumentų, kurie valdomi Lietuvos Respublikos valstybės institucijų viešuose registruose ir informacinėse sistemose.</w:t>
                      </w:r>
                    </w:p>
                  </w:sdtContent>
                </w:sdt>
                <w:sdt>
                  <w:sdtPr>
                    <w:alias w:val="15 p."/>
                    <w:tag w:val="part_b0c6add2b3064d0fa179109c92822fe6"/>
                    <w:id w:val="45966393"/>
                    <w:lock w:val="sdtLocked"/>
                  </w:sdtPr>
                  <w:sdtContent>
                    <w:p w:rsidR="00A37CBE" w:rsidRDefault="00A40337">
                      <w:pPr>
                        <w:spacing w:line="280" w:lineRule="exact"/>
                        <w:ind w:firstLine="720"/>
                        <w:jc w:val="both"/>
                        <w:rPr>
                          <w:szCs w:val="24"/>
                          <w:lang w:eastAsia="lt-LT"/>
                        </w:rPr>
                      </w:pPr>
                      <w:sdt>
                        <w:sdtPr>
                          <w:alias w:val="Numeris"/>
                          <w:tag w:val="nr_b0c6add2b3064d0fa179109c92822fe6"/>
                          <w:id w:val="425085445"/>
                          <w:lock w:val="sdtLocked"/>
                        </w:sdtPr>
                        <w:sdtContent>
                          <w:r>
                            <w:rPr>
                              <w:szCs w:val="24"/>
                              <w:lang w:eastAsia="lt-LT"/>
                            </w:rPr>
                            <w:t>15</w:t>
                          </w:r>
                        </w:sdtContent>
                      </w:sdt>
                      <w:r>
                        <w:rPr>
                          <w:szCs w:val="24"/>
                          <w:lang w:eastAsia="lt-LT"/>
                        </w:rPr>
                        <w:t xml:space="preserve">. Jei Taisyklėse nurodyta pateikti informaciją ar suderinti dokumentą, sprendimą ar veiksmą, bet neparašyta, kokiu būdu, tai atliekama derinimo veiksmą atliekančios šalies pasirinktu ir kitai šaliai prieinamu būdu </w:t>
                      </w:r>
                      <w:r>
                        <w:rPr>
                          <w:color w:val="000000"/>
                          <w:szCs w:val="24"/>
                          <w:lang w:eastAsia="lt-LT"/>
                        </w:rPr>
                        <w:t xml:space="preserve">– </w:t>
                      </w:r>
                      <w:r>
                        <w:rPr>
                          <w:szCs w:val="24"/>
                          <w:lang w:eastAsia="lt-LT"/>
                        </w:rPr>
                        <w:t>per IS, IS DMS ar raštu.</w:t>
                      </w:r>
                    </w:p>
                    <w:p w:rsidR="00A37CBE" w:rsidRDefault="00A40337">
                      <w:pPr>
                        <w:spacing w:line="280" w:lineRule="exact"/>
                        <w:rPr>
                          <w:b/>
                          <w:szCs w:val="24"/>
                        </w:rPr>
                      </w:pPr>
                    </w:p>
                  </w:sdtContent>
                </w:sdt>
              </w:sdtContent>
            </w:sdt>
            <w:sdt>
              <w:sdtPr>
                <w:alias w:val="skirsnis"/>
                <w:tag w:val="part_6998bb86b1914fc09cf374021a54d06c"/>
                <w:id w:val="-1374149386"/>
                <w:lock w:val="sdtLocked"/>
              </w:sdtPr>
              <w:sdtContent>
                <w:p w:rsidR="00A37CBE" w:rsidRDefault="00A40337">
                  <w:pPr>
                    <w:spacing w:line="280" w:lineRule="exact"/>
                    <w:jc w:val="center"/>
                    <w:rPr>
                      <w:b/>
                      <w:szCs w:val="24"/>
                    </w:rPr>
                  </w:pPr>
                  <w:sdt>
                    <w:sdtPr>
                      <w:alias w:val="Numeris"/>
                      <w:tag w:val="nr_6998bb86b1914fc09cf374021a54d06c"/>
                      <w:id w:val="-1252811190"/>
                      <w:lock w:val="sdtLocked"/>
                    </w:sdtPr>
                    <w:sdtContent>
                      <w:r>
                        <w:rPr>
                          <w:b/>
                          <w:szCs w:val="24"/>
                        </w:rPr>
                        <w:t>KETVIRTASIS</w:t>
                      </w:r>
                    </w:sdtContent>
                  </w:sdt>
                  <w:r>
                    <w:rPr>
                      <w:b/>
                      <w:szCs w:val="24"/>
                    </w:rPr>
                    <w:t xml:space="preserve"> SKIRSNIS</w:t>
                  </w:r>
                </w:p>
                <w:sdt>
                  <w:sdtPr>
                    <w:alias w:val="Pavadinimas"/>
                    <w:tag w:val="title_6998bb86b1914fc09cf374021a54d06c"/>
                    <w:id w:val="-390735924"/>
                    <w:lock w:val="sdtLocked"/>
                  </w:sdtPr>
                  <w:sdtContent>
                    <w:p w:rsidR="00A37CBE" w:rsidRDefault="00A40337">
                      <w:pPr>
                        <w:spacing w:line="280" w:lineRule="exact"/>
                        <w:jc w:val="center"/>
                        <w:rPr>
                          <w:b/>
                          <w:szCs w:val="24"/>
                        </w:rPr>
                      </w:pPr>
                      <w:r>
                        <w:rPr>
                          <w:b/>
                          <w:szCs w:val="24"/>
                        </w:rPr>
                        <w:t xml:space="preserve">INFORMACIJOS TEIKIMAS PAREIŠKĖJUI, PROJEKTO VYKDYTOJUI, PARTNERIAMS IR VISUOMENEI. </w:t>
                      </w:r>
                    </w:p>
                    <w:p w:rsidR="00A37CBE" w:rsidRDefault="00A40337">
                      <w:pPr>
                        <w:spacing w:line="280" w:lineRule="exact"/>
                        <w:jc w:val="center"/>
                        <w:rPr>
                          <w:b/>
                          <w:szCs w:val="24"/>
                        </w:rPr>
                      </w:pPr>
                      <w:r>
                        <w:rPr>
                          <w:b/>
                          <w:szCs w:val="24"/>
                        </w:rPr>
                        <w:t>PAREIŠKĖJO IR PROJEKTO VYKDYTOJO KONSULTAVIMAS</w:t>
                      </w:r>
                    </w:p>
                  </w:sdtContent>
                </w:sdt>
                <w:p w:rsidR="00A37CBE" w:rsidRDefault="00A37CBE">
                  <w:pPr>
                    <w:spacing w:line="280" w:lineRule="exact"/>
                  </w:pPr>
                </w:p>
                <w:sdt>
                  <w:sdtPr>
                    <w:alias w:val="16 p."/>
                    <w:tag w:val="part_8e2e80aa818a4bd6ba135b71073740f0"/>
                    <w:id w:val="-1930488240"/>
                    <w:lock w:val="sdtLocked"/>
                  </w:sdtPr>
                  <w:sdtContent>
                    <w:p w:rsidR="00A37CBE" w:rsidRDefault="00A40337">
                      <w:pPr>
                        <w:spacing w:line="280" w:lineRule="exact"/>
                        <w:ind w:firstLine="709"/>
                        <w:jc w:val="both"/>
                        <w:rPr>
                          <w:szCs w:val="24"/>
                          <w:lang w:eastAsia="lt-LT"/>
                        </w:rPr>
                      </w:pPr>
                      <w:sdt>
                        <w:sdtPr>
                          <w:alias w:val="Numeris"/>
                          <w:tag w:val="nr_8e2e80aa818a4bd6ba135b71073740f0"/>
                          <w:id w:val="485746387"/>
                          <w:lock w:val="sdtLocked"/>
                        </w:sdtPr>
                        <w:sdtContent>
                          <w:r>
                            <w:rPr>
                              <w:szCs w:val="24"/>
                            </w:rPr>
                            <w:t>16</w:t>
                          </w:r>
                        </w:sdtContent>
                      </w:sdt>
                      <w:r>
                        <w:rPr>
                          <w:szCs w:val="24"/>
                        </w:rPr>
                        <w:t xml:space="preserve">. Visa pareiškėjui, projekto vykdytojui ir partneriams, taip pat visuomenei svarbi informacija apie teikiamą MNM programos finansavimą (finansuotinos veiklos, numatomų skirti lėšų suma), šio finansavimo prašymo pateikimo ir gavimo tvarką, projektų įgyvendinimo reikalavimus, įgyvendinamus projektus (projekto vykdytojo pavadinimas, projekto pavadinimas, projekto santrauka), naujienas ir renginius, Lietuvos Respublikos ir Europos Sąjungos (toliau – ES) teisės aktus, reglamentuojančius MNM programos administravimą, yra skelbiama interneto svetainėje </w:t>
                      </w:r>
                      <w:r>
                        <w:rPr>
                          <w:i/>
                          <w:iCs/>
                          <w:szCs w:val="24"/>
                        </w:rPr>
                        <w:t>www.priimk.lt</w:t>
                      </w:r>
                      <w:r>
                        <w:t xml:space="preserve"> </w:t>
                      </w:r>
                      <w:r>
                        <w:rPr>
                          <w:szCs w:val="24"/>
                        </w:rPr>
                        <w:t>(toliau – interneto svetainė). Skelbiant šią informaciją, turi būti laikomasi 2016 m. balandžio 27 d. Europos Parlamento ir Tarybos reglamento (ES) 2016/679 dėl fizinių asmenų apsaugos tvarkant asmens duomenis ir dėl laisvo tokių duomenų judėjimo ir kuriuo panaikinama Direktyva 95/46/EB (Bendrasis duomenų apsaugos reglamentas) ir kitų teisės aktų, reglamentuojančių asmens duomenų apsaugą ir tvarkymą, nuostatų.</w:t>
                      </w:r>
                    </w:p>
                  </w:sdtContent>
                </w:sdt>
                <w:sdt>
                  <w:sdtPr>
                    <w:alias w:val="17 p."/>
                    <w:tag w:val="part_038f33b4029140ce88ac8064cafcd34d"/>
                    <w:id w:val="-840390994"/>
                    <w:lock w:val="sdtLocked"/>
                  </w:sdtPr>
                  <w:sdtContent>
                    <w:p w:rsidR="00A37CBE" w:rsidRDefault="00A40337">
                      <w:pPr>
                        <w:spacing w:line="280" w:lineRule="exact"/>
                        <w:ind w:firstLine="709"/>
                        <w:jc w:val="both"/>
                        <w:rPr>
                          <w:szCs w:val="24"/>
                        </w:rPr>
                      </w:pPr>
                      <w:sdt>
                        <w:sdtPr>
                          <w:alias w:val="Numeris"/>
                          <w:tag w:val="nr_038f33b4029140ce88ac8064cafcd34d"/>
                          <w:id w:val="1383135521"/>
                          <w:lock w:val="sdtLocked"/>
                        </w:sdtPr>
                        <w:sdtContent>
                          <w:r>
                            <w:rPr>
                              <w:szCs w:val="24"/>
                            </w:rPr>
                            <w:t>1</w:t>
                          </w:r>
                          <w:r>
                            <w:rPr>
                              <w:szCs w:val="24"/>
                              <w:lang w:val="en-US"/>
                            </w:rPr>
                            <w:t>7</w:t>
                          </w:r>
                        </w:sdtContent>
                      </w:sdt>
                      <w:r>
                        <w:rPr>
                          <w:szCs w:val="24"/>
                        </w:rPr>
                        <w:t xml:space="preserve">. Pareiškėjas gali </w:t>
                      </w:r>
                      <w:r>
                        <w:rPr>
                          <w:bCs/>
                          <w:szCs w:val="24"/>
                          <w:lang w:eastAsia="lt-LT"/>
                        </w:rPr>
                        <w:t xml:space="preserve">raštu, </w:t>
                      </w:r>
                      <w:r>
                        <w:rPr>
                          <w:szCs w:val="24"/>
                        </w:rPr>
                        <w:t xml:space="preserve">elektroninių ryšių priemonėmis </w:t>
                      </w:r>
                      <w:r>
                        <w:rPr>
                          <w:bCs/>
                          <w:szCs w:val="24"/>
                          <w:lang w:eastAsia="lt-LT"/>
                        </w:rPr>
                        <w:t>ir</w:t>
                      </w:r>
                      <w:r>
                        <w:rPr>
                          <w:szCs w:val="24"/>
                        </w:rPr>
                        <w:t xml:space="preserve"> žodžiu pateikti vadovaujančiajai institucijai klausimus dėl projekto planavimo, kitus klausimus, susijusius su MNM programos veiklų turiniu, finansavimo skyrimu, tarpinei institucijai – dėl projekto rengimo, paraiškos pildymo, informavimo apie projektą ir kitus susijusius klausimus. Į pareiškėjo raštu ir elektroninių ryšių priemonėmis pateiktus klausimus atsakoma naudojantis tomis pačiomis priemonėmis, kuriomis pareiškėjas pateikė klausimą, ne vėliau kaip per 1</w:t>
                      </w:r>
                      <w:r>
                        <w:rPr>
                          <w:szCs w:val="24"/>
                          <w:lang w:val="en-US"/>
                        </w:rPr>
                        <w:t>0</w:t>
                      </w:r>
                      <w:r>
                        <w:rPr>
                          <w:szCs w:val="24"/>
                        </w:rPr>
                        <w:t xml:space="preserve"> (dešimt) darbo dienų nuo klausimo gavimo atitinkamoje institucijoje dienos. Jeigu pareiškėjas kreipiasi žodžiu, jam atsakoma pokalbio metu arba, jeigu pokalbio metu vadovaujančioji institucija negali atsakyti į pateiktą klausimą arba reikia gauti papildomos informacijos, pareiškėjas apie tai informuojamas ir vadovaujančioji institucija į  pareiškėjo žodžiu pateiktą klausimą atsako raštu ar kitomis elektroninių ryšių priemonėmis</w:t>
                      </w:r>
                      <w:r>
                        <w:t xml:space="preserve"> ne vėliau kaip per 1</w:t>
                      </w:r>
                      <w:r>
                        <w:rPr>
                          <w:lang w:val="en-US"/>
                        </w:rPr>
                        <w:t>0</w:t>
                      </w:r>
                      <w:r>
                        <w:t xml:space="preserve"> (dešimt) darbo dienų nuo pareiškėjo žodinio kreipimosi dienos. </w:t>
                      </w:r>
                    </w:p>
                  </w:sdtContent>
                </w:sdt>
                <w:sdt>
                  <w:sdtPr>
                    <w:alias w:val="18 p."/>
                    <w:tag w:val="part_84e60c27cda14942a02d4eb88efa236d"/>
                    <w:id w:val="1150176351"/>
                    <w:lock w:val="sdtLocked"/>
                  </w:sdtPr>
                  <w:sdtContent>
                    <w:p w:rsidR="00A37CBE" w:rsidRDefault="00A40337">
                      <w:pPr>
                        <w:spacing w:line="280" w:lineRule="exact"/>
                        <w:ind w:firstLine="709"/>
                        <w:jc w:val="both"/>
                        <w:rPr>
                          <w:szCs w:val="24"/>
                        </w:rPr>
                      </w:pPr>
                      <w:sdt>
                        <w:sdtPr>
                          <w:alias w:val="Numeris"/>
                          <w:tag w:val="nr_84e60c27cda14942a02d4eb88efa236d"/>
                          <w:id w:val="-1174345110"/>
                          <w:lock w:val="sdtLocked"/>
                        </w:sdtPr>
                        <w:sdtContent>
                          <w:r>
                            <w:rPr>
                              <w:szCs w:val="24"/>
                            </w:rPr>
                            <w:t>18</w:t>
                          </w:r>
                        </w:sdtContent>
                      </w:sdt>
                      <w:r>
                        <w:rPr>
                          <w:szCs w:val="24"/>
                        </w:rPr>
                        <w:t>. Vadovaujančioji ir (ar) tarpinė institucija (-</w:t>
                      </w:r>
                      <w:proofErr w:type="spellStart"/>
                      <w:r>
                        <w:rPr>
                          <w:szCs w:val="24"/>
                        </w:rPr>
                        <w:t>os</w:t>
                      </w:r>
                      <w:proofErr w:type="spellEnd"/>
                      <w:r>
                        <w:rPr>
                          <w:szCs w:val="24"/>
                        </w:rPr>
                        <w:t xml:space="preserve">) prireikus gali </w:t>
                      </w:r>
                      <w:r>
                        <w:rPr>
                          <w:spacing w:val="-2"/>
                          <w:szCs w:val="24"/>
                          <w:lang w:eastAsia="lt-LT"/>
                        </w:rPr>
                        <w:t xml:space="preserve">surengti informacinius susitikimus ir (ar) pareiškėjo, ir (ar) partnerių mokymus, siekdamos </w:t>
                      </w:r>
                      <w:r>
                        <w:rPr>
                          <w:szCs w:val="24"/>
                        </w:rPr>
                        <w:t>paaiškinti projekto finansavimo sąlygas, paraiškos rengimo, teikimo tvarką ir (ar) aptarti kitus aktualius klausimus.</w:t>
                      </w:r>
                      <w:r>
                        <w:t xml:space="preserve"> </w:t>
                      </w:r>
                    </w:p>
                  </w:sdtContent>
                </w:sdt>
                <w:sdt>
                  <w:sdtPr>
                    <w:alias w:val="19 p."/>
                    <w:tag w:val="part_5806262a1a6a40a18347e4ae13ce27c5"/>
                    <w:id w:val="1293641658"/>
                    <w:lock w:val="sdtLocked"/>
                  </w:sdtPr>
                  <w:sdtContent>
                    <w:p w:rsidR="00A37CBE" w:rsidRDefault="00A40337">
                      <w:pPr>
                        <w:spacing w:line="280" w:lineRule="exact"/>
                        <w:ind w:firstLine="709"/>
                        <w:jc w:val="both"/>
                        <w:rPr>
                          <w:szCs w:val="24"/>
                        </w:rPr>
                      </w:pPr>
                      <w:sdt>
                        <w:sdtPr>
                          <w:alias w:val="Numeris"/>
                          <w:tag w:val="nr_5806262a1a6a40a18347e4ae13ce27c5"/>
                          <w:id w:val="912823918"/>
                          <w:lock w:val="sdtLocked"/>
                        </w:sdtPr>
                        <w:sdtContent>
                          <w:r>
                            <w:rPr>
                              <w:szCs w:val="24"/>
                            </w:rPr>
                            <w:t>19</w:t>
                          </w:r>
                        </w:sdtContent>
                      </w:sdt>
                      <w:r>
                        <w:rPr>
                          <w:szCs w:val="24"/>
                        </w:rPr>
                        <w:t>. Projekto įgyvendinimo laikotarpiu vadovaujančioji ir (ar) tarpinė institucija (-</w:t>
                      </w:r>
                      <w:proofErr w:type="spellStart"/>
                      <w:r>
                        <w:rPr>
                          <w:szCs w:val="24"/>
                        </w:rPr>
                        <w:t>os</w:t>
                      </w:r>
                      <w:proofErr w:type="spellEnd"/>
                      <w:r>
                        <w:rPr>
                          <w:szCs w:val="24"/>
                        </w:rPr>
                        <w:t>) projekto vykdytojui ir (ar) partneriams privalo teikti informaciją, reikalingą įgyvendinant projektą, prireikus organizuoti mokymus ir (ar) parengti kitas informavimo priemones, siekdamos užtikrinti veiksmingą projekto įgyvendinimą pagal projekto sutarties sąlygas.</w:t>
                      </w:r>
                    </w:p>
                    <w:p w:rsidR="00A37CBE" w:rsidRDefault="00A40337">
                      <w:pPr>
                        <w:spacing w:line="280" w:lineRule="exact"/>
                        <w:ind w:firstLine="709"/>
                        <w:jc w:val="both"/>
                        <w:rPr>
                          <w:szCs w:val="24"/>
                        </w:rPr>
                      </w:pPr>
                    </w:p>
                  </w:sdtContent>
                </w:sdt>
              </w:sdtContent>
            </w:sdt>
          </w:sdtContent>
        </w:sdt>
        <w:sdt>
          <w:sdtPr>
            <w:alias w:val="skyrius"/>
            <w:tag w:val="part_d41c12d9bd43402f8a6deef8b182fe34"/>
            <w:id w:val="-2143256435"/>
            <w:lock w:val="sdtLocked"/>
          </w:sdtPr>
          <w:sdtContent>
            <w:p w:rsidR="00A37CBE" w:rsidRDefault="00A40337">
              <w:pPr>
                <w:spacing w:line="280" w:lineRule="exact"/>
                <w:jc w:val="center"/>
                <w:rPr>
                  <w:szCs w:val="24"/>
                </w:rPr>
              </w:pPr>
              <w:sdt>
                <w:sdtPr>
                  <w:alias w:val="Numeris"/>
                  <w:tag w:val="nr_d41c12d9bd43402f8a6deef8b182fe34"/>
                  <w:id w:val="-1777169043"/>
                  <w:lock w:val="sdtLocked"/>
                </w:sdtPr>
                <w:sdtContent>
                  <w:r>
                    <w:rPr>
                      <w:b/>
                      <w:szCs w:val="24"/>
                    </w:rPr>
                    <w:t>III</w:t>
                  </w:r>
                </w:sdtContent>
              </w:sdt>
              <w:r>
                <w:rPr>
                  <w:b/>
                  <w:szCs w:val="24"/>
                </w:rPr>
                <w:t xml:space="preserve"> SKYRIUS</w:t>
              </w:r>
            </w:p>
            <w:p w:rsidR="00A37CBE" w:rsidRDefault="00A40337">
              <w:pPr>
                <w:spacing w:line="280" w:lineRule="exact"/>
                <w:jc w:val="center"/>
                <w:rPr>
                  <w:b/>
                  <w:szCs w:val="24"/>
                </w:rPr>
              </w:pPr>
              <w:sdt>
                <w:sdtPr>
                  <w:alias w:val="Pavadinimas"/>
                  <w:tag w:val="title_d41c12d9bd43402f8a6deef8b182fe34"/>
                  <w:id w:val="-46987325"/>
                  <w:lock w:val="sdtLocked"/>
                </w:sdtPr>
                <w:sdtContent>
                  <w:r>
                    <w:rPr>
                      <w:b/>
                      <w:szCs w:val="24"/>
                    </w:rPr>
                    <w:t>PROJEKTŲ PLANAVIMAS IR ATRANKA</w:t>
                  </w:r>
                </w:sdtContent>
              </w:sdt>
            </w:p>
            <w:p w:rsidR="00A37CBE" w:rsidRDefault="00A37CBE">
              <w:pPr>
                <w:spacing w:line="280" w:lineRule="exact"/>
                <w:jc w:val="center"/>
                <w:rPr>
                  <w:b/>
                  <w:szCs w:val="24"/>
                </w:rPr>
              </w:pPr>
            </w:p>
            <w:sdt>
              <w:sdtPr>
                <w:alias w:val="skirsnis"/>
                <w:tag w:val="part_d09cc102730a48ae9068bc755f5333ab"/>
                <w:id w:val="-1390806252"/>
                <w:lock w:val="sdtLocked"/>
              </w:sdtPr>
              <w:sdtContent>
                <w:p w:rsidR="00A37CBE" w:rsidRDefault="00A40337">
                  <w:pPr>
                    <w:spacing w:line="280" w:lineRule="exact"/>
                    <w:jc w:val="center"/>
                    <w:rPr>
                      <w:b/>
                      <w:szCs w:val="24"/>
                    </w:rPr>
                  </w:pPr>
                  <w:sdt>
                    <w:sdtPr>
                      <w:alias w:val="Numeris"/>
                      <w:tag w:val="nr_d09cc102730a48ae9068bc755f5333ab"/>
                      <w:id w:val="-28193206"/>
                      <w:lock w:val="sdtLocked"/>
                    </w:sdtPr>
                    <w:sdtContent>
                      <w:r>
                        <w:rPr>
                          <w:b/>
                          <w:szCs w:val="24"/>
                        </w:rPr>
                        <w:t>PIRMASIS</w:t>
                      </w:r>
                    </w:sdtContent>
                  </w:sdt>
                  <w:r>
                    <w:rPr>
                      <w:b/>
                      <w:szCs w:val="24"/>
                    </w:rPr>
                    <w:t xml:space="preserve"> SKIRSNIS</w:t>
                  </w:r>
                </w:p>
                <w:p w:rsidR="00A37CBE" w:rsidRDefault="00A40337">
                  <w:pPr>
                    <w:spacing w:line="280" w:lineRule="exact"/>
                    <w:jc w:val="center"/>
                    <w:rPr>
                      <w:b/>
                      <w:szCs w:val="24"/>
                    </w:rPr>
                  </w:pPr>
                  <w:sdt>
                    <w:sdtPr>
                      <w:alias w:val="Pavadinimas"/>
                      <w:tag w:val="title_d09cc102730a48ae9068bc755f5333ab"/>
                      <w:id w:val="1235051188"/>
                      <w:lock w:val="sdtLocked"/>
                    </w:sdtPr>
                    <w:sdtContent>
                      <w:r>
                        <w:rPr>
                          <w:b/>
                          <w:szCs w:val="24"/>
                        </w:rPr>
                        <w:t>PROJEKTŲ PLANAVIMAS</w:t>
                      </w:r>
                    </w:sdtContent>
                  </w:sdt>
                </w:p>
                <w:p w:rsidR="00A37CBE" w:rsidRDefault="00A37CBE">
                  <w:pPr>
                    <w:spacing w:line="280" w:lineRule="exact"/>
                    <w:ind w:firstLine="720"/>
                    <w:jc w:val="both"/>
                    <w:rPr>
                      <w:szCs w:val="24"/>
                    </w:rPr>
                  </w:pPr>
                </w:p>
                <w:sdt>
                  <w:sdtPr>
                    <w:alias w:val="20 p."/>
                    <w:tag w:val="part_3305f3d62f894f58838380c0fb5c82fb"/>
                    <w:id w:val="1316845389"/>
                    <w:lock w:val="sdtLocked"/>
                  </w:sdtPr>
                  <w:sdtContent>
                    <w:p w:rsidR="00A37CBE" w:rsidRDefault="00A40337">
                      <w:pPr>
                        <w:spacing w:line="280" w:lineRule="exact"/>
                        <w:ind w:firstLine="709"/>
                        <w:jc w:val="both"/>
                        <w:rPr>
                          <w:szCs w:val="24"/>
                        </w:rPr>
                      </w:pPr>
                      <w:sdt>
                        <w:sdtPr>
                          <w:alias w:val="Numeris"/>
                          <w:tag w:val="nr_3305f3d62f894f58838380c0fb5c82fb"/>
                          <w:id w:val="-661698274"/>
                          <w:lock w:val="sdtLocked"/>
                        </w:sdtPr>
                        <w:sdtContent>
                          <w:r>
                            <w:rPr>
                              <w:szCs w:val="24"/>
                            </w:rPr>
                            <w:t>2</w:t>
                          </w:r>
                          <w:r>
                            <w:rPr>
                              <w:szCs w:val="24"/>
                              <w:lang w:val="en-US"/>
                            </w:rPr>
                            <w:t>0</w:t>
                          </w:r>
                        </w:sdtContent>
                      </w:sdt>
                      <w:r>
                        <w:rPr>
                          <w:szCs w:val="24"/>
                        </w:rPr>
                        <w:t xml:space="preserve">. Projektai atrenkami projektų planavimo būdu. Vadovaujančioji institucija projektus planuoja vadovaudamasi MNM programa ir kitais teisės aktais, reglamentuojančiais MNM programos veiklų įgyvendinimo ir administravimo sritis. </w:t>
                      </w:r>
                    </w:p>
                  </w:sdtContent>
                </w:sdt>
                <w:sdt>
                  <w:sdtPr>
                    <w:alias w:val="21 p."/>
                    <w:tag w:val="part_539e3f13da404a1e9d1f40d614636621"/>
                    <w:id w:val="2147151895"/>
                    <w:lock w:val="sdtLocked"/>
                  </w:sdtPr>
                  <w:sdtContent>
                    <w:p w:rsidR="00A37CBE" w:rsidRDefault="00A40337">
                      <w:pPr>
                        <w:spacing w:line="280" w:lineRule="exact"/>
                        <w:ind w:firstLine="709"/>
                        <w:jc w:val="both"/>
                        <w:rPr>
                          <w:szCs w:val="24"/>
                        </w:rPr>
                      </w:pPr>
                      <w:sdt>
                        <w:sdtPr>
                          <w:alias w:val="Numeris"/>
                          <w:tag w:val="nr_539e3f13da404a1e9d1f40d614636621"/>
                          <w:id w:val="709072542"/>
                          <w:lock w:val="sdtLocked"/>
                        </w:sdtPr>
                        <w:sdtContent>
                          <w:r>
                            <w:rPr>
                              <w:szCs w:val="24"/>
                            </w:rPr>
                            <w:t>2</w:t>
                          </w:r>
                          <w:r>
                            <w:rPr>
                              <w:szCs w:val="24"/>
                              <w:lang w:val="en-US"/>
                            </w:rPr>
                            <w:t>1</w:t>
                          </w:r>
                        </w:sdtContent>
                      </w:sdt>
                      <w:r>
                        <w:rPr>
                          <w:szCs w:val="24"/>
                        </w:rPr>
                        <w:t>. Projektai planuojami taip, kad būtų galima įsitikinti, jog jie suplanuoti skaidriai ir vadovaujantis šiose Taisyklėse patvirtintais projektų atrankos kriterijais.</w:t>
                      </w:r>
                    </w:p>
                  </w:sdtContent>
                </w:sdt>
                <w:sdt>
                  <w:sdtPr>
                    <w:alias w:val="22 p."/>
                    <w:tag w:val="part_f61da33e259c4e4e966f5dec277d4993"/>
                    <w:id w:val="-443000360"/>
                    <w:lock w:val="sdtLocked"/>
                  </w:sdtPr>
                  <w:sdtContent>
                    <w:p w:rsidR="00A37CBE" w:rsidRDefault="00A40337">
                      <w:pPr>
                        <w:spacing w:line="280" w:lineRule="exact"/>
                        <w:ind w:firstLine="709"/>
                        <w:jc w:val="both"/>
                        <w:rPr>
                          <w:color w:val="000000"/>
                          <w:szCs w:val="24"/>
                        </w:rPr>
                      </w:pPr>
                      <w:sdt>
                        <w:sdtPr>
                          <w:alias w:val="Numeris"/>
                          <w:tag w:val="nr_f61da33e259c4e4e966f5dec277d4993"/>
                          <w:id w:val="342441519"/>
                          <w:lock w:val="sdtLocked"/>
                        </w:sdtPr>
                        <w:sdtContent>
                          <w:r>
                            <w:rPr>
                              <w:szCs w:val="24"/>
                            </w:rPr>
                            <w:t>22</w:t>
                          </w:r>
                        </w:sdtContent>
                      </w:sdt>
                      <w:r>
                        <w:rPr>
                          <w:szCs w:val="24"/>
                        </w:rPr>
                        <w:t xml:space="preserve">. </w:t>
                      </w:r>
                      <w:r>
                        <w:rPr>
                          <w:color w:val="000000"/>
                          <w:szCs w:val="24"/>
                        </w:rPr>
                        <w:t xml:space="preserve">Vadovaujančioji institucija kiekvienais metais iki sausio </w:t>
                      </w:r>
                      <w:r>
                        <w:rPr>
                          <w:color w:val="000000"/>
                          <w:szCs w:val="24"/>
                          <w:lang w:val="en-US"/>
                        </w:rPr>
                        <w:t xml:space="preserve">31 </w:t>
                      </w:r>
                      <w:r>
                        <w:rPr>
                          <w:color w:val="000000"/>
                          <w:szCs w:val="24"/>
                        </w:rPr>
                        <w:t>d. raštu informuoja tarpinę instituciją ir pareiškėją apie planuojamą kvietimą teikti paraišką (toliau – kvietimas), nurodydama preliminarią projekto įgyvendinimo pradžią ir pabaigą, projektui įgyvendinti skiriamą bendrą MNM programos lėšų sumą, preliminarias metines lėšų sumas pagal tinkamas finansuoti veiklas, preliminarią kvietimo paskelbimo datą bei kitą aktualią informaciją.</w:t>
                      </w:r>
                    </w:p>
                    <w:p w:rsidR="00A37CBE" w:rsidRDefault="00A40337">
                      <w:pPr>
                        <w:spacing w:line="280" w:lineRule="exact"/>
                        <w:ind w:firstLine="709"/>
                        <w:jc w:val="both"/>
                        <w:rPr>
                          <w:szCs w:val="24"/>
                        </w:rPr>
                      </w:pPr>
                      <w:r>
                        <w:rPr>
                          <w:szCs w:val="24"/>
                        </w:rPr>
                        <w:t xml:space="preserve">Jeigu atitinkamais kalendoriniais metais skelbti kvietimo neprireikia, vadovaujančioji institucija iki atitinkamų kalendorinių metų sausio </w:t>
                      </w:r>
                      <w:r>
                        <w:rPr>
                          <w:szCs w:val="24"/>
                          <w:lang w:val="en-US"/>
                        </w:rPr>
                        <w:t xml:space="preserve">31 </w:t>
                      </w:r>
                      <w:r>
                        <w:rPr>
                          <w:szCs w:val="24"/>
                        </w:rPr>
                        <w:t>d. apie tai informuoja tarpinę instituciją ir pareiškėją jų nurodytais elektroninio pašto adresais.</w:t>
                      </w:r>
                    </w:p>
                    <w:p w:rsidR="00A37CBE" w:rsidRDefault="00A40337">
                      <w:pPr>
                        <w:spacing w:line="280" w:lineRule="exact"/>
                        <w:ind w:firstLine="709"/>
                        <w:jc w:val="both"/>
                        <w:rPr>
                          <w:rFonts w:eastAsia="MS Mincho"/>
                          <w:i/>
                          <w:iCs/>
                          <w:sz w:val="20"/>
                        </w:rPr>
                      </w:pPr>
                      <w:r>
                        <w:rPr>
                          <w:szCs w:val="24"/>
                        </w:rPr>
                        <w:t>Prireikus vadovaujančioji institucija, siekdama efektyviau panaudoti MNM programos lėšas, turi teisę ir bet kuriuo kalendorinių metų laikotarpiu papildomai informuoti tarpinę instituciją ir pareiškėją apie kvietimą teikti paraišką, kaip nurodyta šio punkto pirmojoje pastraipoje.</w:t>
                      </w:r>
                    </w:p>
                  </w:sdtContent>
                </w:sdt>
                <w:sdt>
                  <w:sdtPr>
                    <w:alias w:val="23 p."/>
                    <w:tag w:val="part_9f55af3ca7ea4ad3bee85973842273a7"/>
                    <w:id w:val="-1618682610"/>
                    <w:lock w:val="sdtLocked"/>
                  </w:sdtPr>
                  <w:sdtContent>
                    <w:p w:rsidR="00A37CBE" w:rsidRDefault="00A40337">
                      <w:pPr>
                        <w:spacing w:line="280" w:lineRule="exact"/>
                        <w:ind w:firstLine="709"/>
                        <w:jc w:val="both"/>
                        <w:rPr>
                          <w:rFonts w:eastAsia="MS Mincho"/>
                          <w:i/>
                          <w:iCs/>
                          <w:sz w:val="20"/>
                        </w:rPr>
                      </w:pPr>
                      <w:sdt>
                        <w:sdtPr>
                          <w:alias w:val="Numeris"/>
                          <w:tag w:val="nr_9f55af3ca7ea4ad3bee85973842273a7"/>
                          <w:id w:val="69019827"/>
                          <w:lock w:val="sdtLocked"/>
                        </w:sdtPr>
                        <w:sdtContent>
                          <w:r>
                            <w:rPr>
                              <w:szCs w:val="24"/>
                            </w:rPr>
                            <w:t>2</w:t>
                          </w:r>
                          <w:r>
                            <w:rPr>
                              <w:szCs w:val="24"/>
                              <w:lang w:val="en-US"/>
                            </w:rPr>
                            <w:t>3</w:t>
                          </w:r>
                        </w:sdtContent>
                      </w:sdt>
                      <w:r>
                        <w:rPr>
                          <w:szCs w:val="24"/>
                        </w:rPr>
                        <w:t>. Tarpinė institucija raštu kreipiasi į pareiškėją ir pasiūlo jam užpildyti nustatytos formos paraišką, nurodydama galutinę paraiškos pateikimo datą. Siųsdama kvietimą pareiškėjui, tarpinė institucija kvietimo kopiją pateikia ir vadovaujančiajai institucijai arba elektroniniu paštu informuoja ją apie pareiškėjui (nurodomas juridinio asmens pavadinimas) pateiktą kvietimą ir jame nurodytą galutinę paraiškos pateikimo datą. Kartu tarpinė institucija informuoja pareiškėją ir apie užsiregistravimo IS DMS naudotoju tvarką.</w:t>
                      </w:r>
                    </w:p>
                  </w:sdtContent>
                </w:sdt>
                <w:sdt>
                  <w:sdtPr>
                    <w:alias w:val="24 p."/>
                    <w:tag w:val="part_9c69178c7cb74ce997904a34e66e1b96"/>
                    <w:id w:val="-188450048"/>
                    <w:lock w:val="sdtLocked"/>
                  </w:sdtPr>
                  <w:sdtContent>
                    <w:p w:rsidR="00A37CBE" w:rsidRDefault="00A40337">
                      <w:pPr>
                        <w:spacing w:line="280" w:lineRule="exact"/>
                        <w:ind w:firstLine="709"/>
                        <w:jc w:val="both"/>
                        <w:rPr>
                          <w:szCs w:val="24"/>
                        </w:rPr>
                      </w:pPr>
                      <w:sdt>
                        <w:sdtPr>
                          <w:alias w:val="Numeris"/>
                          <w:tag w:val="nr_9c69178c7cb74ce997904a34e66e1b96"/>
                          <w:id w:val="-580143847"/>
                          <w:lock w:val="sdtLocked"/>
                        </w:sdtPr>
                        <w:sdtContent>
                          <w:r>
                            <w:rPr>
                              <w:szCs w:val="24"/>
                            </w:rPr>
                            <w:t>2</w:t>
                          </w:r>
                          <w:r>
                            <w:rPr>
                              <w:szCs w:val="24"/>
                              <w:lang w:val="en-US"/>
                            </w:rPr>
                            <w:t>4</w:t>
                          </w:r>
                        </w:sdtContent>
                      </w:sdt>
                      <w:r>
                        <w:rPr>
                          <w:szCs w:val="24"/>
                        </w:rPr>
                        <w:t xml:space="preserve">. Paraiškos pateikimo terminas negali būti trumpesnis kaip </w:t>
                      </w:r>
                      <w:r>
                        <w:rPr>
                          <w:szCs w:val="24"/>
                          <w:lang w:val="en-US"/>
                        </w:rPr>
                        <w:t>30</w:t>
                      </w:r>
                      <w:r>
                        <w:rPr>
                          <w:szCs w:val="24"/>
                        </w:rPr>
                        <w:t xml:space="preserve"> (trisdešimt) darbo dienų nuo tarpinės institucijos rašto gavimo dienos, išskyrus atvejus, kai, tarpinei institucijai raštu suderinus paraiškos pateikimo terminą su pareiškėju ir jam sutikus, užpildyta paraiška gali būti pateikta per trumpesnį suderintą terminą.</w:t>
                      </w:r>
                    </w:p>
                  </w:sdtContent>
                </w:sdt>
                <w:sdt>
                  <w:sdtPr>
                    <w:alias w:val="25 p."/>
                    <w:tag w:val="part_29eadffb1baa401fa91ac580e82508a0"/>
                    <w:id w:val="-2126834661"/>
                    <w:lock w:val="sdtLocked"/>
                  </w:sdtPr>
                  <w:sdtContent>
                    <w:p w:rsidR="00A37CBE" w:rsidRDefault="00A40337">
                      <w:pPr>
                        <w:spacing w:line="280" w:lineRule="exact"/>
                        <w:ind w:firstLine="709"/>
                        <w:jc w:val="both"/>
                        <w:rPr>
                          <w:szCs w:val="24"/>
                        </w:rPr>
                      </w:pPr>
                      <w:sdt>
                        <w:sdtPr>
                          <w:alias w:val="Numeris"/>
                          <w:tag w:val="nr_29eadffb1baa401fa91ac580e82508a0"/>
                          <w:id w:val="256027499"/>
                          <w:lock w:val="sdtLocked"/>
                        </w:sdtPr>
                        <w:sdtContent>
                          <w:r>
                            <w:rPr>
                              <w:szCs w:val="24"/>
                            </w:rPr>
                            <w:t>25</w:t>
                          </w:r>
                        </w:sdtContent>
                      </w:sdt>
                      <w:r>
                        <w:rPr>
                          <w:szCs w:val="24"/>
                        </w:rPr>
                        <w:t>. Pareiškėjas, gavęs tarpinės institucijos raštą, užsiregistruoja</w:t>
                      </w:r>
                      <w:r>
                        <w:rPr>
                          <w:bCs/>
                          <w:szCs w:val="24"/>
                        </w:rPr>
                        <w:t xml:space="preserve"> IS </w:t>
                      </w:r>
                      <w:r>
                        <w:rPr>
                          <w:szCs w:val="24"/>
                        </w:rPr>
                        <w:t xml:space="preserve">DMS naudotoju (jeigu IS veikia). </w:t>
                      </w:r>
                    </w:p>
                    <w:p w:rsidR="00A37CBE" w:rsidRDefault="00A40337">
                      <w:pPr>
                        <w:spacing w:line="280" w:lineRule="exact"/>
                      </w:pPr>
                    </w:p>
                  </w:sdtContent>
                </w:sdt>
              </w:sdtContent>
            </w:sdt>
            <w:sdt>
              <w:sdtPr>
                <w:alias w:val="skirsnis"/>
                <w:tag w:val="part_a323f5983c4a4cb3ad8479962ebc7f84"/>
                <w:id w:val="672610256"/>
                <w:lock w:val="sdtLocked"/>
              </w:sdtPr>
              <w:sdtContent>
                <w:p w:rsidR="00A37CBE" w:rsidRDefault="00A40337">
                  <w:pPr>
                    <w:spacing w:line="280" w:lineRule="exact"/>
                    <w:jc w:val="center"/>
                    <w:rPr>
                      <w:b/>
                      <w:szCs w:val="24"/>
                    </w:rPr>
                  </w:pPr>
                  <w:sdt>
                    <w:sdtPr>
                      <w:alias w:val="Numeris"/>
                      <w:tag w:val="nr_a323f5983c4a4cb3ad8479962ebc7f84"/>
                      <w:id w:val="-1954092448"/>
                      <w:lock w:val="sdtLocked"/>
                    </w:sdtPr>
                    <w:sdtContent>
                      <w:r>
                        <w:rPr>
                          <w:b/>
                          <w:szCs w:val="24"/>
                        </w:rPr>
                        <w:t>ANTRASIS</w:t>
                      </w:r>
                    </w:sdtContent>
                  </w:sdt>
                  <w:r>
                    <w:rPr>
                      <w:b/>
                      <w:szCs w:val="24"/>
                    </w:rPr>
                    <w:t xml:space="preserve"> SKIRSNIS</w:t>
                  </w:r>
                </w:p>
                <w:p w:rsidR="00A37CBE" w:rsidRDefault="00A40337">
                  <w:pPr>
                    <w:spacing w:line="280" w:lineRule="exact"/>
                    <w:jc w:val="center"/>
                    <w:rPr>
                      <w:b/>
                      <w:szCs w:val="24"/>
                    </w:rPr>
                  </w:pPr>
                  <w:sdt>
                    <w:sdtPr>
                      <w:alias w:val="Pavadinimas"/>
                      <w:tag w:val="title_a323f5983c4a4cb3ad8479962ebc7f84"/>
                      <w:id w:val="-483309347"/>
                      <w:lock w:val="sdtLocked"/>
                    </w:sdtPr>
                    <w:sdtContent>
                      <w:r>
                        <w:rPr>
                          <w:b/>
                          <w:szCs w:val="24"/>
                        </w:rPr>
                        <w:t>PROJEKTŲ ATRANKOS KRITERIJAI</w:t>
                      </w:r>
                    </w:sdtContent>
                  </w:sdt>
                </w:p>
                <w:p w:rsidR="00A37CBE" w:rsidRDefault="00A37CBE">
                  <w:pPr>
                    <w:spacing w:line="280" w:lineRule="exact"/>
                    <w:ind w:firstLine="720"/>
                    <w:jc w:val="both"/>
                    <w:rPr>
                      <w:szCs w:val="24"/>
                    </w:rPr>
                  </w:pPr>
                </w:p>
                <w:sdt>
                  <w:sdtPr>
                    <w:alias w:val="26 p."/>
                    <w:tag w:val="part_8b02997f2c7442659ae61ecd0a3d9c3b"/>
                    <w:id w:val="-113142409"/>
                    <w:lock w:val="sdtLocked"/>
                  </w:sdtPr>
                  <w:sdtContent>
                    <w:p w:rsidR="00A37CBE" w:rsidRDefault="00A40337">
                      <w:pPr>
                        <w:spacing w:line="280" w:lineRule="exact"/>
                        <w:ind w:firstLine="720"/>
                        <w:jc w:val="both"/>
                        <w:rPr>
                          <w:szCs w:val="24"/>
                        </w:rPr>
                      </w:pPr>
                      <w:sdt>
                        <w:sdtPr>
                          <w:alias w:val="Numeris"/>
                          <w:tag w:val="nr_8b02997f2c7442659ae61ecd0a3d9c3b"/>
                          <w:id w:val="-1923179494"/>
                          <w:lock w:val="sdtLocked"/>
                        </w:sdtPr>
                        <w:sdtContent>
                          <w:r>
                            <w:rPr>
                              <w:szCs w:val="24"/>
                              <w:lang w:val="en-US"/>
                            </w:rPr>
                            <w:t>26</w:t>
                          </w:r>
                        </w:sdtContent>
                      </w:sdt>
                      <w:r>
                        <w:rPr>
                          <w:szCs w:val="24"/>
                        </w:rPr>
                        <w:t>. Projektų atrankos kriterijai yra bendrieji ir specialieji.</w:t>
                      </w:r>
                    </w:p>
                  </w:sdtContent>
                </w:sdt>
                <w:sdt>
                  <w:sdtPr>
                    <w:alias w:val="27 p."/>
                    <w:tag w:val="part_b687a4ec86704653946f25f47737ee13"/>
                    <w:id w:val="-857812443"/>
                    <w:lock w:val="sdtLocked"/>
                  </w:sdtPr>
                  <w:sdtContent>
                    <w:p w:rsidR="00A37CBE" w:rsidRDefault="00A40337">
                      <w:pPr>
                        <w:spacing w:line="280" w:lineRule="exact"/>
                        <w:ind w:firstLine="720"/>
                        <w:jc w:val="both"/>
                        <w:rPr>
                          <w:szCs w:val="24"/>
                        </w:rPr>
                      </w:pPr>
                      <w:sdt>
                        <w:sdtPr>
                          <w:alias w:val="Numeris"/>
                          <w:tag w:val="nr_b687a4ec86704653946f25f47737ee13"/>
                          <w:id w:val="1658877286"/>
                          <w:lock w:val="sdtLocked"/>
                        </w:sdtPr>
                        <w:sdtContent>
                          <w:r>
                            <w:rPr>
                              <w:szCs w:val="24"/>
                            </w:rPr>
                            <w:t>27</w:t>
                          </w:r>
                        </w:sdtContent>
                      </w:sdt>
                      <w:r>
                        <w:rPr>
                          <w:szCs w:val="24"/>
                        </w:rPr>
                        <w:t>. Bendrieji projektų atrankos kriterijai yra šie:</w:t>
                      </w:r>
                    </w:p>
                    <w:sdt>
                      <w:sdtPr>
                        <w:alias w:val="27.1 pp."/>
                        <w:tag w:val="part_64a44f00cdf94324b1d18186dab86a7f"/>
                        <w:id w:val="-1194536344"/>
                        <w:lock w:val="sdtLocked"/>
                      </w:sdtPr>
                      <w:sdtContent>
                        <w:p w:rsidR="00A37CBE" w:rsidRDefault="00A40337">
                          <w:pPr>
                            <w:spacing w:line="280" w:lineRule="exact"/>
                            <w:ind w:firstLine="720"/>
                            <w:jc w:val="both"/>
                            <w:rPr>
                              <w:szCs w:val="24"/>
                            </w:rPr>
                          </w:pPr>
                          <w:sdt>
                            <w:sdtPr>
                              <w:alias w:val="Numeris"/>
                              <w:tag w:val="nr_64a44f00cdf94324b1d18186dab86a7f"/>
                              <w:id w:val="811446762"/>
                              <w:lock w:val="sdtLocked"/>
                            </w:sdtPr>
                            <w:sdtContent>
                              <w:r>
                                <w:rPr>
                                  <w:szCs w:val="24"/>
                                </w:rPr>
                                <w:t>27.1</w:t>
                              </w:r>
                            </w:sdtContent>
                          </w:sdt>
                          <w:r>
                            <w:rPr>
                              <w:szCs w:val="24"/>
                            </w:rPr>
                            <w:t>. projektu turi būti prisidedama prie MNM programos įgyvendinimo;</w:t>
                          </w:r>
                        </w:p>
                      </w:sdtContent>
                    </w:sdt>
                    <w:sdt>
                      <w:sdtPr>
                        <w:alias w:val="27.2 pp."/>
                        <w:tag w:val="part_8030d4509b1b4ed4acbcde303fa75df4"/>
                        <w:id w:val="-1232697159"/>
                        <w:lock w:val="sdtLocked"/>
                      </w:sdtPr>
                      <w:sdtContent>
                        <w:p w:rsidR="00A37CBE" w:rsidRDefault="00A40337">
                          <w:pPr>
                            <w:spacing w:line="280" w:lineRule="exact"/>
                            <w:ind w:firstLine="720"/>
                            <w:jc w:val="both"/>
                            <w:rPr>
                              <w:szCs w:val="24"/>
                            </w:rPr>
                          </w:pPr>
                          <w:sdt>
                            <w:sdtPr>
                              <w:alias w:val="Numeris"/>
                              <w:tag w:val="nr_8030d4509b1b4ed4acbcde303fa75df4"/>
                              <w:id w:val="1280534552"/>
                              <w:lock w:val="sdtLocked"/>
                            </w:sdtPr>
                            <w:sdtContent>
                              <w:r>
                                <w:rPr>
                                  <w:szCs w:val="24"/>
                                </w:rPr>
                                <w:t>27.</w:t>
                              </w:r>
                              <w:r>
                                <w:rPr>
                                  <w:szCs w:val="24"/>
                                  <w:lang w:val="en-US"/>
                                </w:rPr>
                                <w:t>2</w:t>
                              </w:r>
                            </w:sdtContent>
                          </w:sdt>
                          <w:r>
                            <w:rPr>
                              <w:szCs w:val="24"/>
                            </w:rPr>
                            <w:t>. projektu siekiama aiškių, realiai pasiekiamų ir pamatuojamų rezultatų;</w:t>
                          </w:r>
                        </w:p>
                      </w:sdtContent>
                    </w:sdt>
                    <w:sdt>
                      <w:sdtPr>
                        <w:alias w:val="27.3 pp."/>
                        <w:tag w:val="part_deacbfbb98a84a20b56acd9d01d66a2f"/>
                        <w:id w:val="-536819202"/>
                        <w:lock w:val="sdtLocked"/>
                      </w:sdtPr>
                      <w:sdtContent>
                        <w:p w:rsidR="00A37CBE" w:rsidRDefault="00A40337">
                          <w:pPr>
                            <w:spacing w:line="280" w:lineRule="exact"/>
                            <w:ind w:firstLine="720"/>
                            <w:jc w:val="both"/>
                            <w:rPr>
                              <w:szCs w:val="24"/>
                            </w:rPr>
                          </w:pPr>
                          <w:sdt>
                            <w:sdtPr>
                              <w:alias w:val="Numeris"/>
                              <w:tag w:val="nr_deacbfbb98a84a20b56acd9d01d66a2f"/>
                              <w:id w:val="1857771210"/>
                              <w:lock w:val="sdtLocked"/>
                            </w:sdtPr>
                            <w:sdtContent>
                              <w:r>
                                <w:rPr>
                                  <w:szCs w:val="24"/>
                                </w:rPr>
                                <w:t>27.3</w:t>
                              </w:r>
                            </w:sdtContent>
                          </w:sdt>
                          <w:r>
                            <w:rPr>
                              <w:szCs w:val="24"/>
                            </w:rPr>
                            <w:t xml:space="preserve">. projektas turi atitikti principus, numatytus Reglamento (ES) </w:t>
                          </w:r>
                          <w:r>
                            <w:rPr>
                              <w:szCs w:val="24"/>
                              <w:lang w:val="en-US"/>
                            </w:rPr>
                            <w:t>2021/1057</w:t>
                          </w:r>
                          <w:r>
                            <w:rPr>
                              <w:szCs w:val="24"/>
                            </w:rPr>
                            <w:t xml:space="preserve"> 19 straipsnyje ir horizontaliuosius principus, numatytus Reglamento (ES) 2021/1060 </w:t>
                          </w:r>
                          <w:r>
                            <w:rPr>
                              <w:szCs w:val="24"/>
                              <w:lang w:val="en-US"/>
                            </w:rPr>
                            <w:t>9 </w:t>
                          </w:r>
                          <w:r>
                            <w:rPr>
                              <w:szCs w:val="24"/>
                            </w:rPr>
                            <w:t>straipsnyje bei 2021–2030 metų nacionalinio pažangos plano, patvirtinto Lietuvos Respublikos Vyriausybės 2020 m. rugsėjo 9 d. nutarimu Nr. 998 „Dėl 2021–2030 metų nacionalinio pažangos plano patvirtinimo“, III skyriuje;</w:t>
                          </w:r>
                        </w:p>
                      </w:sdtContent>
                    </w:sdt>
                    <w:sdt>
                      <w:sdtPr>
                        <w:alias w:val="27.4 pp."/>
                        <w:tag w:val="part_505e2c4cc0a74d898fd8a9d59c3266e9"/>
                        <w:id w:val="-1809617479"/>
                        <w:lock w:val="sdtLocked"/>
                      </w:sdtPr>
                      <w:sdtContent>
                        <w:p w:rsidR="00A37CBE" w:rsidRDefault="00A40337">
                          <w:pPr>
                            <w:spacing w:line="280" w:lineRule="exact"/>
                            <w:ind w:firstLine="720"/>
                            <w:jc w:val="both"/>
                            <w:rPr>
                              <w:szCs w:val="24"/>
                            </w:rPr>
                          </w:pPr>
                          <w:sdt>
                            <w:sdtPr>
                              <w:alias w:val="Numeris"/>
                              <w:tag w:val="nr_505e2c4cc0a74d898fd8a9d59c3266e9"/>
                              <w:id w:val="-2015302973"/>
                              <w:lock w:val="sdtLocked"/>
                            </w:sdtPr>
                            <w:sdtContent>
                              <w:r>
                                <w:rPr>
                                  <w:szCs w:val="24"/>
                                </w:rPr>
                                <w:t>27.4</w:t>
                              </w:r>
                            </w:sdtContent>
                          </w:sdt>
                          <w:r>
                            <w:rPr>
                              <w:szCs w:val="24"/>
                            </w:rPr>
                            <w:t>. projekto išlaidų finansavimo šaltiniai turi būti aiškiai nustatyti ir užtikrinti;</w:t>
                          </w:r>
                        </w:p>
                      </w:sdtContent>
                    </w:sdt>
                    <w:sdt>
                      <w:sdtPr>
                        <w:alias w:val="27.5 pp."/>
                        <w:tag w:val="part_1eb062aed2bd46c798e355007e663219"/>
                        <w:id w:val="-1757270556"/>
                        <w:lock w:val="sdtLocked"/>
                      </w:sdtPr>
                      <w:sdtContent>
                        <w:p w:rsidR="00A37CBE" w:rsidRDefault="00A40337">
                          <w:pPr>
                            <w:spacing w:line="280" w:lineRule="exact"/>
                            <w:ind w:firstLine="720"/>
                            <w:jc w:val="both"/>
                            <w:rPr>
                              <w:szCs w:val="24"/>
                            </w:rPr>
                          </w:pPr>
                          <w:sdt>
                            <w:sdtPr>
                              <w:alias w:val="Numeris"/>
                              <w:tag w:val="nr_1eb062aed2bd46c798e355007e663219"/>
                              <w:id w:val="-1282034769"/>
                              <w:lock w:val="sdtLocked"/>
                            </w:sdtPr>
                            <w:sdtContent>
                              <w:r>
                                <w:rPr>
                                  <w:szCs w:val="24"/>
                                </w:rPr>
                                <w:t>27.</w:t>
                              </w:r>
                              <w:r>
                                <w:rPr>
                                  <w:szCs w:val="24"/>
                                  <w:lang w:val="en-US"/>
                                </w:rPr>
                                <w:t>5</w:t>
                              </w:r>
                            </w:sdtContent>
                          </w:sdt>
                          <w:r>
                            <w:rPr>
                              <w:szCs w:val="24"/>
                            </w:rPr>
                            <w:t>. turi būti užtikrintas projektui įgyvendinti skirtų MNM programos lėšų naudojimo teisėtumas, ekonomiškumas, efektyvumas ir rezultatyvumas;</w:t>
                          </w:r>
                        </w:p>
                      </w:sdtContent>
                    </w:sdt>
                    <w:sdt>
                      <w:sdtPr>
                        <w:alias w:val="27.6 pp."/>
                        <w:tag w:val="part_71ac15890be149b986850a43be4a86fe"/>
                        <w:id w:val="-65501644"/>
                        <w:lock w:val="sdtLocked"/>
                      </w:sdtPr>
                      <w:sdtContent>
                        <w:p w:rsidR="00A37CBE" w:rsidRDefault="00A40337">
                          <w:pPr>
                            <w:spacing w:line="280" w:lineRule="exact"/>
                            <w:ind w:firstLine="720"/>
                            <w:jc w:val="both"/>
                            <w:rPr>
                              <w:szCs w:val="24"/>
                            </w:rPr>
                          </w:pPr>
                          <w:sdt>
                            <w:sdtPr>
                              <w:alias w:val="Numeris"/>
                              <w:tag w:val="nr_71ac15890be149b986850a43be4a86fe"/>
                              <w:id w:val="-922870954"/>
                              <w:lock w:val="sdtLocked"/>
                            </w:sdtPr>
                            <w:sdtContent>
                              <w:r>
                                <w:rPr>
                                  <w:szCs w:val="24"/>
                                </w:rPr>
                                <w:t>27.6</w:t>
                              </w:r>
                            </w:sdtContent>
                          </w:sdt>
                          <w:r>
                            <w:rPr>
                              <w:szCs w:val="24"/>
                            </w:rPr>
                            <w:t>. projekto įgyvendinimas turi būti suderintas su ES konkurencijos politikos nuostatomis pagal Sutarties dėl Europos Sąjungos veikimo 107 straipsnį;</w:t>
                          </w:r>
                        </w:p>
                      </w:sdtContent>
                    </w:sdt>
                    <w:sdt>
                      <w:sdtPr>
                        <w:alias w:val="27.7 pp."/>
                        <w:tag w:val="part_5e2f9edf888d49e1b820a39b5c933043"/>
                        <w:id w:val="-1413236712"/>
                        <w:lock w:val="sdtLocked"/>
                      </w:sdtPr>
                      <w:sdtContent>
                        <w:p w:rsidR="00A37CBE" w:rsidRDefault="00A40337">
                          <w:pPr>
                            <w:spacing w:line="280" w:lineRule="exact"/>
                            <w:ind w:firstLine="720"/>
                            <w:jc w:val="both"/>
                            <w:rPr>
                              <w:szCs w:val="24"/>
                            </w:rPr>
                          </w:pPr>
                          <w:sdt>
                            <w:sdtPr>
                              <w:alias w:val="Numeris"/>
                              <w:tag w:val="nr_5e2f9edf888d49e1b820a39b5c933043"/>
                              <w:id w:val="-785349176"/>
                              <w:lock w:val="sdtLocked"/>
                            </w:sdtPr>
                            <w:sdtContent>
                              <w:r>
                                <w:rPr>
                                  <w:szCs w:val="24"/>
                                  <w:lang w:val="en-US"/>
                                </w:rPr>
                                <w:t>27.7</w:t>
                              </w:r>
                            </w:sdtContent>
                          </w:sdt>
                          <w:r>
                            <w:rPr>
                              <w:szCs w:val="24"/>
                              <w:lang w:val="en-US"/>
                            </w:rPr>
                            <w:t xml:space="preserve">. </w:t>
                          </w:r>
                          <w:r>
                            <w:rPr>
                              <w:szCs w:val="24"/>
                            </w:rPr>
                            <w:t>projekto vykdytojas turi pakankamai žmogiškųjų ir finansinių išteklių, kad būtų pajėgus tinkamai ir laiku įgyvendinti projektą.</w:t>
                          </w:r>
                        </w:p>
                      </w:sdtContent>
                    </w:sdt>
                  </w:sdtContent>
                </w:sdt>
                <w:sdt>
                  <w:sdtPr>
                    <w:alias w:val="28 p."/>
                    <w:tag w:val="part_6005f1d7d55840a5b4cf64e8187a47af"/>
                    <w:id w:val="463088956"/>
                    <w:lock w:val="sdtLocked"/>
                  </w:sdtPr>
                  <w:sdtContent>
                    <w:p w:rsidR="00A37CBE" w:rsidRDefault="00A40337">
                      <w:pPr>
                        <w:spacing w:line="280" w:lineRule="exact"/>
                        <w:ind w:firstLine="720"/>
                        <w:jc w:val="both"/>
                        <w:rPr>
                          <w:szCs w:val="24"/>
                        </w:rPr>
                      </w:pPr>
                      <w:sdt>
                        <w:sdtPr>
                          <w:alias w:val="Numeris"/>
                          <w:tag w:val="nr_6005f1d7d55840a5b4cf64e8187a47af"/>
                          <w:id w:val="746542696"/>
                          <w:lock w:val="sdtLocked"/>
                        </w:sdtPr>
                        <w:sdtContent>
                          <w:r>
                            <w:rPr>
                              <w:szCs w:val="24"/>
                            </w:rPr>
                            <w:t>28</w:t>
                          </w:r>
                        </w:sdtContent>
                      </w:sdt>
                      <w:r>
                        <w:rPr>
                          <w:szCs w:val="24"/>
                        </w:rPr>
                        <w:t xml:space="preserve">. Specialusis projektų atrankos kriterijus – socialinių ar kitų lygiaverčių kortelių (toliau – kortelės) skyrimo projekto dalyviams, kuriomis naudodamiesi jie galėtų įsigyti maisto produktų ir (ar) kitų būtinojo vartojimo prekių iš pasirinktų tiekėjų, su kuriais bendradarbiavimo sutartis yra pasirašęs projekto vykdytojas, veikla (toliau – su kortelėmis susijusi veikla) turi būti vykdoma visų Lietuvos Respublikos savivaldybių teritorijose, bendradarbiaujant su partneriais. </w:t>
                      </w:r>
                    </w:p>
                  </w:sdtContent>
                </w:sdt>
                <w:sdt>
                  <w:sdtPr>
                    <w:alias w:val="29 p."/>
                    <w:tag w:val="part_28297f3cd1eb4f05bf63b5c75ceac86a"/>
                    <w:id w:val="525914720"/>
                    <w:lock w:val="sdtLocked"/>
                  </w:sdtPr>
                  <w:sdtContent>
                    <w:p w:rsidR="00A37CBE" w:rsidRDefault="00A40337">
                      <w:pPr>
                        <w:spacing w:line="280" w:lineRule="exact"/>
                        <w:ind w:firstLine="720"/>
                        <w:jc w:val="both"/>
                        <w:rPr>
                          <w:szCs w:val="24"/>
                        </w:rPr>
                      </w:pPr>
                      <w:sdt>
                        <w:sdtPr>
                          <w:alias w:val="Numeris"/>
                          <w:tag w:val="nr_28297f3cd1eb4f05bf63b5c75ceac86a"/>
                          <w:id w:val="-1478841416"/>
                          <w:lock w:val="sdtLocked"/>
                        </w:sdtPr>
                        <w:sdtContent>
                          <w:r>
                            <w:rPr>
                              <w:szCs w:val="24"/>
                            </w:rPr>
                            <w:t>29</w:t>
                          </w:r>
                        </w:sdtContent>
                      </w:sdt>
                      <w:r>
                        <w:rPr>
                          <w:szCs w:val="24"/>
                        </w:rPr>
                        <w:t xml:space="preserve">. Projektas turi atitikti Taisyklių 27 ir 28 punktuose nurodytus projektų atrankos kriterijus ne tik projekto vertinimo ir atrankos metu, bet ir projekto įgyvendinimo metu iki jo įgyvendinimo pabaigos. </w:t>
                      </w:r>
                    </w:p>
                    <w:p w:rsidR="00A37CBE" w:rsidRDefault="00A40337">
                      <w:pPr>
                        <w:spacing w:line="280" w:lineRule="exact"/>
                        <w:jc w:val="center"/>
                        <w:rPr>
                          <w:b/>
                          <w:bCs/>
                        </w:rPr>
                      </w:pPr>
                    </w:p>
                  </w:sdtContent>
                </w:sdt>
              </w:sdtContent>
            </w:sdt>
            <w:sdt>
              <w:sdtPr>
                <w:alias w:val="skirsnis"/>
                <w:tag w:val="part_7f517bd40ea2419bba0201b5768a2b85"/>
                <w:id w:val="-1705479632"/>
                <w:lock w:val="sdtLocked"/>
              </w:sdtPr>
              <w:sdtContent>
                <w:p w:rsidR="00A37CBE" w:rsidRDefault="00A40337">
                  <w:pPr>
                    <w:spacing w:line="280" w:lineRule="exact"/>
                    <w:jc w:val="center"/>
                    <w:rPr>
                      <w:b/>
                      <w:bCs/>
                    </w:rPr>
                  </w:pPr>
                  <w:sdt>
                    <w:sdtPr>
                      <w:alias w:val="Numeris"/>
                      <w:tag w:val="nr_7f517bd40ea2419bba0201b5768a2b85"/>
                      <w:id w:val="2107846781"/>
                      <w:lock w:val="sdtLocked"/>
                    </w:sdtPr>
                    <w:sdtContent>
                      <w:r>
                        <w:rPr>
                          <w:b/>
                          <w:bCs/>
                        </w:rPr>
                        <w:t>TREČIASIS</w:t>
                      </w:r>
                    </w:sdtContent>
                  </w:sdt>
                  <w:r>
                    <w:rPr>
                      <w:b/>
                      <w:bCs/>
                    </w:rPr>
                    <w:t xml:space="preserve"> SKIRSNIS</w:t>
                  </w:r>
                </w:p>
                <w:p w:rsidR="00A37CBE" w:rsidRDefault="00A40337">
                  <w:pPr>
                    <w:spacing w:line="280" w:lineRule="exact"/>
                    <w:jc w:val="center"/>
                    <w:rPr>
                      <w:b/>
                      <w:bCs/>
                    </w:rPr>
                  </w:pPr>
                  <w:sdt>
                    <w:sdtPr>
                      <w:alias w:val="Pavadinimas"/>
                      <w:tag w:val="title_7f517bd40ea2419bba0201b5768a2b85"/>
                      <w:id w:val="-2033565746"/>
                      <w:lock w:val="sdtLocked"/>
                    </w:sdtPr>
                    <w:sdtContent>
                      <w:r>
                        <w:rPr>
                          <w:b/>
                          <w:bCs/>
                        </w:rPr>
                        <w:t>REIKALAVIMAI PAREIŠKĖJUI IR PARTNERIAMS</w:t>
                      </w:r>
                    </w:sdtContent>
                  </w:sdt>
                </w:p>
                <w:p w:rsidR="00A37CBE" w:rsidRDefault="00A37CBE">
                  <w:pPr>
                    <w:spacing w:line="280" w:lineRule="exact"/>
                    <w:ind w:firstLine="709"/>
                    <w:jc w:val="both"/>
                    <w:rPr>
                      <w:szCs w:val="24"/>
                    </w:rPr>
                  </w:pPr>
                </w:p>
                <w:sdt>
                  <w:sdtPr>
                    <w:alias w:val="30 p."/>
                    <w:tag w:val="part_6bbfab6052ab4a9e92e9f07ebb252511"/>
                    <w:id w:val="1711150135"/>
                    <w:lock w:val="sdtLocked"/>
                  </w:sdtPr>
                  <w:sdtContent>
                    <w:p w:rsidR="00A37CBE" w:rsidRDefault="00A40337">
                      <w:pPr>
                        <w:spacing w:line="280" w:lineRule="exact"/>
                        <w:ind w:firstLine="709"/>
                        <w:jc w:val="both"/>
                        <w:rPr>
                          <w:szCs w:val="24"/>
                        </w:rPr>
                      </w:pPr>
                      <w:sdt>
                        <w:sdtPr>
                          <w:alias w:val="Numeris"/>
                          <w:tag w:val="nr_6bbfab6052ab4a9e92e9f07ebb252511"/>
                          <w:id w:val="539323951"/>
                          <w:lock w:val="sdtLocked"/>
                        </w:sdtPr>
                        <w:sdtContent>
                          <w:r>
                            <w:rPr>
                              <w:szCs w:val="24"/>
                            </w:rPr>
                            <w:t>30</w:t>
                          </w:r>
                        </w:sdtContent>
                      </w:sdt>
                      <w:r>
                        <w:rPr>
                          <w:szCs w:val="24"/>
                        </w:rPr>
                        <w:t>. Pareiškėjo ir partnerių atitiktis toliau išvardytiems reikalavimams vertinami pagal pareiškėjo ir partnerio deklaracijose pateiktą informaciją:</w:t>
                      </w:r>
                    </w:p>
                    <w:sdt>
                      <w:sdtPr>
                        <w:alias w:val="30.1 pp."/>
                        <w:tag w:val="part_a02520dd35ff47e9a7360e3dc725b053"/>
                        <w:id w:val="-294914203"/>
                        <w:lock w:val="sdtLocked"/>
                      </w:sdtPr>
                      <w:sdtContent>
                        <w:p w:rsidR="00A37CBE" w:rsidRDefault="00A40337">
                          <w:pPr>
                            <w:spacing w:line="280" w:lineRule="exact"/>
                            <w:ind w:firstLine="709"/>
                            <w:jc w:val="both"/>
                            <w:rPr>
                              <w:szCs w:val="24"/>
                            </w:rPr>
                          </w:pPr>
                          <w:sdt>
                            <w:sdtPr>
                              <w:alias w:val="Numeris"/>
                              <w:tag w:val="nr_a02520dd35ff47e9a7360e3dc725b053"/>
                              <w:id w:val="1239283868"/>
                              <w:lock w:val="sdtLocked"/>
                            </w:sdtPr>
                            <w:sdtContent>
                              <w:r>
                                <w:rPr>
                                  <w:szCs w:val="24"/>
                                  <w:lang w:val="en-US"/>
                                </w:rPr>
                                <w:t>30.1</w:t>
                              </w:r>
                            </w:sdtContent>
                          </w:sdt>
                          <w:r>
                            <w:rPr>
                              <w:szCs w:val="24"/>
                              <w:lang w:val="en-US"/>
                            </w:rPr>
                            <w:t xml:space="preserve">. </w:t>
                          </w:r>
                          <w:r>
                            <w:rPr>
                              <w:szCs w:val="24"/>
                            </w:rPr>
                            <w:t>atstovaujamo juridinio asmens vadovas ar kitas atstovas, turintis teisę juridinio asmens vardu sudaryti sandorį, ar buhalteris (-</w:t>
                          </w:r>
                          <w:proofErr w:type="spellStart"/>
                          <w:r>
                            <w:rPr>
                              <w:szCs w:val="24"/>
                            </w:rPr>
                            <w:t>iai</w:t>
                          </w:r>
                          <w:proofErr w:type="spellEnd"/>
                          <w:r>
                            <w:rPr>
                              <w:szCs w:val="24"/>
                            </w:rPr>
                            <w:t>), ar kitas (-i) asmuo (asmenys), turintis (-</w:t>
                          </w:r>
                          <w:proofErr w:type="spellStart"/>
                          <w:r>
                            <w:rPr>
                              <w:szCs w:val="24"/>
                            </w:rPr>
                            <w:t>ys</w:t>
                          </w:r>
                          <w:proofErr w:type="spellEnd"/>
                          <w:r>
                            <w:rPr>
                              <w:szCs w:val="24"/>
                            </w:rPr>
                            <w:t xml:space="preserve">) teisę surašyti ir pasirašyti pareiškėjo / partnerio apskaitos dokumentus, neturi neišnykusio arba nepanaikinto teistumo arba dėl pareiškėjo / partnerio per pastaruosius 5 (penkerius) metus nebuvo priimtas ir įsiteisėjęs apkaltinamasis teismo nuosprendis už dalyvavimą bendrininkų grupėje, organizuotoje grupėje, nusikalstamame susivienijime, jų organizavimą ar vadovavimą jiems, kyšininkavimą, prekybą poveikiu, papirkimą, piktnaudžiavimą, tarnybos pareigų neatlikimą, sukčiavimą, turto pasisavinimą, turto iššvaistymą, turtinės žalos padarymą apgaule, turto sunaikinimą ar sugadinimą, neteisėtą praturtėjimą, kontrabandą, muitinės apgaulę, neteisėtą disponavimą akcizais apmokestinamomis prekėmis, neteisėtą prekių ar produkcijos neišvežimą iš Lietuvos Respublikos, neteisėtą </w:t>
                          </w:r>
                          <w:proofErr w:type="spellStart"/>
                          <w:r>
                            <w:rPr>
                              <w:szCs w:val="24"/>
                            </w:rPr>
                            <w:t>vertimąsi</w:t>
                          </w:r>
                          <w:proofErr w:type="spellEnd"/>
                          <w:r>
                            <w:rPr>
                              <w:szCs w:val="24"/>
                            </w:rPr>
                            <w:t xml:space="preserve"> ūkine komercine, finansine ar profesine veikla, neteisėtą juridinio asmens veiklą, svetimo prekių ar paslaugų ženklo naudojimą, apgaulingą pareiškimą apie juridinio asmens veiklą, mokesčių nesumokėjimą, kredito, paskolos ar tikslinės paramos panaudojimą ne pagal paskirtį ar nustatytą tvarką, kreditinį sukčiavimą, skolininko nesąžiningumą, nusikalstamą bankrotą, netikros elektroninės mokėjimo priemonės gaminimą, tikros elektroninės mokėjimo priemonės klastojimą ar neteisėtą disponavimą elektronine mokėjimo priemone arba jos duomenimis, neteisėtą elektroninės mokėjimo priemonės ar jos duomenų panaudojimą, neteisingų duomenų apie pajamas, pelną ar turtą pateikimą, deklaracijos, ataskaitos ar kito dokumento nepateikimą, apgaulingą ar aplaidų apskaitos tvarkymą, nusikalstamu būdu gauto turto įgijimą ar realizavimą, nusikalstamu būdu įgytų pinigų ar turto legalizavimą, netikrų pinigų ar vertybinių popierių pagaminimą, laikymą arba realizavimą, dokumento suklastojimą ar disponavimą suklastotu dokumentu, antspaudo, spaudo ar blanko suklastojimą, dalyvavimą kokioje nors kitoje neteisėtoje veikloje, kenkiančioje Lietuvos Respublikos ir (arba) ES finansiniams interesams </w:t>
                          </w:r>
                          <w:r>
                            <w:rPr>
                              <w:i/>
                              <w:iCs/>
                              <w:szCs w:val="24"/>
                            </w:rPr>
                            <w:t>(</w:t>
                          </w:r>
                          <w:r>
                            <w:rPr>
                              <w:i/>
                              <w:szCs w:val="24"/>
                            </w:rPr>
                            <w:t>šis apribojimas netaikomas įstaigoms, kurių veikla finansuojama iš Lietuvos Respublikos valstybės biudžeto ir (arba) savivaldybių biudžetų, ir (arba) valstybės pinigų fondų, Europos investicijų fondui ir Europos investicijų bankui</w:t>
                          </w:r>
                          <w:r>
                            <w:rPr>
                              <w:i/>
                              <w:iCs/>
                              <w:szCs w:val="24"/>
                            </w:rPr>
                            <w:t>)</w:t>
                          </w:r>
                          <w:r>
                            <w:rPr>
                              <w:szCs w:val="24"/>
                            </w:rPr>
                            <w:t>;</w:t>
                          </w:r>
                        </w:p>
                      </w:sdtContent>
                    </w:sdt>
                    <w:sdt>
                      <w:sdtPr>
                        <w:alias w:val="30.2 pp."/>
                        <w:tag w:val="part_37882ac2e8084f14be6ab3f3249b9bfe"/>
                        <w:id w:val="-1538961467"/>
                        <w:lock w:val="sdtLocked"/>
                      </w:sdtPr>
                      <w:sdtContent>
                        <w:p w:rsidR="00A37CBE" w:rsidRDefault="00A40337">
                          <w:pPr>
                            <w:spacing w:line="280" w:lineRule="exact"/>
                            <w:ind w:firstLine="709"/>
                            <w:jc w:val="both"/>
                            <w:rPr>
                              <w:szCs w:val="24"/>
                            </w:rPr>
                          </w:pPr>
                          <w:sdt>
                            <w:sdtPr>
                              <w:alias w:val="Numeris"/>
                              <w:tag w:val="nr_37882ac2e8084f14be6ab3f3249b9bfe"/>
                              <w:id w:val="1037549044"/>
                              <w:lock w:val="sdtLocked"/>
                            </w:sdtPr>
                            <w:sdtContent>
                              <w:r>
                                <w:rPr>
                                  <w:szCs w:val="24"/>
                                  <w:lang w:val="en-US"/>
                                </w:rPr>
                                <w:t>30.2</w:t>
                              </w:r>
                            </w:sdtContent>
                          </w:sdt>
                          <w:r>
                            <w:rPr>
                              <w:szCs w:val="24"/>
                              <w:lang w:val="en-US"/>
                            </w:rPr>
                            <w:t xml:space="preserve">. </w:t>
                          </w:r>
                          <w:r>
                            <w:rPr>
                              <w:szCs w:val="24"/>
                            </w:rPr>
                            <w:t>atstovaujamam juridiniam asmeniui netaikomas apribojimas (iki 5 metų) neskirti ES finansinės paramos dėl trečiųjų šalių piliečių nelegalaus įdarbinimo</w:t>
                          </w:r>
                          <w:r>
                            <w:rPr>
                              <w:iCs/>
                              <w:szCs w:val="24"/>
                            </w:rPr>
                            <w:t xml:space="preserve"> </w:t>
                          </w:r>
                          <w:r>
                            <w:rPr>
                              <w:i/>
                              <w:szCs w:val="24"/>
                            </w:rPr>
                            <w:t>(ši nuostata netaikoma viešiesiems juridiniams asmenims)</w:t>
                          </w:r>
                          <w:r>
                            <w:rPr>
                              <w:iCs/>
                              <w:szCs w:val="24"/>
                            </w:rPr>
                            <w:t>;</w:t>
                          </w:r>
                        </w:p>
                      </w:sdtContent>
                    </w:sdt>
                    <w:sdt>
                      <w:sdtPr>
                        <w:alias w:val="30.3 pp."/>
                        <w:tag w:val="part_1684eb1f3e84474e9c68808bef5691a0"/>
                        <w:id w:val="1107244066"/>
                        <w:lock w:val="sdtLocked"/>
                      </w:sdtPr>
                      <w:sdtContent>
                        <w:p w:rsidR="00A37CBE" w:rsidRDefault="00A40337">
                          <w:pPr>
                            <w:spacing w:line="280" w:lineRule="exact"/>
                            <w:ind w:firstLine="709"/>
                            <w:jc w:val="both"/>
                            <w:rPr>
                              <w:szCs w:val="24"/>
                            </w:rPr>
                          </w:pPr>
                          <w:sdt>
                            <w:sdtPr>
                              <w:alias w:val="Numeris"/>
                              <w:tag w:val="nr_1684eb1f3e84474e9c68808bef5691a0"/>
                              <w:id w:val="2126971701"/>
                              <w:lock w:val="sdtLocked"/>
                            </w:sdtPr>
                            <w:sdtContent>
                              <w:r>
                                <w:rPr>
                                  <w:szCs w:val="24"/>
                                </w:rPr>
                                <w:t>30.3</w:t>
                              </w:r>
                            </w:sdtContent>
                          </w:sdt>
                          <w:r>
                            <w:rPr>
                              <w:szCs w:val="24"/>
                            </w:rPr>
                            <w:t xml:space="preserve">. atstovaujamam juridiniam asmeniui neiškelta byla dėl bankroto ar restruktūrizavimo, nepradėtas ikiteisminis tyrimas dėl ūkinės komercinės veiklos arba jis nelikviduojamas, nepriimtas kreditorių susirinkimo nutarimas bankroto procedūras vykdyti ne teismo tvarka </w:t>
                          </w:r>
                          <w:r>
                            <w:rPr>
                              <w:i/>
                              <w:szCs w:val="24"/>
                            </w:rPr>
                            <w:t>(ši nuostata netaikoma biudžetinėms įstaigoms)</w:t>
                          </w:r>
                          <w:r>
                            <w:rPr>
                              <w:szCs w:val="24"/>
                            </w:rPr>
                            <w:t>;</w:t>
                          </w:r>
                        </w:p>
                      </w:sdtContent>
                    </w:sdt>
                    <w:sdt>
                      <w:sdtPr>
                        <w:alias w:val="30.4 pp."/>
                        <w:tag w:val="part_ebcc5bd84e8d482787c14e5f06143a29"/>
                        <w:id w:val="-57487704"/>
                        <w:lock w:val="sdtLocked"/>
                      </w:sdtPr>
                      <w:sdtContent>
                        <w:p w:rsidR="00A37CBE" w:rsidRDefault="00A40337">
                          <w:pPr>
                            <w:spacing w:line="280" w:lineRule="exact"/>
                            <w:ind w:firstLine="709"/>
                            <w:jc w:val="both"/>
                            <w:rPr>
                              <w:szCs w:val="24"/>
                            </w:rPr>
                          </w:pPr>
                          <w:sdt>
                            <w:sdtPr>
                              <w:alias w:val="Numeris"/>
                              <w:tag w:val="nr_ebcc5bd84e8d482787c14e5f06143a29"/>
                              <w:id w:val="1130128153"/>
                              <w:lock w:val="sdtLocked"/>
                            </w:sdtPr>
                            <w:sdtContent>
                              <w:r>
                                <w:rPr>
                                  <w:szCs w:val="24"/>
                                  <w:lang w:val="en-US"/>
                                </w:rPr>
                                <w:t>30.4</w:t>
                              </w:r>
                            </w:sdtContent>
                          </w:sdt>
                          <w:r>
                            <w:rPr>
                              <w:szCs w:val="24"/>
                              <w:lang w:val="en-US"/>
                            </w:rPr>
                            <w:t xml:space="preserve">. </w:t>
                          </w:r>
                          <w:r>
                            <w:rPr>
                              <w:szCs w:val="24"/>
                            </w:rPr>
                            <w:t xml:space="preserve">atstovaujamam juridiniam asmeniui netaikomas apribojimas gauti finansavimą dėl to, kad per sprendime dėl lėšų grąžinimo nustatytą terminą lėšos nebuvo grąžintos arba grąžinta tik dalis lėšų </w:t>
                          </w:r>
                          <w:r>
                            <w:rPr>
                              <w:i/>
                              <w:szCs w:val="24"/>
                            </w:rPr>
                            <w:t>(šis apribojimas netaikomas įstaigoms, kurių veikla finansuojama iš Lietuvos Respublikos valstybės biudžeto ir (arba) savivaldybių biudžetų, ir (arba) valstybės pinigų fondų, Europos investicijų fondui ir Europos investicijų bankui)</w:t>
                          </w:r>
                          <w:r>
                            <w:rPr>
                              <w:szCs w:val="24"/>
                            </w:rPr>
                            <w:t>;</w:t>
                          </w:r>
                        </w:p>
                      </w:sdtContent>
                    </w:sdt>
                    <w:sdt>
                      <w:sdtPr>
                        <w:alias w:val="30.5 pp."/>
                        <w:tag w:val="part_38e3758a961d46b295591b81b171cee8"/>
                        <w:id w:val="2110307895"/>
                        <w:lock w:val="sdtLocked"/>
                      </w:sdtPr>
                      <w:sdtContent>
                        <w:p w:rsidR="00A37CBE" w:rsidRDefault="00A40337">
                          <w:pPr>
                            <w:spacing w:line="280" w:lineRule="exact"/>
                            <w:ind w:firstLine="709"/>
                            <w:jc w:val="both"/>
                            <w:rPr>
                              <w:iCs/>
                              <w:szCs w:val="24"/>
                            </w:rPr>
                          </w:pPr>
                          <w:sdt>
                            <w:sdtPr>
                              <w:alias w:val="Numeris"/>
                              <w:tag w:val="nr_38e3758a961d46b295591b81b171cee8"/>
                              <w:id w:val="1661652588"/>
                              <w:lock w:val="sdtLocked"/>
                            </w:sdtPr>
                            <w:sdtContent>
                              <w:r>
                                <w:rPr>
                                  <w:szCs w:val="24"/>
                                </w:rPr>
                                <w:t>30.5</w:t>
                              </w:r>
                            </w:sdtContent>
                          </w:sdt>
                          <w:r>
                            <w:rPr>
                              <w:szCs w:val="24"/>
                            </w:rPr>
                            <w:t xml:space="preserve">. atstovaujamam juridiniam asmeniui, kuris yra perkėlęs gamybinę veiklą valstybėje narėje arba į kitą valstybę narę, netaikoma arba nebuvo taikoma išieškojimo procedūra </w:t>
                          </w:r>
                          <w:r>
                            <w:rPr>
                              <w:i/>
                              <w:szCs w:val="24"/>
                            </w:rPr>
                            <w:t>(ši nuostata netaikoma viešiesiems juridiniams asmenims)</w:t>
                          </w:r>
                          <w:r>
                            <w:rPr>
                              <w:iCs/>
                              <w:szCs w:val="24"/>
                            </w:rPr>
                            <w:t>;</w:t>
                          </w:r>
                        </w:p>
                      </w:sdtContent>
                    </w:sdt>
                    <w:sdt>
                      <w:sdtPr>
                        <w:alias w:val="30.6 pp."/>
                        <w:tag w:val="part_41c9623c17154c9ba8b8583b555dbf74"/>
                        <w:id w:val="140392472"/>
                        <w:lock w:val="sdtLocked"/>
                      </w:sdtPr>
                      <w:sdtContent>
                        <w:p w:rsidR="00A37CBE" w:rsidRDefault="00A40337">
                          <w:pPr>
                            <w:spacing w:line="280" w:lineRule="exact"/>
                            <w:ind w:firstLine="709"/>
                            <w:jc w:val="both"/>
                            <w:rPr>
                              <w:szCs w:val="24"/>
                            </w:rPr>
                          </w:pPr>
                          <w:sdt>
                            <w:sdtPr>
                              <w:alias w:val="Numeris"/>
                              <w:tag w:val="nr_41c9623c17154c9ba8b8583b555dbf74"/>
                              <w:id w:val="-1400435930"/>
                              <w:lock w:val="sdtLocked"/>
                            </w:sdtPr>
                            <w:sdtContent>
                              <w:r>
                                <w:rPr>
                                  <w:szCs w:val="24"/>
                                </w:rPr>
                                <w:t>30.6</w:t>
                              </w:r>
                            </w:sdtContent>
                          </w:sdt>
                          <w:r>
                            <w:rPr>
                              <w:szCs w:val="24"/>
                            </w:rPr>
                            <w:t xml:space="preserve">. atstovaujamas juridinis asmuo paraiškos vertinimo metu Juridinių asmenų registrui yra pateikęs metinių finansinių ataskaitų rinkinius, taip pat metinių konsoliduotųjų finansinių ataskaitų rinkinius, kaip nustatyta Juridinių asmenų registro nuostatuose, patvirtintuose Lietuvos Respublikos Vyriausybės 2003 m. lapkričio 12 d. nutarimu Nr. 1407 „Dėl Juridinių asmenų registro įsteigimo ir Juridinių asmenų registro nuostatų patvirtinimo“ </w:t>
                          </w:r>
                          <w:r>
                            <w:rPr>
                              <w:i/>
                              <w:szCs w:val="24"/>
                            </w:rPr>
                            <w:t>(ši nuostata taikoma tais atvejais, kai finansines ataskaitas būtina rengti pagal įstatymus, taikomus juridiniam asmeniui ar kitai organizacijai arba jų filialui)</w:t>
                          </w:r>
                          <w:r>
                            <w:rPr>
                              <w:szCs w:val="24"/>
                            </w:rPr>
                            <w:t>;</w:t>
                          </w:r>
                        </w:p>
                      </w:sdtContent>
                    </w:sdt>
                    <w:sdt>
                      <w:sdtPr>
                        <w:alias w:val="30.7 pp."/>
                        <w:tag w:val="part_e24e937a7bc6405f8163a629cd86f1f2"/>
                        <w:id w:val="457833021"/>
                        <w:lock w:val="sdtLocked"/>
                      </w:sdtPr>
                      <w:sdtContent>
                        <w:p w:rsidR="00A37CBE" w:rsidRDefault="00A40337">
                          <w:pPr>
                            <w:spacing w:line="280" w:lineRule="exact"/>
                            <w:ind w:firstLine="709"/>
                            <w:jc w:val="both"/>
                            <w:rPr>
                              <w:szCs w:val="24"/>
                            </w:rPr>
                          </w:pPr>
                          <w:sdt>
                            <w:sdtPr>
                              <w:alias w:val="Numeris"/>
                              <w:tag w:val="nr_e24e937a7bc6405f8163a629cd86f1f2"/>
                              <w:id w:val="1408656213"/>
                              <w:lock w:val="sdtLocked"/>
                            </w:sdtPr>
                            <w:sdtContent>
                              <w:r>
                                <w:rPr>
                                  <w:szCs w:val="24"/>
                                  <w:lang w:val="en-US"/>
                                </w:rPr>
                                <w:t>30.7</w:t>
                              </w:r>
                            </w:sdtContent>
                          </w:sdt>
                          <w:r>
                            <w:rPr>
                              <w:szCs w:val="24"/>
                              <w:lang w:val="en-US"/>
                            </w:rPr>
                            <w:t xml:space="preserve">. </w:t>
                          </w:r>
                          <w:r>
                            <w:rPr>
                              <w:bCs/>
                              <w:szCs w:val="24"/>
                            </w:rPr>
                            <w:t xml:space="preserve">juridinio asmens </w:t>
                          </w:r>
                          <w:r>
                            <w:rPr>
                              <w:szCs w:val="24"/>
                            </w:rPr>
                            <w:t>vadovo ar jo įgalioto asmens</w:t>
                          </w:r>
                          <w:r>
                            <w:rPr>
                              <w:bCs/>
                              <w:szCs w:val="24"/>
                            </w:rPr>
                            <w:t xml:space="preserve"> privatūs interesai turi būti suderinti su visuomenės viešaisiais interesais.</w:t>
                          </w:r>
                        </w:p>
                      </w:sdtContent>
                    </w:sdt>
                  </w:sdtContent>
                </w:sdt>
                <w:sdt>
                  <w:sdtPr>
                    <w:alias w:val="31 p."/>
                    <w:tag w:val="part_4181ede80648468faed834679dffcb73"/>
                    <w:id w:val="-910149460"/>
                    <w:lock w:val="sdtLocked"/>
                  </w:sdtPr>
                  <w:sdtContent>
                    <w:p w:rsidR="00A37CBE" w:rsidRDefault="00A40337">
                      <w:pPr>
                        <w:spacing w:line="280" w:lineRule="exact"/>
                        <w:ind w:firstLine="709"/>
                        <w:jc w:val="both"/>
                        <w:rPr>
                          <w:szCs w:val="24"/>
                          <w:lang w:val="en-US"/>
                        </w:rPr>
                      </w:pPr>
                      <w:sdt>
                        <w:sdtPr>
                          <w:alias w:val="Numeris"/>
                          <w:tag w:val="nr_4181ede80648468faed834679dffcb73"/>
                          <w:id w:val="-599104985"/>
                          <w:lock w:val="sdtLocked"/>
                        </w:sdtPr>
                        <w:sdtContent>
                          <w:r>
                            <w:rPr>
                              <w:lang w:val="en-US"/>
                            </w:rPr>
                            <w:t>31</w:t>
                          </w:r>
                        </w:sdtContent>
                      </w:sdt>
                      <w:r>
                        <w:t>. P</w:t>
                      </w:r>
                      <w:r>
                        <w:rPr>
                          <w:szCs w:val="24"/>
                        </w:rPr>
                        <w:t xml:space="preserve">areiškėjas, kuriam tarpinė institucija siunčia kvietimą, yra viešoji įstaiga </w:t>
                      </w:r>
                      <w:r>
                        <w:t>Europos socialinio fondo agentūra.</w:t>
                      </w:r>
                    </w:p>
                  </w:sdtContent>
                </w:sdt>
                <w:sdt>
                  <w:sdtPr>
                    <w:alias w:val="32 p."/>
                    <w:tag w:val="part_eca2c295473a4777838ec4d8cb6d5c9f"/>
                    <w:id w:val="-1936741791"/>
                    <w:lock w:val="sdtLocked"/>
                  </w:sdtPr>
                  <w:sdtContent>
                    <w:p w:rsidR="00A37CBE" w:rsidRDefault="00A40337">
                      <w:pPr>
                        <w:spacing w:line="280" w:lineRule="exact"/>
                        <w:ind w:firstLine="709"/>
                        <w:jc w:val="both"/>
                        <w:rPr>
                          <w:lang w:val="en-US"/>
                        </w:rPr>
                      </w:pPr>
                      <w:sdt>
                        <w:sdtPr>
                          <w:alias w:val="Numeris"/>
                          <w:tag w:val="nr_eca2c295473a4777838ec4d8cb6d5c9f"/>
                          <w:id w:val="-2098165128"/>
                          <w:lock w:val="sdtLocked"/>
                        </w:sdtPr>
                        <w:sdtContent>
                          <w:r>
                            <w:t>32</w:t>
                          </w:r>
                        </w:sdtContent>
                      </w:sdt>
                      <w:r>
                        <w:t xml:space="preserve">. Projektas vykdomas kartu su partneriais. </w:t>
                      </w:r>
                    </w:p>
                  </w:sdtContent>
                </w:sdt>
                <w:sdt>
                  <w:sdtPr>
                    <w:alias w:val="33 p."/>
                    <w:tag w:val="part_9f6701319ca64ba5868e4a6c5bd03eda"/>
                    <w:id w:val="916679089"/>
                    <w:lock w:val="sdtLocked"/>
                  </w:sdtPr>
                  <w:sdtContent>
                    <w:p w:rsidR="00A37CBE" w:rsidRDefault="00A40337">
                      <w:pPr>
                        <w:spacing w:line="280" w:lineRule="exact"/>
                        <w:ind w:firstLine="709"/>
                        <w:jc w:val="both"/>
                      </w:pPr>
                      <w:sdt>
                        <w:sdtPr>
                          <w:alias w:val="Numeris"/>
                          <w:tag w:val="nr_9f6701319ca64ba5868e4a6c5bd03eda"/>
                          <w:id w:val="-1476606638"/>
                          <w:lock w:val="sdtLocked"/>
                        </w:sdtPr>
                        <w:sdtContent>
                          <w:r>
                            <w:t>3</w:t>
                          </w:r>
                          <w:r>
                            <w:rPr>
                              <w:lang w:val="en-US"/>
                            </w:rPr>
                            <w:t>3</w:t>
                          </w:r>
                        </w:sdtContent>
                      </w:sdt>
                      <w:r>
                        <w:t xml:space="preserve">. Projekto vykdytojas, siekdamas užtikrinti Taisyklių </w:t>
                      </w:r>
                      <w:r>
                        <w:rPr>
                          <w:lang w:val="en-US"/>
                        </w:rPr>
                        <w:t xml:space="preserve">28 </w:t>
                      </w:r>
                      <w:r>
                        <w:t xml:space="preserve">punkte nurodyto specialiojo projektų atrankos kriterijaus įgyvendinimą, privalo kviesti dalyvauti projekte visas Lietuvos Respublikos savivaldybių administracijas (toliau – savivaldybių administracijos); siekdamas užtikrinti su </w:t>
                      </w:r>
                      <w:proofErr w:type="spellStart"/>
                      <w:r>
                        <w:t>donacijomis</w:t>
                      </w:r>
                      <w:proofErr w:type="spellEnd"/>
                      <w:r>
                        <w:t xml:space="preserve"> susijusios</w:t>
                      </w:r>
                      <w:r>
                        <w:rPr>
                          <w:lang w:val="en-US"/>
                        </w:rPr>
                        <w:t xml:space="preserve"> </w:t>
                      </w:r>
                      <w:r>
                        <w:t xml:space="preserve">veiklos įgyvendinimą, skelbia nevyriausybinių organizacijų ir kitų organizacijų atranką (pvz., labdaros ir paramos fondų, asociacijų, religinių bendruomenių, bendrijų ir centrų, veikiančių pagal savo kanonus, statutų bei kitų normų, tarptautinių visuomeninių organizacijų skyrių (padalinių), jeigu labdaros ir (ar) paramos teikimas numatytas jų įstatuose arba leistinas pagal Kanonų teisės kodeksą (toliau kartu – NVO). Su </w:t>
                      </w:r>
                      <w:proofErr w:type="spellStart"/>
                      <w:r>
                        <w:t>donacijomis</w:t>
                      </w:r>
                      <w:proofErr w:type="spellEnd"/>
                      <w:r>
                        <w:t xml:space="preserve"> susijusi veikla neprivalo apimti visų Lietuvos Respublikos savivaldybių teritorijų. Įgyvendinant projekto veiklas, dalyvaujančių NVO skaičius neribojamas.</w:t>
                      </w:r>
                    </w:p>
                  </w:sdtContent>
                </w:sdt>
                <w:sdt>
                  <w:sdtPr>
                    <w:alias w:val="34 p."/>
                    <w:tag w:val="part_5220e0e154e746daa56e4593c995a167"/>
                    <w:id w:val="-1984998785"/>
                    <w:lock w:val="sdtLocked"/>
                  </w:sdtPr>
                  <w:sdtContent>
                    <w:p w:rsidR="00A37CBE" w:rsidRDefault="00A40337">
                      <w:pPr>
                        <w:spacing w:line="280" w:lineRule="exact"/>
                        <w:ind w:firstLine="709"/>
                        <w:jc w:val="both"/>
                      </w:pPr>
                      <w:sdt>
                        <w:sdtPr>
                          <w:alias w:val="Numeris"/>
                          <w:tag w:val="nr_5220e0e154e746daa56e4593c995a167"/>
                          <w:id w:val="205151371"/>
                          <w:lock w:val="sdtLocked"/>
                        </w:sdtPr>
                        <w:sdtContent>
                          <w:r>
                            <w:t>34</w:t>
                          </w:r>
                        </w:sdtContent>
                      </w:sdt>
                      <w:r>
                        <w:t xml:space="preserve">. Savivaldybių administracijos projekto veiklas kaip partnerės gali įgyvendinti vienos arba kartu su NVO. </w:t>
                      </w:r>
                    </w:p>
                  </w:sdtContent>
                </w:sdt>
                <w:sdt>
                  <w:sdtPr>
                    <w:alias w:val="35 p."/>
                    <w:tag w:val="part_40ef1038bb07448194ec2bc5eace06d4"/>
                    <w:id w:val="1406336740"/>
                    <w:lock w:val="sdtLocked"/>
                  </w:sdtPr>
                  <w:sdtContent>
                    <w:p w:rsidR="00A37CBE" w:rsidRDefault="00A40337">
                      <w:pPr>
                        <w:spacing w:line="280" w:lineRule="exact"/>
                        <w:ind w:firstLine="709"/>
                        <w:jc w:val="both"/>
                      </w:pPr>
                      <w:sdt>
                        <w:sdtPr>
                          <w:alias w:val="Numeris"/>
                          <w:tag w:val="nr_40ef1038bb07448194ec2bc5eace06d4"/>
                          <w:id w:val="570010774"/>
                          <w:lock w:val="sdtLocked"/>
                        </w:sdtPr>
                        <w:sdtContent>
                          <w:r>
                            <w:t>35</w:t>
                          </w:r>
                        </w:sdtContent>
                      </w:sdt>
                      <w:r>
                        <w:t xml:space="preserve">. Prieš teikdamas paraišką, pareiškėjas iš anksto privalo žinoti, su kuriomis NVO bendradarbiaus savivaldybės administracijos, ir tai nurodyti paraiškoje (nurodomas juridinio asmens pavadinimas). </w:t>
                      </w:r>
                    </w:p>
                  </w:sdtContent>
                </w:sdt>
                <w:sdt>
                  <w:sdtPr>
                    <w:alias w:val="36 p."/>
                    <w:tag w:val="part_32f479d2d8634070b7b1e23a5e2562e3"/>
                    <w:id w:val="760886312"/>
                    <w:lock w:val="sdtLocked"/>
                  </w:sdtPr>
                  <w:sdtContent>
                    <w:p w:rsidR="00A37CBE" w:rsidRDefault="00A40337">
                      <w:pPr>
                        <w:spacing w:line="280" w:lineRule="exact"/>
                        <w:ind w:firstLine="709"/>
                        <w:jc w:val="both"/>
                      </w:pPr>
                      <w:sdt>
                        <w:sdtPr>
                          <w:alias w:val="Numeris"/>
                          <w:tag w:val="nr_32f479d2d8634070b7b1e23a5e2562e3"/>
                          <w:id w:val="-262919522"/>
                          <w:lock w:val="sdtLocked"/>
                        </w:sdtPr>
                        <w:sdtContent>
                          <w:r>
                            <w:t>36</w:t>
                          </w:r>
                        </w:sdtContent>
                      </w:sdt>
                      <w:r>
                        <w:t xml:space="preserve">. Pareiškėjas, prieš rengdamas paraišką, skelbia atranką kviesdamas NVO prisidėti prie su </w:t>
                      </w:r>
                      <w:proofErr w:type="spellStart"/>
                      <w:r>
                        <w:t>donacijomis</w:t>
                      </w:r>
                      <w:proofErr w:type="spellEnd"/>
                      <w:r>
                        <w:t xml:space="preserve"> susijusios veiklos įgyvendinimo. Kviečiamos NVO turi atitikti joms keliamą reikalavimą, t. y. turi turėti patirties surenkant besibaigiančio galiojimo produktus, juos sandėliuojant, rūšiuojant ir paskirstant nepasiturintiems asmenims ir (ar) organizacijoms, kurios rūpinasi tokių asmenų maitinimu (pvz., labdaros valgykloms) ir (ar) apgyvendinimu (pvz., nakvynės namams), ir (ar) patirties surenkant maisto produktus paramos akcijų metu, juos transportuojant, sandėliuojant ir atiduodant nepasiturintiems asmenims ir (ar) kitoms organizacijoms, kurios rūpinasi tokių asmenų maitinimu. </w:t>
                      </w:r>
                    </w:p>
                  </w:sdtContent>
                </w:sdt>
                <w:sdt>
                  <w:sdtPr>
                    <w:alias w:val="37 p."/>
                    <w:tag w:val="part_a6089ff3fe89498d982db0eb99b11cf1"/>
                    <w:id w:val="1722013278"/>
                    <w:lock w:val="sdtLocked"/>
                  </w:sdtPr>
                  <w:sdtContent>
                    <w:p w:rsidR="00A37CBE" w:rsidRDefault="00A40337">
                      <w:pPr>
                        <w:spacing w:line="280" w:lineRule="exact"/>
                        <w:ind w:firstLine="709"/>
                        <w:jc w:val="both"/>
                        <w:rPr>
                          <w:strike/>
                        </w:rPr>
                      </w:pPr>
                      <w:sdt>
                        <w:sdtPr>
                          <w:alias w:val="Numeris"/>
                          <w:tag w:val="nr_a6089ff3fe89498d982db0eb99b11cf1"/>
                          <w:id w:val="837583259"/>
                          <w:lock w:val="sdtLocked"/>
                        </w:sdtPr>
                        <w:sdtContent>
                          <w:r>
                            <w:t>37</w:t>
                          </w:r>
                        </w:sdtContent>
                      </w:sdt>
                      <w:r>
                        <w:t xml:space="preserve">. Pareiškėjo atrinktos NVO su </w:t>
                      </w:r>
                      <w:proofErr w:type="spellStart"/>
                      <w:r>
                        <w:t>donacijomis</w:t>
                      </w:r>
                      <w:proofErr w:type="spellEnd"/>
                      <w:r>
                        <w:t xml:space="preserve"> susijusiai</w:t>
                      </w:r>
                      <w:r>
                        <w:rPr>
                          <w:lang w:val="en-US"/>
                        </w:rPr>
                        <w:t xml:space="preserve"> </w:t>
                      </w:r>
                      <w:r>
                        <w:t xml:space="preserve">veiklai vykdyti gali prisidėti ir prie veiklų, nurodytų Taisyklių </w:t>
                      </w:r>
                      <w:r>
                        <w:rPr>
                          <w:lang w:val="en-US"/>
                        </w:rPr>
                        <w:t>43.2.</w:t>
                      </w:r>
                      <w:r>
                        <w:t>2 ir 43.2.3</w:t>
                      </w:r>
                      <w:r>
                        <w:rPr>
                          <w:lang w:val="en-US"/>
                        </w:rPr>
                        <w:t xml:space="preserve"> </w:t>
                      </w:r>
                      <w:r>
                        <w:t xml:space="preserve">papunkčiuose, įgyvendinimo. </w:t>
                      </w:r>
                    </w:p>
                  </w:sdtContent>
                </w:sdt>
                <w:sdt>
                  <w:sdtPr>
                    <w:alias w:val="38 p."/>
                    <w:tag w:val="part_556f6a4a6a664fa5bb47c6ddcbf39399"/>
                    <w:id w:val="-327367465"/>
                    <w:lock w:val="sdtLocked"/>
                  </w:sdtPr>
                  <w:sdtContent>
                    <w:p w:rsidR="00A37CBE" w:rsidRDefault="00A40337">
                      <w:pPr>
                        <w:spacing w:line="280" w:lineRule="exact"/>
                        <w:ind w:firstLine="709"/>
                        <w:jc w:val="both"/>
                      </w:pPr>
                      <w:sdt>
                        <w:sdtPr>
                          <w:alias w:val="Numeris"/>
                          <w:tag w:val="nr_556f6a4a6a664fa5bb47c6ddcbf39399"/>
                          <w:id w:val="1189411906"/>
                          <w:lock w:val="sdtLocked"/>
                        </w:sdtPr>
                        <w:sdtContent>
                          <w:r>
                            <w:rPr>
                              <w:lang w:val="en-US"/>
                            </w:rPr>
                            <w:t>38</w:t>
                          </w:r>
                        </w:sdtContent>
                      </w:sdt>
                      <w:r>
                        <w:rPr>
                          <w:lang w:val="en-US"/>
                        </w:rPr>
                        <w:t xml:space="preserve">. </w:t>
                      </w:r>
                      <w:r>
                        <w:t>Pareiškėjas, kviesdamas bendradarbiauti savivaldybių administracijas, rašte nurodo pasirinktą (-</w:t>
                      </w:r>
                      <w:proofErr w:type="spellStart"/>
                      <w:r>
                        <w:t>as</w:t>
                      </w:r>
                      <w:proofErr w:type="spellEnd"/>
                      <w:r>
                        <w:t>) NVO, kuri (-</w:t>
                      </w:r>
                      <w:proofErr w:type="spellStart"/>
                      <w:r>
                        <w:t>ios</w:t>
                      </w:r>
                      <w:proofErr w:type="spellEnd"/>
                      <w:r>
                        <w:t xml:space="preserve">) įgyvendintų su </w:t>
                      </w:r>
                      <w:proofErr w:type="spellStart"/>
                      <w:r>
                        <w:t>donacijomis</w:t>
                      </w:r>
                      <w:proofErr w:type="spellEnd"/>
                      <w:r>
                        <w:t xml:space="preserve"> susijusią veiklą (nurodomas juridinio asmens pavadinimas), ir kartu prašo savivaldybių administracijų informuoti, ar su kortelėmis susijusią</w:t>
                      </w:r>
                      <w:r>
                        <w:rPr>
                          <w:lang w:val="en-US"/>
                        </w:rPr>
                        <w:t xml:space="preserve"> </w:t>
                      </w:r>
                      <w:r>
                        <w:t xml:space="preserve">veiklą (įskaitant papildomas veiklas) jos planuoja įgyvendinti vienos (savarankiškai) ar kartu su pareiškėjo atrinkta NVO. </w:t>
                      </w:r>
                    </w:p>
                  </w:sdtContent>
                </w:sdt>
                <w:sdt>
                  <w:sdtPr>
                    <w:alias w:val="39 p."/>
                    <w:tag w:val="part_8da9ddbd890046718b04ee91acda0986"/>
                    <w:id w:val="-279264801"/>
                    <w:lock w:val="sdtLocked"/>
                  </w:sdtPr>
                  <w:sdtContent>
                    <w:p w:rsidR="00A37CBE" w:rsidRDefault="00A40337">
                      <w:pPr>
                        <w:spacing w:line="280" w:lineRule="exact"/>
                        <w:ind w:firstLine="709"/>
                        <w:jc w:val="both"/>
                      </w:pPr>
                      <w:sdt>
                        <w:sdtPr>
                          <w:alias w:val="Numeris"/>
                          <w:tag w:val="nr_8da9ddbd890046718b04ee91acda0986"/>
                          <w:id w:val="561532538"/>
                          <w:lock w:val="sdtLocked"/>
                        </w:sdtPr>
                        <w:sdtContent>
                          <w:r>
                            <w:t>39</w:t>
                          </w:r>
                        </w:sdtContent>
                      </w:sdt>
                      <w:r>
                        <w:t>. Iki projekto sutarties pasirašymo pareiškėjas su kiekvienu iš partnerių (savivaldybių administracijomis, NVO sudaro partnerystės (jungtinės veiklos) sutartis (toliau – partnerystės sutartis), kuriose nustatomos jų teisės ir pareigos įgyvendinant projektą.</w:t>
                      </w:r>
                      <w:r>
                        <w:rPr>
                          <w:szCs w:val="24"/>
                        </w:rPr>
                        <w:t xml:space="preserve"> </w:t>
                      </w:r>
                      <w:r>
                        <w:t>Partnerystės sutartyje numatytais atvejais projekto vykdytojas ir partneriai atstovauja vieni kitiems be atskiro įgaliojimo.</w:t>
                      </w:r>
                    </w:p>
                  </w:sdtContent>
                </w:sdt>
                <w:sdt>
                  <w:sdtPr>
                    <w:alias w:val="40 p."/>
                    <w:tag w:val="part_4b966db3326044c681b1696816689480"/>
                    <w:id w:val="-509989305"/>
                    <w:lock w:val="sdtLocked"/>
                  </w:sdtPr>
                  <w:sdtContent>
                    <w:p w:rsidR="00A37CBE" w:rsidRDefault="00A40337">
                      <w:pPr>
                        <w:spacing w:line="280" w:lineRule="exact"/>
                        <w:ind w:firstLine="709"/>
                        <w:jc w:val="both"/>
                      </w:pPr>
                      <w:sdt>
                        <w:sdtPr>
                          <w:alias w:val="Numeris"/>
                          <w:tag w:val="nr_4b966db3326044c681b1696816689480"/>
                          <w:id w:val="-454644296"/>
                          <w:lock w:val="sdtLocked"/>
                        </w:sdtPr>
                        <w:sdtContent>
                          <w:r>
                            <w:rPr>
                              <w:lang w:val="en-US"/>
                            </w:rPr>
                            <w:t>40</w:t>
                          </w:r>
                        </w:sdtContent>
                      </w:sdt>
                      <w:r>
                        <w:t>. Partnerystės sutartys gali būti:</w:t>
                      </w:r>
                    </w:p>
                    <w:sdt>
                      <w:sdtPr>
                        <w:alias w:val="40.1 pp."/>
                        <w:tag w:val="part_1e48befdcfd3406fb971f01f6501ea17"/>
                        <w:id w:val="-268241236"/>
                        <w:lock w:val="sdtLocked"/>
                      </w:sdtPr>
                      <w:sdtContent>
                        <w:p w:rsidR="00A37CBE" w:rsidRDefault="00A40337">
                          <w:pPr>
                            <w:spacing w:line="280" w:lineRule="exact"/>
                            <w:ind w:firstLine="709"/>
                            <w:jc w:val="both"/>
                          </w:pPr>
                          <w:sdt>
                            <w:sdtPr>
                              <w:alias w:val="Numeris"/>
                              <w:tag w:val="nr_1e48befdcfd3406fb971f01f6501ea17"/>
                              <w:id w:val="-1040059026"/>
                              <w:lock w:val="sdtLocked"/>
                            </w:sdtPr>
                            <w:sdtContent>
                              <w:r>
                                <w:t>40.1</w:t>
                              </w:r>
                            </w:sdtContent>
                          </w:sdt>
                          <w:r>
                            <w:t>. dvišalės (pasirašo pareiškėjas ir savivaldybės administracija);</w:t>
                          </w:r>
                        </w:p>
                      </w:sdtContent>
                    </w:sdt>
                    <w:sdt>
                      <w:sdtPr>
                        <w:alias w:val="40.2 pp."/>
                        <w:tag w:val="part_481da625656a4e7db27e65ca2304e0a6"/>
                        <w:id w:val="598062394"/>
                        <w:lock w:val="sdtLocked"/>
                      </w:sdtPr>
                      <w:sdtContent>
                        <w:p w:rsidR="00A37CBE" w:rsidRDefault="00A40337">
                          <w:pPr>
                            <w:spacing w:line="280" w:lineRule="exact"/>
                            <w:ind w:firstLine="709"/>
                            <w:jc w:val="both"/>
                          </w:pPr>
                          <w:sdt>
                            <w:sdtPr>
                              <w:alias w:val="Numeris"/>
                              <w:tag w:val="nr_481da625656a4e7db27e65ca2304e0a6"/>
                              <w:id w:val="-1684360076"/>
                              <w:lock w:val="sdtLocked"/>
                            </w:sdtPr>
                            <w:sdtContent>
                              <w:r>
                                <w:t>40.2</w:t>
                              </w:r>
                            </w:sdtContent>
                          </w:sdt>
                          <w:r>
                            <w:t>. trišalės (pasirašo pareiškėjas, savivaldybės administracija, NVO);</w:t>
                          </w:r>
                        </w:p>
                      </w:sdtContent>
                    </w:sdt>
                    <w:sdt>
                      <w:sdtPr>
                        <w:alias w:val="40.3 pp."/>
                        <w:tag w:val="part_e5107c0f69054c1cb9661ce224005e69"/>
                        <w:id w:val="1180542959"/>
                        <w:lock w:val="sdtLocked"/>
                      </w:sdtPr>
                      <w:sdtContent>
                        <w:p w:rsidR="00A37CBE" w:rsidRDefault="00A40337">
                          <w:pPr>
                            <w:spacing w:line="280" w:lineRule="exact"/>
                            <w:ind w:firstLine="709"/>
                            <w:jc w:val="both"/>
                          </w:pPr>
                          <w:sdt>
                            <w:sdtPr>
                              <w:alias w:val="Numeris"/>
                              <w:tag w:val="nr_e5107c0f69054c1cb9661ce224005e69"/>
                              <w:id w:val="-686599839"/>
                              <w:lock w:val="sdtLocked"/>
                            </w:sdtPr>
                            <w:sdtContent>
                              <w:r>
                                <w:t>40.3</w:t>
                              </w:r>
                            </w:sdtContent>
                          </w:sdt>
                          <w:r>
                            <w:t>. daugiašalės (pasirašo pareiškėjas, savivaldybės administracija, viena ar kelios NVO).</w:t>
                          </w:r>
                        </w:p>
                      </w:sdtContent>
                    </w:sdt>
                  </w:sdtContent>
                </w:sdt>
                <w:sdt>
                  <w:sdtPr>
                    <w:alias w:val="41 p."/>
                    <w:tag w:val="part_85414b9ca15f40d7a46a11a340fc5b28"/>
                    <w:id w:val="-510608912"/>
                    <w:lock w:val="sdtLocked"/>
                  </w:sdtPr>
                  <w:sdtContent>
                    <w:p w:rsidR="00A37CBE" w:rsidRDefault="00A40337">
                      <w:pPr>
                        <w:spacing w:line="280" w:lineRule="exact"/>
                        <w:ind w:firstLine="709"/>
                        <w:jc w:val="both"/>
                      </w:pPr>
                      <w:sdt>
                        <w:sdtPr>
                          <w:alias w:val="Numeris"/>
                          <w:tag w:val="nr_85414b9ca15f40d7a46a11a340fc5b28"/>
                          <w:id w:val="-1438136624"/>
                          <w:lock w:val="sdtLocked"/>
                        </w:sdtPr>
                        <w:sdtContent>
                          <w:r>
                            <w:t>41</w:t>
                          </w:r>
                        </w:sdtContent>
                      </w:sdt>
                      <w:r>
                        <w:t>. Projekto įgyvendinimo metu suteikiama teisė:</w:t>
                      </w:r>
                    </w:p>
                    <w:sdt>
                      <w:sdtPr>
                        <w:alias w:val="41.1 pp."/>
                        <w:tag w:val="part_8e23d3b1458f4abb934327fe9bd695e0"/>
                        <w:id w:val="1247690621"/>
                        <w:lock w:val="sdtLocked"/>
                      </w:sdtPr>
                      <w:sdtContent>
                        <w:p w:rsidR="00A37CBE" w:rsidRDefault="00A40337">
                          <w:pPr>
                            <w:spacing w:line="280" w:lineRule="exact"/>
                            <w:ind w:firstLine="709"/>
                            <w:jc w:val="both"/>
                          </w:pPr>
                          <w:sdt>
                            <w:sdtPr>
                              <w:alias w:val="Numeris"/>
                              <w:tag w:val="nr_8e23d3b1458f4abb934327fe9bd695e0"/>
                              <w:id w:val="1930155975"/>
                              <w:lock w:val="sdtLocked"/>
                            </w:sdtPr>
                            <w:sdtContent>
                              <w:r>
                                <w:rPr>
                                  <w:lang w:val="en-US"/>
                                </w:rPr>
                                <w:t>41</w:t>
                              </w:r>
                              <w:r>
                                <w:t>.1</w:t>
                              </w:r>
                            </w:sdtContent>
                          </w:sdt>
                          <w:r>
                            <w:t>. savivaldybės administracijai, projekte kaip partnerei dalyvaujančiai vienai, toliau projekte dalyvauti kartu su NVO;</w:t>
                          </w:r>
                        </w:p>
                      </w:sdtContent>
                    </w:sdt>
                    <w:sdt>
                      <w:sdtPr>
                        <w:alias w:val="41.2 pp."/>
                        <w:tag w:val="part_63e9cad1ac8c4b49b58d30af7ac6e733"/>
                        <w:id w:val="895485458"/>
                        <w:lock w:val="sdtLocked"/>
                      </w:sdtPr>
                      <w:sdtContent>
                        <w:p w:rsidR="00A37CBE" w:rsidRDefault="00A40337">
                          <w:pPr>
                            <w:spacing w:line="280" w:lineRule="exact"/>
                            <w:ind w:firstLine="709"/>
                            <w:jc w:val="both"/>
                          </w:pPr>
                          <w:sdt>
                            <w:sdtPr>
                              <w:alias w:val="Numeris"/>
                              <w:tag w:val="nr_63e9cad1ac8c4b49b58d30af7ac6e733"/>
                              <w:id w:val="39719807"/>
                              <w:lock w:val="sdtLocked"/>
                            </w:sdtPr>
                            <w:sdtContent>
                              <w:r>
                                <w:t>41.2</w:t>
                              </w:r>
                            </w:sdtContent>
                          </w:sdt>
                          <w:r>
                            <w:t>. savivaldybės administracijai, dalyvaujančiai kartu su viena ar keliomis NVO, tapti partnere, kuri toliau projekte kaip partnerė dalyvauja viena arba bendradarbiauja su mažesniu skaičiumi NVO, jeigu buvo pasirinktos kelios NVO;</w:t>
                          </w:r>
                        </w:p>
                      </w:sdtContent>
                    </w:sdt>
                    <w:sdt>
                      <w:sdtPr>
                        <w:alias w:val="41.3 pp."/>
                        <w:tag w:val="part_3b106981922346c29268bee8436fec9c"/>
                        <w:id w:val="-1516383729"/>
                        <w:lock w:val="sdtLocked"/>
                      </w:sdtPr>
                      <w:sdtContent>
                        <w:p w:rsidR="00A37CBE" w:rsidRDefault="00A40337">
                          <w:pPr>
                            <w:spacing w:line="280" w:lineRule="exact"/>
                            <w:ind w:firstLine="709"/>
                            <w:jc w:val="both"/>
                          </w:pPr>
                          <w:sdt>
                            <w:sdtPr>
                              <w:alias w:val="Numeris"/>
                              <w:tag w:val="nr_3b106981922346c29268bee8436fec9c"/>
                              <w:id w:val="1020211566"/>
                              <w:lock w:val="sdtLocked"/>
                            </w:sdtPr>
                            <w:sdtContent>
                              <w:r>
                                <w:rPr>
                                  <w:lang w:val="en-US"/>
                                </w:rPr>
                                <w:t>41</w:t>
                              </w:r>
                              <w:r>
                                <w:t>.3</w:t>
                              </w:r>
                            </w:sdtContent>
                          </w:sdt>
                          <w:r>
                            <w:t>. savivaldybės administracijai, dalyvaujančiai kartu su viena ar keliomis NVO ir (ar) kitomis organizacijomis, pakeisti ją (jas) kita (-</w:t>
                          </w:r>
                          <w:proofErr w:type="spellStart"/>
                          <w:r>
                            <w:t>omis</w:t>
                          </w:r>
                          <w:proofErr w:type="spellEnd"/>
                          <w:r>
                            <w:t>) NVO ir (ar) kita (-</w:t>
                          </w:r>
                          <w:proofErr w:type="spellStart"/>
                          <w:r>
                            <w:t>omis</w:t>
                          </w:r>
                          <w:proofErr w:type="spellEnd"/>
                          <w:r>
                            <w:t>) organizacija (-</w:t>
                          </w:r>
                          <w:proofErr w:type="spellStart"/>
                          <w:r>
                            <w:t>omis</w:t>
                          </w:r>
                          <w:proofErr w:type="spellEnd"/>
                          <w:r>
                            <w:t>).</w:t>
                          </w:r>
                        </w:p>
                        <w:p w:rsidR="00A37CBE" w:rsidRDefault="00A40337">
                          <w:pPr>
                            <w:spacing w:line="280" w:lineRule="exact"/>
                            <w:jc w:val="both"/>
                          </w:pPr>
                        </w:p>
                      </w:sdtContent>
                    </w:sdt>
                  </w:sdtContent>
                </w:sdt>
              </w:sdtContent>
            </w:sdt>
            <w:sdt>
              <w:sdtPr>
                <w:alias w:val="skirsnis"/>
                <w:tag w:val="part_ef9dfc67eeba40fab8b3145048dc7bfa"/>
                <w:id w:val="-1985309965"/>
                <w:lock w:val="sdtLocked"/>
              </w:sdtPr>
              <w:sdtContent>
                <w:p w:rsidR="00A37CBE" w:rsidRDefault="00A40337">
                  <w:pPr>
                    <w:spacing w:line="280" w:lineRule="exact"/>
                    <w:jc w:val="center"/>
                    <w:rPr>
                      <w:b/>
                      <w:szCs w:val="24"/>
                    </w:rPr>
                  </w:pPr>
                  <w:sdt>
                    <w:sdtPr>
                      <w:alias w:val="Numeris"/>
                      <w:tag w:val="nr_ef9dfc67eeba40fab8b3145048dc7bfa"/>
                      <w:id w:val="-124469854"/>
                      <w:lock w:val="sdtLocked"/>
                    </w:sdtPr>
                    <w:sdtContent>
                      <w:r>
                        <w:rPr>
                          <w:b/>
                          <w:szCs w:val="24"/>
                        </w:rPr>
                        <w:t>KETVIRTASIS</w:t>
                      </w:r>
                    </w:sdtContent>
                  </w:sdt>
                  <w:r>
                    <w:rPr>
                      <w:b/>
                      <w:szCs w:val="24"/>
                    </w:rPr>
                    <w:t xml:space="preserve"> SKIRSNIS</w:t>
                  </w:r>
                </w:p>
                <w:p w:rsidR="00A37CBE" w:rsidRDefault="00A40337">
                  <w:pPr>
                    <w:spacing w:line="280" w:lineRule="exact"/>
                    <w:jc w:val="center"/>
                    <w:rPr>
                      <w:b/>
                      <w:szCs w:val="24"/>
                    </w:rPr>
                  </w:pPr>
                  <w:sdt>
                    <w:sdtPr>
                      <w:alias w:val="Pavadinimas"/>
                      <w:tag w:val="title_ef9dfc67eeba40fab8b3145048dc7bfa"/>
                      <w:id w:val="1389460537"/>
                      <w:lock w:val="sdtLocked"/>
                    </w:sdtPr>
                    <w:sdtContent>
                      <w:r>
                        <w:rPr>
                          <w:b/>
                          <w:szCs w:val="24"/>
                        </w:rPr>
                        <w:t xml:space="preserve">TINKAMOS VEIKLOS  </w:t>
                      </w:r>
                    </w:sdtContent>
                  </w:sdt>
                </w:p>
                <w:p w:rsidR="00A37CBE" w:rsidRDefault="00A37CBE">
                  <w:pPr>
                    <w:spacing w:line="280" w:lineRule="exact"/>
                    <w:rPr>
                      <w:b/>
                      <w:szCs w:val="24"/>
                    </w:rPr>
                  </w:pPr>
                </w:p>
                <w:sdt>
                  <w:sdtPr>
                    <w:alias w:val="42 p."/>
                    <w:tag w:val="part_8d54f070f81343e59ebb313cf0caa4ce"/>
                    <w:id w:val="-2142573350"/>
                    <w:lock w:val="sdtLocked"/>
                  </w:sdtPr>
                  <w:sdtContent>
                    <w:p w:rsidR="00A37CBE" w:rsidRDefault="00A40337">
                      <w:pPr>
                        <w:spacing w:line="280" w:lineRule="exact"/>
                        <w:ind w:firstLine="709"/>
                        <w:jc w:val="both"/>
                      </w:pPr>
                      <w:sdt>
                        <w:sdtPr>
                          <w:alias w:val="Numeris"/>
                          <w:tag w:val="nr_8d54f070f81343e59ebb313cf0caa4ce"/>
                          <w:id w:val="-40837922"/>
                          <w:lock w:val="sdtLocked"/>
                        </w:sdtPr>
                        <w:sdtContent>
                          <w:r>
                            <w:t>42</w:t>
                          </w:r>
                        </w:sdtContent>
                      </w:sdt>
                      <w:r>
                        <w:t>. Pagrindinės projekto vykdytojo veiklos:</w:t>
                      </w:r>
                    </w:p>
                    <w:sdt>
                      <w:sdtPr>
                        <w:alias w:val="42.1 pp."/>
                        <w:tag w:val="part_3c7c6c7ddf174b408afa9b3891285a62"/>
                        <w:id w:val="763730828"/>
                        <w:lock w:val="sdtLocked"/>
                      </w:sdtPr>
                      <w:sdtContent>
                        <w:p w:rsidR="00A37CBE" w:rsidRDefault="00A40337">
                          <w:pPr>
                            <w:spacing w:line="280" w:lineRule="exact"/>
                            <w:ind w:firstLine="709"/>
                            <w:jc w:val="both"/>
                          </w:pPr>
                          <w:sdt>
                            <w:sdtPr>
                              <w:alias w:val="Numeris"/>
                              <w:tag w:val="nr_3c7c6c7ddf174b408afa9b3891285a62"/>
                              <w:id w:val="-1468659198"/>
                              <w:lock w:val="sdtLocked"/>
                            </w:sdtPr>
                            <w:sdtContent>
                              <w:r>
                                <w:t>42.1</w:t>
                              </w:r>
                            </w:sdtContent>
                          </w:sdt>
                          <w:r>
                            <w:t xml:space="preserve">. Kvietimo teikti ūkio subjektams pasiūlymus bendradarbiauti dėl su kortelėmis susijusios veiklos organizavimas, pasiūlymų bendradarbiauti vertinimas, bendradarbiavimo sutarčių sudarymas ir jų administravimas </w:t>
                          </w:r>
                          <w:r>
                            <w:rPr>
                              <w:szCs w:val="24"/>
                            </w:rPr>
                            <w:t xml:space="preserve">socialinės apsaugos ir darbo ministro įsakymu patvirtintame Bendradarbiavimo ir finansavimo sąlygų, teikti kortelių paslaugas labiausiai skurstantiems asmenims, įgyvendinant projektus, finansuojamus iš 2021–2027 metų materialinio nepritekliaus mažinimo programos Lietuvoje lėšų, apraše (toliau – </w:t>
                          </w:r>
                          <w:r>
                            <w:t>Bendradarbiavimo su tiekėjais aprašas) nustatyta tvarka;</w:t>
                          </w:r>
                        </w:p>
                      </w:sdtContent>
                    </w:sdt>
                    <w:sdt>
                      <w:sdtPr>
                        <w:alias w:val="42.2 pp."/>
                        <w:tag w:val="part_b192965585cc4ff2af1f243973c0c223"/>
                        <w:id w:val="1433862399"/>
                        <w:lock w:val="sdtLocked"/>
                      </w:sdtPr>
                      <w:sdtContent>
                        <w:p w:rsidR="00A37CBE" w:rsidRDefault="00A40337">
                          <w:pPr>
                            <w:spacing w:line="280" w:lineRule="exact"/>
                            <w:ind w:firstLine="709"/>
                            <w:jc w:val="both"/>
                          </w:pPr>
                          <w:sdt>
                            <w:sdtPr>
                              <w:alias w:val="Numeris"/>
                              <w:tag w:val="nr_b192965585cc4ff2af1f243973c0c223"/>
                              <w:id w:val="-1645741361"/>
                              <w:lock w:val="sdtLocked"/>
                            </w:sdtPr>
                            <w:sdtContent>
                              <w:r>
                                <w:t>42.</w:t>
                              </w:r>
                              <w:r>
                                <w:rPr>
                                  <w:lang w:val="en-US"/>
                                </w:rPr>
                                <w:t>2</w:t>
                              </w:r>
                            </w:sdtContent>
                          </w:sdt>
                          <w:r>
                            <w:t>. bendradarbiavimas su partneriais visais su projekto įgyvendinimu susijusiais klausimais.</w:t>
                          </w:r>
                        </w:p>
                      </w:sdtContent>
                    </w:sdt>
                  </w:sdtContent>
                </w:sdt>
                <w:sdt>
                  <w:sdtPr>
                    <w:alias w:val="43 p."/>
                    <w:tag w:val="part_ca45a9ee508e4e14a35cb8f1a2ef7362"/>
                    <w:id w:val="1352152862"/>
                    <w:lock w:val="sdtLocked"/>
                  </w:sdtPr>
                  <w:sdtContent>
                    <w:p w:rsidR="00A37CBE" w:rsidRDefault="00A40337">
                      <w:pPr>
                        <w:spacing w:line="280" w:lineRule="exact"/>
                        <w:ind w:firstLine="709"/>
                        <w:jc w:val="both"/>
                      </w:pPr>
                      <w:sdt>
                        <w:sdtPr>
                          <w:alias w:val="Numeris"/>
                          <w:tag w:val="nr_ca45a9ee508e4e14a35cb8f1a2ef7362"/>
                          <w:id w:val="-732236085"/>
                          <w:lock w:val="sdtLocked"/>
                        </w:sdtPr>
                        <w:sdtContent>
                          <w:r>
                            <w:t>43</w:t>
                          </w:r>
                        </w:sdtContent>
                      </w:sdt>
                      <w:r>
                        <w:t>. Pagrindinės partnerių veiklos:</w:t>
                      </w:r>
                    </w:p>
                    <w:sdt>
                      <w:sdtPr>
                        <w:alias w:val="43.1 pp."/>
                        <w:tag w:val="part_1363a99ca7d747eabdde31c4a9f0fd7d"/>
                        <w:id w:val="-681127512"/>
                        <w:lock w:val="sdtLocked"/>
                      </w:sdtPr>
                      <w:sdtContent>
                        <w:p w:rsidR="00A37CBE" w:rsidRDefault="00A40337">
                          <w:pPr>
                            <w:spacing w:line="280" w:lineRule="exact"/>
                            <w:ind w:firstLine="709"/>
                            <w:jc w:val="both"/>
                          </w:pPr>
                          <w:sdt>
                            <w:sdtPr>
                              <w:alias w:val="Numeris"/>
                              <w:tag w:val="nr_1363a99ca7d747eabdde31c4a9f0fd7d"/>
                              <w:id w:val="1071546085"/>
                              <w:lock w:val="sdtLocked"/>
                            </w:sdtPr>
                            <w:sdtContent>
                              <w:r>
                                <w:t>43.1</w:t>
                              </w:r>
                            </w:sdtContent>
                          </w:sdt>
                          <w:r>
                            <w:t>. savivaldybių administracijos:</w:t>
                          </w:r>
                        </w:p>
                        <w:sdt>
                          <w:sdtPr>
                            <w:alias w:val="43.1.1 pp."/>
                            <w:tag w:val="part_900e7f0a5d8b4e91af05455b777eef7d"/>
                            <w:id w:val="780156396"/>
                            <w:lock w:val="sdtLocked"/>
                          </w:sdtPr>
                          <w:sdtContent>
                            <w:p w:rsidR="00A37CBE" w:rsidRDefault="00A40337">
                              <w:pPr>
                                <w:spacing w:line="280" w:lineRule="exact"/>
                                <w:ind w:firstLine="709"/>
                                <w:jc w:val="both"/>
                              </w:pPr>
                              <w:sdt>
                                <w:sdtPr>
                                  <w:alias w:val="Numeris"/>
                                  <w:tag w:val="nr_900e7f0a5d8b4e91af05455b777eef7d"/>
                                  <w:id w:val="2035071950"/>
                                  <w:lock w:val="sdtLocked"/>
                                </w:sdtPr>
                                <w:sdtContent>
                                  <w:r>
                                    <w:t>43.1.1</w:t>
                                  </w:r>
                                </w:sdtContent>
                              </w:sdt>
                              <w:r>
                                <w:t xml:space="preserve">. priima prašymus iš asmenų skirti paramą pagal MNM programą, juos vertina ir įtraukia labiausiai skurstančius asmenis į paramos pagal MNM programą gavėjų sąrašus (asmens vardas, pavardė, savivaldybė ir seniūnija (jeigu taikoma), kurioje asmuo gyvena); </w:t>
                              </w:r>
                            </w:p>
                          </w:sdtContent>
                        </w:sdt>
                        <w:sdt>
                          <w:sdtPr>
                            <w:alias w:val="43.1.2 pp."/>
                            <w:tag w:val="part_61a1f4eeefb740f2b92560c9c0f20777"/>
                            <w:id w:val="1966547594"/>
                            <w:lock w:val="sdtLocked"/>
                          </w:sdtPr>
                          <w:sdtContent>
                            <w:p w:rsidR="00A37CBE" w:rsidRDefault="00A40337">
                              <w:pPr>
                                <w:spacing w:line="280" w:lineRule="exact"/>
                                <w:ind w:firstLine="709"/>
                                <w:jc w:val="both"/>
                              </w:pPr>
                              <w:sdt>
                                <w:sdtPr>
                                  <w:alias w:val="Numeris"/>
                                  <w:tag w:val="nr_61a1f4eeefb740f2b92560c9c0f20777"/>
                                  <w:id w:val="-520858907"/>
                                  <w:lock w:val="sdtLocked"/>
                                </w:sdtPr>
                                <w:sdtContent>
                                  <w:r>
                                    <w:t>43.1.2</w:t>
                                  </w:r>
                                </w:sdtContent>
                              </w:sdt>
                              <w:r>
                                <w:t>. partnerystės sutartyse nustatytu periodiškumu teikia paramos pagal MNM programą gavėjų sąrašų kopijas projekto vykdytojui;</w:t>
                              </w:r>
                            </w:p>
                          </w:sdtContent>
                        </w:sdt>
                        <w:sdt>
                          <w:sdtPr>
                            <w:alias w:val="43.1.3 pp."/>
                            <w:tag w:val="part_c08fec39838b4dcc8d4402815062e9b8"/>
                            <w:id w:val="-1554465347"/>
                            <w:lock w:val="sdtLocked"/>
                          </w:sdtPr>
                          <w:sdtContent>
                            <w:p w:rsidR="00A37CBE" w:rsidRDefault="00A40337">
                              <w:pPr>
                                <w:spacing w:line="280" w:lineRule="exact"/>
                                <w:ind w:firstLine="709"/>
                                <w:jc w:val="both"/>
                              </w:pPr>
                              <w:sdt>
                                <w:sdtPr>
                                  <w:alias w:val="Numeris"/>
                                  <w:tag w:val="nr_c08fec39838b4dcc8d4402815062e9b8"/>
                                  <w:id w:val="1319311658"/>
                                  <w:lock w:val="sdtLocked"/>
                                </w:sdtPr>
                                <w:sdtContent>
                                  <w:r>
                                    <w:t>43.1.3</w:t>
                                  </w:r>
                                </w:sdtContent>
                              </w:sdt>
                              <w:r>
                                <w:t>. įgyvendina papildomas veiklas (pagal partnerystės sutartį vienos, kartu su NVO arba šias veiklas paveda vykdyti tik NVO);</w:t>
                              </w:r>
                            </w:p>
                          </w:sdtContent>
                        </w:sdt>
                        <w:sdt>
                          <w:sdtPr>
                            <w:alias w:val="43.1.4 pp."/>
                            <w:tag w:val="part_57e250fcf4594f498de1d009fd0e462f"/>
                            <w:id w:val="208455218"/>
                            <w:lock w:val="sdtLocked"/>
                          </w:sdtPr>
                          <w:sdtContent>
                            <w:p w:rsidR="00A37CBE" w:rsidRDefault="00A40337">
                              <w:pPr>
                                <w:spacing w:line="280" w:lineRule="exact"/>
                                <w:ind w:firstLine="709"/>
                                <w:jc w:val="both"/>
                              </w:pPr>
                              <w:sdt>
                                <w:sdtPr>
                                  <w:alias w:val="Numeris"/>
                                  <w:tag w:val="nr_57e250fcf4594f498de1d009fd0e462f"/>
                                  <w:id w:val="1509016145"/>
                                  <w:lock w:val="sdtLocked"/>
                                </w:sdtPr>
                                <w:sdtContent>
                                  <w:r>
                                    <w:t>43.1.</w:t>
                                  </w:r>
                                  <w:r>
                                    <w:rPr>
                                      <w:strike/>
                                    </w:rPr>
                                    <w:t>4</w:t>
                                  </w:r>
                                </w:sdtContent>
                              </w:sdt>
                              <w:r>
                                <w:t xml:space="preserve">. bendradarbiauja su projekto vykdytoju, NVO (jei taikoma) projekto įgyvendinimo klausimais (pvz., jeigu savivaldybių administracijos suteikia teisę NVO suvesti kortelių numerius prie kiekvieno projekto dalyvio į Socialinės paramos šeimai informacinę sistemą (toliau – SPIS) www.spis.lt, atiduoti projekto dalyviams priskirtas korteles ir pan.); </w:t>
                              </w:r>
                            </w:p>
                          </w:sdtContent>
                        </w:sdt>
                      </w:sdtContent>
                    </w:sdt>
                    <w:sdt>
                      <w:sdtPr>
                        <w:alias w:val="43.2 pp."/>
                        <w:tag w:val="part_e85eb898985241fe87b921c91cabb471"/>
                        <w:id w:val="-1509134841"/>
                        <w:lock w:val="sdtLocked"/>
                      </w:sdtPr>
                      <w:sdtContent>
                        <w:p w:rsidR="00A37CBE" w:rsidRDefault="00A40337">
                          <w:pPr>
                            <w:spacing w:line="280" w:lineRule="exact"/>
                            <w:ind w:firstLine="709"/>
                            <w:jc w:val="both"/>
                          </w:pPr>
                          <w:sdt>
                            <w:sdtPr>
                              <w:alias w:val="Numeris"/>
                              <w:tag w:val="nr_e85eb898985241fe87b921c91cabb471"/>
                              <w:id w:val="-1830584491"/>
                              <w:lock w:val="sdtLocked"/>
                            </w:sdtPr>
                            <w:sdtContent>
                              <w:r>
                                <w:t>43.2</w:t>
                              </w:r>
                            </w:sdtContent>
                          </w:sdt>
                          <w:r>
                            <w:t>. NVO:</w:t>
                          </w:r>
                        </w:p>
                        <w:sdt>
                          <w:sdtPr>
                            <w:alias w:val="43.2.1 pp."/>
                            <w:tag w:val="part_13c0662360f04149bd8208169ea4726c"/>
                            <w:id w:val="1692108235"/>
                            <w:lock w:val="sdtLocked"/>
                          </w:sdtPr>
                          <w:sdtContent>
                            <w:p w:rsidR="00A37CBE" w:rsidRDefault="00A40337">
                              <w:pPr>
                                <w:spacing w:line="280" w:lineRule="exact"/>
                                <w:ind w:firstLine="709"/>
                                <w:jc w:val="both"/>
                              </w:pPr>
                              <w:sdt>
                                <w:sdtPr>
                                  <w:alias w:val="Numeris"/>
                                  <w:tag w:val="nr_13c0662360f04149bd8208169ea4726c"/>
                                  <w:id w:val="1043100298"/>
                                  <w:lock w:val="sdtLocked"/>
                                </w:sdtPr>
                                <w:sdtContent>
                                  <w:r>
                                    <w:t>43.2.1</w:t>
                                  </w:r>
                                </w:sdtContent>
                              </w:sdt>
                              <w:r>
                                <w:t xml:space="preserve">. surenka, transportuoja, sandėliuoja ir atiduoda </w:t>
                              </w:r>
                              <w:proofErr w:type="spellStart"/>
                              <w:r>
                                <w:t>donacijas</w:t>
                              </w:r>
                              <w:proofErr w:type="spellEnd"/>
                              <w:r>
                                <w:t xml:space="preserve"> projekto dalyviams (jeigu taikoma);</w:t>
                              </w:r>
                            </w:p>
                          </w:sdtContent>
                        </w:sdt>
                        <w:sdt>
                          <w:sdtPr>
                            <w:alias w:val="43.2.2 pp."/>
                            <w:tag w:val="part_60b865c13c11423dbc25c14fe8e83d46"/>
                            <w:id w:val="968477081"/>
                            <w:lock w:val="sdtLocked"/>
                          </w:sdtPr>
                          <w:sdtContent>
                            <w:p w:rsidR="00A37CBE" w:rsidRDefault="00A40337">
                              <w:pPr>
                                <w:spacing w:line="280" w:lineRule="exact"/>
                                <w:ind w:firstLine="709"/>
                                <w:jc w:val="both"/>
                              </w:pPr>
                              <w:sdt>
                                <w:sdtPr>
                                  <w:alias w:val="Numeris"/>
                                  <w:tag w:val="nr_60b865c13c11423dbc25c14fe8e83d46"/>
                                  <w:id w:val="481591839"/>
                                  <w:lock w:val="sdtLocked"/>
                                </w:sdtPr>
                                <w:sdtContent>
                                  <w:r>
                                    <w:rPr>
                                      <w:lang w:val="en-US"/>
                                    </w:rPr>
                                    <w:t>43.2.2</w:t>
                                  </w:r>
                                </w:sdtContent>
                              </w:sdt>
                              <w:r>
                                <w:rPr>
                                  <w:lang w:val="en-US"/>
                                </w:rPr>
                                <w:t xml:space="preserve">. </w:t>
                              </w:r>
                              <w:r>
                                <w:t>įgyvendina papildomas veiklas (pagal partnerystės sutartį vienos arba pagal partnerystės sutartį kartu su jas pasirinkusiomis savivaldybių administracijomis);</w:t>
                              </w:r>
                            </w:p>
                          </w:sdtContent>
                        </w:sdt>
                        <w:sdt>
                          <w:sdtPr>
                            <w:alias w:val="43.2.3 pp."/>
                            <w:tag w:val="part_f79d76df513d4ff7abc3a24e053fd217"/>
                            <w:id w:val="-693383078"/>
                            <w:lock w:val="sdtLocked"/>
                          </w:sdtPr>
                          <w:sdtContent>
                            <w:p w:rsidR="00A37CBE" w:rsidRDefault="00A40337">
                              <w:pPr>
                                <w:spacing w:line="280" w:lineRule="exact"/>
                                <w:ind w:firstLine="709"/>
                                <w:jc w:val="both"/>
                              </w:pPr>
                              <w:sdt>
                                <w:sdtPr>
                                  <w:alias w:val="Numeris"/>
                                  <w:tag w:val="nr_f79d76df513d4ff7abc3a24e053fd217"/>
                                  <w:id w:val="1315602172"/>
                                  <w:lock w:val="sdtLocked"/>
                                </w:sdtPr>
                                <w:sdtContent>
                                  <w:r>
                                    <w:rPr>
                                      <w:lang w:val="en-US"/>
                                    </w:rPr>
                                    <w:t>43.2.3</w:t>
                                  </w:r>
                                </w:sdtContent>
                              </w:sdt>
                              <w:r>
                                <w:rPr>
                                  <w:lang w:val="en-US"/>
                                </w:rPr>
                                <w:t xml:space="preserve">. </w:t>
                              </w:r>
                              <w:r>
                                <w:t>suveda kortelių numerius į SPIS ir (ar) atiduoda korteles projekto dalyviams (jeigu savivaldybės administracija pavedė šią funkciją vykdyti pagal partnerystės sutartį NVO);</w:t>
                              </w:r>
                            </w:p>
                          </w:sdtContent>
                        </w:sdt>
                        <w:sdt>
                          <w:sdtPr>
                            <w:alias w:val="43.2.4 pp."/>
                            <w:tag w:val="part_7c2bae98b3ce437ba01e4f384fa9cbac"/>
                            <w:id w:val="-924879177"/>
                            <w:lock w:val="sdtLocked"/>
                          </w:sdtPr>
                          <w:sdtContent>
                            <w:p w:rsidR="00A37CBE" w:rsidRDefault="00A40337">
                              <w:pPr>
                                <w:spacing w:line="280" w:lineRule="exact"/>
                                <w:ind w:firstLine="709"/>
                                <w:jc w:val="both"/>
                                <w:rPr>
                                  <w:lang w:val="en-US"/>
                                </w:rPr>
                              </w:pPr>
                              <w:sdt>
                                <w:sdtPr>
                                  <w:alias w:val="Numeris"/>
                                  <w:tag w:val="nr_7c2bae98b3ce437ba01e4f384fa9cbac"/>
                                  <w:id w:val="1912267886"/>
                                  <w:lock w:val="sdtLocked"/>
                                </w:sdtPr>
                                <w:sdtContent>
                                  <w:r>
                                    <w:rPr>
                                      <w:lang w:val="en-US"/>
                                    </w:rPr>
                                    <w:t>43.2.4</w:t>
                                  </w:r>
                                </w:sdtContent>
                              </w:sdt>
                              <w:r>
                                <w:rPr>
                                  <w:lang w:val="en-US"/>
                                </w:rPr>
                                <w:t xml:space="preserve">. </w:t>
                              </w:r>
                              <w:r>
                                <w:t>bendradarbiauja su projekto vykdytoju ir savivaldybių administracijomis papildomų veiklų ir kitais su projekto įgyvendinimu susijusiais klausimais.</w:t>
                              </w:r>
                            </w:p>
                          </w:sdtContent>
                        </w:sdt>
                      </w:sdtContent>
                    </w:sdt>
                  </w:sdtContent>
                </w:sdt>
                <w:sdt>
                  <w:sdtPr>
                    <w:alias w:val="44 p."/>
                    <w:tag w:val="part_e9cb21c47d844c229d1d2dca9f7e8b52"/>
                    <w:id w:val="244541770"/>
                    <w:lock w:val="sdtLocked"/>
                  </w:sdtPr>
                  <w:sdtContent>
                    <w:p w:rsidR="00A37CBE" w:rsidRDefault="00A40337">
                      <w:pPr>
                        <w:spacing w:line="280" w:lineRule="exact"/>
                        <w:ind w:firstLine="709"/>
                        <w:jc w:val="both"/>
                      </w:pPr>
                      <w:sdt>
                        <w:sdtPr>
                          <w:alias w:val="Numeris"/>
                          <w:tag w:val="nr_e9cb21c47d844c229d1d2dca9f7e8b52"/>
                          <w:id w:val="-1008899096"/>
                          <w:lock w:val="sdtLocked"/>
                        </w:sdtPr>
                        <w:sdtContent>
                          <w:r>
                            <w:t>44</w:t>
                          </w:r>
                        </w:sdtContent>
                      </w:sdt>
                      <w:r>
                        <w:t>. Reikalavimai kortelei, tiekėjams, bendradarbiavimo sutarčiai nustatomi Bendradarbiavimo su tiekėjais apraše.</w:t>
                      </w:r>
                    </w:p>
                    <w:p w:rsidR="00A37CBE" w:rsidRDefault="00A40337">
                      <w:pPr>
                        <w:spacing w:line="280" w:lineRule="exact"/>
                        <w:ind w:firstLine="709"/>
                        <w:jc w:val="both"/>
                        <w:rPr>
                          <w:lang w:val="en-US"/>
                        </w:rPr>
                      </w:pPr>
                    </w:p>
                  </w:sdtContent>
                </w:sdt>
              </w:sdtContent>
            </w:sdt>
            <w:sdt>
              <w:sdtPr>
                <w:alias w:val="skirsnis"/>
                <w:tag w:val="part_e6a3d3c30b2d4920b13c0982fa53012b"/>
                <w:id w:val="113946304"/>
                <w:lock w:val="sdtLocked"/>
              </w:sdtPr>
              <w:sdtContent>
                <w:p w:rsidR="00A37CBE" w:rsidRDefault="00A40337">
                  <w:pPr>
                    <w:spacing w:line="280" w:lineRule="exact"/>
                    <w:jc w:val="center"/>
                    <w:rPr>
                      <w:b/>
                      <w:szCs w:val="24"/>
                    </w:rPr>
                  </w:pPr>
                  <w:sdt>
                    <w:sdtPr>
                      <w:alias w:val="Numeris"/>
                      <w:tag w:val="nr_e6a3d3c30b2d4920b13c0982fa53012b"/>
                      <w:id w:val="-1025643421"/>
                      <w:lock w:val="sdtLocked"/>
                    </w:sdtPr>
                    <w:sdtContent>
                      <w:r>
                        <w:rPr>
                          <w:b/>
                          <w:szCs w:val="24"/>
                        </w:rPr>
                        <w:t>PENKTASIS</w:t>
                      </w:r>
                    </w:sdtContent>
                  </w:sdt>
                  <w:r>
                    <w:rPr>
                      <w:b/>
                      <w:szCs w:val="24"/>
                    </w:rPr>
                    <w:t xml:space="preserve"> SKIRSNIS </w:t>
                  </w:r>
                </w:p>
                <w:p w:rsidR="00A37CBE" w:rsidRDefault="00A40337">
                  <w:pPr>
                    <w:spacing w:line="280" w:lineRule="exact"/>
                    <w:jc w:val="center"/>
                    <w:rPr>
                      <w:b/>
                      <w:szCs w:val="24"/>
                    </w:rPr>
                  </w:pPr>
                  <w:sdt>
                    <w:sdtPr>
                      <w:alias w:val="Pavadinimas"/>
                      <w:tag w:val="title_e6a3d3c30b2d4920b13c0982fa53012b"/>
                      <w:id w:val="83118048"/>
                      <w:lock w:val="sdtLocked"/>
                    </w:sdtPr>
                    <w:sdtContent>
                      <w:r>
                        <w:rPr>
                          <w:b/>
                          <w:szCs w:val="24"/>
                        </w:rPr>
                        <w:t>REIKALAVIMAI PARAMAI PAGAL MNM PROGRAMĄ GAUTI</w:t>
                      </w:r>
                    </w:sdtContent>
                  </w:sdt>
                </w:p>
                <w:p w:rsidR="00A37CBE" w:rsidRDefault="00A37CBE">
                  <w:pPr>
                    <w:spacing w:line="280" w:lineRule="exact"/>
                    <w:jc w:val="both"/>
                    <w:rPr>
                      <w:szCs w:val="24"/>
                    </w:rPr>
                  </w:pPr>
                </w:p>
                <w:sdt>
                  <w:sdtPr>
                    <w:alias w:val="45 p."/>
                    <w:tag w:val="part_0d9e791b213c4225bffe37cc74bf6b23"/>
                    <w:id w:val="-1149203142"/>
                    <w:lock w:val="sdtLocked"/>
                  </w:sdtPr>
                  <w:sdtContent>
                    <w:p w:rsidR="00A37CBE" w:rsidRDefault="00A40337">
                      <w:pPr>
                        <w:spacing w:line="280" w:lineRule="exact"/>
                        <w:ind w:firstLine="720"/>
                        <w:jc w:val="both"/>
                        <w:rPr>
                          <w:szCs w:val="24"/>
                        </w:rPr>
                      </w:pPr>
                      <w:sdt>
                        <w:sdtPr>
                          <w:alias w:val="Numeris"/>
                          <w:tag w:val="nr_0d9e791b213c4225bffe37cc74bf6b23"/>
                          <w:id w:val="-1647116031"/>
                          <w:lock w:val="sdtLocked"/>
                        </w:sdtPr>
                        <w:sdtContent>
                          <w:r>
                            <w:rPr>
                              <w:szCs w:val="24"/>
                              <w:lang w:val="en-US"/>
                            </w:rPr>
                            <w:t>45</w:t>
                          </w:r>
                        </w:sdtContent>
                      </w:sdt>
                      <w:r>
                        <w:rPr>
                          <w:szCs w:val="24"/>
                          <w:lang w:val="en-US"/>
                        </w:rPr>
                        <w:t>.</w:t>
                      </w:r>
                      <w:r>
                        <w:rPr>
                          <w:szCs w:val="24"/>
                        </w:rPr>
                        <w:t xml:space="preserve"> Asmuo, kurio jam kreipiantis dėl paramos pagal MNM programą skyrimo kortelei ir (ar) </w:t>
                      </w:r>
                      <w:proofErr w:type="spellStart"/>
                      <w:r>
                        <w:rPr>
                          <w:szCs w:val="24"/>
                        </w:rPr>
                        <w:t>donacijai</w:t>
                      </w:r>
                      <w:proofErr w:type="spellEnd"/>
                      <w:r>
                        <w:rPr>
                          <w:szCs w:val="24"/>
                        </w:rPr>
                        <w:t xml:space="preserve"> gauti vidutinės mėnesinės pajamos neviršija </w:t>
                      </w:r>
                      <w:r>
                        <w:rPr>
                          <w:szCs w:val="24"/>
                          <w:lang w:val="en-US"/>
                        </w:rPr>
                        <w:t>1,5</w:t>
                      </w:r>
                      <w:r>
                        <w:rPr>
                          <w:szCs w:val="24"/>
                        </w:rPr>
                        <w:t xml:space="preserve"> Lietuvos Respublikos Vyriausybės patvirtintų valstybės remiamų pajamų (toliau – VRP) dydžio per mėnesį (toliau – asmuo), turi teisę gauti paramą pagal MNM programą.</w:t>
                      </w:r>
                    </w:p>
                  </w:sdtContent>
                </w:sdt>
                <w:sdt>
                  <w:sdtPr>
                    <w:alias w:val="46 p."/>
                    <w:tag w:val="part_2bfb922055f74875919b90cfad787393"/>
                    <w:id w:val="-1363820120"/>
                    <w:lock w:val="sdtLocked"/>
                  </w:sdtPr>
                  <w:sdtContent>
                    <w:p w:rsidR="00A37CBE" w:rsidRDefault="00A40337">
                      <w:pPr>
                        <w:spacing w:line="280" w:lineRule="exact"/>
                        <w:ind w:firstLine="720"/>
                        <w:jc w:val="both"/>
                        <w:rPr>
                          <w:szCs w:val="24"/>
                        </w:rPr>
                      </w:pPr>
                      <w:sdt>
                        <w:sdtPr>
                          <w:alias w:val="Numeris"/>
                          <w:tag w:val="nr_2bfb922055f74875919b90cfad787393"/>
                          <w:id w:val="1433945079"/>
                          <w:lock w:val="sdtLocked"/>
                        </w:sdtPr>
                        <w:sdtContent>
                          <w:r>
                            <w:rPr>
                              <w:szCs w:val="24"/>
                            </w:rPr>
                            <w:t>46</w:t>
                          </w:r>
                        </w:sdtContent>
                      </w:sdt>
                      <w:r>
                        <w:rPr>
                          <w:szCs w:val="24"/>
                        </w:rPr>
                        <w:t>. Jei vieno gyvenančio asmens ir (ar) bendrai gyvenančio (-</w:t>
                      </w:r>
                      <w:proofErr w:type="spellStart"/>
                      <w:r>
                        <w:rPr>
                          <w:szCs w:val="24"/>
                        </w:rPr>
                        <w:t>ių</w:t>
                      </w:r>
                      <w:proofErr w:type="spellEnd"/>
                      <w:r>
                        <w:rPr>
                          <w:szCs w:val="24"/>
                        </w:rPr>
                        <w:t xml:space="preserve">) asmens (-ų) pajamos per mėnesį vienam nariui viršija </w:t>
                      </w:r>
                      <w:r>
                        <w:rPr>
                          <w:szCs w:val="24"/>
                          <w:lang w:val="en-US"/>
                        </w:rPr>
                        <w:t>1,5</w:t>
                      </w:r>
                      <w:r>
                        <w:rPr>
                          <w:szCs w:val="24"/>
                        </w:rPr>
                        <w:t xml:space="preserve"> VRP dydį, savivaldybės administracija gali skirti paramą šiam (šiems) asmeniui (-ims) Taisyklių 47 ir</w:t>
                      </w:r>
                      <w:r>
                        <w:rPr>
                          <w:szCs w:val="24"/>
                          <w:lang w:val="en-US"/>
                        </w:rPr>
                        <w:t xml:space="preserve"> 48 </w:t>
                      </w:r>
                      <w:r>
                        <w:rPr>
                          <w:szCs w:val="24"/>
                        </w:rPr>
                        <w:t>punktuose nustatyta tvarka (toliau – išimties atvejai).</w:t>
                      </w:r>
                    </w:p>
                  </w:sdtContent>
                </w:sdt>
                <w:sdt>
                  <w:sdtPr>
                    <w:alias w:val="47 p."/>
                    <w:tag w:val="part_1ec0254aef344caa8542cf1d341d9be7"/>
                    <w:id w:val="-2106324249"/>
                    <w:lock w:val="sdtLocked"/>
                  </w:sdtPr>
                  <w:sdtContent>
                    <w:p w:rsidR="00A37CBE" w:rsidRDefault="00A40337">
                      <w:pPr>
                        <w:spacing w:line="280" w:lineRule="exact"/>
                        <w:ind w:firstLine="720"/>
                        <w:jc w:val="both"/>
                        <w:rPr>
                          <w:szCs w:val="24"/>
                        </w:rPr>
                      </w:pPr>
                      <w:sdt>
                        <w:sdtPr>
                          <w:alias w:val="Numeris"/>
                          <w:tag w:val="nr_1ec0254aef344caa8542cf1d341d9be7"/>
                          <w:id w:val="-1409691518"/>
                          <w:lock w:val="sdtLocked"/>
                        </w:sdtPr>
                        <w:sdtContent>
                          <w:r>
                            <w:rPr>
                              <w:szCs w:val="24"/>
                            </w:rPr>
                            <w:t>47</w:t>
                          </w:r>
                        </w:sdtContent>
                      </w:sdt>
                      <w:r>
                        <w:rPr>
                          <w:szCs w:val="24"/>
                        </w:rPr>
                        <w:t xml:space="preserve">. Išimties atvejais, nurodytais Taisyklių </w:t>
                      </w:r>
                      <w:r>
                        <w:rPr>
                          <w:szCs w:val="24"/>
                          <w:lang w:val="en-US"/>
                        </w:rPr>
                        <w:t xml:space="preserve">48 </w:t>
                      </w:r>
                      <w:r>
                        <w:rPr>
                          <w:szCs w:val="24"/>
                        </w:rPr>
                        <w:t>punkte, maksimalus asmens vidutinių mėnesinių pajamų dydis neviršija 2,5 VRP dydžio per mėnesį. Šis dydis mero ar jo įgalioto savivaldybės administracijos direktoriaus sprendimu gali būti ir mažesnis arba išimties atvejais gali būti taikomi skirtingi VRP lėšų dydžiai.</w:t>
                      </w:r>
                    </w:p>
                  </w:sdtContent>
                </w:sdt>
                <w:sdt>
                  <w:sdtPr>
                    <w:alias w:val="48 p."/>
                    <w:tag w:val="part_7c7f6083a9334b7d8c73fe21f0ded32e"/>
                    <w:id w:val="-406229885"/>
                    <w:lock w:val="sdtLocked"/>
                  </w:sdtPr>
                  <w:sdtContent>
                    <w:p w:rsidR="00A37CBE" w:rsidRDefault="00A40337">
                      <w:pPr>
                        <w:spacing w:line="280" w:lineRule="exact"/>
                        <w:ind w:firstLine="720"/>
                        <w:jc w:val="both"/>
                        <w:rPr>
                          <w:szCs w:val="24"/>
                        </w:rPr>
                      </w:pPr>
                      <w:sdt>
                        <w:sdtPr>
                          <w:alias w:val="Numeris"/>
                          <w:tag w:val="nr_7c7f6083a9334b7d8c73fe21f0ded32e"/>
                          <w:id w:val="-1907764594"/>
                          <w:lock w:val="sdtLocked"/>
                        </w:sdtPr>
                        <w:sdtContent>
                          <w:r>
                            <w:rPr>
                              <w:szCs w:val="24"/>
                            </w:rPr>
                            <w:t>48</w:t>
                          </w:r>
                        </w:sdtContent>
                      </w:sdt>
                      <w:r>
                        <w:rPr>
                          <w:szCs w:val="24"/>
                        </w:rPr>
                        <w:t>. Savivaldybės institucija išimties atvejais gali:</w:t>
                      </w:r>
                    </w:p>
                    <w:sdt>
                      <w:sdtPr>
                        <w:alias w:val="48.1 pp."/>
                        <w:tag w:val="part_39294251afd445548a9cd5853fdcfd71"/>
                        <w:id w:val="1704512675"/>
                        <w:lock w:val="sdtLocked"/>
                      </w:sdtPr>
                      <w:sdtContent>
                        <w:p w:rsidR="00A37CBE" w:rsidRDefault="00A40337">
                          <w:pPr>
                            <w:spacing w:line="280" w:lineRule="exact"/>
                            <w:ind w:firstLine="720"/>
                            <w:jc w:val="both"/>
                            <w:rPr>
                              <w:szCs w:val="24"/>
                            </w:rPr>
                          </w:pPr>
                          <w:sdt>
                            <w:sdtPr>
                              <w:alias w:val="Numeris"/>
                              <w:tag w:val="nr_39294251afd445548a9cd5853fdcfd71"/>
                              <w:id w:val="88748236"/>
                              <w:lock w:val="sdtLocked"/>
                            </w:sdtPr>
                            <w:sdtContent>
                              <w:r>
                                <w:rPr>
                                  <w:szCs w:val="24"/>
                                </w:rPr>
                                <w:t>48.1</w:t>
                              </w:r>
                            </w:sdtContent>
                          </w:sdt>
                          <w:r>
                            <w:rPr>
                              <w:szCs w:val="24"/>
                            </w:rPr>
                            <w:t>. taikyti 1 (vieną) maksimalų asmens vidutinių mėnesinių pajamų dydį visoms asmenų grupėms, pvz., daugiavaikėms šeimoms, vienam iš tėvų, auginančiam (-tiems) vaiką (-</w:t>
                          </w:r>
                          <w:proofErr w:type="spellStart"/>
                          <w:r>
                            <w:rPr>
                              <w:szCs w:val="24"/>
                            </w:rPr>
                            <w:t>us</w:t>
                          </w:r>
                          <w:proofErr w:type="spellEnd"/>
                          <w:r>
                            <w:rPr>
                              <w:szCs w:val="24"/>
                            </w:rPr>
                            <w:t>), neįgaliems asmenims, senjorams, benamiams, trečiųjų šalių piliečiams, prieglobsčio prašytojams;</w:t>
                          </w:r>
                        </w:p>
                      </w:sdtContent>
                    </w:sdt>
                    <w:sdt>
                      <w:sdtPr>
                        <w:alias w:val="48.2 pp."/>
                        <w:tag w:val="part_8120fe28cb9e4ed190358785efcf0d77"/>
                        <w:id w:val="217408868"/>
                        <w:lock w:val="sdtLocked"/>
                      </w:sdtPr>
                      <w:sdtContent>
                        <w:p w:rsidR="00A37CBE" w:rsidRDefault="00A40337">
                          <w:pPr>
                            <w:spacing w:line="280" w:lineRule="exact"/>
                            <w:ind w:firstLine="720"/>
                            <w:jc w:val="both"/>
                            <w:rPr>
                              <w:szCs w:val="24"/>
                            </w:rPr>
                          </w:pPr>
                          <w:sdt>
                            <w:sdtPr>
                              <w:alias w:val="Numeris"/>
                              <w:tag w:val="nr_8120fe28cb9e4ed190358785efcf0d77"/>
                              <w:id w:val="-5448159"/>
                              <w:lock w:val="sdtLocked"/>
                            </w:sdtPr>
                            <w:sdtContent>
                              <w:r>
                                <w:rPr>
                                  <w:szCs w:val="24"/>
                                </w:rPr>
                                <w:t>48.2</w:t>
                              </w:r>
                            </w:sdtContent>
                          </w:sdt>
                          <w:r>
                            <w:rPr>
                              <w:szCs w:val="24"/>
                            </w:rPr>
                            <w:t>. pasirinkti skirtingus maksimalius asmens vidutinių mėnesinių pajamų dydžius skirtingoms asmenų grupėms, pvz., vienas maksimalus asmens vidutinių mėnesinių pajamų dydis taikomas daugiavaikėms šeimoms, kitas – senjorams, trečias – neįgaliesiems asmenims ir t. t.;</w:t>
                          </w:r>
                        </w:p>
                      </w:sdtContent>
                    </w:sdt>
                    <w:sdt>
                      <w:sdtPr>
                        <w:alias w:val="48.3 pp."/>
                        <w:tag w:val="part_f400ba41b8f94a3887d4994db2203975"/>
                        <w:id w:val="466784429"/>
                        <w:lock w:val="sdtLocked"/>
                      </w:sdtPr>
                      <w:sdtContent>
                        <w:p w:rsidR="00A37CBE" w:rsidRDefault="00A40337">
                          <w:pPr>
                            <w:spacing w:line="280" w:lineRule="exact"/>
                            <w:ind w:firstLine="720"/>
                            <w:jc w:val="both"/>
                            <w:rPr>
                              <w:szCs w:val="24"/>
                            </w:rPr>
                          </w:pPr>
                          <w:sdt>
                            <w:sdtPr>
                              <w:alias w:val="Numeris"/>
                              <w:tag w:val="nr_f400ba41b8f94a3887d4994db2203975"/>
                              <w:id w:val="25922459"/>
                              <w:lock w:val="sdtLocked"/>
                            </w:sdtPr>
                            <w:sdtContent>
                              <w:r>
                                <w:rPr>
                                  <w:szCs w:val="24"/>
                                </w:rPr>
                                <w:t>48.3</w:t>
                              </w:r>
                            </w:sdtContent>
                          </w:sdt>
                          <w:r>
                            <w:rPr>
                              <w:szCs w:val="24"/>
                            </w:rPr>
                            <w:t>. numatyti atvejus, kai asmens pajamos nevertinamos, pvz., gaisro, stichinės nelaimės atveju, vaikui (-</w:t>
                          </w:r>
                          <w:proofErr w:type="spellStart"/>
                          <w:r>
                            <w:rPr>
                              <w:szCs w:val="24"/>
                            </w:rPr>
                            <w:t>ams</w:t>
                          </w:r>
                          <w:proofErr w:type="spellEnd"/>
                          <w:r>
                            <w:rPr>
                              <w:szCs w:val="24"/>
                            </w:rPr>
                            <w:t>) netekus maitintojo (-ų);</w:t>
                          </w:r>
                        </w:p>
                      </w:sdtContent>
                    </w:sdt>
                    <w:sdt>
                      <w:sdtPr>
                        <w:alias w:val="48.4 pp."/>
                        <w:tag w:val="part_19962fa6f71641b2b807364155545b0d"/>
                        <w:id w:val="-1051764498"/>
                        <w:lock w:val="sdtLocked"/>
                      </w:sdtPr>
                      <w:sdtContent>
                        <w:p w:rsidR="00A37CBE" w:rsidRDefault="00A40337">
                          <w:pPr>
                            <w:spacing w:line="280" w:lineRule="exact"/>
                            <w:ind w:firstLine="720"/>
                            <w:jc w:val="both"/>
                            <w:rPr>
                              <w:szCs w:val="24"/>
                            </w:rPr>
                          </w:pPr>
                          <w:sdt>
                            <w:sdtPr>
                              <w:alias w:val="Numeris"/>
                              <w:tag w:val="nr_19962fa6f71641b2b807364155545b0d"/>
                              <w:id w:val="-1493251611"/>
                              <w:lock w:val="sdtLocked"/>
                            </w:sdtPr>
                            <w:sdtContent>
                              <w:r>
                                <w:rPr>
                                  <w:szCs w:val="24"/>
                                </w:rPr>
                                <w:t>48.4</w:t>
                              </w:r>
                            </w:sdtContent>
                          </w:sdt>
                          <w:r>
                            <w:rPr>
                              <w:szCs w:val="24"/>
                            </w:rPr>
                            <w:t xml:space="preserve">. kartu taikyti Taisyklių 48.1 ir 48.3 arba 48.2 ir 48.3 papunkčius. </w:t>
                          </w:r>
                        </w:p>
                      </w:sdtContent>
                    </w:sdt>
                  </w:sdtContent>
                </w:sdt>
                <w:sdt>
                  <w:sdtPr>
                    <w:alias w:val="49 p."/>
                    <w:tag w:val="part_327c8e5058e941f0b7f3a5744c8bf53e"/>
                    <w:id w:val="1501157143"/>
                    <w:lock w:val="sdtLocked"/>
                  </w:sdtPr>
                  <w:sdtContent>
                    <w:p w:rsidR="00A37CBE" w:rsidRDefault="00A40337">
                      <w:pPr>
                        <w:spacing w:line="280" w:lineRule="exact"/>
                        <w:ind w:firstLine="720"/>
                        <w:jc w:val="both"/>
                        <w:rPr>
                          <w:szCs w:val="24"/>
                        </w:rPr>
                      </w:pPr>
                      <w:sdt>
                        <w:sdtPr>
                          <w:alias w:val="Numeris"/>
                          <w:tag w:val="nr_327c8e5058e941f0b7f3a5744c8bf53e"/>
                          <w:id w:val="989902895"/>
                          <w:lock w:val="sdtLocked"/>
                        </w:sdtPr>
                        <w:sdtContent>
                          <w:r>
                            <w:rPr>
                              <w:szCs w:val="24"/>
                            </w:rPr>
                            <w:t>49</w:t>
                          </w:r>
                        </w:sdtContent>
                      </w:sdt>
                      <w:r>
                        <w:rPr>
                          <w:szCs w:val="24"/>
                        </w:rPr>
                        <w:t>. Vieno gyvenančio asmens ir (ar) bendrai gyvenančio (-</w:t>
                      </w:r>
                      <w:proofErr w:type="spellStart"/>
                      <w:r>
                        <w:rPr>
                          <w:szCs w:val="24"/>
                        </w:rPr>
                        <w:t>ių</w:t>
                      </w:r>
                      <w:proofErr w:type="spellEnd"/>
                      <w:r>
                        <w:rPr>
                          <w:szCs w:val="24"/>
                        </w:rPr>
                        <w:t>) asmens (-ų) pajamos per mėnesį vienam nariui apskaičiuojamos vadovaujantis Lietuvos Respublikos piniginės socialinės paramos nepasiturintiems gyventojams įstatymu (toliau – Įstatymas), išskyrus pajamas, gaunamas iš žemės ūkio veiklos, kurios skaičiuojamos tik pagal šios veiklos apskaitos dokumentus, netaikant pajamų nustatymo tvarkos pagal Lietuvos Respublikos Vyriausybės ar jos įgaliotos institucijos patvirtintus žemės ūkio veiklos pajamų, įvertintų pagal sąlygines išlaidas, normatyvus arba pagal pajamų normą hektarui žemės ūkio naudmenų.</w:t>
                      </w:r>
                    </w:p>
                  </w:sdtContent>
                </w:sdt>
                <w:sdt>
                  <w:sdtPr>
                    <w:alias w:val="50 p."/>
                    <w:tag w:val="part_6364a0e8680442b29cfc5427409cd1f0"/>
                    <w:id w:val="-299774604"/>
                    <w:lock w:val="sdtLocked"/>
                  </w:sdtPr>
                  <w:sdtContent>
                    <w:p w:rsidR="00A37CBE" w:rsidRDefault="00A40337">
                      <w:pPr>
                        <w:spacing w:line="280" w:lineRule="exact"/>
                        <w:ind w:firstLine="720"/>
                        <w:jc w:val="both"/>
                        <w:rPr>
                          <w:szCs w:val="24"/>
                        </w:rPr>
                      </w:pPr>
                      <w:sdt>
                        <w:sdtPr>
                          <w:alias w:val="Numeris"/>
                          <w:tag w:val="nr_6364a0e8680442b29cfc5427409cd1f0"/>
                          <w:id w:val="-403292992"/>
                          <w:lock w:val="sdtLocked"/>
                        </w:sdtPr>
                        <w:sdtContent>
                          <w:r>
                            <w:rPr>
                              <w:szCs w:val="24"/>
                            </w:rPr>
                            <w:t>50</w:t>
                          </w:r>
                        </w:sdtContent>
                      </w:sdt>
                      <w:r>
                        <w:rPr>
                          <w:szCs w:val="24"/>
                        </w:rPr>
                        <w:t>. Prieglobsčio prašytojų, perkeltų į Lietuvos Respublikos teritoriją pagal Lietuvos Respublikos Vyriausybės 2015 m. birželio 22 d. nutarimą Nr. 628</w:t>
                      </w:r>
                      <w:r>
                        <w:t xml:space="preserve"> </w:t>
                      </w:r>
                      <w:r>
                        <w:rPr>
                          <w:szCs w:val="24"/>
                        </w:rPr>
                        <w:t>„Dėl užsieniečių perkėlimo į Lietuvos Respublikos teritoriją“, ir prieglobstį Lietuvos Respublikoje gavusių asmenų pajamos per mėnesį apskaičiuojamos vadovaujantis Įstatymu, Užsieniečių apgyvendinimo Pabėgėlių priėmimo centre sąlygų ir tvarkos, užsieniečių užimtumo organizavimo bei drausminio poveikio priemonių taikymo jiems tvarkos aprašu ir Užsieniečio teisės gauti kompensaciją už naudojimąsi visuomeninio transporto priemonėmis įgyvendinimo tvarkos aprašu, patvirtintais Lietuvos Respublikos socialinės apsaugos ir darbo ministro 2002 m. vasario 13 d. įsakymu Nr. 20 „Dėl</w:t>
                      </w:r>
                      <w:r>
                        <w:rPr>
                          <w:b/>
                          <w:bCs/>
                          <w:color w:val="000000"/>
                          <w:sz w:val="27"/>
                          <w:szCs w:val="27"/>
                          <w:lang w:eastAsia="lt-LT"/>
                        </w:rPr>
                        <w:t xml:space="preserve"> </w:t>
                      </w:r>
                      <w:r>
                        <w:rPr>
                          <w:szCs w:val="24"/>
                        </w:rPr>
                        <w:t>Prieglobsčio prašytojų ir užsieniečių laikino apgyvendinimo Pabėgėlių priėmimo centre sąlygų bei tvarkos ir laikino išvykimo tvarkos aprašo ir Užsieniečio teisės gauti kompensaciją už naudojimąsi visuomeninio transporto priemonėmis įgyvendinimo tvarkos aprašo patvirtinimo“</w:t>
                      </w:r>
                      <w:r>
                        <w:rPr>
                          <w:szCs w:val="24"/>
                          <w:lang w:val="en-US"/>
                        </w:rPr>
                        <w:t xml:space="preserve"> </w:t>
                      </w:r>
                      <w:r>
                        <w:rPr>
                          <w:szCs w:val="24"/>
                        </w:rPr>
                        <w:t>ir Lietuvos v</w:t>
                      </w:r>
                      <w:r>
                        <w:rPr>
                          <w:bCs/>
                          <w:szCs w:val="24"/>
                        </w:rPr>
                        <w:t xml:space="preserve">alstybės paramos užsieniečių integracijai teikimo sąlygų ir tvarkos aprašu, patvirtintu </w:t>
                      </w:r>
                      <w:r>
                        <w:rPr>
                          <w:szCs w:val="24"/>
                        </w:rPr>
                        <w:t>Lietuvos Respublikos Vyriausybės 2016 m. spalio 5 d. nutarimu Nr. 998 „Dėl Lietuvos</w:t>
                      </w:r>
                      <w:r>
                        <w:rPr>
                          <w:bCs/>
                          <w:szCs w:val="24"/>
                        </w:rPr>
                        <w:t xml:space="preserve"> valstybės paramos </w:t>
                      </w:r>
                      <w:r>
                        <w:rPr>
                          <w:szCs w:val="24"/>
                        </w:rPr>
                        <w:t>užsieniečių</w:t>
                      </w:r>
                      <w:r>
                        <w:rPr>
                          <w:bCs/>
                          <w:szCs w:val="24"/>
                        </w:rPr>
                        <w:t xml:space="preserve"> integracijai teikimo </w:t>
                      </w:r>
                      <w:r>
                        <w:rPr>
                          <w:szCs w:val="24"/>
                        </w:rPr>
                        <w:t xml:space="preserve">sąlygų ir </w:t>
                      </w:r>
                      <w:r>
                        <w:rPr>
                          <w:bCs/>
                          <w:szCs w:val="24"/>
                        </w:rPr>
                        <w:t>tvarkos aprašo patvirtinimo“</w:t>
                      </w:r>
                      <w:r>
                        <w:rPr>
                          <w:szCs w:val="24"/>
                        </w:rPr>
                        <w:t xml:space="preserve">. </w:t>
                      </w:r>
                    </w:p>
                  </w:sdtContent>
                </w:sdt>
                <w:sdt>
                  <w:sdtPr>
                    <w:alias w:val="51 p."/>
                    <w:tag w:val="part_c888fe64c7244edf8a19a44aadcfd467"/>
                    <w:id w:val="-2069336720"/>
                    <w:lock w:val="sdtLocked"/>
                  </w:sdtPr>
                  <w:sdtContent>
                    <w:p w:rsidR="00A37CBE" w:rsidRDefault="00A40337">
                      <w:pPr>
                        <w:spacing w:line="280" w:lineRule="exact"/>
                        <w:ind w:firstLine="720"/>
                        <w:jc w:val="both"/>
                        <w:rPr>
                          <w:color w:val="FF0000"/>
                          <w:szCs w:val="24"/>
                        </w:rPr>
                      </w:pPr>
                      <w:sdt>
                        <w:sdtPr>
                          <w:alias w:val="Numeris"/>
                          <w:tag w:val="nr_c888fe64c7244edf8a19a44aadcfd467"/>
                          <w:id w:val="975727309"/>
                          <w:lock w:val="sdtLocked"/>
                        </w:sdtPr>
                        <w:sdtContent>
                          <w:r>
                            <w:rPr>
                              <w:szCs w:val="24"/>
                            </w:rPr>
                            <w:t>51</w:t>
                          </w:r>
                        </w:sdtContent>
                      </w:sdt>
                      <w:r>
                        <w:rPr>
                          <w:szCs w:val="24"/>
                        </w:rPr>
                        <w:t xml:space="preserve">. Kreipdamasis dėl MNM paramos į savivaldybės administraciją arba kitą savivaldybės biudžetinę įstaigą, asmuo užpildo nustatytos formos Prašymą </w:t>
                      </w:r>
                      <w:r>
                        <w:rPr>
                          <w:rFonts w:ascii="TimesLT" w:hAnsi="TimesLT"/>
                          <w:bCs/>
                          <w:szCs w:val="24"/>
                        </w:rPr>
                        <w:t>skirti pagal</w:t>
                      </w:r>
                      <w:r>
                        <w:rPr>
                          <w:rFonts w:ascii="TimesLT" w:hAnsi="TimesLT"/>
                          <w:b/>
                          <w:szCs w:val="24"/>
                        </w:rPr>
                        <w:t xml:space="preserve"> </w:t>
                      </w:r>
                      <w:r>
                        <w:rPr>
                          <w:szCs w:val="24"/>
                          <w:lang w:val="en-US"/>
                        </w:rPr>
                        <w:t xml:space="preserve">2021–2027 </w:t>
                      </w:r>
                      <w:r>
                        <w:rPr>
                          <w:szCs w:val="24"/>
                        </w:rPr>
                        <w:t>metų materialinio nepritekliaus mažinimo programą teikiamą paramą į socialinę ar kitą jai lygiavertę kortelę (</w:t>
                      </w:r>
                      <w:r>
                        <w:rPr>
                          <w:szCs w:val="24"/>
                          <w:lang w:val="en-US"/>
                        </w:rPr>
                        <w:t>2 </w:t>
                      </w:r>
                      <w:r>
                        <w:rPr>
                          <w:szCs w:val="24"/>
                        </w:rPr>
                        <w:t xml:space="preserve">priedas) ir (ar) nustatytos formos Sutikimą gauti pagal </w:t>
                      </w:r>
                      <w:r>
                        <w:rPr>
                          <w:szCs w:val="24"/>
                          <w:lang w:val="en-US"/>
                        </w:rPr>
                        <w:t xml:space="preserve">2021–2027 </w:t>
                      </w:r>
                      <w:r>
                        <w:rPr>
                          <w:szCs w:val="24"/>
                        </w:rPr>
                        <w:t xml:space="preserve">metų materialinio nepritekliaus mažinimo programą teikiamą paramą </w:t>
                      </w:r>
                      <w:proofErr w:type="spellStart"/>
                      <w:r>
                        <w:rPr>
                          <w:szCs w:val="24"/>
                        </w:rPr>
                        <w:t>donacija</w:t>
                      </w:r>
                      <w:proofErr w:type="spellEnd"/>
                      <w:r>
                        <w:rPr>
                          <w:szCs w:val="24"/>
                        </w:rPr>
                        <w:t xml:space="preserve"> (</w:t>
                      </w:r>
                      <w:r>
                        <w:rPr>
                          <w:szCs w:val="24"/>
                          <w:lang w:val="en-US"/>
                        </w:rPr>
                        <w:t xml:space="preserve">3 </w:t>
                      </w:r>
                      <w:r>
                        <w:rPr>
                          <w:szCs w:val="24"/>
                        </w:rPr>
                        <w:t>priedas) (toliau kartu – Prašymas skirti paramą pagal MNM programą), jį (juos) pasirašo ir pateikia reikiamus dokumentus, pagrindžiančius asmens pajamas,</w:t>
                      </w:r>
                      <w:r>
                        <w:t xml:space="preserve"> </w:t>
                      </w:r>
                      <w:r>
                        <w:rPr>
                          <w:szCs w:val="24"/>
                        </w:rPr>
                        <w:t xml:space="preserve">pavyzdžiui, su darbo ar tarnybos santykiais susijusias pajamas, įskaitant dienpinigius, </w:t>
                      </w:r>
                      <w:proofErr w:type="spellStart"/>
                      <w:r>
                        <w:rPr>
                          <w:szCs w:val="24"/>
                        </w:rPr>
                        <w:t>butpinigius</w:t>
                      </w:r>
                      <w:proofErr w:type="spellEnd"/>
                      <w:r>
                        <w:rPr>
                          <w:szCs w:val="24"/>
                        </w:rPr>
                        <w:t xml:space="preserve">, maistpinigius ir kitas pajamas (išskyrus asmenų iki 18 metų pajamas); nedarbo socialinio draudimo išmokas, mokamas pagal Lietuvos Respublikos nedarbo socialinio draudimo įstatymą, ir darbo paieškos išmokas, mokamas pagal Lietuvos Respublikos užimtumo įstatymą; pensijas (senatvės, netekto darbingumo, našlaičių, socialinę ir kt.), pensijų išmokas, šalpos išmokas, socialinio draudimo senatvės arba netekto darbingumo (invalidumo) pensijų priemokas; individualios veiklos pajamas, gautas verčiantis veikla pagal verslo liudijimą (išskyrus asmenų iki 18 metų pajamas). Jeigu visus nurodytus dokumentus ir (ar) informaciją galima gauti iš valstybės ir žinybinių registrų bei valstybės informacinių sistemų, dokumentai ir (ar) informacija kartu su Prašymu skirti paramą pagal MNM programą neteikiami.   </w:t>
                      </w:r>
                    </w:p>
                    <w:p w:rsidR="00A37CBE" w:rsidRDefault="00A40337">
                      <w:pPr>
                        <w:spacing w:line="280" w:lineRule="exact"/>
                        <w:ind w:firstLine="720"/>
                        <w:jc w:val="both"/>
                        <w:rPr>
                          <w:szCs w:val="24"/>
                        </w:rPr>
                      </w:pPr>
                      <w:r>
                        <w:rPr>
                          <w:szCs w:val="24"/>
                        </w:rPr>
                        <w:t xml:space="preserve">Prašymas skirti paramą pagal MNM programą gali būti pateiktas tiesiogiai atvykus į savivaldybės administraciją, seniūniją ar kitą savivaldybės biudžetinę įstaigą (toliau kartu – savivaldybės administravimo subjektas), pašto siunta, elektroniniu paštu arba per SPIS www.spis.lt, per kurjerį arba atstovą, kurio teisė atstovauti turi būti įrodyta notaro ar kito asmens, įgalioto atlikti notarinius veiksmus, patvirtintu įgaliojimu (kreipiantis tiesiogiai į savivaldybės administravimo subjektą padaroma įgaliojimo kopija, o originalas grąžinamas atstovui) arba jo kopija, jeigu kreipiamasi ne tiesiogiai atvykus į savivaldybės administravimo subjektą. </w:t>
                      </w:r>
                    </w:p>
                    <w:p w:rsidR="00A37CBE" w:rsidRDefault="00A40337">
                      <w:pPr>
                        <w:spacing w:line="280" w:lineRule="exact"/>
                        <w:ind w:firstLine="720"/>
                        <w:jc w:val="both"/>
                        <w:rPr>
                          <w:szCs w:val="24"/>
                        </w:rPr>
                      </w:pPr>
                      <w:r>
                        <w:rPr>
                          <w:szCs w:val="24"/>
                        </w:rPr>
                        <w:t>Jeigu Prašymą skirti paramą pagal MNM programą teikia asmens atstovas, jis turi pateikti jo atstovaujamo asmens tapatybę patvirtinančio dokumento (paso, asmens tapatybės kortelės, Lietuvos Respublikos ilgalaikio gyventojo leidimo gyventi Europos Sąjungoje) kopiją.</w:t>
                      </w:r>
                    </w:p>
                    <w:p w:rsidR="00A37CBE" w:rsidRDefault="00A40337">
                      <w:pPr>
                        <w:spacing w:line="280" w:lineRule="exact"/>
                        <w:ind w:firstLine="720"/>
                        <w:jc w:val="both"/>
                        <w:rPr>
                          <w:szCs w:val="24"/>
                        </w:rPr>
                      </w:pPr>
                      <w:r>
                        <w:rPr>
                          <w:szCs w:val="24"/>
                        </w:rPr>
                        <w:t>Jeigu Prašymas skirti paramą pagal MNM programą teikiamas asmeniškai atvykus į savivaldybės administravimo subjektą, kartu pateikiamas asmens tapatybę patvirtinantis dokumentas. Savivaldybės administravimo subjekto darbuotojas, tiesiogiai įsitikinęs Prašymą skirti paramą pagal MNM programą pateikiančio asmens tapatybe, asmens tapatybę patvirtinantį dokumentą grąžina jį pateikusiam asmeniui, asmens tapatybę patvirtinančio dokumento kopija nedaroma.</w:t>
                      </w:r>
                    </w:p>
                    <w:p w:rsidR="00A37CBE" w:rsidRDefault="00A40337">
                      <w:pPr>
                        <w:spacing w:line="280" w:lineRule="exact"/>
                        <w:ind w:firstLine="720"/>
                        <w:jc w:val="both"/>
                        <w:rPr>
                          <w:szCs w:val="24"/>
                        </w:rPr>
                      </w:pPr>
                      <w:r>
                        <w:rPr>
                          <w:szCs w:val="24"/>
                        </w:rPr>
                        <w:t xml:space="preserve">Jeigu Prašymas skirti paramą pagal MNM programą teikiamas pašto siunta, elektroniniu paštu, per SPIS arba per kurjerį, prie Prašymo skirti paramą pagal MNM programą turi būti pridedamos visų reikiamų dokumentų kopijos, įskaitant asmens tapatybę patvirtinančio dokumento kopiją, išskyrus šiame punkte nustatytus atvejus, kai asmens tapatybę patvirtinančio dokumento kopija neteikiama. </w:t>
                      </w:r>
                    </w:p>
                    <w:p w:rsidR="00A37CBE" w:rsidRDefault="00A40337">
                      <w:pPr>
                        <w:spacing w:line="280" w:lineRule="exact"/>
                        <w:ind w:firstLine="720"/>
                        <w:jc w:val="both"/>
                        <w:rPr>
                          <w:szCs w:val="24"/>
                        </w:rPr>
                      </w:pPr>
                      <w:r>
                        <w:rPr>
                          <w:szCs w:val="24"/>
                        </w:rPr>
                        <w:t xml:space="preserve">Jeigu Prašymas skirti paramą pagal MNM programą ir dokumentai siunčiami elektroniniu paštu, Prašymas skirti paramą pagal MNM programą turi būti pasirašytas kvalifikuotu elektroniniu parašu, atitinkančiu 2014 m. liepos 23 d. Europos Parlamento ir Tarybos reglamente (ES) Nr. 910/2014 dėl elektroninės atpažinties ir elektroninių operacijų patikimumo užtikrinimo paslaugų vidaus rinkoje, kuriuo panaikinama Direktyva 1999/93/EB, nustatytus kvalifikuotam elektroniniam parašui keliamus reikalavimus, o Prašymo skirti paramą pagal MNM programą ir dokumentus teikiančio asmens tapatybę patvirtinančio dokumento kopija neteikiama. </w:t>
                      </w:r>
                    </w:p>
                    <w:p w:rsidR="00A37CBE" w:rsidRDefault="00A40337">
                      <w:pPr>
                        <w:spacing w:line="280" w:lineRule="exact"/>
                        <w:ind w:firstLine="720"/>
                        <w:jc w:val="both"/>
                        <w:rPr>
                          <w:szCs w:val="24"/>
                        </w:rPr>
                      </w:pPr>
                      <w:r>
                        <w:rPr>
                          <w:szCs w:val="24"/>
                        </w:rPr>
                        <w:t>Jeigu asmuo Prašymą skirti paramą pagal MNM programą ir dokumentus teikia per SPIS, kartu su Prašymu skirti paramą pagal MNM programą ir dokumentais prašymą ir dokumentus teikiančio asmens tapatybę patvirtinančio dokumento kopija neteikiama.</w:t>
                      </w:r>
                    </w:p>
                  </w:sdtContent>
                </w:sdt>
                <w:sdt>
                  <w:sdtPr>
                    <w:alias w:val="52 p."/>
                    <w:tag w:val="part_a41b507abb44415e959d765f27578768"/>
                    <w:id w:val="1783991668"/>
                    <w:lock w:val="sdtLocked"/>
                  </w:sdtPr>
                  <w:sdtContent>
                    <w:p w:rsidR="00A37CBE" w:rsidRDefault="00A40337">
                      <w:pPr>
                        <w:spacing w:line="280" w:lineRule="exact"/>
                        <w:ind w:firstLine="720"/>
                        <w:jc w:val="both"/>
                        <w:rPr>
                          <w:szCs w:val="24"/>
                        </w:rPr>
                      </w:pPr>
                      <w:sdt>
                        <w:sdtPr>
                          <w:alias w:val="Numeris"/>
                          <w:tag w:val="nr_a41b507abb44415e959d765f27578768"/>
                          <w:id w:val="-860126067"/>
                          <w:lock w:val="sdtLocked"/>
                        </w:sdtPr>
                        <w:sdtContent>
                          <w:r>
                            <w:rPr>
                              <w:szCs w:val="24"/>
                            </w:rPr>
                            <w:t>52</w:t>
                          </w:r>
                        </w:sdtContent>
                      </w:sdt>
                      <w:r>
                        <w:rPr>
                          <w:szCs w:val="24"/>
                        </w:rPr>
                        <w:t xml:space="preserve">. Asmens Prašymas skirti paramą pagal MNM programą galioja vienus kalendorinius metus (nuo </w:t>
                      </w:r>
                      <w:r>
                        <w:rPr>
                          <w:i/>
                          <w:iCs/>
                          <w:szCs w:val="24"/>
                        </w:rPr>
                        <w:t>n</w:t>
                      </w:r>
                      <w:r>
                        <w:rPr>
                          <w:szCs w:val="24"/>
                        </w:rPr>
                        <w:t xml:space="preserve"> metų sausio 1 d. iki </w:t>
                      </w:r>
                      <w:r>
                        <w:rPr>
                          <w:i/>
                          <w:iCs/>
                          <w:szCs w:val="24"/>
                        </w:rPr>
                        <w:t>n</w:t>
                      </w:r>
                      <w:r>
                        <w:rPr>
                          <w:szCs w:val="24"/>
                        </w:rPr>
                        <w:t> metų gruodžio 31 d.), t. y. parama pagal MNM programą skiriama iki vienų kalendorinių metų, jeigu nepasikeitė asmens ir (ar) su juo bendrai gyvenančio (-</w:t>
                      </w:r>
                      <w:proofErr w:type="spellStart"/>
                      <w:r>
                        <w:rPr>
                          <w:szCs w:val="24"/>
                        </w:rPr>
                        <w:t>ių</w:t>
                      </w:r>
                      <w:proofErr w:type="spellEnd"/>
                      <w:r>
                        <w:rPr>
                          <w:szCs w:val="24"/>
                        </w:rPr>
                        <w:t>) asmens (</w:t>
                      </w:r>
                      <w:r>
                        <w:rPr>
                          <w:szCs w:val="24"/>
                        </w:rPr>
                        <w:noBreakHyphen/>
                        <w:t xml:space="preserve">ų) pajamos, vertinamos pagal šiame skirsnyje nurodytus teisės aktus.  </w:t>
                      </w:r>
                    </w:p>
                  </w:sdtContent>
                </w:sdt>
                <w:sdt>
                  <w:sdtPr>
                    <w:alias w:val="53 p."/>
                    <w:tag w:val="part_2ee1df21f2884ad98e9133781951608c"/>
                    <w:id w:val="-1156447438"/>
                    <w:lock w:val="sdtLocked"/>
                  </w:sdtPr>
                  <w:sdtContent>
                    <w:p w:rsidR="00A37CBE" w:rsidRDefault="00A40337">
                      <w:pPr>
                        <w:spacing w:line="280" w:lineRule="exact"/>
                        <w:ind w:firstLine="720"/>
                        <w:jc w:val="both"/>
                        <w:rPr>
                          <w:szCs w:val="24"/>
                        </w:rPr>
                      </w:pPr>
                      <w:sdt>
                        <w:sdtPr>
                          <w:alias w:val="Numeris"/>
                          <w:tag w:val="nr_2ee1df21f2884ad98e9133781951608c"/>
                          <w:id w:val="-350873395"/>
                          <w:lock w:val="sdtLocked"/>
                        </w:sdtPr>
                        <w:sdtContent>
                          <w:r>
                            <w:rPr>
                              <w:szCs w:val="24"/>
                            </w:rPr>
                            <w:t>53</w:t>
                          </w:r>
                        </w:sdtContent>
                      </w:sdt>
                      <w:r>
                        <w:rPr>
                          <w:szCs w:val="24"/>
                        </w:rPr>
                        <w:t>. Pasikeitus asmens ir (ar) su juo bendrai gyvenančio (-</w:t>
                      </w:r>
                      <w:proofErr w:type="spellStart"/>
                      <w:r>
                        <w:rPr>
                          <w:szCs w:val="24"/>
                        </w:rPr>
                        <w:t>ių</w:t>
                      </w:r>
                      <w:proofErr w:type="spellEnd"/>
                      <w:r>
                        <w:rPr>
                          <w:szCs w:val="24"/>
                        </w:rPr>
                        <w:t>) asmens (</w:t>
                      </w:r>
                      <w:r>
                        <w:rPr>
                          <w:szCs w:val="24"/>
                        </w:rPr>
                        <w:noBreakHyphen/>
                        <w:t>ų) pajamoms (atsiradus pajamų šaltiniui), asmuo apie tai raštu privalo informuoti savivaldybės administraciją</w:t>
                      </w:r>
                      <w:r>
                        <w:t xml:space="preserve"> </w:t>
                      </w:r>
                      <w:r>
                        <w:rPr>
                          <w:szCs w:val="24"/>
                        </w:rPr>
                        <w:t xml:space="preserve">Įstatymo nustatyta tvarka. Savivaldybės administravimo subjektas prieš kiekvieną einamųjų metų paramos pagal MNM programą skyrimo etapą neprivalo iš naujo vertinti asmenų, kuriems paskirta parama pagal MNM programą, paramos pagal MNM programą prašymų, išskyrus atvejus, kai turi informacijos, kad asmens pajamos padidėjo (atsirado pajamų šaltinis). Tokiu atveju asmens pajamos Įstatymo nustatyta tvarka turi būti vertinamos iš naujo prieš kiekvieną tolesnį paramos pagal MNM programą skyrimo etapą. </w:t>
                      </w:r>
                    </w:p>
                  </w:sdtContent>
                </w:sdt>
                <w:sdt>
                  <w:sdtPr>
                    <w:alias w:val="54 p."/>
                    <w:tag w:val="part_48eb8054707d41898d0c351310229ba2"/>
                    <w:id w:val="1899249291"/>
                    <w:lock w:val="sdtLocked"/>
                  </w:sdtPr>
                  <w:sdtContent>
                    <w:p w:rsidR="00A37CBE" w:rsidRDefault="00A40337">
                      <w:pPr>
                        <w:spacing w:line="280" w:lineRule="exact"/>
                        <w:ind w:firstLine="720"/>
                        <w:jc w:val="both"/>
                        <w:rPr>
                          <w:szCs w:val="24"/>
                        </w:rPr>
                      </w:pPr>
                      <w:sdt>
                        <w:sdtPr>
                          <w:alias w:val="Numeris"/>
                          <w:tag w:val="nr_48eb8054707d41898d0c351310229ba2"/>
                          <w:id w:val="-261309949"/>
                          <w:lock w:val="sdtLocked"/>
                        </w:sdtPr>
                        <w:sdtContent>
                          <w:r>
                            <w:rPr>
                              <w:szCs w:val="24"/>
                            </w:rPr>
                            <w:t>54</w:t>
                          </w:r>
                        </w:sdtContent>
                      </w:sdt>
                      <w:r>
                        <w:rPr>
                          <w:szCs w:val="24"/>
                        </w:rPr>
                        <w:t>. Atitinkamų kalendorinių metų paramos pagal MNM programą dydis projekto dalyviui tvirtinamas socialinės apsaugos ir darbo ministro įsakymu Bendradarbiavimo su tiekėjais apraše nustatyta tvarka.</w:t>
                      </w:r>
                    </w:p>
                  </w:sdtContent>
                </w:sdt>
                <w:sdt>
                  <w:sdtPr>
                    <w:alias w:val="55 p."/>
                    <w:tag w:val="part_bc6c53f480474cbd8ca14e808184ba55"/>
                    <w:id w:val="-1773391065"/>
                    <w:lock w:val="sdtLocked"/>
                  </w:sdtPr>
                  <w:sdtContent>
                    <w:p w:rsidR="00A37CBE" w:rsidRDefault="00A40337">
                      <w:pPr>
                        <w:spacing w:line="280" w:lineRule="exact"/>
                        <w:ind w:firstLine="720"/>
                        <w:jc w:val="both"/>
                        <w:rPr>
                          <w:szCs w:val="24"/>
                        </w:rPr>
                      </w:pPr>
                      <w:sdt>
                        <w:sdtPr>
                          <w:alias w:val="Numeris"/>
                          <w:tag w:val="nr_bc6c53f480474cbd8ca14e808184ba55"/>
                          <w:id w:val="-1094160801"/>
                          <w:lock w:val="sdtLocked"/>
                        </w:sdtPr>
                        <w:sdtContent>
                          <w:r>
                            <w:rPr>
                              <w:szCs w:val="24"/>
                            </w:rPr>
                            <w:t>55</w:t>
                          </w:r>
                        </w:sdtContent>
                      </w:sdt>
                      <w:r>
                        <w:rPr>
                          <w:szCs w:val="24"/>
                        </w:rPr>
                        <w:t xml:space="preserve">. Asmenys paramos pagal MNM programą prašymus ateinantiems metams turi teisę teikti nuo einamųjų metų gruodžio 1 d. </w:t>
                      </w:r>
                    </w:p>
                  </w:sdtContent>
                </w:sdt>
                <w:sdt>
                  <w:sdtPr>
                    <w:alias w:val="56 p."/>
                    <w:tag w:val="part_9f3ccfee66c54071ab6e2102c6c28cb9"/>
                    <w:id w:val="75021668"/>
                    <w:lock w:val="sdtLocked"/>
                  </w:sdtPr>
                  <w:sdtContent>
                    <w:p w:rsidR="00A37CBE" w:rsidRDefault="00A40337">
                      <w:pPr>
                        <w:spacing w:line="280" w:lineRule="exact"/>
                        <w:ind w:firstLine="720"/>
                        <w:jc w:val="both"/>
                        <w:rPr>
                          <w:szCs w:val="24"/>
                        </w:rPr>
                      </w:pPr>
                      <w:sdt>
                        <w:sdtPr>
                          <w:alias w:val="Numeris"/>
                          <w:tag w:val="nr_9f3ccfee66c54071ab6e2102c6c28cb9"/>
                          <w:id w:val="-1162622930"/>
                          <w:lock w:val="sdtLocked"/>
                        </w:sdtPr>
                        <w:sdtContent>
                          <w:r>
                            <w:rPr>
                              <w:szCs w:val="24"/>
                            </w:rPr>
                            <w:t>56</w:t>
                          </w:r>
                        </w:sdtContent>
                      </w:sdt>
                      <w:r>
                        <w:rPr>
                          <w:szCs w:val="24"/>
                        </w:rPr>
                        <w:t>. Einamaisiais metais nauji paramos pagal MNM programą prašymai gali būti teikiami visus kalendorinius metus.</w:t>
                      </w:r>
                    </w:p>
                    <w:p w:rsidR="00A37CBE" w:rsidRDefault="00A40337">
                      <w:pPr>
                        <w:spacing w:line="280" w:lineRule="exact"/>
                        <w:jc w:val="both"/>
                        <w:rPr>
                          <w:szCs w:val="24"/>
                        </w:rPr>
                      </w:pPr>
                    </w:p>
                  </w:sdtContent>
                </w:sdt>
              </w:sdtContent>
            </w:sdt>
            <w:sdt>
              <w:sdtPr>
                <w:alias w:val="skirsnis"/>
                <w:tag w:val="part_7e6e35b2c611455699ced5527e5fafc0"/>
                <w:id w:val="-2037180087"/>
                <w:lock w:val="sdtLocked"/>
              </w:sdtPr>
              <w:sdtContent>
                <w:p w:rsidR="00A37CBE" w:rsidRDefault="00A40337">
                  <w:pPr>
                    <w:spacing w:line="280" w:lineRule="exact"/>
                    <w:jc w:val="center"/>
                    <w:rPr>
                      <w:b/>
                      <w:szCs w:val="24"/>
                    </w:rPr>
                  </w:pPr>
                  <w:sdt>
                    <w:sdtPr>
                      <w:alias w:val="Numeris"/>
                      <w:tag w:val="nr_7e6e35b2c611455699ced5527e5fafc0"/>
                      <w:id w:val="1879204919"/>
                      <w:lock w:val="sdtLocked"/>
                    </w:sdtPr>
                    <w:sdtContent>
                      <w:r>
                        <w:rPr>
                          <w:b/>
                          <w:szCs w:val="24"/>
                        </w:rPr>
                        <w:t>ŠEŠTASIS</w:t>
                      </w:r>
                    </w:sdtContent>
                  </w:sdt>
                  <w:r>
                    <w:rPr>
                      <w:b/>
                      <w:szCs w:val="24"/>
                    </w:rPr>
                    <w:t xml:space="preserve"> SKIRSNIS</w:t>
                  </w:r>
                </w:p>
                <w:p w:rsidR="00A37CBE" w:rsidRDefault="00A40337">
                  <w:pPr>
                    <w:spacing w:line="280" w:lineRule="exact"/>
                    <w:jc w:val="center"/>
                    <w:rPr>
                      <w:b/>
                      <w:szCs w:val="24"/>
                    </w:rPr>
                  </w:pPr>
                  <w:sdt>
                    <w:sdtPr>
                      <w:alias w:val="Pavadinimas"/>
                      <w:tag w:val="title_7e6e35b2c611455699ced5527e5fafc0"/>
                      <w:id w:val="-477223961"/>
                      <w:lock w:val="sdtLocked"/>
                    </w:sdtPr>
                    <w:sdtContent>
                      <w:r>
                        <w:rPr>
                          <w:b/>
                          <w:szCs w:val="24"/>
                        </w:rPr>
                        <w:t xml:space="preserve">KVIETIMO TEIKTI PARAIŠKAS DOKUMENTAI </w:t>
                      </w:r>
                    </w:sdtContent>
                  </w:sdt>
                </w:p>
                <w:p w:rsidR="00A37CBE" w:rsidRDefault="00A37CBE">
                  <w:pPr>
                    <w:spacing w:line="280" w:lineRule="exact"/>
                    <w:ind w:firstLine="720"/>
                    <w:jc w:val="both"/>
                    <w:rPr>
                      <w:szCs w:val="24"/>
                    </w:rPr>
                  </w:pPr>
                </w:p>
                <w:sdt>
                  <w:sdtPr>
                    <w:alias w:val="57 p."/>
                    <w:tag w:val="part_a0f32d83c08747959f4fafa13b6b53a5"/>
                    <w:id w:val="1149710598"/>
                    <w:lock w:val="sdtLocked"/>
                  </w:sdtPr>
                  <w:sdtContent>
                    <w:p w:rsidR="00A37CBE" w:rsidRDefault="00A40337">
                      <w:pPr>
                        <w:spacing w:line="280" w:lineRule="exact"/>
                        <w:ind w:firstLine="709"/>
                        <w:jc w:val="both"/>
                        <w:rPr>
                          <w:strike/>
                          <w:sz w:val="18"/>
                          <w:szCs w:val="18"/>
                        </w:rPr>
                      </w:pPr>
                      <w:sdt>
                        <w:sdtPr>
                          <w:alias w:val="Numeris"/>
                          <w:tag w:val="nr_a0f32d83c08747959f4fafa13b6b53a5"/>
                          <w:id w:val="-1688204819"/>
                          <w:lock w:val="sdtLocked"/>
                        </w:sdtPr>
                        <w:sdtContent>
                          <w:r>
                            <w:rPr>
                              <w:szCs w:val="24"/>
                              <w:lang w:val="en-US"/>
                            </w:rPr>
                            <w:t>57</w:t>
                          </w:r>
                        </w:sdtContent>
                      </w:sdt>
                      <w:r>
                        <w:rPr>
                          <w:szCs w:val="24"/>
                        </w:rPr>
                        <w:t>. Spręsdama klausimą dėl su paraiška privalomos pateikti informacijos ir (ar) dokumentų, vadovaujančioji institucija privalo atsižvelgti į šiuos reikalavimus:</w:t>
                      </w:r>
                    </w:p>
                    <w:sdt>
                      <w:sdtPr>
                        <w:alias w:val="57.1 pp."/>
                        <w:tag w:val="part_a002b5dd534345e0bd0a004371c1d4a5"/>
                        <w:id w:val="929785268"/>
                        <w:lock w:val="sdtLocked"/>
                      </w:sdtPr>
                      <w:sdtContent>
                        <w:p w:rsidR="00A37CBE" w:rsidRDefault="00A40337">
                          <w:pPr>
                            <w:spacing w:line="280" w:lineRule="exact"/>
                            <w:ind w:firstLine="720"/>
                            <w:jc w:val="both"/>
                            <w:rPr>
                              <w:sz w:val="18"/>
                              <w:szCs w:val="18"/>
                            </w:rPr>
                          </w:pPr>
                          <w:sdt>
                            <w:sdtPr>
                              <w:alias w:val="Numeris"/>
                              <w:tag w:val="nr_a002b5dd534345e0bd0a004371c1d4a5"/>
                              <w:id w:val="280001448"/>
                              <w:lock w:val="sdtLocked"/>
                            </w:sdtPr>
                            <w:sdtContent>
                              <w:r>
                                <w:rPr>
                                  <w:szCs w:val="24"/>
                                  <w:lang w:val="en-US"/>
                                </w:rPr>
                                <w:t>57</w:t>
                              </w:r>
                              <w:r>
                                <w:rPr>
                                  <w:szCs w:val="24"/>
                                </w:rPr>
                                <w:t>.1</w:t>
                              </w:r>
                            </w:sdtContent>
                          </w:sdt>
                          <w:r>
                            <w:rPr>
                              <w:szCs w:val="24"/>
                            </w:rPr>
                            <w:t>.</w:t>
                          </w:r>
                          <w:r>
                            <w:rPr>
                              <w:sz w:val="14"/>
                              <w:szCs w:val="14"/>
                            </w:rPr>
                            <w:t xml:space="preserve"> </w:t>
                          </w:r>
                          <w:r>
                            <w:rPr>
                              <w:szCs w:val="24"/>
                            </w:rPr>
                            <w:t xml:space="preserve">prašoma informacija turi būti būtina, siekiant įvertinti pareiškėjo tinkamumą, projekto pagrįstumą ir atitiktį projektų atrankos kriterijams; </w:t>
                          </w:r>
                        </w:p>
                      </w:sdtContent>
                    </w:sdt>
                    <w:sdt>
                      <w:sdtPr>
                        <w:alias w:val="57.2 pp."/>
                        <w:tag w:val="part_d3a7b4dda4524797b7daaefe9a951f2c"/>
                        <w:id w:val="-1075576044"/>
                        <w:lock w:val="sdtLocked"/>
                      </w:sdtPr>
                      <w:sdtContent>
                        <w:p w:rsidR="00A37CBE" w:rsidRDefault="00A40337">
                          <w:pPr>
                            <w:spacing w:line="280" w:lineRule="exact"/>
                            <w:ind w:firstLine="720"/>
                            <w:jc w:val="both"/>
                            <w:rPr>
                              <w:sz w:val="18"/>
                              <w:szCs w:val="18"/>
                            </w:rPr>
                          </w:pPr>
                          <w:sdt>
                            <w:sdtPr>
                              <w:alias w:val="Numeris"/>
                              <w:tag w:val="nr_d3a7b4dda4524797b7daaefe9a951f2c"/>
                              <w:id w:val="200520363"/>
                              <w:lock w:val="sdtLocked"/>
                            </w:sdtPr>
                            <w:sdtContent>
                              <w:r>
                                <w:rPr>
                                  <w:szCs w:val="24"/>
                                </w:rPr>
                                <w:t>57.2</w:t>
                              </w:r>
                            </w:sdtContent>
                          </w:sdt>
                          <w:r>
                            <w:rPr>
                              <w:szCs w:val="24"/>
                            </w:rPr>
                            <w:t>.</w:t>
                          </w:r>
                          <w:r>
                            <w:rPr>
                              <w:sz w:val="14"/>
                              <w:szCs w:val="14"/>
                            </w:rPr>
                            <w:t xml:space="preserve"> </w:t>
                          </w:r>
                          <w:r>
                            <w:rPr>
                              <w:szCs w:val="24"/>
                            </w:rPr>
                            <w:t>pareiškėjo neturi būti prašoma pateikti nepagrįstai daug informacijos ir (ar) dokumentų, kurie nebūtų svarbūs vertinant paraiškas, o tik pasunkintų paraiškos parengimą, taip pat tokios informacijos, kurią tarpinė institucija gali gauti iš Lietuvos Respublikos valstybės institucijų valdomų duomenų bazių ir viešųjų registrų;</w:t>
                          </w:r>
                        </w:p>
                      </w:sdtContent>
                    </w:sdt>
                    <w:sdt>
                      <w:sdtPr>
                        <w:alias w:val="57.3 pp."/>
                        <w:tag w:val="part_a693102c777e4a8a908bdb83ac4751a4"/>
                        <w:id w:val="1030145669"/>
                        <w:lock w:val="sdtLocked"/>
                      </w:sdtPr>
                      <w:sdtContent>
                        <w:p w:rsidR="00A37CBE" w:rsidRDefault="00A40337">
                          <w:pPr>
                            <w:spacing w:line="280" w:lineRule="exact"/>
                            <w:ind w:firstLine="720"/>
                            <w:jc w:val="both"/>
                            <w:rPr>
                              <w:sz w:val="18"/>
                              <w:szCs w:val="18"/>
                            </w:rPr>
                          </w:pPr>
                          <w:sdt>
                            <w:sdtPr>
                              <w:alias w:val="Numeris"/>
                              <w:tag w:val="nr_a693102c777e4a8a908bdb83ac4751a4"/>
                              <w:id w:val="1851992220"/>
                              <w:lock w:val="sdtLocked"/>
                            </w:sdtPr>
                            <w:sdtContent>
                              <w:r>
                                <w:rPr>
                                  <w:szCs w:val="24"/>
                                </w:rPr>
                                <w:t>57.3</w:t>
                              </w:r>
                            </w:sdtContent>
                          </w:sdt>
                          <w:r>
                            <w:rPr>
                              <w:szCs w:val="24"/>
                            </w:rPr>
                            <w:t>.</w:t>
                          </w:r>
                          <w:r>
                            <w:rPr>
                              <w:sz w:val="14"/>
                              <w:szCs w:val="14"/>
                            </w:rPr>
                            <w:t xml:space="preserve"> </w:t>
                          </w:r>
                          <w:r>
                            <w:rPr>
                              <w:szCs w:val="24"/>
                            </w:rPr>
                            <w:t xml:space="preserve">pateikiamos informacijos ir (ar) dokumentų kiekis turi būti nustatytas atsižvelgiant į tai, kuri informacija ir (ar) dokumentai yra būtini paraiškos vertinimo metu, o kuri informacija ir (ar) dokumentai gali būti pateikti prieš pasirašant projekto sutartį. </w:t>
                          </w:r>
                        </w:p>
                      </w:sdtContent>
                    </w:sdt>
                  </w:sdtContent>
                </w:sdt>
                <w:sdt>
                  <w:sdtPr>
                    <w:alias w:val="58 p."/>
                    <w:tag w:val="part_46a5a71e76df48dcafa3fc1ad4e81f4c"/>
                    <w:id w:val="-905608658"/>
                    <w:lock w:val="sdtLocked"/>
                  </w:sdtPr>
                  <w:sdtContent>
                    <w:p w:rsidR="00A37CBE" w:rsidRDefault="00A40337">
                      <w:pPr>
                        <w:spacing w:line="280" w:lineRule="exact"/>
                        <w:ind w:firstLine="720"/>
                        <w:jc w:val="both"/>
                        <w:rPr>
                          <w:iCs/>
                          <w:szCs w:val="24"/>
                        </w:rPr>
                      </w:pPr>
                      <w:sdt>
                        <w:sdtPr>
                          <w:alias w:val="Numeris"/>
                          <w:tag w:val="nr_46a5a71e76df48dcafa3fc1ad4e81f4c"/>
                          <w:id w:val="-140958497"/>
                          <w:lock w:val="sdtLocked"/>
                        </w:sdtPr>
                        <w:sdtContent>
                          <w:r>
                            <w:rPr>
                              <w:szCs w:val="24"/>
                            </w:rPr>
                            <w:t>58</w:t>
                          </w:r>
                        </w:sdtContent>
                      </w:sdt>
                      <w:r>
                        <w:rPr>
                          <w:szCs w:val="24"/>
                        </w:rPr>
                        <w:t xml:space="preserve">. Prie paraiškos turi būti pridedama kiekvieno partnerio užpildyta ir pasirašyta nustatytos formos Deklaracija (paraiškos 1 priedas), kad jis yra susipažinęs su prašomu finansuoti projektu, savo teisėmis ir pareigomis įgyvendinant projektą, bei nustatytos formos Klausimynas apie pirkimo ir (arba) importo pridėtinės vertės mokesčio tinkamumą finansuoti iš MNM programos lėšų (paraiškos </w:t>
                      </w:r>
                      <w:r>
                        <w:rPr>
                          <w:szCs w:val="24"/>
                          <w:lang w:val="en-US"/>
                        </w:rPr>
                        <w:t xml:space="preserve">2 </w:t>
                      </w:r>
                      <w:r>
                        <w:rPr>
                          <w:szCs w:val="24"/>
                        </w:rPr>
                        <w:t xml:space="preserve">priedas), jeigu </w:t>
                      </w:r>
                      <w:r>
                        <w:rPr>
                          <w:iCs/>
                          <w:szCs w:val="24"/>
                        </w:rPr>
                        <w:t xml:space="preserve">pareiškėjas arba partneris nurodo, kad įgyvendinant projektą jis bus </w:t>
                      </w:r>
                      <w:r>
                        <w:rPr>
                          <w:szCs w:val="24"/>
                        </w:rPr>
                        <w:t xml:space="preserve">pridėtinės vertės mokesčio (toliau – </w:t>
                      </w:r>
                      <w:r>
                        <w:rPr>
                          <w:iCs/>
                          <w:szCs w:val="24"/>
                        </w:rPr>
                        <w:t>PVM) mokėtojas ir patirs PVM išlaidas.</w:t>
                      </w:r>
                    </w:p>
                    <w:p w:rsidR="00A37CBE" w:rsidRDefault="00A40337">
                      <w:pPr>
                        <w:spacing w:line="280" w:lineRule="exact"/>
                        <w:jc w:val="both"/>
                        <w:rPr>
                          <w:b/>
                          <w:szCs w:val="24"/>
                        </w:rPr>
                      </w:pPr>
                    </w:p>
                  </w:sdtContent>
                </w:sdt>
              </w:sdtContent>
            </w:sdt>
            <w:sdt>
              <w:sdtPr>
                <w:alias w:val="skirsnis"/>
                <w:tag w:val="part_63d6a2b18bac4320a0ba5e9ae460a7b8"/>
                <w:id w:val="1949427829"/>
                <w:lock w:val="sdtLocked"/>
              </w:sdtPr>
              <w:sdtContent>
                <w:p w:rsidR="00A37CBE" w:rsidRDefault="00A40337">
                  <w:pPr>
                    <w:spacing w:line="280" w:lineRule="exact"/>
                    <w:jc w:val="center"/>
                    <w:rPr>
                      <w:b/>
                      <w:szCs w:val="24"/>
                    </w:rPr>
                  </w:pPr>
                  <w:sdt>
                    <w:sdtPr>
                      <w:alias w:val="Numeris"/>
                      <w:tag w:val="nr_63d6a2b18bac4320a0ba5e9ae460a7b8"/>
                      <w:id w:val="1080563166"/>
                      <w:lock w:val="sdtLocked"/>
                    </w:sdtPr>
                    <w:sdtContent>
                      <w:r>
                        <w:rPr>
                          <w:b/>
                          <w:szCs w:val="24"/>
                        </w:rPr>
                        <w:t>SEPTINTASIS</w:t>
                      </w:r>
                    </w:sdtContent>
                  </w:sdt>
                  <w:r>
                    <w:rPr>
                      <w:b/>
                      <w:szCs w:val="24"/>
                    </w:rPr>
                    <w:t xml:space="preserve"> SKIRSNIS</w:t>
                  </w:r>
                </w:p>
                <w:p w:rsidR="00A37CBE" w:rsidRDefault="00A40337">
                  <w:pPr>
                    <w:spacing w:line="280" w:lineRule="exact"/>
                    <w:jc w:val="center"/>
                    <w:rPr>
                      <w:b/>
                      <w:szCs w:val="24"/>
                    </w:rPr>
                  </w:pPr>
                  <w:sdt>
                    <w:sdtPr>
                      <w:alias w:val="Pavadinimas"/>
                      <w:tag w:val="title_63d6a2b18bac4320a0ba5e9ae460a7b8"/>
                      <w:id w:val="879368270"/>
                      <w:lock w:val="sdtLocked"/>
                    </w:sdtPr>
                    <w:sdtContent>
                      <w:r>
                        <w:rPr>
                          <w:b/>
                          <w:szCs w:val="24"/>
                        </w:rPr>
                        <w:t>PARAIŠKŲ TEIKIMAS IR REGISTRAVIMAS</w:t>
                      </w:r>
                    </w:sdtContent>
                  </w:sdt>
                </w:p>
                <w:p w:rsidR="00A37CBE" w:rsidRDefault="00A37CBE">
                  <w:pPr>
                    <w:spacing w:line="280" w:lineRule="exact"/>
                    <w:ind w:firstLine="720"/>
                    <w:jc w:val="both"/>
                    <w:rPr>
                      <w:szCs w:val="24"/>
                    </w:rPr>
                  </w:pPr>
                </w:p>
                <w:sdt>
                  <w:sdtPr>
                    <w:alias w:val="59 p."/>
                    <w:tag w:val="part_c2742e3e22244815a9ef0f7044f10867"/>
                    <w:id w:val="1341199397"/>
                    <w:lock w:val="sdtLocked"/>
                  </w:sdtPr>
                  <w:sdtContent>
                    <w:p w:rsidR="00A37CBE" w:rsidRDefault="00A40337">
                      <w:pPr>
                        <w:spacing w:line="280" w:lineRule="exact"/>
                        <w:ind w:firstLine="720"/>
                        <w:jc w:val="both"/>
                        <w:rPr>
                          <w:szCs w:val="24"/>
                        </w:rPr>
                      </w:pPr>
                      <w:sdt>
                        <w:sdtPr>
                          <w:alias w:val="Numeris"/>
                          <w:tag w:val="nr_c2742e3e22244815a9ef0f7044f10867"/>
                          <w:id w:val="-1285892680"/>
                          <w:lock w:val="sdtLocked"/>
                        </w:sdtPr>
                        <w:sdtContent>
                          <w:r>
                            <w:rPr>
                              <w:szCs w:val="24"/>
                            </w:rPr>
                            <w:t>59</w:t>
                          </w:r>
                        </w:sdtContent>
                      </w:sdt>
                      <w:r>
                        <w:rPr>
                          <w:szCs w:val="24"/>
                        </w:rPr>
                        <w:t xml:space="preserve">. Paraiška kartu su priedais teikiama tarpinei institucijai, vienu iš Taisyklių </w:t>
                      </w:r>
                      <w:r>
                        <w:rPr>
                          <w:szCs w:val="24"/>
                          <w:lang w:val="en-US"/>
                        </w:rPr>
                        <w:t xml:space="preserve">10 </w:t>
                      </w:r>
                      <w:r>
                        <w:rPr>
                          <w:szCs w:val="24"/>
                        </w:rPr>
                        <w:t xml:space="preserve">punkte nustatytų būdų. </w:t>
                      </w:r>
                    </w:p>
                  </w:sdtContent>
                </w:sdt>
                <w:sdt>
                  <w:sdtPr>
                    <w:alias w:val="60 p."/>
                    <w:tag w:val="part_715f55ddf9a5438599102483b3cb4ba9"/>
                    <w:id w:val="887992265"/>
                    <w:lock w:val="sdtLocked"/>
                  </w:sdtPr>
                  <w:sdtContent>
                    <w:p w:rsidR="00A37CBE" w:rsidRDefault="00A40337">
                      <w:pPr>
                        <w:spacing w:line="280" w:lineRule="exact"/>
                        <w:ind w:firstLine="709"/>
                        <w:jc w:val="both"/>
                        <w:rPr>
                          <w:szCs w:val="24"/>
                        </w:rPr>
                      </w:pPr>
                      <w:sdt>
                        <w:sdtPr>
                          <w:alias w:val="Numeris"/>
                          <w:tag w:val="nr_715f55ddf9a5438599102483b3cb4ba9"/>
                          <w:id w:val="326557592"/>
                          <w:lock w:val="sdtLocked"/>
                        </w:sdtPr>
                        <w:sdtContent>
                          <w:r>
                            <w:rPr>
                              <w:szCs w:val="24"/>
                              <w:lang w:val="en-US"/>
                            </w:rPr>
                            <w:t>60</w:t>
                          </w:r>
                        </w:sdtContent>
                      </w:sdt>
                      <w:r>
                        <w:rPr>
                          <w:szCs w:val="24"/>
                        </w:rPr>
                        <w:t xml:space="preserve">. Tarpinė institucija gautą paraišką užregistruoja, paraiškai suteikdama unikalų paraiškos kodą (toliau – paraiškos kodas). </w:t>
                      </w:r>
                    </w:p>
                  </w:sdtContent>
                </w:sdt>
                <w:sdt>
                  <w:sdtPr>
                    <w:alias w:val="61 p."/>
                    <w:tag w:val="part_1e5776b7c7d04c24aad6dbd5a94cbf15"/>
                    <w:id w:val="949292865"/>
                    <w:lock w:val="sdtLocked"/>
                  </w:sdtPr>
                  <w:sdtContent>
                    <w:p w:rsidR="00A37CBE" w:rsidRDefault="00A40337">
                      <w:pPr>
                        <w:spacing w:line="280" w:lineRule="exact"/>
                        <w:ind w:firstLine="709"/>
                        <w:jc w:val="both"/>
                        <w:rPr>
                          <w:szCs w:val="24"/>
                        </w:rPr>
                      </w:pPr>
                      <w:sdt>
                        <w:sdtPr>
                          <w:alias w:val="Numeris"/>
                          <w:tag w:val="nr_1e5776b7c7d04c24aad6dbd5a94cbf15"/>
                          <w:id w:val="54213272"/>
                          <w:lock w:val="sdtLocked"/>
                        </w:sdtPr>
                        <w:sdtContent>
                          <w:r>
                            <w:rPr>
                              <w:szCs w:val="24"/>
                              <w:lang w:val="en-US"/>
                            </w:rPr>
                            <w:t>61</w:t>
                          </w:r>
                        </w:sdtContent>
                      </w:sdt>
                      <w:r>
                        <w:rPr>
                          <w:szCs w:val="24"/>
                          <w:lang w:val="en-US"/>
                        </w:rPr>
                        <w:t xml:space="preserve">. </w:t>
                      </w:r>
                      <w:r>
                        <w:rPr>
                          <w:szCs w:val="24"/>
                        </w:rPr>
                        <w:t xml:space="preserve">Jeigu paraiška pildoma per IS DMS, pareiškėjui ne vėliau kaip per </w:t>
                      </w:r>
                      <w:r>
                        <w:rPr>
                          <w:szCs w:val="24"/>
                          <w:lang w:val="en-US"/>
                        </w:rPr>
                        <w:t>5</w:t>
                      </w:r>
                      <w:r>
                        <w:rPr>
                          <w:szCs w:val="24"/>
                        </w:rPr>
                        <w:t xml:space="preserve"> (penkias) darbo dienas nuo paraiškos gavimo dienos per IS DMS išsiunčiamas paraiškos registravimo patvirtinimo pranešimas, kuriame nurodomas paraiškos kodas. Jeigu paraiška pateikta ne per IS DMS, pareiškėjui ne vėliau kaip per </w:t>
                      </w:r>
                      <w:r>
                        <w:rPr>
                          <w:szCs w:val="24"/>
                          <w:lang w:val="en-US"/>
                        </w:rPr>
                        <w:t>5</w:t>
                      </w:r>
                      <w:r>
                        <w:rPr>
                          <w:szCs w:val="24"/>
                        </w:rPr>
                        <w:t xml:space="preserve"> (penkias) darbo dienas nuo paraiškos gavimo tarpinėje institucijoje dienos raštu išsiunčiamas paraiškos registravimo patvirtinimo pranešimas, kuriame nurodomas paraiškos kodas.</w:t>
                      </w:r>
                    </w:p>
                    <w:p w:rsidR="00A37CBE" w:rsidRDefault="00A40337">
                      <w:pPr>
                        <w:spacing w:line="280" w:lineRule="exact"/>
                        <w:jc w:val="both"/>
                        <w:rPr>
                          <w:szCs w:val="24"/>
                        </w:rPr>
                      </w:pPr>
                    </w:p>
                  </w:sdtContent>
                </w:sdt>
              </w:sdtContent>
            </w:sdt>
            <w:sdt>
              <w:sdtPr>
                <w:alias w:val="skirsnis"/>
                <w:tag w:val="part_2894eee20c1e4fd9ae9dacc0ee670845"/>
                <w:id w:val="-1896574348"/>
                <w:lock w:val="sdtLocked"/>
              </w:sdtPr>
              <w:sdtContent>
                <w:p w:rsidR="00A37CBE" w:rsidRDefault="00A40337">
                  <w:pPr>
                    <w:spacing w:line="280" w:lineRule="exact"/>
                    <w:jc w:val="center"/>
                    <w:rPr>
                      <w:b/>
                      <w:szCs w:val="24"/>
                    </w:rPr>
                  </w:pPr>
                  <w:sdt>
                    <w:sdtPr>
                      <w:alias w:val="Numeris"/>
                      <w:tag w:val="nr_2894eee20c1e4fd9ae9dacc0ee670845"/>
                      <w:id w:val="1051960640"/>
                      <w:lock w:val="sdtLocked"/>
                    </w:sdtPr>
                    <w:sdtContent>
                      <w:r>
                        <w:rPr>
                          <w:b/>
                          <w:szCs w:val="24"/>
                        </w:rPr>
                        <w:t>AŠTUNTASIS</w:t>
                      </w:r>
                    </w:sdtContent>
                  </w:sdt>
                  <w:r>
                    <w:rPr>
                      <w:b/>
                      <w:szCs w:val="24"/>
                    </w:rPr>
                    <w:t xml:space="preserve"> SKIRSNIS</w:t>
                  </w:r>
                </w:p>
                <w:p w:rsidR="00A37CBE" w:rsidRDefault="00A40337">
                  <w:pPr>
                    <w:spacing w:line="280" w:lineRule="exact"/>
                    <w:jc w:val="center"/>
                    <w:rPr>
                      <w:b/>
                      <w:szCs w:val="24"/>
                    </w:rPr>
                  </w:pPr>
                  <w:sdt>
                    <w:sdtPr>
                      <w:alias w:val="Pavadinimas"/>
                      <w:tag w:val="title_2894eee20c1e4fd9ae9dacc0ee670845"/>
                      <w:id w:val="-658845713"/>
                      <w:lock w:val="sdtLocked"/>
                    </w:sdtPr>
                    <w:sdtContent>
                      <w:r>
                        <w:rPr>
                          <w:b/>
                          <w:szCs w:val="24"/>
                        </w:rPr>
                        <w:t>PARAIŠKŲ VERTINIMO ORGANIZAVIMAS</w:t>
                      </w:r>
                    </w:sdtContent>
                  </w:sdt>
                </w:p>
                <w:p w:rsidR="00A37CBE" w:rsidRDefault="00A37CBE">
                  <w:pPr>
                    <w:spacing w:line="280" w:lineRule="exact"/>
                    <w:rPr>
                      <w:b/>
                      <w:szCs w:val="24"/>
                    </w:rPr>
                  </w:pPr>
                </w:p>
                <w:sdt>
                  <w:sdtPr>
                    <w:alias w:val="62 p."/>
                    <w:tag w:val="part_5c8fcd6e8ccc4381a2ff719f71d3bd85"/>
                    <w:id w:val="277920096"/>
                    <w:lock w:val="sdtLocked"/>
                  </w:sdtPr>
                  <w:sdtContent>
                    <w:p w:rsidR="00A37CBE" w:rsidRDefault="00A40337">
                      <w:pPr>
                        <w:spacing w:line="280" w:lineRule="exact"/>
                        <w:ind w:firstLine="720"/>
                        <w:jc w:val="both"/>
                        <w:rPr>
                          <w:szCs w:val="24"/>
                        </w:rPr>
                      </w:pPr>
                      <w:sdt>
                        <w:sdtPr>
                          <w:alias w:val="Numeris"/>
                          <w:tag w:val="nr_5c8fcd6e8ccc4381a2ff719f71d3bd85"/>
                          <w:id w:val="1984882924"/>
                          <w:lock w:val="sdtLocked"/>
                        </w:sdtPr>
                        <w:sdtContent>
                          <w:r>
                            <w:rPr>
                              <w:szCs w:val="24"/>
                              <w:lang w:val="en-US"/>
                            </w:rPr>
                            <w:t>62</w:t>
                          </w:r>
                        </w:sdtContent>
                      </w:sdt>
                      <w:r>
                        <w:rPr>
                          <w:szCs w:val="24"/>
                        </w:rPr>
                        <w:t>. Paraiškų vertinimas vyksta vertinant projektų tinkamumą finansuoti.</w:t>
                      </w:r>
                    </w:p>
                  </w:sdtContent>
                </w:sdt>
                <w:sdt>
                  <w:sdtPr>
                    <w:alias w:val="63 p."/>
                    <w:tag w:val="part_d57b1e96eb824806adb132a8324aa109"/>
                    <w:id w:val="-1376003177"/>
                    <w:lock w:val="sdtLocked"/>
                  </w:sdtPr>
                  <w:sdtContent>
                    <w:p w:rsidR="00A37CBE" w:rsidRDefault="00A40337">
                      <w:pPr>
                        <w:spacing w:line="280" w:lineRule="exact"/>
                        <w:ind w:firstLine="720"/>
                        <w:jc w:val="both"/>
                        <w:rPr>
                          <w:szCs w:val="24"/>
                        </w:rPr>
                      </w:pPr>
                      <w:sdt>
                        <w:sdtPr>
                          <w:alias w:val="Numeris"/>
                          <w:tag w:val="nr_d57b1e96eb824806adb132a8324aa109"/>
                          <w:id w:val="28616139"/>
                          <w:lock w:val="sdtLocked"/>
                        </w:sdtPr>
                        <w:sdtContent>
                          <w:r>
                            <w:rPr>
                              <w:szCs w:val="24"/>
                              <w:lang w:val="en-US"/>
                            </w:rPr>
                            <w:t>63</w:t>
                          </w:r>
                        </w:sdtContent>
                      </w:sdt>
                      <w:r>
                        <w:rPr>
                          <w:szCs w:val="24"/>
                        </w:rPr>
                        <w:t>. Paraiškų vertinimą atlieka tarpinė institucija. Paraiškas vertina vertintojai, kurie yra tarpinės institucijos darbuotojai ir (ar) šios institucijos pasitelkti ekspertai (toliau – vertintojai).</w:t>
                      </w:r>
                    </w:p>
                  </w:sdtContent>
                </w:sdt>
                <w:sdt>
                  <w:sdtPr>
                    <w:alias w:val="64 p."/>
                    <w:tag w:val="part_36e8a115be7d4492be0f3993bc9a1dc9"/>
                    <w:id w:val="-1776781338"/>
                    <w:lock w:val="sdtLocked"/>
                  </w:sdtPr>
                  <w:sdtContent>
                    <w:p w:rsidR="00A37CBE" w:rsidRDefault="00A40337">
                      <w:pPr>
                        <w:spacing w:line="280" w:lineRule="exact"/>
                        <w:ind w:firstLine="720"/>
                        <w:jc w:val="both"/>
                        <w:rPr>
                          <w:szCs w:val="24"/>
                        </w:rPr>
                      </w:pPr>
                      <w:sdt>
                        <w:sdtPr>
                          <w:alias w:val="Numeris"/>
                          <w:tag w:val="nr_36e8a115be7d4492be0f3993bc9a1dc9"/>
                          <w:id w:val="-1829202380"/>
                          <w:lock w:val="sdtLocked"/>
                        </w:sdtPr>
                        <w:sdtContent>
                          <w:r>
                            <w:rPr>
                              <w:szCs w:val="24"/>
                            </w:rPr>
                            <w:t>64</w:t>
                          </w:r>
                        </w:sdtContent>
                      </w:sdt>
                      <w:r>
                        <w:rPr>
                          <w:szCs w:val="24"/>
                        </w:rPr>
                        <w:t>. Tarpinė institucija turi užtikrinti, kad vertinant paraiškas būtų laikomasi skaidrumo, nešališkumo, aiškios atsakomybės ir konfidencialumo principų.</w:t>
                      </w:r>
                    </w:p>
                  </w:sdtContent>
                </w:sdt>
                <w:sdt>
                  <w:sdtPr>
                    <w:alias w:val="65 p."/>
                    <w:tag w:val="part_79cbd39107ec4ec6a2f72dd018dd34e7"/>
                    <w:id w:val="254407668"/>
                    <w:lock w:val="sdtLocked"/>
                  </w:sdtPr>
                  <w:sdtContent>
                    <w:p w:rsidR="00A37CBE" w:rsidRDefault="00A40337">
                      <w:pPr>
                        <w:spacing w:line="280" w:lineRule="exact"/>
                        <w:ind w:firstLine="720"/>
                        <w:jc w:val="both"/>
                        <w:rPr>
                          <w:szCs w:val="24"/>
                        </w:rPr>
                      </w:pPr>
                      <w:sdt>
                        <w:sdtPr>
                          <w:alias w:val="Numeris"/>
                          <w:tag w:val="nr_79cbd39107ec4ec6a2f72dd018dd34e7"/>
                          <w:id w:val="252717718"/>
                          <w:lock w:val="sdtLocked"/>
                        </w:sdtPr>
                        <w:sdtContent>
                          <w:r>
                            <w:rPr>
                              <w:szCs w:val="24"/>
                            </w:rPr>
                            <w:t>65</w:t>
                          </w:r>
                        </w:sdtContent>
                      </w:sdt>
                      <w:r>
                        <w:rPr>
                          <w:szCs w:val="24"/>
                        </w:rPr>
                        <w:t>. Vertintojai, atlikdami paraiškų vertinimą, pildo Paraiškos vertinimo formą (</w:t>
                      </w:r>
                      <w:r>
                        <w:rPr>
                          <w:szCs w:val="24"/>
                          <w:lang w:val="en-US"/>
                        </w:rPr>
                        <w:t>4</w:t>
                      </w:r>
                      <w:r>
                        <w:rPr>
                          <w:szCs w:val="24"/>
                        </w:rPr>
                        <w:t xml:space="preserve"> priedas), vadovaudamiesi joje pateiktais metodiniais nurodymais.</w:t>
                      </w:r>
                    </w:p>
                  </w:sdtContent>
                </w:sdt>
                <w:sdt>
                  <w:sdtPr>
                    <w:alias w:val="66 p."/>
                    <w:tag w:val="part_016af2e9c6204951b90e944a18f074e7"/>
                    <w:id w:val="-1859192762"/>
                    <w:lock w:val="sdtLocked"/>
                  </w:sdtPr>
                  <w:sdtContent>
                    <w:p w:rsidR="00A37CBE" w:rsidRDefault="00A40337">
                      <w:pPr>
                        <w:spacing w:line="280" w:lineRule="exact"/>
                        <w:ind w:firstLine="720"/>
                        <w:jc w:val="both"/>
                        <w:rPr>
                          <w:szCs w:val="24"/>
                        </w:rPr>
                      </w:pPr>
                      <w:sdt>
                        <w:sdtPr>
                          <w:alias w:val="Numeris"/>
                          <w:tag w:val="nr_016af2e9c6204951b90e944a18f074e7"/>
                          <w:id w:val="1237207154"/>
                          <w:lock w:val="sdtLocked"/>
                        </w:sdtPr>
                        <w:sdtContent>
                          <w:r>
                            <w:rPr>
                              <w:szCs w:val="24"/>
                            </w:rPr>
                            <w:t>66</w:t>
                          </w:r>
                        </w:sdtContent>
                      </w:sdt>
                      <w:r>
                        <w:rPr>
                          <w:szCs w:val="24"/>
                        </w:rPr>
                        <w:t>. Jeigu vertinant paraišką nustatoma, kad vertinimui atlikti pateikti ne visi reikiami dokumentai ir (ar) informacija, tarpinė institucija, jei dėl paraiškoje pateiktos neišsamios ir (ar) netikslios informacijos, trūkstamų dokumentų negali tinkamai įvertinti projekto, turi paprašyti pareiškėjo per jos nustatytą terminą pateikti papildomus duomenis ir (ar) dokumentus, papildyti ir (ar) patikslinti paraiškoje pateiktą informaciją. Šis terminas neturi būti trumpesnis kaip 5 (penkios) darbo dienos ir ilgesnis kaip 10 (dešimt) darbo dienų. Pareiškėjo raštišku prašymu tarpinė institucija šį terminą gali pratęsti, jei pareiškėjas, norėdamas pateikti prašomus dokumentus ir (ar) informaciją, turi kreiptis į kitą (-</w:t>
                      </w:r>
                      <w:proofErr w:type="spellStart"/>
                      <w:r>
                        <w:rPr>
                          <w:szCs w:val="24"/>
                        </w:rPr>
                        <w:t>as</w:t>
                      </w:r>
                      <w:proofErr w:type="spellEnd"/>
                      <w:r>
                        <w:rPr>
                          <w:szCs w:val="24"/>
                        </w:rPr>
                        <w:t>) instituciją (-</w:t>
                      </w:r>
                      <w:proofErr w:type="spellStart"/>
                      <w:r>
                        <w:rPr>
                          <w:szCs w:val="24"/>
                        </w:rPr>
                        <w:t>as</w:t>
                      </w:r>
                      <w:proofErr w:type="spellEnd"/>
                      <w:r>
                        <w:rPr>
                          <w:szCs w:val="24"/>
                        </w:rPr>
                        <w:t xml:space="preserve">). Į pareiškėjo raštišką prašymą pratęsti terminą tarpinė institucija atsako raštu kuo operatyviau, bet ne vėliau kaip per </w:t>
                      </w:r>
                      <w:r>
                        <w:rPr>
                          <w:szCs w:val="24"/>
                          <w:lang w:val="en-US"/>
                        </w:rPr>
                        <w:t>5 </w:t>
                      </w:r>
                      <w:r>
                        <w:rPr>
                          <w:szCs w:val="24"/>
                        </w:rPr>
                        <w:t xml:space="preserve">(penkias) darbo dienas nuo tokio prašymo gavimo dienos. Jeigu pareiškėjas per nustatytą terminą prašomų dokumentų ir (ar) informacijos nepateikia arba pateikia ne visus prašomus dokumentus ir (ar) informaciją, tarpinė institucija turi teisę priimti sprendimą atmesti paraišką. </w:t>
                      </w:r>
                    </w:p>
                  </w:sdtContent>
                </w:sdt>
                <w:sdt>
                  <w:sdtPr>
                    <w:alias w:val="67 p."/>
                    <w:tag w:val="part_9b98cbbac94a401d8c25ff58008aef1b"/>
                    <w:id w:val="-1124767152"/>
                    <w:lock w:val="sdtLocked"/>
                  </w:sdtPr>
                  <w:sdtContent>
                    <w:p w:rsidR="00A37CBE" w:rsidRDefault="00A40337">
                      <w:pPr>
                        <w:spacing w:line="280" w:lineRule="exact"/>
                        <w:ind w:firstLine="720"/>
                        <w:jc w:val="both"/>
                        <w:rPr>
                          <w:szCs w:val="24"/>
                        </w:rPr>
                      </w:pPr>
                      <w:sdt>
                        <w:sdtPr>
                          <w:alias w:val="Numeris"/>
                          <w:tag w:val="nr_9b98cbbac94a401d8c25ff58008aef1b"/>
                          <w:id w:val="-180752897"/>
                          <w:lock w:val="sdtLocked"/>
                        </w:sdtPr>
                        <w:sdtContent>
                          <w:r>
                            <w:rPr>
                              <w:szCs w:val="24"/>
                            </w:rPr>
                            <w:t>67</w:t>
                          </w:r>
                        </w:sdtContent>
                      </w:sdt>
                      <w:r>
                        <w:rPr>
                          <w:szCs w:val="24"/>
                        </w:rPr>
                        <w:t>. Vertintojai, vertindami paraišką ir pareiškėjo pateiktus duomenis ir (ar) informaciją, gali naudotis kitais išoriniais oficialiais informacijos šaltiniais. Kreipiantis dėl informacijos pateikimo, nurodomas pareiškėjo juridinio asmens pavadinimas ir kodas, teisinis duomenų gavimo pagrindas, naudojimo tikslas, duomenų apimtis ir duomenų pateikimo būdas.</w:t>
                      </w:r>
                    </w:p>
                  </w:sdtContent>
                </w:sdt>
                <w:sdt>
                  <w:sdtPr>
                    <w:alias w:val="68 p."/>
                    <w:tag w:val="part_f2437207e43643ee8986bbf709b22ad0"/>
                    <w:id w:val="-28581008"/>
                    <w:lock w:val="sdtLocked"/>
                  </w:sdtPr>
                  <w:sdtContent>
                    <w:p w:rsidR="00A37CBE" w:rsidRDefault="00A40337">
                      <w:pPr>
                        <w:spacing w:line="280" w:lineRule="exact"/>
                        <w:ind w:firstLine="720"/>
                        <w:jc w:val="both"/>
                        <w:rPr>
                          <w:szCs w:val="24"/>
                        </w:rPr>
                      </w:pPr>
                      <w:sdt>
                        <w:sdtPr>
                          <w:alias w:val="Numeris"/>
                          <w:tag w:val="nr_f2437207e43643ee8986bbf709b22ad0"/>
                          <w:id w:val="-391574326"/>
                          <w:lock w:val="sdtLocked"/>
                        </w:sdtPr>
                        <w:sdtContent>
                          <w:r>
                            <w:rPr>
                              <w:szCs w:val="24"/>
                            </w:rPr>
                            <w:t>68</w:t>
                          </w:r>
                        </w:sdtContent>
                      </w:sdt>
                      <w:r>
                        <w:rPr>
                          <w:szCs w:val="24"/>
                        </w:rPr>
                        <w:t xml:space="preserve">. Projekto tinkamumo finansuoti vertinimo metu tarpinė institucija gali kviesti pareiškėją pokalbio, kad įsitikintų, ar paraiškoje pateikta informacija ir (ar) duomenys yra teisingi. </w:t>
                      </w:r>
                    </w:p>
                  </w:sdtContent>
                </w:sdt>
                <w:sdt>
                  <w:sdtPr>
                    <w:alias w:val="69 p."/>
                    <w:tag w:val="part_cc9cf8ba44a9487698cb8f745f97543a"/>
                    <w:id w:val="1606999443"/>
                    <w:lock w:val="sdtLocked"/>
                  </w:sdtPr>
                  <w:sdtContent>
                    <w:p w:rsidR="00A37CBE" w:rsidRDefault="00A40337">
                      <w:pPr>
                        <w:spacing w:line="280" w:lineRule="exact"/>
                        <w:ind w:firstLine="720"/>
                        <w:jc w:val="both"/>
                        <w:rPr>
                          <w:szCs w:val="24"/>
                        </w:rPr>
                      </w:pPr>
                      <w:sdt>
                        <w:sdtPr>
                          <w:alias w:val="Numeris"/>
                          <w:tag w:val="nr_cc9cf8ba44a9487698cb8f745f97543a"/>
                          <w:id w:val="-1631157555"/>
                          <w:lock w:val="sdtLocked"/>
                        </w:sdtPr>
                        <w:sdtContent>
                          <w:r>
                            <w:rPr>
                              <w:szCs w:val="24"/>
                            </w:rPr>
                            <w:t>69</w:t>
                          </w:r>
                        </w:sdtContent>
                      </w:sdt>
                      <w:r>
                        <w:rPr>
                          <w:szCs w:val="24"/>
                        </w:rPr>
                        <w:t>. Jeigu pareiškėjas, norėdamas pateikti prašomus dokumentus ir (ar) informaciją, turi kreiptis į kitą (-</w:t>
                      </w:r>
                      <w:proofErr w:type="spellStart"/>
                      <w:r>
                        <w:rPr>
                          <w:szCs w:val="24"/>
                        </w:rPr>
                        <w:t>as</w:t>
                      </w:r>
                      <w:proofErr w:type="spellEnd"/>
                      <w:r>
                        <w:rPr>
                          <w:szCs w:val="24"/>
                        </w:rPr>
                        <w:t>) instituciją (-</w:t>
                      </w:r>
                      <w:proofErr w:type="spellStart"/>
                      <w:r>
                        <w:rPr>
                          <w:szCs w:val="24"/>
                        </w:rPr>
                        <w:t>as</w:t>
                      </w:r>
                      <w:proofErr w:type="spellEnd"/>
                      <w:r>
                        <w:rPr>
                          <w:szCs w:val="24"/>
                        </w:rPr>
                        <w:t xml:space="preserve">), </w:t>
                      </w:r>
                      <w:r>
                        <w:rPr>
                          <w:bCs/>
                          <w:szCs w:val="24"/>
                        </w:rPr>
                        <w:t xml:space="preserve">tarpinė institucija gali priimti sprendimą baigti paraiškos vertinimą su išlyga, kad konkretūs veiksmai bus atlikti arba reikiami dokumentai ir (ar) informacija bus pateikti iki sprendimo dėl projekto finansavimo priėmimo dienos, projekto sutarties pasirašymo dienos arba kito projekto sutartyje konkrečiu atveju tarpinės institucijos nustatyto termino. </w:t>
                      </w:r>
                      <w:r>
                        <w:rPr>
                          <w:szCs w:val="24"/>
                        </w:rPr>
                        <w:t>Pareiškėjui nepateikus reikiamų dokumentų ir (ar) informacijos iki nustatyto termino, paraiška atmetama arba, jei, priėmus sprendimą dėl projekto finansavimo, projekto sutartis nepasirašoma, apie tai raštu informuojamas pareiškėjas ir atliekami Taisyklių 96 punkte numatyti veiksmai, arba sudaryta projekto sutartis gali būti nutraukiama Taisyklių 118 punkte nustatyta tvarka. Visais atvejais turi būti užtikrinamas Taisyklių 64 punkte nustatytų principų laikymasis.</w:t>
                      </w:r>
                    </w:p>
                  </w:sdtContent>
                </w:sdt>
                <w:sdt>
                  <w:sdtPr>
                    <w:alias w:val="70 p."/>
                    <w:tag w:val="part_cb224240097342e6bfbe3476ee55649b"/>
                    <w:id w:val="820391959"/>
                    <w:lock w:val="sdtLocked"/>
                  </w:sdtPr>
                  <w:sdtContent>
                    <w:p w:rsidR="00A37CBE" w:rsidRDefault="00A40337">
                      <w:pPr>
                        <w:spacing w:line="280" w:lineRule="exact"/>
                        <w:ind w:firstLine="709"/>
                        <w:jc w:val="both"/>
                        <w:rPr>
                          <w:szCs w:val="24"/>
                        </w:rPr>
                      </w:pPr>
                      <w:sdt>
                        <w:sdtPr>
                          <w:alias w:val="Numeris"/>
                          <w:tag w:val="nr_cb224240097342e6bfbe3476ee55649b"/>
                          <w:id w:val="-1386786350"/>
                          <w:lock w:val="sdtLocked"/>
                        </w:sdtPr>
                        <w:sdtContent>
                          <w:r>
                            <w:rPr>
                              <w:szCs w:val="24"/>
                            </w:rPr>
                            <w:t>70</w:t>
                          </w:r>
                        </w:sdtContent>
                      </w:sdt>
                      <w:r>
                        <w:rPr>
                          <w:szCs w:val="24"/>
                        </w:rPr>
                        <w:t>. Tarpinė institucija taip pat gali atmesti paraišką, jei paraiškos vertinimo metu nustatyta, kad pareiškėjas ir (ar) su paraiška susiję asmenys siekė gauti konfidencialią informaciją arba neteisėtai daryti įtaką vertintojams ir (ar) vertinimo rezultatams.</w:t>
                      </w:r>
                      <w:r>
                        <w:t xml:space="preserve"> </w:t>
                      </w:r>
                    </w:p>
                  </w:sdtContent>
                </w:sdt>
                <w:sdt>
                  <w:sdtPr>
                    <w:alias w:val="71 p."/>
                    <w:tag w:val="part_3ae0d82dd2f9442fb78fcae0b5d7e7cf"/>
                    <w:id w:val="-1891575979"/>
                    <w:lock w:val="sdtLocked"/>
                  </w:sdtPr>
                  <w:sdtContent>
                    <w:p w:rsidR="00A37CBE" w:rsidRDefault="00A40337">
                      <w:pPr>
                        <w:spacing w:line="280" w:lineRule="exact"/>
                        <w:ind w:firstLine="720"/>
                        <w:jc w:val="both"/>
                        <w:rPr>
                          <w:szCs w:val="24"/>
                        </w:rPr>
                      </w:pPr>
                      <w:sdt>
                        <w:sdtPr>
                          <w:alias w:val="Numeris"/>
                          <w:tag w:val="nr_3ae0d82dd2f9442fb78fcae0b5d7e7cf"/>
                          <w:id w:val="613862547"/>
                          <w:lock w:val="sdtLocked"/>
                        </w:sdtPr>
                        <w:sdtContent>
                          <w:r>
                            <w:rPr>
                              <w:szCs w:val="24"/>
                            </w:rPr>
                            <w:t>71</w:t>
                          </w:r>
                        </w:sdtContent>
                      </w:sdt>
                      <w:r>
                        <w:rPr>
                          <w:szCs w:val="24"/>
                        </w:rPr>
                        <w:t>. Prieš priimdama sprendimą atmesti paraišką, tarpinė institucija turi išnagrinėti nustatytus neatitikimus, papildomos informacijos, duomenų ir (ar) dokumentų nepateikimo aplinkybes ir įsitikinti, kad paraiška atmesta pagrįstai ir paraiškos vertinimą atlikę vertintojai nepažeidė tarpinės institucijos vidaus procedūrų, jei tai turėjo ar galėjo turėti įtakos paraiškos vertinimo rezultatams.</w:t>
                      </w:r>
                      <w:r>
                        <w:rPr>
                          <w:sz w:val="22"/>
                          <w:szCs w:val="22"/>
                        </w:rPr>
                        <w:t xml:space="preserve"> </w:t>
                      </w:r>
                    </w:p>
                  </w:sdtContent>
                </w:sdt>
                <w:sdt>
                  <w:sdtPr>
                    <w:alias w:val="72 p."/>
                    <w:tag w:val="part_7d56fd323e1844e1933d1b074bfb2c21"/>
                    <w:id w:val="702742495"/>
                    <w:lock w:val="sdtLocked"/>
                  </w:sdtPr>
                  <w:sdtContent>
                    <w:p w:rsidR="00A37CBE" w:rsidRDefault="00A40337">
                      <w:pPr>
                        <w:spacing w:line="280" w:lineRule="exact"/>
                        <w:ind w:firstLine="720"/>
                        <w:jc w:val="both"/>
                        <w:rPr>
                          <w:szCs w:val="24"/>
                        </w:rPr>
                      </w:pPr>
                      <w:sdt>
                        <w:sdtPr>
                          <w:alias w:val="Numeris"/>
                          <w:tag w:val="nr_7d56fd323e1844e1933d1b074bfb2c21"/>
                          <w:id w:val="1181944875"/>
                          <w:lock w:val="sdtLocked"/>
                        </w:sdtPr>
                        <w:sdtContent>
                          <w:r>
                            <w:rPr>
                              <w:szCs w:val="24"/>
                            </w:rPr>
                            <w:t>72</w:t>
                          </w:r>
                        </w:sdtContent>
                      </w:sdt>
                      <w:r>
                        <w:rPr>
                          <w:szCs w:val="24"/>
                        </w:rPr>
                        <w:t xml:space="preserve">. Priėmusi sprendimą paraišką atmesti, tarpinė institucija per 3 (tris) darbo dienas per IS DMS </w:t>
                      </w:r>
                      <w:r>
                        <w:rPr>
                          <w:bCs/>
                          <w:szCs w:val="24"/>
                        </w:rPr>
                        <w:t>pareiškėjui pateikia sprendimą</w:t>
                      </w:r>
                      <w:r>
                        <w:rPr>
                          <w:szCs w:val="24"/>
                        </w:rPr>
                        <w:t xml:space="preserve"> dėl paraiškos atmetimo (teikiamas kvalifikuotu elektroniniu parašu pasirašytas dokumentas arba rašytiniu parašu pasirašyto dokumento skaitmeninė kopija), kuriame nurodo paraiškos atmetimo priežastis, teisinį paraiškos atmetimo pagrindą ir šio sprendimo apskundimo tvarką, sprendimo kopija per IS teikiama vadovaujančiajai institucijai.</w:t>
                      </w:r>
                    </w:p>
                  </w:sdtContent>
                </w:sdt>
                <w:sdt>
                  <w:sdtPr>
                    <w:alias w:val="73 p."/>
                    <w:tag w:val="part_02a84f2903db407489c492e9791fc493"/>
                    <w:id w:val="-1231148449"/>
                    <w:lock w:val="sdtLocked"/>
                  </w:sdtPr>
                  <w:sdtContent>
                    <w:p w:rsidR="00A37CBE" w:rsidRDefault="00A40337">
                      <w:pPr>
                        <w:spacing w:line="280" w:lineRule="exact"/>
                        <w:ind w:firstLine="709"/>
                        <w:jc w:val="both"/>
                        <w:rPr>
                          <w:szCs w:val="24"/>
                        </w:rPr>
                      </w:pPr>
                      <w:sdt>
                        <w:sdtPr>
                          <w:alias w:val="Numeris"/>
                          <w:tag w:val="nr_02a84f2903db407489c492e9791fc493"/>
                          <w:id w:val="-1911841467"/>
                          <w:lock w:val="sdtLocked"/>
                        </w:sdtPr>
                        <w:sdtContent>
                          <w:r>
                            <w:rPr>
                              <w:szCs w:val="24"/>
                              <w:lang w:val="en-US"/>
                            </w:rPr>
                            <w:t>73</w:t>
                          </w:r>
                        </w:sdtContent>
                      </w:sdt>
                      <w:r>
                        <w:rPr>
                          <w:szCs w:val="24"/>
                        </w:rPr>
                        <w:t>. Tarpinė institucija turi užtikrinti, kad paraiškos vertinimas truktų ne ilgiau kaip 40 (keturiasdešimt) darbo dienų nuo paraiškos gavimo per IS DMS arba tarpinėje institucijoje dienos.</w:t>
                      </w:r>
                      <w:r>
                        <w:t xml:space="preserve"> </w:t>
                      </w:r>
                    </w:p>
                  </w:sdtContent>
                </w:sdt>
                <w:sdt>
                  <w:sdtPr>
                    <w:alias w:val="74 p."/>
                    <w:tag w:val="part_ec9d68c257f54388bd035d20d9d2a66c"/>
                    <w:id w:val="-276022289"/>
                    <w:lock w:val="sdtLocked"/>
                  </w:sdtPr>
                  <w:sdtContent>
                    <w:p w:rsidR="00A37CBE" w:rsidRDefault="00A40337">
                      <w:pPr>
                        <w:spacing w:line="280" w:lineRule="exact"/>
                        <w:ind w:firstLine="709"/>
                        <w:jc w:val="both"/>
                        <w:rPr>
                          <w:szCs w:val="24"/>
                        </w:rPr>
                      </w:pPr>
                      <w:sdt>
                        <w:sdtPr>
                          <w:alias w:val="Numeris"/>
                          <w:tag w:val="nr_ec9d68c257f54388bd035d20d9d2a66c"/>
                          <w:id w:val="-753971930"/>
                          <w:lock w:val="sdtLocked"/>
                        </w:sdtPr>
                        <w:sdtContent>
                          <w:r>
                            <w:rPr>
                              <w:szCs w:val="24"/>
                              <w:lang w:val="en-US"/>
                            </w:rPr>
                            <w:t>74</w:t>
                          </w:r>
                        </w:sdtContent>
                      </w:sdt>
                      <w:r>
                        <w:rPr>
                          <w:szCs w:val="24"/>
                        </w:rPr>
                        <w:t xml:space="preserve">. Paraiškos vertinimo pabaiga laikoma Paraiškos vertinimo ataskaitos (5 priedas) (toliau – Vertinimo ataskaita) patvirtinimo diena. </w:t>
                      </w:r>
                    </w:p>
                  </w:sdtContent>
                </w:sdt>
                <w:sdt>
                  <w:sdtPr>
                    <w:alias w:val="75 p."/>
                    <w:tag w:val="part_4962a351c417402faa41fb3c190e3dbd"/>
                    <w:id w:val="-1661690800"/>
                    <w:lock w:val="sdtLocked"/>
                  </w:sdtPr>
                  <w:sdtContent>
                    <w:p w:rsidR="00A37CBE" w:rsidRDefault="00A40337">
                      <w:pPr>
                        <w:spacing w:line="280" w:lineRule="exact"/>
                        <w:ind w:firstLine="720"/>
                        <w:jc w:val="both"/>
                        <w:rPr>
                          <w:bCs/>
                          <w:szCs w:val="24"/>
                          <w:lang w:eastAsia="lt-LT"/>
                        </w:rPr>
                      </w:pPr>
                      <w:sdt>
                        <w:sdtPr>
                          <w:alias w:val="Numeris"/>
                          <w:tag w:val="nr_4962a351c417402faa41fb3c190e3dbd"/>
                          <w:id w:val="-1719964372"/>
                          <w:lock w:val="sdtLocked"/>
                        </w:sdtPr>
                        <w:sdtContent>
                          <w:r>
                            <w:rPr>
                              <w:szCs w:val="24"/>
                              <w:lang w:val="en-US"/>
                            </w:rPr>
                            <w:t>75</w:t>
                          </w:r>
                        </w:sdtContent>
                      </w:sdt>
                      <w:r>
                        <w:rPr>
                          <w:szCs w:val="24"/>
                        </w:rPr>
                        <w:t xml:space="preserve">. Jei, baigus paraiškos vertinimą arba priėmus sprendimą dėl projekto finansavimo, iki projekto sutarties sudarymo tarpinė institucija gauna informacijos, turinčios įtakos paraiškos vertinimo rezultatams, ji atlieka pakartotinį paraiškos vertinimą ir apie tai </w:t>
                      </w:r>
                      <w:r>
                        <w:rPr>
                          <w:bCs/>
                          <w:szCs w:val="24"/>
                        </w:rPr>
                        <w:t>per IS</w:t>
                      </w:r>
                      <w:r>
                        <w:rPr>
                          <w:szCs w:val="24"/>
                        </w:rPr>
                        <w:t xml:space="preserve"> informuoja vadovaujančiąją instituciją, o per IS DMS – pareiškėją. Atlikus pakartotinį paraiškos vertinimą, iki pakartotinio paraiškos vertinimo priimtas sprendimas gali būti pakeistas,</w:t>
                      </w:r>
                      <w:r>
                        <w:rPr>
                          <w:bCs/>
                          <w:sz w:val="22"/>
                          <w:szCs w:val="22"/>
                        </w:rPr>
                        <w:t xml:space="preserve"> </w:t>
                      </w:r>
                      <w:r>
                        <w:rPr>
                          <w:bCs/>
                          <w:szCs w:val="24"/>
                          <w:lang w:eastAsia="lt-LT"/>
                        </w:rPr>
                        <w:t>atsižvelgiant į pakartotinio paraiškos vertinimo rezultatus.</w:t>
                      </w:r>
                    </w:p>
                  </w:sdtContent>
                </w:sdt>
                <w:sdt>
                  <w:sdtPr>
                    <w:alias w:val="76 p."/>
                    <w:tag w:val="part_3b174a3c86654126b94df885de699b9f"/>
                    <w:id w:val="1615325326"/>
                    <w:lock w:val="sdtLocked"/>
                  </w:sdtPr>
                  <w:sdtContent>
                    <w:p w:rsidR="00A37CBE" w:rsidRDefault="00A40337">
                      <w:pPr>
                        <w:spacing w:line="280" w:lineRule="exact"/>
                        <w:ind w:firstLine="720"/>
                        <w:jc w:val="both"/>
                        <w:rPr>
                          <w:szCs w:val="24"/>
                        </w:rPr>
                      </w:pPr>
                      <w:sdt>
                        <w:sdtPr>
                          <w:alias w:val="Numeris"/>
                          <w:tag w:val="nr_3b174a3c86654126b94df885de699b9f"/>
                          <w:id w:val="15437969"/>
                          <w:lock w:val="sdtLocked"/>
                        </w:sdtPr>
                        <w:sdtContent>
                          <w:r>
                            <w:rPr>
                              <w:szCs w:val="24"/>
                              <w:lang w:val="en-US"/>
                            </w:rPr>
                            <w:t>76</w:t>
                          </w:r>
                        </w:sdtContent>
                      </w:sdt>
                      <w:r>
                        <w:rPr>
                          <w:szCs w:val="24"/>
                        </w:rPr>
                        <w:t xml:space="preserve">. Paraiškos vertinimo metu tarpinė institucija nustato, ar projektas yra tinkamas finansuoti. </w:t>
                      </w:r>
                    </w:p>
                  </w:sdtContent>
                </w:sdt>
                <w:sdt>
                  <w:sdtPr>
                    <w:alias w:val="77 p."/>
                    <w:tag w:val="part_5afa09956c4d4612947143e1946eeff3"/>
                    <w:id w:val="364873184"/>
                    <w:lock w:val="sdtLocked"/>
                  </w:sdtPr>
                  <w:sdtContent>
                    <w:p w:rsidR="00A37CBE" w:rsidRDefault="00A40337">
                      <w:pPr>
                        <w:spacing w:line="280" w:lineRule="exact"/>
                        <w:ind w:firstLine="720"/>
                        <w:jc w:val="both"/>
                        <w:rPr>
                          <w:szCs w:val="24"/>
                        </w:rPr>
                      </w:pPr>
                      <w:sdt>
                        <w:sdtPr>
                          <w:alias w:val="Numeris"/>
                          <w:tag w:val="nr_5afa09956c4d4612947143e1946eeff3"/>
                          <w:id w:val="173532779"/>
                          <w:lock w:val="sdtLocked"/>
                        </w:sdtPr>
                        <w:sdtContent>
                          <w:r>
                            <w:rPr>
                              <w:szCs w:val="24"/>
                            </w:rPr>
                            <w:t>77</w:t>
                          </w:r>
                        </w:sdtContent>
                      </w:sdt>
                      <w:r>
                        <w:rPr>
                          <w:szCs w:val="24"/>
                        </w:rPr>
                        <w:t>. Paraiškos vertinimo metu nustatoma projekto atitiktis projektų atrankos kriterijams, didžiausia galima tinkamų finansuoti projekto išlaidų suma ir didžiausia galimų skirti projektui finansuoti lėšų suma.</w:t>
                      </w:r>
                    </w:p>
                  </w:sdtContent>
                </w:sdt>
                <w:sdt>
                  <w:sdtPr>
                    <w:alias w:val="78 p."/>
                    <w:tag w:val="part_97c47c95152b44b4bfe58f67dc394c95"/>
                    <w:id w:val="1657333040"/>
                    <w:lock w:val="sdtLocked"/>
                  </w:sdtPr>
                  <w:sdtContent>
                    <w:p w:rsidR="00A37CBE" w:rsidRDefault="00A40337">
                      <w:pPr>
                        <w:spacing w:line="280" w:lineRule="exact"/>
                        <w:ind w:firstLine="720"/>
                        <w:jc w:val="both"/>
                        <w:rPr>
                          <w:szCs w:val="24"/>
                        </w:rPr>
                      </w:pPr>
                      <w:sdt>
                        <w:sdtPr>
                          <w:alias w:val="Numeris"/>
                          <w:tag w:val="nr_97c47c95152b44b4bfe58f67dc394c95"/>
                          <w:id w:val="1370725065"/>
                          <w:lock w:val="sdtLocked"/>
                        </w:sdtPr>
                        <w:sdtContent>
                          <w:r>
                            <w:rPr>
                              <w:szCs w:val="24"/>
                            </w:rPr>
                            <w:t>78</w:t>
                          </w:r>
                        </w:sdtContent>
                      </w:sdt>
                      <w:r>
                        <w:rPr>
                          <w:szCs w:val="24"/>
                        </w:rPr>
                        <w:t xml:space="preserve">. Jeigu tarpinės institucijos paraiškos vertinimo metu nustatyta didžiausia galima tinkamų finansuoti projekto išlaidų suma ir didžiausia galimų projektui skirti lėšų suma yra mažesnės už paraiškoje nurodytą tinkamų finansuoti projekto išlaidų sumą ir prašomų projektui skirti lėšų sumą, tarpinė institucija per IS DMS apie tai turi informuoti pareiškėją ir su juo suderinti, ar jis sutinka įgyvendinti projektą už nustatyto dydžio skiriamų lėšų sumą. Jeigu pareiškėjas su tuo nesutinka, paraiška atmetama. </w:t>
                      </w:r>
                    </w:p>
                  </w:sdtContent>
                </w:sdt>
                <w:sdt>
                  <w:sdtPr>
                    <w:alias w:val="79 p."/>
                    <w:tag w:val="part_15a6ff92e9f5407b99fcd7b4ddb61e02"/>
                    <w:id w:val="-884405221"/>
                    <w:lock w:val="sdtLocked"/>
                  </w:sdtPr>
                  <w:sdtContent>
                    <w:p w:rsidR="00A37CBE" w:rsidRDefault="00A40337">
                      <w:pPr>
                        <w:spacing w:line="280" w:lineRule="exact"/>
                        <w:ind w:firstLine="709"/>
                        <w:jc w:val="both"/>
                        <w:rPr>
                          <w:szCs w:val="24"/>
                        </w:rPr>
                      </w:pPr>
                      <w:sdt>
                        <w:sdtPr>
                          <w:alias w:val="Numeris"/>
                          <w:tag w:val="nr_15a6ff92e9f5407b99fcd7b4ddb61e02"/>
                          <w:id w:val="-1141271121"/>
                          <w:lock w:val="sdtLocked"/>
                        </w:sdtPr>
                        <w:sdtContent>
                          <w:r>
                            <w:rPr>
                              <w:szCs w:val="24"/>
                            </w:rPr>
                            <w:t>79</w:t>
                          </w:r>
                        </w:sdtContent>
                      </w:sdt>
                      <w:r>
                        <w:rPr>
                          <w:szCs w:val="24"/>
                        </w:rPr>
                        <w:t>. Projekto tinkamumo finansuoti vertinimą tarpinė institucija turi organizuoti kaip derybas su pareiškėju, t. y. tarpinei institucijai pateikus pastabas dėl paraiškos atitikties projektų atrankos kriterijams, pareiškėjui leidžiama patikslinti paraišką.</w:t>
                      </w:r>
                      <w:r>
                        <w:t xml:space="preserve"> </w:t>
                      </w:r>
                    </w:p>
                  </w:sdtContent>
                </w:sdt>
                <w:sdt>
                  <w:sdtPr>
                    <w:alias w:val="80 p."/>
                    <w:tag w:val="part_0e667db4d9d54bf79801bd2db13350b5"/>
                    <w:id w:val="-2062932397"/>
                    <w:lock w:val="sdtLocked"/>
                  </w:sdtPr>
                  <w:sdtContent>
                    <w:p w:rsidR="00A37CBE" w:rsidRDefault="00A40337">
                      <w:pPr>
                        <w:spacing w:line="280" w:lineRule="exact"/>
                        <w:ind w:firstLine="720"/>
                        <w:jc w:val="both"/>
                        <w:rPr>
                          <w:szCs w:val="24"/>
                        </w:rPr>
                      </w:pPr>
                      <w:sdt>
                        <w:sdtPr>
                          <w:alias w:val="Numeris"/>
                          <w:tag w:val="nr_0e667db4d9d54bf79801bd2db13350b5"/>
                          <w:id w:val="-1059774280"/>
                          <w:lock w:val="sdtLocked"/>
                        </w:sdtPr>
                        <w:sdtContent>
                          <w:r>
                            <w:rPr>
                              <w:szCs w:val="24"/>
                            </w:rPr>
                            <w:t>80</w:t>
                          </w:r>
                        </w:sdtContent>
                      </w:sdt>
                      <w:r>
                        <w:rPr>
                          <w:szCs w:val="24"/>
                        </w:rPr>
                        <w:t xml:space="preserve">. Jeigu projektas neatitinka bent vieno nustatyto projektų atrankos kriterijaus, tarpinė institucija priima sprendimą atmesti paraišką. </w:t>
                      </w:r>
                    </w:p>
                    <w:p w:rsidR="00A37CBE" w:rsidRDefault="00A40337">
                      <w:pPr>
                        <w:spacing w:line="280" w:lineRule="exact"/>
                        <w:rPr>
                          <w:b/>
                          <w:szCs w:val="24"/>
                        </w:rPr>
                      </w:pPr>
                    </w:p>
                  </w:sdtContent>
                </w:sdt>
              </w:sdtContent>
            </w:sdt>
            <w:sdt>
              <w:sdtPr>
                <w:alias w:val="skirsnis"/>
                <w:tag w:val="part_afd7e86044a64dc8a38932f69a2f703c"/>
                <w:id w:val="662133244"/>
                <w:lock w:val="sdtLocked"/>
              </w:sdtPr>
              <w:sdtContent>
                <w:p w:rsidR="00A37CBE" w:rsidRDefault="00A40337">
                  <w:pPr>
                    <w:spacing w:line="280" w:lineRule="exact"/>
                    <w:jc w:val="center"/>
                    <w:rPr>
                      <w:b/>
                      <w:szCs w:val="24"/>
                    </w:rPr>
                  </w:pPr>
                  <w:sdt>
                    <w:sdtPr>
                      <w:alias w:val="Numeris"/>
                      <w:tag w:val="nr_afd7e86044a64dc8a38932f69a2f703c"/>
                      <w:id w:val="-684135578"/>
                      <w:lock w:val="sdtLocked"/>
                    </w:sdtPr>
                    <w:sdtContent>
                      <w:r>
                        <w:rPr>
                          <w:b/>
                          <w:szCs w:val="24"/>
                        </w:rPr>
                        <w:t>DEVINTASIS</w:t>
                      </w:r>
                    </w:sdtContent>
                  </w:sdt>
                  <w:r>
                    <w:rPr>
                      <w:b/>
                      <w:szCs w:val="24"/>
                    </w:rPr>
                    <w:t xml:space="preserve"> SKIRSNIS</w:t>
                  </w:r>
                </w:p>
                <w:p w:rsidR="00A37CBE" w:rsidRDefault="00A40337">
                  <w:pPr>
                    <w:spacing w:line="280" w:lineRule="exact"/>
                    <w:jc w:val="center"/>
                    <w:rPr>
                      <w:b/>
                      <w:szCs w:val="24"/>
                    </w:rPr>
                  </w:pPr>
                  <w:sdt>
                    <w:sdtPr>
                      <w:alias w:val="Pavadinimas"/>
                      <w:tag w:val="title_afd7e86044a64dc8a38932f69a2f703c"/>
                      <w:id w:val="140008622"/>
                      <w:lock w:val="sdtLocked"/>
                    </w:sdtPr>
                    <w:sdtContent>
                      <w:r>
                        <w:rPr>
                          <w:b/>
                          <w:szCs w:val="24"/>
                        </w:rPr>
                        <w:t>SPRENDIMAS DĖL PROJEKTO FINANSAVIMO</w:t>
                      </w:r>
                    </w:sdtContent>
                  </w:sdt>
                </w:p>
                <w:p w:rsidR="00A37CBE" w:rsidRDefault="00A37CBE">
                  <w:pPr>
                    <w:spacing w:line="280" w:lineRule="exact"/>
                    <w:jc w:val="center"/>
                    <w:rPr>
                      <w:b/>
                      <w:szCs w:val="24"/>
                    </w:rPr>
                  </w:pPr>
                </w:p>
                <w:sdt>
                  <w:sdtPr>
                    <w:alias w:val="81 p."/>
                    <w:tag w:val="part_26eb8401ff134ba9887bf312daa17f60"/>
                    <w:id w:val="383301907"/>
                    <w:lock w:val="sdtLocked"/>
                  </w:sdtPr>
                  <w:sdtContent>
                    <w:p w:rsidR="00A37CBE" w:rsidRDefault="00A40337">
                      <w:pPr>
                        <w:spacing w:line="280" w:lineRule="exact"/>
                        <w:ind w:firstLine="709"/>
                        <w:jc w:val="both"/>
                        <w:rPr>
                          <w:szCs w:val="24"/>
                        </w:rPr>
                      </w:pPr>
                      <w:sdt>
                        <w:sdtPr>
                          <w:alias w:val="Numeris"/>
                          <w:tag w:val="nr_26eb8401ff134ba9887bf312daa17f60"/>
                          <w:id w:val="-403844038"/>
                          <w:lock w:val="sdtLocked"/>
                        </w:sdtPr>
                        <w:sdtContent>
                          <w:r>
                            <w:rPr>
                              <w:szCs w:val="24"/>
                            </w:rPr>
                            <w:t>81</w:t>
                          </w:r>
                        </w:sdtContent>
                      </w:sdt>
                      <w:r>
                        <w:rPr>
                          <w:szCs w:val="24"/>
                        </w:rPr>
                        <w:t>. Tarpinė institucija, baigusi paraiškų vertinimą, parengia Vertinimo ataskaitą ir per IS pateikia ją vadovaujančiajai institucijai (teikiamas kvalifikuotu elektroniniu parašu pasirašytas dokumentas arba rašytiniu parašu pasirašyto dokumento skaitmeninė kopija).</w:t>
                      </w:r>
                      <w:r>
                        <w:t xml:space="preserve"> </w:t>
                      </w:r>
                    </w:p>
                  </w:sdtContent>
                </w:sdt>
                <w:sdt>
                  <w:sdtPr>
                    <w:alias w:val="82 p."/>
                    <w:tag w:val="part_5f3d5065b26145f3b35bdad639dfdbc2"/>
                    <w:id w:val="-627476839"/>
                    <w:lock w:val="sdtLocked"/>
                  </w:sdtPr>
                  <w:sdtContent>
                    <w:p w:rsidR="00A37CBE" w:rsidRDefault="00A40337">
                      <w:pPr>
                        <w:spacing w:line="280" w:lineRule="exact"/>
                        <w:ind w:firstLine="720"/>
                        <w:jc w:val="both"/>
                        <w:rPr>
                          <w:szCs w:val="24"/>
                        </w:rPr>
                      </w:pPr>
                      <w:sdt>
                        <w:sdtPr>
                          <w:alias w:val="Numeris"/>
                          <w:tag w:val="nr_5f3d5065b26145f3b35bdad639dfdbc2"/>
                          <w:id w:val="1698045738"/>
                          <w:lock w:val="sdtLocked"/>
                        </w:sdtPr>
                        <w:sdtContent>
                          <w:r>
                            <w:rPr>
                              <w:szCs w:val="24"/>
                            </w:rPr>
                            <w:t>82</w:t>
                          </w:r>
                        </w:sdtContent>
                      </w:sdt>
                      <w:r>
                        <w:rPr>
                          <w:szCs w:val="24"/>
                        </w:rPr>
                        <w:t xml:space="preserve">. Vadovaujančioji institucija, nustačiusi, kad jai pateikta Vertinimo ataskaita užpildyta netinkamai, apie tai per IS turi informuoti tarpinę instituciją ir nustatyti terminą, ne trumpesnį nei </w:t>
                      </w:r>
                      <w:r>
                        <w:rPr>
                          <w:szCs w:val="24"/>
                          <w:lang w:val="en-US"/>
                        </w:rPr>
                        <w:t>2 </w:t>
                      </w:r>
                      <w:r>
                        <w:rPr>
                          <w:szCs w:val="24"/>
                        </w:rPr>
                        <w:t xml:space="preserve">(dvi) darbo dienos ir ne ilgesnį nei </w:t>
                      </w:r>
                      <w:r>
                        <w:rPr>
                          <w:szCs w:val="24"/>
                          <w:lang w:val="en-US"/>
                        </w:rPr>
                        <w:t>5 </w:t>
                      </w:r>
                      <w:r>
                        <w:rPr>
                          <w:szCs w:val="24"/>
                        </w:rPr>
                        <w:t>(penkios) darbo dienos, per kurį tarpinė institucija turi jas pataisyti.</w:t>
                      </w:r>
                      <w:r>
                        <w:rPr>
                          <w:bCs/>
                          <w:szCs w:val="24"/>
                          <w:lang w:eastAsia="lt-LT"/>
                        </w:rPr>
                        <w:t xml:space="preserve"> </w:t>
                      </w:r>
                    </w:p>
                  </w:sdtContent>
                </w:sdt>
                <w:sdt>
                  <w:sdtPr>
                    <w:alias w:val="83 p."/>
                    <w:tag w:val="part_ea123a30ed2c48ea8bc3b46ab5dfa9bc"/>
                    <w:id w:val="-1075055361"/>
                    <w:lock w:val="sdtLocked"/>
                  </w:sdtPr>
                  <w:sdtContent>
                    <w:p w:rsidR="00A37CBE" w:rsidRDefault="00A40337">
                      <w:pPr>
                        <w:spacing w:line="280" w:lineRule="exact"/>
                        <w:ind w:firstLine="720"/>
                        <w:jc w:val="both"/>
                        <w:rPr>
                          <w:bCs/>
                          <w:szCs w:val="24"/>
                        </w:rPr>
                      </w:pPr>
                      <w:sdt>
                        <w:sdtPr>
                          <w:alias w:val="Numeris"/>
                          <w:tag w:val="nr_ea123a30ed2c48ea8bc3b46ab5dfa9bc"/>
                          <w:id w:val="448895110"/>
                          <w:lock w:val="sdtLocked"/>
                        </w:sdtPr>
                        <w:sdtContent>
                          <w:r>
                            <w:rPr>
                              <w:szCs w:val="24"/>
                            </w:rPr>
                            <w:t>83</w:t>
                          </w:r>
                        </w:sdtContent>
                      </w:sdt>
                      <w:r>
                        <w:rPr>
                          <w:szCs w:val="24"/>
                        </w:rPr>
                        <w:t xml:space="preserve">. </w:t>
                      </w:r>
                      <w:r>
                        <w:rPr>
                          <w:bCs/>
                          <w:szCs w:val="24"/>
                        </w:rPr>
                        <w:t xml:space="preserve">Sprendimą dėl projekto finansavimo priima vadovaujančioji institucija ne vėliau kaip per 10 (dešimt) darbo dienų nuo Vertinimo ataskaitos gavimo dienos per IS. </w:t>
                      </w:r>
                    </w:p>
                  </w:sdtContent>
                </w:sdt>
                <w:sdt>
                  <w:sdtPr>
                    <w:alias w:val="84 p."/>
                    <w:tag w:val="part_04e97430f6af4f5eb2bb8a38110d9db6"/>
                    <w:id w:val="1152872233"/>
                    <w:lock w:val="sdtLocked"/>
                  </w:sdtPr>
                  <w:sdtContent>
                    <w:p w:rsidR="00A37CBE" w:rsidRDefault="00A40337">
                      <w:pPr>
                        <w:spacing w:line="280" w:lineRule="exact"/>
                        <w:ind w:firstLine="720"/>
                        <w:jc w:val="both"/>
                        <w:rPr>
                          <w:szCs w:val="24"/>
                        </w:rPr>
                      </w:pPr>
                      <w:sdt>
                        <w:sdtPr>
                          <w:alias w:val="Numeris"/>
                          <w:tag w:val="nr_04e97430f6af4f5eb2bb8a38110d9db6"/>
                          <w:id w:val="1265273009"/>
                          <w:lock w:val="sdtLocked"/>
                        </w:sdtPr>
                        <w:sdtContent>
                          <w:r>
                            <w:rPr>
                              <w:bCs/>
                              <w:szCs w:val="24"/>
                            </w:rPr>
                            <w:t>84</w:t>
                          </w:r>
                        </w:sdtContent>
                      </w:sdt>
                      <w:r>
                        <w:rPr>
                          <w:bCs/>
                          <w:szCs w:val="24"/>
                        </w:rPr>
                        <w:t>. Sprendimas dėl projekto finansavimo įforminamas socialinės apsaugos ir darbo ministro įsakymu.</w:t>
                      </w:r>
                    </w:p>
                  </w:sdtContent>
                </w:sdt>
                <w:sdt>
                  <w:sdtPr>
                    <w:alias w:val="85 p."/>
                    <w:tag w:val="part_479f7a58792c40faa4e92e696b24f3f4"/>
                    <w:id w:val="-1971980266"/>
                    <w:lock w:val="sdtLocked"/>
                  </w:sdtPr>
                  <w:sdtContent>
                    <w:p w:rsidR="00A37CBE" w:rsidRDefault="00A40337">
                      <w:pPr>
                        <w:spacing w:line="280" w:lineRule="exact"/>
                        <w:ind w:firstLine="720"/>
                        <w:jc w:val="both"/>
                        <w:rPr>
                          <w:szCs w:val="24"/>
                        </w:rPr>
                      </w:pPr>
                      <w:sdt>
                        <w:sdtPr>
                          <w:alias w:val="Numeris"/>
                          <w:tag w:val="nr_479f7a58792c40faa4e92e696b24f3f4"/>
                          <w:id w:val="-773018413"/>
                          <w:lock w:val="sdtLocked"/>
                        </w:sdtPr>
                        <w:sdtContent>
                          <w:r>
                            <w:rPr>
                              <w:szCs w:val="24"/>
                              <w:lang w:val="en-US"/>
                            </w:rPr>
                            <w:t>85</w:t>
                          </w:r>
                        </w:sdtContent>
                      </w:sdt>
                      <w:r>
                        <w:rPr>
                          <w:szCs w:val="24"/>
                        </w:rPr>
                        <w:t xml:space="preserve">. Sprendime dėl projekto finansavimo nurodoma: </w:t>
                      </w:r>
                    </w:p>
                    <w:sdt>
                      <w:sdtPr>
                        <w:alias w:val="85.1 pp."/>
                        <w:tag w:val="part_de46f7b1e1b64425aa0859e2e05f6f67"/>
                        <w:id w:val="-757591808"/>
                        <w:lock w:val="sdtLocked"/>
                      </w:sdtPr>
                      <w:sdtContent>
                        <w:p w:rsidR="00A37CBE" w:rsidRDefault="00A40337">
                          <w:pPr>
                            <w:spacing w:line="280" w:lineRule="exact"/>
                            <w:ind w:firstLine="720"/>
                            <w:jc w:val="both"/>
                            <w:rPr>
                              <w:szCs w:val="24"/>
                            </w:rPr>
                          </w:pPr>
                          <w:sdt>
                            <w:sdtPr>
                              <w:alias w:val="Numeris"/>
                              <w:tag w:val="nr_de46f7b1e1b64425aa0859e2e05f6f67"/>
                              <w:id w:val="2009783866"/>
                              <w:lock w:val="sdtLocked"/>
                            </w:sdtPr>
                            <w:sdtContent>
                              <w:r>
                                <w:rPr>
                                  <w:szCs w:val="24"/>
                                </w:rPr>
                                <w:t>85.1</w:t>
                              </w:r>
                            </w:sdtContent>
                          </w:sdt>
                          <w:r>
                            <w:rPr>
                              <w:szCs w:val="24"/>
                            </w:rPr>
                            <w:t>. Subjekto, kuriam skirtas finansavimas, pavadinimas ir juridinio asmens kodas;</w:t>
                          </w:r>
                        </w:p>
                      </w:sdtContent>
                    </w:sdt>
                    <w:sdt>
                      <w:sdtPr>
                        <w:alias w:val="85.2 pp."/>
                        <w:tag w:val="part_b9a02b41aa1f4e79825adddb86642387"/>
                        <w:id w:val="-234081943"/>
                        <w:lock w:val="sdtLocked"/>
                      </w:sdtPr>
                      <w:sdtContent>
                        <w:p w:rsidR="00A37CBE" w:rsidRDefault="00A40337">
                          <w:pPr>
                            <w:spacing w:line="280" w:lineRule="exact"/>
                            <w:ind w:firstLine="720"/>
                            <w:jc w:val="both"/>
                            <w:rPr>
                              <w:szCs w:val="24"/>
                            </w:rPr>
                          </w:pPr>
                          <w:sdt>
                            <w:sdtPr>
                              <w:alias w:val="Numeris"/>
                              <w:tag w:val="nr_b9a02b41aa1f4e79825adddb86642387"/>
                              <w:id w:val="-2082511797"/>
                              <w:lock w:val="sdtLocked"/>
                            </w:sdtPr>
                            <w:sdtContent>
                              <w:r>
                                <w:rPr>
                                  <w:szCs w:val="24"/>
                                  <w:lang w:val="en-US"/>
                                </w:rPr>
                                <w:t>85.2</w:t>
                              </w:r>
                            </w:sdtContent>
                          </w:sdt>
                          <w:r>
                            <w:rPr>
                              <w:szCs w:val="24"/>
                              <w:lang w:val="en-US"/>
                            </w:rPr>
                            <w:t xml:space="preserve">. </w:t>
                          </w:r>
                          <w:r>
                            <w:rPr>
                              <w:szCs w:val="24"/>
                            </w:rPr>
                            <w:t>projekto pavadinimas;</w:t>
                          </w:r>
                        </w:p>
                      </w:sdtContent>
                    </w:sdt>
                    <w:sdt>
                      <w:sdtPr>
                        <w:alias w:val="85.3 pp."/>
                        <w:tag w:val="part_41788998af77411c9049159a75d06816"/>
                        <w:id w:val="-833687200"/>
                        <w:lock w:val="sdtLocked"/>
                      </w:sdtPr>
                      <w:sdtContent>
                        <w:p w:rsidR="00A37CBE" w:rsidRDefault="00A40337">
                          <w:pPr>
                            <w:spacing w:line="280" w:lineRule="exact"/>
                            <w:ind w:firstLine="720"/>
                            <w:jc w:val="both"/>
                            <w:rPr>
                              <w:szCs w:val="24"/>
                            </w:rPr>
                          </w:pPr>
                          <w:sdt>
                            <w:sdtPr>
                              <w:alias w:val="Numeris"/>
                              <w:tag w:val="nr_41788998af77411c9049159a75d06816"/>
                              <w:id w:val="-430745670"/>
                              <w:lock w:val="sdtLocked"/>
                            </w:sdtPr>
                            <w:sdtContent>
                              <w:r>
                                <w:rPr>
                                  <w:szCs w:val="24"/>
                                </w:rPr>
                                <w:t>85.3</w:t>
                              </w:r>
                            </w:sdtContent>
                          </w:sdt>
                          <w:r>
                            <w:rPr>
                              <w:szCs w:val="24"/>
                            </w:rPr>
                            <w:t>. teisinis pagrindas finansuoti projektą (Vertinimo ataskaita ir teisės aktai, kuriais vadovaujantis priimtas sprendimas dėl projekto finansavimo);</w:t>
                          </w:r>
                        </w:p>
                      </w:sdtContent>
                    </w:sdt>
                    <w:sdt>
                      <w:sdtPr>
                        <w:alias w:val="85.4 pp."/>
                        <w:tag w:val="part_b30db3de9f26487fa982a34b518f460c"/>
                        <w:id w:val="1684016605"/>
                        <w:lock w:val="sdtLocked"/>
                      </w:sdtPr>
                      <w:sdtContent>
                        <w:p w:rsidR="00A37CBE" w:rsidRDefault="00A40337">
                          <w:pPr>
                            <w:spacing w:line="280" w:lineRule="exact"/>
                            <w:ind w:firstLine="720"/>
                            <w:jc w:val="both"/>
                            <w:rPr>
                              <w:szCs w:val="24"/>
                            </w:rPr>
                          </w:pPr>
                          <w:sdt>
                            <w:sdtPr>
                              <w:alias w:val="Numeris"/>
                              <w:tag w:val="nr_b30db3de9f26487fa982a34b518f460c"/>
                              <w:id w:val="1566073033"/>
                              <w:lock w:val="sdtLocked"/>
                            </w:sdtPr>
                            <w:sdtContent>
                              <w:r>
                                <w:rPr>
                                  <w:szCs w:val="24"/>
                                </w:rPr>
                                <w:t>85.4</w:t>
                              </w:r>
                            </w:sdtContent>
                          </w:sdt>
                          <w:r>
                            <w:rPr>
                              <w:szCs w:val="24"/>
                            </w:rPr>
                            <w:t>. skiriamų projektui lėšų suma;</w:t>
                          </w:r>
                        </w:p>
                      </w:sdtContent>
                    </w:sdt>
                    <w:sdt>
                      <w:sdtPr>
                        <w:alias w:val="85.5 pp."/>
                        <w:tag w:val="part_6d0013d8fb014935afaf430ac8e00423"/>
                        <w:id w:val="1938563283"/>
                        <w:lock w:val="sdtLocked"/>
                      </w:sdtPr>
                      <w:sdtContent>
                        <w:p w:rsidR="00A37CBE" w:rsidRDefault="00A40337">
                          <w:pPr>
                            <w:spacing w:line="280" w:lineRule="exact"/>
                            <w:ind w:firstLine="720"/>
                            <w:jc w:val="both"/>
                            <w:rPr>
                              <w:szCs w:val="24"/>
                            </w:rPr>
                          </w:pPr>
                          <w:sdt>
                            <w:sdtPr>
                              <w:alias w:val="Numeris"/>
                              <w:tag w:val="nr_6d0013d8fb014935afaf430ac8e00423"/>
                              <w:id w:val="308760563"/>
                              <w:lock w:val="sdtLocked"/>
                            </w:sdtPr>
                            <w:sdtContent>
                              <w:r>
                                <w:rPr>
                                  <w:szCs w:val="24"/>
                                </w:rPr>
                                <w:t>85.5</w:t>
                              </w:r>
                            </w:sdtContent>
                          </w:sdt>
                          <w:r>
                            <w:rPr>
                              <w:szCs w:val="24"/>
                            </w:rPr>
                            <w:t xml:space="preserve">. sprendimo dėl projekto finansavimo apskundimo tvarka. </w:t>
                          </w:r>
                        </w:p>
                      </w:sdtContent>
                    </w:sdt>
                  </w:sdtContent>
                </w:sdt>
                <w:sdt>
                  <w:sdtPr>
                    <w:alias w:val="86 p."/>
                    <w:tag w:val="part_f5a1ca28eee14527a1ccf6a982f6a3b3"/>
                    <w:id w:val="-1408458319"/>
                    <w:lock w:val="sdtLocked"/>
                  </w:sdtPr>
                  <w:sdtContent>
                    <w:p w:rsidR="00A37CBE" w:rsidRDefault="00A40337">
                      <w:pPr>
                        <w:spacing w:line="280" w:lineRule="exact"/>
                        <w:ind w:firstLine="720"/>
                        <w:jc w:val="both"/>
                        <w:rPr>
                          <w:szCs w:val="24"/>
                        </w:rPr>
                      </w:pPr>
                      <w:sdt>
                        <w:sdtPr>
                          <w:alias w:val="Numeris"/>
                          <w:tag w:val="nr_f5a1ca28eee14527a1ccf6a982f6a3b3"/>
                          <w:id w:val="-558246463"/>
                          <w:lock w:val="sdtLocked"/>
                        </w:sdtPr>
                        <w:sdtContent>
                          <w:r>
                            <w:rPr>
                              <w:szCs w:val="24"/>
                            </w:rPr>
                            <w:t>86</w:t>
                          </w:r>
                        </w:sdtContent>
                      </w:sdt>
                      <w:r>
                        <w:rPr>
                          <w:szCs w:val="24"/>
                        </w:rPr>
                        <w:t>. Vadovaujančioji institucija per IS pateikia tarpinei institucijai sprendimą dėl projekto finansavimo (teikiamas kvalifikuotu elektroniniu parašu pasirašytas dokumentas arba rašytiniu parašu pasirašyto dokumento skaitmeninė kopija) ne vėliau kaip per 3 (tris) darbo dienas nuo sprendimo priėmimo dienos, kartu nurodydama, kokiomis Lietuvos Respublikos valstybės biudžeto programų priemonių lėšomis projektas finansuojamas, t. y. nurodo priemonių pavadinimus ir kodus, taip pat ekonominės biudžeto pajamų ir asignavimų klasifikacijos (toliau – ekonominė klasifikacija) ir funkcinės asignavimų klasifikacijos (toliau – funkcinė klasifikacija) kodus. Vienam projektui nurodomas vienas ekonominės klasifikacijos kodas pagal didžiąją numatomų patirti projekto išlaidų dalį. Pasikeitus Lietuvos Respublikos valstybės biudžeto programos priemonės, iš kurios lėšų yra finansuojamas projektas, kodui ar pavadinimui, finansavimo šaltinio, funkcinės ir ekonominės klasifikacijos kodui, vadovaujančioji institucija per 5 (penkias) darbo</w:t>
                      </w:r>
                      <w:r>
                        <w:rPr>
                          <w:szCs w:val="24"/>
                          <w:lang w:val="en-US"/>
                        </w:rPr>
                        <w:t xml:space="preserve"> </w:t>
                      </w:r>
                      <w:r>
                        <w:rPr>
                          <w:szCs w:val="24"/>
                        </w:rPr>
                        <w:t xml:space="preserve">dienas apie </w:t>
                      </w:r>
                      <w:proofErr w:type="spellStart"/>
                      <w:r>
                        <w:rPr>
                          <w:szCs w:val="24"/>
                        </w:rPr>
                        <w:t>pasikeitimus</w:t>
                      </w:r>
                      <w:proofErr w:type="spellEnd"/>
                      <w:r>
                        <w:rPr>
                          <w:szCs w:val="24"/>
                        </w:rPr>
                        <w:t xml:space="preserve"> per IS informuoja tarpinę instituciją.</w:t>
                      </w:r>
                    </w:p>
                  </w:sdtContent>
                </w:sdt>
                <w:sdt>
                  <w:sdtPr>
                    <w:alias w:val="87 p."/>
                    <w:tag w:val="part_769eb24a6ea143b38e4f6b8aeb4b7d7b"/>
                    <w:id w:val="864951150"/>
                    <w:lock w:val="sdtLocked"/>
                  </w:sdtPr>
                  <w:sdtContent>
                    <w:p w:rsidR="00A37CBE" w:rsidRDefault="00A40337">
                      <w:pPr>
                        <w:spacing w:line="280" w:lineRule="exact"/>
                        <w:ind w:firstLine="720"/>
                        <w:jc w:val="both"/>
                        <w:rPr>
                          <w:szCs w:val="24"/>
                        </w:rPr>
                      </w:pPr>
                      <w:sdt>
                        <w:sdtPr>
                          <w:alias w:val="Numeris"/>
                          <w:tag w:val="nr_769eb24a6ea143b38e4f6b8aeb4b7d7b"/>
                          <w:id w:val="1485741778"/>
                          <w:lock w:val="sdtLocked"/>
                        </w:sdtPr>
                        <w:sdtContent>
                          <w:r>
                            <w:rPr>
                              <w:szCs w:val="24"/>
                            </w:rPr>
                            <w:t>87</w:t>
                          </w:r>
                        </w:sdtContent>
                      </w:sdt>
                      <w:r>
                        <w:rPr>
                          <w:szCs w:val="24"/>
                        </w:rPr>
                        <w:t>. Tarpinė institucija per 3 (tris) darbo dienas nuo vadovaujančiosios institucijos sprendimo dėl projekto finansavimo gavimo dienos per IS DMS pateikia</w:t>
                      </w:r>
                      <w:r>
                        <w:rPr>
                          <w:bCs/>
                          <w:szCs w:val="24"/>
                        </w:rPr>
                        <w:t xml:space="preserve"> šį sprendimą</w:t>
                      </w:r>
                      <w:r>
                        <w:rPr>
                          <w:szCs w:val="24"/>
                        </w:rPr>
                        <w:t xml:space="preserve"> dėl projekto finansavimo jame nurodytam pareiškėjui (teikiamas kvalifikuotu elektroniniu parašu pasirašytas dokumentas arba rašytiniu parašu pasirašyto dokumento skaitmeninė kopija).</w:t>
                      </w:r>
                    </w:p>
                  </w:sdtContent>
                </w:sdt>
                <w:sdt>
                  <w:sdtPr>
                    <w:alias w:val="88 p."/>
                    <w:tag w:val="part_f517ca9b937f4315921033e9868a60f0"/>
                    <w:id w:val="877598197"/>
                    <w:lock w:val="sdtLocked"/>
                  </w:sdtPr>
                  <w:sdtContent>
                    <w:p w:rsidR="00A37CBE" w:rsidRDefault="00A40337">
                      <w:pPr>
                        <w:spacing w:line="280" w:lineRule="exact"/>
                        <w:ind w:firstLine="720"/>
                        <w:jc w:val="both"/>
                        <w:rPr>
                          <w:szCs w:val="24"/>
                        </w:rPr>
                      </w:pPr>
                      <w:sdt>
                        <w:sdtPr>
                          <w:alias w:val="Numeris"/>
                          <w:tag w:val="nr_f517ca9b937f4315921033e9868a60f0"/>
                          <w:id w:val="-1510605415"/>
                          <w:lock w:val="sdtLocked"/>
                        </w:sdtPr>
                        <w:sdtContent>
                          <w:r>
                            <w:rPr>
                              <w:szCs w:val="24"/>
                            </w:rPr>
                            <w:t>88</w:t>
                          </w:r>
                        </w:sdtContent>
                      </w:sdt>
                      <w:r>
                        <w:rPr>
                          <w:szCs w:val="24"/>
                        </w:rPr>
                        <w:t>. Vadovaujančioji institucija sprendimą dėl projekto finansavimo turi pripažinti netekusiu galios ne vėliau kaip per 10 (dešimt) darbo dienų nuo tarpinės institucijos informacijos, kad pareiškėjas per nustatytą terminą nepasirašė projekto sutarties arba atsisakė ją pasirašyti, gavimo per IS dienos.</w:t>
                      </w:r>
                    </w:p>
                  </w:sdtContent>
                </w:sdt>
                <w:sdt>
                  <w:sdtPr>
                    <w:alias w:val="89 p."/>
                    <w:tag w:val="part_5816b47ed4c8453686f119607a63dc9a"/>
                    <w:id w:val="1934929599"/>
                    <w:lock w:val="sdtLocked"/>
                  </w:sdtPr>
                  <w:sdtContent>
                    <w:p w:rsidR="00A37CBE" w:rsidRDefault="00A40337">
                      <w:pPr>
                        <w:spacing w:line="280" w:lineRule="exact"/>
                        <w:ind w:firstLine="720"/>
                        <w:jc w:val="both"/>
                      </w:pPr>
                      <w:sdt>
                        <w:sdtPr>
                          <w:alias w:val="Numeris"/>
                          <w:tag w:val="nr_5816b47ed4c8453686f119607a63dc9a"/>
                          <w:id w:val="-1391183093"/>
                          <w:lock w:val="sdtLocked"/>
                        </w:sdtPr>
                        <w:sdtContent>
                          <w:r>
                            <w:rPr>
                              <w:szCs w:val="24"/>
                            </w:rPr>
                            <w:t>89</w:t>
                          </w:r>
                        </w:sdtContent>
                      </w:sdt>
                      <w:r>
                        <w:rPr>
                          <w:szCs w:val="24"/>
                        </w:rPr>
                        <w:t>. Informaciją apie priimtus sprendimus dėl projekto finansavimo (projekto vykdytojo pavadinimas, projekto pavadinimas, projekto sutarties numeris, projektui įgyvendinti skirta lėšų suma, projekto įgyvendinimo laikotarpis) vadovaujančioji institucija skelbia interneto svetainėje ne vėliau kaip per 5 (penkias) darbo dienas nuo šių sprendimų priėmimo dienos.</w:t>
                      </w:r>
                    </w:p>
                    <w:p w:rsidR="00A37CBE" w:rsidRDefault="00A40337">
                      <w:pPr>
                        <w:spacing w:line="280" w:lineRule="exact"/>
                        <w:rPr>
                          <w:b/>
                          <w:szCs w:val="24"/>
                        </w:rPr>
                      </w:pPr>
                    </w:p>
                  </w:sdtContent>
                </w:sdt>
              </w:sdtContent>
            </w:sdt>
          </w:sdtContent>
        </w:sdt>
        <w:sdt>
          <w:sdtPr>
            <w:alias w:val="skyrius"/>
            <w:tag w:val="part_33bad779697b4c368fa5b50b44e56f6d"/>
            <w:id w:val="2055186154"/>
            <w:lock w:val="sdtLocked"/>
          </w:sdtPr>
          <w:sdtContent>
            <w:p w:rsidR="00A37CBE" w:rsidRDefault="00A40337">
              <w:pPr>
                <w:spacing w:line="280" w:lineRule="exact"/>
                <w:jc w:val="center"/>
                <w:rPr>
                  <w:b/>
                  <w:szCs w:val="24"/>
                </w:rPr>
              </w:pPr>
              <w:sdt>
                <w:sdtPr>
                  <w:alias w:val="Numeris"/>
                  <w:tag w:val="nr_33bad779697b4c368fa5b50b44e56f6d"/>
                  <w:id w:val="-49456384"/>
                  <w:lock w:val="sdtLocked"/>
                </w:sdtPr>
                <w:sdtContent>
                  <w:r>
                    <w:rPr>
                      <w:b/>
                      <w:szCs w:val="24"/>
                    </w:rPr>
                    <w:t>IV</w:t>
                  </w:r>
                </w:sdtContent>
              </w:sdt>
              <w:r>
                <w:rPr>
                  <w:b/>
                  <w:szCs w:val="24"/>
                </w:rPr>
                <w:t xml:space="preserve"> SKYRIUS</w:t>
              </w:r>
            </w:p>
            <w:p w:rsidR="00A37CBE" w:rsidRDefault="00A40337">
              <w:pPr>
                <w:spacing w:line="280" w:lineRule="exact"/>
                <w:jc w:val="center"/>
                <w:rPr>
                  <w:b/>
                  <w:szCs w:val="24"/>
                </w:rPr>
              </w:pPr>
              <w:sdt>
                <w:sdtPr>
                  <w:alias w:val="Pavadinimas"/>
                  <w:tag w:val="title_33bad779697b4c368fa5b50b44e56f6d"/>
                  <w:id w:val="1494450446"/>
                  <w:lock w:val="sdtLocked"/>
                </w:sdtPr>
                <w:sdtContent>
                  <w:r>
                    <w:rPr>
                      <w:b/>
                      <w:szCs w:val="24"/>
                    </w:rPr>
                    <w:t>PROJEKTŲ ĮGYVENDINIMAS</w:t>
                  </w:r>
                </w:sdtContent>
              </w:sdt>
            </w:p>
            <w:p w:rsidR="00A37CBE" w:rsidRDefault="00A37CBE">
              <w:pPr>
                <w:spacing w:line="280" w:lineRule="exact"/>
                <w:jc w:val="center"/>
                <w:rPr>
                  <w:b/>
                  <w:szCs w:val="24"/>
                </w:rPr>
              </w:pPr>
            </w:p>
            <w:sdt>
              <w:sdtPr>
                <w:alias w:val="skirsnis"/>
                <w:tag w:val="part_d8903127707e4c33b433b3d3dc282221"/>
                <w:id w:val="1656333781"/>
                <w:lock w:val="sdtLocked"/>
              </w:sdtPr>
              <w:sdtContent>
                <w:p w:rsidR="00A37CBE" w:rsidRDefault="00A40337">
                  <w:pPr>
                    <w:spacing w:line="280" w:lineRule="exact"/>
                    <w:jc w:val="center"/>
                    <w:rPr>
                      <w:b/>
                      <w:szCs w:val="24"/>
                    </w:rPr>
                  </w:pPr>
                  <w:sdt>
                    <w:sdtPr>
                      <w:alias w:val="Numeris"/>
                      <w:tag w:val="nr_d8903127707e4c33b433b3d3dc282221"/>
                      <w:id w:val="1645242553"/>
                      <w:lock w:val="sdtLocked"/>
                    </w:sdtPr>
                    <w:sdtContent>
                      <w:r>
                        <w:rPr>
                          <w:b/>
                          <w:szCs w:val="24"/>
                        </w:rPr>
                        <w:t>PIRMASIS</w:t>
                      </w:r>
                    </w:sdtContent>
                  </w:sdt>
                  <w:r>
                    <w:rPr>
                      <w:b/>
                      <w:szCs w:val="24"/>
                    </w:rPr>
                    <w:t xml:space="preserve"> SKIRSNIS</w:t>
                  </w:r>
                </w:p>
                <w:p w:rsidR="00A37CBE" w:rsidRDefault="00A40337">
                  <w:pPr>
                    <w:spacing w:line="280" w:lineRule="exact"/>
                    <w:jc w:val="center"/>
                    <w:rPr>
                      <w:b/>
                      <w:szCs w:val="24"/>
                    </w:rPr>
                  </w:pPr>
                  <w:sdt>
                    <w:sdtPr>
                      <w:alias w:val="Pavadinimas"/>
                      <w:tag w:val="title_d8903127707e4c33b433b3d3dc282221"/>
                      <w:id w:val="-568107950"/>
                      <w:lock w:val="sdtLocked"/>
                    </w:sdtPr>
                    <w:sdtContent>
                      <w:r>
                        <w:rPr>
                          <w:b/>
                          <w:szCs w:val="24"/>
                        </w:rPr>
                        <w:t>PROJEKTO SUTARTIES SUDARYMAS</w:t>
                      </w:r>
                    </w:sdtContent>
                  </w:sdt>
                </w:p>
                <w:p w:rsidR="00A37CBE" w:rsidRDefault="00A37CBE">
                  <w:pPr>
                    <w:spacing w:line="280" w:lineRule="exact"/>
                    <w:ind w:firstLine="720"/>
                    <w:jc w:val="center"/>
                    <w:rPr>
                      <w:b/>
                      <w:szCs w:val="24"/>
                    </w:rPr>
                  </w:pPr>
                </w:p>
                <w:sdt>
                  <w:sdtPr>
                    <w:alias w:val="90 p."/>
                    <w:tag w:val="part_f3306a3c71ae4642b666e94c58193922"/>
                    <w:id w:val="1258492987"/>
                    <w:lock w:val="sdtLocked"/>
                  </w:sdtPr>
                  <w:sdtContent>
                    <w:p w:rsidR="00A37CBE" w:rsidRDefault="00A40337">
                      <w:pPr>
                        <w:spacing w:line="280" w:lineRule="exact"/>
                        <w:ind w:firstLine="720"/>
                        <w:jc w:val="both"/>
                        <w:rPr>
                          <w:szCs w:val="24"/>
                        </w:rPr>
                      </w:pPr>
                      <w:sdt>
                        <w:sdtPr>
                          <w:alias w:val="Numeris"/>
                          <w:tag w:val="nr_f3306a3c71ae4642b666e94c58193922"/>
                          <w:id w:val="-89478175"/>
                          <w:lock w:val="sdtLocked"/>
                        </w:sdtPr>
                        <w:sdtContent>
                          <w:r>
                            <w:rPr>
                              <w:szCs w:val="24"/>
                            </w:rPr>
                            <w:t>90</w:t>
                          </w:r>
                        </w:sdtContent>
                      </w:sdt>
                      <w:r>
                        <w:rPr>
                          <w:szCs w:val="24"/>
                        </w:rPr>
                        <w:t>. Su pareiškėju, kurio projektą nuspręsta bendrai finansuoti iš MNM programos lėšų, yra pasirašoma nustatytos formos Iš 2021–2027 metų materialinio nepritekliaus mažinimo programos Lietuvoje lėšų finansuojamo projekto sutartis (6</w:t>
                      </w:r>
                      <w:r>
                        <w:rPr>
                          <w:szCs w:val="24"/>
                          <w:lang w:val="en-US"/>
                        </w:rPr>
                        <w:t xml:space="preserve"> </w:t>
                      </w:r>
                      <w:r>
                        <w:rPr>
                          <w:szCs w:val="24"/>
                        </w:rPr>
                        <w:t xml:space="preserve">priedas) (toliau – projekto sutartis) tarp vadovaujančiosios, tarpinės institucijų ir pareiškėjo. </w:t>
                      </w:r>
                    </w:p>
                  </w:sdtContent>
                </w:sdt>
                <w:sdt>
                  <w:sdtPr>
                    <w:alias w:val="91 p."/>
                    <w:tag w:val="part_331d5f5e30c94e42a4e78045effb1350"/>
                    <w:id w:val="-1308240133"/>
                    <w:lock w:val="sdtLocked"/>
                  </w:sdtPr>
                  <w:sdtContent>
                    <w:p w:rsidR="00A37CBE" w:rsidRDefault="00A40337">
                      <w:pPr>
                        <w:spacing w:line="280" w:lineRule="exact"/>
                        <w:ind w:firstLine="720"/>
                        <w:jc w:val="both"/>
                        <w:rPr>
                          <w:szCs w:val="24"/>
                        </w:rPr>
                      </w:pPr>
                      <w:sdt>
                        <w:sdtPr>
                          <w:alias w:val="Numeris"/>
                          <w:tag w:val="nr_331d5f5e30c94e42a4e78045effb1350"/>
                          <w:id w:val="1562837188"/>
                          <w:lock w:val="sdtLocked"/>
                        </w:sdtPr>
                        <w:sdtContent>
                          <w:r>
                            <w:rPr>
                              <w:szCs w:val="24"/>
                              <w:lang w:val="en-US"/>
                            </w:rPr>
                            <w:t>91</w:t>
                          </w:r>
                        </w:sdtContent>
                      </w:sdt>
                      <w:r>
                        <w:rPr>
                          <w:szCs w:val="24"/>
                          <w:lang w:val="en-US"/>
                        </w:rPr>
                        <w:t xml:space="preserve">. </w:t>
                      </w:r>
                      <w:r>
                        <w:rPr>
                          <w:szCs w:val="24"/>
                        </w:rPr>
                        <w:t xml:space="preserve">Sudarius projekto sutartį, pareiškėjas, nurodytas Taisyklių </w:t>
                      </w:r>
                      <w:r>
                        <w:rPr>
                          <w:szCs w:val="24"/>
                          <w:lang w:val="en-US"/>
                        </w:rPr>
                        <w:t xml:space="preserve">31 </w:t>
                      </w:r>
                      <w:r>
                        <w:rPr>
                          <w:szCs w:val="24"/>
                        </w:rPr>
                        <w:t>punkte, tampa projekto vykdytoju.</w:t>
                      </w:r>
                    </w:p>
                  </w:sdtContent>
                </w:sdt>
                <w:sdt>
                  <w:sdtPr>
                    <w:alias w:val="92 p."/>
                    <w:tag w:val="part_db7f9f187c7a46dbbb8628222d7f8794"/>
                    <w:id w:val="122902591"/>
                    <w:lock w:val="sdtLocked"/>
                  </w:sdtPr>
                  <w:sdtContent>
                    <w:p w:rsidR="00A37CBE" w:rsidRDefault="00A40337">
                      <w:pPr>
                        <w:spacing w:line="280" w:lineRule="exact"/>
                        <w:ind w:firstLine="709"/>
                        <w:jc w:val="both"/>
                        <w:rPr>
                          <w:szCs w:val="24"/>
                        </w:rPr>
                      </w:pPr>
                      <w:sdt>
                        <w:sdtPr>
                          <w:alias w:val="Numeris"/>
                          <w:tag w:val="nr_db7f9f187c7a46dbbb8628222d7f8794"/>
                          <w:id w:val="-1241715513"/>
                          <w:lock w:val="sdtLocked"/>
                        </w:sdtPr>
                        <w:sdtContent>
                          <w:r>
                            <w:rPr>
                              <w:szCs w:val="24"/>
                            </w:rPr>
                            <w:t>9</w:t>
                          </w:r>
                          <w:r>
                            <w:rPr>
                              <w:szCs w:val="24"/>
                              <w:lang w:val="en-US"/>
                            </w:rPr>
                            <w:t>2</w:t>
                          </w:r>
                        </w:sdtContent>
                      </w:sdt>
                      <w:r>
                        <w:rPr>
                          <w:szCs w:val="24"/>
                        </w:rPr>
                        <w:t xml:space="preserve">. Projekto vykdytojas atstovauja visiems partneriams projekto sutarties vykdymo ir projekto įgyvendinimo klausimais. </w:t>
                      </w:r>
                    </w:p>
                  </w:sdtContent>
                </w:sdt>
                <w:sdt>
                  <w:sdtPr>
                    <w:alias w:val="93 p."/>
                    <w:tag w:val="part_8ae0e1aa311841e3a40cdd1d9986c4ea"/>
                    <w:id w:val="1934005224"/>
                    <w:lock w:val="sdtLocked"/>
                  </w:sdtPr>
                  <w:sdtContent>
                    <w:p w:rsidR="00A37CBE" w:rsidRDefault="00A40337">
                      <w:pPr>
                        <w:spacing w:line="280" w:lineRule="exact"/>
                        <w:ind w:firstLine="720"/>
                        <w:jc w:val="both"/>
                        <w:rPr>
                          <w:szCs w:val="24"/>
                        </w:rPr>
                      </w:pPr>
                      <w:sdt>
                        <w:sdtPr>
                          <w:alias w:val="Numeris"/>
                          <w:tag w:val="nr_8ae0e1aa311841e3a40cdd1d9986c4ea"/>
                          <w:id w:val="-972742479"/>
                          <w:lock w:val="sdtLocked"/>
                        </w:sdtPr>
                        <w:sdtContent>
                          <w:r>
                            <w:rPr>
                              <w:szCs w:val="24"/>
                            </w:rPr>
                            <w:t>93</w:t>
                          </w:r>
                        </w:sdtContent>
                      </w:sdt>
                      <w:r>
                        <w:rPr>
                          <w:szCs w:val="24"/>
                        </w:rPr>
                        <w:t xml:space="preserve">. Gavusi vadovaujančiosios institucijos sprendimą dėl projekto finansavimo, tarpinė institucija parengia projekto sutarties projektą ir pateikia jį derinti per IS DMS – su pareiškėju, per IS – su vadovaujančiąja institucija, nurodydama terminą pastaboms ir pasiūlymams pateikti, kuris turi būti ne trumpesnis nei </w:t>
                      </w:r>
                      <w:r>
                        <w:rPr>
                          <w:szCs w:val="24"/>
                          <w:lang w:val="en-US"/>
                        </w:rPr>
                        <w:t xml:space="preserve">10 </w:t>
                      </w:r>
                      <w:r>
                        <w:rPr>
                          <w:szCs w:val="24"/>
                        </w:rPr>
                        <w:t xml:space="preserve">(dešimt) darbo dienų nuo projekto sutarties projekto pateikimo derinti dienos. </w:t>
                      </w:r>
                    </w:p>
                  </w:sdtContent>
                </w:sdt>
                <w:sdt>
                  <w:sdtPr>
                    <w:alias w:val="94 p."/>
                    <w:tag w:val="part_bcc2bd50a11b486ca16ed62af074fd42"/>
                    <w:id w:val="12741066"/>
                    <w:lock w:val="sdtLocked"/>
                  </w:sdtPr>
                  <w:sdtContent>
                    <w:p w:rsidR="00A37CBE" w:rsidRDefault="00A40337">
                      <w:pPr>
                        <w:spacing w:line="280" w:lineRule="exact"/>
                        <w:ind w:firstLine="720"/>
                        <w:jc w:val="both"/>
                        <w:rPr>
                          <w:szCs w:val="24"/>
                        </w:rPr>
                      </w:pPr>
                      <w:sdt>
                        <w:sdtPr>
                          <w:alias w:val="Numeris"/>
                          <w:tag w:val="nr_bcc2bd50a11b486ca16ed62af074fd42"/>
                          <w:id w:val="-1933035244"/>
                          <w:lock w:val="sdtLocked"/>
                        </w:sdtPr>
                        <w:sdtContent>
                          <w:r>
                            <w:rPr>
                              <w:szCs w:val="24"/>
                              <w:lang w:val="en-US"/>
                            </w:rPr>
                            <w:t>94</w:t>
                          </w:r>
                        </w:sdtContent>
                      </w:sdt>
                      <w:r>
                        <w:rPr>
                          <w:szCs w:val="24"/>
                          <w:lang w:val="en-US"/>
                        </w:rPr>
                        <w:t xml:space="preserve">. </w:t>
                      </w:r>
                      <w:r>
                        <w:rPr>
                          <w:szCs w:val="24"/>
                        </w:rPr>
                        <w:t xml:space="preserve">Suderinusi projekto sutarties projektą Taisyklių 93 punkte nustatyta tvarka, tarpinė institucija per IS DMS projekto sutartį teikia pasirašyti pareiškėjui ir nurodo pasiūlymo pasirašyti projekto sutartį galiojimo terminą, kuris turi būti ne trumpesnis nei 10 (dešimt) darbo dienų nuo projekto sutarties pateikimo dienos. Pareiškėjui per tarpinės institucijos nustatytą pasiūlymo galiojimo terminą nepasirašius projekto sutarties, pasiūlymas pasirašyti projekto sutartį netenka galios. </w:t>
                      </w:r>
                    </w:p>
                  </w:sdtContent>
                </w:sdt>
                <w:sdt>
                  <w:sdtPr>
                    <w:alias w:val="95 p."/>
                    <w:tag w:val="part_e4c651ddec5b4d81bb1d7a3412a3893a"/>
                    <w:id w:val="-1828962637"/>
                    <w:lock w:val="sdtLocked"/>
                  </w:sdtPr>
                  <w:sdtContent>
                    <w:p w:rsidR="00A37CBE" w:rsidRDefault="00A40337">
                      <w:pPr>
                        <w:spacing w:line="280" w:lineRule="exact"/>
                        <w:ind w:firstLine="720"/>
                        <w:jc w:val="both"/>
                        <w:rPr>
                          <w:szCs w:val="24"/>
                          <w:lang w:val="en-US"/>
                        </w:rPr>
                      </w:pPr>
                      <w:sdt>
                        <w:sdtPr>
                          <w:alias w:val="Numeris"/>
                          <w:tag w:val="nr_e4c651ddec5b4d81bb1d7a3412a3893a"/>
                          <w:id w:val="-909777578"/>
                          <w:lock w:val="sdtLocked"/>
                        </w:sdtPr>
                        <w:sdtContent>
                          <w:r>
                            <w:rPr>
                              <w:szCs w:val="24"/>
                              <w:lang w:val="en-US"/>
                            </w:rPr>
                            <w:t>95</w:t>
                          </w:r>
                        </w:sdtContent>
                      </w:sdt>
                      <w:r>
                        <w:rPr>
                          <w:szCs w:val="24"/>
                          <w:lang w:val="en-US"/>
                        </w:rPr>
                        <w:t xml:space="preserve">. </w:t>
                      </w:r>
                      <w:r>
                        <w:rPr>
                          <w:szCs w:val="24"/>
                        </w:rPr>
                        <w:t>Pareiškėjas per IS DMS turi teisę kreiptis į tarpinę instituciją su prašymu pratęsti nurodytą projekto sutarties pasirašymo terminą, nurodydamas prašymo priežastį (-</w:t>
                      </w:r>
                      <w:proofErr w:type="spellStart"/>
                      <w:r>
                        <w:rPr>
                          <w:szCs w:val="24"/>
                        </w:rPr>
                        <w:t>is</w:t>
                      </w:r>
                      <w:proofErr w:type="spellEnd"/>
                      <w:r>
                        <w:rPr>
                          <w:szCs w:val="24"/>
                        </w:rPr>
                        <w:t>) ir apie tai informuodamas vadovaujančiąją instituciją. Tarpinė institucija, įvertinusi pareiškėjo prašyme nurodytą (-</w:t>
                      </w:r>
                      <w:proofErr w:type="spellStart"/>
                      <w:r>
                        <w:rPr>
                          <w:szCs w:val="24"/>
                        </w:rPr>
                        <w:t>as</w:t>
                      </w:r>
                      <w:proofErr w:type="spellEnd"/>
                      <w:r>
                        <w:rPr>
                          <w:szCs w:val="24"/>
                        </w:rPr>
                        <w:t>) priežastį (-</w:t>
                      </w:r>
                      <w:proofErr w:type="spellStart"/>
                      <w:r>
                        <w:rPr>
                          <w:szCs w:val="24"/>
                        </w:rPr>
                        <w:t>is</w:t>
                      </w:r>
                      <w:proofErr w:type="spellEnd"/>
                      <w:r>
                        <w:rPr>
                          <w:szCs w:val="24"/>
                        </w:rPr>
                        <w:t xml:space="preserve">), turi teisę pratęsti projekto sutarties pasirašymo terminą. Tarpinė institucija apie savo sprendimą per IS DMS privalo informuoti pareiškėją, per IS – vadovaujančiąją instituciją ne vėliau kaip per </w:t>
                      </w:r>
                      <w:r>
                        <w:rPr>
                          <w:szCs w:val="24"/>
                          <w:lang w:val="en-US"/>
                        </w:rPr>
                        <w:t>5</w:t>
                      </w:r>
                      <w:r>
                        <w:rPr>
                          <w:szCs w:val="24"/>
                        </w:rPr>
                        <w:t> (penkias) darbo dienas nuo tarpinės institucijos prašymo pratęsti nurodytą projekto sutarties pasirašymo terminą gavimo dienos.</w:t>
                      </w:r>
                    </w:p>
                  </w:sdtContent>
                </w:sdt>
                <w:sdt>
                  <w:sdtPr>
                    <w:alias w:val="96 p."/>
                    <w:tag w:val="part_42d0b1d5d5c24787afb1e072d9f71695"/>
                    <w:id w:val="-475148792"/>
                    <w:lock w:val="sdtLocked"/>
                  </w:sdtPr>
                  <w:sdtContent>
                    <w:p w:rsidR="00A37CBE" w:rsidRDefault="00A40337">
                      <w:pPr>
                        <w:spacing w:line="280" w:lineRule="exact"/>
                        <w:ind w:firstLine="720"/>
                        <w:jc w:val="both"/>
                        <w:rPr>
                          <w:szCs w:val="24"/>
                        </w:rPr>
                      </w:pPr>
                      <w:sdt>
                        <w:sdtPr>
                          <w:alias w:val="Numeris"/>
                          <w:tag w:val="nr_42d0b1d5d5c24787afb1e072d9f71695"/>
                          <w:id w:val="-1436740813"/>
                          <w:lock w:val="sdtLocked"/>
                        </w:sdtPr>
                        <w:sdtContent>
                          <w:r>
                            <w:rPr>
                              <w:szCs w:val="24"/>
                            </w:rPr>
                            <w:t>96</w:t>
                          </w:r>
                        </w:sdtContent>
                      </w:sdt>
                      <w:r>
                        <w:rPr>
                          <w:szCs w:val="24"/>
                        </w:rPr>
                        <w:t>. Jeigu pareiškėjas raštu atsisako pasirašyti projekto sutartį, tarpinė institucija per 5 (penkias) darbo dienas nuo šio atsisakymo gavimo dienos apie tai</w:t>
                      </w:r>
                      <w:r>
                        <w:rPr>
                          <w:bCs/>
                          <w:szCs w:val="24"/>
                        </w:rPr>
                        <w:t xml:space="preserve"> </w:t>
                      </w:r>
                      <w:r>
                        <w:rPr>
                          <w:szCs w:val="24"/>
                        </w:rPr>
                        <w:t xml:space="preserve">per IS informuoja vadovaujančiąją instituciją, o per IS DMS – pareiškėją, kad pasiūlymas pasirašyti projekto sutartį neteko galios. </w:t>
                      </w:r>
                    </w:p>
                  </w:sdtContent>
                </w:sdt>
                <w:sdt>
                  <w:sdtPr>
                    <w:alias w:val="97 p."/>
                    <w:tag w:val="part_27d110692101425da2673964c6db8346"/>
                    <w:id w:val="-1435816125"/>
                    <w:lock w:val="sdtLocked"/>
                  </w:sdtPr>
                  <w:sdtContent>
                    <w:p w:rsidR="00A37CBE" w:rsidRDefault="00A40337">
                      <w:pPr>
                        <w:spacing w:line="280" w:lineRule="exact"/>
                        <w:ind w:firstLine="709"/>
                        <w:jc w:val="both"/>
                        <w:rPr>
                          <w:szCs w:val="24"/>
                        </w:rPr>
                      </w:pPr>
                      <w:sdt>
                        <w:sdtPr>
                          <w:alias w:val="Numeris"/>
                          <w:tag w:val="nr_27d110692101425da2673964c6db8346"/>
                          <w:id w:val="-514766807"/>
                          <w:lock w:val="sdtLocked"/>
                        </w:sdtPr>
                        <w:sdtContent>
                          <w:r>
                            <w:rPr>
                              <w:szCs w:val="24"/>
                            </w:rPr>
                            <w:t>97</w:t>
                          </w:r>
                        </w:sdtContent>
                      </w:sdt>
                      <w:r>
                        <w:rPr>
                          <w:szCs w:val="24"/>
                        </w:rPr>
                        <w:t>. Vadovaujančioji institucija ne vėliau kaip per 5 (penkias) darbo dienas nuo projekto sutarties pasirašymo dienos informaciją apie pasirašytą projekto sutartį pateikia interneto svetainėje, nurodydama projekto vykdytojo pavadinimą, projekto pavadinimą, projekto sutarties numerį, projektui finansuoti skirtų lėšų sumą, projekto sutarties pasirašymo datą, numatomas projekto veiklų įgyvendinimo pradžios ir pabaigos datas</w:t>
                      </w:r>
                      <w:r>
                        <w:t>.</w:t>
                      </w:r>
                    </w:p>
                    <w:p w:rsidR="00A37CBE" w:rsidRDefault="00A40337">
                      <w:pPr>
                        <w:spacing w:line="280" w:lineRule="exact"/>
                        <w:rPr>
                          <w:b/>
                          <w:szCs w:val="24"/>
                        </w:rPr>
                      </w:pPr>
                    </w:p>
                  </w:sdtContent>
                </w:sdt>
              </w:sdtContent>
            </w:sdt>
            <w:sdt>
              <w:sdtPr>
                <w:alias w:val="skirsnis"/>
                <w:tag w:val="part_bb828ef7b70b4c64a13e45fe06ee6f3c"/>
                <w:id w:val="209085715"/>
                <w:lock w:val="sdtLocked"/>
              </w:sdtPr>
              <w:sdtContent>
                <w:p w:rsidR="00A37CBE" w:rsidRDefault="00A40337">
                  <w:pPr>
                    <w:spacing w:line="280" w:lineRule="exact"/>
                    <w:jc w:val="center"/>
                    <w:rPr>
                      <w:b/>
                      <w:szCs w:val="24"/>
                    </w:rPr>
                  </w:pPr>
                  <w:sdt>
                    <w:sdtPr>
                      <w:alias w:val="Numeris"/>
                      <w:tag w:val="nr_bb828ef7b70b4c64a13e45fe06ee6f3c"/>
                      <w:id w:val="1178071702"/>
                      <w:lock w:val="sdtLocked"/>
                    </w:sdtPr>
                    <w:sdtContent>
                      <w:r>
                        <w:rPr>
                          <w:b/>
                          <w:szCs w:val="24"/>
                        </w:rPr>
                        <w:t>ANTRASIS</w:t>
                      </w:r>
                    </w:sdtContent>
                  </w:sdt>
                  <w:r>
                    <w:rPr>
                      <w:b/>
                      <w:szCs w:val="24"/>
                    </w:rPr>
                    <w:t xml:space="preserve"> SKIRSNIS</w:t>
                  </w:r>
                </w:p>
                <w:p w:rsidR="00A37CBE" w:rsidRDefault="00A40337">
                  <w:pPr>
                    <w:spacing w:line="280" w:lineRule="exact"/>
                    <w:jc w:val="center"/>
                    <w:rPr>
                      <w:b/>
                      <w:szCs w:val="24"/>
                    </w:rPr>
                  </w:pPr>
                  <w:sdt>
                    <w:sdtPr>
                      <w:alias w:val="Pavadinimas"/>
                      <w:tag w:val="title_bb828ef7b70b4c64a13e45fe06ee6f3c"/>
                      <w:id w:val="-799609957"/>
                      <w:lock w:val="sdtLocked"/>
                    </w:sdtPr>
                    <w:sdtContent>
                      <w:r>
                        <w:rPr>
                          <w:b/>
                          <w:szCs w:val="24"/>
                        </w:rPr>
                        <w:t>PROJEKTO SUTARTIES KEITIMAS AR NUTRAUKIMAS</w:t>
                      </w:r>
                    </w:sdtContent>
                  </w:sdt>
                </w:p>
                <w:p w:rsidR="00A37CBE" w:rsidRDefault="00A37CBE">
                  <w:pPr>
                    <w:spacing w:line="280" w:lineRule="exact"/>
                    <w:ind w:firstLine="720"/>
                    <w:jc w:val="both"/>
                    <w:rPr>
                      <w:szCs w:val="24"/>
                    </w:rPr>
                  </w:pPr>
                </w:p>
                <w:sdt>
                  <w:sdtPr>
                    <w:alias w:val="98 p."/>
                    <w:tag w:val="part_774d2e3dda9348b38d048a07907059c9"/>
                    <w:id w:val="-328134044"/>
                    <w:lock w:val="sdtLocked"/>
                  </w:sdtPr>
                  <w:sdtContent>
                    <w:p w:rsidR="00A37CBE" w:rsidRDefault="00A40337">
                      <w:pPr>
                        <w:spacing w:line="280" w:lineRule="exact"/>
                        <w:ind w:firstLine="720"/>
                        <w:jc w:val="both"/>
                        <w:rPr>
                          <w:szCs w:val="24"/>
                          <w:lang w:eastAsia="lt-LT"/>
                        </w:rPr>
                      </w:pPr>
                      <w:sdt>
                        <w:sdtPr>
                          <w:alias w:val="Numeris"/>
                          <w:tag w:val="nr_774d2e3dda9348b38d048a07907059c9"/>
                          <w:id w:val="151177916"/>
                          <w:lock w:val="sdtLocked"/>
                        </w:sdtPr>
                        <w:sdtContent>
                          <w:r>
                            <w:rPr>
                              <w:szCs w:val="24"/>
                            </w:rPr>
                            <w:t>9</w:t>
                          </w:r>
                          <w:r>
                            <w:rPr>
                              <w:szCs w:val="24"/>
                              <w:lang w:val="en-US"/>
                            </w:rPr>
                            <w:t>8</w:t>
                          </w:r>
                        </w:sdtContent>
                      </w:sdt>
                      <w:r>
                        <w:rPr>
                          <w:szCs w:val="24"/>
                          <w:lang w:eastAsia="lt-LT"/>
                        </w:rPr>
                        <w:t xml:space="preserve">. Projekto sutarties keičiama ir nutraukiama per IS ir IS DMS. Projekto vykdytojas per IS DMS privalo informuoti tarpinę instituciją apie įvykusius arba numatomus planuoto projekto įgyvendinimo </w:t>
                      </w:r>
                      <w:proofErr w:type="spellStart"/>
                      <w:r>
                        <w:rPr>
                          <w:szCs w:val="24"/>
                          <w:lang w:eastAsia="lt-LT"/>
                        </w:rPr>
                        <w:t>pasikeitimus</w:t>
                      </w:r>
                      <w:proofErr w:type="spellEnd"/>
                      <w:r>
                        <w:rPr>
                          <w:szCs w:val="24"/>
                          <w:lang w:eastAsia="lt-LT"/>
                        </w:rPr>
                        <w:t xml:space="preserve">(nurodo savo pavadinimą ir projekto numerį), dėl kurių keičiasi projekto apimtis, projekto išlaidos, pratęsiamas projekto įgyvendinimo laikotarpis ar kitaip keičiasi projektas ar projekto sutartyje nustatyti projekto vykdytojo įsipareigojimai. </w:t>
                      </w:r>
                    </w:p>
                  </w:sdtContent>
                </w:sdt>
                <w:sdt>
                  <w:sdtPr>
                    <w:alias w:val="99 p."/>
                    <w:tag w:val="part_38bc287d690f4c489e2a25cbc70645df"/>
                    <w:id w:val="800271356"/>
                    <w:lock w:val="sdtLocked"/>
                  </w:sdtPr>
                  <w:sdtContent>
                    <w:p w:rsidR="00A37CBE" w:rsidRDefault="00A40337">
                      <w:pPr>
                        <w:spacing w:line="280" w:lineRule="exact"/>
                        <w:ind w:firstLine="720"/>
                        <w:jc w:val="both"/>
                        <w:rPr>
                          <w:szCs w:val="24"/>
                          <w:lang w:eastAsia="lt-LT"/>
                        </w:rPr>
                      </w:pPr>
                      <w:sdt>
                        <w:sdtPr>
                          <w:alias w:val="Numeris"/>
                          <w:tag w:val="nr_38bc287d690f4c489e2a25cbc70645df"/>
                          <w:id w:val="-1080594391"/>
                          <w:lock w:val="sdtLocked"/>
                        </w:sdtPr>
                        <w:sdtContent>
                          <w:r>
                            <w:rPr>
                              <w:szCs w:val="24"/>
                              <w:lang w:eastAsia="lt-LT"/>
                            </w:rPr>
                            <w:t>99</w:t>
                          </w:r>
                        </w:sdtContent>
                      </w:sdt>
                      <w:r>
                        <w:rPr>
                          <w:szCs w:val="24"/>
                          <w:lang w:eastAsia="lt-LT"/>
                        </w:rPr>
                        <w:t xml:space="preserve">. Vadovaujančioji institucija taip pat informuoja tarpinę instituciją apie įvykusius arba numatomus planuoto projekto įgyvendinimo </w:t>
                      </w:r>
                      <w:proofErr w:type="spellStart"/>
                      <w:r>
                        <w:rPr>
                          <w:szCs w:val="24"/>
                          <w:lang w:eastAsia="lt-LT"/>
                        </w:rPr>
                        <w:t>pasikeitimus</w:t>
                      </w:r>
                      <w:proofErr w:type="spellEnd"/>
                      <w:r>
                        <w:rPr>
                          <w:szCs w:val="24"/>
                          <w:lang w:eastAsia="lt-LT"/>
                        </w:rPr>
                        <w:t>, kuriuos tarpinė institucija privalo įvertinti šiame Taisyklių skirsnyje nustatyta tvarka (pateikiama pagal Taisyklių 98 punktą gauta informacija).</w:t>
                      </w:r>
                    </w:p>
                  </w:sdtContent>
                </w:sdt>
                <w:sdt>
                  <w:sdtPr>
                    <w:alias w:val="100 p."/>
                    <w:tag w:val="part_c6fd9f6c55bc470190cd7a51dbba5455"/>
                    <w:id w:val="-1011525036"/>
                    <w:lock w:val="sdtLocked"/>
                  </w:sdtPr>
                  <w:sdtContent>
                    <w:p w:rsidR="00A37CBE" w:rsidRDefault="00A40337">
                      <w:pPr>
                        <w:spacing w:line="280" w:lineRule="exact"/>
                        <w:ind w:firstLine="720"/>
                        <w:jc w:val="both"/>
                        <w:rPr>
                          <w:szCs w:val="24"/>
                          <w:lang w:eastAsia="lt-LT"/>
                        </w:rPr>
                      </w:pPr>
                      <w:sdt>
                        <w:sdtPr>
                          <w:alias w:val="Numeris"/>
                          <w:tag w:val="nr_c6fd9f6c55bc470190cd7a51dbba5455"/>
                          <w:id w:val="-1051542334"/>
                          <w:lock w:val="sdtLocked"/>
                        </w:sdtPr>
                        <w:sdtContent>
                          <w:r>
                            <w:rPr>
                              <w:szCs w:val="24"/>
                              <w:lang w:eastAsia="lt-LT"/>
                            </w:rPr>
                            <w:t>100</w:t>
                          </w:r>
                        </w:sdtContent>
                      </w:sdt>
                      <w:r>
                        <w:rPr>
                          <w:szCs w:val="24"/>
                          <w:lang w:eastAsia="lt-LT"/>
                        </w:rPr>
                        <w:t xml:space="preserve">. Tarpinė institucija, vadovaudamasi šių Taisyklių ir projekto sutarties nuostatomis, įvertina iš projekto vykdytojo ar vadovaujančiosios institucijos gautą informaciją apie planuoto projekto įgyvendinimo </w:t>
                      </w:r>
                      <w:proofErr w:type="spellStart"/>
                      <w:r>
                        <w:rPr>
                          <w:szCs w:val="24"/>
                          <w:lang w:eastAsia="lt-LT"/>
                        </w:rPr>
                        <w:t>pasikeitimus</w:t>
                      </w:r>
                      <w:proofErr w:type="spellEnd"/>
                      <w:r>
                        <w:rPr>
                          <w:szCs w:val="24"/>
                          <w:lang w:eastAsia="lt-LT"/>
                        </w:rPr>
                        <w:t xml:space="preserve">. </w:t>
                      </w:r>
                    </w:p>
                  </w:sdtContent>
                </w:sdt>
                <w:sdt>
                  <w:sdtPr>
                    <w:alias w:val="101 p."/>
                    <w:tag w:val="part_5e761434c1b048c8b7f12367f3d7c8c2"/>
                    <w:id w:val="-1238007105"/>
                    <w:lock w:val="sdtLocked"/>
                  </w:sdtPr>
                  <w:sdtContent>
                    <w:p w:rsidR="00A37CBE" w:rsidRDefault="00A40337">
                      <w:pPr>
                        <w:spacing w:line="280" w:lineRule="exact"/>
                        <w:ind w:firstLine="720"/>
                        <w:jc w:val="both"/>
                        <w:rPr>
                          <w:szCs w:val="24"/>
                          <w:lang w:eastAsia="lt-LT"/>
                        </w:rPr>
                      </w:pPr>
                      <w:sdt>
                        <w:sdtPr>
                          <w:alias w:val="Numeris"/>
                          <w:tag w:val="nr_5e761434c1b048c8b7f12367f3d7c8c2"/>
                          <w:id w:val="-1497334281"/>
                          <w:lock w:val="sdtLocked"/>
                        </w:sdtPr>
                        <w:sdtContent>
                          <w:r>
                            <w:rPr>
                              <w:szCs w:val="24"/>
                              <w:lang w:val="en-US" w:eastAsia="lt-LT"/>
                            </w:rPr>
                            <w:t>101</w:t>
                          </w:r>
                        </w:sdtContent>
                      </w:sdt>
                      <w:r>
                        <w:rPr>
                          <w:szCs w:val="24"/>
                          <w:lang w:val="en-US" w:eastAsia="lt-LT"/>
                        </w:rPr>
                        <w:t xml:space="preserve">. </w:t>
                      </w:r>
                      <w:r>
                        <w:rPr>
                          <w:szCs w:val="24"/>
                          <w:lang w:eastAsia="lt-LT"/>
                        </w:rPr>
                        <w:t xml:space="preserve">Jeigu nustatoma, kad gautoje informacijoje nurodyti planuoto projekto įgyvendinimo pasikeitimai negalimi, tarpinė institucija per 10 (dešimt) darbo dienų nuo informacijos gavimo dienos per IS DMS apie tai informuoja projekto vykdytoją, įpareigodama imtis priemonių </w:t>
                      </w:r>
                      <w:proofErr w:type="spellStart"/>
                      <w:r>
                        <w:rPr>
                          <w:szCs w:val="24"/>
                          <w:lang w:eastAsia="lt-LT"/>
                        </w:rPr>
                        <w:t>pasikeitimams</w:t>
                      </w:r>
                      <w:proofErr w:type="spellEnd"/>
                      <w:r>
                        <w:rPr>
                          <w:szCs w:val="24"/>
                          <w:lang w:eastAsia="lt-LT"/>
                        </w:rPr>
                        <w:t xml:space="preserve"> ištaisyti. Jeigu iš projekto vykdytojo gauta informacija ir tarpinei institucijai reikia kreiptis į kitas institucijas ar įstaigas dėl planuoto projekto įgyvendinimo pasikeitimo, šis terminas pratęsiamas ne mažiau kaip 10 (dešimt) darbo dienų apie tai informuojant projekto vykdytoją.</w:t>
                      </w:r>
                    </w:p>
                    <w:p w:rsidR="00A37CBE" w:rsidRDefault="00A40337">
                      <w:pPr>
                        <w:spacing w:line="280" w:lineRule="exact"/>
                        <w:ind w:firstLine="720"/>
                        <w:jc w:val="both"/>
                        <w:rPr>
                          <w:szCs w:val="24"/>
                          <w:lang w:eastAsia="lt-LT"/>
                        </w:rPr>
                      </w:pPr>
                      <w:r>
                        <w:rPr>
                          <w:szCs w:val="24"/>
                          <w:lang w:eastAsia="lt-LT"/>
                        </w:rPr>
                        <w:t xml:space="preserve">Jeigu nustatoma, kad gautoje informacijoje nurodyti planuoto projekto įgyvendinimo  pasikeitimai galimi, įvertinama, ar projekto sutarties pakeitimas esminis ar neesminis. </w:t>
                      </w:r>
                    </w:p>
                  </w:sdtContent>
                </w:sdt>
                <w:sdt>
                  <w:sdtPr>
                    <w:alias w:val="102 p."/>
                    <w:tag w:val="part_06081fbfb341451d9feee31726534d7f"/>
                    <w:id w:val="-1947686915"/>
                    <w:lock w:val="sdtLocked"/>
                  </w:sdtPr>
                  <w:sdtContent>
                    <w:p w:rsidR="00A37CBE" w:rsidRDefault="00A40337">
                      <w:pPr>
                        <w:spacing w:line="280" w:lineRule="exact"/>
                        <w:ind w:firstLine="720"/>
                        <w:jc w:val="both"/>
                        <w:rPr>
                          <w:szCs w:val="24"/>
                          <w:lang w:eastAsia="lt-LT"/>
                        </w:rPr>
                      </w:pPr>
                      <w:sdt>
                        <w:sdtPr>
                          <w:alias w:val="Numeris"/>
                          <w:tag w:val="nr_06081fbfb341451d9feee31726534d7f"/>
                          <w:id w:val="598990780"/>
                          <w:lock w:val="sdtLocked"/>
                        </w:sdtPr>
                        <w:sdtContent>
                          <w:r>
                            <w:rPr>
                              <w:szCs w:val="24"/>
                              <w:lang w:eastAsia="lt-LT"/>
                            </w:rPr>
                            <w:t>102</w:t>
                          </w:r>
                        </w:sdtContent>
                      </w:sdt>
                      <w:r>
                        <w:rPr>
                          <w:szCs w:val="24"/>
                          <w:lang w:eastAsia="lt-LT"/>
                        </w:rPr>
                        <w:t xml:space="preserve">. Projekto sutarties pakeitimas laikomas neesminiu pakeitimu, jeigu keičiami projekto sutartyje nurodyti duomenys apie projekto vykdytojo atsakingus asmenis (pareigos, vardas, pavardė, kontaktinė informacija (telefono ryšio numeris, elektroninio pašto adresas), taip pat tarpinės ir (ar) vadovaujančiosios institucijos, projekto vykdytojo ir (ar) partnerių pavadinimai, buveinės adresai, kita kontaktinė informacija (telefono ryšio numeris, elektroninio pašto adresas) ar projekto sąskaitos numeris. </w:t>
                      </w:r>
                    </w:p>
                  </w:sdtContent>
                </w:sdt>
                <w:sdt>
                  <w:sdtPr>
                    <w:alias w:val="103 p."/>
                    <w:tag w:val="part_6419896abbdc4315b181e1d02d8871c8"/>
                    <w:id w:val="1152174028"/>
                    <w:lock w:val="sdtLocked"/>
                  </w:sdtPr>
                  <w:sdtContent>
                    <w:p w:rsidR="00A37CBE" w:rsidRDefault="00A40337">
                      <w:pPr>
                        <w:spacing w:line="280" w:lineRule="exact"/>
                        <w:ind w:firstLine="720"/>
                        <w:jc w:val="both"/>
                        <w:rPr>
                          <w:szCs w:val="24"/>
                          <w:lang w:eastAsia="lt-LT"/>
                        </w:rPr>
                      </w:pPr>
                      <w:sdt>
                        <w:sdtPr>
                          <w:alias w:val="Numeris"/>
                          <w:tag w:val="nr_6419896abbdc4315b181e1d02d8871c8"/>
                          <w:id w:val="-73213562"/>
                          <w:lock w:val="sdtLocked"/>
                        </w:sdtPr>
                        <w:sdtContent>
                          <w:r>
                            <w:rPr>
                              <w:szCs w:val="24"/>
                              <w:lang w:val="en-US" w:eastAsia="lt-LT"/>
                            </w:rPr>
                            <w:t>103</w:t>
                          </w:r>
                        </w:sdtContent>
                      </w:sdt>
                      <w:r>
                        <w:rPr>
                          <w:szCs w:val="24"/>
                          <w:lang w:val="en-US" w:eastAsia="lt-LT"/>
                        </w:rPr>
                        <w:t xml:space="preserve">. </w:t>
                      </w:r>
                      <w:r>
                        <w:rPr>
                          <w:szCs w:val="24"/>
                          <w:lang w:eastAsia="lt-LT"/>
                        </w:rPr>
                        <w:t>Apie neesminį projekto sutarties pakeitimą projekto sutarties šalys informuoja viena kitą per IS DMS ir IS. Projekto sutartis laikoma pakeista nuo tos dienos, kai vienos projekto sutarties šalies pateiktą informaciją apie neesminį projekto sutarties pakeitimą gauna kita projekto sutarties šalis.</w:t>
                      </w:r>
                    </w:p>
                  </w:sdtContent>
                </w:sdt>
                <w:sdt>
                  <w:sdtPr>
                    <w:alias w:val="104 p."/>
                    <w:tag w:val="part_05816517d355400aa761b94fe637e5c3"/>
                    <w:id w:val="-857267023"/>
                    <w:lock w:val="sdtLocked"/>
                  </w:sdtPr>
                  <w:sdtContent>
                    <w:p w:rsidR="00A37CBE" w:rsidRDefault="00A40337">
                      <w:pPr>
                        <w:spacing w:line="280" w:lineRule="exact"/>
                        <w:ind w:firstLine="720"/>
                        <w:jc w:val="both"/>
                        <w:rPr>
                          <w:szCs w:val="24"/>
                          <w:lang w:eastAsia="lt-LT"/>
                        </w:rPr>
                      </w:pPr>
                      <w:sdt>
                        <w:sdtPr>
                          <w:alias w:val="Numeris"/>
                          <w:tag w:val="nr_05816517d355400aa761b94fe637e5c3"/>
                          <w:id w:val="1211844556"/>
                          <w:lock w:val="sdtLocked"/>
                        </w:sdtPr>
                        <w:sdtContent>
                          <w:r>
                            <w:rPr>
                              <w:szCs w:val="24"/>
                              <w:lang w:eastAsia="lt-LT"/>
                            </w:rPr>
                            <w:t>104</w:t>
                          </w:r>
                        </w:sdtContent>
                      </w:sdt>
                      <w:r>
                        <w:rPr>
                          <w:szCs w:val="24"/>
                          <w:lang w:eastAsia="lt-LT"/>
                        </w:rPr>
                        <w:t>.</w:t>
                      </w:r>
                      <w:r>
                        <w:rPr>
                          <w:rFonts w:ascii="TimesLT" w:hAnsi="TimesLT"/>
                          <w:szCs w:val="24"/>
                          <w:lang w:eastAsia="lt-LT"/>
                        </w:rPr>
                        <w:t> </w:t>
                      </w:r>
                      <w:r>
                        <w:rPr>
                          <w:szCs w:val="24"/>
                          <w:lang w:eastAsia="lt-LT"/>
                        </w:rPr>
                        <w:t xml:space="preserve">Esminiai </w:t>
                      </w:r>
                      <w:r>
                        <w:rPr>
                          <w:rFonts w:ascii="TimesLT" w:hAnsi="TimesLT"/>
                          <w:szCs w:val="24"/>
                          <w:lang w:eastAsia="lt-LT"/>
                        </w:rPr>
                        <w:t xml:space="preserve">projekto </w:t>
                      </w:r>
                      <w:r>
                        <w:rPr>
                          <w:szCs w:val="24"/>
                          <w:lang w:eastAsia="lt-LT"/>
                        </w:rPr>
                        <w:t xml:space="preserve">sutarties pakeitimai atliekami, jei: </w:t>
                      </w:r>
                    </w:p>
                    <w:sdt>
                      <w:sdtPr>
                        <w:alias w:val="104.1 pp."/>
                        <w:tag w:val="part_6028e67f8bd74f3e93accb31aba2a772"/>
                        <w:id w:val="-714967644"/>
                        <w:lock w:val="sdtLocked"/>
                      </w:sdtPr>
                      <w:sdtContent>
                        <w:p w:rsidR="00A37CBE" w:rsidRDefault="00A40337">
                          <w:pPr>
                            <w:spacing w:line="280" w:lineRule="exact"/>
                            <w:ind w:firstLine="720"/>
                            <w:jc w:val="both"/>
                            <w:rPr>
                              <w:szCs w:val="24"/>
                              <w:lang w:eastAsia="lt-LT"/>
                            </w:rPr>
                          </w:pPr>
                          <w:sdt>
                            <w:sdtPr>
                              <w:alias w:val="Numeris"/>
                              <w:tag w:val="nr_6028e67f8bd74f3e93accb31aba2a772"/>
                              <w:id w:val="-1040282293"/>
                              <w:lock w:val="sdtLocked"/>
                            </w:sdtPr>
                            <w:sdtContent>
                              <w:r>
                                <w:rPr>
                                  <w:szCs w:val="24"/>
                                  <w:lang w:eastAsia="lt-LT"/>
                                </w:rPr>
                                <w:t>104.1</w:t>
                              </w:r>
                            </w:sdtContent>
                          </w:sdt>
                          <w:r>
                            <w:rPr>
                              <w:szCs w:val="24"/>
                              <w:lang w:eastAsia="lt-LT"/>
                            </w:rPr>
                            <w:t xml:space="preserve">. pratęsiamas projekto įgyvendinimo laikotarpis; </w:t>
                          </w:r>
                        </w:p>
                      </w:sdtContent>
                    </w:sdt>
                    <w:sdt>
                      <w:sdtPr>
                        <w:alias w:val="104.2 pp."/>
                        <w:tag w:val="part_f1683c11b012449a8d05838e0b18296b"/>
                        <w:id w:val="1916666948"/>
                        <w:lock w:val="sdtLocked"/>
                      </w:sdtPr>
                      <w:sdtContent>
                        <w:p w:rsidR="00A37CBE" w:rsidRDefault="00A40337">
                          <w:pPr>
                            <w:spacing w:line="280" w:lineRule="exact"/>
                            <w:ind w:firstLine="720"/>
                            <w:jc w:val="both"/>
                            <w:rPr>
                              <w:szCs w:val="24"/>
                              <w:lang w:eastAsia="lt-LT"/>
                            </w:rPr>
                          </w:pPr>
                          <w:sdt>
                            <w:sdtPr>
                              <w:alias w:val="Numeris"/>
                              <w:tag w:val="nr_f1683c11b012449a8d05838e0b18296b"/>
                              <w:id w:val="2078633466"/>
                              <w:lock w:val="sdtLocked"/>
                            </w:sdtPr>
                            <w:sdtContent>
                              <w:r>
                                <w:rPr>
                                  <w:szCs w:val="24"/>
                                  <w:lang w:eastAsia="lt-LT"/>
                                </w:rPr>
                                <w:t>104.2</w:t>
                              </w:r>
                            </w:sdtContent>
                          </w:sdt>
                          <w:r>
                            <w:rPr>
                              <w:szCs w:val="24"/>
                              <w:lang w:eastAsia="lt-LT"/>
                            </w:rPr>
                            <w:t xml:space="preserve">. keičiasi projekto veiklos ir (ar) techniniai sprendimai, turintys įtakos projekto apimčiai ir tikslui; </w:t>
                          </w:r>
                        </w:p>
                      </w:sdtContent>
                    </w:sdt>
                    <w:sdt>
                      <w:sdtPr>
                        <w:alias w:val="104.3 pp."/>
                        <w:tag w:val="part_69762eccd9a64aa981842c92911c7573"/>
                        <w:id w:val="766050995"/>
                        <w:lock w:val="sdtLocked"/>
                      </w:sdtPr>
                      <w:sdtContent>
                        <w:p w:rsidR="00A37CBE" w:rsidRDefault="00A40337">
                          <w:pPr>
                            <w:spacing w:line="280" w:lineRule="exact"/>
                            <w:ind w:firstLine="720"/>
                            <w:jc w:val="both"/>
                            <w:rPr>
                              <w:szCs w:val="24"/>
                              <w:lang w:eastAsia="lt-LT"/>
                            </w:rPr>
                          </w:pPr>
                          <w:sdt>
                            <w:sdtPr>
                              <w:alias w:val="Numeris"/>
                              <w:tag w:val="nr_69762eccd9a64aa981842c92911c7573"/>
                              <w:id w:val="-186914352"/>
                              <w:lock w:val="sdtLocked"/>
                            </w:sdtPr>
                            <w:sdtContent>
                              <w:r>
                                <w:rPr>
                                  <w:szCs w:val="24"/>
                                  <w:lang w:eastAsia="lt-LT"/>
                                </w:rPr>
                                <w:t>104.3</w:t>
                              </w:r>
                            </w:sdtContent>
                          </w:sdt>
                          <w:r>
                            <w:rPr>
                              <w:szCs w:val="24"/>
                              <w:lang w:eastAsia="lt-LT"/>
                            </w:rPr>
                            <w:t>. įtraukiami nauji ar keičiami esami partneriai;</w:t>
                          </w:r>
                        </w:p>
                      </w:sdtContent>
                    </w:sdt>
                    <w:sdt>
                      <w:sdtPr>
                        <w:alias w:val="104.4 pp."/>
                        <w:tag w:val="part_051dfc4b2e3446999740010660f8230e"/>
                        <w:id w:val="-931893924"/>
                        <w:lock w:val="sdtLocked"/>
                      </w:sdtPr>
                      <w:sdtContent>
                        <w:p w:rsidR="00A37CBE" w:rsidRDefault="00A40337">
                          <w:pPr>
                            <w:spacing w:line="280" w:lineRule="exact"/>
                            <w:ind w:firstLine="720"/>
                            <w:jc w:val="both"/>
                            <w:rPr>
                              <w:szCs w:val="24"/>
                              <w:lang w:eastAsia="lt-LT"/>
                            </w:rPr>
                          </w:pPr>
                          <w:sdt>
                            <w:sdtPr>
                              <w:alias w:val="Numeris"/>
                              <w:tag w:val="nr_051dfc4b2e3446999740010660f8230e"/>
                              <w:id w:val="-914247697"/>
                              <w:lock w:val="sdtLocked"/>
                            </w:sdtPr>
                            <w:sdtContent>
                              <w:r>
                                <w:rPr>
                                  <w:szCs w:val="24"/>
                                  <w:lang w:eastAsia="lt-LT"/>
                                </w:rPr>
                                <w:t>104.4</w:t>
                              </w:r>
                            </w:sdtContent>
                          </w:sdt>
                          <w:r>
                            <w:rPr>
                              <w:szCs w:val="24"/>
                              <w:lang w:eastAsia="lt-LT"/>
                            </w:rPr>
                            <w:t xml:space="preserve">. perskirstomos projekto veikloms finansuoti </w:t>
                          </w:r>
                          <w:r>
                            <w:rPr>
                              <w:szCs w:val="24"/>
                            </w:rPr>
                            <w:t xml:space="preserve">skirtos </w:t>
                          </w:r>
                          <w:r>
                            <w:rPr>
                              <w:szCs w:val="24"/>
                              <w:lang w:eastAsia="lt-LT"/>
                            </w:rPr>
                            <w:t>lėšos.</w:t>
                          </w:r>
                        </w:p>
                      </w:sdtContent>
                    </w:sdt>
                  </w:sdtContent>
                </w:sdt>
                <w:sdt>
                  <w:sdtPr>
                    <w:alias w:val="105 p."/>
                    <w:tag w:val="part_9e073aa849e4470b9c038dfcac31f993"/>
                    <w:id w:val="2049263439"/>
                    <w:lock w:val="sdtLocked"/>
                  </w:sdtPr>
                  <w:sdtContent>
                    <w:p w:rsidR="00A37CBE" w:rsidRDefault="00A40337">
                      <w:pPr>
                        <w:spacing w:line="280" w:lineRule="exact"/>
                        <w:ind w:firstLine="720"/>
                        <w:jc w:val="both"/>
                        <w:rPr>
                          <w:szCs w:val="24"/>
                          <w:lang w:eastAsia="lt-LT"/>
                        </w:rPr>
                      </w:pPr>
                      <w:sdt>
                        <w:sdtPr>
                          <w:alias w:val="Numeris"/>
                          <w:tag w:val="nr_9e073aa849e4470b9c038dfcac31f993"/>
                          <w:id w:val="-164862997"/>
                          <w:lock w:val="sdtLocked"/>
                        </w:sdtPr>
                        <w:sdtContent>
                          <w:r>
                            <w:rPr>
                              <w:szCs w:val="24"/>
                              <w:lang w:val="en-US" w:eastAsia="lt-LT"/>
                            </w:rPr>
                            <w:t>105</w:t>
                          </w:r>
                        </w:sdtContent>
                      </w:sdt>
                      <w:r>
                        <w:rPr>
                          <w:szCs w:val="24"/>
                          <w:lang w:eastAsia="lt-LT"/>
                        </w:rPr>
                        <w:t>. Jeigu projekto sutarties pakeitimas atitinka bent vieną iš Taisyklių 104 punkte nurodytų sąlygų kad projekto sutartis būtų pakeista, tarpinė institucija turi gauti vadovaujančiosios institucijos pritarimą.</w:t>
                      </w:r>
                    </w:p>
                  </w:sdtContent>
                </w:sdt>
                <w:sdt>
                  <w:sdtPr>
                    <w:alias w:val="106 p."/>
                    <w:tag w:val="part_499c58d1982145a7b3ae5f4050740305"/>
                    <w:id w:val="-285735206"/>
                    <w:lock w:val="sdtLocked"/>
                  </w:sdtPr>
                  <w:sdtContent>
                    <w:p w:rsidR="00A37CBE" w:rsidRDefault="00A40337">
                      <w:pPr>
                        <w:spacing w:line="280" w:lineRule="exact"/>
                        <w:ind w:firstLine="720"/>
                        <w:jc w:val="both"/>
                        <w:rPr>
                          <w:szCs w:val="24"/>
                          <w:lang w:eastAsia="lt-LT"/>
                        </w:rPr>
                      </w:pPr>
                      <w:sdt>
                        <w:sdtPr>
                          <w:alias w:val="Numeris"/>
                          <w:tag w:val="nr_499c58d1982145a7b3ae5f4050740305"/>
                          <w:id w:val="17208659"/>
                          <w:lock w:val="sdtLocked"/>
                        </w:sdtPr>
                        <w:sdtContent>
                          <w:r>
                            <w:rPr>
                              <w:szCs w:val="24"/>
                              <w:lang w:eastAsia="lt-LT"/>
                            </w:rPr>
                            <w:t>106</w:t>
                          </w:r>
                        </w:sdtContent>
                      </w:sdt>
                      <w:r>
                        <w:rPr>
                          <w:szCs w:val="24"/>
                          <w:lang w:eastAsia="lt-LT"/>
                        </w:rPr>
                        <w:t xml:space="preserve">. Taisyklių 104 punkte nurodytais atvejais tarpinė institucija per </w:t>
                      </w:r>
                      <w:r>
                        <w:rPr>
                          <w:szCs w:val="24"/>
                          <w:lang w:val="en-US" w:eastAsia="lt-LT"/>
                        </w:rPr>
                        <w:t xml:space="preserve">10 </w:t>
                      </w:r>
                      <w:r>
                        <w:rPr>
                          <w:szCs w:val="24"/>
                          <w:lang w:eastAsia="lt-LT"/>
                        </w:rPr>
                        <w:t xml:space="preserve">(dešimt) darbo dienų per IS informuoja vadovaujančiąją instituciją apie poreikį pakeisti projekto sutartį, prašydama pritarimo ir kartu pateikdama projekto sutarties pakeitimo projektą. </w:t>
                      </w:r>
                    </w:p>
                  </w:sdtContent>
                </w:sdt>
                <w:sdt>
                  <w:sdtPr>
                    <w:alias w:val="107 p."/>
                    <w:tag w:val="part_8b82be086b89488585b5017db35bfbd2"/>
                    <w:id w:val="1940322828"/>
                    <w:lock w:val="sdtLocked"/>
                  </w:sdtPr>
                  <w:sdtContent>
                    <w:p w:rsidR="00A37CBE" w:rsidRDefault="00A40337">
                      <w:pPr>
                        <w:spacing w:line="280" w:lineRule="exact"/>
                        <w:ind w:firstLine="720"/>
                        <w:jc w:val="both"/>
                        <w:rPr>
                          <w:szCs w:val="24"/>
                          <w:lang w:eastAsia="lt-LT"/>
                        </w:rPr>
                      </w:pPr>
                      <w:sdt>
                        <w:sdtPr>
                          <w:alias w:val="Numeris"/>
                          <w:tag w:val="nr_8b82be086b89488585b5017db35bfbd2"/>
                          <w:id w:val="856315017"/>
                          <w:lock w:val="sdtLocked"/>
                        </w:sdtPr>
                        <w:sdtContent>
                          <w:r>
                            <w:rPr>
                              <w:szCs w:val="24"/>
                              <w:lang w:val="en-US" w:eastAsia="lt-LT"/>
                            </w:rPr>
                            <w:t>107</w:t>
                          </w:r>
                        </w:sdtContent>
                      </w:sdt>
                      <w:r>
                        <w:rPr>
                          <w:szCs w:val="24"/>
                          <w:lang w:eastAsia="lt-LT"/>
                        </w:rPr>
                        <w:t>. Vadovaujančioji institucija per 10 (dešimt)</w:t>
                      </w:r>
                      <w:r>
                        <w:rPr>
                          <w:szCs w:val="24"/>
                          <w:lang w:val="en-US" w:eastAsia="lt-LT"/>
                        </w:rPr>
                        <w:t xml:space="preserve"> </w:t>
                      </w:r>
                      <w:r>
                        <w:rPr>
                          <w:szCs w:val="24"/>
                          <w:lang w:eastAsia="lt-LT"/>
                        </w:rPr>
                        <w:t xml:space="preserve">darbo dienų nuo Taisyklių 106 punkte nurodytos informacijos gavimo dienos per IS gali projekto esminiam sutarties keitimui pritarti, pritarti iš dalies arba nepritarti. </w:t>
                      </w:r>
                    </w:p>
                    <w:p w:rsidR="00A37CBE" w:rsidRDefault="00A40337">
                      <w:pPr>
                        <w:spacing w:line="280" w:lineRule="exact"/>
                        <w:ind w:firstLine="720"/>
                        <w:jc w:val="both"/>
                        <w:rPr>
                          <w:szCs w:val="24"/>
                          <w:lang w:eastAsia="lt-LT"/>
                        </w:rPr>
                      </w:pPr>
                      <w:r>
                        <w:rPr>
                          <w:szCs w:val="24"/>
                          <w:lang w:eastAsia="lt-LT"/>
                        </w:rPr>
                        <w:t>Jeigu vadovaujančioji institucija projekto sutarties keitimui nepritaria, apie tai per IS informuoja tarpinę instituciją ir nurodo nepritarimo priežastį (-</w:t>
                      </w:r>
                      <w:proofErr w:type="spellStart"/>
                      <w:r>
                        <w:rPr>
                          <w:szCs w:val="24"/>
                          <w:lang w:eastAsia="lt-LT"/>
                        </w:rPr>
                        <w:t>is</w:t>
                      </w:r>
                      <w:proofErr w:type="spellEnd"/>
                      <w:r>
                        <w:rPr>
                          <w:szCs w:val="24"/>
                          <w:lang w:eastAsia="lt-LT"/>
                        </w:rPr>
                        <w:t>). Tarpinė institucija per IS DMS šią informaciją perduoda projekto vykdytojui.</w:t>
                      </w:r>
                    </w:p>
                    <w:p w:rsidR="00A37CBE" w:rsidRDefault="00A40337">
                      <w:pPr>
                        <w:spacing w:line="280" w:lineRule="exact"/>
                        <w:ind w:firstLine="720"/>
                        <w:jc w:val="both"/>
                        <w:rPr>
                          <w:szCs w:val="24"/>
                          <w:lang w:eastAsia="lt-LT"/>
                        </w:rPr>
                      </w:pPr>
                      <w:r>
                        <w:rPr>
                          <w:szCs w:val="24"/>
                          <w:lang w:eastAsia="lt-LT"/>
                        </w:rPr>
                        <w:t xml:space="preserve">Jeigu vadovaujančioji institucija projekto sutarties keitimui pritaria arba pritaria iš dalies, ji per IS tarpinei institucijai pateikia pastabas ir pasiūlymus dėl projekto sutarties pakeitimo projekto (jeigu tokių yra). Projekto sutarties pakeitimas derinamas ir pasirašomas Taisyklių </w:t>
                      </w:r>
                      <w:r>
                        <w:rPr>
                          <w:szCs w:val="24"/>
                          <w:lang w:val="en-US" w:eastAsia="lt-LT"/>
                        </w:rPr>
                        <w:t xml:space="preserve">93–94 </w:t>
                      </w:r>
                      <w:r>
                        <w:rPr>
                          <w:szCs w:val="24"/>
                          <w:lang w:eastAsia="lt-LT"/>
                        </w:rPr>
                        <w:t xml:space="preserve">punktuose nustatyta tvarka. </w:t>
                      </w:r>
                    </w:p>
                  </w:sdtContent>
                </w:sdt>
                <w:sdt>
                  <w:sdtPr>
                    <w:alias w:val="108 p."/>
                    <w:tag w:val="part_e2f9c096251249f191edd5b367321ee9"/>
                    <w:id w:val="-1668777371"/>
                    <w:lock w:val="sdtLocked"/>
                  </w:sdtPr>
                  <w:sdtContent>
                    <w:p w:rsidR="00A37CBE" w:rsidRDefault="00A40337">
                      <w:pPr>
                        <w:spacing w:line="280" w:lineRule="exact"/>
                        <w:ind w:firstLine="720"/>
                        <w:jc w:val="both"/>
                        <w:rPr>
                          <w:szCs w:val="24"/>
                          <w:lang w:eastAsia="lt-LT"/>
                        </w:rPr>
                      </w:pPr>
                      <w:sdt>
                        <w:sdtPr>
                          <w:alias w:val="Numeris"/>
                          <w:tag w:val="nr_e2f9c096251249f191edd5b367321ee9"/>
                          <w:id w:val="-36208121"/>
                          <w:lock w:val="sdtLocked"/>
                        </w:sdtPr>
                        <w:sdtContent>
                          <w:r>
                            <w:rPr>
                              <w:szCs w:val="24"/>
                              <w:lang w:val="en-US" w:eastAsia="lt-LT"/>
                            </w:rPr>
                            <w:t>108</w:t>
                          </w:r>
                        </w:sdtContent>
                      </w:sdt>
                      <w:r>
                        <w:rPr>
                          <w:szCs w:val="24"/>
                          <w:lang w:eastAsia="lt-LT"/>
                        </w:rPr>
                        <w:t xml:space="preserve">. Tarpinė institucija, priimdama sprendimą dėl projekto sutarties pakeitimo, ir (ar) vadovaujančioji institucija, pritardama, iš dalies pritardama arba nepritardama projekto sutarties pakeitimui, atsižvelgia į tai, ar pakeitus projekto sutartį bus pasiekti projekto tikslai (tarpinė ir (ar) vadovaujančioji institucijos turi atsižvelgti į aplinkybes, kurių projekto vykdytojas negalėjo numatyti teikdamas paraišką, taip pat įvertinti numatomo projekto sutarties pakeitimo poveikį projektui taikytiems atrankos kriterijams). </w:t>
                      </w:r>
                    </w:p>
                  </w:sdtContent>
                </w:sdt>
                <w:sdt>
                  <w:sdtPr>
                    <w:alias w:val="109 p."/>
                    <w:tag w:val="part_cb14d38710b64c308291e506a5d28bb3"/>
                    <w:id w:val="78726108"/>
                    <w:lock w:val="sdtLocked"/>
                  </w:sdtPr>
                  <w:sdtContent>
                    <w:p w:rsidR="00A37CBE" w:rsidRDefault="00A40337">
                      <w:pPr>
                        <w:spacing w:line="280" w:lineRule="exact"/>
                        <w:ind w:firstLine="720"/>
                        <w:jc w:val="both"/>
                        <w:rPr>
                          <w:szCs w:val="24"/>
                          <w:lang w:eastAsia="lt-LT"/>
                        </w:rPr>
                      </w:pPr>
                      <w:sdt>
                        <w:sdtPr>
                          <w:alias w:val="Numeris"/>
                          <w:tag w:val="nr_cb14d38710b64c308291e506a5d28bb3"/>
                          <w:id w:val="-492189202"/>
                          <w:lock w:val="sdtLocked"/>
                        </w:sdtPr>
                        <w:sdtContent>
                          <w:r>
                            <w:rPr>
                              <w:szCs w:val="24"/>
                              <w:lang w:eastAsia="lt-LT"/>
                            </w:rPr>
                            <w:t>109</w:t>
                          </w:r>
                        </w:sdtContent>
                      </w:sdt>
                      <w:r>
                        <w:rPr>
                          <w:szCs w:val="24"/>
                          <w:lang w:eastAsia="lt-LT"/>
                        </w:rPr>
                        <w:t xml:space="preserve">. Vertindama gautą informaciją apie projekto įgyvendinimo </w:t>
                      </w:r>
                      <w:proofErr w:type="spellStart"/>
                      <w:r>
                        <w:rPr>
                          <w:szCs w:val="24"/>
                          <w:lang w:eastAsia="lt-LT"/>
                        </w:rPr>
                        <w:t>pasikeitimus</w:t>
                      </w:r>
                      <w:proofErr w:type="spellEnd"/>
                      <w:r>
                        <w:rPr>
                          <w:szCs w:val="24"/>
                          <w:lang w:eastAsia="lt-LT"/>
                        </w:rPr>
                        <w:t xml:space="preserve">, tarpinė institucija turi įvertinti jų poveikį projektui finansuoti skirtų lėšų dydžiui, projekto tinkamumui finansuoti ir projekto atitikčiai Taisyklių </w:t>
                      </w:r>
                      <w:r>
                        <w:rPr>
                          <w:szCs w:val="24"/>
                          <w:lang w:val="en-US" w:eastAsia="lt-LT"/>
                        </w:rPr>
                        <w:t>29</w:t>
                      </w:r>
                      <w:r>
                        <w:rPr>
                          <w:szCs w:val="24"/>
                          <w:lang w:eastAsia="lt-LT"/>
                        </w:rPr>
                        <w:t xml:space="preserve"> punkto reikalavimams. Nustačiusi, kad projektui turi būti skirta mažiau projektui finansuoti skirtų lėšų, nei numatyta projekto sutartyje, tarpinė institucija gali tai įtraukti į projekto sutarties pakeitimą arba atlikti vienašalį projekto sutarties keitimą, vadovaudamasi Taisyklių 112 punktu. Atlikusi projekto sutarties pakeitimą, kuriuo buvo sumažinta projekto sutartyje nurodyta projektui finansuoti skirtų lėšų suma, tarpinė institucija prireikus inicijuoja išmokėtų projektui finansuoti skirtų lėšų dalies sugrąžinimą, vadovaudamasi šio skyriaus tryliktuoju skirsniu.</w:t>
                      </w:r>
                    </w:p>
                  </w:sdtContent>
                </w:sdt>
                <w:sdt>
                  <w:sdtPr>
                    <w:alias w:val="110 p."/>
                    <w:tag w:val="part_20e7a674fe4346b6b92e46a81f4240ef"/>
                    <w:id w:val="-119764842"/>
                    <w:lock w:val="sdtLocked"/>
                  </w:sdtPr>
                  <w:sdtContent>
                    <w:p w:rsidR="00A37CBE" w:rsidRDefault="00A40337">
                      <w:pPr>
                        <w:spacing w:line="280" w:lineRule="exact"/>
                        <w:ind w:firstLine="720"/>
                        <w:jc w:val="both"/>
                        <w:rPr>
                          <w:szCs w:val="24"/>
                          <w:lang w:eastAsia="lt-LT"/>
                        </w:rPr>
                      </w:pPr>
                      <w:sdt>
                        <w:sdtPr>
                          <w:alias w:val="Numeris"/>
                          <w:tag w:val="nr_20e7a674fe4346b6b92e46a81f4240ef"/>
                          <w:id w:val="-1488091168"/>
                          <w:lock w:val="sdtLocked"/>
                        </w:sdtPr>
                        <w:sdtContent>
                          <w:r>
                            <w:rPr>
                              <w:szCs w:val="24"/>
                              <w:lang w:eastAsia="lt-LT"/>
                            </w:rPr>
                            <w:t>110</w:t>
                          </w:r>
                        </w:sdtContent>
                      </w:sdt>
                      <w:r>
                        <w:rPr>
                          <w:szCs w:val="24"/>
                          <w:lang w:eastAsia="lt-LT"/>
                        </w:rPr>
                        <w:t xml:space="preserve">. Jeigu reikia, tarpinė institucija projekto vykdytojui per IS DMS nurodo, kokius veiksmus ir per kokį terminą jis turi atlikti, kad būtų atliktas projekto sutarties pakeitimas. Jeigu projekto vykdytojas per nurodytą terminą nepasirašo projekto sutarties pakeitimo arba neatlieka kitų nurodytų veiksmų, laikoma, kad jis nesutiko su pasiūlytu projekto sutarties pakeitimu. </w:t>
                      </w:r>
                    </w:p>
                  </w:sdtContent>
                </w:sdt>
                <w:sdt>
                  <w:sdtPr>
                    <w:alias w:val="111 p."/>
                    <w:tag w:val="part_eb669727aea74d478f6892b6fcb6b644"/>
                    <w:id w:val="1900022088"/>
                    <w:lock w:val="sdtLocked"/>
                  </w:sdtPr>
                  <w:sdtContent>
                    <w:p w:rsidR="00A37CBE" w:rsidRDefault="00A40337">
                      <w:pPr>
                        <w:spacing w:line="280" w:lineRule="exact"/>
                        <w:ind w:firstLine="720"/>
                        <w:jc w:val="both"/>
                        <w:rPr>
                          <w:szCs w:val="24"/>
                          <w:lang w:eastAsia="lt-LT"/>
                        </w:rPr>
                      </w:pPr>
                      <w:sdt>
                        <w:sdtPr>
                          <w:alias w:val="Numeris"/>
                          <w:tag w:val="nr_eb669727aea74d478f6892b6fcb6b644"/>
                          <w:id w:val="960305835"/>
                          <w:lock w:val="sdtLocked"/>
                        </w:sdtPr>
                        <w:sdtContent>
                          <w:r>
                            <w:rPr>
                              <w:szCs w:val="24"/>
                              <w:lang w:eastAsia="lt-LT"/>
                            </w:rPr>
                            <w:t>111</w:t>
                          </w:r>
                        </w:sdtContent>
                      </w:sdt>
                      <w:r>
                        <w:rPr>
                          <w:szCs w:val="24"/>
                          <w:lang w:eastAsia="lt-LT"/>
                        </w:rPr>
                        <w:t>. Projekto sutarties pakeitimo nuostatos taikomos ir iki projekto sutarties pakeitimo atsiradusiems šalių santykiams, jei projekto sutarties pakeitimu nenustatoma kitaip.</w:t>
                      </w:r>
                    </w:p>
                  </w:sdtContent>
                </w:sdt>
                <w:sdt>
                  <w:sdtPr>
                    <w:alias w:val="112 p."/>
                    <w:tag w:val="part_854cbcdb19ea4bee84c723ac1aac24d5"/>
                    <w:id w:val="-496494402"/>
                    <w:lock w:val="sdtLocked"/>
                  </w:sdtPr>
                  <w:sdtContent>
                    <w:p w:rsidR="00A37CBE" w:rsidRDefault="00A40337">
                      <w:pPr>
                        <w:spacing w:line="280" w:lineRule="exact"/>
                        <w:ind w:firstLine="720"/>
                        <w:jc w:val="both"/>
                        <w:rPr>
                          <w:szCs w:val="24"/>
                          <w:lang w:eastAsia="lt-LT"/>
                        </w:rPr>
                      </w:pPr>
                      <w:sdt>
                        <w:sdtPr>
                          <w:alias w:val="Numeris"/>
                          <w:tag w:val="nr_854cbcdb19ea4bee84c723ac1aac24d5"/>
                          <w:id w:val="1796173349"/>
                          <w:lock w:val="sdtLocked"/>
                        </w:sdtPr>
                        <w:sdtContent>
                          <w:r>
                            <w:rPr>
                              <w:szCs w:val="24"/>
                              <w:lang w:eastAsia="lt-LT"/>
                            </w:rPr>
                            <w:t>112</w:t>
                          </w:r>
                        </w:sdtContent>
                      </w:sdt>
                      <w:r>
                        <w:rPr>
                          <w:szCs w:val="24"/>
                          <w:lang w:eastAsia="lt-LT"/>
                        </w:rPr>
                        <w:t xml:space="preserve">. Tarpinė institucija turi teisę vienašaliu sprendimu pakeisti projekto sutartį, jeigu keičiasi Lietuvos Respublikos ir (ar) ES teisės aktai, dėl kurių reikia pakeisti projekto sutartį. </w:t>
                      </w:r>
                    </w:p>
                  </w:sdtContent>
                </w:sdt>
                <w:sdt>
                  <w:sdtPr>
                    <w:alias w:val="113 p."/>
                    <w:tag w:val="part_b49731720bc84f3892baa8f93c5c00d9"/>
                    <w:id w:val="-1900747834"/>
                    <w:lock w:val="sdtLocked"/>
                  </w:sdtPr>
                  <w:sdtContent>
                    <w:p w:rsidR="00A37CBE" w:rsidRDefault="00A40337">
                      <w:pPr>
                        <w:spacing w:line="280" w:lineRule="exact"/>
                        <w:ind w:firstLine="709"/>
                        <w:jc w:val="both"/>
                        <w:rPr>
                          <w:szCs w:val="24"/>
                          <w:lang w:eastAsia="lt-LT"/>
                        </w:rPr>
                      </w:pPr>
                      <w:sdt>
                        <w:sdtPr>
                          <w:alias w:val="Numeris"/>
                          <w:tag w:val="nr_b49731720bc84f3892baa8f93c5c00d9"/>
                          <w:id w:val="2110393030"/>
                          <w:lock w:val="sdtLocked"/>
                        </w:sdtPr>
                        <w:sdtContent>
                          <w:r>
                            <w:rPr>
                              <w:szCs w:val="24"/>
                            </w:rPr>
                            <w:t>113</w:t>
                          </w:r>
                        </w:sdtContent>
                      </w:sdt>
                      <w:r>
                        <w:rPr>
                          <w:szCs w:val="24"/>
                        </w:rPr>
                        <w:t xml:space="preserve">. Tarpinė institucija, priėmusi vienašalį sprendimą pakeisti projekto sutartį, jį per IS DMS siunčia projekto vykdytojui ir apie tai per IS informuoja vadovaujančiąją instituciją per </w:t>
                      </w:r>
                      <w:r>
                        <w:rPr>
                          <w:szCs w:val="24"/>
                          <w:lang w:val="en-US"/>
                        </w:rPr>
                        <w:t>5 </w:t>
                      </w:r>
                      <w:r>
                        <w:rPr>
                          <w:szCs w:val="24"/>
                        </w:rPr>
                        <w:t>(penkias) darbo dienas nuo sprendimo priėmimo dienos (teikiamas kvalifikuotu elektroniniu parašu pasirašytas dokumentas arba rašytiniu parašu pasirašyto dokumento skaitmeninė kopija). Projekto vykdytojui nevykdant projekto sutarties sąlygų, tarpinei institucijai vienašališkai pakeitus projekto sutartį, projekto sutartis gali būti nutraukta Taisyklių 117 punkte nustatyta tvarka. Projekto sutartis negali būti nutraukta, jeigu Lietuvos administracinių ginčų komisijoje ar teisme Lietuvos Respublikos įstatymų nustatyta tvarka nagrinėjamas projekto vykdytojo skundas dėl tarpinės institucijos priimto vienašalio sprendimo dėl projekto sutarties pakeitimo.</w:t>
                      </w:r>
                      <w:r>
                        <w:t xml:space="preserve"> </w:t>
                      </w:r>
                    </w:p>
                  </w:sdtContent>
                </w:sdt>
                <w:sdt>
                  <w:sdtPr>
                    <w:alias w:val="114 p."/>
                    <w:tag w:val="part_a472dcb5073948c7bbd39d81bbe44e6e"/>
                    <w:id w:val="1866781319"/>
                    <w:lock w:val="sdtLocked"/>
                  </w:sdtPr>
                  <w:sdtContent>
                    <w:p w:rsidR="00A37CBE" w:rsidRDefault="00A40337">
                      <w:pPr>
                        <w:spacing w:line="280" w:lineRule="exact"/>
                        <w:ind w:firstLine="720"/>
                        <w:jc w:val="both"/>
                        <w:rPr>
                          <w:szCs w:val="24"/>
                          <w:lang w:eastAsia="lt-LT"/>
                        </w:rPr>
                      </w:pPr>
                      <w:sdt>
                        <w:sdtPr>
                          <w:alias w:val="Numeris"/>
                          <w:tag w:val="nr_a472dcb5073948c7bbd39d81bbe44e6e"/>
                          <w:id w:val="2101223554"/>
                          <w:lock w:val="sdtLocked"/>
                        </w:sdtPr>
                        <w:sdtContent>
                          <w:r>
                            <w:rPr>
                              <w:szCs w:val="24"/>
                              <w:lang w:eastAsia="lt-LT"/>
                            </w:rPr>
                            <w:t>114</w:t>
                          </w:r>
                        </w:sdtContent>
                      </w:sdt>
                      <w:r>
                        <w:rPr>
                          <w:szCs w:val="24"/>
                          <w:lang w:eastAsia="lt-LT"/>
                        </w:rPr>
                        <w:t>. Keičiant projekto sutartį šalių sutarimu arba priimant vienašalį sprendimą pakeisti projekto sutartį Taisyklių 112 punkte nurodytu atveju, sprendimas dėl projekto finansavimo nekeičiamas.</w:t>
                      </w:r>
                    </w:p>
                  </w:sdtContent>
                </w:sdt>
                <w:sdt>
                  <w:sdtPr>
                    <w:alias w:val="115 p."/>
                    <w:tag w:val="part_76e7e32321174ffa9a2362363669d5e5"/>
                    <w:id w:val="432481970"/>
                    <w:lock w:val="sdtLocked"/>
                  </w:sdtPr>
                  <w:sdtContent>
                    <w:p w:rsidR="00A37CBE" w:rsidRDefault="00A40337">
                      <w:pPr>
                        <w:spacing w:line="280" w:lineRule="exact"/>
                        <w:ind w:firstLine="720"/>
                        <w:jc w:val="both"/>
                        <w:rPr>
                          <w:szCs w:val="24"/>
                          <w:lang w:eastAsia="lt-LT"/>
                        </w:rPr>
                      </w:pPr>
                      <w:sdt>
                        <w:sdtPr>
                          <w:alias w:val="Numeris"/>
                          <w:tag w:val="nr_76e7e32321174ffa9a2362363669d5e5"/>
                          <w:id w:val="-295914808"/>
                          <w:lock w:val="sdtLocked"/>
                        </w:sdtPr>
                        <w:sdtContent>
                          <w:r>
                            <w:rPr>
                              <w:szCs w:val="24"/>
                              <w:lang w:eastAsia="lt-LT"/>
                            </w:rPr>
                            <w:t>115</w:t>
                          </w:r>
                        </w:sdtContent>
                      </w:sdt>
                      <w:r>
                        <w:rPr>
                          <w:szCs w:val="24"/>
                          <w:lang w:eastAsia="lt-LT"/>
                        </w:rPr>
                        <w:t xml:space="preserve">. Tarpinė institucija, suderinusi su vadovaujančiąja institucija, turi teisę nutraukti projekto sutartį Taisyklių </w:t>
                      </w:r>
                      <w:r>
                        <w:rPr>
                          <w:szCs w:val="24"/>
                          <w:lang w:val="en-US" w:eastAsia="lt-LT"/>
                        </w:rPr>
                        <w:t>113</w:t>
                      </w:r>
                      <w:r>
                        <w:rPr>
                          <w:szCs w:val="24"/>
                          <w:lang w:eastAsia="lt-LT"/>
                        </w:rPr>
                        <w:t xml:space="preserve"> punkte nustatytu atveju, priėmusi Taisyklių </w:t>
                      </w:r>
                      <w:r>
                        <w:rPr>
                          <w:color w:val="000000"/>
                          <w:szCs w:val="24"/>
                          <w:lang w:eastAsia="lt-LT"/>
                        </w:rPr>
                        <w:t xml:space="preserve">219.5 </w:t>
                      </w:r>
                      <w:r>
                        <w:rPr>
                          <w:szCs w:val="24"/>
                          <w:lang w:eastAsia="lt-LT"/>
                        </w:rPr>
                        <w:t>papunktyje nurodytą sprendimą dėl pažeidimo, taip pat kitais atvejais, kai projekto vykdytojas nevykdo projekto sutarties sąlygų.</w:t>
                      </w:r>
                    </w:p>
                  </w:sdtContent>
                </w:sdt>
                <w:sdt>
                  <w:sdtPr>
                    <w:alias w:val="116 p."/>
                    <w:tag w:val="part_39acd60cb423454db4f5583817bba98c"/>
                    <w:id w:val="1003787130"/>
                    <w:lock w:val="sdtLocked"/>
                  </w:sdtPr>
                  <w:sdtContent>
                    <w:p w:rsidR="00A37CBE" w:rsidRDefault="00A40337">
                      <w:pPr>
                        <w:spacing w:line="280" w:lineRule="exact"/>
                        <w:ind w:firstLine="720"/>
                        <w:jc w:val="both"/>
                        <w:rPr>
                          <w:szCs w:val="24"/>
                          <w:lang w:eastAsia="lt-LT"/>
                        </w:rPr>
                      </w:pPr>
                      <w:sdt>
                        <w:sdtPr>
                          <w:alias w:val="Numeris"/>
                          <w:tag w:val="nr_39acd60cb423454db4f5583817bba98c"/>
                          <w:id w:val="-933368498"/>
                          <w:lock w:val="sdtLocked"/>
                        </w:sdtPr>
                        <w:sdtContent>
                          <w:r>
                            <w:rPr>
                              <w:szCs w:val="24"/>
                              <w:lang w:eastAsia="lt-LT"/>
                            </w:rPr>
                            <w:t>116</w:t>
                          </w:r>
                        </w:sdtContent>
                      </w:sdt>
                      <w:r>
                        <w:rPr>
                          <w:szCs w:val="24"/>
                          <w:lang w:eastAsia="lt-LT"/>
                        </w:rPr>
                        <w:t>. Tarpinė institucija, ketindama nutraukti projekto sutartį, per IS informuoja vadovaujančiąją instituciją apie poreikį nutraukti projekto sutartį, nurodydama projekto numerį ir nutraukimo priežastį (-</w:t>
                      </w:r>
                      <w:proofErr w:type="spellStart"/>
                      <w:r>
                        <w:rPr>
                          <w:szCs w:val="24"/>
                          <w:lang w:eastAsia="lt-LT"/>
                        </w:rPr>
                        <w:t>is</w:t>
                      </w:r>
                      <w:proofErr w:type="spellEnd"/>
                      <w:r>
                        <w:rPr>
                          <w:szCs w:val="24"/>
                          <w:lang w:eastAsia="lt-LT"/>
                        </w:rPr>
                        <w:t>). Vadovaujančioji institucija per 10 (dešimt) darbo dienų per IS pritaria arba nepritaria projekto sutarties nutraukimui (jei nepritaria projekto sutarties nutraukimui, nurodo nepritarimo priežastį (-</w:t>
                      </w:r>
                      <w:proofErr w:type="spellStart"/>
                      <w:r>
                        <w:rPr>
                          <w:szCs w:val="24"/>
                          <w:lang w:eastAsia="lt-LT"/>
                        </w:rPr>
                        <w:t>is</w:t>
                      </w:r>
                      <w:proofErr w:type="spellEnd"/>
                      <w:r>
                        <w:rPr>
                          <w:szCs w:val="24"/>
                          <w:lang w:eastAsia="lt-LT"/>
                        </w:rPr>
                        <w:t xml:space="preserve">). </w:t>
                      </w:r>
                    </w:p>
                  </w:sdtContent>
                </w:sdt>
                <w:sdt>
                  <w:sdtPr>
                    <w:alias w:val="117 p."/>
                    <w:tag w:val="part_d4548cf8dd344fbbb0b4bfaea2d790b7"/>
                    <w:id w:val="-1646890857"/>
                    <w:lock w:val="sdtLocked"/>
                  </w:sdtPr>
                  <w:sdtContent>
                    <w:p w:rsidR="00A37CBE" w:rsidRDefault="00A40337">
                      <w:pPr>
                        <w:spacing w:line="280" w:lineRule="exact"/>
                        <w:ind w:firstLine="720"/>
                        <w:jc w:val="both"/>
                        <w:rPr>
                          <w:szCs w:val="24"/>
                          <w:lang w:eastAsia="lt-LT"/>
                        </w:rPr>
                      </w:pPr>
                      <w:sdt>
                        <w:sdtPr>
                          <w:alias w:val="Numeris"/>
                          <w:tag w:val="nr_d4548cf8dd344fbbb0b4bfaea2d790b7"/>
                          <w:id w:val="505179743"/>
                          <w:lock w:val="sdtLocked"/>
                        </w:sdtPr>
                        <w:sdtContent>
                          <w:r>
                            <w:rPr>
                              <w:szCs w:val="24"/>
                              <w:lang w:eastAsia="lt-LT"/>
                            </w:rPr>
                            <w:t>117</w:t>
                          </w:r>
                        </w:sdtContent>
                      </w:sdt>
                      <w:r>
                        <w:rPr>
                          <w:szCs w:val="24"/>
                          <w:lang w:eastAsia="lt-LT"/>
                        </w:rPr>
                        <w:t>. Tarpinė institucija, priėmusi sprendimą nutraukti sutartį Taisyklių 113 ir 115 punktuose nurodytais atvejais, pradeda projekto sutarties nutraukimo procedūrą: per IS DMS informuoja projekto vykdytoją apie pradėtą projekto sutarties nutraukimo procedūrą ir nustato ne trumpesnį kaip 10 (dešimt) darbo dienų terminą, per kurį projekto vykdytojas per IS DMS gali pateikti motyvuotą sutarties nenutraukimo priežasties (-</w:t>
                      </w:r>
                      <w:proofErr w:type="spellStart"/>
                      <w:r>
                        <w:rPr>
                          <w:szCs w:val="24"/>
                          <w:lang w:eastAsia="lt-LT"/>
                        </w:rPr>
                        <w:t>čių</w:t>
                      </w:r>
                      <w:proofErr w:type="spellEnd"/>
                      <w:r>
                        <w:rPr>
                          <w:szCs w:val="24"/>
                          <w:lang w:eastAsia="lt-LT"/>
                        </w:rPr>
                        <w:t xml:space="preserve">) paaiškinimą. Tarpinė institucija, kai projekto vykdytojas per nustatytą terminą nepateikia motyvuoto paaiškinimo arba kai ji išnagrinėja gautą motyvuotą paaiškinimą, priima sprendimą dėl projekto sutarties nutraukimo. Sprendimas dėl projekto sutarties nutraukimo gali būti priimtas ne anksčiau kaip po </w:t>
                      </w:r>
                      <w:r>
                        <w:rPr>
                          <w:szCs w:val="24"/>
                          <w:lang w:val="en-US" w:eastAsia="lt-LT"/>
                        </w:rPr>
                        <w:t>2</w:t>
                      </w:r>
                      <w:r>
                        <w:rPr>
                          <w:szCs w:val="24"/>
                          <w:lang w:eastAsia="lt-LT"/>
                        </w:rPr>
                        <w:t xml:space="preserve">0 (dvidešimt) darbo dienų ir ne vėliau kaip per </w:t>
                      </w:r>
                      <w:r>
                        <w:rPr>
                          <w:szCs w:val="24"/>
                          <w:lang w:val="en-US" w:eastAsia="lt-LT"/>
                        </w:rPr>
                        <w:t>40 </w:t>
                      </w:r>
                      <w:r>
                        <w:rPr>
                          <w:szCs w:val="24"/>
                          <w:lang w:eastAsia="lt-LT"/>
                        </w:rPr>
                        <w:t xml:space="preserve">(keturiasdešimt) darbo dienų nuo projekto vykdytojo informavimo apie pradėtą projekto sutarties nutraukimo procedūrą per IS DMS dienos. Priėmusi sprendimą dėl projekto sutarties nutraukimo, tarpinė institucija prireikus inicijuoja išmokėtų projektui finansuoti skirtų lėšų ar jų dalies sugrąžinimą Taisyklių </w:t>
                      </w:r>
                      <w:r>
                        <w:rPr>
                          <w:szCs w:val="24"/>
                          <w:lang w:val="en-US" w:eastAsia="lt-LT"/>
                        </w:rPr>
                        <w:t xml:space="preserve">225 </w:t>
                      </w:r>
                      <w:r>
                        <w:rPr>
                          <w:szCs w:val="24"/>
                          <w:lang w:eastAsia="lt-LT"/>
                        </w:rPr>
                        <w:t xml:space="preserve">punkte nustatyta tvarka. Tarpinė institucija sprendimą dėl projekto sutarties nutraukimo per IS DMS ne vėliau kaip per </w:t>
                      </w:r>
                      <w:r>
                        <w:rPr>
                          <w:szCs w:val="24"/>
                          <w:lang w:val="en-US" w:eastAsia="lt-LT"/>
                        </w:rPr>
                        <w:t xml:space="preserve">3 </w:t>
                      </w:r>
                      <w:r>
                        <w:rPr>
                          <w:szCs w:val="24"/>
                          <w:lang w:eastAsia="lt-LT"/>
                        </w:rPr>
                        <w:t xml:space="preserve">(tris) darbo dienas išsiunčia projekto vykdytojui (teikiamas kvalifikuotu elektroniniu parašu pasirašytas dokumentas arba </w:t>
                      </w:r>
                      <w:r>
                        <w:rPr>
                          <w:szCs w:val="24"/>
                        </w:rPr>
                        <w:t>rašytiniu</w:t>
                      </w:r>
                      <w:r>
                        <w:rPr>
                          <w:szCs w:val="24"/>
                          <w:lang w:eastAsia="lt-LT"/>
                        </w:rPr>
                        <w:t xml:space="preserve"> parašu pasirašyto dokumento skaitmeninė kopija). Projekto vykdytojas sprendimą gali skųsti vadovaudamasis Taisyklių VIII skyriaus nuostatomis.</w:t>
                      </w:r>
                    </w:p>
                  </w:sdtContent>
                </w:sdt>
                <w:sdt>
                  <w:sdtPr>
                    <w:alias w:val="118 p."/>
                    <w:tag w:val="part_817f09303794498e8329ebe39677a51b"/>
                    <w:id w:val="424002234"/>
                    <w:lock w:val="sdtLocked"/>
                  </w:sdtPr>
                  <w:sdtContent>
                    <w:p w:rsidR="00A37CBE" w:rsidRDefault="00A40337">
                      <w:pPr>
                        <w:spacing w:line="280" w:lineRule="exact"/>
                        <w:ind w:firstLine="720"/>
                        <w:jc w:val="both"/>
                        <w:rPr>
                          <w:szCs w:val="24"/>
                          <w:lang w:eastAsia="lt-LT"/>
                        </w:rPr>
                      </w:pPr>
                      <w:sdt>
                        <w:sdtPr>
                          <w:alias w:val="Numeris"/>
                          <w:tag w:val="nr_817f09303794498e8329ebe39677a51b"/>
                          <w:id w:val="-1476589709"/>
                          <w:lock w:val="sdtLocked"/>
                        </w:sdtPr>
                        <w:sdtContent>
                          <w:r>
                            <w:rPr>
                              <w:szCs w:val="24"/>
                              <w:lang w:val="en-US" w:eastAsia="lt-LT"/>
                            </w:rPr>
                            <w:t>118</w:t>
                          </w:r>
                        </w:sdtContent>
                      </w:sdt>
                      <w:r>
                        <w:rPr>
                          <w:szCs w:val="24"/>
                          <w:lang w:eastAsia="lt-LT"/>
                        </w:rPr>
                        <w:t>.  Projekto vykdytojas turi teisę atsisakyti vykdyti projekto sutartį</w:t>
                      </w:r>
                      <w:r>
                        <w:rPr>
                          <w:bCs/>
                          <w:szCs w:val="24"/>
                          <w:lang w:eastAsia="lt-LT"/>
                        </w:rPr>
                        <w:t xml:space="preserve"> </w:t>
                      </w:r>
                      <w:r>
                        <w:rPr>
                          <w:szCs w:val="24"/>
                          <w:lang w:eastAsia="lt-LT"/>
                        </w:rPr>
                        <w:t>apie tai per IS DMS informuodamas tarpinę instituciją, nurodydamas projekto numerį, nutraukimo priežastį (-</w:t>
                      </w:r>
                      <w:proofErr w:type="spellStart"/>
                      <w:r>
                        <w:rPr>
                          <w:szCs w:val="24"/>
                          <w:lang w:eastAsia="lt-LT"/>
                        </w:rPr>
                        <w:t>is</w:t>
                      </w:r>
                      <w:proofErr w:type="spellEnd"/>
                      <w:r>
                        <w:rPr>
                          <w:szCs w:val="24"/>
                          <w:lang w:eastAsia="lt-LT"/>
                        </w:rPr>
                        <w:t xml:space="preserve">), ir ją nutraukti projekto sutartyje nustatyta tvarka. Jeigu projekto vykdytojui buvo išmokėtos projektui finansuoti skirtos lėšos, projekto sutartis gali būti nutraukta tik po to, kai išmokėtos projektui finansuoti skirtos lėšos iš projekto vykdytojo susigrąžinamos Taisyklių </w:t>
                      </w:r>
                      <w:r>
                        <w:rPr>
                          <w:szCs w:val="24"/>
                          <w:lang w:val="en-US" w:eastAsia="lt-LT"/>
                        </w:rPr>
                        <w:t xml:space="preserve">225 </w:t>
                      </w:r>
                      <w:r>
                        <w:rPr>
                          <w:szCs w:val="24"/>
                          <w:lang w:eastAsia="lt-LT"/>
                        </w:rPr>
                        <w:t>punkte nustatyta tvarka. Kitais atvejais projekto sutartis laikoma nutraukta nuo projekto vykdytojo informacijos per IS DMS apie atsisakymą vykdyti projekto sutartį</w:t>
                      </w:r>
                      <w:r>
                        <w:rPr>
                          <w:bCs/>
                          <w:szCs w:val="24"/>
                          <w:lang w:eastAsia="lt-LT"/>
                        </w:rPr>
                        <w:t xml:space="preserve"> ir ketinimą ją </w:t>
                      </w:r>
                      <w:r>
                        <w:rPr>
                          <w:szCs w:val="24"/>
                          <w:lang w:eastAsia="lt-LT"/>
                        </w:rPr>
                        <w:t>nutraukti gavimo tarpinėje institucijoje dienos. Tarpinė institucija per IS DMS informuoja projekto vykdytoją, kad projekto sutartis nustojo galioti, ir nurodo sutarties nutraukimo datą.</w:t>
                      </w:r>
                    </w:p>
                  </w:sdtContent>
                </w:sdt>
                <w:sdt>
                  <w:sdtPr>
                    <w:alias w:val="119 p."/>
                    <w:tag w:val="part_9114f2f6ec324daf9cb56863c5406f7e"/>
                    <w:id w:val="443732527"/>
                    <w:lock w:val="sdtLocked"/>
                  </w:sdtPr>
                  <w:sdtContent>
                    <w:p w:rsidR="00A37CBE" w:rsidRDefault="00A40337">
                      <w:pPr>
                        <w:spacing w:line="280" w:lineRule="exact"/>
                        <w:ind w:firstLine="720"/>
                        <w:jc w:val="both"/>
                        <w:rPr>
                          <w:szCs w:val="24"/>
                          <w:lang w:eastAsia="lt-LT"/>
                        </w:rPr>
                      </w:pPr>
                      <w:sdt>
                        <w:sdtPr>
                          <w:alias w:val="Numeris"/>
                          <w:tag w:val="nr_9114f2f6ec324daf9cb56863c5406f7e"/>
                          <w:id w:val="-1255894864"/>
                          <w:lock w:val="sdtLocked"/>
                        </w:sdtPr>
                        <w:sdtContent>
                          <w:r>
                            <w:rPr>
                              <w:szCs w:val="24"/>
                              <w:lang w:eastAsia="lt-LT"/>
                            </w:rPr>
                            <w:t>119</w:t>
                          </w:r>
                        </w:sdtContent>
                      </w:sdt>
                      <w:r>
                        <w:rPr>
                          <w:szCs w:val="24"/>
                          <w:lang w:eastAsia="lt-LT"/>
                        </w:rPr>
                        <w:t xml:space="preserve">. Tarpinė institucija per IS informuoja vadovaujančiąją instituciją apie įvykdytas Taisyklių 117 ir 118 punktuose nustatytas projekto sutarties nutraukimo procedūras. Vadovaujančioji institucija, gavusi tarpinės institucijos informaciją per IS apie nutrauktą projekto sutartį, priima sprendimą dėl projekto finansavimo pripažinimo netekusiu galios. </w:t>
                      </w:r>
                    </w:p>
                  </w:sdtContent>
                </w:sdt>
                <w:sdt>
                  <w:sdtPr>
                    <w:alias w:val="120 p."/>
                    <w:tag w:val="part_2b4ea89bd6af4798b3c26b9aee97f2bb"/>
                    <w:id w:val="1315219841"/>
                    <w:lock w:val="sdtLocked"/>
                  </w:sdtPr>
                  <w:sdtContent>
                    <w:p w:rsidR="00A37CBE" w:rsidRDefault="00A40337">
                      <w:pPr>
                        <w:spacing w:line="280" w:lineRule="exact"/>
                        <w:ind w:firstLine="720"/>
                        <w:jc w:val="both"/>
                        <w:rPr>
                          <w:szCs w:val="24"/>
                          <w:lang w:eastAsia="lt-LT"/>
                        </w:rPr>
                      </w:pPr>
                      <w:sdt>
                        <w:sdtPr>
                          <w:alias w:val="Numeris"/>
                          <w:tag w:val="nr_2b4ea89bd6af4798b3c26b9aee97f2bb"/>
                          <w:id w:val="-1256821442"/>
                          <w:lock w:val="sdtLocked"/>
                        </w:sdtPr>
                        <w:sdtContent>
                          <w:r>
                            <w:rPr>
                              <w:szCs w:val="24"/>
                              <w:lang w:val="en-US" w:eastAsia="lt-LT"/>
                            </w:rPr>
                            <w:t>120</w:t>
                          </w:r>
                        </w:sdtContent>
                      </w:sdt>
                      <w:r>
                        <w:rPr>
                          <w:szCs w:val="24"/>
                          <w:lang w:eastAsia="lt-LT"/>
                        </w:rPr>
                        <w:t xml:space="preserve">.  Projekto sutartis gali būti pakeista ar nutraukta šiame Taisyklių skirsnyje nustatyta tvarka nuo projekto sutarties pasirašymo dienos iki visų projekto sutartį pasirašiusių šalių įsipareigojimų pagal projekto sutartį įvykdymo dienos, t. y. projekto įgyvendinimo laikotarpiu ir dokumentų saugojimo laikotarpiu, kaip nustatyta </w:t>
                      </w:r>
                      <w:r>
                        <w:rPr>
                          <w:color w:val="000000"/>
                          <w:szCs w:val="24"/>
                          <w:lang w:eastAsia="lt-LT"/>
                        </w:rPr>
                        <w:t xml:space="preserve">Taisyklių VII </w:t>
                      </w:r>
                      <w:r>
                        <w:rPr>
                          <w:szCs w:val="24"/>
                          <w:lang w:eastAsia="lt-LT"/>
                        </w:rPr>
                        <w:t>skyriuje.</w:t>
                      </w:r>
                    </w:p>
                    <w:p w:rsidR="00A37CBE" w:rsidRDefault="00A40337">
                      <w:pPr>
                        <w:spacing w:line="280" w:lineRule="exact"/>
                        <w:rPr>
                          <w:b/>
                          <w:szCs w:val="24"/>
                        </w:rPr>
                      </w:pPr>
                    </w:p>
                  </w:sdtContent>
                </w:sdt>
              </w:sdtContent>
            </w:sdt>
            <w:sdt>
              <w:sdtPr>
                <w:alias w:val="skirsnis"/>
                <w:tag w:val="part_92e0606baf18455cae05bcff9fe12594"/>
                <w:id w:val="1380206001"/>
                <w:lock w:val="sdtLocked"/>
              </w:sdtPr>
              <w:sdtContent>
                <w:p w:rsidR="00A37CBE" w:rsidRDefault="00A40337">
                  <w:pPr>
                    <w:spacing w:line="280" w:lineRule="exact"/>
                    <w:jc w:val="center"/>
                    <w:rPr>
                      <w:b/>
                      <w:szCs w:val="24"/>
                    </w:rPr>
                  </w:pPr>
                  <w:sdt>
                    <w:sdtPr>
                      <w:alias w:val="Numeris"/>
                      <w:tag w:val="nr_92e0606baf18455cae05bcff9fe12594"/>
                      <w:id w:val="-613284522"/>
                      <w:lock w:val="sdtLocked"/>
                    </w:sdtPr>
                    <w:sdtContent>
                      <w:r>
                        <w:rPr>
                          <w:b/>
                          <w:szCs w:val="24"/>
                        </w:rPr>
                        <w:t>TREČIASIS</w:t>
                      </w:r>
                    </w:sdtContent>
                  </w:sdt>
                  <w:r>
                    <w:rPr>
                      <w:b/>
                      <w:szCs w:val="24"/>
                    </w:rPr>
                    <w:t xml:space="preserve"> SKIRSNIS</w:t>
                  </w:r>
                </w:p>
                <w:p w:rsidR="00A37CBE" w:rsidRDefault="00A40337">
                  <w:pPr>
                    <w:spacing w:line="280" w:lineRule="exact"/>
                    <w:jc w:val="center"/>
                    <w:rPr>
                      <w:b/>
                      <w:szCs w:val="24"/>
                    </w:rPr>
                  </w:pPr>
                  <w:sdt>
                    <w:sdtPr>
                      <w:alias w:val="Pavadinimas"/>
                      <w:tag w:val="title_92e0606baf18455cae05bcff9fe12594"/>
                      <w:id w:val="236524811"/>
                      <w:lock w:val="sdtLocked"/>
                    </w:sdtPr>
                    <w:sdtContent>
                      <w:r>
                        <w:rPr>
                          <w:b/>
                          <w:szCs w:val="24"/>
                        </w:rPr>
                        <w:t>MOKĖJIMO PROJEKTO VYKDYTOJUI TVARKA</w:t>
                      </w:r>
                    </w:sdtContent>
                  </w:sdt>
                </w:p>
                <w:p w:rsidR="00A37CBE" w:rsidRDefault="00A37CBE">
                  <w:pPr>
                    <w:spacing w:line="280" w:lineRule="exact"/>
                    <w:ind w:firstLine="720"/>
                    <w:jc w:val="both"/>
                    <w:rPr>
                      <w:szCs w:val="24"/>
                    </w:rPr>
                  </w:pPr>
                </w:p>
                <w:sdt>
                  <w:sdtPr>
                    <w:alias w:val="121 p."/>
                    <w:tag w:val="part_e48a86d242b74343854726527606f6f0"/>
                    <w:id w:val="1133441707"/>
                    <w:lock w:val="sdtLocked"/>
                  </w:sdtPr>
                  <w:sdtContent>
                    <w:p w:rsidR="00A37CBE" w:rsidRDefault="00A40337">
                      <w:pPr>
                        <w:spacing w:line="280" w:lineRule="exact"/>
                        <w:ind w:firstLine="720"/>
                        <w:jc w:val="both"/>
                        <w:rPr>
                          <w:szCs w:val="24"/>
                          <w:lang w:eastAsia="lt-LT"/>
                        </w:rPr>
                      </w:pPr>
                      <w:sdt>
                        <w:sdtPr>
                          <w:alias w:val="Numeris"/>
                          <w:tag w:val="nr_e48a86d242b74343854726527606f6f0"/>
                          <w:id w:val="-1715423886"/>
                          <w:lock w:val="sdtLocked"/>
                        </w:sdtPr>
                        <w:sdtContent>
                          <w:r>
                            <w:rPr>
                              <w:szCs w:val="24"/>
                              <w:lang w:eastAsia="lt-LT"/>
                            </w:rPr>
                            <w:t>121</w:t>
                          </w:r>
                        </w:sdtContent>
                      </w:sdt>
                      <w:r>
                        <w:rPr>
                          <w:szCs w:val="24"/>
                          <w:lang w:eastAsia="lt-LT"/>
                        </w:rPr>
                        <w:t xml:space="preserve">. Projekto vykdytojas ne vėliau kaip per 10 (dešimt) darbo dienų nuo projekto sutarties pasirašymo dienos per IS DMS pateikia tarpinei institucijai nustatytos formos Mokėjimo prašymų teikimo grafiką (7 priedas) (toliau – Mokėjimo prašymų teikimo grafikas). Tarpinė institucija patvirtina Mokėjimo prašymų teikimo grafiką ir apie tai per IS DMS informuoja projekto vykdytoją, nurodydama patvirtinimo datą. Jeigu tarpinė institucija pateikia pastabų dėl Mokėjimo prašymų teikimo grafiko, projekto vykdytojas jį patikslina ir per IS DMS pateikia tarpinei institucijai jos nurodytais terminais. </w:t>
                      </w:r>
                    </w:p>
                    <w:p w:rsidR="00A37CBE" w:rsidRDefault="00A40337">
                      <w:pPr>
                        <w:spacing w:line="280" w:lineRule="exact"/>
                        <w:ind w:firstLine="720"/>
                        <w:jc w:val="both"/>
                        <w:rPr>
                          <w:szCs w:val="24"/>
                          <w:lang w:eastAsia="lt-LT"/>
                        </w:rPr>
                      </w:pPr>
                      <w:r>
                        <w:rPr>
                          <w:szCs w:val="24"/>
                          <w:lang w:eastAsia="lt-LT"/>
                        </w:rPr>
                        <w:t>Prireikus projekto vykdytojas gali siūlyti keisti Mokėjimo prašymų teikimo grafiką, per IS DMS pateikdamas tarpinei institucijai derinti patikslintą Mokėjimo prašymų teikimo grafiką. Mokėjimo prašymai pagal patikslintą Mokėjimo prašymų teikimo grafiką teikiami tik gavus tarpinės institucijos pritarimą patikslintam mokėjimų prašymų teikimo grafikui.</w:t>
                      </w:r>
                    </w:p>
                  </w:sdtContent>
                </w:sdt>
                <w:sdt>
                  <w:sdtPr>
                    <w:alias w:val="122 p."/>
                    <w:tag w:val="part_bdb4e16d9e2144999c02343746509fa0"/>
                    <w:id w:val="2106840219"/>
                    <w:lock w:val="sdtLocked"/>
                  </w:sdtPr>
                  <w:sdtContent>
                    <w:p w:rsidR="00A37CBE" w:rsidRDefault="00A40337">
                      <w:pPr>
                        <w:spacing w:line="280" w:lineRule="exact"/>
                        <w:ind w:firstLine="720"/>
                        <w:jc w:val="both"/>
                        <w:rPr>
                          <w:szCs w:val="24"/>
                          <w:lang w:eastAsia="lt-LT"/>
                        </w:rPr>
                      </w:pPr>
                      <w:sdt>
                        <w:sdtPr>
                          <w:alias w:val="Numeris"/>
                          <w:tag w:val="nr_bdb4e16d9e2144999c02343746509fa0"/>
                          <w:id w:val="-360286878"/>
                          <w:lock w:val="sdtLocked"/>
                        </w:sdtPr>
                        <w:sdtContent>
                          <w:r>
                            <w:rPr>
                              <w:szCs w:val="24"/>
                              <w:lang w:eastAsia="lt-LT"/>
                            </w:rPr>
                            <w:t>122</w:t>
                          </w:r>
                        </w:sdtContent>
                      </w:sdt>
                      <w:r>
                        <w:rPr>
                          <w:szCs w:val="24"/>
                          <w:lang w:eastAsia="lt-LT"/>
                        </w:rPr>
                        <w:t xml:space="preserve">. Mokėjimo prašymų teikimo grafike nurodoma informacija apie planuojamus pateikti mokėjimo prašymus: jų datos ir sumos. Projekto vykdytojas kiekvieną kartą arba tarpinės institucijos prašymu – ir dažniau, pateikdamas mokėjimo prašymą, turi atnaujinti ir kartu pateikti tarpinei institucijai atnaujintą Mokėjimo prašymų teikimo grafiką. </w:t>
                      </w:r>
                    </w:p>
                  </w:sdtContent>
                </w:sdt>
                <w:sdt>
                  <w:sdtPr>
                    <w:alias w:val="123 p."/>
                    <w:tag w:val="part_9c6ca4aa72c14bd5bf756c9a000ad675"/>
                    <w:id w:val="-190373575"/>
                    <w:lock w:val="sdtLocked"/>
                  </w:sdtPr>
                  <w:sdtContent>
                    <w:p w:rsidR="00A37CBE" w:rsidRDefault="00A40337">
                      <w:pPr>
                        <w:spacing w:line="280" w:lineRule="exact"/>
                        <w:ind w:firstLine="709"/>
                        <w:jc w:val="both"/>
                        <w:rPr>
                          <w:szCs w:val="24"/>
                        </w:rPr>
                      </w:pPr>
                      <w:sdt>
                        <w:sdtPr>
                          <w:alias w:val="Numeris"/>
                          <w:tag w:val="nr_9c6ca4aa72c14bd5bf756c9a000ad675"/>
                          <w:id w:val="-1409458977"/>
                          <w:lock w:val="sdtLocked"/>
                        </w:sdtPr>
                        <w:sdtContent>
                          <w:r>
                            <w:rPr>
                              <w:szCs w:val="24"/>
                              <w:lang w:eastAsia="lt-LT"/>
                            </w:rPr>
                            <w:t>123</w:t>
                          </w:r>
                        </w:sdtContent>
                      </w:sdt>
                      <w:r>
                        <w:rPr>
                          <w:szCs w:val="24"/>
                          <w:lang w:eastAsia="lt-LT"/>
                        </w:rPr>
                        <w:t>. Projekto vykdytojas tarpinei institucijai per IS DMS teikia avanso, tarpinius ir galutinį mokėjimo prašymus. Mokėjimo prašymus projekto vykdytojas tarpinei institucijai gali teikti nuo projekto sutarties įsigaliojimo dienos iki projekto finansavimo pabaigos. Nustatomi tokie mokėjimo prašymų teikimo terminai:</w:t>
                      </w:r>
                      <w:r>
                        <w:t xml:space="preserve"> </w:t>
                      </w:r>
                    </w:p>
                    <w:sdt>
                      <w:sdtPr>
                        <w:alias w:val="123.1 pp."/>
                        <w:tag w:val="part_6b38ccef02074a11a2d07cbfafb50db2"/>
                        <w:id w:val="-487865424"/>
                        <w:lock w:val="sdtLocked"/>
                      </w:sdtPr>
                      <w:sdtContent>
                        <w:p w:rsidR="00A37CBE" w:rsidRDefault="00A40337">
                          <w:pPr>
                            <w:spacing w:line="280" w:lineRule="exact"/>
                            <w:ind w:firstLine="709"/>
                            <w:jc w:val="both"/>
                            <w:rPr>
                              <w:szCs w:val="24"/>
                            </w:rPr>
                          </w:pPr>
                          <w:sdt>
                            <w:sdtPr>
                              <w:alias w:val="Numeris"/>
                              <w:tag w:val="nr_6b38ccef02074a11a2d07cbfafb50db2"/>
                              <w:id w:val="812683385"/>
                              <w:lock w:val="sdtLocked"/>
                            </w:sdtPr>
                            <w:sdtContent>
                              <w:r>
                                <w:rPr>
                                  <w:color w:val="000000"/>
                                  <w:szCs w:val="24"/>
                                  <w:lang w:eastAsia="lt-LT"/>
                                </w:rPr>
                                <w:t>123.1</w:t>
                              </w:r>
                            </w:sdtContent>
                          </w:sdt>
                          <w:r>
                            <w:rPr>
                              <w:color w:val="000000"/>
                              <w:szCs w:val="24"/>
                              <w:lang w:eastAsia="lt-LT"/>
                            </w:rPr>
                            <w:t>. avanso mokėjimo prašymą projekto vykdytojas pateikia pasirašęs projekto sutartį ir gali teikti visą projekto įgyvendinimo laikotarpį, jei projekto vykdytojui reikia apyvartinių lėšų projektui įgyvendinti ir jei dar nebuvo išmokėta maksimali projekto sutartyje numatyta avanso suma;</w:t>
                          </w:r>
                        </w:p>
                      </w:sdtContent>
                    </w:sdt>
                    <w:sdt>
                      <w:sdtPr>
                        <w:alias w:val="123.2 pp."/>
                        <w:tag w:val="part_cbd545c479a6428181abbb6962e3bbbd"/>
                        <w:id w:val="-1262670905"/>
                        <w:lock w:val="sdtLocked"/>
                      </w:sdtPr>
                      <w:sdtContent>
                        <w:p w:rsidR="00A37CBE" w:rsidRDefault="00A40337">
                          <w:pPr>
                            <w:spacing w:line="280" w:lineRule="exact"/>
                            <w:ind w:firstLine="709"/>
                            <w:jc w:val="both"/>
                            <w:rPr>
                              <w:szCs w:val="24"/>
                            </w:rPr>
                          </w:pPr>
                          <w:sdt>
                            <w:sdtPr>
                              <w:alias w:val="Numeris"/>
                              <w:tag w:val="nr_cbd545c479a6428181abbb6962e3bbbd"/>
                              <w:id w:val="-1359272030"/>
                              <w:lock w:val="sdtLocked"/>
                            </w:sdtPr>
                            <w:sdtContent>
                              <w:r>
                                <w:rPr>
                                  <w:color w:val="000000"/>
                                  <w:szCs w:val="24"/>
                                  <w:lang w:eastAsia="lt-LT"/>
                                </w:rPr>
                                <w:t>123.2</w:t>
                              </w:r>
                            </w:sdtContent>
                          </w:sdt>
                          <w:r>
                            <w:rPr>
                              <w:color w:val="000000"/>
                              <w:szCs w:val="24"/>
                              <w:lang w:eastAsia="lt-LT"/>
                            </w:rPr>
                            <w:t>. pirmąjį tarpinį mokėjimo prašymą projekto vykdytojas pateikia ne vėliau kaip per 90 (devyniasdešimt) kalendorinių dienų nuo projekto sutarties įsigaliojimo dienos, jeigu su tarpine institucija derinant Mokėjimo prašymų teikimo grafiką nenustatyta kitaip;</w:t>
                          </w:r>
                        </w:p>
                      </w:sdtContent>
                    </w:sdt>
                    <w:sdt>
                      <w:sdtPr>
                        <w:alias w:val="123.3 pp."/>
                        <w:tag w:val="part_9408a8d2234b47c6bb59f0891c8985c9"/>
                        <w:id w:val="-20626631"/>
                        <w:lock w:val="sdtLocked"/>
                      </w:sdtPr>
                      <w:sdtContent>
                        <w:p w:rsidR="00A37CBE" w:rsidRDefault="00A40337">
                          <w:pPr>
                            <w:spacing w:line="280" w:lineRule="exact"/>
                            <w:ind w:firstLine="709"/>
                            <w:jc w:val="both"/>
                            <w:rPr>
                              <w:szCs w:val="24"/>
                            </w:rPr>
                          </w:pPr>
                          <w:sdt>
                            <w:sdtPr>
                              <w:alias w:val="Numeris"/>
                              <w:tag w:val="nr_9408a8d2234b47c6bb59f0891c8985c9"/>
                              <w:id w:val="-1030958790"/>
                              <w:lock w:val="sdtLocked"/>
                            </w:sdtPr>
                            <w:sdtContent>
                              <w:r>
                                <w:rPr>
                                  <w:color w:val="000000"/>
                                  <w:szCs w:val="24"/>
                                  <w:lang w:eastAsia="lt-LT"/>
                                </w:rPr>
                                <w:t>123.3</w:t>
                              </w:r>
                            </w:sdtContent>
                          </w:sdt>
                          <w:r>
                            <w:rPr>
                              <w:color w:val="000000"/>
                              <w:szCs w:val="24"/>
                              <w:lang w:eastAsia="lt-LT"/>
                            </w:rPr>
                            <w:t xml:space="preserve">. tarpinius mokėjimo prašymus projekto vykdytojas teikia ne vėliau kaip per 90 (devyniasdešimt) kalendorinių dienų nuo ankstesnio tarpinio mokėjimo prašymo pateikimo dienos, jei tarpinė institucija, atsižvelgdama į projekto specifiką ir lėšų projektui įgyvendinti poreikį, projekto sutartyje arba Mokėjimo prašymų teikimo grafike nenustato kitaip; </w:t>
                          </w:r>
                        </w:p>
                      </w:sdtContent>
                    </w:sdt>
                    <w:sdt>
                      <w:sdtPr>
                        <w:alias w:val="123.4 pp."/>
                        <w:tag w:val="part_2df3650f44514fca9c50903359343653"/>
                        <w:id w:val="2035923136"/>
                        <w:lock w:val="sdtLocked"/>
                      </w:sdtPr>
                      <w:sdtContent>
                        <w:p w:rsidR="00A37CBE" w:rsidRDefault="00A40337">
                          <w:pPr>
                            <w:spacing w:line="280" w:lineRule="exact"/>
                            <w:ind w:firstLine="709"/>
                            <w:jc w:val="both"/>
                            <w:rPr>
                              <w:szCs w:val="24"/>
                              <w:lang w:eastAsia="lt-LT"/>
                            </w:rPr>
                          </w:pPr>
                          <w:sdt>
                            <w:sdtPr>
                              <w:alias w:val="Numeris"/>
                              <w:tag w:val="nr_2df3650f44514fca9c50903359343653"/>
                              <w:id w:val="912595734"/>
                              <w:lock w:val="sdtLocked"/>
                            </w:sdtPr>
                            <w:sdtContent>
                              <w:r>
                                <w:rPr>
                                  <w:color w:val="000000"/>
                                  <w:szCs w:val="24"/>
                                  <w:lang w:eastAsia="lt-LT"/>
                                </w:rPr>
                                <w:t>123.4</w:t>
                              </w:r>
                            </w:sdtContent>
                          </w:sdt>
                          <w:r>
                            <w:rPr>
                              <w:color w:val="000000"/>
                              <w:szCs w:val="24"/>
                              <w:lang w:eastAsia="lt-LT"/>
                            </w:rPr>
                            <w:t xml:space="preserve">. galutinis mokėjimo prašymas pateikiamas iki projekto sutartyje nustatyto termino, kuris negali būti trumpesnis kaip </w:t>
                          </w:r>
                          <w:r>
                            <w:rPr>
                              <w:color w:val="000000"/>
                              <w:szCs w:val="24"/>
                              <w:lang w:val="en-US" w:eastAsia="lt-LT"/>
                            </w:rPr>
                            <w:t>2</w:t>
                          </w:r>
                          <w:r>
                            <w:rPr>
                              <w:color w:val="000000"/>
                              <w:szCs w:val="24"/>
                              <w:lang w:eastAsia="lt-LT"/>
                            </w:rPr>
                            <w:t xml:space="preserve">0 (dvidešimt) darbo dienų nuo projekto veiklų įgyvendinimo pabaigos. Šis terminas netaikomas, jeigu tarpinė institucija galutinį mokėjimo prašymą atmeta Taisyklių </w:t>
                          </w:r>
                          <w:r>
                            <w:rPr>
                              <w:szCs w:val="24"/>
                              <w:lang w:eastAsia="lt-LT"/>
                            </w:rPr>
                            <w:t>2</w:t>
                          </w:r>
                          <w:r>
                            <w:rPr>
                              <w:szCs w:val="24"/>
                              <w:lang w:val="en-US" w:eastAsia="lt-LT"/>
                            </w:rPr>
                            <w:t>42</w:t>
                          </w:r>
                          <w:r>
                            <w:rPr>
                              <w:szCs w:val="24"/>
                              <w:lang w:eastAsia="lt-LT"/>
                            </w:rPr>
                            <w:t>.4 </w:t>
                          </w:r>
                          <w:r>
                            <w:rPr>
                              <w:color w:val="000000"/>
                              <w:szCs w:val="24"/>
                              <w:lang w:eastAsia="lt-LT"/>
                            </w:rPr>
                            <w:t>papunktyje nustatyta tvarka.</w:t>
                          </w:r>
                          <w:r>
                            <w:t xml:space="preserve"> </w:t>
                          </w:r>
                        </w:p>
                      </w:sdtContent>
                    </w:sdt>
                  </w:sdtContent>
                </w:sdt>
                <w:sdt>
                  <w:sdtPr>
                    <w:alias w:val="124 p."/>
                    <w:tag w:val="part_5835c509814445f78c49909ecd365c64"/>
                    <w:id w:val="1529761297"/>
                    <w:lock w:val="sdtLocked"/>
                  </w:sdtPr>
                  <w:sdtContent>
                    <w:p w:rsidR="00A37CBE" w:rsidRDefault="00A40337">
                      <w:pPr>
                        <w:spacing w:line="280" w:lineRule="exact"/>
                        <w:ind w:firstLine="709"/>
                        <w:jc w:val="both"/>
                        <w:rPr>
                          <w:szCs w:val="24"/>
                        </w:rPr>
                      </w:pPr>
                      <w:sdt>
                        <w:sdtPr>
                          <w:alias w:val="Numeris"/>
                          <w:tag w:val="nr_5835c509814445f78c49909ecd365c64"/>
                          <w:id w:val="-1018312395"/>
                          <w:lock w:val="sdtLocked"/>
                        </w:sdtPr>
                        <w:sdtContent>
                          <w:r>
                            <w:rPr>
                              <w:bCs/>
                              <w:szCs w:val="24"/>
                            </w:rPr>
                            <w:t>124</w:t>
                          </w:r>
                        </w:sdtContent>
                      </w:sdt>
                      <w:r>
                        <w:rPr>
                          <w:bCs/>
                          <w:szCs w:val="24"/>
                        </w:rPr>
                        <w:t>.</w:t>
                      </w:r>
                      <w:r>
                        <w:rPr>
                          <w:szCs w:val="24"/>
                        </w:rPr>
                        <w:t xml:space="preserve"> Esant objektyvių aplinkybių, kurių nebuvo galima numatyti paraiškos pateikimo ir (ar) projekto sutarties sudarymo metu (pvz., pasibaigus teisminiams ginčams, didėja projekto vykdytojo faktiškai dėl jau įvykdytų projekto veiklų patirtų išlaidų suma), atsiradusių projekto vykdytojui jau pateikus galutinį mokėjimo prašymą pagal Taisyklių 123.4 papunktį, gali būti teikiamas (-i) papildomas (-i) galutinis (-</w:t>
                      </w:r>
                      <w:proofErr w:type="spellStart"/>
                      <w:r>
                        <w:rPr>
                          <w:szCs w:val="24"/>
                        </w:rPr>
                        <w:t>iai</w:t>
                      </w:r>
                      <w:proofErr w:type="spellEnd"/>
                      <w:r>
                        <w:rPr>
                          <w:szCs w:val="24"/>
                        </w:rPr>
                        <w:t xml:space="preserve">) mokėjimo prašymas (-ai). </w:t>
                      </w:r>
                    </w:p>
                  </w:sdtContent>
                </w:sdt>
                <w:sdt>
                  <w:sdtPr>
                    <w:alias w:val="125 p."/>
                    <w:tag w:val="part_2e53d24c11dd42c99084d0376653bc0a"/>
                    <w:id w:val="1773431898"/>
                    <w:lock w:val="sdtLocked"/>
                  </w:sdtPr>
                  <w:sdtContent>
                    <w:p w:rsidR="00A37CBE" w:rsidRDefault="00A40337">
                      <w:pPr>
                        <w:spacing w:line="280" w:lineRule="exact"/>
                        <w:ind w:firstLine="709"/>
                        <w:jc w:val="both"/>
                        <w:rPr>
                          <w:szCs w:val="24"/>
                        </w:rPr>
                      </w:pPr>
                      <w:sdt>
                        <w:sdtPr>
                          <w:alias w:val="Numeris"/>
                          <w:tag w:val="nr_2e53d24c11dd42c99084d0376653bc0a"/>
                          <w:id w:val="786172486"/>
                          <w:lock w:val="sdtLocked"/>
                        </w:sdtPr>
                        <w:sdtContent>
                          <w:r>
                            <w:rPr>
                              <w:szCs w:val="24"/>
                            </w:rPr>
                            <w:t>125</w:t>
                          </w:r>
                        </w:sdtContent>
                      </w:sdt>
                      <w:r>
                        <w:rPr>
                          <w:szCs w:val="24"/>
                        </w:rPr>
                        <w:t xml:space="preserve">. Papildomas galutinis mokėjimo prašymas gali būti teikiamas iki 2029 m. rugsėjo </w:t>
                      </w:r>
                      <w:r>
                        <w:rPr>
                          <w:szCs w:val="24"/>
                          <w:lang w:val="en-US"/>
                        </w:rPr>
                        <w:t>30</w:t>
                      </w:r>
                      <w:r>
                        <w:rPr>
                          <w:szCs w:val="24"/>
                        </w:rPr>
                        <w:t> d. imtinai. Jeigu šis prašymas teikiamas po 2029 m. rugsėjo 30  d., tarpinė institucija jį atmeta.</w:t>
                      </w:r>
                    </w:p>
                  </w:sdtContent>
                </w:sdt>
                <w:sdt>
                  <w:sdtPr>
                    <w:alias w:val="126 p."/>
                    <w:tag w:val="part_4b20f92f5bae4508a333b7240e4688b4"/>
                    <w:id w:val="470566307"/>
                    <w:lock w:val="sdtLocked"/>
                  </w:sdtPr>
                  <w:sdtContent>
                    <w:p w:rsidR="00A37CBE" w:rsidRDefault="00A40337">
                      <w:pPr>
                        <w:spacing w:line="280" w:lineRule="exact"/>
                        <w:ind w:firstLine="709"/>
                        <w:jc w:val="both"/>
                        <w:rPr>
                          <w:szCs w:val="24"/>
                        </w:rPr>
                      </w:pPr>
                      <w:sdt>
                        <w:sdtPr>
                          <w:alias w:val="Numeris"/>
                          <w:tag w:val="nr_4b20f92f5bae4508a333b7240e4688b4"/>
                          <w:id w:val="105549740"/>
                          <w:lock w:val="sdtLocked"/>
                        </w:sdtPr>
                        <w:sdtContent>
                          <w:r>
                            <w:rPr>
                              <w:szCs w:val="24"/>
                            </w:rPr>
                            <w:t>126</w:t>
                          </w:r>
                        </w:sdtContent>
                      </w:sdt>
                      <w:r>
                        <w:rPr>
                          <w:szCs w:val="24"/>
                        </w:rPr>
                        <w:t>. Projekto vykdytojui pateikus papildomą galutinį mokėjimo prašymą, laikoma, kad projekto išlaidų tinkamumo finansuoti laikotarpis pratęstas iki papildomo galutinio mokėjimo prašymo pateikimo termino, neatsižvelgiant į projekto sutartyje nustatytą galutinio mokėjimo prašymo pateikimo terminą, bet ne ilgiau kaip iki 2029 m. rugsėjo 30 d. imtinai.</w:t>
                      </w:r>
                    </w:p>
                  </w:sdtContent>
                </w:sdt>
                <w:sdt>
                  <w:sdtPr>
                    <w:alias w:val="127 p."/>
                    <w:tag w:val="part_3c80ad6fb2f54074b20ec26ebbb8b437"/>
                    <w:id w:val="-264851288"/>
                    <w:lock w:val="sdtLocked"/>
                  </w:sdtPr>
                  <w:sdtContent>
                    <w:p w:rsidR="00A37CBE" w:rsidRDefault="00A40337">
                      <w:pPr>
                        <w:spacing w:line="280" w:lineRule="exact"/>
                        <w:ind w:firstLine="709"/>
                        <w:jc w:val="both"/>
                        <w:rPr>
                          <w:szCs w:val="24"/>
                          <w:lang w:eastAsia="lt-LT"/>
                        </w:rPr>
                      </w:pPr>
                      <w:sdt>
                        <w:sdtPr>
                          <w:alias w:val="Numeris"/>
                          <w:tag w:val="nr_3c80ad6fb2f54074b20ec26ebbb8b437"/>
                          <w:id w:val="-893891330"/>
                          <w:lock w:val="sdtLocked"/>
                        </w:sdtPr>
                        <w:sdtContent>
                          <w:r>
                            <w:rPr>
                              <w:szCs w:val="24"/>
                            </w:rPr>
                            <w:t>127</w:t>
                          </w:r>
                        </w:sdtContent>
                      </w:sdt>
                      <w:r>
                        <w:rPr>
                          <w:szCs w:val="24"/>
                        </w:rPr>
                        <w:t>. Pagal papildomą (-</w:t>
                      </w:r>
                      <w:proofErr w:type="spellStart"/>
                      <w:r>
                        <w:rPr>
                          <w:szCs w:val="24"/>
                        </w:rPr>
                        <w:t>us</w:t>
                      </w:r>
                      <w:proofErr w:type="spellEnd"/>
                      <w:r>
                        <w:rPr>
                          <w:szCs w:val="24"/>
                        </w:rPr>
                        <w:t>) galutinį (-</w:t>
                      </w:r>
                      <w:proofErr w:type="spellStart"/>
                      <w:r>
                        <w:rPr>
                          <w:szCs w:val="24"/>
                        </w:rPr>
                        <w:t>ius</w:t>
                      </w:r>
                      <w:proofErr w:type="spellEnd"/>
                      <w:r>
                        <w:rPr>
                          <w:szCs w:val="24"/>
                        </w:rPr>
                        <w:t>) mokėjimo prašymą (-</w:t>
                      </w:r>
                      <w:proofErr w:type="spellStart"/>
                      <w:r>
                        <w:rPr>
                          <w:szCs w:val="24"/>
                        </w:rPr>
                        <w:t>us</w:t>
                      </w:r>
                      <w:proofErr w:type="spellEnd"/>
                      <w:r>
                        <w:rPr>
                          <w:szCs w:val="24"/>
                        </w:rPr>
                        <w:t>) negali būti apmokama daugiau išlaidų negu projekto sutartyje nustatyta didžiausia galima tinkamų finansuoti projekto išlaidų suma.</w:t>
                      </w:r>
                      <w:r>
                        <w:t xml:space="preserve"> </w:t>
                      </w:r>
                    </w:p>
                  </w:sdtContent>
                </w:sdt>
                <w:sdt>
                  <w:sdtPr>
                    <w:alias w:val="128 p."/>
                    <w:tag w:val="part_0ef9065e59a74e869c6f88cdc4e1bc0a"/>
                    <w:id w:val="-1856572838"/>
                    <w:lock w:val="sdtLocked"/>
                  </w:sdtPr>
                  <w:sdtContent>
                    <w:p w:rsidR="00A37CBE" w:rsidRDefault="00A40337">
                      <w:pPr>
                        <w:spacing w:line="280" w:lineRule="exact"/>
                        <w:ind w:firstLine="720"/>
                        <w:jc w:val="both"/>
                        <w:rPr>
                          <w:szCs w:val="24"/>
                          <w:lang w:eastAsia="lt-LT"/>
                        </w:rPr>
                      </w:pPr>
                      <w:sdt>
                        <w:sdtPr>
                          <w:alias w:val="Numeris"/>
                          <w:tag w:val="nr_0ef9065e59a74e869c6f88cdc4e1bc0a"/>
                          <w:id w:val="-2122450158"/>
                          <w:lock w:val="sdtLocked"/>
                        </w:sdtPr>
                        <w:sdtContent>
                          <w:r>
                            <w:rPr>
                              <w:szCs w:val="24"/>
                              <w:lang w:eastAsia="lt-LT"/>
                            </w:rPr>
                            <w:t>128</w:t>
                          </w:r>
                        </w:sdtContent>
                      </w:sdt>
                      <w:r>
                        <w:rPr>
                          <w:szCs w:val="24"/>
                          <w:lang w:eastAsia="lt-LT"/>
                        </w:rPr>
                        <w:t>. Projekto išlaidos gali būti apmokamos šiais būdais:</w:t>
                      </w:r>
                    </w:p>
                    <w:sdt>
                      <w:sdtPr>
                        <w:alias w:val="128.1 pp."/>
                        <w:tag w:val="part_95ba87af6ad740d0a7d609e9bd80d505"/>
                        <w:id w:val="-473523206"/>
                        <w:lock w:val="sdtLocked"/>
                      </w:sdtPr>
                      <w:sdtContent>
                        <w:p w:rsidR="00A37CBE" w:rsidRDefault="00A40337">
                          <w:pPr>
                            <w:spacing w:line="280" w:lineRule="exact"/>
                            <w:ind w:firstLine="720"/>
                            <w:jc w:val="both"/>
                            <w:rPr>
                              <w:szCs w:val="24"/>
                              <w:lang w:eastAsia="lt-LT"/>
                            </w:rPr>
                          </w:pPr>
                          <w:sdt>
                            <w:sdtPr>
                              <w:alias w:val="Numeris"/>
                              <w:tag w:val="nr_95ba87af6ad740d0a7d609e9bd80d505"/>
                              <w:id w:val="1577241249"/>
                              <w:lock w:val="sdtLocked"/>
                            </w:sdtPr>
                            <w:sdtContent>
                              <w:r>
                                <w:rPr>
                                  <w:szCs w:val="24"/>
                                  <w:lang w:eastAsia="lt-LT"/>
                                </w:rPr>
                                <w:t>128.1</w:t>
                              </w:r>
                            </w:sdtContent>
                          </w:sdt>
                          <w:r>
                            <w:rPr>
                              <w:szCs w:val="24"/>
                              <w:lang w:eastAsia="lt-LT"/>
                            </w:rPr>
                            <w:t>.</w:t>
                          </w:r>
                          <w:r>
                            <w:rPr>
                              <w:i/>
                              <w:iCs/>
                              <w:szCs w:val="24"/>
                              <w:lang w:eastAsia="lt-LT"/>
                            </w:rPr>
                            <w:t xml:space="preserve"> </w:t>
                          </w:r>
                          <w:r>
                            <w:rPr>
                              <w:szCs w:val="24"/>
                              <w:lang w:eastAsia="lt-LT"/>
                            </w:rPr>
                            <w:t xml:space="preserve">išlaidų kompensavimo būdu, jei projekto vykdytojas deklaruoja patirtas ir apmokėtas išlaidas (taip pat išlaidas, apmokamas pagal </w:t>
                          </w:r>
                          <w:r>
                            <w:rPr>
                              <w:bCs/>
                              <w:szCs w:val="24"/>
                              <w:lang w:eastAsia="lt-LT"/>
                            </w:rPr>
                            <w:t xml:space="preserve">Reglamente (ES) 2021/1057 </w:t>
                          </w:r>
                          <w:r>
                            <w:rPr>
                              <w:szCs w:val="24"/>
                              <w:lang w:eastAsia="lt-LT"/>
                            </w:rPr>
                            <w:t>22 straipsnio 1 dalies b–e punktus). Tokiu atveju projekto vykdytojas įgyvendina projektą iš projekto vykdytojo ir (ar) partnerių lėšų arba avansu gautų lėšų;</w:t>
                          </w:r>
                        </w:p>
                      </w:sdtContent>
                    </w:sdt>
                    <w:sdt>
                      <w:sdtPr>
                        <w:alias w:val="128.2 pp."/>
                        <w:tag w:val="part_1109707f5b06495cbf87314466feedee"/>
                        <w:id w:val="1452825185"/>
                        <w:lock w:val="sdtLocked"/>
                      </w:sdtPr>
                      <w:sdtContent>
                        <w:p w:rsidR="00A37CBE" w:rsidRDefault="00A40337">
                          <w:pPr>
                            <w:spacing w:line="280" w:lineRule="exact"/>
                            <w:ind w:firstLine="720"/>
                            <w:jc w:val="both"/>
                            <w:rPr>
                              <w:szCs w:val="24"/>
                              <w:lang w:eastAsia="lt-LT"/>
                            </w:rPr>
                          </w:pPr>
                          <w:sdt>
                            <w:sdtPr>
                              <w:alias w:val="Numeris"/>
                              <w:tag w:val="nr_1109707f5b06495cbf87314466feedee"/>
                              <w:id w:val="630211793"/>
                              <w:lock w:val="sdtLocked"/>
                            </w:sdtPr>
                            <w:sdtContent>
                              <w:r>
                                <w:rPr>
                                  <w:szCs w:val="24"/>
                                  <w:lang w:eastAsia="lt-LT"/>
                                </w:rPr>
                                <w:t>128.2</w:t>
                              </w:r>
                            </w:sdtContent>
                          </w:sdt>
                          <w:r>
                            <w:rPr>
                              <w:szCs w:val="24"/>
                              <w:lang w:eastAsia="lt-LT"/>
                            </w:rPr>
                            <w:t xml:space="preserve">. sąskaitų apmokėjimo būdu, jei projekto vykdytojas deklaruoja patirtas, bet dar neapmokėtas išlaidas (taip pat išlaidas, apmokamas pagal </w:t>
                          </w:r>
                          <w:r>
                            <w:rPr>
                              <w:bCs/>
                              <w:szCs w:val="24"/>
                              <w:lang w:eastAsia="lt-LT"/>
                            </w:rPr>
                            <w:t xml:space="preserve">Reglamento (ES) 2021/1057 </w:t>
                          </w:r>
                          <w:r>
                            <w:rPr>
                              <w:szCs w:val="24"/>
                              <w:lang w:eastAsia="lt-LT"/>
                            </w:rPr>
                            <w:t>22 straipsnio 1 dalies b–e punktus). Tokiu atveju projekto vykdytojas, gavęs lėšas, per 5 (penkias) darbo dienas išmoka jas tiekėjui ir per IS DMS tarpinei institucijai pateikia pranešimą apie patirtų išlaidų apmokėjimą (pridedama išlaidų apmokėjimą pagrindžiančio dokumento kopija). Kol projekto vykdytojas neišmoka mokėjimo prašyme nurodytų lėšų tiekėjui ir per IS DMS tarpinei institucijai nepateikia pranešimo apie patirtų išlaidų apmokėjimą, tarpinė institucija gali netvirtinti vėliau projekto vykdytojo teikiamo (-ų) mokėjimo prašymo (-ų) ar jo (jų) dalies.</w:t>
                          </w:r>
                        </w:p>
                      </w:sdtContent>
                    </w:sdt>
                  </w:sdtContent>
                </w:sdt>
                <w:sdt>
                  <w:sdtPr>
                    <w:alias w:val="129 p."/>
                    <w:tag w:val="part_2e47e7bc007c43c7b812497044736862"/>
                    <w:id w:val="1077634134"/>
                    <w:lock w:val="sdtLocked"/>
                  </w:sdtPr>
                  <w:sdtContent>
                    <w:p w:rsidR="00A37CBE" w:rsidRDefault="00A40337">
                      <w:pPr>
                        <w:spacing w:line="280" w:lineRule="exact"/>
                        <w:ind w:firstLine="720"/>
                        <w:jc w:val="both"/>
                        <w:rPr>
                          <w:szCs w:val="24"/>
                          <w:lang w:eastAsia="lt-LT"/>
                        </w:rPr>
                      </w:pPr>
                      <w:sdt>
                        <w:sdtPr>
                          <w:alias w:val="Numeris"/>
                          <w:tag w:val="nr_2e47e7bc007c43c7b812497044736862"/>
                          <w:id w:val="-623075797"/>
                          <w:lock w:val="sdtLocked"/>
                        </w:sdtPr>
                        <w:sdtContent>
                          <w:r>
                            <w:rPr>
                              <w:szCs w:val="24"/>
                              <w:lang w:eastAsia="lt-LT"/>
                            </w:rPr>
                            <w:t>129</w:t>
                          </w:r>
                        </w:sdtContent>
                      </w:sdt>
                      <w:r>
                        <w:rPr>
                          <w:szCs w:val="24"/>
                          <w:lang w:eastAsia="lt-LT"/>
                        </w:rPr>
                        <w:t>. Kiekvienam projektui taikytini išlaidų apmokėjimo būdai nustatomi projekto sutartyje. Į vieną mokėjimo prašymą gali būti įtrauktos projekto išlaidos, kurioms apmokėti taikomi abu Taisyklių 1</w:t>
                      </w:r>
                      <w:r>
                        <w:rPr>
                          <w:szCs w:val="24"/>
                          <w:lang w:val="en-US" w:eastAsia="lt-LT"/>
                        </w:rPr>
                        <w:t>28</w:t>
                      </w:r>
                      <w:r>
                        <w:rPr>
                          <w:szCs w:val="24"/>
                          <w:lang w:eastAsia="lt-LT"/>
                        </w:rPr>
                        <w:t xml:space="preserve"> punkte nurodyti išlaidų apmokėjimo būdai. </w:t>
                      </w:r>
                    </w:p>
                  </w:sdtContent>
                </w:sdt>
                <w:sdt>
                  <w:sdtPr>
                    <w:alias w:val="130 p."/>
                    <w:tag w:val="part_e24bc041e3ac49f7894a7ea95ba46565"/>
                    <w:id w:val="-1620832639"/>
                    <w:lock w:val="sdtLocked"/>
                  </w:sdtPr>
                  <w:sdtContent>
                    <w:p w:rsidR="00A37CBE" w:rsidRDefault="00A40337">
                      <w:pPr>
                        <w:spacing w:line="280" w:lineRule="exact"/>
                        <w:ind w:firstLine="720"/>
                        <w:jc w:val="both"/>
                        <w:rPr>
                          <w:szCs w:val="24"/>
                          <w:lang w:eastAsia="lt-LT"/>
                        </w:rPr>
                      </w:pPr>
                      <w:sdt>
                        <w:sdtPr>
                          <w:alias w:val="Numeris"/>
                          <w:tag w:val="nr_e24bc041e3ac49f7894a7ea95ba46565"/>
                          <w:id w:val="-2086978870"/>
                          <w:lock w:val="sdtLocked"/>
                        </w:sdtPr>
                        <w:sdtContent>
                          <w:r>
                            <w:rPr>
                              <w:szCs w:val="24"/>
                              <w:lang w:eastAsia="lt-LT"/>
                            </w:rPr>
                            <w:t>130</w:t>
                          </w:r>
                        </w:sdtContent>
                      </w:sdt>
                      <w:r>
                        <w:rPr>
                          <w:szCs w:val="24"/>
                          <w:lang w:eastAsia="lt-LT"/>
                        </w:rPr>
                        <w:t xml:space="preserve">. Projekto vykdytojas projekto įgyvendinimo metu privalo užtikrinti, kad projekto išlaidų buhalterinė apskaita būtų atskirta nuo projekto vykdytojo bendros buhalterinės apskaitos. Su projektu susiję buhalterinės apskaitos įrašai turi būti lengvai atskiriami nuo kitų įprastinių operacijų arba su kitais organizacijos (įmonės, įstaigos) vykdomais projektais susijusių operacijų. Projekto operacijų apskaitai tvarkyti rekomenduojama naudoti atskiras sąskaitų plano subsąskaitas arba kitaip jas atskirti, pavyzdžiui, nurodant požymius. </w:t>
                      </w:r>
                    </w:p>
                  </w:sdtContent>
                </w:sdt>
                <w:sdt>
                  <w:sdtPr>
                    <w:alias w:val="131 p."/>
                    <w:tag w:val="part_5d5ea31d1ad64c8686a3dfd139eea26b"/>
                    <w:id w:val="-193932367"/>
                    <w:lock w:val="sdtLocked"/>
                  </w:sdtPr>
                  <w:sdtContent>
                    <w:p w:rsidR="00A37CBE" w:rsidRDefault="00A40337">
                      <w:pPr>
                        <w:spacing w:line="280" w:lineRule="exact"/>
                        <w:ind w:firstLine="720"/>
                        <w:jc w:val="both"/>
                        <w:rPr>
                          <w:szCs w:val="24"/>
                          <w:lang w:eastAsia="lt-LT"/>
                        </w:rPr>
                      </w:pPr>
                      <w:sdt>
                        <w:sdtPr>
                          <w:alias w:val="Numeris"/>
                          <w:tag w:val="nr_5d5ea31d1ad64c8686a3dfd139eea26b"/>
                          <w:id w:val="-1185745227"/>
                          <w:lock w:val="sdtLocked"/>
                        </w:sdtPr>
                        <w:sdtContent>
                          <w:r>
                            <w:rPr>
                              <w:szCs w:val="24"/>
                              <w:lang w:eastAsia="lt-LT"/>
                            </w:rPr>
                            <w:t>131</w:t>
                          </w:r>
                        </w:sdtContent>
                      </w:sdt>
                      <w:r>
                        <w:rPr>
                          <w:szCs w:val="24"/>
                          <w:lang w:eastAsia="lt-LT"/>
                        </w:rPr>
                        <w:t xml:space="preserve">. Prieš sudarydamas projekto sutartį, projekto vykdytojas kredito įstaigoje turi turėti atskirą sąskaitą projektui finansuoti skiriamų lėšų apskaitai tvarkyti, jeigu projektui finansuoti numatoma išmokėti avansą ir (ar) projekto išlaidoms taikyti sąskaitų apmokėjimo būdą. </w:t>
                      </w:r>
                    </w:p>
                  </w:sdtContent>
                </w:sdt>
                <w:sdt>
                  <w:sdtPr>
                    <w:alias w:val="132 p."/>
                    <w:tag w:val="part_885b0908f14d4decbbb80cc1767e3ff1"/>
                    <w:id w:val="-1443601917"/>
                    <w:lock w:val="sdtLocked"/>
                  </w:sdtPr>
                  <w:sdtContent>
                    <w:p w:rsidR="00A37CBE" w:rsidRDefault="00A40337">
                      <w:pPr>
                        <w:spacing w:line="280" w:lineRule="exact"/>
                        <w:ind w:firstLine="720"/>
                        <w:jc w:val="both"/>
                        <w:rPr>
                          <w:szCs w:val="24"/>
                          <w:lang w:eastAsia="lt-LT"/>
                        </w:rPr>
                      </w:pPr>
                      <w:sdt>
                        <w:sdtPr>
                          <w:alias w:val="Numeris"/>
                          <w:tag w:val="nr_885b0908f14d4decbbb80cc1767e3ff1"/>
                          <w:id w:val="-1568331117"/>
                          <w:lock w:val="sdtLocked"/>
                        </w:sdtPr>
                        <w:sdtContent>
                          <w:r>
                            <w:rPr>
                              <w:szCs w:val="24"/>
                              <w:lang w:eastAsia="lt-LT"/>
                            </w:rPr>
                            <w:t>1</w:t>
                          </w:r>
                          <w:r>
                            <w:rPr>
                              <w:szCs w:val="24"/>
                              <w:lang w:val="en-US" w:eastAsia="lt-LT"/>
                            </w:rPr>
                            <w:t>32</w:t>
                          </w:r>
                        </w:sdtContent>
                      </w:sdt>
                      <w:r>
                        <w:rPr>
                          <w:szCs w:val="24"/>
                          <w:lang w:eastAsia="lt-LT"/>
                        </w:rPr>
                        <w:t>. Įgyvendinęs visas projekto sutartyje nustatytas projekto veiklas, projekto vykdytojas tarpinei institucijai pateikia galutinį mokėjimo prašymą. Jeigu tarpinė institucija, patikrinusi galutinį mokėjimo prašymą, nustato, kad projekto vykdytojui lėšų išmokėta mažiau, nei numatyta projekto sutartyje ir (ar) pagal tinkamų finansuoti projekto išlaidų patvirtinimo dokumentus, trūkstamos lėšos jam išmokamos patvirtinus galutinį mokėjimo prašymą. Jeigu tarpinė institucija, patikrinusi galutinį mokėjimo prašymą, nustato, kad lėšų išmokėta daugiau, nei numatyta projekto sutartyje ir (ar) pagal tinkamų finansuoti projekto išlaidų patvirtinimo dokumentus, išmokėtų projektui finansuoti lėšų perviršis turi būti susigrąžinamas vadovaujantis šio skyriaus tryliktojo skirsnio nuostatomis.</w:t>
                      </w:r>
                    </w:p>
                    <w:p w:rsidR="00A37CBE" w:rsidRDefault="00A40337">
                      <w:pPr>
                        <w:spacing w:line="280" w:lineRule="exact"/>
                        <w:jc w:val="center"/>
                        <w:rPr>
                          <w:b/>
                          <w:szCs w:val="24"/>
                          <w:lang w:val="en-US"/>
                        </w:rPr>
                      </w:pPr>
                    </w:p>
                  </w:sdtContent>
                </w:sdt>
              </w:sdtContent>
            </w:sdt>
            <w:sdt>
              <w:sdtPr>
                <w:alias w:val="skirsnis"/>
                <w:tag w:val="part_6ab359357e8f4d748bb32c2693efef03"/>
                <w:id w:val="942811425"/>
                <w:lock w:val="sdtLocked"/>
              </w:sdtPr>
              <w:sdtContent>
                <w:p w:rsidR="00A37CBE" w:rsidRDefault="00A40337">
                  <w:pPr>
                    <w:spacing w:line="280" w:lineRule="exact"/>
                    <w:jc w:val="center"/>
                    <w:rPr>
                      <w:b/>
                      <w:szCs w:val="24"/>
                    </w:rPr>
                  </w:pPr>
                  <w:sdt>
                    <w:sdtPr>
                      <w:alias w:val="Numeris"/>
                      <w:tag w:val="nr_6ab359357e8f4d748bb32c2693efef03"/>
                      <w:id w:val="-95880474"/>
                      <w:lock w:val="sdtLocked"/>
                    </w:sdtPr>
                    <w:sdtContent>
                      <w:r>
                        <w:rPr>
                          <w:b/>
                          <w:szCs w:val="24"/>
                        </w:rPr>
                        <w:t>KETVIRTASIS</w:t>
                      </w:r>
                    </w:sdtContent>
                  </w:sdt>
                  <w:r>
                    <w:rPr>
                      <w:b/>
                      <w:szCs w:val="24"/>
                    </w:rPr>
                    <w:t xml:space="preserve"> SKIRSNIS</w:t>
                  </w:r>
                </w:p>
                <w:p w:rsidR="00A37CBE" w:rsidRDefault="00A40337">
                  <w:pPr>
                    <w:spacing w:line="280" w:lineRule="exact"/>
                    <w:jc w:val="center"/>
                    <w:rPr>
                      <w:b/>
                      <w:szCs w:val="24"/>
                    </w:rPr>
                  </w:pPr>
                  <w:sdt>
                    <w:sdtPr>
                      <w:alias w:val="Pavadinimas"/>
                      <w:tag w:val="title_6ab359357e8f4d748bb32c2693efef03"/>
                      <w:id w:val="-232629013"/>
                      <w:lock w:val="sdtLocked"/>
                    </w:sdtPr>
                    <w:sdtContent>
                      <w:r>
                        <w:rPr>
                          <w:b/>
                          <w:szCs w:val="24"/>
                        </w:rPr>
                        <w:t>AVANSO MOKĖJIMO SĄLYGOS</w:t>
                      </w:r>
                    </w:sdtContent>
                  </w:sdt>
                </w:p>
                <w:p w:rsidR="00A37CBE" w:rsidRDefault="00A37CBE">
                  <w:pPr>
                    <w:spacing w:line="280" w:lineRule="exact"/>
                    <w:ind w:firstLine="720"/>
                    <w:jc w:val="both"/>
                    <w:rPr>
                      <w:szCs w:val="24"/>
                    </w:rPr>
                  </w:pPr>
                </w:p>
                <w:sdt>
                  <w:sdtPr>
                    <w:alias w:val="133 p."/>
                    <w:tag w:val="part_5c733662d8cf491fba11ee2683d98f80"/>
                    <w:id w:val="-1118365197"/>
                    <w:lock w:val="sdtLocked"/>
                  </w:sdtPr>
                  <w:sdtContent>
                    <w:p w:rsidR="00A37CBE" w:rsidRDefault="00A40337">
                      <w:pPr>
                        <w:spacing w:line="280" w:lineRule="exact"/>
                        <w:ind w:firstLine="720"/>
                        <w:jc w:val="both"/>
                        <w:rPr>
                          <w:szCs w:val="24"/>
                          <w:lang w:eastAsia="lt-LT"/>
                        </w:rPr>
                      </w:pPr>
                      <w:sdt>
                        <w:sdtPr>
                          <w:alias w:val="Numeris"/>
                          <w:tag w:val="nr_5c733662d8cf491fba11ee2683d98f80"/>
                          <w:id w:val="-121373"/>
                          <w:lock w:val="sdtLocked"/>
                        </w:sdtPr>
                        <w:sdtContent>
                          <w:r>
                            <w:rPr>
                              <w:szCs w:val="24"/>
                              <w:lang w:eastAsia="lt-LT"/>
                            </w:rPr>
                            <w:t>133</w:t>
                          </w:r>
                        </w:sdtContent>
                      </w:sdt>
                      <w:r>
                        <w:rPr>
                          <w:szCs w:val="24"/>
                          <w:lang w:eastAsia="lt-LT"/>
                        </w:rPr>
                        <w:t xml:space="preserve">. Projektui įgyvendinti skiriamas avansas nurodomas projekto sutartyje. </w:t>
                      </w:r>
                    </w:p>
                  </w:sdtContent>
                </w:sdt>
                <w:sdt>
                  <w:sdtPr>
                    <w:alias w:val="134 p."/>
                    <w:tag w:val="part_035805f8ba2942caa42fbf2af22dcb49"/>
                    <w:id w:val="-26717675"/>
                    <w:lock w:val="sdtLocked"/>
                  </w:sdtPr>
                  <w:sdtContent>
                    <w:p w:rsidR="00A37CBE" w:rsidRDefault="00A40337">
                      <w:pPr>
                        <w:spacing w:line="280" w:lineRule="exact"/>
                        <w:ind w:firstLine="720"/>
                        <w:jc w:val="both"/>
                        <w:rPr>
                          <w:szCs w:val="24"/>
                          <w:lang w:eastAsia="lt-LT"/>
                        </w:rPr>
                      </w:pPr>
                      <w:sdt>
                        <w:sdtPr>
                          <w:alias w:val="Numeris"/>
                          <w:tag w:val="nr_035805f8ba2942caa42fbf2af22dcb49"/>
                          <w:id w:val="-781181368"/>
                          <w:lock w:val="sdtLocked"/>
                        </w:sdtPr>
                        <w:sdtContent>
                          <w:r>
                            <w:rPr>
                              <w:szCs w:val="24"/>
                              <w:lang w:val="en-US" w:eastAsia="lt-LT"/>
                            </w:rPr>
                            <w:t>134</w:t>
                          </w:r>
                        </w:sdtContent>
                      </w:sdt>
                      <w:r>
                        <w:rPr>
                          <w:szCs w:val="24"/>
                          <w:lang w:val="en-US" w:eastAsia="lt-LT"/>
                        </w:rPr>
                        <w:t xml:space="preserve">. </w:t>
                      </w:r>
                      <w:r>
                        <w:rPr>
                          <w:szCs w:val="24"/>
                          <w:lang w:eastAsia="lt-LT"/>
                        </w:rPr>
                        <w:t>Projekto vykdytojui išmokėto ir tarpiniuose mokėjimo prašymuose neįvertinto avanso suma negali viršyti 50 (penkiasdešimt) procentų projektui įgyvendinti skirtų lėšų sumos.</w:t>
                      </w:r>
                    </w:p>
                  </w:sdtContent>
                </w:sdt>
                <w:sdt>
                  <w:sdtPr>
                    <w:alias w:val="135 p."/>
                    <w:tag w:val="part_8e225ff5d97f4d59b27fa74255408a1d"/>
                    <w:id w:val="-431518163"/>
                    <w:lock w:val="sdtLocked"/>
                  </w:sdtPr>
                  <w:sdtContent>
                    <w:p w:rsidR="00A37CBE" w:rsidRDefault="00A40337">
                      <w:pPr>
                        <w:spacing w:line="280" w:lineRule="exact"/>
                        <w:ind w:firstLine="720"/>
                        <w:jc w:val="both"/>
                        <w:rPr>
                          <w:szCs w:val="24"/>
                          <w:lang w:eastAsia="lt-LT"/>
                        </w:rPr>
                      </w:pPr>
                      <w:sdt>
                        <w:sdtPr>
                          <w:alias w:val="Numeris"/>
                          <w:tag w:val="nr_8e225ff5d97f4d59b27fa74255408a1d"/>
                          <w:id w:val="1427310477"/>
                          <w:lock w:val="sdtLocked"/>
                        </w:sdtPr>
                        <w:sdtContent>
                          <w:r>
                            <w:rPr>
                              <w:szCs w:val="24"/>
                              <w:lang w:eastAsia="lt-LT"/>
                            </w:rPr>
                            <w:t>135</w:t>
                          </w:r>
                        </w:sdtContent>
                      </w:sdt>
                      <w:r>
                        <w:rPr>
                          <w:szCs w:val="24"/>
                          <w:lang w:eastAsia="lt-LT"/>
                        </w:rPr>
                        <w:t xml:space="preserve">. Kartu su avanso mokėjimo prašymu privatūs juridiniai asmenys turi pateikti avanso draudimo dokumentą (teikiamas kvalifikuotu elektroniniu parašu pasirašytas dokumentas arba </w:t>
                      </w:r>
                      <w:r>
                        <w:rPr>
                          <w:szCs w:val="24"/>
                        </w:rPr>
                        <w:t>rašytiniu</w:t>
                      </w:r>
                      <w:r>
                        <w:rPr>
                          <w:szCs w:val="24"/>
                          <w:lang w:eastAsia="lt-LT"/>
                        </w:rPr>
                        <w:t xml:space="preserve"> parašu pasirašyto dokumento skaitmeninė kopija): finansų įstaigos ar draudimo įmonės garantiją arba laidavimo raštą, arba laidavimo draudimo raštą dėl visos avanso sumos, viešieji juridiniai asmenys – avanso draudimo dokumentą dėl avanso sumos, jei ji didesnė kaip 30 000 (trisdešimt tūkstančių) eurų. Avanso draudimo dokumente nurodytas naudos gavėjas turi būti vadovaujančioji institucija. Avanso draudimo dokumente turi būti nurodyta avanso draudimo suma ir galiojimo terminas, kuris negali būti trumpesnis nei mokėjimo prašymo, kuriame galutinai įvertinamas turimas avansas, patvirtinimo data.</w:t>
                      </w:r>
                    </w:p>
                  </w:sdtContent>
                </w:sdt>
                <w:sdt>
                  <w:sdtPr>
                    <w:alias w:val="136 p."/>
                    <w:tag w:val="part_647551b0bda14a07a084d5f44ee222bf"/>
                    <w:id w:val="-639581261"/>
                    <w:lock w:val="sdtLocked"/>
                  </w:sdtPr>
                  <w:sdtContent>
                    <w:p w:rsidR="00A37CBE" w:rsidRDefault="00A40337">
                      <w:pPr>
                        <w:spacing w:line="280" w:lineRule="exact"/>
                        <w:ind w:firstLine="720"/>
                        <w:jc w:val="both"/>
                        <w:rPr>
                          <w:szCs w:val="24"/>
                          <w:lang w:eastAsia="lt-LT"/>
                        </w:rPr>
                      </w:pPr>
                      <w:sdt>
                        <w:sdtPr>
                          <w:alias w:val="Numeris"/>
                          <w:tag w:val="nr_647551b0bda14a07a084d5f44ee222bf"/>
                          <w:id w:val="-1138035934"/>
                          <w:lock w:val="sdtLocked"/>
                        </w:sdtPr>
                        <w:sdtContent>
                          <w:r>
                            <w:rPr>
                              <w:szCs w:val="24"/>
                              <w:lang w:eastAsia="lt-LT"/>
                            </w:rPr>
                            <w:t>136</w:t>
                          </w:r>
                        </w:sdtContent>
                      </w:sdt>
                      <w:r>
                        <w:rPr>
                          <w:szCs w:val="24"/>
                          <w:lang w:eastAsia="lt-LT"/>
                        </w:rPr>
                        <w:t>. Reikalavimas pateikti avanso draudimo dokumentą netaikomas biudžetinėms įstaigoms, valstybės įmonėms, savivaldybės įmonėms, taip pat viešosioms įstaigoms, kurių savininkė arba viena iš dalininkų yra valstybė, labdaros ir paramos fondams, kurių vienintelė dalininkė yra valstybė.</w:t>
                      </w:r>
                    </w:p>
                  </w:sdtContent>
                </w:sdt>
                <w:sdt>
                  <w:sdtPr>
                    <w:alias w:val="137 p."/>
                    <w:tag w:val="part_a1440835e6be4d9cbf244fc232272bed"/>
                    <w:id w:val="-133720938"/>
                    <w:lock w:val="sdtLocked"/>
                  </w:sdtPr>
                  <w:sdtContent>
                    <w:p w:rsidR="00A37CBE" w:rsidRDefault="00A40337">
                      <w:pPr>
                        <w:spacing w:line="280" w:lineRule="exact"/>
                        <w:ind w:firstLine="709"/>
                        <w:jc w:val="both"/>
                        <w:rPr>
                          <w:szCs w:val="24"/>
                          <w:lang w:eastAsia="lt-LT"/>
                        </w:rPr>
                      </w:pPr>
                      <w:sdt>
                        <w:sdtPr>
                          <w:alias w:val="Numeris"/>
                          <w:tag w:val="nr_a1440835e6be4d9cbf244fc232272bed"/>
                          <w:id w:val="384070599"/>
                          <w:lock w:val="sdtLocked"/>
                        </w:sdtPr>
                        <w:sdtContent>
                          <w:r>
                            <w:rPr>
                              <w:szCs w:val="24"/>
                            </w:rPr>
                            <w:t>137</w:t>
                          </w:r>
                        </w:sdtContent>
                      </w:sdt>
                      <w:r>
                        <w:rPr>
                          <w:szCs w:val="24"/>
                        </w:rPr>
                        <w:t xml:space="preserve">. Gavęs avansą, projekto vykdytojas </w:t>
                      </w:r>
                      <w:r>
                        <w:rPr>
                          <w:bCs/>
                          <w:szCs w:val="24"/>
                        </w:rPr>
                        <w:t xml:space="preserve">pirmąjį </w:t>
                      </w:r>
                      <w:r>
                        <w:rPr>
                          <w:szCs w:val="24"/>
                        </w:rPr>
                        <w:t xml:space="preserve">tarpinį mokėjimo prašymą pateikia tarpinei institucijai Taisyklių </w:t>
                      </w:r>
                      <w:r>
                        <w:rPr>
                          <w:szCs w:val="24"/>
                          <w:lang w:val="en-US"/>
                        </w:rPr>
                        <w:t xml:space="preserve">123 </w:t>
                      </w:r>
                      <w:r>
                        <w:rPr>
                          <w:szCs w:val="24"/>
                        </w:rPr>
                        <w:t>punkte nurodytais terminais</w:t>
                      </w:r>
                      <w:r>
                        <w:rPr>
                          <w:bCs/>
                          <w:szCs w:val="24"/>
                        </w:rPr>
                        <w:t xml:space="preserve">. </w:t>
                      </w:r>
                    </w:p>
                  </w:sdtContent>
                </w:sdt>
                <w:sdt>
                  <w:sdtPr>
                    <w:alias w:val="138 p."/>
                    <w:tag w:val="part_652c3fb3a5f5434faf1bf5397e73470f"/>
                    <w:id w:val="1805888928"/>
                    <w:lock w:val="sdtLocked"/>
                  </w:sdtPr>
                  <w:sdtContent>
                    <w:p w:rsidR="00A37CBE" w:rsidRDefault="00A40337">
                      <w:pPr>
                        <w:spacing w:line="280" w:lineRule="exact"/>
                        <w:ind w:firstLine="720"/>
                        <w:jc w:val="both"/>
                        <w:rPr>
                          <w:szCs w:val="24"/>
                          <w:lang w:eastAsia="lt-LT"/>
                        </w:rPr>
                      </w:pPr>
                      <w:sdt>
                        <w:sdtPr>
                          <w:alias w:val="Numeris"/>
                          <w:tag w:val="nr_652c3fb3a5f5434faf1bf5397e73470f"/>
                          <w:id w:val="-1814011022"/>
                          <w:lock w:val="sdtLocked"/>
                        </w:sdtPr>
                        <w:sdtContent>
                          <w:r>
                            <w:rPr>
                              <w:szCs w:val="24"/>
                              <w:lang w:eastAsia="lt-LT"/>
                            </w:rPr>
                            <w:t>1</w:t>
                          </w:r>
                          <w:r>
                            <w:rPr>
                              <w:szCs w:val="24"/>
                              <w:lang w:val="en-US" w:eastAsia="lt-LT"/>
                            </w:rPr>
                            <w:t>38</w:t>
                          </w:r>
                        </w:sdtContent>
                      </w:sdt>
                      <w:r>
                        <w:rPr>
                          <w:szCs w:val="24"/>
                          <w:lang w:eastAsia="lt-LT"/>
                        </w:rPr>
                        <w:t xml:space="preserve">. Jeigu tarpinė institucija, tikrindama mokėjimo prašymą arba gavusi per IS informaciją iš vadovaujančiosios institucijos, kad reali panaudoto avanso dalis nedidelė, nustato, kad įgyvendinant projekto veiklas neužtikrinamas efektyvus avanso panaudojimas, ji avansu išmokėtų lėšų suma ar jos dalimi sumažina pagal patvirtintą mokėjimo prašymą mokėtiną sumą arba inicijuoja avansu išmokėtų projektui finansuoti skirtų lėšų arba jų dalies susigrąžinimą Taisyklių </w:t>
                      </w:r>
                      <w:r>
                        <w:rPr>
                          <w:szCs w:val="24"/>
                          <w:lang w:val="en-US" w:eastAsia="lt-LT"/>
                        </w:rPr>
                        <w:t xml:space="preserve">225 </w:t>
                      </w:r>
                      <w:r>
                        <w:rPr>
                          <w:szCs w:val="24"/>
                          <w:lang w:eastAsia="lt-LT"/>
                        </w:rPr>
                        <w:t xml:space="preserve">punkte nustatyta tvarka. </w:t>
                      </w:r>
                    </w:p>
                    <w:p w:rsidR="00A37CBE" w:rsidRDefault="00A40337">
                      <w:pPr>
                        <w:spacing w:line="280" w:lineRule="exact"/>
                        <w:jc w:val="both"/>
                        <w:rPr>
                          <w:szCs w:val="24"/>
                          <w:lang w:eastAsia="lt-LT"/>
                        </w:rPr>
                      </w:pPr>
                    </w:p>
                  </w:sdtContent>
                </w:sdt>
              </w:sdtContent>
            </w:sdt>
            <w:sdt>
              <w:sdtPr>
                <w:alias w:val="skirsnis"/>
                <w:tag w:val="part_3dfcbfddc3cc4216a91a46dade0c0a2a"/>
                <w:id w:val="678315972"/>
                <w:lock w:val="sdtLocked"/>
              </w:sdtPr>
              <w:sdtContent>
                <w:p w:rsidR="00A37CBE" w:rsidRDefault="00A40337">
                  <w:pPr>
                    <w:spacing w:line="280" w:lineRule="exact"/>
                    <w:jc w:val="center"/>
                    <w:rPr>
                      <w:b/>
                      <w:szCs w:val="24"/>
                    </w:rPr>
                  </w:pPr>
                  <w:sdt>
                    <w:sdtPr>
                      <w:alias w:val="Numeris"/>
                      <w:tag w:val="nr_3dfcbfddc3cc4216a91a46dade0c0a2a"/>
                      <w:id w:val="579647063"/>
                      <w:lock w:val="sdtLocked"/>
                    </w:sdtPr>
                    <w:sdtContent>
                      <w:r>
                        <w:rPr>
                          <w:b/>
                          <w:szCs w:val="24"/>
                        </w:rPr>
                        <w:t>PENKTASIS</w:t>
                      </w:r>
                    </w:sdtContent>
                  </w:sdt>
                  <w:r>
                    <w:rPr>
                      <w:b/>
                      <w:szCs w:val="24"/>
                    </w:rPr>
                    <w:t xml:space="preserve"> SKIRSNIS</w:t>
                  </w:r>
                </w:p>
                <w:p w:rsidR="00A37CBE" w:rsidRDefault="00A40337">
                  <w:pPr>
                    <w:spacing w:line="280" w:lineRule="exact"/>
                    <w:jc w:val="center"/>
                    <w:rPr>
                      <w:b/>
                      <w:szCs w:val="24"/>
                    </w:rPr>
                  </w:pPr>
                  <w:sdt>
                    <w:sdtPr>
                      <w:alias w:val="Pavadinimas"/>
                      <w:tag w:val="title_3dfcbfddc3cc4216a91a46dade0c0a2a"/>
                      <w:id w:val="2139604247"/>
                      <w:lock w:val="sdtLocked"/>
                    </w:sdtPr>
                    <w:sdtContent>
                      <w:r>
                        <w:rPr>
                          <w:b/>
                          <w:szCs w:val="24"/>
                        </w:rPr>
                        <w:t>MOKĖJIMO PRAŠYMŲ IR IŠLAIDŲ PATVIRTINIMO DOKUMENTŲ TEIKIMAS</w:t>
                      </w:r>
                    </w:sdtContent>
                  </w:sdt>
                </w:p>
                <w:p w:rsidR="00A37CBE" w:rsidRDefault="00A37CBE">
                  <w:pPr>
                    <w:spacing w:line="280" w:lineRule="exact"/>
                    <w:ind w:firstLine="720"/>
                    <w:jc w:val="both"/>
                    <w:rPr>
                      <w:szCs w:val="24"/>
                    </w:rPr>
                  </w:pPr>
                </w:p>
                <w:sdt>
                  <w:sdtPr>
                    <w:alias w:val="139 p."/>
                    <w:tag w:val="part_2357e3b15c6c48b8adb02ef01962b377"/>
                    <w:id w:val="248545079"/>
                    <w:lock w:val="sdtLocked"/>
                  </w:sdtPr>
                  <w:sdtContent>
                    <w:p w:rsidR="00A37CBE" w:rsidRDefault="00A40337">
                      <w:pPr>
                        <w:spacing w:line="280" w:lineRule="exact"/>
                        <w:ind w:firstLine="720"/>
                        <w:jc w:val="both"/>
                        <w:rPr>
                          <w:szCs w:val="24"/>
                          <w:lang w:eastAsia="lt-LT"/>
                        </w:rPr>
                      </w:pPr>
                      <w:sdt>
                        <w:sdtPr>
                          <w:alias w:val="Numeris"/>
                          <w:tag w:val="nr_2357e3b15c6c48b8adb02ef01962b377"/>
                          <w:id w:val="1836656461"/>
                          <w:lock w:val="sdtLocked"/>
                        </w:sdtPr>
                        <w:sdtContent>
                          <w:r>
                            <w:rPr>
                              <w:szCs w:val="24"/>
                              <w:lang w:eastAsia="lt-LT"/>
                            </w:rPr>
                            <w:t>139</w:t>
                          </w:r>
                        </w:sdtContent>
                      </w:sdt>
                      <w:r>
                        <w:rPr>
                          <w:szCs w:val="24"/>
                          <w:lang w:eastAsia="lt-LT"/>
                        </w:rPr>
                        <w:t xml:space="preserve">. Mokėjimo prašymai rengiami pagal nustatytą </w:t>
                      </w:r>
                      <w:r>
                        <w:t xml:space="preserve">Avanso mokėjimo prašymo formą </w:t>
                      </w:r>
                      <w:r>
                        <w:rPr>
                          <w:szCs w:val="24"/>
                          <w:lang w:eastAsia="lt-LT"/>
                        </w:rPr>
                        <w:t xml:space="preserve">(8 priedas) arba Mokėjimo prašymo formą (9 priedas). </w:t>
                      </w:r>
                    </w:p>
                  </w:sdtContent>
                </w:sdt>
                <w:sdt>
                  <w:sdtPr>
                    <w:alias w:val="140 p."/>
                    <w:tag w:val="part_3a0ade86829e4d4db13262fe76f24a08"/>
                    <w:id w:val="-1940748725"/>
                    <w:lock w:val="sdtLocked"/>
                  </w:sdtPr>
                  <w:sdtContent>
                    <w:p w:rsidR="00A37CBE" w:rsidRDefault="00A40337">
                      <w:pPr>
                        <w:spacing w:line="280" w:lineRule="exact"/>
                        <w:ind w:firstLine="720"/>
                        <w:jc w:val="both"/>
                        <w:rPr>
                          <w:szCs w:val="24"/>
                          <w:lang w:eastAsia="lt-LT"/>
                        </w:rPr>
                      </w:pPr>
                      <w:sdt>
                        <w:sdtPr>
                          <w:alias w:val="Numeris"/>
                          <w:tag w:val="nr_3a0ade86829e4d4db13262fe76f24a08"/>
                          <w:id w:val="-1274473732"/>
                          <w:lock w:val="sdtLocked"/>
                        </w:sdtPr>
                        <w:sdtContent>
                          <w:r>
                            <w:rPr>
                              <w:szCs w:val="24"/>
                              <w:lang w:eastAsia="lt-LT"/>
                            </w:rPr>
                            <w:t>140</w:t>
                          </w:r>
                        </w:sdtContent>
                      </w:sdt>
                      <w:r>
                        <w:rPr>
                          <w:szCs w:val="24"/>
                          <w:lang w:eastAsia="lt-LT"/>
                        </w:rPr>
                        <w:t xml:space="preserve">. Projekto vykdytojas, IS DMS užpildęs </w:t>
                      </w:r>
                      <w:r>
                        <w:t xml:space="preserve">Avanso mokėjimo prašymo formą </w:t>
                      </w:r>
                      <w:r>
                        <w:rPr>
                          <w:szCs w:val="24"/>
                          <w:lang w:eastAsia="lt-LT"/>
                        </w:rPr>
                        <w:t>(8 priedas) arba Mokėjimo prašymo formą (9 priedas) arba iš IS DMS parsisiuntęs iš dalies užpildytą vieną iš šių formų ir ją užpildęs, per IS DMS teikia ją tarpinei institucijai. Projekto vykdytojas mokėjimo prašymus teikia ne vėliau, nei nustatyta mokėjimo prašymų teikimo grafike.</w:t>
                      </w:r>
                    </w:p>
                  </w:sdtContent>
                </w:sdt>
                <w:sdt>
                  <w:sdtPr>
                    <w:alias w:val="141 p."/>
                    <w:tag w:val="part_8f8f84f69aa84e15aa6767416c16a52f"/>
                    <w:id w:val="257717522"/>
                    <w:lock w:val="sdtLocked"/>
                  </w:sdtPr>
                  <w:sdtContent>
                    <w:p w:rsidR="00A37CBE" w:rsidRDefault="00A40337">
                      <w:pPr>
                        <w:spacing w:line="280" w:lineRule="exact"/>
                        <w:ind w:firstLine="720"/>
                        <w:jc w:val="both"/>
                        <w:rPr>
                          <w:szCs w:val="24"/>
                          <w:lang w:eastAsia="lt-LT"/>
                        </w:rPr>
                      </w:pPr>
                      <w:sdt>
                        <w:sdtPr>
                          <w:alias w:val="Numeris"/>
                          <w:tag w:val="nr_8f8f84f69aa84e15aa6767416c16a52f"/>
                          <w:id w:val="951051344"/>
                          <w:lock w:val="sdtLocked"/>
                        </w:sdtPr>
                        <w:sdtContent>
                          <w:r>
                            <w:rPr>
                              <w:szCs w:val="24"/>
                              <w:lang w:eastAsia="lt-LT"/>
                            </w:rPr>
                            <w:t>141</w:t>
                          </w:r>
                        </w:sdtContent>
                      </w:sdt>
                      <w:r>
                        <w:rPr>
                          <w:szCs w:val="24"/>
                          <w:lang w:eastAsia="lt-LT"/>
                        </w:rPr>
                        <w:t xml:space="preserve">. Tarpinė institucija kartu su tarpiniais ir galutiniu mokėjimo prašymais </w:t>
                      </w:r>
                      <w:r>
                        <w:rPr>
                          <w:color w:val="000000"/>
                          <w:szCs w:val="24"/>
                          <w:lang w:eastAsia="lt-LT"/>
                        </w:rPr>
                        <w:t>prašo</w:t>
                      </w:r>
                      <w:r>
                        <w:rPr>
                          <w:szCs w:val="24"/>
                          <w:lang w:eastAsia="lt-LT"/>
                        </w:rPr>
                        <w:t xml:space="preserve"> projekto vykdytojo pateikti šiuos tinkamų finansuoti projekto išlaidų patvirtinimo dokumentus: </w:t>
                      </w:r>
                    </w:p>
                    <w:sdt>
                      <w:sdtPr>
                        <w:alias w:val="141.1 pp."/>
                        <w:tag w:val="part_4661d8d3896a47e684a49cf351a3eb5b"/>
                        <w:id w:val="-1599324051"/>
                        <w:lock w:val="sdtLocked"/>
                      </w:sdtPr>
                      <w:sdtContent>
                        <w:p w:rsidR="00A37CBE" w:rsidRDefault="00A40337">
                          <w:pPr>
                            <w:spacing w:line="280" w:lineRule="exact"/>
                            <w:ind w:firstLine="720"/>
                            <w:jc w:val="both"/>
                            <w:rPr>
                              <w:szCs w:val="24"/>
                              <w:lang w:eastAsia="lt-LT"/>
                            </w:rPr>
                          </w:pPr>
                          <w:sdt>
                            <w:sdtPr>
                              <w:alias w:val="Numeris"/>
                              <w:tag w:val="nr_4661d8d3896a47e684a49cf351a3eb5b"/>
                              <w:id w:val="983424529"/>
                              <w:lock w:val="sdtLocked"/>
                            </w:sdtPr>
                            <w:sdtContent>
                              <w:r>
                                <w:rPr>
                                  <w:szCs w:val="24"/>
                                  <w:lang w:eastAsia="lt-LT"/>
                                </w:rPr>
                                <w:t>141.1</w:t>
                              </w:r>
                            </w:sdtContent>
                          </w:sdt>
                          <w:r>
                            <w:rPr>
                              <w:szCs w:val="24"/>
                              <w:lang w:eastAsia="lt-LT"/>
                            </w:rPr>
                            <w:t xml:space="preserve">. jeigu išlaidas prašoma apmokėti išlaidų kompensavimo būdu – išlaidų pagrindimo ir išlaidų apmokėjimo įrodymo dokumentų kopijas (pvz., sąskaita faktūra, perdavimo aktas, banko arba kitos kredito įstaigos sąskaitos išrašai, kasos pajamų ir išlaidų orderis ir (ar) kitas dokumentas), išskyrus atvejus, kai išlaidos apmokamos pagal fiksuotąją normą. Tokiu atveju neprašoma pateikti jokių dokumentų; </w:t>
                          </w:r>
                        </w:p>
                      </w:sdtContent>
                    </w:sdt>
                    <w:sdt>
                      <w:sdtPr>
                        <w:alias w:val="141.2 pp."/>
                        <w:tag w:val="part_87a0bfaa926241e7be7a65bd2008d32b"/>
                        <w:id w:val="-1527019385"/>
                        <w:lock w:val="sdtLocked"/>
                      </w:sdtPr>
                      <w:sdtContent>
                        <w:p w:rsidR="00A37CBE" w:rsidRDefault="00A40337">
                          <w:pPr>
                            <w:spacing w:line="280" w:lineRule="exact"/>
                            <w:ind w:firstLine="720"/>
                            <w:jc w:val="both"/>
                            <w:rPr>
                              <w:szCs w:val="24"/>
                              <w:lang w:eastAsia="lt-LT"/>
                            </w:rPr>
                          </w:pPr>
                          <w:sdt>
                            <w:sdtPr>
                              <w:alias w:val="Numeris"/>
                              <w:tag w:val="nr_87a0bfaa926241e7be7a65bd2008d32b"/>
                              <w:id w:val="-446244632"/>
                              <w:lock w:val="sdtLocked"/>
                            </w:sdtPr>
                            <w:sdtContent>
                              <w:r>
                                <w:rPr>
                                  <w:szCs w:val="24"/>
                                  <w:lang w:eastAsia="lt-LT"/>
                                </w:rPr>
                                <w:t>141.2</w:t>
                              </w:r>
                            </w:sdtContent>
                          </w:sdt>
                          <w:r>
                            <w:rPr>
                              <w:szCs w:val="24"/>
                              <w:lang w:eastAsia="lt-LT"/>
                            </w:rPr>
                            <w:t xml:space="preserve">. jeigu išlaidas prašoma apmokėti sąskaitų apmokėjimo būdu – išlaidų pagrindimo dokumentų kopijas (pvz., sąskaita faktūra, perdavimo aktas, banko arba kitos kredito įstaigos sąskaitos išrašai, kasos pajamų ir išlaidų orderis ir (ar) kitas dokumentas). Išlaidų apmokėjimo įrodymo dokumentų kopijas prašoma pateikti atlikus </w:t>
                          </w:r>
                          <w:proofErr w:type="spellStart"/>
                          <w:r>
                            <w:rPr>
                              <w:szCs w:val="24"/>
                              <w:lang w:eastAsia="lt-LT"/>
                            </w:rPr>
                            <w:t>mokėjimus</w:t>
                          </w:r>
                          <w:proofErr w:type="spellEnd"/>
                          <w:r>
                            <w:rPr>
                              <w:szCs w:val="24"/>
                              <w:lang w:eastAsia="lt-LT"/>
                            </w:rPr>
                            <w:t xml:space="preserve"> kartu su pranešimu apie patirtų išlaidų apmokėjimą, kaip nurodyta Taisyklių 12</w:t>
                          </w:r>
                          <w:r>
                            <w:rPr>
                              <w:szCs w:val="24"/>
                              <w:lang w:val="en-US" w:eastAsia="lt-LT"/>
                            </w:rPr>
                            <w:t>8</w:t>
                          </w:r>
                          <w:r>
                            <w:rPr>
                              <w:szCs w:val="24"/>
                              <w:lang w:eastAsia="lt-LT"/>
                            </w:rPr>
                            <w:t xml:space="preserve">.2 papunktyje. </w:t>
                          </w:r>
                        </w:p>
                      </w:sdtContent>
                    </w:sdt>
                  </w:sdtContent>
                </w:sdt>
                <w:sdt>
                  <w:sdtPr>
                    <w:alias w:val="142 p."/>
                    <w:tag w:val="part_01fb83efa9ba4803899cd446dfaf45b0"/>
                    <w:id w:val="-1549606287"/>
                    <w:lock w:val="sdtLocked"/>
                  </w:sdtPr>
                  <w:sdtContent>
                    <w:p w:rsidR="00A37CBE" w:rsidRDefault="00A40337">
                      <w:pPr>
                        <w:spacing w:line="280" w:lineRule="exact"/>
                        <w:ind w:firstLine="720"/>
                        <w:jc w:val="both"/>
                        <w:rPr>
                          <w:szCs w:val="24"/>
                          <w:lang w:eastAsia="lt-LT"/>
                        </w:rPr>
                      </w:pPr>
                      <w:sdt>
                        <w:sdtPr>
                          <w:alias w:val="Numeris"/>
                          <w:tag w:val="nr_01fb83efa9ba4803899cd446dfaf45b0"/>
                          <w:id w:val="-2025702924"/>
                          <w:lock w:val="sdtLocked"/>
                        </w:sdtPr>
                        <w:sdtContent>
                          <w:r>
                            <w:rPr>
                              <w:szCs w:val="24"/>
                              <w:lang w:eastAsia="lt-LT"/>
                            </w:rPr>
                            <w:t>142</w:t>
                          </w:r>
                        </w:sdtContent>
                      </w:sdt>
                      <w:r>
                        <w:rPr>
                          <w:szCs w:val="24"/>
                          <w:lang w:eastAsia="lt-LT"/>
                        </w:rPr>
                        <w:t>. Prieš pateikdamas tarpinei institucijai tiekėjo išrašytą sąskaitą, išskyrus išankstinio apmokėjimo sąskaitą, ar kitą lygiavertį dokumentą, projekto vykdytojas turi patikrinti jo atitiktį bendradarbiavimo sutarties sąlygoms.</w:t>
                      </w:r>
                    </w:p>
                  </w:sdtContent>
                </w:sdt>
                <w:sdt>
                  <w:sdtPr>
                    <w:alias w:val="143 p."/>
                    <w:tag w:val="part_0f55c9934cc24f0bac91927ae4d8387c"/>
                    <w:id w:val="316231285"/>
                    <w:lock w:val="sdtLocked"/>
                  </w:sdtPr>
                  <w:sdtContent>
                    <w:p w:rsidR="00A37CBE" w:rsidRDefault="00A40337">
                      <w:pPr>
                        <w:spacing w:line="280" w:lineRule="exact"/>
                        <w:ind w:firstLine="720"/>
                        <w:jc w:val="both"/>
                        <w:rPr>
                          <w:szCs w:val="24"/>
                          <w:lang w:eastAsia="lt-LT"/>
                        </w:rPr>
                      </w:pPr>
                      <w:sdt>
                        <w:sdtPr>
                          <w:alias w:val="Numeris"/>
                          <w:tag w:val="nr_0f55c9934cc24f0bac91927ae4d8387c"/>
                          <w:id w:val="1715926797"/>
                          <w:lock w:val="sdtLocked"/>
                        </w:sdtPr>
                        <w:sdtContent>
                          <w:r>
                            <w:rPr>
                              <w:szCs w:val="24"/>
                              <w:lang w:eastAsia="lt-LT"/>
                            </w:rPr>
                            <w:t>143</w:t>
                          </w:r>
                        </w:sdtContent>
                      </w:sdt>
                      <w:r>
                        <w:rPr>
                          <w:szCs w:val="24"/>
                          <w:lang w:eastAsia="lt-LT"/>
                        </w:rPr>
                        <w:t xml:space="preserve">. Siekiant sumažinti su mokėjimo prašymais pateikiamų projekto išlaidų pagrindimo ir apmokėjimo įrodymo dokumentų skaičių, teikiant mokėjimo prašymus gali būti naudojamos vadovaujančiosios institucijos parengtos ir patvirtintos pažymų formos. </w:t>
                      </w:r>
                    </w:p>
                    <w:p w:rsidR="00A37CBE" w:rsidRDefault="00A37CBE">
                      <w:pPr>
                        <w:spacing w:line="280" w:lineRule="exact"/>
                        <w:ind w:firstLine="720"/>
                        <w:jc w:val="both"/>
                        <w:rPr>
                          <w:szCs w:val="24"/>
                          <w:lang w:eastAsia="lt-LT"/>
                        </w:rPr>
                      </w:pPr>
                    </w:p>
                    <w:p w:rsidR="00A37CBE" w:rsidRDefault="00A37CBE">
                      <w:pPr>
                        <w:spacing w:line="280" w:lineRule="exact"/>
                        <w:ind w:firstLine="720"/>
                        <w:jc w:val="both"/>
                        <w:rPr>
                          <w:szCs w:val="24"/>
                          <w:lang w:eastAsia="lt-LT"/>
                        </w:rPr>
                      </w:pPr>
                    </w:p>
                    <w:p w:rsidR="00A37CBE" w:rsidRDefault="00A37CBE">
                      <w:pPr>
                        <w:spacing w:line="280" w:lineRule="exact"/>
                        <w:ind w:firstLine="720"/>
                        <w:jc w:val="both"/>
                        <w:rPr>
                          <w:szCs w:val="24"/>
                          <w:lang w:eastAsia="lt-LT"/>
                        </w:rPr>
                      </w:pPr>
                    </w:p>
                    <w:p w:rsidR="00A37CBE" w:rsidRDefault="00A37CBE">
                      <w:pPr>
                        <w:spacing w:line="280" w:lineRule="exact"/>
                        <w:ind w:firstLine="720"/>
                        <w:jc w:val="both"/>
                        <w:rPr>
                          <w:szCs w:val="24"/>
                          <w:lang w:eastAsia="lt-LT"/>
                        </w:rPr>
                      </w:pPr>
                    </w:p>
                    <w:p w:rsidR="00A37CBE" w:rsidRDefault="00A37CBE">
                      <w:pPr>
                        <w:spacing w:line="280" w:lineRule="exact"/>
                        <w:ind w:firstLine="720"/>
                        <w:jc w:val="both"/>
                        <w:rPr>
                          <w:szCs w:val="24"/>
                          <w:lang w:eastAsia="lt-LT"/>
                        </w:rPr>
                      </w:pPr>
                    </w:p>
                    <w:p w:rsidR="00A37CBE" w:rsidRDefault="00A40337">
                      <w:pPr>
                        <w:spacing w:line="280" w:lineRule="exact"/>
                        <w:jc w:val="both"/>
                        <w:rPr>
                          <w:szCs w:val="24"/>
                          <w:lang w:eastAsia="lt-LT"/>
                        </w:rPr>
                      </w:pPr>
                    </w:p>
                  </w:sdtContent>
                </w:sdt>
              </w:sdtContent>
            </w:sdt>
            <w:sdt>
              <w:sdtPr>
                <w:alias w:val="skirsnis"/>
                <w:tag w:val="part_1b98eec3cb214d81a137802fa812fb0d"/>
                <w:id w:val="1238520423"/>
                <w:lock w:val="sdtLocked"/>
              </w:sdtPr>
              <w:sdtContent>
                <w:p w:rsidR="00A37CBE" w:rsidRDefault="00A40337">
                  <w:pPr>
                    <w:spacing w:line="280" w:lineRule="exact"/>
                    <w:jc w:val="center"/>
                    <w:rPr>
                      <w:b/>
                      <w:szCs w:val="24"/>
                    </w:rPr>
                  </w:pPr>
                  <w:sdt>
                    <w:sdtPr>
                      <w:alias w:val="Numeris"/>
                      <w:tag w:val="nr_1b98eec3cb214d81a137802fa812fb0d"/>
                      <w:id w:val="1894383174"/>
                      <w:lock w:val="sdtLocked"/>
                    </w:sdtPr>
                    <w:sdtContent>
                      <w:r>
                        <w:rPr>
                          <w:b/>
                          <w:szCs w:val="24"/>
                        </w:rPr>
                        <w:t>ŠEŠTASIS</w:t>
                      </w:r>
                    </w:sdtContent>
                  </w:sdt>
                  <w:r>
                    <w:rPr>
                      <w:b/>
                      <w:szCs w:val="24"/>
                    </w:rPr>
                    <w:t xml:space="preserve"> SKIRSNIS</w:t>
                  </w:r>
                </w:p>
                <w:p w:rsidR="00A37CBE" w:rsidRDefault="00A40337">
                  <w:pPr>
                    <w:spacing w:line="280" w:lineRule="exact"/>
                    <w:jc w:val="center"/>
                    <w:rPr>
                      <w:b/>
                      <w:szCs w:val="24"/>
                    </w:rPr>
                  </w:pPr>
                  <w:sdt>
                    <w:sdtPr>
                      <w:alias w:val="Pavadinimas"/>
                      <w:tag w:val="title_1b98eec3cb214d81a137802fa812fb0d"/>
                      <w:id w:val="999164570"/>
                      <w:lock w:val="sdtLocked"/>
                    </w:sdtPr>
                    <w:sdtContent>
                      <w:r>
                        <w:rPr>
                          <w:b/>
                          <w:szCs w:val="24"/>
                        </w:rPr>
                        <w:t>MOKĖJIMO PRAŠYMŲ TIKRINIMAS IR TVIRTINIMAS, PROJEKTO IŠLAIDŲ APMOKĖJIMAS</w:t>
                      </w:r>
                    </w:sdtContent>
                  </w:sdt>
                </w:p>
                <w:p w:rsidR="00A37CBE" w:rsidRDefault="00A37CBE">
                  <w:pPr>
                    <w:spacing w:line="280" w:lineRule="exact"/>
                    <w:ind w:firstLine="720"/>
                    <w:jc w:val="both"/>
                    <w:rPr>
                      <w:szCs w:val="24"/>
                    </w:rPr>
                  </w:pPr>
                </w:p>
                <w:sdt>
                  <w:sdtPr>
                    <w:alias w:val="144 p."/>
                    <w:tag w:val="part_172698faf70e4649844d9aef8ef43203"/>
                    <w:id w:val="-419178093"/>
                    <w:lock w:val="sdtLocked"/>
                  </w:sdtPr>
                  <w:sdtContent>
                    <w:p w:rsidR="00A37CBE" w:rsidRDefault="00A40337">
                      <w:pPr>
                        <w:spacing w:line="280" w:lineRule="exact"/>
                        <w:ind w:firstLine="720"/>
                        <w:jc w:val="both"/>
                        <w:rPr>
                          <w:szCs w:val="24"/>
                        </w:rPr>
                      </w:pPr>
                      <w:sdt>
                        <w:sdtPr>
                          <w:alias w:val="Numeris"/>
                          <w:tag w:val="nr_172698faf70e4649844d9aef8ef43203"/>
                          <w:id w:val="-104272384"/>
                          <w:lock w:val="sdtLocked"/>
                        </w:sdtPr>
                        <w:sdtContent>
                          <w:r>
                            <w:rPr>
                              <w:szCs w:val="24"/>
                            </w:rPr>
                            <w:t>144</w:t>
                          </w:r>
                        </w:sdtContent>
                      </w:sdt>
                      <w:r>
                        <w:rPr>
                          <w:szCs w:val="24"/>
                        </w:rPr>
                        <w:t xml:space="preserve">. Už mokėjimo prašymų tikrinimą, </w:t>
                      </w:r>
                      <w:r>
                        <w:rPr>
                          <w:bCs/>
                          <w:szCs w:val="24"/>
                        </w:rPr>
                        <w:t xml:space="preserve">tinkamų finansuoti projekto išlaidų patvirtinimo </w:t>
                      </w:r>
                      <w:r>
                        <w:rPr>
                          <w:szCs w:val="24"/>
                        </w:rPr>
                        <w:t>dokumentų tikrinimą ir tinkamų finansuoti projekto išlaidų nustatymą atsakinga tarpinė institucija.</w:t>
                      </w:r>
                    </w:p>
                  </w:sdtContent>
                </w:sdt>
                <w:sdt>
                  <w:sdtPr>
                    <w:alias w:val="145 p."/>
                    <w:tag w:val="part_6bb31ad163554709b88a73b1fb4772f5"/>
                    <w:id w:val="1955136171"/>
                    <w:lock w:val="sdtLocked"/>
                  </w:sdtPr>
                  <w:sdtContent>
                    <w:p w:rsidR="00A37CBE" w:rsidRDefault="00A40337">
                      <w:pPr>
                        <w:spacing w:line="280" w:lineRule="exact"/>
                        <w:ind w:firstLine="720"/>
                        <w:jc w:val="both"/>
                        <w:rPr>
                          <w:szCs w:val="24"/>
                          <w:lang w:eastAsia="lt-LT"/>
                        </w:rPr>
                      </w:pPr>
                      <w:sdt>
                        <w:sdtPr>
                          <w:alias w:val="Numeris"/>
                          <w:tag w:val="nr_6bb31ad163554709b88a73b1fb4772f5"/>
                          <w:id w:val="869886982"/>
                          <w:lock w:val="sdtLocked"/>
                        </w:sdtPr>
                        <w:sdtContent>
                          <w:r>
                            <w:rPr>
                              <w:szCs w:val="24"/>
                            </w:rPr>
                            <w:t>145</w:t>
                          </w:r>
                        </w:sdtContent>
                      </w:sdt>
                      <w:r>
                        <w:rPr>
                          <w:szCs w:val="24"/>
                        </w:rPr>
                        <w:t xml:space="preserve">. </w:t>
                      </w:r>
                      <w:r>
                        <w:rPr>
                          <w:szCs w:val="24"/>
                          <w:lang w:eastAsia="lt-LT"/>
                        </w:rPr>
                        <w:t xml:space="preserve">Tarpinė institucija mokėjimo prašymus tikrina ir tvirtina vadovaudamasi patikimo finansų valdymo principu. </w:t>
                      </w:r>
                    </w:p>
                  </w:sdtContent>
                </w:sdt>
                <w:sdt>
                  <w:sdtPr>
                    <w:alias w:val="146 p."/>
                    <w:tag w:val="part_c3699a7e13ae49f38b47fc736d7912ba"/>
                    <w:id w:val="-1935587141"/>
                    <w:lock w:val="sdtLocked"/>
                  </w:sdtPr>
                  <w:sdtContent>
                    <w:p w:rsidR="00A37CBE" w:rsidRDefault="00A40337">
                      <w:pPr>
                        <w:spacing w:line="280" w:lineRule="exact"/>
                        <w:ind w:firstLine="720"/>
                        <w:jc w:val="both"/>
                        <w:rPr>
                          <w:szCs w:val="24"/>
                          <w:lang w:eastAsia="lt-LT"/>
                        </w:rPr>
                      </w:pPr>
                      <w:sdt>
                        <w:sdtPr>
                          <w:alias w:val="Numeris"/>
                          <w:tag w:val="nr_c3699a7e13ae49f38b47fc736d7912ba"/>
                          <w:id w:val="-1633320702"/>
                          <w:lock w:val="sdtLocked"/>
                        </w:sdtPr>
                        <w:sdtContent>
                          <w:r>
                            <w:rPr>
                              <w:szCs w:val="24"/>
                              <w:lang w:eastAsia="lt-LT"/>
                            </w:rPr>
                            <w:t>146</w:t>
                          </w:r>
                        </w:sdtContent>
                      </w:sdt>
                      <w:r>
                        <w:rPr>
                          <w:szCs w:val="24"/>
                          <w:lang w:eastAsia="lt-LT"/>
                        </w:rPr>
                        <w:t xml:space="preserve">. Mokėjimo prašymas tikrinamas ir tvirtinamas pildant tarpinės institucijos vidaus procedūrų apraše nustatytos formos mokėjimo prašymo patikros lapą. </w:t>
                      </w:r>
                      <w:r>
                        <w:rPr>
                          <w:szCs w:val="24"/>
                        </w:rPr>
                        <w:t xml:space="preserve">Tarpinė institucija taip pat gali </w:t>
                      </w:r>
                      <w:r>
                        <w:rPr>
                          <w:bCs/>
                          <w:szCs w:val="24"/>
                        </w:rPr>
                        <w:t xml:space="preserve">nustatyti </w:t>
                      </w:r>
                      <w:r>
                        <w:rPr>
                          <w:szCs w:val="24"/>
                        </w:rPr>
                        <w:t xml:space="preserve">atrankinę </w:t>
                      </w:r>
                      <w:r>
                        <w:rPr>
                          <w:bCs/>
                          <w:szCs w:val="24"/>
                        </w:rPr>
                        <w:t>tinkamų finansuoti projekto išlaidų patvirtinimo</w:t>
                      </w:r>
                      <w:r>
                        <w:rPr>
                          <w:szCs w:val="24"/>
                        </w:rPr>
                        <w:t xml:space="preserve"> </w:t>
                      </w:r>
                      <w:r>
                        <w:rPr>
                          <w:bCs/>
                          <w:szCs w:val="24"/>
                        </w:rPr>
                        <w:t>dokumentų</w:t>
                      </w:r>
                      <w:r>
                        <w:rPr>
                          <w:szCs w:val="24"/>
                        </w:rPr>
                        <w:t xml:space="preserve"> patikros tvarką.</w:t>
                      </w:r>
                    </w:p>
                  </w:sdtContent>
                </w:sdt>
                <w:sdt>
                  <w:sdtPr>
                    <w:alias w:val="147 p."/>
                    <w:tag w:val="part_a67ef9785adb47c3a6bedcac9508616b"/>
                    <w:id w:val="1683154983"/>
                    <w:lock w:val="sdtLocked"/>
                  </w:sdtPr>
                  <w:sdtContent>
                    <w:p w:rsidR="00A37CBE" w:rsidRDefault="00A40337">
                      <w:pPr>
                        <w:spacing w:line="280" w:lineRule="exact"/>
                        <w:ind w:firstLine="720"/>
                        <w:jc w:val="both"/>
                        <w:rPr>
                          <w:szCs w:val="24"/>
                        </w:rPr>
                      </w:pPr>
                      <w:sdt>
                        <w:sdtPr>
                          <w:alias w:val="Numeris"/>
                          <w:tag w:val="nr_a67ef9785adb47c3a6bedcac9508616b"/>
                          <w:id w:val="1864545785"/>
                          <w:lock w:val="sdtLocked"/>
                        </w:sdtPr>
                        <w:sdtContent>
                          <w:r>
                            <w:rPr>
                              <w:szCs w:val="24"/>
                            </w:rPr>
                            <w:t>147</w:t>
                          </w:r>
                        </w:sdtContent>
                      </w:sdt>
                      <w:r>
                        <w:rPr>
                          <w:szCs w:val="24"/>
                        </w:rPr>
                        <w:t>. Jeigu nustatoma, kad pateiktas klaidingai arba nevisiškai užpildytas mokėjimo prašymas ir (ar) su mokėjimo prašymu pateikti ne visi tarpinės</w:t>
                      </w:r>
                      <w:r>
                        <w:rPr>
                          <w:bCs/>
                          <w:szCs w:val="24"/>
                        </w:rPr>
                        <w:t xml:space="preserve"> institucijos paprašyti</w:t>
                      </w:r>
                      <w:r>
                        <w:rPr>
                          <w:szCs w:val="24"/>
                        </w:rPr>
                        <w:t xml:space="preserve"> pateikti </w:t>
                      </w:r>
                      <w:r>
                        <w:rPr>
                          <w:bCs/>
                          <w:szCs w:val="24"/>
                        </w:rPr>
                        <w:t>tinkamų finansuoti projekto išlaidų patvirtinimo dokumentai</w:t>
                      </w:r>
                      <w:r>
                        <w:rPr>
                          <w:szCs w:val="24"/>
                        </w:rPr>
                        <w:t xml:space="preserve">, tarpinė institucija per IS DMS paprašo projekto vykdytojo patikslinti mokėjimo prašymą ir (ar) pateikti trūkstamus dokumentus, nustatydama terminą, per kurį mokėjimo prašymas turi būti patikslintas ir (ar) dokumentai – pateikti. Šis terminas neturi būti trumpesnis kaip </w:t>
                      </w:r>
                      <w:r>
                        <w:rPr>
                          <w:szCs w:val="24"/>
                          <w:lang w:val="en-US"/>
                        </w:rPr>
                        <w:t>5</w:t>
                      </w:r>
                      <w:r>
                        <w:rPr>
                          <w:szCs w:val="24"/>
                        </w:rPr>
                        <w:t> (penkios) darbo dienos ir ilgesnis kaip 10 (dešimt) darbo dienų, jeigu tarpinė institucija ir projekto vykdytojas bendru sutarimu per IS DMS nenusprendžia kitaip). Jeigu tarpinė institucija negali įvertinti išlaidų tinkamumo finansuoti dėl pateiktos ne visos informacijos, tarpinė institucija patvirtina tik tinkamą finansuoti išlaidų sumą.</w:t>
                      </w:r>
                    </w:p>
                  </w:sdtContent>
                </w:sdt>
                <w:sdt>
                  <w:sdtPr>
                    <w:alias w:val="148 p."/>
                    <w:tag w:val="part_864498cba66a4ee8b5417b229b414cb9"/>
                    <w:id w:val="-1747801235"/>
                    <w:lock w:val="sdtLocked"/>
                  </w:sdtPr>
                  <w:sdtContent>
                    <w:p w:rsidR="00A37CBE" w:rsidRDefault="00A40337">
                      <w:pPr>
                        <w:spacing w:line="280" w:lineRule="exact"/>
                        <w:ind w:firstLine="720"/>
                        <w:jc w:val="both"/>
                        <w:rPr>
                          <w:bCs/>
                          <w:szCs w:val="24"/>
                          <w:lang w:eastAsia="lt-LT"/>
                        </w:rPr>
                      </w:pPr>
                      <w:sdt>
                        <w:sdtPr>
                          <w:alias w:val="Numeris"/>
                          <w:tag w:val="nr_864498cba66a4ee8b5417b229b414cb9"/>
                          <w:id w:val="-2004192849"/>
                          <w:lock w:val="sdtLocked"/>
                        </w:sdtPr>
                        <w:sdtContent>
                          <w:r>
                            <w:rPr>
                              <w:bCs/>
                              <w:szCs w:val="24"/>
                              <w:lang w:eastAsia="lt-LT"/>
                            </w:rPr>
                            <w:t>148</w:t>
                          </w:r>
                        </w:sdtContent>
                      </w:sdt>
                      <w:r>
                        <w:rPr>
                          <w:bCs/>
                          <w:szCs w:val="24"/>
                          <w:lang w:eastAsia="lt-LT"/>
                        </w:rPr>
                        <w:t xml:space="preserve">. </w:t>
                      </w:r>
                      <w:r>
                        <w:rPr>
                          <w:szCs w:val="24"/>
                          <w:lang w:eastAsia="lt-LT"/>
                        </w:rPr>
                        <w:t xml:space="preserve">Tarpinė institucija ne vėliau kaip per </w:t>
                      </w:r>
                      <w:r>
                        <w:rPr>
                          <w:szCs w:val="24"/>
                          <w:lang w:val="en-US" w:eastAsia="lt-LT"/>
                        </w:rPr>
                        <w:t>2</w:t>
                      </w:r>
                      <w:r>
                        <w:rPr>
                          <w:szCs w:val="24"/>
                          <w:lang w:eastAsia="lt-LT"/>
                        </w:rPr>
                        <w:t xml:space="preserve">0 (dvidešimt) darbo dienų (jei pateiktas avanso mokėjimo prašymas – per 10 (dešimt) darbo dienų) nuo mokėjimo prašymo registravimo dienos patvirtina mokėjimo prašymą, parengia ir vadovaujančiajai institucijai per IS pateikia nustatytos formos Paraišką asignavimų valdytojui (10 priedas) (toliau – PAV), </w:t>
                      </w:r>
                      <w:r>
                        <w:rPr>
                          <w:bCs/>
                          <w:szCs w:val="24"/>
                          <w:lang w:eastAsia="lt-LT"/>
                        </w:rPr>
                        <w:t>apie tai per IS DMS informuoja projekto vykdytoją, nurodydama mokėjimo prašymo patvirtinimo ir PAV pateikimo datas.</w:t>
                      </w:r>
                    </w:p>
                  </w:sdtContent>
                </w:sdt>
                <w:sdt>
                  <w:sdtPr>
                    <w:alias w:val="149 p."/>
                    <w:tag w:val="part_04ae04714c054eda9946b248cb22f99e"/>
                    <w:id w:val="1485502343"/>
                    <w:lock w:val="sdtLocked"/>
                  </w:sdtPr>
                  <w:sdtContent>
                    <w:p w:rsidR="00A37CBE" w:rsidRDefault="00A40337">
                      <w:pPr>
                        <w:spacing w:line="280" w:lineRule="exact"/>
                        <w:ind w:firstLine="720"/>
                        <w:jc w:val="both"/>
                        <w:rPr>
                          <w:szCs w:val="24"/>
                          <w:lang w:eastAsia="lt-LT"/>
                        </w:rPr>
                      </w:pPr>
                      <w:sdt>
                        <w:sdtPr>
                          <w:alias w:val="Numeris"/>
                          <w:tag w:val="nr_04ae04714c054eda9946b248cb22f99e"/>
                          <w:id w:val="-785659306"/>
                          <w:lock w:val="sdtLocked"/>
                        </w:sdtPr>
                        <w:sdtContent>
                          <w:r>
                            <w:rPr>
                              <w:bCs/>
                              <w:szCs w:val="24"/>
                              <w:lang w:val="en-US" w:eastAsia="lt-LT"/>
                            </w:rPr>
                            <w:t>149</w:t>
                          </w:r>
                        </w:sdtContent>
                      </w:sdt>
                      <w:r>
                        <w:rPr>
                          <w:bCs/>
                          <w:szCs w:val="24"/>
                          <w:lang w:val="en-US" w:eastAsia="lt-LT"/>
                        </w:rPr>
                        <w:t>.</w:t>
                      </w:r>
                      <w:r>
                        <w:rPr>
                          <w:bCs/>
                          <w:szCs w:val="24"/>
                          <w:lang w:eastAsia="lt-LT"/>
                        </w:rPr>
                        <w:t xml:space="preserve"> </w:t>
                      </w:r>
                      <w:r>
                        <w:rPr>
                          <w:szCs w:val="24"/>
                          <w:lang w:eastAsia="lt-LT"/>
                        </w:rPr>
                        <w:t>Taisyklių 148 punkte nurodytas terminas netaikomas, jei tarpinė institucija:</w:t>
                      </w:r>
                    </w:p>
                    <w:sdt>
                      <w:sdtPr>
                        <w:alias w:val="149.1 pp."/>
                        <w:tag w:val="part_20598a5faa1248db9a58ce55e172a1e0"/>
                        <w:id w:val="1458989100"/>
                        <w:lock w:val="sdtLocked"/>
                      </w:sdtPr>
                      <w:sdtContent>
                        <w:p w:rsidR="00A37CBE" w:rsidRDefault="00A40337">
                          <w:pPr>
                            <w:spacing w:line="280" w:lineRule="exact"/>
                            <w:ind w:firstLine="720"/>
                            <w:jc w:val="both"/>
                            <w:rPr>
                              <w:szCs w:val="24"/>
                            </w:rPr>
                          </w:pPr>
                          <w:sdt>
                            <w:sdtPr>
                              <w:alias w:val="Numeris"/>
                              <w:tag w:val="nr_20598a5faa1248db9a58ce55e172a1e0"/>
                              <w:id w:val="-1606721882"/>
                              <w:lock w:val="sdtLocked"/>
                            </w:sdtPr>
                            <w:sdtContent>
                              <w:r>
                                <w:rPr>
                                  <w:szCs w:val="24"/>
                                  <w:lang w:eastAsia="lt-LT"/>
                                </w:rPr>
                                <w:t>149.1</w:t>
                              </w:r>
                            </w:sdtContent>
                          </w:sdt>
                          <w:r>
                            <w:rPr>
                              <w:szCs w:val="24"/>
                              <w:lang w:eastAsia="lt-LT"/>
                            </w:rPr>
                            <w:t xml:space="preserve">. galutinio mokėjimo prašymo tikrinimo metu, vadovaudamasi Taisyklių 242.2  papunkčiu, atlieka projekto patikrą vietoje arba turi gauti kitų institucijų ar ekspertų išvadas. Tokiais atvejais tarpinė institucija PAV parengia ir pateikia ne vėliau kaip per </w:t>
                          </w:r>
                          <w:r>
                            <w:rPr>
                              <w:szCs w:val="24"/>
                              <w:lang w:val="en-US" w:eastAsia="lt-LT"/>
                            </w:rPr>
                            <w:t>45</w:t>
                          </w:r>
                          <w:r>
                            <w:rPr>
                              <w:szCs w:val="24"/>
                              <w:lang w:eastAsia="lt-LT"/>
                            </w:rPr>
                            <w:t xml:space="preserve"> (keturiasdešimt penkias) darbo dienas nuo mokėjimo prašymo registravimo dienos;</w:t>
                          </w:r>
                        </w:p>
                      </w:sdtContent>
                    </w:sdt>
                    <w:sdt>
                      <w:sdtPr>
                        <w:alias w:val="149.2 pp."/>
                        <w:tag w:val="part_19c948e7cb804b59920ee3496f62ae92"/>
                        <w:id w:val="-1985151917"/>
                        <w:lock w:val="sdtLocked"/>
                      </w:sdtPr>
                      <w:sdtContent>
                        <w:p w:rsidR="00A37CBE" w:rsidRDefault="00A40337">
                          <w:pPr>
                            <w:spacing w:line="280" w:lineRule="exact"/>
                            <w:ind w:firstLine="720"/>
                            <w:jc w:val="both"/>
                            <w:rPr>
                              <w:szCs w:val="24"/>
                            </w:rPr>
                          </w:pPr>
                          <w:sdt>
                            <w:sdtPr>
                              <w:alias w:val="Numeris"/>
                              <w:tag w:val="nr_19c948e7cb804b59920ee3496f62ae92"/>
                              <w:id w:val="-1366353676"/>
                              <w:lock w:val="sdtLocked"/>
                            </w:sdtPr>
                            <w:sdtContent>
                              <w:r>
                                <w:rPr>
                                  <w:szCs w:val="24"/>
                                  <w:lang w:eastAsia="lt-LT"/>
                                </w:rPr>
                                <w:t>149.2</w:t>
                              </w:r>
                            </w:sdtContent>
                          </w:sdt>
                          <w:r>
                            <w:rPr>
                              <w:szCs w:val="24"/>
                              <w:lang w:eastAsia="lt-LT"/>
                            </w:rPr>
                            <w:t xml:space="preserve">. galutinio mokėjimo prašymo tikrinimo metu įtarusi, kad padaryta projekto sutarties pažeidimų, šio skyriaus dvyliktajame skirsnyje nustatyta tvarka atlieka įtariamo pažeidimo tyrimą ir jei yra sustabdytas lėšų išmokėjimas Taisyklių 217 punkte nustatyta tvarka. Tokiu atveju tarpinė institucija per IS DMS informuoja projekto vykdytoją, jog pateikto mokėjimo prašymo tikrinimo terminas pratęstas, – PAV parengia ir pateikia ne vėliau kaip per </w:t>
                          </w:r>
                          <w:r>
                            <w:rPr>
                              <w:szCs w:val="24"/>
                              <w:lang w:val="en-US" w:eastAsia="lt-LT"/>
                            </w:rPr>
                            <w:t>5</w:t>
                          </w:r>
                          <w:r>
                            <w:rPr>
                              <w:szCs w:val="24"/>
                              <w:lang w:eastAsia="lt-LT"/>
                            </w:rPr>
                            <w:t xml:space="preserve"> (penkias) darbo dienas nuo sprendimo dėl pažeidimo priėmimo arba nuo lėšų išmokėjimo atnaujinimo dienos.</w:t>
                          </w:r>
                        </w:p>
                      </w:sdtContent>
                    </w:sdt>
                  </w:sdtContent>
                </w:sdt>
                <w:sdt>
                  <w:sdtPr>
                    <w:alias w:val="150 p."/>
                    <w:tag w:val="part_67aa6234e4314bfcaa53b54b9e7aec4c"/>
                    <w:id w:val="-835295006"/>
                    <w:lock w:val="sdtLocked"/>
                  </w:sdtPr>
                  <w:sdtContent>
                    <w:p w:rsidR="00A37CBE" w:rsidRDefault="00A40337">
                      <w:pPr>
                        <w:spacing w:line="280" w:lineRule="exact"/>
                        <w:ind w:firstLine="720"/>
                        <w:jc w:val="both"/>
                        <w:rPr>
                          <w:szCs w:val="24"/>
                        </w:rPr>
                      </w:pPr>
                      <w:sdt>
                        <w:sdtPr>
                          <w:alias w:val="Numeris"/>
                          <w:tag w:val="nr_67aa6234e4314bfcaa53b54b9e7aec4c"/>
                          <w:id w:val="1878962706"/>
                          <w:lock w:val="sdtLocked"/>
                        </w:sdtPr>
                        <w:sdtContent>
                          <w:r>
                            <w:rPr>
                              <w:szCs w:val="24"/>
                              <w:lang w:val="en-US" w:eastAsia="lt-LT"/>
                            </w:rPr>
                            <w:t>150</w:t>
                          </w:r>
                        </w:sdtContent>
                      </w:sdt>
                      <w:r>
                        <w:rPr>
                          <w:szCs w:val="24"/>
                          <w:lang w:val="en-US" w:eastAsia="lt-LT"/>
                        </w:rPr>
                        <w:t xml:space="preserve">. </w:t>
                      </w:r>
                      <w:r>
                        <w:rPr>
                          <w:szCs w:val="24"/>
                          <w:lang w:eastAsia="lt-LT"/>
                        </w:rPr>
                        <w:t xml:space="preserve">Į vieną PAV gali būti įtrauktos išlaidos, apmokamos tik pagal vieną iš Taisyklių 128 punkte nurodytų išlaidų apmokėjimo būdų.  </w:t>
                      </w:r>
                    </w:p>
                  </w:sdtContent>
                </w:sdt>
                <w:sdt>
                  <w:sdtPr>
                    <w:alias w:val="151 p."/>
                    <w:tag w:val="part_1907d4c8451b44d9bd14a1c3a8abb707"/>
                    <w:id w:val="-709191241"/>
                    <w:lock w:val="sdtLocked"/>
                  </w:sdtPr>
                  <w:sdtContent>
                    <w:p w:rsidR="00A37CBE" w:rsidRDefault="00A40337">
                      <w:pPr>
                        <w:spacing w:line="280" w:lineRule="exact"/>
                        <w:ind w:firstLine="720"/>
                        <w:jc w:val="both"/>
                        <w:rPr>
                          <w:szCs w:val="24"/>
                        </w:rPr>
                      </w:pPr>
                      <w:sdt>
                        <w:sdtPr>
                          <w:alias w:val="Numeris"/>
                          <w:tag w:val="nr_1907d4c8451b44d9bd14a1c3a8abb707"/>
                          <w:id w:val="1406008"/>
                          <w:lock w:val="sdtLocked"/>
                        </w:sdtPr>
                        <w:sdtContent>
                          <w:r>
                            <w:rPr>
                              <w:szCs w:val="24"/>
                              <w:lang w:eastAsia="lt-LT"/>
                            </w:rPr>
                            <w:t>151</w:t>
                          </w:r>
                        </w:sdtContent>
                      </w:sdt>
                      <w:r>
                        <w:rPr>
                          <w:szCs w:val="24"/>
                          <w:lang w:eastAsia="lt-LT"/>
                        </w:rPr>
                        <w:t xml:space="preserve">. PAV yra prilyginamas mokėjimo pagrindimo dokumentui, kurio reikia mokėjimo paraiškai parengti ir mokėjimui per Lietuvos Respublikos finansų ministerijos Valstybės iždo departamentą (toliau – Valstybės iždo departamentas) atlikti. </w:t>
                      </w:r>
                    </w:p>
                  </w:sdtContent>
                </w:sdt>
                <w:sdt>
                  <w:sdtPr>
                    <w:alias w:val="152 p."/>
                    <w:tag w:val="part_449b41210db14542ae7d5310d50bed29"/>
                    <w:id w:val="-871533540"/>
                    <w:lock w:val="sdtLocked"/>
                  </w:sdtPr>
                  <w:sdtContent>
                    <w:p w:rsidR="00A37CBE" w:rsidRDefault="00A40337">
                      <w:pPr>
                        <w:spacing w:line="280" w:lineRule="exact"/>
                        <w:ind w:firstLine="720"/>
                        <w:jc w:val="both"/>
                        <w:rPr>
                          <w:szCs w:val="24"/>
                          <w:lang w:eastAsia="lt-LT"/>
                        </w:rPr>
                      </w:pPr>
                      <w:sdt>
                        <w:sdtPr>
                          <w:alias w:val="Numeris"/>
                          <w:tag w:val="nr_449b41210db14542ae7d5310d50bed29"/>
                          <w:id w:val="1623417076"/>
                          <w:lock w:val="sdtLocked"/>
                        </w:sdtPr>
                        <w:sdtContent>
                          <w:r>
                            <w:rPr>
                              <w:bCs/>
                              <w:szCs w:val="24"/>
                              <w:lang w:eastAsia="lt-LT"/>
                            </w:rPr>
                            <w:t>152</w:t>
                          </w:r>
                        </w:sdtContent>
                      </w:sdt>
                      <w:r>
                        <w:rPr>
                          <w:bCs/>
                          <w:szCs w:val="24"/>
                          <w:lang w:eastAsia="lt-LT"/>
                        </w:rPr>
                        <w:t xml:space="preserve">. Tarpinė institucija gali paprašyti vadovaujančiosios institucijos grąžinti PAV, kol ši jos neperdavė centralizuotai apskaitos įstaigai. </w:t>
                      </w:r>
                    </w:p>
                  </w:sdtContent>
                </w:sdt>
                <w:sdt>
                  <w:sdtPr>
                    <w:alias w:val="153 p."/>
                    <w:tag w:val="part_c2b0c35fba9f43fe9fdb14a78a64d2ba"/>
                    <w:id w:val="-844553567"/>
                    <w:lock w:val="sdtLocked"/>
                  </w:sdtPr>
                  <w:sdtContent>
                    <w:p w:rsidR="00A37CBE" w:rsidRDefault="00A40337">
                      <w:pPr>
                        <w:spacing w:line="280" w:lineRule="exact"/>
                        <w:ind w:firstLine="709"/>
                        <w:jc w:val="both"/>
                        <w:rPr>
                          <w:bCs/>
                          <w:szCs w:val="24"/>
                          <w:lang w:eastAsia="lt-LT"/>
                        </w:rPr>
                      </w:pPr>
                      <w:sdt>
                        <w:sdtPr>
                          <w:alias w:val="Numeris"/>
                          <w:tag w:val="nr_c2b0c35fba9f43fe9fdb14a78a64d2ba"/>
                          <w:id w:val="-1544444175"/>
                          <w:lock w:val="sdtLocked"/>
                        </w:sdtPr>
                        <w:sdtContent>
                          <w:r>
                            <w:rPr>
                              <w:bCs/>
                              <w:szCs w:val="24"/>
                              <w:lang w:eastAsia="lt-LT"/>
                            </w:rPr>
                            <w:t>153</w:t>
                          </w:r>
                        </w:sdtContent>
                      </w:sdt>
                      <w:r>
                        <w:rPr>
                          <w:bCs/>
                          <w:szCs w:val="24"/>
                          <w:lang w:eastAsia="lt-LT"/>
                        </w:rPr>
                        <w:t>. Atsakingi vadovaujančiosios institucijos darbuotojai turi patikrinti gautą PAV, užpildydami nustatytos formos Paraiškos asignavimų valdytojui tikrinimo ir tvirtinimo lapą (</w:t>
                      </w:r>
                      <w:r>
                        <w:rPr>
                          <w:bCs/>
                          <w:szCs w:val="24"/>
                          <w:lang w:val="en-US" w:eastAsia="lt-LT"/>
                        </w:rPr>
                        <w:t>11</w:t>
                      </w:r>
                      <w:r>
                        <w:rPr>
                          <w:bCs/>
                          <w:szCs w:val="24"/>
                          <w:lang w:eastAsia="lt-LT"/>
                        </w:rPr>
                        <w:t> priedas).</w:t>
                      </w:r>
                    </w:p>
                  </w:sdtContent>
                </w:sdt>
                <w:sdt>
                  <w:sdtPr>
                    <w:alias w:val="154 p."/>
                    <w:tag w:val="part_5e9d871183c64d769284a0dd1eec67e7"/>
                    <w:id w:val="1430238116"/>
                    <w:lock w:val="sdtLocked"/>
                  </w:sdtPr>
                  <w:sdtContent>
                    <w:p w:rsidR="00A37CBE" w:rsidRDefault="00A40337">
                      <w:pPr>
                        <w:spacing w:line="280" w:lineRule="exact"/>
                        <w:ind w:firstLine="709"/>
                        <w:jc w:val="both"/>
                        <w:rPr>
                          <w:bCs/>
                          <w:szCs w:val="24"/>
                          <w:lang w:eastAsia="lt-LT"/>
                        </w:rPr>
                      </w:pPr>
                      <w:sdt>
                        <w:sdtPr>
                          <w:alias w:val="Numeris"/>
                          <w:tag w:val="nr_5e9d871183c64d769284a0dd1eec67e7"/>
                          <w:id w:val="-1192761340"/>
                          <w:lock w:val="sdtLocked"/>
                        </w:sdtPr>
                        <w:sdtContent>
                          <w:r>
                            <w:rPr>
                              <w:bCs/>
                              <w:szCs w:val="24"/>
                              <w:lang w:eastAsia="lt-LT"/>
                            </w:rPr>
                            <w:t>154</w:t>
                          </w:r>
                        </w:sdtContent>
                      </w:sdt>
                      <w:r>
                        <w:rPr>
                          <w:bCs/>
                          <w:szCs w:val="24"/>
                          <w:lang w:eastAsia="lt-LT"/>
                        </w:rPr>
                        <w:t xml:space="preserve">. </w:t>
                      </w:r>
                      <w:r>
                        <w:rPr>
                          <w:szCs w:val="24"/>
                          <w:lang w:eastAsia="lt-LT"/>
                        </w:rPr>
                        <w:t>PAV tikrinantys vadovaujančiosios institucijos darbuotojai įsitikina, ar neviršytos atitinkamai Lietuvos Respublikos valstybės biudžeto programos priemonei numatytos asignavimų sumos.</w:t>
                      </w:r>
                    </w:p>
                  </w:sdtContent>
                </w:sdt>
                <w:sdt>
                  <w:sdtPr>
                    <w:alias w:val="155 p."/>
                    <w:tag w:val="part_2a3ac7ac7c2b449681a53ad4c6a75091"/>
                    <w:id w:val="1801570533"/>
                    <w:lock w:val="sdtLocked"/>
                  </w:sdtPr>
                  <w:sdtContent>
                    <w:p w:rsidR="00A37CBE" w:rsidRDefault="00A40337">
                      <w:pPr>
                        <w:spacing w:line="280" w:lineRule="exact"/>
                        <w:ind w:firstLine="709"/>
                        <w:jc w:val="both"/>
                        <w:rPr>
                          <w:bCs/>
                          <w:szCs w:val="24"/>
                          <w:lang w:eastAsia="lt-LT"/>
                        </w:rPr>
                      </w:pPr>
                      <w:sdt>
                        <w:sdtPr>
                          <w:alias w:val="Numeris"/>
                          <w:tag w:val="nr_2a3ac7ac7c2b449681a53ad4c6a75091"/>
                          <w:id w:val="-74282210"/>
                          <w:lock w:val="sdtLocked"/>
                        </w:sdtPr>
                        <w:sdtContent>
                          <w:r>
                            <w:rPr>
                              <w:bCs/>
                              <w:szCs w:val="24"/>
                              <w:lang w:val="en-US" w:eastAsia="lt-LT"/>
                            </w:rPr>
                            <w:t>155</w:t>
                          </w:r>
                        </w:sdtContent>
                      </w:sdt>
                      <w:r>
                        <w:rPr>
                          <w:bCs/>
                          <w:szCs w:val="24"/>
                          <w:lang w:val="en-US" w:eastAsia="lt-LT"/>
                        </w:rPr>
                        <w:t xml:space="preserve">. </w:t>
                      </w:r>
                      <w:r>
                        <w:rPr>
                          <w:bCs/>
                          <w:szCs w:val="24"/>
                          <w:lang w:eastAsia="lt-LT"/>
                        </w:rPr>
                        <w:t>Jeigu PAV parengta tinkamai, atsakingas vadovaujančiosios institucijos darbuotojas perduoda ją centralizuotai apskaitos įstaigai, kad ši Valstybės biudžeto lėšų išdavimo taisyklių nustatyta tvarka parengtų ir pateiktų mokėjimo paraišką Valstybės iždo departamentui.</w:t>
                      </w:r>
                      <w:r>
                        <w:t xml:space="preserve"> </w:t>
                      </w:r>
                    </w:p>
                  </w:sdtContent>
                </w:sdt>
                <w:sdt>
                  <w:sdtPr>
                    <w:alias w:val="156 p."/>
                    <w:tag w:val="part_a2ac767238d74b129ee4706dd84992d9"/>
                    <w:id w:val="-943061544"/>
                    <w:lock w:val="sdtLocked"/>
                  </w:sdtPr>
                  <w:sdtContent>
                    <w:p w:rsidR="00A37CBE" w:rsidRDefault="00A40337">
                      <w:pPr>
                        <w:spacing w:line="280" w:lineRule="exact"/>
                        <w:ind w:firstLine="720"/>
                        <w:jc w:val="both"/>
                        <w:rPr>
                          <w:szCs w:val="24"/>
                          <w:lang w:eastAsia="lt-LT"/>
                        </w:rPr>
                      </w:pPr>
                      <w:sdt>
                        <w:sdtPr>
                          <w:alias w:val="Numeris"/>
                          <w:tag w:val="nr_a2ac767238d74b129ee4706dd84992d9"/>
                          <w:id w:val="1356922048"/>
                          <w:lock w:val="sdtLocked"/>
                        </w:sdtPr>
                        <w:sdtContent>
                          <w:r>
                            <w:rPr>
                              <w:szCs w:val="24"/>
                              <w:lang w:eastAsia="lt-LT"/>
                            </w:rPr>
                            <w:t>15</w:t>
                          </w:r>
                          <w:r>
                            <w:rPr>
                              <w:szCs w:val="24"/>
                              <w:lang w:val="en-US" w:eastAsia="lt-LT"/>
                            </w:rPr>
                            <w:t>6</w:t>
                          </w:r>
                        </w:sdtContent>
                      </w:sdt>
                      <w:r>
                        <w:rPr>
                          <w:szCs w:val="24"/>
                          <w:lang w:eastAsia="lt-LT"/>
                        </w:rPr>
                        <w:t xml:space="preserve">. Nustačiusi, kad gauta PAV parengta netinkamai, arba tarpinei institucijai paprašius grąžinti PAV, vadovaujančioji institucija PAV per IS grąžina tarpinei institucijai, nurodydama jos grąžinimo priežastis. Tarpinė institucija, atsižvelgdama į nurodytas PAV grąžinimo priežastis, ne vėliau kaip per 3 (tris) darbo dienas nuo PAV grąžinimo dienos parengia ir pateikia naują PAV. </w:t>
                      </w:r>
                    </w:p>
                  </w:sdtContent>
                </w:sdt>
                <w:sdt>
                  <w:sdtPr>
                    <w:alias w:val="157 p."/>
                    <w:tag w:val="part_e762fc079ed146df94e04f5f64e69868"/>
                    <w:id w:val="-1665620685"/>
                    <w:lock w:val="sdtLocked"/>
                  </w:sdtPr>
                  <w:sdtContent>
                    <w:p w:rsidR="00A37CBE" w:rsidRDefault="00A40337">
                      <w:pPr>
                        <w:spacing w:line="280" w:lineRule="exact"/>
                        <w:ind w:firstLine="720"/>
                        <w:jc w:val="both"/>
                        <w:rPr>
                          <w:szCs w:val="24"/>
                          <w:lang w:eastAsia="lt-LT"/>
                        </w:rPr>
                      </w:pPr>
                      <w:sdt>
                        <w:sdtPr>
                          <w:alias w:val="Numeris"/>
                          <w:tag w:val="nr_e762fc079ed146df94e04f5f64e69868"/>
                          <w:id w:val="1887066181"/>
                          <w:lock w:val="sdtLocked"/>
                        </w:sdtPr>
                        <w:sdtContent>
                          <w:r>
                            <w:rPr>
                              <w:szCs w:val="24"/>
                              <w:lang w:eastAsia="lt-LT"/>
                            </w:rPr>
                            <w:t>15</w:t>
                          </w:r>
                          <w:r>
                            <w:rPr>
                              <w:szCs w:val="24"/>
                              <w:lang w:val="en-US" w:eastAsia="lt-LT"/>
                            </w:rPr>
                            <w:t>7</w:t>
                          </w:r>
                        </w:sdtContent>
                      </w:sdt>
                      <w:r>
                        <w:rPr>
                          <w:szCs w:val="24"/>
                          <w:lang w:eastAsia="lt-LT"/>
                        </w:rPr>
                        <w:t xml:space="preserve">. Lėšas projektui finansuoti Valstybės iždo departamentas projekto vykdytojui perveda iš asignavimų valdytojo programų, kuriose numatytos paramos pagal MNM programą ir Lietuvos Respublikos valstybės biudžeto lėšos MNM programos priemonėms finansuoti. </w:t>
                      </w:r>
                    </w:p>
                  </w:sdtContent>
                </w:sdt>
                <w:sdt>
                  <w:sdtPr>
                    <w:alias w:val="158 p."/>
                    <w:tag w:val="part_9c327acbe4ad411bb588b34fd934befa"/>
                    <w:id w:val="1038079634"/>
                    <w:lock w:val="sdtLocked"/>
                  </w:sdtPr>
                  <w:sdtContent>
                    <w:p w:rsidR="00A37CBE" w:rsidRDefault="00A40337">
                      <w:pPr>
                        <w:spacing w:line="280" w:lineRule="exact"/>
                        <w:ind w:firstLine="720"/>
                        <w:jc w:val="both"/>
                        <w:rPr>
                          <w:szCs w:val="24"/>
                          <w:lang w:eastAsia="lt-LT"/>
                        </w:rPr>
                      </w:pPr>
                      <w:sdt>
                        <w:sdtPr>
                          <w:alias w:val="Numeris"/>
                          <w:tag w:val="nr_9c327acbe4ad411bb588b34fd934befa"/>
                          <w:id w:val="-216510825"/>
                          <w:lock w:val="sdtLocked"/>
                        </w:sdtPr>
                        <w:sdtContent>
                          <w:r>
                            <w:rPr>
                              <w:szCs w:val="24"/>
                              <w:lang w:eastAsia="lt-LT"/>
                            </w:rPr>
                            <w:t>158</w:t>
                          </w:r>
                        </w:sdtContent>
                      </w:sdt>
                      <w:r>
                        <w:rPr>
                          <w:szCs w:val="24"/>
                          <w:lang w:eastAsia="lt-LT"/>
                        </w:rPr>
                        <w:t xml:space="preserve">. Mokėjimo paraiškose nurodytas išlaidas Valstybės iždo departamentas apmoka vadovaudamasis Valstybės biudžeto lėšų išdavimo taisyklėmis. </w:t>
                      </w:r>
                    </w:p>
                  </w:sdtContent>
                </w:sdt>
                <w:sdt>
                  <w:sdtPr>
                    <w:alias w:val="159 p."/>
                    <w:tag w:val="part_4149e69f2ae7456cb717687eae9202ca"/>
                    <w:id w:val="1982721508"/>
                    <w:lock w:val="sdtLocked"/>
                  </w:sdtPr>
                  <w:sdtContent>
                    <w:p w:rsidR="00A37CBE" w:rsidRDefault="00A40337">
                      <w:pPr>
                        <w:spacing w:line="280" w:lineRule="exact"/>
                        <w:ind w:firstLine="720"/>
                        <w:jc w:val="both"/>
                        <w:rPr>
                          <w:szCs w:val="24"/>
                          <w:lang w:eastAsia="lt-LT"/>
                        </w:rPr>
                      </w:pPr>
                      <w:sdt>
                        <w:sdtPr>
                          <w:alias w:val="Numeris"/>
                          <w:tag w:val="nr_4149e69f2ae7456cb717687eae9202ca"/>
                          <w:id w:val="-7609830"/>
                          <w:lock w:val="sdtLocked"/>
                        </w:sdtPr>
                        <w:sdtContent>
                          <w:r>
                            <w:rPr>
                              <w:szCs w:val="24"/>
                              <w:lang w:eastAsia="lt-LT"/>
                            </w:rPr>
                            <w:t>159</w:t>
                          </w:r>
                        </w:sdtContent>
                      </w:sdt>
                      <w:r>
                        <w:rPr>
                          <w:szCs w:val="24"/>
                          <w:lang w:eastAsia="lt-LT"/>
                        </w:rPr>
                        <w:t>.  Projekto vykdytojui apmokamos visos tarpinės institucijos nustatytos tinkamomis finansuoti pripažintos išlaidos.</w:t>
                      </w:r>
                    </w:p>
                  </w:sdtContent>
                </w:sdt>
                <w:sdt>
                  <w:sdtPr>
                    <w:alias w:val="160 p."/>
                    <w:tag w:val="part_665285196cf74358b0406a5e4cf60725"/>
                    <w:id w:val="-195238322"/>
                    <w:lock w:val="sdtLocked"/>
                  </w:sdtPr>
                  <w:sdtContent>
                    <w:p w:rsidR="00A37CBE" w:rsidRDefault="00A40337">
                      <w:pPr>
                        <w:spacing w:line="280" w:lineRule="exact"/>
                        <w:ind w:firstLine="720"/>
                        <w:jc w:val="both"/>
                        <w:rPr>
                          <w:szCs w:val="24"/>
                          <w:lang w:eastAsia="lt-LT"/>
                        </w:rPr>
                      </w:pPr>
                      <w:sdt>
                        <w:sdtPr>
                          <w:alias w:val="Numeris"/>
                          <w:tag w:val="nr_665285196cf74358b0406a5e4cf60725"/>
                          <w:id w:val="-1027174632"/>
                          <w:lock w:val="sdtLocked"/>
                        </w:sdtPr>
                        <w:sdtContent>
                          <w:r>
                            <w:rPr>
                              <w:szCs w:val="24"/>
                              <w:lang w:eastAsia="lt-LT"/>
                            </w:rPr>
                            <w:t>160</w:t>
                          </w:r>
                        </w:sdtContent>
                      </w:sdt>
                      <w:r>
                        <w:rPr>
                          <w:szCs w:val="24"/>
                          <w:lang w:eastAsia="lt-LT"/>
                        </w:rPr>
                        <w:t>. Projektui finansuoti skirtos lėšos pervedamos į projekto sutartyje nurodytą projekto vykdytojo sąskaitą.</w:t>
                      </w:r>
                    </w:p>
                  </w:sdtContent>
                </w:sdt>
                <w:sdt>
                  <w:sdtPr>
                    <w:alias w:val="161 p."/>
                    <w:tag w:val="part_41d4b955c90a47e18da3d2a36173c345"/>
                    <w:id w:val="-1320035362"/>
                    <w:lock w:val="sdtLocked"/>
                  </w:sdtPr>
                  <w:sdtContent>
                    <w:p w:rsidR="00A37CBE" w:rsidRDefault="00A40337">
                      <w:pPr>
                        <w:spacing w:line="280" w:lineRule="exact"/>
                        <w:ind w:firstLine="720"/>
                        <w:jc w:val="both"/>
                        <w:rPr>
                          <w:szCs w:val="24"/>
                          <w:lang w:eastAsia="lt-LT"/>
                        </w:rPr>
                      </w:pPr>
                      <w:sdt>
                        <w:sdtPr>
                          <w:alias w:val="Numeris"/>
                          <w:tag w:val="nr_41d4b955c90a47e18da3d2a36173c345"/>
                          <w:id w:val="-1348017950"/>
                          <w:lock w:val="sdtLocked"/>
                        </w:sdtPr>
                        <w:sdtContent>
                          <w:r>
                            <w:rPr>
                              <w:szCs w:val="24"/>
                              <w:lang w:eastAsia="lt-LT"/>
                            </w:rPr>
                            <w:t>161</w:t>
                          </w:r>
                        </w:sdtContent>
                      </w:sdt>
                      <w:r>
                        <w:rPr>
                          <w:szCs w:val="24"/>
                          <w:lang w:eastAsia="lt-LT"/>
                        </w:rPr>
                        <w:t>. Jeigu pasikeičia projekto sutartyje nurodytos projekto sąskaitos duomenys (banko pavadinimas, sąskaitos numeris), projekto vykdytojas privalo ne vėliau kaip kitą darbo dieną nuo duomenų pasikeitimo dienos per IS DMS apie tai pranešti tarpinei institucijai. Jei projekto vykdytojas neįvykdo šios pareigos arba projekto sąskaitos duomenys pasikeičia po to, kai tarpinė institucija patvirtina mokėjimo prašymą, ir lėšos projektui finansuoti pervedamos į ankstesnę projekto sąskaitą, toks lėšų projektui finansuoti pervedimas yra laikomas tinkamu ir visa atsakomybė dėl tokio projekto finansavimo lėšų pervedimo tenka projekto vykdytojui.</w:t>
                      </w:r>
                    </w:p>
                  </w:sdtContent>
                </w:sdt>
                <w:sdt>
                  <w:sdtPr>
                    <w:alias w:val="162 p."/>
                    <w:tag w:val="part_9257a5e44c004a969c8be8719dacf7d5"/>
                    <w:id w:val="-751426000"/>
                    <w:lock w:val="sdtLocked"/>
                  </w:sdtPr>
                  <w:sdtContent>
                    <w:p w:rsidR="00A37CBE" w:rsidRDefault="00A40337">
                      <w:pPr>
                        <w:spacing w:line="280" w:lineRule="exact"/>
                        <w:ind w:firstLine="720"/>
                        <w:jc w:val="both"/>
                        <w:rPr>
                          <w:szCs w:val="24"/>
                          <w:lang w:eastAsia="lt-LT"/>
                        </w:rPr>
                      </w:pPr>
                      <w:sdt>
                        <w:sdtPr>
                          <w:alias w:val="Numeris"/>
                          <w:tag w:val="nr_9257a5e44c004a969c8be8719dacf7d5"/>
                          <w:id w:val="1051185491"/>
                          <w:lock w:val="sdtLocked"/>
                        </w:sdtPr>
                        <w:sdtContent>
                          <w:r>
                            <w:rPr>
                              <w:szCs w:val="24"/>
                              <w:lang w:eastAsia="lt-LT"/>
                            </w:rPr>
                            <w:t>162</w:t>
                          </w:r>
                        </w:sdtContent>
                      </w:sdt>
                      <w:r>
                        <w:rPr>
                          <w:szCs w:val="24"/>
                          <w:lang w:eastAsia="lt-LT"/>
                        </w:rPr>
                        <w:t xml:space="preserve">. Informacija apie Valstybės iždo departamento atliktus </w:t>
                      </w:r>
                      <w:proofErr w:type="spellStart"/>
                      <w:r>
                        <w:rPr>
                          <w:szCs w:val="24"/>
                          <w:lang w:eastAsia="lt-LT"/>
                        </w:rPr>
                        <w:t>mokėjimus</w:t>
                      </w:r>
                      <w:proofErr w:type="spellEnd"/>
                      <w:r>
                        <w:rPr>
                          <w:szCs w:val="24"/>
                          <w:lang w:eastAsia="lt-LT"/>
                        </w:rPr>
                        <w:t xml:space="preserve"> įkeliama į IS.</w:t>
                      </w:r>
                    </w:p>
                    <w:p w:rsidR="00A37CBE" w:rsidRDefault="00A40337">
                      <w:pPr>
                        <w:spacing w:line="280" w:lineRule="exact"/>
                        <w:ind w:firstLine="720"/>
                        <w:jc w:val="both"/>
                        <w:rPr>
                          <w:szCs w:val="24"/>
                          <w:lang w:eastAsia="lt-LT"/>
                        </w:rPr>
                      </w:pPr>
                    </w:p>
                  </w:sdtContent>
                </w:sdt>
              </w:sdtContent>
            </w:sdt>
            <w:sdt>
              <w:sdtPr>
                <w:alias w:val="skirsnis"/>
                <w:tag w:val="part_56175b36e4b0400f91a77d520bcbc74c"/>
                <w:id w:val="1470174821"/>
                <w:lock w:val="sdtLocked"/>
              </w:sdtPr>
              <w:sdtContent>
                <w:p w:rsidR="00A37CBE" w:rsidRDefault="00A40337">
                  <w:pPr>
                    <w:spacing w:line="280" w:lineRule="exact"/>
                    <w:jc w:val="center"/>
                    <w:rPr>
                      <w:b/>
                      <w:bCs/>
                      <w:iCs/>
                      <w:szCs w:val="24"/>
                      <w:lang w:eastAsia="lt-LT"/>
                    </w:rPr>
                  </w:pPr>
                  <w:sdt>
                    <w:sdtPr>
                      <w:alias w:val="Numeris"/>
                      <w:tag w:val="nr_56175b36e4b0400f91a77d520bcbc74c"/>
                      <w:id w:val="-1643565767"/>
                      <w:lock w:val="sdtLocked"/>
                    </w:sdtPr>
                    <w:sdtContent>
                      <w:r>
                        <w:rPr>
                          <w:b/>
                          <w:bCs/>
                          <w:iCs/>
                          <w:szCs w:val="24"/>
                          <w:lang w:eastAsia="lt-LT"/>
                        </w:rPr>
                        <w:t>SEPTINTASIS</w:t>
                      </w:r>
                    </w:sdtContent>
                  </w:sdt>
                  <w:r>
                    <w:rPr>
                      <w:b/>
                      <w:bCs/>
                      <w:iCs/>
                      <w:szCs w:val="24"/>
                      <w:lang w:eastAsia="lt-LT"/>
                    </w:rPr>
                    <w:t xml:space="preserve"> SKIRSNIS</w:t>
                  </w:r>
                </w:p>
                <w:p w:rsidR="00A37CBE" w:rsidRDefault="00A40337">
                  <w:pPr>
                    <w:spacing w:line="280" w:lineRule="exact"/>
                    <w:jc w:val="center"/>
                    <w:rPr>
                      <w:b/>
                      <w:szCs w:val="24"/>
                      <w:lang w:eastAsia="lt-LT"/>
                    </w:rPr>
                  </w:pPr>
                  <w:sdt>
                    <w:sdtPr>
                      <w:alias w:val="Pavadinimas"/>
                      <w:tag w:val="title_56175b36e4b0400f91a77d520bcbc74c"/>
                      <w:id w:val="954684449"/>
                      <w:lock w:val="sdtLocked"/>
                    </w:sdtPr>
                    <w:sdtContent>
                      <w:r>
                        <w:rPr>
                          <w:b/>
                          <w:bCs/>
                          <w:iCs/>
                          <w:szCs w:val="24"/>
                          <w:lang w:eastAsia="lt-LT"/>
                        </w:rPr>
                        <w:t>PALŪKANŲ APSKAITA</w:t>
                      </w:r>
                    </w:sdtContent>
                  </w:sdt>
                </w:p>
                <w:p w:rsidR="00A37CBE" w:rsidRDefault="00A37CBE">
                  <w:pPr>
                    <w:spacing w:line="280" w:lineRule="exact"/>
                    <w:ind w:firstLine="720"/>
                    <w:jc w:val="both"/>
                    <w:rPr>
                      <w:szCs w:val="24"/>
                      <w:lang w:eastAsia="lt-LT"/>
                    </w:rPr>
                  </w:pPr>
                </w:p>
                <w:sdt>
                  <w:sdtPr>
                    <w:alias w:val="163 p."/>
                    <w:tag w:val="part_56030a37d8324be7bf88a39ed99877f9"/>
                    <w:id w:val="1789239733"/>
                    <w:lock w:val="sdtLocked"/>
                  </w:sdtPr>
                  <w:sdtContent>
                    <w:p w:rsidR="00A37CBE" w:rsidRDefault="00A40337">
                      <w:pPr>
                        <w:spacing w:line="280" w:lineRule="exact"/>
                        <w:ind w:firstLine="709"/>
                        <w:jc w:val="both"/>
                        <w:rPr>
                          <w:szCs w:val="24"/>
                          <w:lang w:eastAsia="lt-LT"/>
                        </w:rPr>
                      </w:pPr>
                      <w:sdt>
                        <w:sdtPr>
                          <w:alias w:val="Numeris"/>
                          <w:tag w:val="nr_56030a37d8324be7bf88a39ed99877f9"/>
                          <w:id w:val="-604417774"/>
                          <w:lock w:val="sdtLocked"/>
                        </w:sdtPr>
                        <w:sdtContent>
                          <w:r>
                            <w:rPr>
                              <w:szCs w:val="24"/>
                            </w:rPr>
                            <w:t>163</w:t>
                          </w:r>
                        </w:sdtContent>
                      </w:sdt>
                      <w:r>
                        <w:rPr>
                          <w:szCs w:val="24"/>
                        </w:rPr>
                        <w:t xml:space="preserve">. Jei projekto išlaidos buvo apmokėtos sąskaitų apmokėjimo būdu arba projekto vykdytojui buvo išmokėtas avansas, projekto vykdytojas galutiniame mokėjimo prašyme privalo tarpinei institucijai pateikti informaciją apie palūkanas, sukauptas projekto sutartyje nurodytoje projekto sąskaitoje (palūkanų suma), arba informuoti, kad palūkanos nebuvo skaičiuojamos. </w:t>
                      </w:r>
                    </w:p>
                  </w:sdtContent>
                </w:sdt>
                <w:sdt>
                  <w:sdtPr>
                    <w:alias w:val="164 p."/>
                    <w:tag w:val="part_067517bb530f47949a37208a11e8d913"/>
                    <w:id w:val="-1251423560"/>
                    <w:lock w:val="sdtLocked"/>
                  </w:sdtPr>
                  <w:sdtContent>
                    <w:p w:rsidR="00A37CBE" w:rsidRDefault="00A40337">
                      <w:pPr>
                        <w:spacing w:line="280" w:lineRule="exact"/>
                        <w:ind w:firstLine="720"/>
                        <w:jc w:val="both"/>
                      </w:pPr>
                      <w:sdt>
                        <w:sdtPr>
                          <w:alias w:val="Numeris"/>
                          <w:tag w:val="nr_067517bb530f47949a37208a11e8d913"/>
                          <w:id w:val="-175419030"/>
                          <w:lock w:val="sdtLocked"/>
                        </w:sdtPr>
                        <w:sdtContent>
                          <w:r>
                            <w:rPr>
                              <w:szCs w:val="24"/>
                              <w:lang w:eastAsia="lt-LT"/>
                            </w:rPr>
                            <w:t>164</w:t>
                          </w:r>
                        </w:sdtContent>
                      </w:sdt>
                      <w:r>
                        <w:rPr>
                          <w:szCs w:val="24"/>
                          <w:lang w:eastAsia="lt-LT"/>
                        </w:rPr>
                        <w:t xml:space="preserve">. </w:t>
                      </w:r>
                      <w:r>
                        <w:rPr>
                          <w:szCs w:val="24"/>
                        </w:rPr>
                        <w:t>Projekto sąskaitoje sukauptų palūkanų dydžiu, vadovaujantis šio skyriaus tryliktuoju skirsniu, turi būti mažinama pagal galutinį mokėjimo prašymą mokėtina lėšų projektui finansuoti iš Lietuvos Respublikos valstybės biudžeto dalis. Jeigu sukauptų palūkanų suma didesnė už mokėtiną pagal galutinį mokėjimo prašymą projektui finansuoti iš Lietuvos Respublikos valstybės biudžeto lėšų dalį arba jeigu lėšų projektui finansuoti iš Lietuvos Respublikos valstybės biudžeto neskirta, perviršis arba visos sukauptos palūkanos turi būti grąžinami į vadovaujančiosios institucijos sąskaitą vadovaujantis Taisyklių 242 punktu.</w:t>
                      </w:r>
                      <w:r>
                        <w:t xml:space="preserve"> </w:t>
                      </w:r>
                    </w:p>
                    <w:p w:rsidR="00A37CBE" w:rsidRDefault="00A40337">
                      <w:pPr>
                        <w:spacing w:line="280" w:lineRule="exact"/>
                        <w:ind w:firstLine="720"/>
                        <w:jc w:val="both"/>
                        <w:rPr>
                          <w:color w:val="000000"/>
                          <w:szCs w:val="24"/>
                          <w:lang w:eastAsia="lt-LT"/>
                        </w:rPr>
                      </w:pPr>
                      <w:r>
                        <w:rPr>
                          <w:szCs w:val="24"/>
                          <w:lang w:eastAsia="lt-LT"/>
                        </w:rPr>
                        <w:t xml:space="preserve">Jeigu sukauptų palūkanų suma yra mažesnė nei 15 (penkiolika) eurų arba lygi šiai sumai ir mokėtinos pagal galutinį mokėjimo prašymą projektui finansuoti iš Lietuvos Respublikos valstybės biudžeto skirtų lėšų dalies neužtenka sukauptų palūkanų sumai ar jos daliai įskaityti su projekto vykdytojo pateiktu galutiniu mokėjimo prašymu, likusi neįskaityta palūkanų suma arba visos sukauptos palūkanos neturi būti grąžinamos į vadovaujančiosios institucijos sąskaitą, išskyrus atvejus, kai projekto vykdytoja yra valstybės biudžetinė įstaiga. Tuomet </w:t>
                      </w:r>
                      <w:r>
                        <w:rPr>
                          <w:color w:val="000000"/>
                          <w:szCs w:val="24"/>
                          <w:lang w:eastAsia="lt-LT"/>
                        </w:rPr>
                        <w:t xml:space="preserve">neįskaitytą </w:t>
                      </w:r>
                      <w:r>
                        <w:rPr>
                          <w:szCs w:val="24"/>
                          <w:lang w:eastAsia="lt-LT"/>
                        </w:rPr>
                        <w:t xml:space="preserve">palūkanų sumą arba visas sukauptas palūkanas </w:t>
                      </w:r>
                      <w:r>
                        <w:rPr>
                          <w:color w:val="000000"/>
                          <w:szCs w:val="24"/>
                          <w:lang w:eastAsia="lt-LT"/>
                        </w:rPr>
                        <w:t>į valstybės biudžetą ji perveda Lietuvos Respublikos valstybės biudžeto ir savivaldybių biudžetų sudarymo ir vykdymo taisyklių, patvirtintų Lietuvos Respublikos Vyriausybės 2001 m. gegužės 14 d. nutarimu Nr. 543 „Dėl Lietuvos Respublikos valstybės biudžeto ir savivaldybių biudžetų sudarymo ir vykdymo taisyklių patvirtinimo“, 30 punkte nustatyta tvarka.</w:t>
                      </w:r>
                    </w:p>
                    <w:p w:rsidR="00A37CBE" w:rsidRDefault="00A40337">
                      <w:pPr>
                        <w:spacing w:line="280" w:lineRule="exact"/>
                        <w:jc w:val="both"/>
                        <w:rPr>
                          <w:szCs w:val="24"/>
                          <w:lang w:eastAsia="lt-LT"/>
                        </w:rPr>
                      </w:pPr>
                    </w:p>
                  </w:sdtContent>
                </w:sdt>
              </w:sdtContent>
            </w:sdt>
            <w:sdt>
              <w:sdtPr>
                <w:alias w:val="skirsnis"/>
                <w:tag w:val="part_23c4eb7e235d4cd1a5d085f611cc4975"/>
                <w:id w:val="-42760237"/>
                <w:lock w:val="sdtLocked"/>
              </w:sdtPr>
              <w:sdtContent>
                <w:p w:rsidR="00A37CBE" w:rsidRDefault="00A40337">
                  <w:pPr>
                    <w:spacing w:line="280" w:lineRule="exact"/>
                    <w:jc w:val="center"/>
                    <w:rPr>
                      <w:b/>
                      <w:szCs w:val="24"/>
                    </w:rPr>
                  </w:pPr>
                  <w:sdt>
                    <w:sdtPr>
                      <w:alias w:val="Numeris"/>
                      <w:tag w:val="nr_23c4eb7e235d4cd1a5d085f611cc4975"/>
                      <w:id w:val="1719627864"/>
                      <w:lock w:val="sdtLocked"/>
                    </w:sdtPr>
                    <w:sdtContent>
                      <w:r>
                        <w:rPr>
                          <w:b/>
                          <w:szCs w:val="24"/>
                        </w:rPr>
                        <w:t>AŠTUNTASIS</w:t>
                      </w:r>
                    </w:sdtContent>
                  </w:sdt>
                  <w:r>
                    <w:rPr>
                      <w:b/>
                      <w:szCs w:val="24"/>
                    </w:rPr>
                    <w:t xml:space="preserve"> SKIRSNIS</w:t>
                  </w:r>
                </w:p>
                <w:p w:rsidR="00A37CBE" w:rsidRDefault="00A40337">
                  <w:pPr>
                    <w:spacing w:line="280" w:lineRule="exact"/>
                    <w:jc w:val="center"/>
                    <w:rPr>
                      <w:b/>
                      <w:szCs w:val="24"/>
                    </w:rPr>
                  </w:pPr>
                  <w:sdt>
                    <w:sdtPr>
                      <w:alias w:val="Pavadinimas"/>
                      <w:tag w:val="title_23c4eb7e235d4cd1a5d085f611cc4975"/>
                      <w:id w:val="1078252782"/>
                      <w:lock w:val="sdtLocked"/>
                    </w:sdtPr>
                    <w:sdtContent>
                      <w:r>
                        <w:rPr>
                          <w:b/>
                          <w:szCs w:val="24"/>
                        </w:rPr>
                        <w:t>PROJEKTO VEIKLŲ STEBĖSENA IR JOS RODIKLIAI</w:t>
                      </w:r>
                    </w:sdtContent>
                  </w:sdt>
                </w:p>
                <w:p w:rsidR="00A37CBE" w:rsidRDefault="00A37CBE">
                  <w:pPr>
                    <w:spacing w:line="280" w:lineRule="exact"/>
                    <w:ind w:firstLine="720"/>
                    <w:jc w:val="both"/>
                    <w:rPr>
                      <w:szCs w:val="24"/>
                    </w:rPr>
                  </w:pPr>
                </w:p>
                <w:sdt>
                  <w:sdtPr>
                    <w:alias w:val="165 p."/>
                    <w:tag w:val="part_ff8239a6a2964d3d9f554c4f7b78157b"/>
                    <w:id w:val="1962381877"/>
                    <w:lock w:val="sdtLocked"/>
                  </w:sdtPr>
                  <w:sdtContent>
                    <w:p w:rsidR="00A37CBE" w:rsidRDefault="00A40337">
                      <w:pPr>
                        <w:spacing w:line="280" w:lineRule="exact"/>
                        <w:ind w:firstLine="720"/>
                        <w:jc w:val="both"/>
                        <w:rPr>
                          <w:szCs w:val="24"/>
                          <w:lang w:eastAsia="lt-LT"/>
                        </w:rPr>
                      </w:pPr>
                      <w:sdt>
                        <w:sdtPr>
                          <w:alias w:val="Numeris"/>
                          <w:tag w:val="nr_ff8239a6a2964d3d9f554c4f7b78157b"/>
                          <w:id w:val="472191212"/>
                          <w:lock w:val="sdtLocked"/>
                        </w:sdtPr>
                        <w:sdtContent>
                          <w:r>
                            <w:rPr>
                              <w:szCs w:val="24"/>
                              <w:lang w:eastAsia="lt-LT"/>
                            </w:rPr>
                            <w:t>165</w:t>
                          </w:r>
                        </w:sdtContent>
                      </w:sdt>
                      <w:r>
                        <w:rPr>
                          <w:szCs w:val="24"/>
                          <w:lang w:eastAsia="lt-LT"/>
                        </w:rPr>
                        <w:t xml:space="preserve">. Projekto veiklų stebėsena vykdoma vertinant pasiektus projekto produkto ir rezultato rodiklius (toliau – rodikliai). </w:t>
                      </w:r>
                    </w:p>
                  </w:sdtContent>
                </w:sdt>
                <w:sdt>
                  <w:sdtPr>
                    <w:alias w:val="166 p."/>
                    <w:tag w:val="part_82e7d438da724f23b2ed7293fc1648ea"/>
                    <w:id w:val="999243552"/>
                    <w:lock w:val="sdtLocked"/>
                  </w:sdtPr>
                  <w:sdtContent>
                    <w:p w:rsidR="00A37CBE" w:rsidRDefault="00A40337">
                      <w:pPr>
                        <w:spacing w:line="280" w:lineRule="exact"/>
                        <w:ind w:firstLine="720"/>
                        <w:jc w:val="both"/>
                        <w:rPr>
                          <w:szCs w:val="24"/>
                        </w:rPr>
                      </w:pPr>
                      <w:sdt>
                        <w:sdtPr>
                          <w:alias w:val="Numeris"/>
                          <w:tag w:val="nr_82e7d438da724f23b2ed7293fc1648ea"/>
                          <w:id w:val="1394242785"/>
                          <w:lock w:val="sdtLocked"/>
                        </w:sdtPr>
                        <w:sdtContent>
                          <w:r>
                            <w:rPr>
                              <w:szCs w:val="24"/>
                            </w:rPr>
                            <w:t>166</w:t>
                          </w:r>
                        </w:sdtContent>
                      </w:sdt>
                      <w:r>
                        <w:rPr>
                          <w:szCs w:val="24"/>
                        </w:rPr>
                        <w:t xml:space="preserve">. </w:t>
                      </w:r>
                      <w:r>
                        <w:rPr>
                          <w:szCs w:val="24"/>
                          <w:lang w:eastAsia="lt-LT"/>
                        </w:rPr>
                        <w:t>Rodikliai nustatomi vadovaujantis Reglamento (ES) 2021/1057 III priedu.</w:t>
                      </w:r>
                    </w:p>
                  </w:sdtContent>
                </w:sdt>
                <w:sdt>
                  <w:sdtPr>
                    <w:alias w:val="167 p."/>
                    <w:tag w:val="part_b759abd14da045838bb9cce3fe3dca64"/>
                    <w:id w:val="862331452"/>
                    <w:lock w:val="sdtLocked"/>
                  </w:sdtPr>
                  <w:sdtContent>
                    <w:p w:rsidR="00A37CBE" w:rsidRDefault="00A40337">
                      <w:pPr>
                        <w:spacing w:line="280" w:lineRule="exact"/>
                        <w:ind w:firstLine="720"/>
                        <w:jc w:val="both"/>
                        <w:rPr>
                          <w:szCs w:val="24"/>
                          <w:lang w:eastAsia="lt-LT"/>
                        </w:rPr>
                      </w:pPr>
                      <w:sdt>
                        <w:sdtPr>
                          <w:alias w:val="Numeris"/>
                          <w:tag w:val="nr_b759abd14da045838bb9cce3fe3dca64"/>
                          <w:id w:val="258571823"/>
                          <w:lock w:val="sdtLocked"/>
                        </w:sdtPr>
                        <w:sdtContent>
                          <w:r>
                            <w:rPr>
                              <w:szCs w:val="24"/>
                              <w:lang w:eastAsia="lt-LT"/>
                            </w:rPr>
                            <w:t>167</w:t>
                          </w:r>
                        </w:sdtContent>
                      </w:sdt>
                      <w:r>
                        <w:rPr>
                          <w:szCs w:val="24"/>
                          <w:lang w:eastAsia="lt-LT"/>
                        </w:rPr>
                        <w:t xml:space="preserve">. </w:t>
                      </w:r>
                      <w:r>
                        <w:rPr>
                          <w:szCs w:val="24"/>
                        </w:rPr>
                        <w:t>Pareiškėjas, pildydamas paraišką, nurodo rodiklius, kuriuos įsipareigoja pasiekti iki projekto veiklų įgyvendinimo pabaigo</w:t>
                      </w:r>
                      <w:r>
                        <w:rPr>
                          <w:color w:val="000000"/>
                          <w:szCs w:val="24"/>
                        </w:rPr>
                        <w:t>s.</w:t>
                      </w:r>
                    </w:p>
                  </w:sdtContent>
                </w:sdt>
                <w:sdt>
                  <w:sdtPr>
                    <w:alias w:val="168 p."/>
                    <w:tag w:val="part_f22c1fb8087f41d4b2076746b304ba78"/>
                    <w:id w:val="771669995"/>
                    <w:lock w:val="sdtLocked"/>
                  </w:sdtPr>
                  <w:sdtContent>
                    <w:p w:rsidR="00A37CBE" w:rsidRDefault="00A40337">
                      <w:pPr>
                        <w:spacing w:line="280" w:lineRule="exact"/>
                        <w:ind w:firstLine="720"/>
                        <w:jc w:val="both"/>
                        <w:rPr>
                          <w:szCs w:val="24"/>
                          <w:lang w:eastAsia="lt-LT"/>
                        </w:rPr>
                      </w:pPr>
                      <w:sdt>
                        <w:sdtPr>
                          <w:alias w:val="Numeris"/>
                          <w:tag w:val="nr_f22c1fb8087f41d4b2076746b304ba78"/>
                          <w:id w:val="-1612130135"/>
                          <w:lock w:val="sdtLocked"/>
                        </w:sdtPr>
                        <w:sdtContent>
                          <w:r>
                            <w:rPr>
                              <w:szCs w:val="24"/>
                              <w:lang w:eastAsia="lt-LT"/>
                            </w:rPr>
                            <w:t>168</w:t>
                          </w:r>
                        </w:sdtContent>
                      </w:sdt>
                      <w:r>
                        <w:rPr>
                          <w:szCs w:val="24"/>
                          <w:lang w:eastAsia="lt-LT"/>
                        </w:rPr>
                        <w:t xml:space="preserve">. </w:t>
                      </w:r>
                      <w:r>
                        <w:rPr>
                          <w:szCs w:val="24"/>
                        </w:rPr>
                        <w:t>Už projekto sutartyje nustatytų rodiklių pasiekimą projekto vykdytojas atsiskaito teikdamas mokėjimo prašymus.</w:t>
                      </w:r>
                    </w:p>
                  </w:sdtContent>
                </w:sdt>
                <w:sdt>
                  <w:sdtPr>
                    <w:alias w:val="169 p."/>
                    <w:tag w:val="part_89166f27664b442cb8568b0e6ebe7d1a"/>
                    <w:id w:val="801886553"/>
                    <w:lock w:val="sdtLocked"/>
                  </w:sdtPr>
                  <w:sdtContent>
                    <w:p w:rsidR="00A37CBE" w:rsidRDefault="00A40337">
                      <w:pPr>
                        <w:spacing w:line="280" w:lineRule="exact"/>
                        <w:ind w:firstLine="720"/>
                        <w:jc w:val="both"/>
                        <w:rPr>
                          <w:szCs w:val="24"/>
                          <w:lang w:eastAsia="lt-LT"/>
                        </w:rPr>
                      </w:pPr>
                      <w:sdt>
                        <w:sdtPr>
                          <w:alias w:val="Numeris"/>
                          <w:tag w:val="nr_89166f27664b442cb8568b0e6ebe7d1a"/>
                          <w:id w:val="135460188"/>
                          <w:lock w:val="sdtLocked"/>
                        </w:sdtPr>
                        <w:sdtContent>
                          <w:r>
                            <w:rPr>
                              <w:szCs w:val="24"/>
                              <w:lang w:eastAsia="lt-LT"/>
                            </w:rPr>
                            <w:t>169</w:t>
                          </w:r>
                        </w:sdtContent>
                      </w:sdt>
                      <w:r>
                        <w:rPr>
                          <w:szCs w:val="24"/>
                          <w:lang w:eastAsia="lt-LT"/>
                        </w:rPr>
                        <w:t>. Projekto vykdytojas turi teisę iš SPIS gauti duomenis apie asmenis (rodikliai, nurodyti Taisyklių 170.4 papunktyje), reikalingus mokėjimo prašymui užpildyti.</w:t>
                      </w:r>
                    </w:p>
                  </w:sdtContent>
                </w:sdt>
                <w:sdt>
                  <w:sdtPr>
                    <w:alias w:val="170 p."/>
                    <w:tag w:val="part_87c90bb90c37424abc0159a3e6c3fdff"/>
                    <w:id w:val="1298727196"/>
                    <w:lock w:val="sdtLocked"/>
                  </w:sdtPr>
                  <w:sdtContent>
                    <w:p w:rsidR="00A37CBE" w:rsidRDefault="00A40337">
                      <w:pPr>
                        <w:spacing w:line="280" w:lineRule="exact"/>
                        <w:ind w:firstLine="720"/>
                        <w:jc w:val="both"/>
                        <w:rPr>
                          <w:szCs w:val="24"/>
                          <w:lang w:eastAsia="lt-LT"/>
                        </w:rPr>
                      </w:pPr>
                      <w:sdt>
                        <w:sdtPr>
                          <w:alias w:val="Numeris"/>
                          <w:tag w:val="nr_87c90bb90c37424abc0159a3e6c3fdff"/>
                          <w:id w:val="-1662155873"/>
                          <w:lock w:val="sdtLocked"/>
                        </w:sdtPr>
                        <w:sdtContent>
                          <w:r>
                            <w:rPr>
                              <w:szCs w:val="24"/>
                              <w:lang w:eastAsia="lt-LT"/>
                            </w:rPr>
                            <w:t>170</w:t>
                          </w:r>
                        </w:sdtContent>
                      </w:sdt>
                      <w:r>
                        <w:rPr>
                          <w:szCs w:val="24"/>
                          <w:lang w:eastAsia="lt-LT"/>
                        </w:rPr>
                        <w:t>. Projekto veiklų stebėsenos vertinimo rodikliai:</w:t>
                      </w:r>
                    </w:p>
                    <w:sdt>
                      <w:sdtPr>
                        <w:alias w:val="170.1 pp."/>
                        <w:tag w:val="part_b797d3bc873044959966b3f947d82e35"/>
                        <w:id w:val="557514184"/>
                        <w:lock w:val="sdtLocked"/>
                      </w:sdtPr>
                      <w:sdtContent>
                        <w:p w:rsidR="00A37CBE" w:rsidRDefault="00A40337">
                          <w:pPr>
                            <w:spacing w:line="280" w:lineRule="exact"/>
                            <w:ind w:firstLine="720"/>
                            <w:jc w:val="both"/>
                            <w:rPr>
                              <w:szCs w:val="24"/>
                              <w:lang w:eastAsia="lt-LT"/>
                            </w:rPr>
                          </w:pPr>
                          <w:sdt>
                            <w:sdtPr>
                              <w:alias w:val="Numeris"/>
                              <w:tag w:val="nr_b797d3bc873044959966b3f947d82e35"/>
                              <w:id w:val="-1107966746"/>
                              <w:lock w:val="sdtLocked"/>
                            </w:sdtPr>
                            <w:sdtContent>
                              <w:r>
                                <w:rPr>
                                  <w:szCs w:val="24"/>
                                  <w:lang w:eastAsia="lt-LT"/>
                                </w:rPr>
                                <w:t>170.1</w:t>
                              </w:r>
                            </w:sdtContent>
                          </w:sdt>
                          <w:r>
                            <w:rPr>
                              <w:szCs w:val="24"/>
                              <w:lang w:eastAsia="lt-LT"/>
                            </w:rPr>
                            <w:t xml:space="preserve">. Bendra </w:t>
                          </w:r>
                          <w:r>
                            <w:rPr>
                              <w:szCs w:val="24"/>
                            </w:rPr>
                            <w:t xml:space="preserve">paskirstyto maisto produktų ir (ar) būtinojo vartojimo prekių </w:t>
                          </w:r>
                          <w:r>
                            <w:rPr>
                              <w:szCs w:val="24"/>
                              <w:lang w:eastAsia="lt-LT"/>
                            </w:rPr>
                            <w:t>piniginė vertė</w:t>
                          </w:r>
                          <w:r>
                            <w:rPr>
                              <w:szCs w:val="24"/>
                            </w:rPr>
                            <w:t xml:space="preserve"> naudojantis kortelėmis</w:t>
                          </w:r>
                          <w:r>
                            <w:rPr>
                              <w:szCs w:val="24"/>
                              <w:lang w:eastAsia="lt-LT"/>
                            </w:rPr>
                            <w:t>, eurais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6"/>
                            <w:gridCol w:w="8412"/>
                          </w:tblGrid>
                          <w:tr w:rsidR="00A37CBE">
                            <w:tc>
                              <w:tcPr>
                                <w:tcW w:w="1216" w:type="dxa"/>
                              </w:tcPr>
                              <w:p w:rsidR="00A37CBE" w:rsidRDefault="00A40337">
                                <w:pPr>
                                  <w:spacing w:line="280" w:lineRule="exact"/>
                                  <w:jc w:val="both"/>
                                  <w:rPr>
                                    <w:szCs w:val="24"/>
                                    <w:lang w:eastAsia="lt-LT"/>
                                  </w:rPr>
                                </w:pPr>
                                <w:r>
                                  <w:rPr>
                                    <w:szCs w:val="24"/>
                                    <w:lang w:eastAsia="lt-LT"/>
                                  </w:rPr>
                                  <w:t>Kodas</w:t>
                                </w:r>
                              </w:p>
                            </w:tc>
                            <w:tc>
                              <w:tcPr>
                                <w:tcW w:w="8531" w:type="dxa"/>
                              </w:tcPr>
                              <w:p w:rsidR="00A37CBE" w:rsidRDefault="00A40337">
                                <w:pPr>
                                  <w:spacing w:line="280" w:lineRule="exact"/>
                                  <w:jc w:val="both"/>
                                  <w:rPr>
                                    <w:szCs w:val="24"/>
                                    <w:lang w:eastAsia="lt-LT"/>
                                  </w:rPr>
                                </w:pPr>
                                <w:r>
                                  <w:rPr>
                                    <w:szCs w:val="24"/>
                                  </w:rPr>
                                  <w:t>EMCO01</w:t>
                                </w:r>
                              </w:p>
                            </w:tc>
                          </w:tr>
                          <w:tr w:rsidR="00A37CBE">
                            <w:tc>
                              <w:tcPr>
                                <w:tcW w:w="1216" w:type="dxa"/>
                              </w:tcPr>
                              <w:p w:rsidR="00A37CBE" w:rsidRDefault="00A40337">
                                <w:pPr>
                                  <w:spacing w:line="280" w:lineRule="exact"/>
                                  <w:jc w:val="both"/>
                                  <w:rPr>
                                    <w:szCs w:val="24"/>
                                    <w:lang w:eastAsia="lt-LT"/>
                                  </w:rPr>
                                </w:pPr>
                                <w:r>
                                  <w:rPr>
                                    <w:szCs w:val="24"/>
                                    <w:lang w:eastAsia="lt-LT"/>
                                  </w:rPr>
                                  <w:t>Apibrėžtis</w:t>
                                </w:r>
                              </w:p>
                            </w:tc>
                            <w:tc>
                              <w:tcPr>
                                <w:tcW w:w="8531" w:type="dxa"/>
                              </w:tcPr>
                              <w:p w:rsidR="00A37CBE" w:rsidRDefault="00A40337">
                                <w:pPr>
                                  <w:spacing w:line="280" w:lineRule="exact"/>
                                  <w:jc w:val="both"/>
                                  <w:rPr>
                                    <w:szCs w:val="24"/>
                                    <w:lang w:eastAsia="lt-LT"/>
                                  </w:rPr>
                                </w:pPr>
                                <w:r>
                                  <w:rPr>
                                    <w:szCs w:val="24"/>
                                  </w:rPr>
                                  <w:t>Rodiklis susijęs su bendra maisto produktų ir (ar) būtinojo vartojimo prekių, kurios buvo paskirstytos naudojantis kortelėmis, pinigine verte.</w:t>
                                </w:r>
                              </w:p>
                            </w:tc>
                          </w:tr>
                        </w:tbl>
                        <w:p w:rsidR="00A37CBE" w:rsidRDefault="00A40337"/>
                      </w:sdtContent>
                    </w:sdt>
                    <w:sdt>
                      <w:sdtPr>
                        <w:alias w:val="170.2 pp."/>
                        <w:tag w:val="part_23feb167e0d647e190810d8fd4721d75"/>
                        <w:id w:val="1486277559"/>
                        <w:lock w:val="sdtLocked"/>
                      </w:sdtPr>
                      <w:sdtContent>
                        <w:p w:rsidR="00A37CBE" w:rsidRDefault="00A40337">
                          <w:pPr>
                            <w:spacing w:line="280" w:lineRule="exact"/>
                            <w:ind w:firstLine="709"/>
                            <w:jc w:val="both"/>
                            <w:rPr>
                              <w:szCs w:val="24"/>
                              <w:lang w:eastAsia="lt-LT"/>
                            </w:rPr>
                          </w:pPr>
                          <w:sdt>
                            <w:sdtPr>
                              <w:alias w:val="Numeris"/>
                              <w:tag w:val="nr_23feb167e0d647e190810d8fd4721d75"/>
                              <w:id w:val="1348291360"/>
                              <w:lock w:val="sdtLocked"/>
                            </w:sdtPr>
                            <w:sdtContent>
                              <w:r>
                                <w:rPr>
                                  <w:szCs w:val="24"/>
                                  <w:lang w:eastAsia="lt-LT"/>
                                </w:rPr>
                                <w:t>170.2</w:t>
                              </w:r>
                            </w:sdtContent>
                          </w:sdt>
                          <w:r>
                            <w:rPr>
                              <w:szCs w:val="24"/>
                              <w:lang w:eastAsia="lt-LT"/>
                            </w:rPr>
                            <w:t>. Paskirstytas bendras maisto produktų kiekis, tonomis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386"/>
                          </w:tblGrid>
                          <w:tr w:rsidR="00A37CBE">
                            <w:tc>
                              <w:tcPr>
                                <w:tcW w:w="1242" w:type="dxa"/>
                              </w:tcPr>
                              <w:p w:rsidR="00A37CBE" w:rsidRDefault="00A40337">
                                <w:pPr>
                                  <w:spacing w:line="280" w:lineRule="exact"/>
                                  <w:jc w:val="both"/>
                                  <w:rPr>
                                    <w:szCs w:val="24"/>
                                    <w:lang w:eastAsia="lt-LT"/>
                                  </w:rPr>
                                </w:pPr>
                                <w:r>
                                  <w:rPr>
                                    <w:szCs w:val="24"/>
                                    <w:lang w:eastAsia="lt-LT"/>
                                  </w:rPr>
                                  <w:t>Kodas</w:t>
                                </w:r>
                              </w:p>
                            </w:tc>
                            <w:tc>
                              <w:tcPr>
                                <w:tcW w:w="8505" w:type="dxa"/>
                              </w:tcPr>
                              <w:p w:rsidR="00A37CBE" w:rsidRDefault="00A40337">
                                <w:pPr>
                                  <w:spacing w:line="280" w:lineRule="exact"/>
                                  <w:jc w:val="both"/>
                                  <w:rPr>
                                    <w:szCs w:val="24"/>
                                    <w:lang w:eastAsia="lt-LT"/>
                                  </w:rPr>
                                </w:pPr>
                                <w:r>
                                  <w:rPr>
                                    <w:szCs w:val="24"/>
                                    <w:lang w:eastAsia="lt-LT"/>
                                  </w:rPr>
                                  <w:t>EMCO09</w:t>
                                </w:r>
                              </w:p>
                            </w:tc>
                          </w:tr>
                          <w:tr w:rsidR="00A37CBE">
                            <w:tc>
                              <w:tcPr>
                                <w:tcW w:w="1242" w:type="dxa"/>
                              </w:tcPr>
                              <w:p w:rsidR="00A37CBE" w:rsidRDefault="00A40337">
                                <w:pPr>
                                  <w:spacing w:line="280" w:lineRule="exact"/>
                                  <w:jc w:val="both"/>
                                  <w:rPr>
                                    <w:szCs w:val="24"/>
                                    <w:lang w:eastAsia="lt-LT"/>
                                  </w:rPr>
                                </w:pPr>
                                <w:r>
                                  <w:rPr>
                                    <w:szCs w:val="24"/>
                                  </w:rPr>
                                  <w:t>Apibrėžtis</w:t>
                                </w:r>
                              </w:p>
                            </w:tc>
                            <w:tc>
                              <w:tcPr>
                                <w:tcW w:w="8505" w:type="dxa"/>
                              </w:tcPr>
                              <w:p w:rsidR="00A37CBE" w:rsidRDefault="00A40337">
                                <w:pPr>
                                  <w:spacing w:line="280" w:lineRule="exact"/>
                                  <w:jc w:val="both"/>
                                  <w:rPr>
                                    <w:szCs w:val="24"/>
                                    <w:lang w:eastAsia="lt-LT"/>
                                  </w:rPr>
                                </w:pPr>
                                <w:r>
                                  <w:rPr>
                                    <w:szCs w:val="24"/>
                                    <w:lang w:eastAsia="lt-LT"/>
                                  </w:rPr>
                                  <w:t xml:space="preserve">Maisto produktai, kurie projekto dalyvių buvo įsigyti </w:t>
                                </w:r>
                                <w:r>
                                  <w:rPr>
                                    <w:sz w:val="22"/>
                                    <w:szCs w:val="22"/>
                                    <w:lang w:eastAsia="lt-LT"/>
                                  </w:rPr>
                                  <w:t>naudojant</w:t>
                                </w:r>
                                <w:r>
                                  <w:rPr>
                                    <w:szCs w:val="24"/>
                                    <w:lang w:eastAsia="lt-LT"/>
                                  </w:rPr>
                                  <w:t xml:space="preserve">is kortelėmis ir (ar) paskirstyti </w:t>
                                </w:r>
                                <w:proofErr w:type="spellStart"/>
                                <w:r>
                                  <w:rPr>
                                    <w:szCs w:val="24"/>
                                    <w:lang w:eastAsia="lt-LT"/>
                                  </w:rPr>
                                  <w:t>donacijų</w:t>
                                </w:r>
                                <w:proofErr w:type="spellEnd"/>
                                <w:r>
                                  <w:rPr>
                                    <w:szCs w:val="24"/>
                                    <w:lang w:eastAsia="lt-LT"/>
                                  </w:rPr>
                                  <w:t xml:space="preserve"> būdu (t. y. visi maisto produktai, finansuoti iš paramos pagal MNM programą projekto lėšų).  </w:t>
                                </w:r>
                              </w:p>
                            </w:tc>
                          </w:tr>
                        </w:tbl>
                        <w:p w:rsidR="00A37CBE" w:rsidRDefault="00A40337"/>
                      </w:sdtContent>
                    </w:sdt>
                    <w:sdt>
                      <w:sdtPr>
                        <w:alias w:val="170.3 pp."/>
                        <w:tag w:val="part_46808f69d5224f4db1e1b3ad39655f99"/>
                        <w:id w:val="-1421402291"/>
                        <w:lock w:val="sdtLocked"/>
                      </w:sdtPr>
                      <w:sdtContent>
                        <w:p w:rsidR="00A37CBE" w:rsidRDefault="00A40337">
                          <w:pPr>
                            <w:spacing w:line="280" w:lineRule="exact"/>
                            <w:ind w:firstLine="709"/>
                            <w:jc w:val="both"/>
                            <w:rPr>
                              <w:szCs w:val="24"/>
                              <w:lang w:eastAsia="lt-LT"/>
                            </w:rPr>
                          </w:pPr>
                          <w:sdt>
                            <w:sdtPr>
                              <w:alias w:val="Numeris"/>
                              <w:tag w:val="nr_46808f69d5224f4db1e1b3ad39655f99"/>
                              <w:id w:val="-142672057"/>
                              <w:lock w:val="sdtLocked"/>
                            </w:sdtPr>
                            <w:sdtContent>
                              <w:r>
                                <w:rPr>
                                  <w:szCs w:val="24"/>
                                  <w:lang w:eastAsia="lt-LT"/>
                                </w:rPr>
                                <w:t>170.3</w:t>
                              </w:r>
                            </w:sdtContent>
                          </w:sdt>
                          <w:r>
                            <w:rPr>
                              <w:szCs w:val="24"/>
                              <w:lang w:eastAsia="lt-LT"/>
                            </w:rPr>
                            <w:t xml:space="preserve">. Maisto produktų </w:t>
                          </w:r>
                          <w:proofErr w:type="spellStart"/>
                          <w:r>
                            <w:rPr>
                              <w:szCs w:val="24"/>
                              <w:lang w:eastAsia="lt-LT"/>
                            </w:rPr>
                            <w:t>donacijos</w:t>
                          </w:r>
                          <w:proofErr w:type="spellEnd"/>
                          <w:r>
                            <w:rPr>
                              <w:szCs w:val="24"/>
                              <w:lang w:eastAsia="lt-LT"/>
                            </w:rPr>
                            <w:t xml:space="preserve">, procentais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1"/>
                            <w:gridCol w:w="8387"/>
                          </w:tblGrid>
                          <w:tr w:rsidR="00A37CBE">
                            <w:tc>
                              <w:tcPr>
                                <w:tcW w:w="1242" w:type="dxa"/>
                              </w:tcPr>
                              <w:p w:rsidR="00A37CBE" w:rsidRDefault="00A40337">
                                <w:pPr>
                                  <w:spacing w:line="280" w:lineRule="exact"/>
                                  <w:jc w:val="both"/>
                                  <w:rPr>
                                    <w:szCs w:val="24"/>
                                    <w:lang w:eastAsia="lt-LT"/>
                                  </w:rPr>
                                </w:pPr>
                                <w:r>
                                  <w:rPr>
                                    <w:szCs w:val="24"/>
                                  </w:rPr>
                                  <w:t>Kodas</w:t>
                                </w:r>
                              </w:p>
                            </w:tc>
                            <w:tc>
                              <w:tcPr>
                                <w:tcW w:w="8612" w:type="dxa"/>
                              </w:tcPr>
                              <w:p w:rsidR="00A37CBE" w:rsidRDefault="00A40337">
                                <w:pPr>
                                  <w:spacing w:line="280" w:lineRule="exact"/>
                                  <w:jc w:val="both"/>
                                  <w:rPr>
                                    <w:szCs w:val="24"/>
                                    <w:lang w:eastAsia="lt-LT"/>
                                  </w:rPr>
                                </w:pPr>
                                <w:r>
                                  <w:rPr>
                                    <w:szCs w:val="24"/>
                                    <w:lang w:eastAsia="lt-LT"/>
                                  </w:rPr>
                                  <w:t>EMCO10</w:t>
                                </w:r>
                              </w:p>
                            </w:tc>
                          </w:tr>
                          <w:tr w:rsidR="00A37CBE">
                            <w:tc>
                              <w:tcPr>
                                <w:tcW w:w="1242" w:type="dxa"/>
                              </w:tcPr>
                              <w:p w:rsidR="00A37CBE" w:rsidRDefault="00A40337">
                                <w:pPr>
                                  <w:spacing w:line="280" w:lineRule="exact"/>
                                  <w:jc w:val="both"/>
                                  <w:rPr>
                                    <w:szCs w:val="24"/>
                                    <w:lang w:eastAsia="lt-LT"/>
                                  </w:rPr>
                                </w:pPr>
                                <w:r>
                                  <w:rPr>
                                    <w:szCs w:val="24"/>
                                  </w:rPr>
                                  <w:t>Apibrėžtis</w:t>
                                </w:r>
                              </w:p>
                            </w:tc>
                            <w:tc>
                              <w:tcPr>
                                <w:tcW w:w="8612" w:type="dxa"/>
                              </w:tcPr>
                              <w:p w:rsidR="00A37CBE" w:rsidRDefault="00A40337">
                                <w:pPr>
                                  <w:spacing w:line="280" w:lineRule="exact"/>
                                  <w:jc w:val="both"/>
                                  <w:rPr>
                                    <w:szCs w:val="24"/>
                                    <w:lang w:eastAsia="lt-LT"/>
                                  </w:rPr>
                                </w:pPr>
                                <w:r>
                                  <w:rPr>
                                    <w:szCs w:val="24"/>
                                    <w:lang w:eastAsia="lt-LT"/>
                                  </w:rPr>
                                  <w:t>Paskirstytų maisto produktų bendro kiekio dalis (tonomis), padovanota kaip pagalba maistu, su kuria susijusios tinkamos finansuoti išlaidos (vežimas, skirstymas ir sandėliavimas) buvo finansuotos iš paramos pagal MNM programą lėšų.</w:t>
                                </w:r>
                              </w:p>
                            </w:tc>
                          </w:tr>
                        </w:tbl>
                        <w:p w:rsidR="00A37CBE" w:rsidRDefault="00A40337"/>
                      </w:sdtContent>
                    </w:sdt>
                    <w:sdt>
                      <w:sdtPr>
                        <w:alias w:val="170.4 pp."/>
                        <w:tag w:val="part_19481439192147be89a2eb230e1d888e"/>
                        <w:id w:val="-1021235597"/>
                        <w:lock w:val="sdtLocked"/>
                      </w:sdtPr>
                      <w:sdtContent>
                        <w:p w:rsidR="00A37CBE" w:rsidRDefault="00A40337">
                          <w:pPr>
                            <w:spacing w:line="280" w:lineRule="exact"/>
                            <w:ind w:firstLine="720"/>
                            <w:jc w:val="both"/>
                            <w:rPr>
                              <w:szCs w:val="24"/>
                              <w:lang w:eastAsia="lt-LT"/>
                            </w:rPr>
                          </w:pPr>
                          <w:sdt>
                            <w:sdtPr>
                              <w:alias w:val="Numeris"/>
                              <w:tag w:val="nr_19481439192147be89a2eb230e1d888e"/>
                              <w:id w:val="714464758"/>
                              <w:lock w:val="sdtLocked"/>
                            </w:sdtPr>
                            <w:sdtContent>
                              <w:r>
                                <w:rPr>
                                  <w:szCs w:val="24"/>
                                  <w:lang w:eastAsia="lt-LT"/>
                                </w:rPr>
                                <w:t>170.4</w:t>
                              </w:r>
                            </w:sdtContent>
                          </w:sdt>
                          <w:r>
                            <w:rPr>
                              <w:szCs w:val="24"/>
                              <w:lang w:eastAsia="lt-LT"/>
                            </w:rPr>
                            <w:t>. Bendras asmenų, pasinaudojusių kortele, skaičius, iš jų: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386"/>
                          </w:tblGrid>
                          <w:tr w:rsidR="00A37CBE">
                            <w:tc>
                              <w:tcPr>
                                <w:tcW w:w="1242" w:type="dxa"/>
                              </w:tcPr>
                              <w:p w:rsidR="00A37CBE" w:rsidRDefault="00A40337">
                                <w:pPr>
                                  <w:spacing w:line="280" w:lineRule="exact"/>
                                  <w:jc w:val="both"/>
                                  <w:rPr>
                                    <w:szCs w:val="24"/>
                                    <w:lang w:eastAsia="lt-LT"/>
                                  </w:rPr>
                                </w:pPr>
                                <w:r>
                                  <w:rPr>
                                    <w:szCs w:val="24"/>
                                    <w:lang w:eastAsia="lt-LT"/>
                                  </w:rPr>
                                  <w:t>Kodas</w:t>
                                </w:r>
                              </w:p>
                            </w:tc>
                            <w:tc>
                              <w:tcPr>
                                <w:tcW w:w="8505" w:type="dxa"/>
                              </w:tcPr>
                              <w:p w:rsidR="00A37CBE" w:rsidRDefault="00A40337">
                                <w:pPr>
                                  <w:spacing w:line="280" w:lineRule="exact"/>
                                  <w:jc w:val="both"/>
                                  <w:rPr>
                                    <w:szCs w:val="24"/>
                                    <w:lang w:eastAsia="lt-LT"/>
                                  </w:rPr>
                                </w:pPr>
                                <w:r>
                                  <w:rPr>
                                    <w:szCs w:val="24"/>
                                  </w:rPr>
                                  <w:t>EMCR19</w:t>
                                </w:r>
                              </w:p>
                            </w:tc>
                          </w:tr>
                          <w:tr w:rsidR="00A37CBE">
                            <w:tc>
                              <w:tcPr>
                                <w:tcW w:w="1242" w:type="dxa"/>
                              </w:tcPr>
                              <w:p w:rsidR="00A37CBE" w:rsidRDefault="00A40337">
                                <w:pPr>
                                  <w:spacing w:line="280" w:lineRule="exact"/>
                                  <w:jc w:val="both"/>
                                  <w:rPr>
                                    <w:szCs w:val="24"/>
                                    <w:lang w:eastAsia="lt-LT"/>
                                  </w:rPr>
                                </w:pPr>
                                <w:r>
                                  <w:rPr>
                                    <w:szCs w:val="24"/>
                                  </w:rPr>
                                  <w:t>Apibrėžtis</w:t>
                                </w:r>
                              </w:p>
                            </w:tc>
                            <w:tc>
                              <w:tcPr>
                                <w:tcW w:w="8505" w:type="dxa"/>
                              </w:tcPr>
                              <w:p w:rsidR="00A37CBE" w:rsidRDefault="00A40337">
                                <w:pPr>
                                  <w:spacing w:line="280" w:lineRule="exact"/>
                                  <w:jc w:val="both"/>
                                  <w:rPr>
                                    <w:szCs w:val="24"/>
                                    <w:lang w:eastAsia="lt-LT"/>
                                  </w:rPr>
                                </w:pPr>
                                <w:r>
                                  <w:rPr>
                                    <w:szCs w:val="24"/>
                                    <w:lang w:eastAsia="lt-LT"/>
                                  </w:rPr>
                                  <w:t>Asmenų, kurie per ataskaitinį laikotarpį gavo korteles ir jomis pasinaudojo maisto produktams ir (ar) būtinojo vartojimo prekėms įsigyti, skaičius, nesvarbu, kiek kartų parama buvo suteikta. Jeigu parama teikiama namų ūkiui, skaičiuojami visi to namų ūkio nariai, kurie gauna naudą iš kortelių.</w:t>
                                </w:r>
                              </w:p>
                            </w:tc>
                          </w:tr>
                        </w:tbl>
                        <w:sdt>
                          <w:sdtPr>
                            <w:alias w:val="170.4.1 pp."/>
                            <w:tag w:val="part_5f4136457b244648b02d47f48270dfcf"/>
                            <w:id w:val="838039186"/>
                            <w:lock w:val="sdtLocked"/>
                          </w:sdtPr>
                          <w:sdtContent>
                            <w:p w:rsidR="00A37CBE" w:rsidRDefault="00A40337">
                              <w:pPr>
                                <w:spacing w:line="280" w:lineRule="exact"/>
                                <w:ind w:firstLine="709"/>
                                <w:jc w:val="both"/>
                                <w:rPr>
                                  <w:szCs w:val="24"/>
                                  <w:lang w:val="en-US" w:eastAsia="lt-LT"/>
                                </w:rPr>
                              </w:pPr>
                              <w:sdt>
                                <w:sdtPr>
                                  <w:alias w:val="Numeris"/>
                                  <w:tag w:val="nr_5f4136457b244648b02d47f48270dfcf"/>
                                  <w:id w:val="-2124914495"/>
                                  <w:lock w:val="sdtLocked"/>
                                </w:sdtPr>
                                <w:sdtContent>
                                  <w:r>
                                    <w:rPr>
                                      <w:szCs w:val="24"/>
                                      <w:lang w:val="en-US" w:eastAsia="lt-LT"/>
                                    </w:rPr>
                                    <w:t>170.4.1</w:t>
                                  </w:r>
                                </w:sdtContent>
                              </w:sdt>
                              <w:r>
                                <w:rPr>
                                  <w:szCs w:val="24"/>
                                  <w:lang w:val="en-US" w:eastAsia="lt-LT"/>
                                </w:rPr>
                                <w:t xml:space="preserve">. </w:t>
                              </w:r>
                              <w:r>
                                <w:rPr>
                                  <w:szCs w:val="24"/>
                                  <w:lang w:eastAsia="lt-LT"/>
                                </w:rPr>
                                <w:t>Jaunesnių nei 18 metų vaikų skaičius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386"/>
                              </w:tblGrid>
                              <w:tr w:rsidR="00A37CBE">
                                <w:tc>
                                  <w:tcPr>
                                    <w:tcW w:w="1242" w:type="dxa"/>
                                  </w:tcPr>
                                  <w:p w:rsidR="00A37CBE" w:rsidRDefault="00A40337">
                                    <w:pPr>
                                      <w:spacing w:line="280" w:lineRule="exact"/>
                                      <w:jc w:val="both"/>
                                      <w:rPr>
                                        <w:szCs w:val="24"/>
                                        <w:lang w:eastAsia="lt-LT"/>
                                      </w:rPr>
                                    </w:pPr>
                                    <w:r>
                                      <w:rPr>
                                        <w:szCs w:val="24"/>
                                        <w:lang w:eastAsia="lt-LT"/>
                                      </w:rPr>
                                      <w:t>Kodas</w:t>
                                    </w:r>
                                  </w:p>
                                </w:tc>
                                <w:tc>
                                  <w:tcPr>
                                    <w:tcW w:w="8505" w:type="dxa"/>
                                  </w:tcPr>
                                  <w:p w:rsidR="00A37CBE" w:rsidRDefault="00A40337">
                                    <w:pPr>
                                      <w:spacing w:line="280" w:lineRule="exact"/>
                                      <w:jc w:val="both"/>
                                      <w:rPr>
                                        <w:szCs w:val="24"/>
                                        <w:lang w:eastAsia="lt-LT"/>
                                      </w:rPr>
                                    </w:pPr>
                                    <w:r>
                                      <w:rPr>
                                        <w:szCs w:val="24"/>
                                      </w:rPr>
                                      <w:t>EMCR20</w:t>
                                    </w:r>
                                  </w:p>
                                </w:tc>
                              </w:tr>
                              <w:tr w:rsidR="00A37CBE">
                                <w:tc>
                                  <w:tcPr>
                                    <w:tcW w:w="1242" w:type="dxa"/>
                                  </w:tcPr>
                                  <w:p w:rsidR="00A37CBE" w:rsidRDefault="00A40337">
                                    <w:pPr>
                                      <w:spacing w:line="280" w:lineRule="exact"/>
                                      <w:jc w:val="both"/>
                                      <w:rPr>
                                        <w:szCs w:val="24"/>
                                        <w:lang w:eastAsia="lt-LT"/>
                                      </w:rPr>
                                    </w:pPr>
                                    <w:r>
                                      <w:rPr>
                                        <w:szCs w:val="24"/>
                                      </w:rPr>
                                      <w:t>Apibrėžtis</w:t>
                                    </w:r>
                                  </w:p>
                                </w:tc>
                                <w:tc>
                                  <w:tcPr>
                                    <w:tcW w:w="8505" w:type="dxa"/>
                                  </w:tcPr>
                                  <w:p w:rsidR="00A37CBE" w:rsidRDefault="00A40337">
                                    <w:pPr>
                                      <w:spacing w:line="280" w:lineRule="exact"/>
                                      <w:jc w:val="both"/>
                                      <w:rPr>
                                        <w:szCs w:val="24"/>
                                        <w:lang w:eastAsia="lt-LT"/>
                                      </w:rPr>
                                    </w:pPr>
                                    <w:r>
                                      <w:rPr>
                                        <w:szCs w:val="24"/>
                                        <w:lang w:eastAsia="lt-LT"/>
                                      </w:rPr>
                                      <w:t>Tai bendras 17 metų amžiaus arba jaunesnių asmenų, už kuriuos per ataskaitinį laikotarpį į vieno iš tėvų kortelę buvo pervestos ir panaudotos lėšos maisto produktams ir (ar) būtinojo vartojimo prekėms įsigyti, skaičius, nesvarbu, kiek kartų parama buvo suteikta. Jeigu parama teikiama namų ūkiui, skaičiuojami visi 17 metų amžiaus ir jaunesni to namų ūkio nariai ataskaitiniais metais, kai namų ūkiui pirmą kartą buvo suteikta parama.</w:t>
                                    </w:r>
                                  </w:p>
                                </w:tc>
                              </w:tr>
                            </w:tbl>
                            <w:p w:rsidR="00A37CBE" w:rsidRDefault="00A40337"/>
                          </w:sdtContent>
                        </w:sdt>
                        <w:sdt>
                          <w:sdtPr>
                            <w:alias w:val="170.4.2 pp."/>
                            <w:tag w:val="part_a7df47712f314c9ba989e3f33f3bcbe4"/>
                            <w:id w:val="-1229147549"/>
                            <w:lock w:val="sdtLocked"/>
                          </w:sdtPr>
                          <w:sdtContent>
                            <w:p w:rsidR="00A37CBE" w:rsidRDefault="00A40337">
                              <w:pPr>
                                <w:spacing w:line="280" w:lineRule="exact"/>
                                <w:ind w:firstLine="709"/>
                                <w:jc w:val="both"/>
                                <w:rPr>
                                  <w:szCs w:val="24"/>
                                  <w:lang w:eastAsia="lt-LT"/>
                                </w:rPr>
                              </w:pPr>
                              <w:sdt>
                                <w:sdtPr>
                                  <w:alias w:val="Numeris"/>
                                  <w:tag w:val="nr_a7df47712f314c9ba989e3f33f3bcbe4"/>
                                  <w:id w:val="718402064"/>
                                  <w:lock w:val="sdtLocked"/>
                                </w:sdtPr>
                                <w:sdtContent>
                                  <w:r>
                                    <w:rPr>
                                      <w:szCs w:val="24"/>
                                      <w:lang w:eastAsia="lt-LT"/>
                                    </w:rPr>
                                    <w:t>170.4.2</w:t>
                                  </w:r>
                                </w:sdtContent>
                              </w:sdt>
                              <w:r>
                                <w:rPr>
                                  <w:szCs w:val="24"/>
                                  <w:lang w:eastAsia="lt-LT"/>
                                </w:rPr>
                                <w:t>. 18–29 metų amžiaus jaunuolių skaičius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386"/>
                              </w:tblGrid>
                              <w:tr w:rsidR="00A37CBE">
                                <w:tc>
                                  <w:tcPr>
                                    <w:tcW w:w="1242" w:type="dxa"/>
                                  </w:tcPr>
                                  <w:p w:rsidR="00A37CBE" w:rsidRDefault="00A40337">
                                    <w:pPr>
                                      <w:spacing w:line="280" w:lineRule="exact"/>
                                      <w:jc w:val="both"/>
                                      <w:rPr>
                                        <w:szCs w:val="24"/>
                                        <w:lang w:eastAsia="lt-LT"/>
                                      </w:rPr>
                                    </w:pPr>
                                    <w:r>
                                      <w:rPr>
                                        <w:szCs w:val="24"/>
                                        <w:lang w:eastAsia="lt-LT"/>
                                      </w:rPr>
                                      <w:t>Kodas</w:t>
                                    </w:r>
                                  </w:p>
                                </w:tc>
                                <w:tc>
                                  <w:tcPr>
                                    <w:tcW w:w="8505" w:type="dxa"/>
                                  </w:tcPr>
                                  <w:p w:rsidR="00A37CBE" w:rsidRDefault="00A40337">
                                    <w:pPr>
                                      <w:spacing w:line="280" w:lineRule="exact"/>
                                      <w:jc w:val="both"/>
                                      <w:rPr>
                                        <w:szCs w:val="24"/>
                                        <w:lang w:eastAsia="lt-LT"/>
                                      </w:rPr>
                                    </w:pPr>
                                    <w:r>
                                      <w:rPr>
                                        <w:szCs w:val="24"/>
                                      </w:rPr>
                                      <w:t>EMCR21</w:t>
                                    </w:r>
                                  </w:p>
                                </w:tc>
                              </w:tr>
                              <w:tr w:rsidR="00A37CBE">
                                <w:trPr>
                                  <w:trHeight w:val="1509"/>
                                </w:trPr>
                                <w:tc>
                                  <w:tcPr>
                                    <w:tcW w:w="1242" w:type="dxa"/>
                                  </w:tcPr>
                                  <w:p w:rsidR="00A37CBE" w:rsidRDefault="00A40337">
                                    <w:pPr>
                                      <w:spacing w:line="280" w:lineRule="exact"/>
                                      <w:jc w:val="both"/>
                                      <w:rPr>
                                        <w:szCs w:val="24"/>
                                        <w:lang w:eastAsia="lt-LT"/>
                                      </w:rPr>
                                    </w:pPr>
                                    <w:r>
                                      <w:rPr>
                                        <w:szCs w:val="24"/>
                                      </w:rPr>
                                      <w:t>Apibrėžtis</w:t>
                                    </w:r>
                                  </w:p>
                                </w:tc>
                                <w:tc>
                                  <w:tcPr>
                                    <w:tcW w:w="8505" w:type="dxa"/>
                                  </w:tcPr>
                                  <w:p w:rsidR="00A37CBE" w:rsidRDefault="00A40337">
                                    <w:pPr>
                                      <w:spacing w:line="280" w:lineRule="exact"/>
                                      <w:jc w:val="both"/>
                                      <w:rPr>
                                        <w:szCs w:val="24"/>
                                        <w:lang w:eastAsia="lt-LT"/>
                                      </w:rPr>
                                    </w:pPr>
                                    <w:r>
                                      <w:rPr>
                                        <w:szCs w:val="24"/>
                                        <w:lang w:eastAsia="lt-LT"/>
                                      </w:rPr>
                                      <w:t>Tai bendras asmenų, kurie yra 18 metų amžiaus ir vyresni, bet jaunesni nei 30 metų amžiaus ir kurie per ataskaitinį laikotarpį gavo korteles ir jomis pasinaudojo maisto produktams ir (ar) būtinojo vartojimo prekėms įsigyti, skaičius, nesvarbu, kiek kartų parama buvo suteikta. Jeigu parama teikiama namų ūkiui, skaičiuojami visi 18 metų amžiaus ir vyresni, bet jaunesni nei 30 metų amžiaus to namų ūkio nariai</w:t>
                                    </w:r>
                                  </w:p>
                                </w:tc>
                              </w:tr>
                            </w:tbl>
                            <w:p w:rsidR="00A37CBE" w:rsidRDefault="00A40337"/>
                          </w:sdtContent>
                        </w:sdt>
                        <w:sdt>
                          <w:sdtPr>
                            <w:alias w:val="170.4.3 pp."/>
                            <w:tag w:val="part_2c0e265b9a4c4eddac655d384f2d8c28"/>
                            <w:id w:val="-1134941072"/>
                            <w:lock w:val="sdtLocked"/>
                          </w:sdtPr>
                          <w:sdtContent>
                            <w:p w:rsidR="00A37CBE" w:rsidRDefault="00A40337">
                              <w:pPr>
                                <w:spacing w:line="280" w:lineRule="exact"/>
                                <w:ind w:firstLine="709"/>
                                <w:jc w:val="both"/>
                                <w:rPr>
                                  <w:szCs w:val="24"/>
                                  <w:lang w:eastAsia="lt-LT"/>
                                </w:rPr>
                              </w:pPr>
                              <w:sdt>
                                <w:sdtPr>
                                  <w:alias w:val="Numeris"/>
                                  <w:tag w:val="nr_2c0e265b9a4c4eddac655d384f2d8c28"/>
                                  <w:id w:val="-765228195"/>
                                  <w:lock w:val="sdtLocked"/>
                                </w:sdtPr>
                                <w:sdtContent>
                                  <w:r>
                                    <w:rPr>
                                      <w:szCs w:val="24"/>
                                      <w:lang w:eastAsia="lt-LT"/>
                                    </w:rPr>
                                    <w:t>170.4.3</w:t>
                                  </w:r>
                                </w:sdtContent>
                              </w:sdt>
                              <w:r>
                                <w:rPr>
                                  <w:szCs w:val="24"/>
                                  <w:lang w:eastAsia="lt-LT"/>
                                </w:rPr>
                                <w:t>. 65 metų amžiaus ir vyresnių asmenų gavėjų skaičius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386"/>
                              </w:tblGrid>
                              <w:tr w:rsidR="00A37CBE">
                                <w:tc>
                                  <w:tcPr>
                                    <w:tcW w:w="1242" w:type="dxa"/>
                                  </w:tcPr>
                                  <w:p w:rsidR="00A37CBE" w:rsidRDefault="00A40337">
                                    <w:pPr>
                                      <w:spacing w:line="280" w:lineRule="exact"/>
                                      <w:jc w:val="both"/>
                                      <w:rPr>
                                        <w:szCs w:val="24"/>
                                        <w:lang w:eastAsia="lt-LT"/>
                                      </w:rPr>
                                    </w:pPr>
                                    <w:r>
                                      <w:rPr>
                                        <w:szCs w:val="24"/>
                                        <w:lang w:eastAsia="lt-LT"/>
                                      </w:rPr>
                                      <w:t>Kodas</w:t>
                                    </w:r>
                                  </w:p>
                                </w:tc>
                                <w:tc>
                                  <w:tcPr>
                                    <w:tcW w:w="8505" w:type="dxa"/>
                                  </w:tcPr>
                                  <w:p w:rsidR="00A37CBE" w:rsidRDefault="00A40337">
                                    <w:pPr>
                                      <w:spacing w:line="280" w:lineRule="exact"/>
                                      <w:jc w:val="both"/>
                                      <w:rPr>
                                        <w:szCs w:val="24"/>
                                        <w:lang w:eastAsia="lt-LT"/>
                                      </w:rPr>
                                    </w:pPr>
                                    <w:r>
                                      <w:rPr>
                                        <w:szCs w:val="24"/>
                                      </w:rPr>
                                      <w:t>EMCR22</w:t>
                                    </w:r>
                                  </w:p>
                                </w:tc>
                              </w:tr>
                              <w:tr w:rsidR="00A37CBE">
                                <w:tc>
                                  <w:tcPr>
                                    <w:tcW w:w="1242" w:type="dxa"/>
                                  </w:tcPr>
                                  <w:p w:rsidR="00A37CBE" w:rsidRDefault="00A40337">
                                    <w:pPr>
                                      <w:spacing w:line="280" w:lineRule="exact"/>
                                      <w:jc w:val="both"/>
                                      <w:rPr>
                                        <w:szCs w:val="24"/>
                                        <w:lang w:eastAsia="lt-LT"/>
                                      </w:rPr>
                                    </w:pPr>
                                    <w:r>
                                      <w:rPr>
                                        <w:szCs w:val="24"/>
                                      </w:rPr>
                                      <w:t>Apibrėžtis</w:t>
                                    </w:r>
                                  </w:p>
                                </w:tc>
                                <w:tc>
                                  <w:tcPr>
                                    <w:tcW w:w="8505" w:type="dxa"/>
                                  </w:tcPr>
                                  <w:p w:rsidR="00A37CBE" w:rsidRDefault="00A40337">
                                    <w:pPr>
                                      <w:spacing w:line="280" w:lineRule="exact"/>
                                      <w:jc w:val="both"/>
                                      <w:rPr>
                                        <w:szCs w:val="24"/>
                                        <w:lang w:eastAsia="lt-LT"/>
                                      </w:rPr>
                                    </w:pPr>
                                    <w:r>
                                      <w:rPr>
                                        <w:szCs w:val="24"/>
                                        <w:lang w:eastAsia="lt-LT"/>
                                      </w:rPr>
                                      <w:t>Bent 65 metų amžiaus asmenų, kurie per ataskaitinį laikotarpį gavo korteles ir jomis pasinaudojo maisto produktams ir (ar) būtinojo vartojimo prekėms įsigyti, skaičius, nesvarbu, kiek kartų parama buvo suteikta. Jeigu parama teikiama namų ūkiui, skaičiuojami visi 65 metų amžiaus ar vyresni to namų ūkio nariai.</w:t>
                                    </w:r>
                                  </w:p>
                                </w:tc>
                              </w:tr>
                            </w:tbl>
                            <w:p w:rsidR="00A37CBE" w:rsidRDefault="00A40337"/>
                          </w:sdtContent>
                        </w:sdt>
                        <w:sdt>
                          <w:sdtPr>
                            <w:alias w:val="170.4.4 pp."/>
                            <w:tag w:val="part_4a86df73a5e14f68b836dd4af91d30bb"/>
                            <w:id w:val="-74449524"/>
                            <w:lock w:val="sdtLocked"/>
                          </w:sdtPr>
                          <w:sdtContent>
                            <w:p w:rsidR="00A37CBE" w:rsidRDefault="00A40337">
                              <w:pPr>
                                <w:spacing w:line="280" w:lineRule="exact"/>
                                <w:ind w:firstLine="709"/>
                                <w:jc w:val="both"/>
                                <w:rPr>
                                  <w:szCs w:val="24"/>
                                  <w:lang w:eastAsia="lt-LT"/>
                                </w:rPr>
                              </w:pPr>
                              <w:sdt>
                                <w:sdtPr>
                                  <w:alias w:val="Numeris"/>
                                  <w:tag w:val="nr_4a86df73a5e14f68b836dd4af91d30bb"/>
                                  <w:id w:val="471486241"/>
                                  <w:lock w:val="sdtLocked"/>
                                </w:sdtPr>
                                <w:sdtContent>
                                  <w:r>
                                    <w:rPr>
                                      <w:szCs w:val="24"/>
                                      <w:lang w:eastAsia="lt-LT"/>
                                    </w:rPr>
                                    <w:t>170.4.4</w:t>
                                  </w:r>
                                </w:sdtContent>
                              </w:sdt>
                              <w:r>
                                <w:rPr>
                                  <w:szCs w:val="24"/>
                                  <w:lang w:eastAsia="lt-LT"/>
                                </w:rPr>
                                <w:t>.</w:t>
                              </w:r>
                              <w:r>
                                <w:rPr>
                                  <w:szCs w:val="24"/>
                                </w:rPr>
                                <w:t xml:space="preserve"> Moterų skaičius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386"/>
                              </w:tblGrid>
                              <w:tr w:rsidR="00A37CBE">
                                <w:tc>
                                  <w:tcPr>
                                    <w:tcW w:w="1242" w:type="dxa"/>
                                  </w:tcPr>
                                  <w:p w:rsidR="00A37CBE" w:rsidRDefault="00A40337">
                                    <w:pPr>
                                      <w:spacing w:line="280" w:lineRule="exact"/>
                                      <w:jc w:val="both"/>
                                      <w:rPr>
                                        <w:szCs w:val="24"/>
                                        <w:lang w:eastAsia="lt-LT"/>
                                      </w:rPr>
                                    </w:pPr>
                                    <w:r>
                                      <w:rPr>
                                        <w:szCs w:val="24"/>
                                        <w:lang w:eastAsia="lt-LT"/>
                                      </w:rPr>
                                      <w:t>Kodas</w:t>
                                    </w:r>
                                  </w:p>
                                </w:tc>
                                <w:tc>
                                  <w:tcPr>
                                    <w:tcW w:w="8505" w:type="dxa"/>
                                  </w:tcPr>
                                  <w:p w:rsidR="00A37CBE" w:rsidRDefault="00A40337">
                                    <w:pPr>
                                      <w:spacing w:line="280" w:lineRule="exact"/>
                                      <w:jc w:val="both"/>
                                      <w:rPr>
                                        <w:szCs w:val="24"/>
                                        <w:lang w:eastAsia="lt-LT"/>
                                      </w:rPr>
                                    </w:pPr>
                                    <w:r>
                                      <w:rPr>
                                        <w:szCs w:val="24"/>
                                      </w:rPr>
                                      <w:t>EMCR23</w:t>
                                    </w:r>
                                  </w:p>
                                </w:tc>
                              </w:tr>
                              <w:tr w:rsidR="00A37CBE">
                                <w:tc>
                                  <w:tcPr>
                                    <w:tcW w:w="1242" w:type="dxa"/>
                                  </w:tcPr>
                                  <w:p w:rsidR="00A37CBE" w:rsidRDefault="00A40337">
                                    <w:pPr>
                                      <w:spacing w:line="280" w:lineRule="exact"/>
                                      <w:jc w:val="both"/>
                                      <w:rPr>
                                        <w:szCs w:val="24"/>
                                        <w:lang w:eastAsia="lt-LT"/>
                                      </w:rPr>
                                    </w:pPr>
                                    <w:r>
                                      <w:rPr>
                                        <w:szCs w:val="24"/>
                                      </w:rPr>
                                      <w:t>Apibrėžtis</w:t>
                                    </w:r>
                                  </w:p>
                                </w:tc>
                                <w:tc>
                                  <w:tcPr>
                                    <w:tcW w:w="8505" w:type="dxa"/>
                                  </w:tcPr>
                                  <w:p w:rsidR="00A37CBE" w:rsidRDefault="00A40337">
                                    <w:pPr>
                                      <w:spacing w:line="280" w:lineRule="exact"/>
                                      <w:jc w:val="both"/>
                                      <w:rPr>
                                        <w:szCs w:val="24"/>
                                        <w:lang w:eastAsia="lt-LT"/>
                                      </w:rPr>
                                    </w:pPr>
                                    <w:r>
                                      <w:rPr>
                                        <w:szCs w:val="24"/>
                                        <w:lang w:eastAsia="lt-LT"/>
                                      </w:rPr>
                                      <w:t>Tai bendras moterų, kurios per ataskaitinį laikotarpį gavo korteles ir jomis pasinaudojo maisto produktams ir (ar) būtinojo vartojimo prekėms įsigyti, skaičius, nesvarbu, kiek kartų buvo suteikta parama. Jeigu parama teikiama namų ūkiui, skaičiuojamos visos to namų ūkio moterys.</w:t>
                                    </w:r>
                                  </w:p>
                                </w:tc>
                              </w:tr>
                            </w:tbl>
                            <w:p w:rsidR="00A37CBE" w:rsidRDefault="00A40337"/>
                          </w:sdtContent>
                        </w:sdt>
                        <w:sdt>
                          <w:sdtPr>
                            <w:alias w:val="170.4.5 pp."/>
                            <w:tag w:val="part_e5c2b4ec90564efd8ac3183dd5eb6ac7"/>
                            <w:id w:val="350846831"/>
                            <w:lock w:val="sdtLocked"/>
                          </w:sdtPr>
                          <w:sdtContent>
                            <w:p w:rsidR="00A37CBE" w:rsidRDefault="00A40337">
                              <w:pPr>
                                <w:spacing w:line="280" w:lineRule="exact"/>
                                <w:ind w:firstLine="709"/>
                                <w:jc w:val="both"/>
                                <w:rPr>
                                  <w:szCs w:val="24"/>
                                  <w:lang w:eastAsia="lt-LT"/>
                                </w:rPr>
                              </w:pPr>
                              <w:sdt>
                                <w:sdtPr>
                                  <w:alias w:val="Numeris"/>
                                  <w:tag w:val="nr_e5c2b4ec90564efd8ac3183dd5eb6ac7"/>
                                  <w:id w:val="1459288428"/>
                                  <w:lock w:val="sdtLocked"/>
                                </w:sdtPr>
                                <w:sdtContent>
                                  <w:r>
                                    <w:rPr>
                                      <w:szCs w:val="24"/>
                                      <w:lang w:eastAsia="lt-LT"/>
                                    </w:rPr>
                                    <w:t>170.4.5</w:t>
                                  </w:r>
                                </w:sdtContent>
                              </w:sdt>
                              <w:r>
                                <w:rPr>
                                  <w:szCs w:val="24"/>
                                  <w:lang w:eastAsia="lt-LT"/>
                                </w:rPr>
                                <w:t>. Neįgaliųjų skaičius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386"/>
                              </w:tblGrid>
                              <w:tr w:rsidR="00A37CBE">
                                <w:tc>
                                  <w:tcPr>
                                    <w:tcW w:w="1242" w:type="dxa"/>
                                  </w:tcPr>
                                  <w:p w:rsidR="00A37CBE" w:rsidRDefault="00A40337">
                                    <w:pPr>
                                      <w:spacing w:line="280" w:lineRule="exact"/>
                                      <w:jc w:val="both"/>
                                      <w:rPr>
                                        <w:szCs w:val="24"/>
                                        <w:lang w:eastAsia="lt-LT"/>
                                      </w:rPr>
                                    </w:pPr>
                                    <w:r>
                                      <w:rPr>
                                        <w:szCs w:val="24"/>
                                        <w:lang w:eastAsia="lt-LT"/>
                                      </w:rPr>
                                      <w:t>Kodas</w:t>
                                    </w:r>
                                  </w:p>
                                </w:tc>
                                <w:tc>
                                  <w:tcPr>
                                    <w:tcW w:w="8505" w:type="dxa"/>
                                  </w:tcPr>
                                  <w:p w:rsidR="00A37CBE" w:rsidRDefault="00A40337">
                                    <w:pPr>
                                      <w:spacing w:line="280" w:lineRule="exact"/>
                                      <w:jc w:val="both"/>
                                      <w:rPr>
                                        <w:szCs w:val="24"/>
                                        <w:lang w:eastAsia="lt-LT"/>
                                      </w:rPr>
                                    </w:pPr>
                                    <w:r>
                                      <w:rPr>
                                        <w:szCs w:val="24"/>
                                      </w:rPr>
                                      <w:t>EMCR24</w:t>
                                    </w:r>
                                  </w:p>
                                </w:tc>
                              </w:tr>
                              <w:tr w:rsidR="00A37CBE">
                                <w:tc>
                                  <w:tcPr>
                                    <w:tcW w:w="1242" w:type="dxa"/>
                                  </w:tcPr>
                                  <w:p w:rsidR="00A37CBE" w:rsidRDefault="00A40337">
                                    <w:pPr>
                                      <w:spacing w:line="280" w:lineRule="exact"/>
                                      <w:jc w:val="both"/>
                                      <w:rPr>
                                        <w:szCs w:val="24"/>
                                        <w:lang w:eastAsia="lt-LT"/>
                                      </w:rPr>
                                    </w:pPr>
                                    <w:r>
                                      <w:rPr>
                                        <w:szCs w:val="24"/>
                                      </w:rPr>
                                      <w:t>Apibrėžtis</w:t>
                                    </w:r>
                                  </w:p>
                                </w:tc>
                                <w:tc>
                                  <w:tcPr>
                                    <w:tcW w:w="8505" w:type="dxa"/>
                                  </w:tcPr>
                                  <w:p w:rsidR="00A37CBE" w:rsidRDefault="00A40337">
                                    <w:pPr>
                                      <w:spacing w:line="280" w:lineRule="exact"/>
                                      <w:jc w:val="both"/>
                                      <w:rPr>
                                        <w:szCs w:val="24"/>
                                        <w:lang w:eastAsia="lt-LT"/>
                                      </w:rPr>
                                    </w:pPr>
                                    <w:r>
                                      <w:rPr>
                                        <w:szCs w:val="24"/>
                                        <w:lang w:eastAsia="lt-LT"/>
                                      </w:rPr>
                                      <w:t>Neįgaliųjų asmenų, kurie per ataskaitinį laikotarpį gavo korteles ir jomis pasinaudojo maisto produktams ir (ar) būtinojo vartojimo prekėms įsigyti, skaičius, nesvarbu, kiek kartų parama buvo suteikta. Jeigu parama teikiama namų ūkiui, skaičiuojami visi to namų ūkio neįgalieji.</w:t>
                                    </w:r>
                                  </w:p>
                                </w:tc>
                              </w:tr>
                            </w:tbl>
                            <w:p w:rsidR="00A37CBE" w:rsidRDefault="00A40337"/>
                          </w:sdtContent>
                        </w:sdt>
                        <w:sdt>
                          <w:sdtPr>
                            <w:alias w:val="170.4.6 pp."/>
                            <w:tag w:val="part_de77a637df69470882bc675e40422b30"/>
                            <w:id w:val="1488138116"/>
                            <w:lock w:val="sdtLocked"/>
                          </w:sdtPr>
                          <w:sdtContent>
                            <w:p w:rsidR="00A37CBE" w:rsidRDefault="00A40337">
                              <w:pPr>
                                <w:spacing w:line="280" w:lineRule="exact"/>
                                <w:ind w:firstLine="709"/>
                                <w:jc w:val="both"/>
                                <w:rPr>
                                  <w:szCs w:val="24"/>
                                  <w:lang w:eastAsia="lt-LT"/>
                                </w:rPr>
                              </w:pPr>
                              <w:sdt>
                                <w:sdtPr>
                                  <w:alias w:val="Numeris"/>
                                  <w:tag w:val="nr_de77a637df69470882bc675e40422b30"/>
                                  <w:id w:val="551658132"/>
                                  <w:lock w:val="sdtLocked"/>
                                </w:sdtPr>
                                <w:sdtContent>
                                  <w:r>
                                    <w:rPr>
                                      <w:szCs w:val="24"/>
                                      <w:lang w:eastAsia="lt-LT"/>
                                    </w:rPr>
                                    <w:t>170.4.6</w:t>
                                  </w:r>
                                </w:sdtContent>
                              </w:sdt>
                              <w:r>
                                <w:rPr>
                                  <w:szCs w:val="24"/>
                                  <w:lang w:eastAsia="lt-LT"/>
                                </w:rPr>
                                <w:t>. Trečiųjų šalių piliečių skaičius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386"/>
                              </w:tblGrid>
                              <w:tr w:rsidR="00A37CBE">
                                <w:tc>
                                  <w:tcPr>
                                    <w:tcW w:w="1242" w:type="dxa"/>
                                  </w:tcPr>
                                  <w:p w:rsidR="00A37CBE" w:rsidRDefault="00A40337">
                                    <w:pPr>
                                      <w:spacing w:line="280" w:lineRule="exact"/>
                                      <w:jc w:val="both"/>
                                      <w:rPr>
                                        <w:szCs w:val="24"/>
                                        <w:lang w:eastAsia="lt-LT"/>
                                      </w:rPr>
                                    </w:pPr>
                                    <w:r>
                                      <w:rPr>
                                        <w:szCs w:val="24"/>
                                        <w:lang w:eastAsia="lt-LT"/>
                                      </w:rPr>
                                      <w:t>Kodas</w:t>
                                    </w:r>
                                  </w:p>
                                </w:tc>
                                <w:tc>
                                  <w:tcPr>
                                    <w:tcW w:w="8505" w:type="dxa"/>
                                  </w:tcPr>
                                  <w:p w:rsidR="00A37CBE" w:rsidRDefault="00A40337">
                                    <w:pPr>
                                      <w:spacing w:line="280" w:lineRule="exact"/>
                                      <w:jc w:val="both"/>
                                      <w:rPr>
                                        <w:szCs w:val="24"/>
                                        <w:lang w:eastAsia="lt-LT"/>
                                      </w:rPr>
                                    </w:pPr>
                                    <w:r>
                                      <w:rPr>
                                        <w:szCs w:val="24"/>
                                      </w:rPr>
                                      <w:t>EMCR25</w:t>
                                    </w:r>
                                  </w:p>
                                </w:tc>
                              </w:tr>
                              <w:tr w:rsidR="00A37CBE">
                                <w:tc>
                                  <w:tcPr>
                                    <w:tcW w:w="1242" w:type="dxa"/>
                                  </w:tcPr>
                                  <w:p w:rsidR="00A37CBE" w:rsidRDefault="00A40337">
                                    <w:pPr>
                                      <w:spacing w:line="280" w:lineRule="exact"/>
                                      <w:jc w:val="both"/>
                                      <w:rPr>
                                        <w:szCs w:val="24"/>
                                        <w:lang w:eastAsia="lt-LT"/>
                                      </w:rPr>
                                    </w:pPr>
                                    <w:r>
                                      <w:rPr>
                                        <w:szCs w:val="24"/>
                                      </w:rPr>
                                      <w:t>Apibrėžtis</w:t>
                                    </w:r>
                                  </w:p>
                                </w:tc>
                                <w:tc>
                                  <w:tcPr>
                                    <w:tcW w:w="8505" w:type="dxa"/>
                                  </w:tcPr>
                                  <w:p w:rsidR="00A37CBE" w:rsidRDefault="00A40337">
                                    <w:pPr>
                                      <w:spacing w:line="280" w:lineRule="exact"/>
                                      <w:jc w:val="both"/>
                                      <w:rPr>
                                        <w:szCs w:val="24"/>
                                        <w:lang w:eastAsia="lt-LT"/>
                                      </w:rPr>
                                    </w:pPr>
                                    <w:r>
                                      <w:rPr>
                                        <w:szCs w:val="24"/>
                                        <w:lang w:eastAsia="lt-LT"/>
                                      </w:rPr>
                                      <w:t>Trečiųjų šalių piliečių, kurie per ataskaitinį laikotarpį gavo korteles ir jomis pasinaudojo maisto produktams ir (ar) būtinojo vartojimo prekėms įsigyti, skaičius, nesvarbu, kiek kartų parama buvo suteikta. Jeigu parama teikiama namų ūkiui, skaičiuojami visi to namų ūkio trečiųjų šalių piliečiai. Trečiosios šalies pilietis – bet kuris asmuo, kuris nėra ES pilietis, įskaitant asmenis be pilietybės ir nenustatytos pilietybės asmenis.</w:t>
                                    </w:r>
                                  </w:p>
                                </w:tc>
                              </w:tr>
                            </w:tbl>
                            <w:p w:rsidR="00A37CBE" w:rsidRDefault="00A40337"/>
                          </w:sdtContent>
                        </w:sdt>
                        <w:sdt>
                          <w:sdtPr>
                            <w:alias w:val="170.4.7 pp."/>
                            <w:tag w:val="part_63a2393943674c3380ab7fe8aad476c3"/>
                            <w:id w:val="-1692447425"/>
                            <w:lock w:val="sdtLocked"/>
                          </w:sdtPr>
                          <w:sdtContent>
                            <w:p w:rsidR="00A37CBE" w:rsidRDefault="00A40337">
                              <w:pPr>
                                <w:spacing w:line="280" w:lineRule="exact"/>
                                <w:ind w:firstLine="709"/>
                                <w:jc w:val="both"/>
                                <w:rPr>
                                  <w:szCs w:val="24"/>
                                  <w:lang w:eastAsia="lt-LT"/>
                                </w:rPr>
                              </w:pPr>
                              <w:sdt>
                                <w:sdtPr>
                                  <w:alias w:val="Numeris"/>
                                  <w:tag w:val="nr_63a2393943674c3380ab7fe8aad476c3"/>
                                  <w:id w:val="947039604"/>
                                  <w:lock w:val="sdtLocked"/>
                                </w:sdtPr>
                                <w:sdtContent>
                                  <w:r>
                                    <w:rPr>
                                      <w:szCs w:val="24"/>
                                      <w:lang w:eastAsia="lt-LT"/>
                                    </w:rPr>
                                    <w:t>170.4.7</w:t>
                                  </w:r>
                                </w:sdtContent>
                              </w:sdt>
                              <w:r>
                                <w:rPr>
                                  <w:szCs w:val="24"/>
                                  <w:lang w:eastAsia="lt-LT"/>
                                </w:rPr>
                                <w:t xml:space="preserve">. Užsienio kilmės ir mažumoms (įskaitant </w:t>
                              </w:r>
                              <w:proofErr w:type="spellStart"/>
                              <w:r>
                                <w:rPr>
                                  <w:szCs w:val="24"/>
                                  <w:lang w:eastAsia="lt-LT"/>
                                </w:rPr>
                                <w:t>marginalizuotas</w:t>
                              </w:r>
                              <w:proofErr w:type="spellEnd"/>
                              <w:r>
                                <w:rPr>
                                  <w:szCs w:val="24"/>
                                  <w:lang w:eastAsia="lt-LT"/>
                                </w:rPr>
                                <w:t xml:space="preserve"> bendruomenes, pvz., romus) priklausančių asmenų skaičius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386"/>
                              </w:tblGrid>
                              <w:tr w:rsidR="00A37CBE">
                                <w:tc>
                                  <w:tcPr>
                                    <w:tcW w:w="1242" w:type="dxa"/>
                                  </w:tcPr>
                                  <w:p w:rsidR="00A37CBE" w:rsidRDefault="00A40337">
                                    <w:pPr>
                                      <w:spacing w:line="280" w:lineRule="exact"/>
                                      <w:jc w:val="both"/>
                                      <w:rPr>
                                        <w:szCs w:val="24"/>
                                        <w:lang w:eastAsia="lt-LT"/>
                                      </w:rPr>
                                    </w:pPr>
                                    <w:r>
                                      <w:rPr>
                                        <w:szCs w:val="24"/>
                                        <w:lang w:eastAsia="lt-LT"/>
                                      </w:rPr>
                                      <w:t>Kodas</w:t>
                                    </w:r>
                                  </w:p>
                                </w:tc>
                                <w:tc>
                                  <w:tcPr>
                                    <w:tcW w:w="8505" w:type="dxa"/>
                                  </w:tcPr>
                                  <w:p w:rsidR="00A37CBE" w:rsidRDefault="00A40337">
                                    <w:pPr>
                                      <w:spacing w:line="280" w:lineRule="exact"/>
                                      <w:jc w:val="both"/>
                                      <w:rPr>
                                        <w:szCs w:val="24"/>
                                        <w:lang w:eastAsia="lt-LT"/>
                                      </w:rPr>
                                    </w:pPr>
                                    <w:r>
                                      <w:rPr>
                                        <w:szCs w:val="24"/>
                                      </w:rPr>
                                      <w:t>EMCR26</w:t>
                                    </w:r>
                                  </w:p>
                                </w:tc>
                              </w:tr>
                              <w:tr w:rsidR="00A37CBE">
                                <w:tc>
                                  <w:tcPr>
                                    <w:tcW w:w="1242" w:type="dxa"/>
                                  </w:tcPr>
                                  <w:p w:rsidR="00A37CBE" w:rsidRDefault="00A40337">
                                    <w:pPr>
                                      <w:spacing w:line="280" w:lineRule="exact"/>
                                      <w:jc w:val="both"/>
                                      <w:rPr>
                                        <w:szCs w:val="24"/>
                                        <w:lang w:eastAsia="lt-LT"/>
                                      </w:rPr>
                                    </w:pPr>
                                    <w:r>
                                      <w:rPr>
                                        <w:szCs w:val="24"/>
                                      </w:rPr>
                                      <w:t>Apibrėžtis</w:t>
                                    </w:r>
                                  </w:p>
                                </w:tc>
                                <w:tc>
                                  <w:tcPr>
                                    <w:tcW w:w="8505" w:type="dxa"/>
                                  </w:tcPr>
                                  <w:p w:rsidR="00A37CBE" w:rsidRDefault="00A40337">
                                    <w:pPr>
                                      <w:spacing w:line="280" w:lineRule="exact"/>
                                      <w:jc w:val="both"/>
                                      <w:rPr>
                                        <w:szCs w:val="24"/>
                                        <w:lang w:eastAsia="lt-LT"/>
                                      </w:rPr>
                                    </w:pPr>
                                    <w:r>
                                      <w:rPr>
                                        <w:szCs w:val="24"/>
                                        <w:lang w:eastAsia="lt-LT"/>
                                      </w:rPr>
                                      <w:t xml:space="preserve">Asmenys, kurie pagal nacionalinę teisę yra laikomi užsienio kilmės asmenimis arba asmenimis, priklausančiais mažumai (įskaitant </w:t>
                                    </w:r>
                                    <w:proofErr w:type="spellStart"/>
                                    <w:r>
                                      <w:rPr>
                                        <w:szCs w:val="24"/>
                                        <w:lang w:eastAsia="lt-LT"/>
                                      </w:rPr>
                                      <w:t>marginalizuotas</w:t>
                                    </w:r>
                                    <w:proofErr w:type="spellEnd"/>
                                    <w:r>
                                      <w:rPr>
                                        <w:szCs w:val="24"/>
                                        <w:lang w:eastAsia="lt-LT"/>
                                      </w:rPr>
                                      <w:t xml:space="preserve"> bendruomenes, pvz., romus), ir kurie per ataskaitinį laikotarpį gavo korteles ir jomis pasinaudojo maisto produktams ir (ar) būtinojo vartojimo prekėms įsigyti, nesvarbu, kiek kartų parama buvo suteikta. Jeigu parama teikiama namų ūkiui, skaičiuojami visi to namų ūkio užsienio kilmės nariai arba nariai, kurie priklauso mažumai. </w:t>
                                    </w:r>
                                  </w:p>
                                </w:tc>
                              </w:tr>
                            </w:tbl>
                            <w:p w:rsidR="00A37CBE" w:rsidRDefault="00A40337"/>
                          </w:sdtContent>
                        </w:sdt>
                        <w:sdt>
                          <w:sdtPr>
                            <w:alias w:val="170.4.8 pp."/>
                            <w:tag w:val="part_f2a4f5c3baa74b568904f2d0ea982906"/>
                            <w:id w:val="1139070455"/>
                            <w:lock w:val="sdtLocked"/>
                          </w:sdtPr>
                          <w:sdtContent>
                            <w:p w:rsidR="00A37CBE" w:rsidRDefault="00A40337">
                              <w:pPr>
                                <w:spacing w:line="280" w:lineRule="exact"/>
                                <w:ind w:firstLine="709"/>
                                <w:jc w:val="both"/>
                                <w:rPr>
                                  <w:szCs w:val="24"/>
                                  <w:lang w:eastAsia="lt-LT"/>
                                </w:rPr>
                              </w:pPr>
                              <w:sdt>
                                <w:sdtPr>
                                  <w:alias w:val="Numeris"/>
                                  <w:tag w:val="nr_f2a4f5c3baa74b568904f2d0ea982906"/>
                                  <w:id w:val="-960497913"/>
                                  <w:lock w:val="sdtLocked"/>
                                </w:sdtPr>
                                <w:sdtContent>
                                  <w:r>
                                    <w:rPr>
                                      <w:szCs w:val="24"/>
                                      <w:lang w:eastAsia="lt-LT"/>
                                    </w:rPr>
                                    <w:t>170.4.8</w:t>
                                  </w:r>
                                </w:sdtContent>
                              </w:sdt>
                              <w:r>
                                <w:rPr>
                                  <w:szCs w:val="24"/>
                                  <w:lang w:eastAsia="lt-LT"/>
                                </w:rPr>
                                <w:t>. Benamių arba asmenų, susiduriančių su atskirtimi būsto srityje, skaičius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386"/>
                              </w:tblGrid>
                              <w:tr w:rsidR="00A37CBE">
                                <w:tc>
                                  <w:tcPr>
                                    <w:tcW w:w="1242" w:type="dxa"/>
                                  </w:tcPr>
                                  <w:p w:rsidR="00A37CBE" w:rsidRDefault="00A40337">
                                    <w:pPr>
                                      <w:spacing w:line="280" w:lineRule="exact"/>
                                      <w:jc w:val="both"/>
                                      <w:rPr>
                                        <w:szCs w:val="24"/>
                                        <w:lang w:eastAsia="lt-LT"/>
                                      </w:rPr>
                                    </w:pPr>
                                    <w:r>
                                      <w:rPr>
                                        <w:szCs w:val="24"/>
                                        <w:lang w:eastAsia="lt-LT"/>
                                      </w:rPr>
                                      <w:t>Kodas</w:t>
                                    </w:r>
                                  </w:p>
                                </w:tc>
                                <w:tc>
                                  <w:tcPr>
                                    <w:tcW w:w="8505" w:type="dxa"/>
                                  </w:tcPr>
                                  <w:p w:rsidR="00A37CBE" w:rsidRDefault="00A40337">
                                    <w:pPr>
                                      <w:spacing w:line="280" w:lineRule="exact"/>
                                      <w:jc w:val="both"/>
                                      <w:rPr>
                                        <w:szCs w:val="24"/>
                                        <w:lang w:eastAsia="lt-LT"/>
                                      </w:rPr>
                                    </w:pPr>
                                    <w:r>
                                      <w:rPr>
                                        <w:szCs w:val="24"/>
                                      </w:rPr>
                                      <w:t>EMCR27</w:t>
                                    </w:r>
                                  </w:p>
                                </w:tc>
                              </w:tr>
                              <w:tr w:rsidR="00A37CBE">
                                <w:tc>
                                  <w:tcPr>
                                    <w:tcW w:w="1242" w:type="dxa"/>
                                  </w:tcPr>
                                  <w:p w:rsidR="00A37CBE" w:rsidRDefault="00A40337">
                                    <w:pPr>
                                      <w:spacing w:line="280" w:lineRule="exact"/>
                                      <w:jc w:val="both"/>
                                      <w:rPr>
                                        <w:szCs w:val="24"/>
                                        <w:lang w:eastAsia="lt-LT"/>
                                      </w:rPr>
                                    </w:pPr>
                                    <w:r>
                                      <w:rPr>
                                        <w:szCs w:val="24"/>
                                      </w:rPr>
                                      <w:t>Apibrėžtis</w:t>
                                    </w:r>
                                  </w:p>
                                </w:tc>
                                <w:tc>
                                  <w:tcPr>
                                    <w:tcW w:w="8505" w:type="dxa"/>
                                  </w:tcPr>
                                  <w:p w:rsidR="00A37CBE" w:rsidRDefault="00A40337">
                                    <w:pPr>
                                      <w:spacing w:line="280" w:lineRule="exact"/>
                                      <w:jc w:val="both"/>
                                      <w:rPr>
                                        <w:szCs w:val="24"/>
                                        <w:lang w:eastAsia="lt-LT"/>
                                      </w:rPr>
                                    </w:pPr>
                                    <w:r>
                                      <w:rPr>
                                        <w:szCs w:val="24"/>
                                        <w:lang w:eastAsia="lt-LT"/>
                                      </w:rPr>
                                      <w:t>Asmenys, kurie pagal nacionalinę teisę laikomi benamiais ar patiriantys su būstu susijusią atskirtį ir kurie per ataskaitinį laikotarpį gavo korteles ir jomis pasinaudojo maisto produktams ir (ar) būtinojo vartojimo prekėms įsigyti, nesvarbu, kiek kartų parama buvo suteikta. Jeigu parama teikiama namų ūkiui, skaičiuojami visi to namų ūkio nariai, kurie yra benamiai arba susiduriantys su atskirtimi būsto srityje.</w:t>
                                    </w:r>
                                  </w:p>
                                </w:tc>
                              </w:tr>
                            </w:tbl>
                            <w:p w:rsidR="00A37CBE" w:rsidRDefault="00A40337"/>
                          </w:sdtContent>
                        </w:sdt>
                      </w:sdtContent>
                    </w:sdt>
                  </w:sdtContent>
                </w:sdt>
                <w:sdt>
                  <w:sdtPr>
                    <w:alias w:val="171 p."/>
                    <w:tag w:val="part_f15a29fb910b4637b38b3f62eac14739"/>
                    <w:id w:val="34164741"/>
                    <w:lock w:val="sdtLocked"/>
                  </w:sdtPr>
                  <w:sdtContent>
                    <w:p w:rsidR="00A37CBE" w:rsidRDefault="00A40337">
                      <w:pPr>
                        <w:spacing w:line="280" w:lineRule="exact"/>
                        <w:ind w:firstLine="709"/>
                        <w:jc w:val="both"/>
                        <w:rPr>
                          <w:szCs w:val="24"/>
                          <w:lang w:eastAsia="lt-LT"/>
                        </w:rPr>
                      </w:pPr>
                      <w:sdt>
                        <w:sdtPr>
                          <w:alias w:val="Numeris"/>
                          <w:tag w:val="nr_f15a29fb910b4637b38b3f62eac14739"/>
                          <w:id w:val="-902214329"/>
                          <w:lock w:val="sdtLocked"/>
                        </w:sdtPr>
                        <w:sdtContent>
                          <w:r>
                            <w:rPr>
                              <w:szCs w:val="24"/>
                              <w:lang w:eastAsia="lt-LT"/>
                            </w:rPr>
                            <w:t>171</w:t>
                          </w:r>
                        </w:sdtContent>
                      </w:sdt>
                      <w:r>
                        <w:rPr>
                          <w:szCs w:val="24"/>
                          <w:lang w:eastAsia="lt-LT"/>
                        </w:rPr>
                        <w:t xml:space="preserve">. Papildomai su mokėjimo prašymu projekto vykdytojas turi atsiskaityti ir už partnerių įgyvendintas papildomas veiklas, jeigu jos buvo vykdomos per ataskaitinį laikotarpį. Pagal projekto vykdytojo parengtą formą partneriai pildo papildomų veiklų ataskaitą. </w:t>
                      </w:r>
                    </w:p>
                  </w:sdtContent>
                </w:sdt>
                <w:sdt>
                  <w:sdtPr>
                    <w:alias w:val="172 p."/>
                    <w:tag w:val="part_c27f1033eada4fbb9538670bd7b78197"/>
                    <w:id w:val="203212619"/>
                    <w:lock w:val="sdtLocked"/>
                  </w:sdtPr>
                  <w:sdtContent>
                    <w:p w:rsidR="00A37CBE" w:rsidRDefault="00A40337">
                      <w:pPr>
                        <w:spacing w:line="280" w:lineRule="exact"/>
                        <w:ind w:firstLine="709"/>
                        <w:jc w:val="both"/>
                        <w:rPr>
                          <w:szCs w:val="24"/>
                          <w:lang w:eastAsia="lt-LT"/>
                        </w:rPr>
                      </w:pPr>
                      <w:sdt>
                        <w:sdtPr>
                          <w:alias w:val="Numeris"/>
                          <w:tag w:val="nr_c27f1033eada4fbb9538670bd7b78197"/>
                          <w:id w:val="495156795"/>
                          <w:lock w:val="sdtLocked"/>
                        </w:sdtPr>
                        <w:sdtContent>
                          <w:r>
                            <w:rPr>
                              <w:szCs w:val="24"/>
                              <w:lang w:val="en-US" w:eastAsia="lt-LT"/>
                            </w:rPr>
                            <w:t>172</w:t>
                          </w:r>
                        </w:sdtContent>
                      </w:sdt>
                      <w:r>
                        <w:rPr>
                          <w:szCs w:val="24"/>
                          <w:lang w:val="en-US" w:eastAsia="lt-LT"/>
                        </w:rPr>
                        <w:t xml:space="preserve">. </w:t>
                      </w:r>
                      <w:r>
                        <w:rPr>
                          <w:szCs w:val="24"/>
                          <w:lang w:eastAsia="lt-LT"/>
                        </w:rPr>
                        <w:t>Už visus dviejuose regionuose – Sostinės bei Vidurio ir vakarų Lietuvos (toliau – VVL) – pasiektus rodiklius būtina atsiskaityti atskirai.</w:t>
                      </w:r>
                    </w:p>
                  </w:sdtContent>
                </w:sdt>
                <w:sdt>
                  <w:sdtPr>
                    <w:alias w:val="173 p."/>
                    <w:tag w:val="part_4ceaf915f3ef48d5a875d86404e283a1"/>
                    <w:id w:val="-881316446"/>
                    <w:lock w:val="sdtLocked"/>
                  </w:sdtPr>
                  <w:sdtContent>
                    <w:p w:rsidR="00A37CBE" w:rsidRDefault="00A40337">
                      <w:pPr>
                        <w:spacing w:line="280" w:lineRule="exact"/>
                        <w:ind w:firstLine="720"/>
                        <w:jc w:val="both"/>
                        <w:rPr>
                          <w:szCs w:val="24"/>
                          <w:lang w:eastAsia="lt-LT"/>
                        </w:rPr>
                      </w:pPr>
                      <w:sdt>
                        <w:sdtPr>
                          <w:alias w:val="Numeris"/>
                          <w:tag w:val="nr_4ceaf915f3ef48d5a875d86404e283a1"/>
                          <w:id w:val="-55782291"/>
                          <w:lock w:val="sdtLocked"/>
                        </w:sdtPr>
                        <w:sdtContent>
                          <w:r>
                            <w:rPr>
                              <w:szCs w:val="24"/>
                              <w:lang w:eastAsia="lt-LT"/>
                            </w:rPr>
                            <w:t>173</w:t>
                          </w:r>
                        </w:sdtContent>
                      </w:sdt>
                      <w:r>
                        <w:rPr>
                          <w:szCs w:val="24"/>
                          <w:lang w:eastAsia="lt-LT"/>
                        </w:rPr>
                        <w:t xml:space="preserve">. Projekto vykdytojui nepasiekus nusimatytų rodiklių, projektui finansuoti skirta suma nemažinama, tačiau išlaidos pripažįstamos tinkamomis tik už faktiškai pasiektus rodiklius. </w:t>
                      </w:r>
                    </w:p>
                    <w:p w:rsidR="00A37CBE" w:rsidRDefault="00A40337">
                      <w:pPr>
                        <w:spacing w:line="280" w:lineRule="exact"/>
                        <w:ind w:firstLine="720"/>
                        <w:jc w:val="both"/>
                        <w:rPr>
                          <w:szCs w:val="24"/>
                          <w:lang w:eastAsia="lt-LT"/>
                        </w:rPr>
                      </w:pPr>
                    </w:p>
                  </w:sdtContent>
                </w:sdt>
              </w:sdtContent>
            </w:sdt>
            <w:sdt>
              <w:sdtPr>
                <w:alias w:val="skirsnis"/>
                <w:tag w:val="part_485faa78dd444e67a47c4e1acae839bc"/>
                <w:id w:val="-765769340"/>
                <w:lock w:val="sdtLocked"/>
              </w:sdtPr>
              <w:sdtContent>
                <w:p w:rsidR="00A37CBE" w:rsidRDefault="00A40337">
                  <w:pPr>
                    <w:spacing w:line="280" w:lineRule="exact"/>
                    <w:jc w:val="center"/>
                    <w:rPr>
                      <w:b/>
                      <w:szCs w:val="24"/>
                    </w:rPr>
                  </w:pPr>
                  <w:sdt>
                    <w:sdtPr>
                      <w:alias w:val="Numeris"/>
                      <w:tag w:val="nr_485faa78dd444e67a47c4e1acae839bc"/>
                      <w:id w:val="208696378"/>
                      <w:lock w:val="sdtLocked"/>
                    </w:sdtPr>
                    <w:sdtContent>
                      <w:r>
                        <w:rPr>
                          <w:b/>
                          <w:szCs w:val="24"/>
                        </w:rPr>
                        <w:t>DEVINTASIS</w:t>
                      </w:r>
                    </w:sdtContent>
                  </w:sdt>
                  <w:r>
                    <w:rPr>
                      <w:b/>
                      <w:szCs w:val="24"/>
                    </w:rPr>
                    <w:t xml:space="preserve"> SKIRSNIS</w:t>
                  </w:r>
                </w:p>
                <w:p w:rsidR="00A37CBE" w:rsidRDefault="00A40337">
                  <w:pPr>
                    <w:spacing w:line="280" w:lineRule="exact"/>
                    <w:jc w:val="center"/>
                    <w:rPr>
                      <w:b/>
                      <w:szCs w:val="24"/>
                    </w:rPr>
                  </w:pPr>
                  <w:sdt>
                    <w:sdtPr>
                      <w:alias w:val="Pavadinimas"/>
                      <w:tag w:val="title_485faa78dd444e67a47c4e1acae839bc"/>
                      <w:id w:val="1101833910"/>
                      <w:lock w:val="sdtLocked"/>
                    </w:sdtPr>
                    <w:sdtContent>
                      <w:r>
                        <w:rPr>
                          <w:b/>
                          <w:szCs w:val="24"/>
                        </w:rPr>
                        <w:t>INFORMACIJA APIE PROJEKTO DALYVIUS</w:t>
                      </w:r>
                    </w:sdtContent>
                  </w:sdt>
                </w:p>
                <w:p w:rsidR="00A37CBE" w:rsidRDefault="00A37CBE">
                  <w:pPr>
                    <w:spacing w:line="280" w:lineRule="exact"/>
                    <w:ind w:firstLine="720"/>
                    <w:jc w:val="both"/>
                    <w:rPr>
                      <w:szCs w:val="24"/>
                    </w:rPr>
                  </w:pPr>
                </w:p>
                <w:sdt>
                  <w:sdtPr>
                    <w:alias w:val="174 p."/>
                    <w:tag w:val="part_3dc3f278f3664e4f8c45a8ef39e4e782"/>
                    <w:id w:val="1716784379"/>
                    <w:lock w:val="sdtLocked"/>
                  </w:sdtPr>
                  <w:sdtContent>
                    <w:p w:rsidR="00A37CBE" w:rsidRDefault="00A40337">
                      <w:pPr>
                        <w:spacing w:line="280" w:lineRule="exact"/>
                        <w:ind w:firstLine="720"/>
                        <w:jc w:val="both"/>
                        <w:rPr>
                          <w:szCs w:val="24"/>
                          <w:lang w:val="en-US"/>
                        </w:rPr>
                      </w:pPr>
                      <w:sdt>
                        <w:sdtPr>
                          <w:alias w:val="Numeris"/>
                          <w:tag w:val="nr_3dc3f278f3664e4f8c45a8ef39e4e782"/>
                          <w:id w:val="-227604399"/>
                          <w:lock w:val="sdtLocked"/>
                        </w:sdtPr>
                        <w:sdtContent>
                          <w:r>
                            <w:rPr>
                              <w:szCs w:val="24"/>
                              <w:lang w:eastAsia="lt-LT"/>
                            </w:rPr>
                            <w:t>174</w:t>
                          </w:r>
                        </w:sdtContent>
                      </w:sdt>
                      <w:r>
                        <w:rPr>
                          <w:szCs w:val="24"/>
                          <w:lang w:eastAsia="lt-LT"/>
                        </w:rPr>
                        <w:t xml:space="preserve">. </w:t>
                      </w:r>
                      <w:r>
                        <w:rPr>
                          <w:szCs w:val="24"/>
                        </w:rPr>
                        <w:t>Asmenys, siekiantys tapti projekto dalyviais, turi atitikti šios grupės nariams keliamus reikalavimus, kaip tai numatyta šių Taisyklių 2.13 papunktyje.</w:t>
                      </w:r>
                      <w:r>
                        <w:rPr>
                          <w:szCs w:val="24"/>
                          <w:lang w:val="en-US"/>
                        </w:rPr>
                        <w:t xml:space="preserve"> </w:t>
                      </w:r>
                    </w:p>
                  </w:sdtContent>
                </w:sdt>
                <w:sdt>
                  <w:sdtPr>
                    <w:alias w:val="175 p."/>
                    <w:tag w:val="part_98eb5fc580404afe86395ffed12442b2"/>
                    <w:id w:val="478742915"/>
                    <w:lock w:val="sdtLocked"/>
                  </w:sdtPr>
                  <w:sdtContent>
                    <w:p w:rsidR="00A37CBE" w:rsidRDefault="00A40337">
                      <w:pPr>
                        <w:spacing w:line="280" w:lineRule="exact"/>
                        <w:ind w:firstLine="720"/>
                        <w:jc w:val="both"/>
                        <w:rPr>
                          <w:szCs w:val="24"/>
                        </w:rPr>
                      </w:pPr>
                      <w:sdt>
                        <w:sdtPr>
                          <w:alias w:val="Numeris"/>
                          <w:tag w:val="nr_98eb5fc580404afe86395ffed12442b2"/>
                          <w:id w:val="1023676309"/>
                          <w:lock w:val="sdtLocked"/>
                        </w:sdtPr>
                        <w:sdtContent>
                          <w:r>
                            <w:rPr>
                              <w:szCs w:val="24"/>
                            </w:rPr>
                            <w:t>175</w:t>
                          </w:r>
                        </w:sdtContent>
                      </w:sdt>
                      <w:r>
                        <w:rPr>
                          <w:szCs w:val="24"/>
                        </w:rPr>
                        <w:t xml:space="preserve">. Asmuo, siekiantis tapti projekto dalyviu, pildo Prašymą skirti paramą pagal MNM programą ir teikia jį Taisyklių 51 punkte nustatyta tvarka. </w:t>
                      </w:r>
                    </w:p>
                  </w:sdtContent>
                </w:sdt>
                <w:sdt>
                  <w:sdtPr>
                    <w:alias w:val="176 p."/>
                    <w:tag w:val="part_cc4d4997bd774133b2d1668d9ff7b93e"/>
                    <w:id w:val="-261840395"/>
                    <w:lock w:val="sdtLocked"/>
                  </w:sdtPr>
                  <w:sdtContent>
                    <w:p w:rsidR="00A37CBE" w:rsidRDefault="00A40337">
                      <w:pPr>
                        <w:spacing w:line="280" w:lineRule="exact"/>
                        <w:ind w:firstLine="720"/>
                        <w:jc w:val="both"/>
                        <w:rPr>
                          <w:szCs w:val="24"/>
                        </w:rPr>
                      </w:pPr>
                      <w:sdt>
                        <w:sdtPr>
                          <w:alias w:val="Numeris"/>
                          <w:tag w:val="nr_cc4d4997bd774133b2d1668d9ff7b93e"/>
                          <w:id w:val="916214131"/>
                          <w:lock w:val="sdtLocked"/>
                        </w:sdtPr>
                        <w:sdtContent>
                          <w:r>
                            <w:rPr>
                              <w:szCs w:val="24"/>
                            </w:rPr>
                            <w:t>176</w:t>
                          </w:r>
                        </w:sdtContent>
                      </w:sdt>
                      <w:r>
                        <w:rPr>
                          <w:szCs w:val="24"/>
                        </w:rPr>
                        <w:t>. Už teisingą asmenų įtraukimą į projektų dalyvių sąrašus atsako savivaldybių administraciniai subjektai.</w:t>
                      </w:r>
                    </w:p>
                  </w:sdtContent>
                </w:sdt>
                <w:sdt>
                  <w:sdtPr>
                    <w:alias w:val="177 p."/>
                    <w:tag w:val="part_20ecc09765bc4f46a9315f60f763a2a1"/>
                    <w:id w:val="-860050528"/>
                    <w:lock w:val="sdtLocked"/>
                  </w:sdtPr>
                  <w:sdtContent>
                    <w:p w:rsidR="00A37CBE" w:rsidRDefault="00A40337">
                      <w:pPr>
                        <w:spacing w:line="280" w:lineRule="exact"/>
                        <w:ind w:firstLine="720"/>
                        <w:jc w:val="both"/>
                        <w:rPr>
                          <w:szCs w:val="24"/>
                          <w:lang w:eastAsia="lt-LT"/>
                        </w:rPr>
                      </w:pPr>
                      <w:sdt>
                        <w:sdtPr>
                          <w:alias w:val="Numeris"/>
                          <w:tag w:val="nr_20ecc09765bc4f46a9315f60f763a2a1"/>
                          <w:id w:val="-2044664915"/>
                          <w:lock w:val="sdtLocked"/>
                        </w:sdtPr>
                        <w:sdtContent>
                          <w:r>
                            <w:rPr>
                              <w:szCs w:val="24"/>
                              <w:lang w:eastAsia="lt-LT"/>
                            </w:rPr>
                            <w:t>177</w:t>
                          </w:r>
                        </w:sdtContent>
                      </w:sdt>
                      <w:r>
                        <w:rPr>
                          <w:szCs w:val="24"/>
                          <w:lang w:eastAsia="lt-LT"/>
                        </w:rPr>
                        <w:t xml:space="preserve">. </w:t>
                      </w:r>
                      <w:r>
                        <w:rPr>
                          <w:szCs w:val="24"/>
                        </w:rPr>
                        <w:t xml:space="preserve">Savivaldybės administracinis subjektas, prieš projekto vykdytojui sudarant MNM programos lėšų pervedimo į korteles grafikus, iki partnerystės sutartyse nustatytos datos informuoja jį apie projekto dalyvių skaičių savo savivaldybėje (pagal seniūnijas). </w:t>
                      </w:r>
                    </w:p>
                  </w:sdtContent>
                </w:sdt>
                <w:sdt>
                  <w:sdtPr>
                    <w:alias w:val="178 p."/>
                    <w:tag w:val="part_de91b3604c1b4efcbe1dc63e63678c37"/>
                    <w:id w:val="-149674139"/>
                    <w:lock w:val="sdtLocked"/>
                  </w:sdtPr>
                  <w:sdtContent>
                    <w:p w:rsidR="00A37CBE" w:rsidRDefault="00A40337">
                      <w:pPr>
                        <w:spacing w:line="280" w:lineRule="exact"/>
                        <w:ind w:firstLine="720"/>
                        <w:jc w:val="both"/>
                        <w:rPr>
                          <w:szCs w:val="24"/>
                        </w:rPr>
                      </w:pPr>
                      <w:sdt>
                        <w:sdtPr>
                          <w:alias w:val="Numeris"/>
                          <w:tag w:val="nr_de91b3604c1b4efcbe1dc63e63678c37"/>
                          <w:id w:val="1989677128"/>
                          <w:lock w:val="sdtLocked"/>
                        </w:sdtPr>
                        <w:sdtContent>
                          <w:r>
                            <w:rPr>
                              <w:szCs w:val="24"/>
                              <w:lang w:eastAsia="lt-LT"/>
                            </w:rPr>
                            <w:t>178</w:t>
                          </w:r>
                        </w:sdtContent>
                      </w:sdt>
                      <w:r>
                        <w:rPr>
                          <w:szCs w:val="24"/>
                          <w:lang w:eastAsia="lt-LT"/>
                        </w:rPr>
                        <w:t xml:space="preserve">. </w:t>
                      </w:r>
                      <w:r>
                        <w:rPr>
                          <w:szCs w:val="24"/>
                        </w:rPr>
                        <w:t>Projekto dalyvių sąrašus (nurodomas asmens vardas, pavardė, savivaldybės ir seniūnijos pavadinimas, kurioje asmuo gyvena) (elektronines ar popierines versijas) saugo partneriai ir pateikia jų kopijas projekto vykdytojui ar tarpinei institucijai tik jų prašymu.</w:t>
                      </w:r>
                    </w:p>
                  </w:sdtContent>
                </w:sdt>
                <w:sdt>
                  <w:sdtPr>
                    <w:alias w:val="179 p."/>
                    <w:tag w:val="part_15020c060fe1431297bae8c1dc7b1979"/>
                    <w:id w:val="934173069"/>
                    <w:lock w:val="sdtLocked"/>
                  </w:sdtPr>
                  <w:sdtContent>
                    <w:p w:rsidR="00A37CBE" w:rsidRDefault="00A40337">
                      <w:pPr>
                        <w:spacing w:line="280" w:lineRule="exact"/>
                        <w:ind w:firstLine="720"/>
                        <w:jc w:val="both"/>
                        <w:rPr>
                          <w:szCs w:val="24"/>
                        </w:rPr>
                      </w:pPr>
                      <w:sdt>
                        <w:sdtPr>
                          <w:alias w:val="Numeris"/>
                          <w:tag w:val="nr_15020c060fe1431297bae8c1dc7b1979"/>
                          <w:id w:val="-1402604643"/>
                          <w:lock w:val="sdtLocked"/>
                        </w:sdtPr>
                        <w:sdtContent>
                          <w:r>
                            <w:rPr>
                              <w:szCs w:val="24"/>
                            </w:rPr>
                            <w:t>179</w:t>
                          </w:r>
                        </w:sdtContent>
                      </w:sdt>
                      <w:r>
                        <w:rPr>
                          <w:szCs w:val="24"/>
                        </w:rPr>
                        <w:t>. Projekto dalyvių sąrašai SPIS gali būti pildomi ir (ar) atnaujinami per visą projekto įgyvendinimo laikotarpį.</w:t>
                      </w:r>
                    </w:p>
                  </w:sdtContent>
                </w:sdt>
                <w:sdt>
                  <w:sdtPr>
                    <w:alias w:val="180 p."/>
                    <w:tag w:val="part_c1f9387c534440fd9a646325abbde27c"/>
                    <w:id w:val="989069725"/>
                    <w:lock w:val="sdtLocked"/>
                  </w:sdtPr>
                  <w:sdtContent>
                    <w:p w:rsidR="00A37CBE" w:rsidRDefault="00A40337">
                      <w:pPr>
                        <w:spacing w:line="280" w:lineRule="exact"/>
                        <w:ind w:firstLine="720"/>
                        <w:jc w:val="both"/>
                        <w:rPr>
                          <w:szCs w:val="24"/>
                        </w:rPr>
                      </w:pPr>
                      <w:sdt>
                        <w:sdtPr>
                          <w:alias w:val="Numeris"/>
                          <w:tag w:val="nr_c1f9387c534440fd9a646325abbde27c"/>
                          <w:id w:val="-913154989"/>
                          <w:lock w:val="sdtLocked"/>
                        </w:sdtPr>
                        <w:sdtContent>
                          <w:r>
                            <w:rPr>
                              <w:szCs w:val="24"/>
                            </w:rPr>
                            <w:t>180</w:t>
                          </w:r>
                        </w:sdtContent>
                      </w:sdt>
                      <w:r>
                        <w:rPr>
                          <w:szCs w:val="24"/>
                        </w:rPr>
                        <w:t>. Projekto vykdytojas kartu su tarpiniais ir galutiniu mokėjimo prašymais, kuriuose deklaruojamos išlaidos, per IS DMS teikia tarpinei institucijai informaciją apie kiekvieno projekto dalyvių skaičių pagal Sostinės ir VVL regionus.</w:t>
                      </w:r>
                    </w:p>
                  </w:sdtContent>
                </w:sdt>
                <w:sdt>
                  <w:sdtPr>
                    <w:alias w:val="181 p."/>
                    <w:tag w:val="part_cdaaed3fa49a4b18a20efc46dfe8ea66"/>
                    <w:id w:val="1229417400"/>
                    <w:lock w:val="sdtLocked"/>
                  </w:sdtPr>
                  <w:sdtContent>
                    <w:p w:rsidR="00A37CBE" w:rsidRDefault="00A40337">
                      <w:pPr>
                        <w:spacing w:line="280" w:lineRule="exact"/>
                        <w:ind w:firstLine="720"/>
                        <w:jc w:val="both"/>
                        <w:rPr>
                          <w:szCs w:val="24"/>
                        </w:rPr>
                      </w:pPr>
                      <w:sdt>
                        <w:sdtPr>
                          <w:alias w:val="Numeris"/>
                          <w:tag w:val="nr_cdaaed3fa49a4b18a20efc46dfe8ea66"/>
                          <w:id w:val="1076708547"/>
                          <w:lock w:val="sdtLocked"/>
                        </w:sdtPr>
                        <w:sdtContent>
                          <w:r>
                            <w:rPr>
                              <w:szCs w:val="24"/>
                            </w:rPr>
                            <w:t>181</w:t>
                          </w:r>
                        </w:sdtContent>
                      </w:sdt>
                      <w:r>
                        <w:rPr>
                          <w:szCs w:val="24"/>
                        </w:rPr>
                        <w:t xml:space="preserve">. Projekto dalyviui, dalyvaujančiam paramos pagal MNM programą lėšomis finansuojamame projekte, pagalba teikiama nemokamai. </w:t>
                      </w:r>
                    </w:p>
                    <w:p w:rsidR="00A37CBE" w:rsidRDefault="00A40337">
                      <w:pPr>
                        <w:spacing w:line="280" w:lineRule="exact"/>
                        <w:ind w:firstLine="720"/>
                        <w:jc w:val="both"/>
                        <w:rPr>
                          <w:szCs w:val="24"/>
                        </w:rPr>
                      </w:pPr>
                    </w:p>
                  </w:sdtContent>
                </w:sdt>
              </w:sdtContent>
            </w:sdt>
            <w:sdt>
              <w:sdtPr>
                <w:alias w:val="skirsnis"/>
                <w:tag w:val="part_69f46ab992114df088c0620bc4299844"/>
                <w:id w:val="1467392406"/>
                <w:lock w:val="sdtLocked"/>
              </w:sdtPr>
              <w:sdtContent>
                <w:p w:rsidR="00A37CBE" w:rsidRDefault="00A40337">
                  <w:pPr>
                    <w:spacing w:line="280" w:lineRule="exact"/>
                    <w:jc w:val="center"/>
                    <w:rPr>
                      <w:b/>
                      <w:szCs w:val="24"/>
                    </w:rPr>
                  </w:pPr>
                  <w:sdt>
                    <w:sdtPr>
                      <w:alias w:val="Numeris"/>
                      <w:tag w:val="nr_69f46ab992114df088c0620bc4299844"/>
                      <w:id w:val="-1295909537"/>
                      <w:lock w:val="sdtLocked"/>
                    </w:sdtPr>
                    <w:sdtContent>
                      <w:r>
                        <w:rPr>
                          <w:b/>
                          <w:szCs w:val="24"/>
                        </w:rPr>
                        <w:t>DEŠIMTASIS</w:t>
                      </w:r>
                    </w:sdtContent>
                  </w:sdt>
                  <w:r>
                    <w:rPr>
                      <w:b/>
                      <w:szCs w:val="24"/>
                    </w:rPr>
                    <w:t xml:space="preserve"> SKIRSNIS</w:t>
                  </w:r>
                </w:p>
                <w:p w:rsidR="00A37CBE" w:rsidRDefault="00A40337">
                  <w:pPr>
                    <w:spacing w:line="280" w:lineRule="exact"/>
                    <w:jc w:val="center"/>
                    <w:rPr>
                      <w:b/>
                      <w:szCs w:val="24"/>
                    </w:rPr>
                  </w:pPr>
                  <w:sdt>
                    <w:sdtPr>
                      <w:alias w:val="Pavadinimas"/>
                      <w:tag w:val="title_69f46ab992114df088c0620bc4299844"/>
                      <w:id w:val="-1544740107"/>
                      <w:lock w:val="sdtLocked"/>
                    </w:sdtPr>
                    <w:sdtContent>
                      <w:r>
                        <w:rPr>
                          <w:b/>
                          <w:szCs w:val="24"/>
                        </w:rPr>
                        <w:t>KONKURENCIJOS POLITIKA</w:t>
                      </w:r>
                    </w:sdtContent>
                  </w:sdt>
                </w:p>
                <w:p w:rsidR="00A37CBE" w:rsidRDefault="00A37CBE">
                  <w:pPr>
                    <w:spacing w:line="280" w:lineRule="exact"/>
                    <w:jc w:val="center"/>
                    <w:rPr>
                      <w:b/>
                      <w:szCs w:val="24"/>
                    </w:rPr>
                  </w:pPr>
                </w:p>
                <w:sdt>
                  <w:sdtPr>
                    <w:alias w:val="182 p."/>
                    <w:tag w:val="part_2ec17033f4bb4d3da2d22b4dd4b799bb"/>
                    <w:id w:val="-1879083201"/>
                    <w:lock w:val="sdtLocked"/>
                  </w:sdtPr>
                  <w:sdtContent>
                    <w:p w:rsidR="00A37CBE" w:rsidRDefault="00A40337">
                      <w:pPr>
                        <w:ind w:firstLine="709"/>
                        <w:jc w:val="both"/>
                      </w:pPr>
                      <w:sdt>
                        <w:sdtPr>
                          <w:alias w:val="Numeris"/>
                          <w:tag w:val="nr_2ec17033f4bb4d3da2d22b4dd4b799bb"/>
                          <w:id w:val="1747918005"/>
                          <w:lock w:val="sdtLocked"/>
                        </w:sdtPr>
                        <w:sdtContent>
                          <w:r>
                            <w:t>182</w:t>
                          </w:r>
                        </w:sdtContent>
                      </w:sdt>
                      <w:r>
                        <w:t xml:space="preserve">. Pagal Taisykles valstybės pagalba, kaip ji apibrėžta Sutarties dėl Europos Sąjungos veikimo 107 straipsnyje, ir </w:t>
                      </w:r>
                      <w:r>
                        <w:rPr>
                          <w:i/>
                          <w:iCs/>
                        </w:rPr>
                        <w:t>de </w:t>
                      </w:r>
                      <w:proofErr w:type="spellStart"/>
                      <w:r>
                        <w:rPr>
                          <w:i/>
                          <w:iCs/>
                        </w:rPr>
                        <w:t>minimis</w:t>
                      </w:r>
                      <w:proofErr w:type="spellEnd"/>
                      <w:r>
                        <w:t xml:space="preserve"> pagalba, kuri atitinka 2013 m. gruodžio 18 d. Komisijos reglamento (ES) Nr. 1407/2013 dėl Sutarties dėl Europos Sąjungos veikimo 107 ir 108 straipsnių taikymo </w:t>
                      </w:r>
                      <w:r>
                        <w:rPr>
                          <w:i/>
                          <w:iCs/>
                        </w:rPr>
                        <w:t xml:space="preserve">de </w:t>
                      </w:r>
                      <w:proofErr w:type="spellStart"/>
                      <w:r>
                        <w:rPr>
                          <w:i/>
                          <w:iCs/>
                        </w:rPr>
                        <w:t>minimis</w:t>
                      </w:r>
                      <w:proofErr w:type="spellEnd"/>
                      <w:r>
                        <w:t xml:space="preserve"> pagalbai </w:t>
                      </w:r>
                      <w:r>
                        <w:rPr>
                          <w:szCs w:val="24"/>
                        </w:rPr>
                        <w:t>su visais pakeitimais</w:t>
                      </w:r>
                      <w:r>
                        <w:t xml:space="preserve"> nuostatas, pagal MNM programos lėšomis finansuojamą veiklą projekto vykdytojui ir projekto partneriams neteikiama.</w:t>
                      </w:r>
                    </w:p>
                  </w:sdtContent>
                </w:sdt>
                <w:sdt>
                  <w:sdtPr>
                    <w:alias w:val="183 p."/>
                    <w:tag w:val="part_469feaf9b85740b8b158eefd020e9912"/>
                    <w:id w:val="-165715278"/>
                    <w:lock w:val="sdtLocked"/>
                  </w:sdtPr>
                  <w:sdtContent>
                    <w:p w:rsidR="00A37CBE" w:rsidRDefault="00A40337">
                      <w:pPr>
                        <w:spacing w:line="280" w:lineRule="exact"/>
                        <w:ind w:firstLine="709"/>
                        <w:jc w:val="both"/>
                      </w:pPr>
                      <w:sdt>
                        <w:sdtPr>
                          <w:alias w:val="Numeris"/>
                          <w:tag w:val="nr_469feaf9b85740b8b158eefd020e9912"/>
                          <w:id w:val="342754826"/>
                          <w:lock w:val="sdtLocked"/>
                        </w:sdtPr>
                        <w:sdtContent>
                          <w:r>
                            <w:t>183</w:t>
                          </w:r>
                        </w:sdtContent>
                      </w:sdt>
                      <w:r>
                        <w:t xml:space="preserve">. Paraiškos vertinimo metu tarpinė institucija, pildydama Valstybės pagalbos ir </w:t>
                      </w:r>
                      <w:r>
                        <w:rPr>
                          <w:i/>
                          <w:iCs/>
                        </w:rPr>
                        <w:t>de</w:t>
                      </w:r>
                      <w:r>
                        <w:t> </w:t>
                      </w:r>
                      <w:proofErr w:type="spellStart"/>
                      <w:r>
                        <w:rPr>
                          <w:i/>
                          <w:iCs/>
                        </w:rPr>
                        <w:t>minimis</w:t>
                      </w:r>
                      <w:proofErr w:type="spellEnd"/>
                      <w:r>
                        <w:rPr>
                          <w:i/>
                          <w:iCs/>
                        </w:rPr>
                        <w:t xml:space="preserve"> </w:t>
                      </w:r>
                      <w:r>
                        <w:t xml:space="preserve">pagalbos buvimo ar nebuvimo patikros lapą, įsitikina, kad valstybės pagalba ir (ar) </w:t>
                      </w:r>
                      <w:r>
                        <w:rPr>
                          <w:i/>
                          <w:iCs/>
                        </w:rPr>
                        <w:t xml:space="preserve">de </w:t>
                      </w:r>
                      <w:proofErr w:type="spellStart"/>
                      <w:r>
                        <w:rPr>
                          <w:i/>
                          <w:iCs/>
                        </w:rPr>
                        <w:t>minimis</w:t>
                      </w:r>
                      <w:proofErr w:type="spellEnd"/>
                      <w:r>
                        <w:rPr>
                          <w:i/>
                          <w:iCs/>
                        </w:rPr>
                        <w:t xml:space="preserve"> </w:t>
                      </w:r>
                      <w:r>
                        <w:t xml:space="preserve">pagalba projekto lygmeniu neteikiama, ir užpildo Valstybės pagalbos ir </w:t>
                      </w:r>
                      <w:r>
                        <w:rPr>
                          <w:i/>
                        </w:rPr>
                        <w:t>de </w:t>
                      </w:r>
                      <w:proofErr w:type="spellStart"/>
                      <w:r>
                        <w:rPr>
                          <w:i/>
                        </w:rPr>
                        <w:t>minimis</w:t>
                      </w:r>
                      <w:proofErr w:type="spellEnd"/>
                      <w:r>
                        <w:t xml:space="preserve"> pagalbos buvimo ar nebuvimo patikros lapą (12 priedas). </w:t>
                      </w:r>
                    </w:p>
                  </w:sdtContent>
                </w:sdt>
                <w:sdt>
                  <w:sdtPr>
                    <w:alias w:val="184 p."/>
                    <w:tag w:val="part_beae85e22ff04331bce5a28befc8458b"/>
                    <w:id w:val="-442767976"/>
                    <w:lock w:val="sdtLocked"/>
                  </w:sdtPr>
                  <w:sdtContent>
                    <w:p w:rsidR="00A37CBE" w:rsidRDefault="00A40337">
                      <w:pPr>
                        <w:spacing w:line="280" w:lineRule="exact"/>
                        <w:ind w:firstLine="709"/>
                        <w:jc w:val="both"/>
                      </w:pPr>
                      <w:sdt>
                        <w:sdtPr>
                          <w:alias w:val="Numeris"/>
                          <w:tag w:val="nr_beae85e22ff04331bce5a28befc8458b"/>
                          <w:id w:val="-1328978909"/>
                          <w:lock w:val="sdtLocked"/>
                        </w:sdtPr>
                        <w:sdtContent>
                          <w:r>
                            <w:t>184</w:t>
                          </w:r>
                        </w:sdtContent>
                      </w:sdt>
                      <w:r>
                        <w:t>. Vadovaujančioji ir tarpinė institucijos, įtarusios konkurencijos politikos pažeidimus, susijusius su viešojo administravimo subjektų pareiga užtikrinti sąžiningos konkurencijos laisvę, konkurenciją ribojančiais susitarimais ar piktnaudžiavimu dominuojančia padėtimi, vadovaudamosi Lietuvos Respublikos konkurencijos įstatymu, apie tai praneša Konkurencijos tarybai.</w:t>
                      </w:r>
                    </w:p>
                    <w:p w:rsidR="00A37CBE" w:rsidRDefault="00A40337">
                      <w:pPr>
                        <w:spacing w:line="280" w:lineRule="exact"/>
                        <w:ind w:firstLine="709"/>
                        <w:jc w:val="both"/>
                      </w:pPr>
                    </w:p>
                  </w:sdtContent>
                </w:sdt>
              </w:sdtContent>
            </w:sdt>
            <w:sdt>
              <w:sdtPr>
                <w:alias w:val="skirsnis"/>
                <w:tag w:val="part_a6a38d4cc74749468a861396e3262e63"/>
                <w:id w:val="2082325030"/>
                <w:lock w:val="sdtLocked"/>
              </w:sdtPr>
              <w:sdtContent>
                <w:p w:rsidR="00A37CBE" w:rsidRDefault="00A40337">
                  <w:pPr>
                    <w:spacing w:line="280" w:lineRule="exact"/>
                    <w:jc w:val="center"/>
                    <w:rPr>
                      <w:b/>
                      <w:szCs w:val="24"/>
                    </w:rPr>
                  </w:pPr>
                  <w:sdt>
                    <w:sdtPr>
                      <w:alias w:val="Numeris"/>
                      <w:tag w:val="nr_a6a38d4cc74749468a861396e3262e63"/>
                      <w:id w:val="1750304733"/>
                      <w:lock w:val="sdtLocked"/>
                    </w:sdtPr>
                    <w:sdtContent>
                      <w:r>
                        <w:rPr>
                          <w:b/>
                          <w:szCs w:val="24"/>
                        </w:rPr>
                        <w:t>VIENUOLIKTASIS</w:t>
                      </w:r>
                    </w:sdtContent>
                  </w:sdt>
                  <w:r>
                    <w:rPr>
                      <w:b/>
                      <w:szCs w:val="24"/>
                    </w:rPr>
                    <w:t xml:space="preserve"> SKIRSNIS</w:t>
                  </w:r>
                </w:p>
                <w:p w:rsidR="00A37CBE" w:rsidRDefault="00A40337">
                  <w:pPr>
                    <w:spacing w:line="280" w:lineRule="exact"/>
                    <w:jc w:val="center"/>
                    <w:rPr>
                      <w:b/>
                      <w:szCs w:val="24"/>
                    </w:rPr>
                  </w:pPr>
                  <w:sdt>
                    <w:sdtPr>
                      <w:alias w:val="Pavadinimas"/>
                      <w:tag w:val="title_a6a38d4cc74749468a861396e3262e63"/>
                      <w:id w:val="-2061465466"/>
                      <w:lock w:val="sdtLocked"/>
                    </w:sdtPr>
                    <w:sdtContent>
                      <w:r>
                        <w:rPr>
                          <w:b/>
                          <w:szCs w:val="24"/>
                        </w:rPr>
                        <w:t>PROJEKTO PATIKRA</w:t>
                      </w:r>
                    </w:sdtContent>
                  </w:sdt>
                </w:p>
                <w:p w:rsidR="00A37CBE" w:rsidRDefault="00A37CBE">
                  <w:pPr>
                    <w:spacing w:line="280" w:lineRule="exact"/>
                    <w:jc w:val="both"/>
                    <w:rPr>
                      <w:szCs w:val="24"/>
                      <w:lang w:eastAsia="lt-LT"/>
                    </w:rPr>
                  </w:pPr>
                </w:p>
                <w:sdt>
                  <w:sdtPr>
                    <w:alias w:val="185 p."/>
                    <w:tag w:val="part_62456625a52d4f5182e5daf5df16228e"/>
                    <w:id w:val="-1105803796"/>
                    <w:lock w:val="sdtLocked"/>
                  </w:sdtPr>
                  <w:sdtContent>
                    <w:p w:rsidR="00A37CBE" w:rsidRDefault="00A40337">
                      <w:pPr>
                        <w:spacing w:line="280" w:lineRule="exact"/>
                        <w:ind w:firstLine="720"/>
                        <w:jc w:val="both"/>
                        <w:rPr>
                          <w:szCs w:val="24"/>
                        </w:rPr>
                      </w:pPr>
                      <w:sdt>
                        <w:sdtPr>
                          <w:alias w:val="Numeris"/>
                          <w:tag w:val="nr_62456625a52d4f5182e5daf5df16228e"/>
                          <w:id w:val="-835683753"/>
                          <w:lock w:val="sdtLocked"/>
                        </w:sdtPr>
                        <w:sdtContent>
                          <w:r>
                            <w:rPr>
                              <w:szCs w:val="24"/>
                              <w:lang w:eastAsia="lt-LT"/>
                            </w:rPr>
                            <w:t>185</w:t>
                          </w:r>
                        </w:sdtContent>
                      </w:sdt>
                      <w:r>
                        <w:rPr>
                          <w:szCs w:val="24"/>
                          <w:lang w:eastAsia="lt-LT"/>
                        </w:rPr>
                        <w:t>. </w:t>
                      </w:r>
                      <w:r>
                        <w:rPr>
                          <w:szCs w:val="24"/>
                        </w:rPr>
                        <w:t xml:space="preserve">Tarpinė institucija projekto vykdytojo ir (ar) partnerių patalpose bent kartą per projektų įgyvendinimo laikotarpį privalo atlikti kiekvieno projekto patikrą (toliau – patikra vietoje). </w:t>
                      </w:r>
                    </w:p>
                  </w:sdtContent>
                </w:sdt>
                <w:sdt>
                  <w:sdtPr>
                    <w:alias w:val="186 p."/>
                    <w:tag w:val="part_13316003086040ffad12b210cedaed8a"/>
                    <w:id w:val="1271136303"/>
                    <w:lock w:val="sdtLocked"/>
                  </w:sdtPr>
                  <w:sdtContent>
                    <w:p w:rsidR="00A37CBE" w:rsidRDefault="00A40337">
                      <w:pPr>
                        <w:spacing w:line="280" w:lineRule="exact"/>
                        <w:ind w:firstLine="720"/>
                        <w:jc w:val="both"/>
                        <w:rPr>
                          <w:szCs w:val="24"/>
                          <w:lang w:eastAsia="lt-LT"/>
                        </w:rPr>
                      </w:pPr>
                      <w:sdt>
                        <w:sdtPr>
                          <w:alias w:val="Numeris"/>
                          <w:tag w:val="nr_13316003086040ffad12b210cedaed8a"/>
                          <w:id w:val="1365258951"/>
                          <w:lock w:val="sdtLocked"/>
                        </w:sdtPr>
                        <w:sdtContent>
                          <w:r>
                            <w:rPr>
                              <w:szCs w:val="24"/>
                              <w:lang w:eastAsia="lt-LT"/>
                            </w:rPr>
                            <w:t>186</w:t>
                          </w:r>
                        </w:sdtContent>
                      </w:sdt>
                      <w:r>
                        <w:rPr>
                          <w:szCs w:val="24"/>
                          <w:lang w:eastAsia="lt-LT"/>
                        </w:rPr>
                        <w:t xml:space="preserve">. </w:t>
                      </w:r>
                      <w:r>
                        <w:rPr>
                          <w:szCs w:val="24"/>
                        </w:rPr>
                        <w:t>Patikrą vietoje tarpinė institucija taip pat gali atlikti esant įtarimui, kad projekto vykdytojo teikiama informacija yra netiksli, neišsami arba klaidinanti, bei kitais tarpinės institucijos nustatytais atvejais.</w:t>
                      </w:r>
                    </w:p>
                  </w:sdtContent>
                </w:sdt>
                <w:sdt>
                  <w:sdtPr>
                    <w:alias w:val="187 p."/>
                    <w:tag w:val="part_4abb31c9d0e84ffb957d87d0e8269a05"/>
                    <w:id w:val="341908911"/>
                    <w:lock w:val="sdtLocked"/>
                  </w:sdtPr>
                  <w:sdtContent>
                    <w:p w:rsidR="00A37CBE" w:rsidRDefault="00A40337">
                      <w:pPr>
                        <w:spacing w:line="280" w:lineRule="exact"/>
                        <w:ind w:firstLine="720"/>
                        <w:jc w:val="both"/>
                        <w:rPr>
                          <w:szCs w:val="24"/>
                          <w:lang w:eastAsia="lt-LT"/>
                        </w:rPr>
                      </w:pPr>
                      <w:sdt>
                        <w:sdtPr>
                          <w:alias w:val="Numeris"/>
                          <w:tag w:val="nr_4abb31c9d0e84ffb957d87d0e8269a05"/>
                          <w:id w:val="1519503434"/>
                          <w:lock w:val="sdtLocked"/>
                        </w:sdtPr>
                        <w:sdtContent>
                          <w:r>
                            <w:rPr>
                              <w:szCs w:val="24"/>
                              <w:lang w:eastAsia="lt-LT"/>
                            </w:rPr>
                            <w:t>187</w:t>
                          </w:r>
                        </w:sdtContent>
                      </w:sdt>
                      <w:r>
                        <w:rPr>
                          <w:szCs w:val="24"/>
                          <w:lang w:eastAsia="lt-LT"/>
                        </w:rPr>
                        <w:t xml:space="preserve">. </w:t>
                      </w:r>
                      <w:r>
                        <w:rPr>
                          <w:szCs w:val="24"/>
                        </w:rPr>
                        <w:t>Jeigu tarpinė institucija bent kartą per projekto įgyvendinimo laikotarpį neatliko patikros vietoje, projekto vykdytojui negali būti išmokėtos lėšos projektui finansuoti, mokėtinos pagal galutinį mokėjimo prašymą.</w:t>
                      </w:r>
                    </w:p>
                  </w:sdtContent>
                </w:sdt>
                <w:sdt>
                  <w:sdtPr>
                    <w:alias w:val="188 p."/>
                    <w:tag w:val="part_e8542cd67220493294294cd9c5c40402"/>
                    <w:id w:val="1130827092"/>
                    <w:lock w:val="sdtLocked"/>
                  </w:sdtPr>
                  <w:sdtContent>
                    <w:p w:rsidR="00A37CBE" w:rsidRDefault="00A40337">
                      <w:pPr>
                        <w:spacing w:line="280" w:lineRule="exact"/>
                        <w:ind w:firstLine="720"/>
                        <w:jc w:val="both"/>
                        <w:rPr>
                          <w:szCs w:val="24"/>
                          <w:lang w:eastAsia="lt-LT"/>
                        </w:rPr>
                      </w:pPr>
                      <w:sdt>
                        <w:sdtPr>
                          <w:alias w:val="Numeris"/>
                          <w:tag w:val="nr_e8542cd67220493294294cd9c5c40402"/>
                          <w:id w:val="177094327"/>
                          <w:lock w:val="sdtLocked"/>
                        </w:sdtPr>
                        <w:sdtContent>
                          <w:r>
                            <w:rPr>
                              <w:szCs w:val="24"/>
                              <w:lang w:eastAsia="lt-LT"/>
                            </w:rPr>
                            <w:t>188</w:t>
                          </w:r>
                        </w:sdtContent>
                      </w:sdt>
                      <w:r>
                        <w:rPr>
                          <w:szCs w:val="24"/>
                          <w:lang w:eastAsia="lt-LT"/>
                        </w:rPr>
                        <w:t xml:space="preserve">. </w:t>
                      </w:r>
                      <w:r>
                        <w:rPr>
                          <w:szCs w:val="24"/>
                        </w:rPr>
                        <w:t>Tarpinė institucija, atlikdama patikrą vietoje, gali tikrinti projekto vykdytojo ir (ar) partnerių ūkinę veiklą tik tiek, kiek ji susijusi su tikrinamu paramos pagal MNM programos lėšomis finansuojamo projekto įgyvendinimu.</w:t>
                      </w:r>
                      <w:r>
                        <w:rPr>
                          <w:bCs/>
                          <w:szCs w:val="24"/>
                        </w:rPr>
                        <w:t xml:space="preserve"> </w:t>
                      </w:r>
                      <w:r>
                        <w:rPr>
                          <w:szCs w:val="24"/>
                        </w:rPr>
                        <w:t>Tarpinė institucija turi teisę susipažinti su kitais projekto vykdytojo ir (ar) partnerių iš kitų finansavimo šaltinių įgyvendinamais (įgyvendintais) projektais ir jų metu sukurtais rezultatais, kitais projekto vykdytojo ir (ar) partnerių dokumentais, kiek tai būtina dvigubo tos pačios veiklos tų pačių išlaidų finansavimo prevencijai užtikrinti.</w:t>
                      </w:r>
                    </w:p>
                  </w:sdtContent>
                </w:sdt>
                <w:sdt>
                  <w:sdtPr>
                    <w:alias w:val="189 p."/>
                    <w:tag w:val="part_15a37c34c174473588cd1304452b008d"/>
                    <w:id w:val="1152336395"/>
                    <w:lock w:val="sdtLocked"/>
                  </w:sdtPr>
                  <w:sdtContent>
                    <w:p w:rsidR="00A37CBE" w:rsidRDefault="00A40337">
                      <w:pPr>
                        <w:spacing w:line="280" w:lineRule="exact"/>
                        <w:ind w:firstLine="720"/>
                        <w:jc w:val="both"/>
                        <w:rPr>
                          <w:szCs w:val="24"/>
                        </w:rPr>
                      </w:pPr>
                      <w:sdt>
                        <w:sdtPr>
                          <w:alias w:val="Numeris"/>
                          <w:tag w:val="nr_15a37c34c174473588cd1304452b008d"/>
                          <w:id w:val="-1386791341"/>
                          <w:lock w:val="sdtLocked"/>
                        </w:sdtPr>
                        <w:sdtContent>
                          <w:r>
                            <w:rPr>
                              <w:szCs w:val="24"/>
                              <w:lang w:eastAsia="lt-LT"/>
                            </w:rPr>
                            <w:t>189</w:t>
                          </w:r>
                        </w:sdtContent>
                      </w:sdt>
                      <w:r>
                        <w:rPr>
                          <w:szCs w:val="24"/>
                          <w:lang w:eastAsia="lt-LT"/>
                        </w:rPr>
                        <w:t xml:space="preserve">. Tarpinė institucija gali kviesti prisidėti prie patikros vietoje ir atsakingus </w:t>
                      </w:r>
                      <w:r>
                        <w:rPr>
                          <w:szCs w:val="24"/>
                        </w:rPr>
                        <w:t>vadovaujančiosios institucijos atstovus.</w:t>
                      </w:r>
                    </w:p>
                  </w:sdtContent>
                </w:sdt>
                <w:sdt>
                  <w:sdtPr>
                    <w:alias w:val="190 p."/>
                    <w:tag w:val="part_844f75c1fcbd4e83ab91d888606c7fcf"/>
                    <w:id w:val="631138121"/>
                    <w:lock w:val="sdtLocked"/>
                  </w:sdtPr>
                  <w:sdtContent>
                    <w:p w:rsidR="00A37CBE" w:rsidRDefault="00A40337">
                      <w:pPr>
                        <w:spacing w:line="280" w:lineRule="exact"/>
                        <w:ind w:firstLine="720"/>
                        <w:jc w:val="both"/>
                        <w:rPr>
                          <w:szCs w:val="24"/>
                          <w:lang w:eastAsia="lt-LT"/>
                        </w:rPr>
                      </w:pPr>
                      <w:sdt>
                        <w:sdtPr>
                          <w:alias w:val="Numeris"/>
                          <w:tag w:val="nr_844f75c1fcbd4e83ab91d888606c7fcf"/>
                          <w:id w:val="-230227936"/>
                          <w:lock w:val="sdtLocked"/>
                        </w:sdtPr>
                        <w:sdtContent>
                          <w:r>
                            <w:rPr>
                              <w:szCs w:val="24"/>
                              <w:lang w:eastAsia="lt-LT"/>
                            </w:rPr>
                            <w:t>190</w:t>
                          </w:r>
                        </w:sdtContent>
                      </w:sdt>
                      <w:r>
                        <w:rPr>
                          <w:szCs w:val="24"/>
                          <w:lang w:eastAsia="lt-LT"/>
                        </w:rPr>
                        <w:t xml:space="preserve">.  </w:t>
                      </w:r>
                      <w:r>
                        <w:rPr>
                          <w:szCs w:val="24"/>
                        </w:rPr>
                        <w:t xml:space="preserve">Atlikdami patikrą vietoje, tarpinės institucijos darbuotojai pildo patikros vietoje lapą pagal Projekto patikros vietoje (projekto įgyvendinimo ir (ar) administravimo vietoje) lapo pavyzdinę formą (13 priedas) (toliau – patikros vietoje lapas). </w:t>
                      </w:r>
                    </w:p>
                  </w:sdtContent>
                </w:sdt>
                <w:sdt>
                  <w:sdtPr>
                    <w:alias w:val="191 p."/>
                    <w:tag w:val="part_30d58218ab11493e87314754ec39aced"/>
                    <w:id w:val="689412201"/>
                    <w:lock w:val="sdtLocked"/>
                  </w:sdtPr>
                  <w:sdtContent>
                    <w:p w:rsidR="00A37CBE" w:rsidRDefault="00A40337">
                      <w:pPr>
                        <w:spacing w:line="280" w:lineRule="exact"/>
                        <w:ind w:firstLine="720"/>
                        <w:jc w:val="both"/>
                        <w:rPr>
                          <w:szCs w:val="24"/>
                        </w:rPr>
                      </w:pPr>
                      <w:sdt>
                        <w:sdtPr>
                          <w:alias w:val="Numeris"/>
                          <w:tag w:val="nr_30d58218ab11493e87314754ec39aced"/>
                          <w:id w:val="-1249801343"/>
                          <w:lock w:val="sdtLocked"/>
                        </w:sdtPr>
                        <w:sdtContent>
                          <w:r>
                            <w:rPr>
                              <w:szCs w:val="24"/>
                              <w:lang w:eastAsia="lt-LT"/>
                            </w:rPr>
                            <w:t>191</w:t>
                          </w:r>
                        </w:sdtContent>
                      </w:sdt>
                      <w:r>
                        <w:rPr>
                          <w:szCs w:val="24"/>
                          <w:lang w:eastAsia="lt-LT"/>
                        </w:rPr>
                        <w:t xml:space="preserve">. </w:t>
                      </w:r>
                      <w:r>
                        <w:rPr>
                          <w:szCs w:val="24"/>
                        </w:rPr>
                        <w:t xml:space="preserve">Tarpinė institucija per IS DMS turi informuoti projekto vykdytoją ir (ar) partnerius apie patikrą vietoje likus ne mažiau kaip 3 (trims) darbo dienoms iki patikros vietoje atlikimo dienos. </w:t>
                      </w:r>
                    </w:p>
                  </w:sdtContent>
                </w:sdt>
                <w:sdt>
                  <w:sdtPr>
                    <w:alias w:val="192 p."/>
                    <w:tag w:val="part_c1cd30e80a4e41f48dea6e472b08fd05"/>
                    <w:id w:val="144240568"/>
                    <w:lock w:val="sdtLocked"/>
                  </w:sdtPr>
                  <w:sdtContent>
                    <w:p w:rsidR="00A37CBE" w:rsidRDefault="00A40337">
                      <w:pPr>
                        <w:spacing w:line="280" w:lineRule="exact"/>
                        <w:ind w:firstLine="720"/>
                        <w:jc w:val="both"/>
                        <w:rPr>
                          <w:szCs w:val="24"/>
                          <w:lang w:eastAsia="lt-LT"/>
                        </w:rPr>
                      </w:pPr>
                      <w:sdt>
                        <w:sdtPr>
                          <w:alias w:val="Numeris"/>
                          <w:tag w:val="nr_c1cd30e80a4e41f48dea6e472b08fd05"/>
                          <w:id w:val="1192882079"/>
                          <w:lock w:val="sdtLocked"/>
                        </w:sdtPr>
                        <w:sdtContent>
                          <w:r>
                            <w:rPr>
                              <w:szCs w:val="24"/>
                              <w:lang w:val="en-US"/>
                            </w:rPr>
                            <w:t>192</w:t>
                          </w:r>
                        </w:sdtContent>
                      </w:sdt>
                      <w:r>
                        <w:rPr>
                          <w:szCs w:val="24"/>
                          <w:lang w:val="en-US"/>
                        </w:rPr>
                        <w:t xml:space="preserve">. </w:t>
                      </w:r>
                      <w:r>
                        <w:rPr>
                          <w:szCs w:val="24"/>
                        </w:rPr>
                        <w:t>Jeigu išankstinis projekto vykdytojo ir (ar) partnerių informavimas apie planuojamą patikrą vietoje gali turėti įtakos patikros vietoje rezultatams, tarpinė institucija patikrą vietoje gali atlikti prieš tai iš anksto neinformavusi projekto vykdytojo ir (ar) partnerių.</w:t>
                      </w:r>
                    </w:p>
                  </w:sdtContent>
                </w:sdt>
                <w:sdt>
                  <w:sdtPr>
                    <w:alias w:val="193 p."/>
                    <w:tag w:val="part_014480a163da4638a9a46354fb3e9154"/>
                    <w:id w:val="-2120758129"/>
                    <w:lock w:val="sdtLocked"/>
                  </w:sdtPr>
                  <w:sdtContent>
                    <w:p w:rsidR="00A37CBE" w:rsidRDefault="00A40337">
                      <w:pPr>
                        <w:spacing w:line="280" w:lineRule="exact"/>
                        <w:ind w:firstLine="720"/>
                        <w:jc w:val="both"/>
                        <w:rPr>
                          <w:szCs w:val="24"/>
                        </w:rPr>
                      </w:pPr>
                      <w:sdt>
                        <w:sdtPr>
                          <w:alias w:val="Numeris"/>
                          <w:tag w:val="nr_014480a163da4638a9a46354fb3e9154"/>
                          <w:id w:val="-1041358657"/>
                          <w:lock w:val="sdtLocked"/>
                        </w:sdtPr>
                        <w:sdtContent>
                          <w:r>
                            <w:rPr>
                              <w:szCs w:val="24"/>
                              <w:lang w:eastAsia="lt-LT"/>
                            </w:rPr>
                            <w:t>193</w:t>
                          </w:r>
                        </w:sdtContent>
                      </w:sdt>
                      <w:r>
                        <w:rPr>
                          <w:szCs w:val="24"/>
                          <w:lang w:eastAsia="lt-LT"/>
                        </w:rPr>
                        <w:t xml:space="preserve">. </w:t>
                      </w:r>
                      <w:r>
                        <w:rPr>
                          <w:szCs w:val="24"/>
                        </w:rPr>
                        <w:t xml:space="preserve">Jei apie projekto patikrą vietoje tarpinė institucija informuoja projekto vykdytoją ir (ar) partnerius iš anksto, projekto vykdytojas ir (ar) partneriai turi užtikrinti už projekto įgyvendinimą atsakingų asmenų dalyvavimą patikros vietoje procedūroje. </w:t>
                      </w:r>
                    </w:p>
                  </w:sdtContent>
                </w:sdt>
                <w:sdt>
                  <w:sdtPr>
                    <w:alias w:val="194 p."/>
                    <w:tag w:val="part_15e626623b97401e93b053cfefb5f9c1"/>
                    <w:id w:val="-1983845799"/>
                    <w:lock w:val="sdtLocked"/>
                  </w:sdtPr>
                  <w:sdtContent>
                    <w:p w:rsidR="00A37CBE" w:rsidRDefault="00A40337">
                      <w:pPr>
                        <w:spacing w:line="280" w:lineRule="exact"/>
                        <w:ind w:firstLine="720"/>
                        <w:jc w:val="both"/>
                        <w:rPr>
                          <w:szCs w:val="24"/>
                          <w:lang w:eastAsia="lt-LT"/>
                        </w:rPr>
                      </w:pPr>
                      <w:sdt>
                        <w:sdtPr>
                          <w:alias w:val="Numeris"/>
                          <w:tag w:val="nr_15e626623b97401e93b053cfefb5f9c1"/>
                          <w:id w:val="-277881768"/>
                          <w:lock w:val="sdtLocked"/>
                        </w:sdtPr>
                        <w:sdtContent>
                          <w:r>
                            <w:rPr>
                              <w:szCs w:val="24"/>
                            </w:rPr>
                            <w:t>194</w:t>
                          </w:r>
                        </w:sdtContent>
                      </w:sdt>
                      <w:r>
                        <w:rPr>
                          <w:szCs w:val="24"/>
                        </w:rPr>
                        <w:t>. Jei neįmanoma sudaryti sąlygų atlikti patikrą vietoje tarpinės institucijos nurodytu metu ir (ar) joje negali dalyvauti už projekto veiklas pranešime dėl patikros vietoje nurodyti atsakingi asmenys, projekto vykdytojas ir (ar) partneriai turi nedelsdami (per 1 (vieną) darbo dieną) per IS DMS arba kitomis elektroninių ryšių priemonėmis apie tai informuoti tarpinę instituciją, nurodydamas (-i) priežastį (-</w:t>
                      </w:r>
                      <w:proofErr w:type="spellStart"/>
                      <w:r>
                        <w:rPr>
                          <w:szCs w:val="24"/>
                        </w:rPr>
                        <w:t>is</w:t>
                      </w:r>
                      <w:proofErr w:type="spellEnd"/>
                      <w:r>
                        <w:rPr>
                          <w:szCs w:val="24"/>
                        </w:rPr>
                        <w:t>).</w:t>
                      </w:r>
                    </w:p>
                  </w:sdtContent>
                </w:sdt>
                <w:sdt>
                  <w:sdtPr>
                    <w:alias w:val="195 p."/>
                    <w:tag w:val="part_d236f0a945624424975e6b9987e18f5a"/>
                    <w:id w:val="-1235388920"/>
                    <w:lock w:val="sdtLocked"/>
                  </w:sdtPr>
                  <w:sdtContent>
                    <w:p w:rsidR="00A37CBE" w:rsidRDefault="00A40337">
                      <w:pPr>
                        <w:spacing w:line="280" w:lineRule="exact"/>
                        <w:ind w:firstLine="720"/>
                        <w:jc w:val="both"/>
                        <w:rPr>
                          <w:szCs w:val="24"/>
                          <w:lang w:eastAsia="lt-LT"/>
                        </w:rPr>
                      </w:pPr>
                      <w:sdt>
                        <w:sdtPr>
                          <w:alias w:val="Numeris"/>
                          <w:tag w:val="nr_d236f0a945624424975e6b9987e18f5a"/>
                          <w:id w:val="-1247571234"/>
                          <w:lock w:val="sdtLocked"/>
                        </w:sdtPr>
                        <w:sdtContent>
                          <w:r>
                            <w:rPr>
                              <w:szCs w:val="24"/>
                              <w:lang w:eastAsia="lt-LT"/>
                            </w:rPr>
                            <w:t>195</w:t>
                          </w:r>
                        </w:sdtContent>
                      </w:sdt>
                      <w:r>
                        <w:rPr>
                          <w:szCs w:val="24"/>
                          <w:lang w:eastAsia="lt-LT"/>
                        </w:rPr>
                        <w:t xml:space="preserve">. </w:t>
                      </w:r>
                      <w:r>
                        <w:rPr>
                          <w:szCs w:val="24"/>
                        </w:rPr>
                        <w:t>Patikrą vietoje atlieka atsakingas tarpinės institucijos darbuotojas. Prireikus, atsižvelgdama į tikrinimo apimtį bei turinį, tarpinė institucija gali paskirti dalyvauti atliekant patikrą vietoje kelis atsakingus tarpinės institucijos darbuotojus.</w:t>
                      </w:r>
                    </w:p>
                  </w:sdtContent>
                </w:sdt>
                <w:sdt>
                  <w:sdtPr>
                    <w:alias w:val="196 p."/>
                    <w:tag w:val="part_6c882064bd804e91bc3a0aef10b155e3"/>
                    <w:id w:val="-282269695"/>
                    <w:lock w:val="sdtLocked"/>
                  </w:sdtPr>
                  <w:sdtContent>
                    <w:p w:rsidR="00A37CBE" w:rsidRDefault="00A40337">
                      <w:pPr>
                        <w:spacing w:line="280" w:lineRule="exact"/>
                        <w:ind w:firstLine="720"/>
                        <w:jc w:val="both"/>
                        <w:rPr>
                          <w:szCs w:val="24"/>
                          <w:lang w:eastAsia="lt-LT"/>
                        </w:rPr>
                      </w:pPr>
                      <w:sdt>
                        <w:sdtPr>
                          <w:alias w:val="Numeris"/>
                          <w:tag w:val="nr_6c882064bd804e91bc3a0aef10b155e3"/>
                          <w:id w:val="2062127359"/>
                          <w:lock w:val="sdtLocked"/>
                        </w:sdtPr>
                        <w:sdtContent>
                          <w:r>
                            <w:rPr>
                              <w:szCs w:val="24"/>
                              <w:lang w:eastAsia="lt-LT"/>
                            </w:rPr>
                            <w:t>196</w:t>
                          </w:r>
                        </w:sdtContent>
                      </w:sdt>
                      <w:r>
                        <w:rPr>
                          <w:szCs w:val="24"/>
                          <w:lang w:eastAsia="lt-LT"/>
                        </w:rPr>
                        <w:t>. Atsakingas t</w:t>
                      </w:r>
                      <w:r>
                        <w:rPr>
                          <w:szCs w:val="24"/>
                        </w:rPr>
                        <w:t>arpinės institucijos darbuotojas, atlikęs patikrą vietoje, supažindina projekto vykdytoją ir (ar) partnerį (-</w:t>
                      </w:r>
                      <w:proofErr w:type="spellStart"/>
                      <w:r>
                        <w:rPr>
                          <w:szCs w:val="24"/>
                        </w:rPr>
                        <w:t>ius</w:t>
                      </w:r>
                      <w:proofErr w:type="spellEnd"/>
                      <w:r>
                        <w:rPr>
                          <w:szCs w:val="24"/>
                        </w:rPr>
                        <w:t>) su patikros vietoje rezultatais, patikros vietoje pasirašyti lapą. Jeigu projekto vykdytojo atstovas ir (ar) partneriai atsisako pasirašyti patikros vietoje lapą, patikrą atlikęs atsakingas tarpinės institucijos darbuotojas tai pažymi patikros vietoje lape.</w:t>
                      </w:r>
                    </w:p>
                  </w:sdtContent>
                </w:sdt>
                <w:sdt>
                  <w:sdtPr>
                    <w:alias w:val="197 p."/>
                    <w:tag w:val="part_b5dde4a629f34ddf989791aad36c91c4"/>
                    <w:id w:val="691739953"/>
                    <w:lock w:val="sdtLocked"/>
                  </w:sdtPr>
                  <w:sdtContent>
                    <w:p w:rsidR="00A37CBE" w:rsidRDefault="00A40337">
                      <w:pPr>
                        <w:spacing w:line="280" w:lineRule="exact"/>
                        <w:ind w:firstLine="720"/>
                        <w:jc w:val="both"/>
                        <w:rPr>
                          <w:szCs w:val="24"/>
                          <w:lang w:eastAsia="lt-LT"/>
                        </w:rPr>
                      </w:pPr>
                      <w:sdt>
                        <w:sdtPr>
                          <w:alias w:val="Numeris"/>
                          <w:tag w:val="nr_b5dde4a629f34ddf989791aad36c91c4"/>
                          <w:id w:val="-918246872"/>
                          <w:lock w:val="sdtLocked"/>
                        </w:sdtPr>
                        <w:sdtContent>
                          <w:r>
                            <w:rPr>
                              <w:szCs w:val="24"/>
                              <w:lang w:eastAsia="lt-LT"/>
                            </w:rPr>
                            <w:t>197</w:t>
                          </w:r>
                        </w:sdtContent>
                      </w:sdt>
                      <w:r>
                        <w:rPr>
                          <w:szCs w:val="24"/>
                          <w:lang w:eastAsia="lt-LT"/>
                        </w:rPr>
                        <w:t xml:space="preserve">. </w:t>
                      </w:r>
                      <w:r>
                        <w:rPr>
                          <w:szCs w:val="24"/>
                        </w:rPr>
                        <w:t>Atlikęs patikrą vietoje, atsakingas tarpinės institucijos darbuotojas per 10 (dešimt) darbo dienų po patikros vietoje dienos užpildo nustatytos formos Projekto patikros vietoje ataskaitą (14 priedas) (toliau – Projekto patikros vietoje ataskaita), kurioje nurodomi patikros vietoje rezultatai, išvados ir rekomendacijos, nustatomas terminas rekomendacijoms įgyvendinti.</w:t>
                      </w:r>
                    </w:p>
                  </w:sdtContent>
                </w:sdt>
                <w:sdt>
                  <w:sdtPr>
                    <w:alias w:val="198 p."/>
                    <w:tag w:val="part_067f858976cb4898a7a4791d89756ae6"/>
                    <w:id w:val="-345400655"/>
                    <w:lock w:val="sdtLocked"/>
                  </w:sdtPr>
                  <w:sdtContent>
                    <w:p w:rsidR="00A37CBE" w:rsidRDefault="00A40337">
                      <w:pPr>
                        <w:spacing w:line="280" w:lineRule="exact"/>
                        <w:ind w:firstLine="720"/>
                        <w:jc w:val="both"/>
                        <w:rPr>
                          <w:szCs w:val="24"/>
                        </w:rPr>
                      </w:pPr>
                      <w:sdt>
                        <w:sdtPr>
                          <w:alias w:val="Numeris"/>
                          <w:tag w:val="nr_067f858976cb4898a7a4791d89756ae6"/>
                          <w:id w:val="538245523"/>
                          <w:lock w:val="sdtLocked"/>
                        </w:sdtPr>
                        <w:sdtContent>
                          <w:r>
                            <w:rPr>
                              <w:szCs w:val="24"/>
                              <w:lang w:eastAsia="lt-LT"/>
                            </w:rPr>
                            <w:t>19</w:t>
                          </w:r>
                          <w:r>
                            <w:rPr>
                              <w:szCs w:val="24"/>
                              <w:lang w:val="en-US" w:eastAsia="lt-LT"/>
                            </w:rPr>
                            <w:t>8</w:t>
                          </w:r>
                        </w:sdtContent>
                      </w:sdt>
                      <w:r>
                        <w:rPr>
                          <w:szCs w:val="24"/>
                          <w:lang w:eastAsia="lt-LT"/>
                        </w:rPr>
                        <w:t xml:space="preserve">. </w:t>
                      </w:r>
                      <w:r>
                        <w:rPr>
                          <w:szCs w:val="24"/>
                        </w:rPr>
                        <w:t xml:space="preserve">Patikros vietoje metu nustačius neatitikimų ir (ar) Projekto patikros vietoje ataskaitoje nurodžius rekomendacijas, tarpinė institucija informaciją apie tai projekto vykdytojui ir (ar) partneriams pateikia per IS DMS per </w:t>
                      </w:r>
                      <w:r>
                        <w:rPr>
                          <w:szCs w:val="24"/>
                          <w:lang w:val="en-US"/>
                        </w:rPr>
                        <w:t>5</w:t>
                      </w:r>
                      <w:r>
                        <w:rPr>
                          <w:szCs w:val="24"/>
                        </w:rPr>
                        <w:t xml:space="preserve"> (penkias) darbo dienas nuo Projekto patikros vietoje ataskaitos parengimo dienos. </w:t>
                      </w:r>
                    </w:p>
                  </w:sdtContent>
                </w:sdt>
                <w:sdt>
                  <w:sdtPr>
                    <w:alias w:val="199 p."/>
                    <w:tag w:val="part_e4c16f971a0b4baa94ec8282f10fef3d"/>
                    <w:id w:val="-1727217225"/>
                    <w:lock w:val="sdtLocked"/>
                  </w:sdtPr>
                  <w:sdtContent>
                    <w:p w:rsidR="00A37CBE" w:rsidRDefault="00A40337">
                      <w:pPr>
                        <w:spacing w:line="280" w:lineRule="exact"/>
                        <w:ind w:firstLine="720"/>
                        <w:jc w:val="both"/>
                        <w:rPr>
                          <w:szCs w:val="24"/>
                        </w:rPr>
                      </w:pPr>
                      <w:sdt>
                        <w:sdtPr>
                          <w:alias w:val="Numeris"/>
                          <w:tag w:val="nr_e4c16f971a0b4baa94ec8282f10fef3d"/>
                          <w:id w:val="-486393122"/>
                          <w:lock w:val="sdtLocked"/>
                        </w:sdtPr>
                        <w:sdtContent>
                          <w:r>
                            <w:rPr>
                              <w:szCs w:val="24"/>
                              <w:lang w:val="en-US"/>
                            </w:rPr>
                            <w:t>199</w:t>
                          </w:r>
                        </w:sdtContent>
                      </w:sdt>
                      <w:r>
                        <w:rPr>
                          <w:szCs w:val="24"/>
                        </w:rPr>
                        <w:t>. Tarpinė institucija turi užtikrinti Projekto patikros vietoje ataskaitoje nurodytų rekomendacijų įgyvendinimo priežiūrą, sekdama, kaip rekomendacijos įgyvendinamos, ir (arba) vykdydama su jų įgyvendinimu susijusias patikras vietoje.</w:t>
                      </w:r>
                    </w:p>
                  </w:sdtContent>
                </w:sdt>
                <w:sdt>
                  <w:sdtPr>
                    <w:alias w:val="200 p."/>
                    <w:tag w:val="part_1feb4556cdee4a158107a022fd6c7a08"/>
                    <w:id w:val="1178843848"/>
                    <w:lock w:val="sdtLocked"/>
                  </w:sdtPr>
                  <w:sdtContent>
                    <w:p w:rsidR="00A37CBE" w:rsidRDefault="00A40337">
                      <w:pPr>
                        <w:spacing w:line="280" w:lineRule="exact"/>
                        <w:ind w:firstLine="720"/>
                        <w:jc w:val="both"/>
                        <w:rPr>
                          <w:szCs w:val="24"/>
                          <w:lang w:eastAsia="lt-LT"/>
                        </w:rPr>
                      </w:pPr>
                      <w:sdt>
                        <w:sdtPr>
                          <w:alias w:val="Numeris"/>
                          <w:tag w:val="nr_1feb4556cdee4a158107a022fd6c7a08"/>
                          <w:id w:val="-507134085"/>
                          <w:lock w:val="sdtLocked"/>
                        </w:sdtPr>
                        <w:sdtContent>
                          <w:r>
                            <w:rPr>
                              <w:szCs w:val="24"/>
                            </w:rPr>
                            <w:t>200</w:t>
                          </w:r>
                        </w:sdtContent>
                      </w:sdt>
                      <w:r>
                        <w:rPr>
                          <w:szCs w:val="24"/>
                        </w:rPr>
                        <w:t>. Tarpinė institucija, gavusi visuomenės atstovo skundą, turi įvertinti skunde nurodytas aplinkybes ir, esant pagrįstam pagrindui, savo nustatyta tvarka atlikti patikrą vietoje.</w:t>
                      </w:r>
                    </w:p>
                  </w:sdtContent>
                </w:sdt>
                <w:sdt>
                  <w:sdtPr>
                    <w:alias w:val="201 p."/>
                    <w:tag w:val="part_15d8e6c2e9bb43b99e369e94c16adaeb"/>
                    <w:id w:val="-585756923"/>
                    <w:lock w:val="sdtLocked"/>
                  </w:sdtPr>
                  <w:sdtContent>
                    <w:p w:rsidR="00A37CBE" w:rsidRDefault="00A40337">
                      <w:pPr>
                        <w:spacing w:line="280" w:lineRule="exact"/>
                        <w:ind w:firstLine="720"/>
                        <w:jc w:val="both"/>
                        <w:rPr>
                          <w:szCs w:val="24"/>
                        </w:rPr>
                      </w:pPr>
                      <w:sdt>
                        <w:sdtPr>
                          <w:alias w:val="Numeris"/>
                          <w:tag w:val="nr_15d8e6c2e9bb43b99e369e94c16adaeb"/>
                          <w:id w:val="-352196660"/>
                          <w:lock w:val="sdtLocked"/>
                        </w:sdtPr>
                        <w:sdtContent>
                          <w:r>
                            <w:rPr>
                              <w:szCs w:val="24"/>
                              <w:lang w:eastAsia="lt-LT"/>
                            </w:rPr>
                            <w:t>201</w:t>
                          </w:r>
                        </w:sdtContent>
                      </w:sdt>
                      <w:r>
                        <w:rPr>
                          <w:szCs w:val="24"/>
                          <w:lang w:eastAsia="lt-LT"/>
                        </w:rPr>
                        <w:t xml:space="preserve">. </w:t>
                      </w:r>
                      <w:r>
                        <w:rPr>
                          <w:szCs w:val="24"/>
                        </w:rPr>
                        <w:t>Įtarusi Lietuvos Respublikos ir (ar) ES teisės aktų ir (ar) projekto sutarties pažeidimus, tarpinė institucija atlieka šio skyriaus dvyliktajame skirsnyje nustatytus veiksmus.</w:t>
                      </w:r>
                    </w:p>
                    <w:p w:rsidR="00A37CBE" w:rsidRDefault="00A40337">
                      <w:pPr>
                        <w:spacing w:line="280" w:lineRule="exact"/>
                        <w:jc w:val="both"/>
                        <w:rPr>
                          <w:szCs w:val="24"/>
                        </w:rPr>
                      </w:pPr>
                    </w:p>
                  </w:sdtContent>
                </w:sdt>
              </w:sdtContent>
            </w:sdt>
            <w:sdt>
              <w:sdtPr>
                <w:alias w:val="skirsnis"/>
                <w:tag w:val="part_c0f79d2b59f84a9a98c0cc85f244c2aa"/>
                <w:id w:val="-966279158"/>
                <w:lock w:val="sdtLocked"/>
              </w:sdtPr>
              <w:sdtContent>
                <w:p w:rsidR="00A37CBE" w:rsidRDefault="00A40337">
                  <w:pPr>
                    <w:spacing w:line="280" w:lineRule="exact"/>
                    <w:jc w:val="center"/>
                    <w:rPr>
                      <w:b/>
                      <w:szCs w:val="24"/>
                    </w:rPr>
                  </w:pPr>
                  <w:sdt>
                    <w:sdtPr>
                      <w:alias w:val="Numeris"/>
                      <w:tag w:val="nr_c0f79d2b59f84a9a98c0cc85f244c2aa"/>
                      <w:id w:val="-2068705518"/>
                      <w:lock w:val="sdtLocked"/>
                    </w:sdtPr>
                    <w:sdtContent>
                      <w:r>
                        <w:rPr>
                          <w:b/>
                          <w:szCs w:val="24"/>
                        </w:rPr>
                        <w:t>DVYLIKTASIS</w:t>
                      </w:r>
                    </w:sdtContent>
                  </w:sdt>
                  <w:r>
                    <w:rPr>
                      <w:b/>
                      <w:szCs w:val="24"/>
                    </w:rPr>
                    <w:t xml:space="preserve"> SKIRSNIS</w:t>
                  </w:r>
                </w:p>
                <w:p w:rsidR="00A37CBE" w:rsidRDefault="00A40337">
                  <w:pPr>
                    <w:spacing w:line="280" w:lineRule="exact"/>
                    <w:jc w:val="center"/>
                    <w:rPr>
                      <w:b/>
                      <w:szCs w:val="24"/>
                    </w:rPr>
                  </w:pPr>
                  <w:sdt>
                    <w:sdtPr>
                      <w:alias w:val="Pavadinimas"/>
                      <w:tag w:val="title_c0f79d2b59f84a9a98c0cc85f244c2aa"/>
                      <w:id w:val="1845275579"/>
                      <w:lock w:val="sdtLocked"/>
                    </w:sdtPr>
                    <w:sdtContent>
                      <w:r>
                        <w:rPr>
                          <w:b/>
                          <w:szCs w:val="24"/>
                        </w:rPr>
                        <w:t>PAŽEIDIMŲ TYRIMAS IR NUSTATYMAS</w:t>
                      </w:r>
                    </w:sdtContent>
                  </w:sdt>
                </w:p>
                <w:p w:rsidR="00A37CBE" w:rsidRDefault="00A37CBE">
                  <w:pPr>
                    <w:spacing w:line="280" w:lineRule="exact"/>
                    <w:ind w:firstLine="720"/>
                    <w:jc w:val="both"/>
                    <w:rPr>
                      <w:szCs w:val="24"/>
                    </w:rPr>
                  </w:pPr>
                </w:p>
                <w:sdt>
                  <w:sdtPr>
                    <w:alias w:val="202 p."/>
                    <w:tag w:val="part_ba65d9aa8c67431cad70308f18428a08"/>
                    <w:id w:val="387925883"/>
                    <w:lock w:val="sdtLocked"/>
                  </w:sdtPr>
                  <w:sdtContent>
                    <w:p w:rsidR="00A37CBE" w:rsidRDefault="00A40337">
                      <w:pPr>
                        <w:spacing w:line="280" w:lineRule="exact"/>
                        <w:ind w:firstLine="720"/>
                        <w:jc w:val="both"/>
                        <w:rPr>
                          <w:szCs w:val="24"/>
                          <w:lang w:eastAsia="lt-LT"/>
                        </w:rPr>
                      </w:pPr>
                      <w:sdt>
                        <w:sdtPr>
                          <w:alias w:val="Numeris"/>
                          <w:tag w:val="nr_ba65d9aa8c67431cad70308f18428a08"/>
                          <w:id w:val="2057052154"/>
                          <w:lock w:val="sdtLocked"/>
                        </w:sdtPr>
                        <w:sdtContent>
                          <w:r>
                            <w:rPr>
                              <w:szCs w:val="24"/>
                              <w:lang w:eastAsia="lt-LT"/>
                            </w:rPr>
                            <w:t>202</w:t>
                          </w:r>
                        </w:sdtContent>
                      </w:sdt>
                      <w:r>
                        <w:rPr>
                          <w:szCs w:val="24"/>
                          <w:lang w:eastAsia="lt-LT"/>
                        </w:rPr>
                        <w:t>. Pažeidimus gali įtarti kiekvienas MNM programą administruojančios institucijos darbuotojas, vykdydamas projektų sutarčių priežiūrą, kontrolę arba auditą, gavęs informacijos iš trečiųjų šalių ar ją pastebėjęs visuomenės informavimo priemonėse, ir kitais atvejais.</w:t>
                      </w:r>
                    </w:p>
                  </w:sdtContent>
                </w:sdt>
                <w:sdt>
                  <w:sdtPr>
                    <w:alias w:val="203 p."/>
                    <w:tag w:val="part_8157baab5f1c4584912683b2a04b3139"/>
                    <w:id w:val="-97720506"/>
                    <w:lock w:val="sdtLocked"/>
                  </w:sdtPr>
                  <w:sdtContent>
                    <w:p w:rsidR="00A37CBE" w:rsidRDefault="00A40337">
                      <w:pPr>
                        <w:spacing w:line="280" w:lineRule="exact"/>
                        <w:ind w:firstLine="720"/>
                        <w:jc w:val="both"/>
                        <w:rPr>
                          <w:szCs w:val="24"/>
                          <w:lang w:eastAsia="lt-LT"/>
                        </w:rPr>
                      </w:pPr>
                      <w:sdt>
                        <w:sdtPr>
                          <w:alias w:val="Numeris"/>
                          <w:tag w:val="nr_8157baab5f1c4584912683b2a04b3139"/>
                          <w:id w:val="-1716419980"/>
                          <w:lock w:val="sdtLocked"/>
                        </w:sdtPr>
                        <w:sdtContent>
                          <w:r>
                            <w:rPr>
                              <w:szCs w:val="24"/>
                              <w:lang w:eastAsia="lt-LT"/>
                            </w:rPr>
                            <w:t>203</w:t>
                          </w:r>
                        </w:sdtContent>
                      </w:sdt>
                      <w:r>
                        <w:rPr>
                          <w:szCs w:val="24"/>
                          <w:lang w:eastAsia="lt-LT"/>
                        </w:rPr>
                        <w:t xml:space="preserve">. Vadovaujančioji institucija ar apskaitos funkciją vykdanti institucija pagal Reglamento (ES) 2021/1060 </w:t>
                      </w:r>
                      <w:r>
                        <w:rPr>
                          <w:szCs w:val="24"/>
                          <w:lang w:val="en-US" w:eastAsia="lt-LT"/>
                        </w:rPr>
                        <w:t xml:space="preserve">76 </w:t>
                      </w:r>
                      <w:r>
                        <w:rPr>
                          <w:szCs w:val="24"/>
                          <w:lang w:eastAsia="lt-LT"/>
                        </w:rPr>
                        <w:t>straipsnį (toliau – AFVI), įtarusios pažeidimą (-</w:t>
                      </w:r>
                      <w:proofErr w:type="spellStart"/>
                      <w:r>
                        <w:rPr>
                          <w:szCs w:val="24"/>
                          <w:lang w:eastAsia="lt-LT"/>
                        </w:rPr>
                        <w:t>us</w:t>
                      </w:r>
                      <w:proofErr w:type="spellEnd"/>
                      <w:r>
                        <w:rPr>
                          <w:szCs w:val="24"/>
                          <w:lang w:eastAsia="lt-LT"/>
                        </w:rPr>
                        <w:t>) ir (ar) gavusios informacijos apie įtariamą (-</w:t>
                      </w:r>
                      <w:proofErr w:type="spellStart"/>
                      <w:r>
                        <w:rPr>
                          <w:szCs w:val="24"/>
                          <w:lang w:eastAsia="lt-LT"/>
                        </w:rPr>
                        <w:t>us</w:t>
                      </w:r>
                      <w:proofErr w:type="spellEnd"/>
                      <w:r>
                        <w:rPr>
                          <w:szCs w:val="24"/>
                          <w:lang w:eastAsia="lt-LT"/>
                        </w:rPr>
                        <w:t>) pažeidimą (-</w:t>
                      </w:r>
                      <w:proofErr w:type="spellStart"/>
                      <w:r>
                        <w:rPr>
                          <w:szCs w:val="24"/>
                          <w:lang w:eastAsia="lt-LT"/>
                        </w:rPr>
                        <w:t>us</w:t>
                      </w:r>
                      <w:proofErr w:type="spellEnd"/>
                      <w:r>
                        <w:rPr>
                          <w:szCs w:val="24"/>
                          <w:lang w:eastAsia="lt-LT"/>
                        </w:rPr>
                        <w:t>) iš Lietuvos Respublikos valstybės kontrolės, Europos Komisijos, Europos Audito Rūmų, Finansinių nusikaltimų tyrimo tarnybos prie Vidaus reikalų ministerijos (toliau – Finansinių nusikaltimų tyrimo tarnyba), Konkurencijos tarybos ir trečiųjų šalių, šią informaciją persiunčia tarpinei institucijai.</w:t>
                      </w:r>
                    </w:p>
                  </w:sdtContent>
                </w:sdt>
                <w:sdt>
                  <w:sdtPr>
                    <w:alias w:val="204 p."/>
                    <w:tag w:val="part_7ceae95a53c045e29cfda09720868a31"/>
                    <w:id w:val="-1011285085"/>
                    <w:lock w:val="sdtLocked"/>
                  </w:sdtPr>
                  <w:sdtContent>
                    <w:p w:rsidR="00A37CBE" w:rsidRDefault="00A40337">
                      <w:pPr>
                        <w:tabs>
                          <w:tab w:val="left" w:pos="993"/>
                          <w:tab w:val="left" w:pos="1276"/>
                        </w:tabs>
                        <w:spacing w:line="280" w:lineRule="exact"/>
                        <w:ind w:firstLine="709"/>
                        <w:jc w:val="both"/>
                        <w:rPr>
                          <w:szCs w:val="24"/>
                        </w:rPr>
                      </w:pPr>
                      <w:sdt>
                        <w:sdtPr>
                          <w:alias w:val="Numeris"/>
                          <w:tag w:val="nr_7ceae95a53c045e29cfda09720868a31"/>
                          <w:id w:val="-413390270"/>
                          <w:lock w:val="sdtLocked"/>
                        </w:sdtPr>
                        <w:sdtContent>
                          <w:r>
                            <w:rPr>
                              <w:szCs w:val="24"/>
                              <w:lang w:eastAsia="lt-LT"/>
                            </w:rPr>
                            <w:t>204</w:t>
                          </w:r>
                        </w:sdtContent>
                      </w:sdt>
                      <w:r>
                        <w:rPr>
                          <w:szCs w:val="24"/>
                          <w:lang w:eastAsia="lt-LT"/>
                        </w:rPr>
                        <w:t xml:space="preserve">. </w:t>
                      </w:r>
                      <w:r>
                        <w:rPr>
                          <w:szCs w:val="24"/>
                        </w:rPr>
                        <w:t>Tarpinė institucija, gavusi Taisyklių 203 punkte nurodytą informaciją, per 5 (penkias)</w:t>
                      </w:r>
                      <w:r>
                        <w:rPr>
                          <w:szCs w:val="24"/>
                          <w:lang w:val="en-US"/>
                        </w:rPr>
                        <w:t xml:space="preserve"> </w:t>
                      </w:r>
                      <w:r>
                        <w:rPr>
                          <w:szCs w:val="24"/>
                        </w:rPr>
                        <w:t xml:space="preserve">darbo dienas įvertina, ar gauta informacija gali atitikti pažeidimo požymius, nurodytus Taisyklių </w:t>
                      </w:r>
                      <w:r>
                        <w:rPr>
                          <w:szCs w:val="24"/>
                          <w:lang w:val="en-US"/>
                        </w:rPr>
                        <w:t>2.14</w:t>
                      </w:r>
                      <w:r>
                        <w:rPr>
                          <w:szCs w:val="24"/>
                        </w:rPr>
                        <w:t> papunktyje, ir nustačiusi, kad informacija gali atitikti pažeidimo požymius, užregistruoja įtariamą pažeidimą, užpildydama Pranešimo apie įtariamą pažeidimą formą (</w:t>
                      </w:r>
                      <w:r>
                        <w:rPr>
                          <w:szCs w:val="24"/>
                          <w:lang w:val="en-US"/>
                        </w:rPr>
                        <w:t xml:space="preserve">15 </w:t>
                      </w:r>
                      <w:r>
                        <w:rPr>
                          <w:szCs w:val="24"/>
                        </w:rPr>
                        <w:t xml:space="preserve">priedas), o nustačiusi, kad informacija neturi pažeidimo požymių, pateikia atsakymą informaciją pateikusiam subjektui Lietuvos Respublikos viešojo administravimo įstatymo nustatyta tvarka. </w:t>
                      </w:r>
                    </w:p>
                  </w:sdtContent>
                </w:sdt>
                <w:sdt>
                  <w:sdtPr>
                    <w:alias w:val="205 p."/>
                    <w:tag w:val="part_df3c3e5793fd4a859d7b4fc86641cde0"/>
                    <w:id w:val="-955405847"/>
                    <w:lock w:val="sdtLocked"/>
                  </w:sdtPr>
                  <w:sdtContent>
                    <w:p w:rsidR="00A37CBE" w:rsidRDefault="00A40337">
                      <w:pPr>
                        <w:tabs>
                          <w:tab w:val="left" w:pos="993"/>
                          <w:tab w:val="left" w:pos="1276"/>
                        </w:tabs>
                        <w:spacing w:line="280" w:lineRule="exact"/>
                        <w:ind w:firstLine="709"/>
                        <w:jc w:val="both"/>
                        <w:rPr>
                          <w:bCs/>
                          <w:szCs w:val="24"/>
                        </w:rPr>
                      </w:pPr>
                      <w:sdt>
                        <w:sdtPr>
                          <w:alias w:val="Numeris"/>
                          <w:tag w:val="nr_df3c3e5793fd4a859d7b4fc86641cde0"/>
                          <w:id w:val="-517771446"/>
                          <w:lock w:val="sdtLocked"/>
                        </w:sdtPr>
                        <w:sdtContent>
                          <w:r>
                            <w:rPr>
                              <w:bCs/>
                              <w:szCs w:val="24"/>
                            </w:rPr>
                            <w:t>205</w:t>
                          </w:r>
                        </w:sdtContent>
                      </w:sdt>
                      <w:r>
                        <w:rPr>
                          <w:bCs/>
                          <w:szCs w:val="24"/>
                        </w:rPr>
                        <w:t>.</w:t>
                      </w:r>
                      <w:r>
                        <w:rPr>
                          <w:bCs/>
                          <w:szCs w:val="24"/>
                        </w:rPr>
                        <w:tab/>
                      </w:r>
                      <w:r>
                        <w:rPr>
                          <w:szCs w:val="24"/>
                        </w:rPr>
                        <w:t xml:space="preserve">Tarpinė institucija, nustačiusi, kad įtariamas pažeidimas atitinka pažeidimo požymius, nurodytus Taisyklių </w:t>
                      </w:r>
                      <w:r>
                        <w:rPr>
                          <w:szCs w:val="24"/>
                          <w:lang w:val="en-US"/>
                        </w:rPr>
                        <w:t>2.14</w:t>
                      </w:r>
                      <w:r>
                        <w:rPr>
                          <w:szCs w:val="24"/>
                        </w:rPr>
                        <w:t xml:space="preserve"> papunktyje, bet nėra susijęs su įtariama nusikalstama veika, susijusia su paramos pagal MNM programą ir (ar) Lietuvos Respublikos valstybės biudžeto lėšų neteisėtu gavimu ir (ar) panaudojimu, arba korupcinio pobūdžio nusikalstama veika, susijusia su paramos pagal MNM programą ir (ar) Lietuvos Respublikos valstybės biudžeto lėšų neteisėtu gavimu ir (ar) panaudojimu (toliau kartu – nusikalstama veika), ir (ar) nėra susijęs su sisteminiu pažeidimu, kaip jis apibrėžtas Reglamento (ES) 2021/1060 2 straipsnio 33 punkte, įvertina, ar įtariamas pažeidimas gali būti ištaisytas</w:t>
                      </w:r>
                      <w:r>
                        <w:t xml:space="preserve"> kitų įtariamų pažeidimų atvejais, kai su įtariamu pažeidimu susijusios lėšos nebuvo išmokėtos, – tarpinei institucijai patvirtinus tik tinkamų finansuoti išlaidų sumą ir (ar) projekto vykdytojui atlikus tarpinės institucijos nurodytus veiksmus.</w:t>
                      </w:r>
                    </w:p>
                  </w:sdtContent>
                </w:sdt>
                <w:sdt>
                  <w:sdtPr>
                    <w:alias w:val="206 p."/>
                    <w:tag w:val="part_ba738f590d3a4889bfd7c234748b458a"/>
                    <w:id w:val="-1286650260"/>
                    <w:lock w:val="sdtLocked"/>
                  </w:sdtPr>
                  <w:sdtContent>
                    <w:p w:rsidR="00A37CBE" w:rsidRDefault="00A40337">
                      <w:pPr>
                        <w:tabs>
                          <w:tab w:val="left" w:pos="1276"/>
                        </w:tabs>
                        <w:spacing w:line="280" w:lineRule="exact"/>
                        <w:ind w:firstLine="709"/>
                        <w:jc w:val="both"/>
                        <w:rPr>
                          <w:szCs w:val="24"/>
                        </w:rPr>
                      </w:pPr>
                      <w:sdt>
                        <w:sdtPr>
                          <w:alias w:val="Numeris"/>
                          <w:tag w:val="nr_ba738f590d3a4889bfd7c234748b458a"/>
                          <w:id w:val="-1334752318"/>
                          <w:lock w:val="sdtLocked"/>
                        </w:sdtPr>
                        <w:sdtContent>
                          <w:r>
                            <w:rPr>
                              <w:szCs w:val="24"/>
                            </w:rPr>
                            <w:t>206</w:t>
                          </w:r>
                        </w:sdtContent>
                      </w:sdt>
                      <w:r>
                        <w:rPr>
                          <w:szCs w:val="24"/>
                        </w:rPr>
                        <w:t>.</w:t>
                      </w:r>
                      <w:r>
                        <w:rPr>
                          <w:szCs w:val="24"/>
                        </w:rPr>
                        <w:tab/>
                        <w:t xml:space="preserve">Jeigu įtariamas pažeidimas gali būti ištaisytas, tarpinė institucija nuo veiksmų, nurodytų Taisyklių 205 punkte, atlikimo dienos raštu nurodo projekto vykdytojui įtariamo pažeidimo ištaisymo būdą ir terminą, per kurį įtariamas pažeidimas turi būti ištaisytas ir kuris negali būti trumpesnis kaip 5 (penkios) darbo dienos ir ne ilgesnis kaip 20 (dvidešimt) darbo dienų, išskyrus atvejus, kai dėl objektyvių aplinkybių įtariamas pažeidimas negali būti ištaisytas per </w:t>
                      </w:r>
                      <w:r>
                        <w:rPr>
                          <w:szCs w:val="24"/>
                          <w:lang w:val="en-US"/>
                        </w:rPr>
                        <w:t xml:space="preserve">20 </w:t>
                      </w:r>
                      <w:r>
                        <w:rPr>
                          <w:szCs w:val="24"/>
                        </w:rPr>
                        <w:t>(dvidešimt) darbo dienų.</w:t>
                      </w:r>
                    </w:p>
                  </w:sdtContent>
                </w:sdt>
                <w:sdt>
                  <w:sdtPr>
                    <w:alias w:val="207 p."/>
                    <w:tag w:val="part_51ab9d125fce4c4db10463f53f41acc7"/>
                    <w:id w:val="1081641405"/>
                    <w:lock w:val="sdtLocked"/>
                  </w:sdtPr>
                  <w:sdtContent>
                    <w:p w:rsidR="00A37CBE" w:rsidRDefault="00A40337">
                      <w:pPr>
                        <w:tabs>
                          <w:tab w:val="left" w:pos="1276"/>
                        </w:tabs>
                        <w:spacing w:line="280" w:lineRule="exact"/>
                        <w:ind w:firstLine="709"/>
                        <w:jc w:val="both"/>
                        <w:rPr>
                          <w:strike/>
                          <w:szCs w:val="24"/>
                        </w:rPr>
                      </w:pPr>
                      <w:sdt>
                        <w:sdtPr>
                          <w:alias w:val="Numeris"/>
                          <w:tag w:val="nr_51ab9d125fce4c4db10463f53f41acc7"/>
                          <w:id w:val="-472214501"/>
                          <w:lock w:val="sdtLocked"/>
                        </w:sdtPr>
                        <w:sdtContent>
                          <w:r>
                            <w:rPr>
                              <w:szCs w:val="24"/>
                            </w:rPr>
                            <w:t>207</w:t>
                          </w:r>
                        </w:sdtContent>
                      </w:sdt>
                      <w:r>
                        <w:rPr>
                          <w:szCs w:val="24"/>
                        </w:rPr>
                        <w:t>.</w:t>
                      </w:r>
                      <w:r>
                        <w:rPr>
                          <w:szCs w:val="24"/>
                        </w:rPr>
                        <w:tab/>
                        <w:t>Jeigu įtariamas pažeidimas negali būti ištaisytas arba projekto vykdytojas per nustatytą terminą įtariamo pažeidimo neištaiso, tarpinė institucija atlieka įtariamo pažeidimo tyrimą.</w:t>
                      </w:r>
                      <w:r>
                        <w:rPr>
                          <w:strike/>
                          <w:szCs w:val="24"/>
                        </w:rPr>
                        <w:t xml:space="preserve"> </w:t>
                      </w:r>
                    </w:p>
                  </w:sdtContent>
                </w:sdt>
                <w:sdt>
                  <w:sdtPr>
                    <w:alias w:val="208 p."/>
                    <w:tag w:val="part_1bfddd6d232a4cadae70643315a966a2"/>
                    <w:id w:val="286703314"/>
                    <w:lock w:val="sdtLocked"/>
                  </w:sdtPr>
                  <w:sdtContent>
                    <w:p w:rsidR="00A37CBE" w:rsidRDefault="00A40337">
                      <w:pPr>
                        <w:tabs>
                          <w:tab w:val="left" w:pos="1276"/>
                        </w:tabs>
                        <w:spacing w:line="280" w:lineRule="exact"/>
                        <w:ind w:firstLine="709"/>
                        <w:jc w:val="both"/>
                        <w:rPr>
                          <w:szCs w:val="24"/>
                        </w:rPr>
                      </w:pPr>
                      <w:sdt>
                        <w:sdtPr>
                          <w:alias w:val="Numeris"/>
                          <w:tag w:val="nr_1bfddd6d232a4cadae70643315a966a2"/>
                          <w:id w:val="1786151214"/>
                          <w:lock w:val="sdtLocked"/>
                        </w:sdtPr>
                        <w:sdtContent>
                          <w:r>
                            <w:rPr>
                              <w:szCs w:val="24"/>
                            </w:rPr>
                            <w:t>208</w:t>
                          </w:r>
                        </w:sdtContent>
                      </w:sdt>
                      <w:r>
                        <w:rPr>
                          <w:szCs w:val="24"/>
                        </w:rPr>
                        <w:t>.</w:t>
                      </w:r>
                      <w:r>
                        <w:rPr>
                          <w:szCs w:val="24"/>
                        </w:rPr>
                        <w:tab/>
                        <w:t>Tarpinė institucija, tirdama įtariamą pažeidimą, vertina projekto vykdytojo ar kitų institucijų ir (ar) įstaigų pateiktą informaciją, duomenis ir dokumentus, reikalingus pažeidimo tyrimui atlikti, taip pat gali atlikti patikrą vietoje, prašyti projekto vykdytojo paaiškinti įtariamo pažeidimo aplinkybes, kreiptis į kitas institucijas ar įstaigas su prašymu pagal kompetenciją pateikti informaciją, reikalingą pažeidimo tyrimui atlikti</w:t>
                      </w:r>
                      <w:r>
                        <w:t xml:space="preserve"> (k</w:t>
                      </w:r>
                      <w:r>
                        <w:rPr>
                          <w:szCs w:val="24"/>
                        </w:rPr>
                        <w:t>reipiantis dėl informacijos pateikimo, nurodomas pareiškėjo juridinio asmens pavadinimas ir kodas, teisinis duomenų gavimo pagrindas, naudojimo tikslas, duomenų apimtis ir duomenų pateikimo būdas), ir (ar) atlikti kitus veiksmus, siekdama ištirti įtariamą pažeidimą.</w:t>
                      </w:r>
                    </w:p>
                  </w:sdtContent>
                </w:sdt>
                <w:sdt>
                  <w:sdtPr>
                    <w:alias w:val="209 p."/>
                    <w:tag w:val="part_1afd99e33d614781b6e1ef94afe62645"/>
                    <w:id w:val="-645123975"/>
                    <w:lock w:val="sdtLocked"/>
                  </w:sdtPr>
                  <w:sdtContent>
                    <w:p w:rsidR="00A37CBE" w:rsidRDefault="00A40337">
                      <w:pPr>
                        <w:tabs>
                          <w:tab w:val="left" w:pos="1276"/>
                        </w:tabs>
                        <w:spacing w:line="280" w:lineRule="exact"/>
                        <w:ind w:firstLine="709"/>
                        <w:jc w:val="both"/>
                        <w:rPr>
                          <w:szCs w:val="24"/>
                        </w:rPr>
                      </w:pPr>
                      <w:sdt>
                        <w:sdtPr>
                          <w:alias w:val="Numeris"/>
                          <w:tag w:val="nr_1afd99e33d614781b6e1ef94afe62645"/>
                          <w:id w:val="-413629456"/>
                          <w:lock w:val="sdtLocked"/>
                        </w:sdtPr>
                        <w:sdtContent>
                          <w:r>
                            <w:rPr>
                              <w:szCs w:val="24"/>
                            </w:rPr>
                            <w:t>209</w:t>
                          </w:r>
                        </w:sdtContent>
                      </w:sdt>
                      <w:r>
                        <w:rPr>
                          <w:szCs w:val="24"/>
                        </w:rPr>
                        <w:t>.</w:t>
                      </w:r>
                      <w:r>
                        <w:rPr>
                          <w:szCs w:val="24"/>
                        </w:rPr>
                        <w:tab/>
                        <w:t xml:space="preserve">Tarpinė institucija pažeidimo tyrimą turi atlikti ne vėliau kaip per </w:t>
                      </w:r>
                      <w:r>
                        <w:rPr>
                          <w:szCs w:val="24"/>
                          <w:lang w:val="en-US"/>
                        </w:rPr>
                        <w:t xml:space="preserve">20 </w:t>
                      </w:r>
                      <w:r>
                        <w:rPr>
                          <w:szCs w:val="24"/>
                        </w:rPr>
                        <w:t xml:space="preserve">(dvidešimt) darbo dienų nuo </w:t>
                      </w:r>
                      <w:r>
                        <w:t xml:space="preserve">įtariamo pažeidimo užregistravimo dienos. </w:t>
                      </w:r>
                      <w:r>
                        <w:rPr>
                          <w:szCs w:val="24"/>
                        </w:rPr>
                        <w:t xml:space="preserve">Jei reikia kreiptis į kitas institucijas, įstaigas </w:t>
                      </w:r>
                      <w:r>
                        <w:rPr>
                          <w:color w:val="000000"/>
                        </w:rPr>
                        <w:t>ir (ar) projekto vykdytoją</w:t>
                      </w:r>
                      <w:r>
                        <w:rPr>
                          <w:szCs w:val="24"/>
                        </w:rPr>
                        <w:t xml:space="preserve"> dėl papildomos informacijos, pažeidimo tyrimas baigiamas ne vėliau kaip per </w:t>
                      </w:r>
                      <w:r>
                        <w:rPr>
                          <w:szCs w:val="24"/>
                          <w:lang w:val="en-US"/>
                        </w:rPr>
                        <w:t xml:space="preserve">20 </w:t>
                      </w:r>
                      <w:r>
                        <w:rPr>
                          <w:szCs w:val="24"/>
                        </w:rPr>
                        <w:t xml:space="preserve">(dvidešimt) kalendorinių dienų nuo papildomos informacijos gavimo dienos. </w:t>
                      </w:r>
                    </w:p>
                  </w:sdtContent>
                </w:sdt>
                <w:sdt>
                  <w:sdtPr>
                    <w:alias w:val="210 p."/>
                    <w:tag w:val="part_e7500f33cff140638676d82f13c93e81"/>
                    <w:id w:val="-1361666160"/>
                    <w:lock w:val="sdtLocked"/>
                  </w:sdtPr>
                  <w:sdtContent>
                    <w:p w:rsidR="00A37CBE" w:rsidRDefault="00A40337">
                      <w:pPr>
                        <w:tabs>
                          <w:tab w:val="left" w:pos="1276"/>
                        </w:tabs>
                        <w:spacing w:line="280" w:lineRule="exact"/>
                        <w:ind w:firstLine="709"/>
                        <w:jc w:val="both"/>
                        <w:rPr>
                          <w:szCs w:val="24"/>
                        </w:rPr>
                      </w:pPr>
                      <w:sdt>
                        <w:sdtPr>
                          <w:alias w:val="Numeris"/>
                          <w:tag w:val="nr_e7500f33cff140638676d82f13c93e81"/>
                          <w:id w:val="-651208868"/>
                          <w:lock w:val="sdtLocked"/>
                        </w:sdtPr>
                        <w:sdtContent>
                          <w:r>
                            <w:rPr>
                              <w:szCs w:val="24"/>
                            </w:rPr>
                            <w:t>210</w:t>
                          </w:r>
                        </w:sdtContent>
                      </w:sdt>
                      <w:r>
                        <w:rPr>
                          <w:szCs w:val="24"/>
                        </w:rPr>
                        <w:t>.</w:t>
                      </w:r>
                      <w:r>
                        <w:rPr>
                          <w:szCs w:val="24"/>
                        </w:rPr>
                        <w:tab/>
                        <w:t xml:space="preserve">Jei pažeidimo tyrimas yra susijęs su vykstančiu ikiteisminiu tyrimu ar teisminiu procesu dėl nusikalstamos veikos, tarpinė institucija atlieka pažeidimo tyrimą ir priima sprendimą dėl pažeidimo (ne)nustatymo, nelaukdama ikiteisminio tyrimo pabaigos ir (ar) teismo nuosprendžio dėl nusikalstamos veikos. Jei tarpinė institucija, atlikusi pažeidimo tyrimą ir įvertinusi visas su įtariamu pažeidimu susijusias aplinkybes, neturi pagrindo nustatyti pažeidimą, pažeidimo tyrimas baigiamas ir pažeidimas nenustatomas. Pažeidimo tyrimas atnaujinamas, kai įsiteisėja teismo nuosprendis, kuriuo patvirtinama nusikalstama veika. </w:t>
                      </w:r>
                    </w:p>
                  </w:sdtContent>
                </w:sdt>
                <w:sdt>
                  <w:sdtPr>
                    <w:alias w:val="211 p."/>
                    <w:tag w:val="part_bc1ceb4cceb34fd78cc04aaa15960e35"/>
                    <w:id w:val="-16771048"/>
                    <w:lock w:val="sdtLocked"/>
                  </w:sdtPr>
                  <w:sdtContent>
                    <w:p w:rsidR="00A37CBE" w:rsidRDefault="00A40337">
                      <w:pPr>
                        <w:tabs>
                          <w:tab w:val="left" w:pos="1276"/>
                        </w:tabs>
                        <w:spacing w:line="280" w:lineRule="exact"/>
                        <w:ind w:firstLine="709"/>
                        <w:jc w:val="both"/>
                        <w:rPr>
                          <w:szCs w:val="24"/>
                        </w:rPr>
                      </w:pPr>
                      <w:sdt>
                        <w:sdtPr>
                          <w:alias w:val="Numeris"/>
                          <w:tag w:val="nr_bc1ceb4cceb34fd78cc04aaa15960e35"/>
                          <w:id w:val="-935902228"/>
                          <w:lock w:val="sdtLocked"/>
                        </w:sdtPr>
                        <w:sdtContent>
                          <w:r>
                            <w:rPr>
                              <w:szCs w:val="24"/>
                            </w:rPr>
                            <w:t>211</w:t>
                          </w:r>
                        </w:sdtContent>
                      </w:sdt>
                      <w:r>
                        <w:rPr>
                          <w:szCs w:val="24"/>
                        </w:rPr>
                        <w:t>.</w:t>
                      </w:r>
                      <w:r>
                        <w:rPr>
                          <w:szCs w:val="24"/>
                        </w:rPr>
                        <w:tab/>
                        <w:t xml:space="preserve">Tarpinė institucija apie pradėtą pažeidimo tyrimą ne vėliau kaip per </w:t>
                      </w:r>
                      <w:r>
                        <w:rPr>
                          <w:szCs w:val="24"/>
                          <w:lang w:val="en-US"/>
                        </w:rPr>
                        <w:t>3 (</w:t>
                      </w:r>
                      <w:r>
                        <w:rPr>
                          <w:szCs w:val="24"/>
                        </w:rPr>
                        <w:t xml:space="preserve">tris) darbo dienas nuo </w:t>
                      </w:r>
                      <w:r>
                        <w:t>įtariamo pažeidimo užregistravimo dienos</w:t>
                      </w:r>
                      <w:r>
                        <w:rPr>
                          <w:szCs w:val="24"/>
                        </w:rPr>
                        <w:t xml:space="preserve"> informuoja projekto vykdytoją, išskyrus atvejus, kai toks informavimas galėtų turėti neigiamą įtaką pažeidimo tyrimui. </w:t>
                      </w:r>
                    </w:p>
                  </w:sdtContent>
                </w:sdt>
                <w:sdt>
                  <w:sdtPr>
                    <w:alias w:val="212 p."/>
                    <w:tag w:val="part_ec98d2b377a244d2aee65fd5c063fa44"/>
                    <w:id w:val="-1683737984"/>
                    <w:lock w:val="sdtLocked"/>
                  </w:sdtPr>
                  <w:sdtContent>
                    <w:p w:rsidR="00A37CBE" w:rsidRDefault="00A40337">
                      <w:pPr>
                        <w:tabs>
                          <w:tab w:val="left" w:pos="142"/>
                          <w:tab w:val="left" w:pos="567"/>
                          <w:tab w:val="left" w:pos="1276"/>
                          <w:tab w:val="left" w:pos="1418"/>
                        </w:tabs>
                        <w:spacing w:line="280" w:lineRule="exact"/>
                        <w:ind w:firstLine="709"/>
                        <w:jc w:val="both"/>
                        <w:rPr>
                          <w:szCs w:val="24"/>
                        </w:rPr>
                      </w:pPr>
                      <w:sdt>
                        <w:sdtPr>
                          <w:alias w:val="Numeris"/>
                          <w:tag w:val="nr_ec98d2b377a244d2aee65fd5c063fa44"/>
                          <w:id w:val="-1515763659"/>
                          <w:lock w:val="sdtLocked"/>
                        </w:sdtPr>
                        <w:sdtContent>
                          <w:r>
                            <w:rPr>
                              <w:szCs w:val="24"/>
                            </w:rPr>
                            <w:t>212</w:t>
                          </w:r>
                        </w:sdtContent>
                      </w:sdt>
                      <w:r>
                        <w:rPr>
                          <w:szCs w:val="24"/>
                        </w:rPr>
                        <w:t>.</w:t>
                      </w:r>
                      <w:r>
                        <w:rPr>
                          <w:szCs w:val="24"/>
                        </w:rPr>
                        <w:tab/>
                        <w:t>Tarpinė institucija, atsižvelgdama į pažeidimo pobūdį, apskaičiuoja netinkamų finansuoti projekto išlaidų dydį:</w:t>
                      </w:r>
                    </w:p>
                    <w:sdt>
                      <w:sdtPr>
                        <w:alias w:val="212.1 pp."/>
                        <w:tag w:val="part_fa72101f1dff4076814b2b04da7d68a8"/>
                        <w:id w:val="664050201"/>
                        <w:lock w:val="sdtLocked"/>
                      </w:sdtPr>
                      <w:sdtContent>
                        <w:p w:rsidR="00A37CBE" w:rsidRDefault="00A40337">
                          <w:pPr>
                            <w:tabs>
                              <w:tab w:val="left" w:pos="142"/>
                              <w:tab w:val="left" w:pos="567"/>
                              <w:tab w:val="left" w:pos="1276"/>
                              <w:tab w:val="left" w:pos="1418"/>
                            </w:tabs>
                            <w:spacing w:line="280" w:lineRule="exact"/>
                            <w:ind w:firstLine="709"/>
                            <w:jc w:val="both"/>
                            <w:rPr>
                              <w:szCs w:val="24"/>
                            </w:rPr>
                          </w:pPr>
                          <w:sdt>
                            <w:sdtPr>
                              <w:alias w:val="Numeris"/>
                              <w:tag w:val="nr_fa72101f1dff4076814b2b04da7d68a8"/>
                              <w:id w:val="1817442982"/>
                              <w:lock w:val="sdtLocked"/>
                            </w:sdtPr>
                            <w:sdtContent>
                              <w:r>
                                <w:rPr>
                                  <w:szCs w:val="24"/>
                                </w:rPr>
                                <w:t>212.1</w:t>
                              </w:r>
                            </w:sdtContent>
                          </w:sdt>
                          <w:r>
                            <w:rPr>
                              <w:szCs w:val="24"/>
                            </w:rPr>
                            <w:t>.</w:t>
                          </w:r>
                          <w:r>
                            <w:rPr>
                              <w:szCs w:val="24"/>
                            </w:rPr>
                            <w:tab/>
                            <w:t>su pažeidimu susijusią projekto išlaidų sumą, jeigu ją galima nustatyti;</w:t>
                          </w:r>
                        </w:p>
                      </w:sdtContent>
                    </w:sdt>
                    <w:sdt>
                      <w:sdtPr>
                        <w:alias w:val="212.2 pp."/>
                        <w:tag w:val="part_fa77879868644428ab8818a9a92e3604"/>
                        <w:id w:val="-541433713"/>
                        <w:lock w:val="sdtLocked"/>
                      </w:sdtPr>
                      <w:sdtContent>
                        <w:p w:rsidR="00A37CBE" w:rsidRDefault="00A40337">
                          <w:pPr>
                            <w:tabs>
                              <w:tab w:val="left" w:pos="142"/>
                              <w:tab w:val="left" w:pos="567"/>
                              <w:tab w:val="left" w:pos="1276"/>
                              <w:tab w:val="left" w:pos="1418"/>
                            </w:tabs>
                            <w:spacing w:line="280" w:lineRule="exact"/>
                            <w:ind w:firstLine="709"/>
                            <w:jc w:val="both"/>
                            <w:rPr>
                              <w:szCs w:val="24"/>
                            </w:rPr>
                          </w:pPr>
                          <w:sdt>
                            <w:sdtPr>
                              <w:alias w:val="Numeris"/>
                              <w:tag w:val="nr_fa77879868644428ab8818a9a92e3604"/>
                              <w:id w:val="178787383"/>
                              <w:lock w:val="sdtLocked"/>
                            </w:sdtPr>
                            <w:sdtContent>
                              <w:r>
                                <w:rPr>
                                  <w:szCs w:val="24"/>
                                </w:rPr>
                                <w:t>212.2</w:t>
                              </w:r>
                            </w:sdtContent>
                          </w:sdt>
                          <w:r>
                            <w:rPr>
                              <w:szCs w:val="24"/>
                            </w:rPr>
                            <w:t>.</w:t>
                          </w:r>
                          <w:r>
                            <w:rPr>
                              <w:szCs w:val="24"/>
                            </w:rPr>
                            <w:tab/>
                            <w:t>su pažeidimu susijusių projekto išlaidų dalį, vadovaujantis Taisyklių 213 ir 214 punktuose nustatyta tvarka, jei su pažeidimu susijusių išlaidų negalima nustatyti.</w:t>
                          </w:r>
                        </w:p>
                      </w:sdtContent>
                    </w:sdt>
                  </w:sdtContent>
                </w:sdt>
                <w:sdt>
                  <w:sdtPr>
                    <w:alias w:val="213 p."/>
                    <w:tag w:val="part_fb4ce05f29b446f19bd35c5993c53e1a"/>
                    <w:id w:val="622278548"/>
                    <w:lock w:val="sdtLocked"/>
                  </w:sdtPr>
                  <w:sdtContent>
                    <w:p w:rsidR="00A37CBE" w:rsidRDefault="00A40337">
                      <w:pPr>
                        <w:tabs>
                          <w:tab w:val="left" w:pos="142"/>
                          <w:tab w:val="left" w:pos="1276"/>
                          <w:tab w:val="left" w:pos="1418"/>
                        </w:tabs>
                        <w:spacing w:line="280" w:lineRule="exact"/>
                        <w:ind w:firstLine="709"/>
                        <w:jc w:val="both"/>
                        <w:rPr>
                          <w:szCs w:val="24"/>
                        </w:rPr>
                      </w:pPr>
                      <w:sdt>
                        <w:sdtPr>
                          <w:alias w:val="Numeris"/>
                          <w:tag w:val="nr_fb4ce05f29b446f19bd35c5993c53e1a"/>
                          <w:id w:val="-1401665985"/>
                          <w:lock w:val="sdtLocked"/>
                        </w:sdtPr>
                        <w:sdtContent>
                          <w:r>
                            <w:rPr>
                              <w:szCs w:val="24"/>
                            </w:rPr>
                            <w:t>21</w:t>
                          </w:r>
                          <w:r>
                            <w:rPr>
                              <w:szCs w:val="24"/>
                              <w:lang w:val="en-US"/>
                            </w:rPr>
                            <w:t>3</w:t>
                          </w:r>
                        </w:sdtContent>
                      </w:sdt>
                      <w:r>
                        <w:rPr>
                          <w:szCs w:val="24"/>
                        </w:rPr>
                        <w:t>.</w:t>
                      </w:r>
                      <w:r>
                        <w:rPr>
                          <w:szCs w:val="24"/>
                        </w:rPr>
                        <w:tab/>
                        <w:t xml:space="preserve">Jei įtariamas pažeidimas susijęs su nustatyta nusikalstama veika dėl projekto vykdytojo ir (ar) dalyvaujančių subjektų darbuotojų, administruojančių paramą pagal MNM programą, neteisėtų veiksmų, dėl kurių projektui įgyvendinti buvo neteisėtai skirta ir (arba) išmokėta lėšų suma, netinkamomis finansuoti pripažįstamos visos su nusikalstama veika susijusios projekto išlaidos, o jei įtariamas pažeidimas susijęs su nustatyta nusikalstama veika, padaryta vykdant tam tikras projekto veiklas, netinkamomis finansuoti pripažįstamos su šiomis projekto veiklomis susijusios išlaidos. Jeigu nustatyti netinkamų finansuoti išlaidų dalies neįmanoma, netinkamomis finansuoti turi būti pripažintos visos projekto išlaidos. </w:t>
                      </w:r>
                    </w:p>
                  </w:sdtContent>
                </w:sdt>
                <w:sdt>
                  <w:sdtPr>
                    <w:alias w:val="214 p."/>
                    <w:tag w:val="part_8c944b8e22734d8c910b7d8595a55b71"/>
                    <w:id w:val="-883478931"/>
                    <w:lock w:val="sdtLocked"/>
                  </w:sdtPr>
                  <w:sdtContent>
                    <w:p w:rsidR="00A37CBE" w:rsidRDefault="00A40337">
                      <w:pPr>
                        <w:tabs>
                          <w:tab w:val="left" w:pos="142"/>
                          <w:tab w:val="left" w:pos="1276"/>
                          <w:tab w:val="left" w:pos="1418"/>
                        </w:tabs>
                        <w:spacing w:line="280" w:lineRule="exact"/>
                        <w:ind w:firstLine="709"/>
                        <w:jc w:val="both"/>
                        <w:rPr>
                          <w:szCs w:val="24"/>
                        </w:rPr>
                      </w:pPr>
                      <w:sdt>
                        <w:sdtPr>
                          <w:alias w:val="Numeris"/>
                          <w:tag w:val="nr_8c944b8e22734d8c910b7d8595a55b71"/>
                          <w:id w:val="1796174430"/>
                          <w:lock w:val="sdtLocked"/>
                        </w:sdtPr>
                        <w:sdtContent>
                          <w:r>
                            <w:rPr>
                              <w:szCs w:val="24"/>
                            </w:rPr>
                            <w:t>21</w:t>
                          </w:r>
                          <w:r>
                            <w:rPr>
                              <w:szCs w:val="24"/>
                              <w:lang w:val="en-US"/>
                            </w:rPr>
                            <w:t>4</w:t>
                          </w:r>
                        </w:sdtContent>
                      </w:sdt>
                      <w:r>
                        <w:rPr>
                          <w:szCs w:val="24"/>
                        </w:rPr>
                        <w:t>.</w:t>
                      </w:r>
                      <w:r>
                        <w:rPr>
                          <w:szCs w:val="24"/>
                        </w:rPr>
                        <w:tab/>
                        <w:t>Su įtariamu pažeidimu susijusių lėšų išmokėjimas ar išlaidų pripažinimas tinkamomis finansuoti laikinai sustabdomas, kol bus baigtas pažeidimo tyrimas ir priimtas atitinkamas (-i) sprendimas (-ai) dėl pažeidimo, taip pat tais atvejais, kai tarpinė institucija gauna informacijos apie pradėtą ikiteisminį tyrimą, susijusį su projektu, ir mano, kad lėšų išmokėjimas ar išlaidų pripažinimas tinkamomis finansuoti gali padaryti žalą ES ir (ar) Lietuvos Respublikos valstybės biudžetams (-ui) arba turės neigiamą įtaką dėl nustatyto pažeidimo pripažintų netinkamomis finansuoti projekto išlaidų grąžinimui:</w:t>
                      </w:r>
                    </w:p>
                    <w:sdt>
                      <w:sdtPr>
                        <w:alias w:val="214.1 pp."/>
                        <w:tag w:val="part_9fb24e6e61644e8fbb5a1020ec4674dc"/>
                        <w:id w:val="-1133167433"/>
                        <w:lock w:val="sdtLocked"/>
                      </w:sdtPr>
                      <w:sdtContent>
                        <w:p w:rsidR="00A37CBE" w:rsidRDefault="00A40337">
                          <w:pPr>
                            <w:tabs>
                              <w:tab w:val="left" w:pos="142"/>
                              <w:tab w:val="left" w:pos="1276"/>
                              <w:tab w:val="left" w:pos="1418"/>
                            </w:tabs>
                            <w:spacing w:line="280" w:lineRule="exact"/>
                            <w:ind w:firstLine="709"/>
                            <w:jc w:val="both"/>
                            <w:rPr>
                              <w:szCs w:val="24"/>
                            </w:rPr>
                          </w:pPr>
                          <w:sdt>
                            <w:sdtPr>
                              <w:alias w:val="Numeris"/>
                              <w:tag w:val="nr_9fb24e6e61644e8fbb5a1020ec4674dc"/>
                              <w:id w:val="-881553214"/>
                              <w:lock w:val="sdtLocked"/>
                            </w:sdtPr>
                            <w:sdtContent>
                              <w:r>
                                <w:rPr>
                                  <w:szCs w:val="24"/>
                                </w:rPr>
                                <w:t>21</w:t>
                              </w:r>
                              <w:r>
                                <w:rPr>
                                  <w:szCs w:val="24"/>
                                  <w:lang w:val="en-US"/>
                                </w:rPr>
                                <w:t>4</w:t>
                              </w:r>
                              <w:r>
                                <w:rPr>
                                  <w:szCs w:val="24"/>
                                </w:rPr>
                                <w:t>.1</w:t>
                              </w:r>
                            </w:sdtContent>
                          </w:sdt>
                          <w:r>
                            <w:rPr>
                              <w:szCs w:val="24"/>
                            </w:rPr>
                            <w:t>.</w:t>
                          </w:r>
                          <w:r>
                            <w:rPr>
                              <w:szCs w:val="24"/>
                            </w:rPr>
                            <w:tab/>
                            <w:t>jei su įtariamu pažeidimu ar ikiteisminiu tyrimu susijusios lėšos projekto vykdytojui buvo pripažintos tinkamomis finansuoti, bet dar neišmokėtos, gali būti laikinai stabdomas projektui skirtų lėšų dalies išmokėjimas;</w:t>
                          </w:r>
                        </w:p>
                      </w:sdtContent>
                    </w:sdt>
                    <w:sdt>
                      <w:sdtPr>
                        <w:alias w:val="214.2 pp."/>
                        <w:tag w:val="part_9dca8bca3bb54b71b3ebc3b6bb68f024"/>
                        <w:id w:val="-590554816"/>
                        <w:lock w:val="sdtLocked"/>
                      </w:sdtPr>
                      <w:sdtContent>
                        <w:p w:rsidR="00A37CBE" w:rsidRDefault="00A40337">
                          <w:pPr>
                            <w:tabs>
                              <w:tab w:val="left" w:pos="142"/>
                              <w:tab w:val="left" w:pos="1276"/>
                              <w:tab w:val="left" w:pos="1418"/>
                            </w:tabs>
                            <w:spacing w:line="280" w:lineRule="exact"/>
                            <w:ind w:firstLine="709"/>
                            <w:jc w:val="both"/>
                            <w:rPr>
                              <w:szCs w:val="24"/>
                            </w:rPr>
                          </w:pPr>
                          <w:sdt>
                            <w:sdtPr>
                              <w:alias w:val="Numeris"/>
                              <w:tag w:val="nr_9dca8bca3bb54b71b3ebc3b6bb68f024"/>
                              <w:id w:val="-1664700966"/>
                              <w:lock w:val="sdtLocked"/>
                            </w:sdtPr>
                            <w:sdtContent>
                              <w:r>
                                <w:rPr>
                                  <w:szCs w:val="24"/>
                                </w:rPr>
                                <w:t>214.2</w:t>
                              </w:r>
                            </w:sdtContent>
                          </w:sdt>
                          <w:r>
                            <w:rPr>
                              <w:szCs w:val="24"/>
                            </w:rPr>
                            <w:t>.</w:t>
                          </w:r>
                          <w:r>
                            <w:rPr>
                              <w:szCs w:val="24"/>
                            </w:rPr>
                            <w:tab/>
                            <w:t>jei su įtariamu pažeidimu ar ikiteisminiu tyrimu susijusios lėšos projekto vykdytojui dar nebuvo pripažintos tinkamomis finansuoti, gali būti laikinai stabdomas išlaidų pripažinimas tinkamomis finansuoti.</w:t>
                          </w:r>
                        </w:p>
                      </w:sdtContent>
                    </w:sdt>
                  </w:sdtContent>
                </w:sdt>
                <w:sdt>
                  <w:sdtPr>
                    <w:alias w:val="215 p."/>
                    <w:tag w:val="part_4a00a15c40bd4935a7d8bea78cb1e2ac"/>
                    <w:id w:val="-152756578"/>
                    <w:lock w:val="sdtLocked"/>
                  </w:sdtPr>
                  <w:sdtContent>
                    <w:p w:rsidR="00A37CBE" w:rsidRDefault="00A40337">
                      <w:pPr>
                        <w:tabs>
                          <w:tab w:val="left" w:pos="142"/>
                          <w:tab w:val="left" w:pos="1276"/>
                          <w:tab w:val="left" w:pos="1418"/>
                        </w:tabs>
                        <w:spacing w:line="280" w:lineRule="exact"/>
                        <w:ind w:firstLine="709"/>
                        <w:jc w:val="both"/>
                        <w:rPr>
                          <w:szCs w:val="24"/>
                        </w:rPr>
                      </w:pPr>
                      <w:sdt>
                        <w:sdtPr>
                          <w:alias w:val="Numeris"/>
                          <w:tag w:val="nr_4a00a15c40bd4935a7d8bea78cb1e2ac"/>
                          <w:id w:val="1237750109"/>
                          <w:lock w:val="sdtLocked"/>
                        </w:sdtPr>
                        <w:sdtContent>
                          <w:r>
                            <w:rPr>
                              <w:szCs w:val="24"/>
                            </w:rPr>
                            <w:t>215</w:t>
                          </w:r>
                        </w:sdtContent>
                      </w:sdt>
                      <w:r>
                        <w:rPr>
                          <w:szCs w:val="24"/>
                        </w:rPr>
                        <w:t>.</w:t>
                      </w:r>
                      <w:r>
                        <w:rPr>
                          <w:szCs w:val="24"/>
                        </w:rPr>
                        <w:tab/>
                        <w:t>Sprendimą dėl Taisyklių 214 punkte nustatytų veiksmų tarpinė institucija priima atsižvelgdama į galimą pažeidimo finansinį poveikį ES ir (ar) Lietuvos Respublikos valstybės biudžetams (-ui), projekto įgyvendinimo etapą, kitas svarbias aplinkybes bei turimą informaciją apie projektą ar projekto vykdytoją ir apie sprendimą per IS DMS informuoja projekto vykdytoją ir per IS vadovaujančiąją instituciją.</w:t>
                      </w:r>
                    </w:p>
                  </w:sdtContent>
                </w:sdt>
                <w:sdt>
                  <w:sdtPr>
                    <w:alias w:val="216 p."/>
                    <w:tag w:val="part_6ed03c8be9124eb88310f16a9f5280aa"/>
                    <w:id w:val="-1782410059"/>
                    <w:lock w:val="sdtLocked"/>
                  </w:sdtPr>
                  <w:sdtContent>
                    <w:p w:rsidR="00A37CBE" w:rsidRDefault="00A40337">
                      <w:pPr>
                        <w:tabs>
                          <w:tab w:val="left" w:pos="0"/>
                          <w:tab w:val="left" w:pos="142"/>
                          <w:tab w:val="left" w:pos="1276"/>
                        </w:tabs>
                        <w:spacing w:line="280" w:lineRule="exact"/>
                        <w:ind w:firstLine="709"/>
                        <w:jc w:val="both"/>
                        <w:rPr>
                          <w:szCs w:val="24"/>
                        </w:rPr>
                      </w:pPr>
                      <w:sdt>
                        <w:sdtPr>
                          <w:alias w:val="Numeris"/>
                          <w:tag w:val="nr_6ed03c8be9124eb88310f16a9f5280aa"/>
                          <w:id w:val="-803775273"/>
                          <w:lock w:val="sdtLocked"/>
                        </w:sdtPr>
                        <w:sdtContent>
                          <w:r>
                            <w:rPr>
                              <w:szCs w:val="24"/>
                            </w:rPr>
                            <w:t>216</w:t>
                          </w:r>
                        </w:sdtContent>
                      </w:sdt>
                      <w:r>
                        <w:rPr>
                          <w:szCs w:val="24"/>
                        </w:rPr>
                        <w:t>.</w:t>
                      </w:r>
                      <w:r>
                        <w:rPr>
                          <w:szCs w:val="24"/>
                        </w:rPr>
                        <w:tab/>
                        <w:t>Tarpinė institucija, atlikusi pažeidimo tyrimą, priima vieną iš šių sprendimų ir užpildo Pažeidimo tyrimo išvadą (</w:t>
                      </w:r>
                      <w:r>
                        <w:rPr>
                          <w:szCs w:val="24"/>
                          <w:lang w:val="en-US"/>
                        </w:rPr>
                        <w:t xml:space="preserve">16 </w:t>
                      </w:r>
                      <w:r>
                        <w:rPr>
                          <w:szCs w:val="24"/>
                        </w:rPr>
                        <w:t>priedas):</w:t>
                      </w:r>
                    </w:p>
                    <w:sdt>
                      <w:sdtPr>
                        <w:alias w:val="216.1 pp."/>
                        <w:tag w:val="part_930fc3118116455097d9c4750e68fcb6"/>
                        <w:id w:val="-77676074"/>
                        <w:lock w:val="sdtLocked"/>
                      </w:sdtPr>
                      <w:sdtContent>
                        <w:p w:rsidR="00A37CBE" w:rsidRDefault="00A40337">
                          <w:pPr>
                            <w:tabs>
                              <w:tab w:val="left" w:pos="0"/>
                              <w:tab w:val="left" w:pos="142"/>
                            </w:tabs>
                            <w:spacing w:line="280" w:lineRule="exact"/>
                            <w:ind w:firstLine="709"/>
                            <w:jc w:val="both"/>
                            <w:rPr>
                              <w:szCs w:val="24"/>
                            </w:rPr>
                          </w:pPr>
                          <w:sdt>
                            <w:sdtPr>
                              <w:alias w:val="Numeris"/>
                              <w:tag w:val="nr_930fc3118116455097d9c4750e68fcb6"/>
                              <w:id w:val="-96879214"/>
                              <w:lock w:val="sdtLocked"/>
                            </w:sdtPr>
                            <w:sdtContent>
                              <w:r>
                                <w:rPr>
                                  <w:szCs w:val="24"/>
                                </w:rPr>
                                <w:t>216.1</w:t>
                              </w:r>
                            </w:sdtContent>
                          </w:sdt>
                          <w:r>
                            <w:rPr>
                              <w:szCs w:val="24"/>
                            </w:rPr>
                            <w:t>. pažeidimas nenustatytas;</w:t>
                          </w:r>
                        </w:p>
                      </w:sdtContent>
                    </w:sdt>
                    <w:sdt>
                      <w:sdtPr>
                        <w:alias w:val="216.2 pp."/>
                        <w:tag w:val="part_77f7577605484c14ac416c12c48e8a9e"/>
                        <w:id w:val="-621763693"/>
                        <w:lock w:val="sdtLocked"/>
                      </w:sdtPr>
                      <w:sdtContent>
                        <w:p w:rsidR="00A37CBE" w:rsidRDefault="00A40337">
                          <w:pPr>
                            <w:tabs>
                              <w:tab w:val="left" w:pos="0"/>
                              <w:tab w:val="left" w:pos="851"/>
                            </w:tabs>
                            <w:spacing w:line="280" w:lineRule="exact"/>
                            <w:ind w:firstLine="709"/>
                            <w:jc w:val="both"/>
                            <w:rPr>
                              <w:szCs w:val="24"/>
                            </w:rPr>
                          </w:pPr>
                          <w:sdt>
                            <w:sdtPr>
                              <w:alias w:val="Numeris"/>
                              <w:tag w:val="nr_77f7577605484c14ac416c12c48e8a9e"/>
                              <w:id w:val="-1632010000"/>
                              <w:lock w:val="sdtLocked"/>
                            </w:sdtPr>
                            <w:sdtContent>
                              <w:r>
                                <w:rPr>
                                  <w:szCs w:val="24"/>
                                </w:rPr>
                                <w:t>216.2</w:t>
                              </w:r>
                            </w:sdtContent>
                          </w:sdt>
                          <w:r>
                            <w:rPr>
                              <w:szCs w:val="24"/>
                            </w:rPr>
                            <w:t>. pažeidimas nustatytas, bet gali būti ištaisytas;</w:t>
                          </w:r>
                        </w:p>
                      </w:sdtContent>
                    </w:sdt>
                    <w:sdt>
                      <w:sdtPr>
                        <w:alias w:val="216.3 pp."/>
                        <w:tag w:val="part_b32e25818c4949a9b737b8ca043462ce"/>
                        <w:id w:val="-663316640"/>
                        <w:lock w:val="sdtLocked"/>
                      </w:sdtPr>
                      <w:sdtContent>
                        <w:p w:rsidR="00A37CBE" w:rsidRDefault="00A40337">
                          <w:pPr>
                            <w:tabs>
                              <w:tab w:val="left" w:pos="0"/>
                              <w:tab w:val="left" w:pos="851"/>
                            </w:tabs>
                            <w:spacing w:line="280" w:lineRule="exact"/>
                            <w:ind w:firstLine="709"/>
                            <w:jc w:val="both"/>
                            <w:rPr>
                              <w:szCs w:val="24"/>
                            </w:rPr>
                          </w:pPr>
                          <w:sdt>
                            <w:sdtPr>
                              <w:alias w:val="Numeris"/>
                              <w:tag w:val="nr_b32e25818c4949a9b737b8ca043462ce"/>
                              <w:id w:val="-1907688063"/>
                              <w:lock w:val="sdtLocked"/>
                            </w:sdtPr>
                            <w:sdtContent>
                              <w:r>
                                <w:rPr>
                                  <w:szCs w:val="24"/>
                                </w:rPr>
                                <w:t>216.3</w:t>
                              </w:r>
                            </w:sdtContent>
                          </w:sdt>
                          <w:r>
                            <w:rPr>
                              <w:szCs w:val="24"/>
                            </w:rPr>
                            <w:t xml:space="preserve">. </w:t>
                          </w:r>
                          <w:r>
                            <w:rPr>
                              <w:color w:val="000000"/>
                            </w:rPr>
                            <w:t>pažeidimas nustatytas, su juo susijusios projekto išlaidos pripažįstamos netinkamomis finansuoti ir:</w:t>
                          </w:r>
                        </w:p>
                        <w:sdt>
                          <w:sdtPr>
                            <w:alias w:val="216.3.1 pp."/>
                            <w:tag w:val="part_8bae7c377208410183a7d7e15f3ed4ab"/>
                            <w:id w:val="1041636445"/>
                            <w:lock w:val="sdtLocked"/>
                          </w:sdtPr>
                          <w:sdtContent>
                            <w:p w:rsidR="00A37CBE" w:rsidRDefault="00A40337">
                              <w:pPr>
                                <w:tabs>
                                  <w:tab w:val="left" w:pos="0"/>
                                  <w:tab w:val="left" w:pos="142"/>
                                  <w:tab w:val="left" w:pos="1560"/>
                                </w:tabs>
                                <w:spacing w:line="280" w:lineRule="exact"/>
                                <w:ind w:firstLine="709"/>
                                <w:jc w:val="both"/>
                                <w:rPr>
                                  <w:szCs w:val="24"/>
                                </w:rPr>
                              </w:pPr>
                              <w:sdt>
                                <w:sdtPr>
                                  <w:alias w:val="Numeris"/>
                                  <w:tag w:val="nr_8bae7c377208410183a7d7e15f3ed4ab"/>
                                  <w:id w:val="-1231302801"/>
                                  <w:lock w:val="sdtLocked"/>
                                </w:sdtPr>
                                <w:sdtContent>
                                  <w:r>
                                    <w:rPr>
                                      <w:szCs w:val="24"/>
                                    </w:rPr>
                                    <w:t>216.3.1</w:t>
                                  </w:r>
                                </w:sdtContent>
                              </w:sdt>
                              <w:r>
                                <w:rPr>
                                  <w:szCs w:val="24"/>
                                </w:rPr>
                                <w:t>.</w:t>
                              </w:r>
                              <w:r>
                                <w:rPr>
                                  <w:szCs w:val="24"/>
                                </w:rPr>
                                <w:tab/>
                              </w:r>
                              <w:r>
                                <w:rPr>
                                  <w:color w:val="000000"/>
                                </w:rPr>
                                <w:t>nutraukiama projekto sutartis ir (arba);</w:t>
                              </w:r>
                            </w:p>
                          </w:sdtContent>
                        </w:sdt>
                        <w:sdt>
                          <w:sdtPr>
                            <w:alias w:val="216.3.2 pp."/>
                            <w:tag w:val="part_ff99c87011b44c128aca84c2f7358cde"/>
                            <w:id w:val="1463623399"/>
                            <w:lock w:val="sdtLocked"/>
                          </w:sdtPr>
                          <w:sdtContent>
                            <w:p w:rsidR="00A37CBE" w:rsidRDefault="00A40337">
                              <w:pPr>
                                <w:tabs>
                                  <w:tab w:val="left" w:pos="0"/>
                                  <w:tab w:val="left" w:pos="142"/>
                                  <w:tab w:val="left" w:pos="1560"/>
                                </w:tabs>
                                <w:spacing w:line="280" w:lineRule="exact"/>
                                <w:ind w:firstLine="709"/>
                                <w:jc w:val="both"/>
                                <w:rPr>
                                  <w:szCs w:val="24"/>
                                </w:rPr>
                              </w:pPr>
                              <w:sdt>
                                <w:sdtPr>
                                  <w:alias w:val="Numeris"/>
                                  <w:tag w:val="nr_ff99c87011b44c128aca84c2f7358cde"/>
                                  <w:id w:val="1779601152"/>
                                  <w:lock w:val="sdtLocked"/>
                                </w:sdtPr>
                                <w:sdtContent>
                                  <w:r>
                                    <w:rPr>
                                      <w:szCs w:val="24"/>
                                    </w:rPr>
                                    <w:t>216.3.2</w:t>
                                  </w:r>
                                </w:sdtContent>
                              </w:sdt>
                              <w:r>
                                <w:rPr>
                                  <w:szCs w:val="24"/>
                                </w:rPr>
                                <w:t>.</w:t>
                              </w:r>
                              <w:r>
                                <w:rPr>
                                  <w:szCs w:val="24"/>
                                </w:rPr>
                                <w:tab/>
                              </w:r>
                              <w:r>
                                <w:rPr>
                                  <w:color w:val="000000"/>
                                </w:rPr>
                                <w:t>šios išlaidos susigrąžinamos (jei jos buvo apmokėtos projekto vykdytojui), ir (arba)</w:t>
                              </w:r>
                              <w:r>
                                <w:rPr>
                                  <w:szCs w:val="24"/>
                                </w:rPr>
                                <w:t>;</w:t>
                              </w:r>
                            </w:p>
                          </w:sdtContent>
                        </w:sdt>
                        <w:sdt>
                          <w:sdtPr>
                            <w:alias w:val="216.3.3 pp."/>
                            <w:tag w:val="part_acc890cbdfbf4a2c935b41a4b93b868b"/>
                            <w:id w:val="-1042591287"/>
                            <w:lock w:val="sdtLocked"/>
                          </w:sdtPr>
                          <w:sdtContent>
                            <w:p w:rsidR="00A37CBE" w:rsidRDefault="00A40337">
                              <w:pPr>
                                <w:tabs>
                                  <w:tab w:val="left" w:pos="0"/>
                                  <w:tab w:val="left" w:pos="142"/>
                                  <w:tab w:val="left" w:pos="1560"/>
                                </w:tabs>
                                <w:spacing w:line="280" w:lineRule="exact"/>
                                <w:ind w:firstLine="709"/>
                                <w:jc w:val="both"/>
                                <w:rPr>
                                  <w:szCs w:val="24"/>
                                </w:rPr>
                              </w:pPr>
                              <w:sdt>
                                <w:sdtPr>
                                  <w:alias w:val="Numeris"/>
                                  <w:tag w:val="nr_acc890cbdfbf4a2c935b41a4b93b868b"/>
                                  <w:id w:val="-934974022"/>
                                  <w:lock w:val="sdtLocked"/>
                                </w:sdtPr>
                                <w:sdtContent>
                                  <w:r>
                                    <w:rPr>
                                      <w:szCs w:val="24"/>
                                    </w:rPr>
                                    <w:t>216.3.3</w:t>
                                  </w:r>
                                </w:sdtContent>
                              </w:sdt>
                              <w:r>
                                <w:rPr>
                                  <w:szCs w:val="24"/>
                                </w:rPr>
                                <w:t>.</w:t>
                              </w:r>
                              <w:r>
                                <w:rPr>
                                  <w:szCs w:val="24"/>
                                </w:rPr>
                                <w:tab/>
                              </w:r>
                              <w:r>
                                <w:rPr>
                                  <w:color w:val="000000"/>
                                </w:rPr>
                                <w:t>šios išlaidos išskaičiuotinos iš projekto vykdytojo teikiamo mokėjimo prašyme nurodytos sumos (jeigu netinkamos finansuoti su pažeidimu susijusios projekto išlaidos projekto vykdytojui dar neapmokėtos ir pateiktas ar teikiamas mokėjimo prašymas dar tik bus tvirtinamas).</w:t>
                              </w:r>
                              <w:r>
                                <w:rPr>
                                  <w:szCs w:val="24"/>
                                </w:rPr>
                                <w:t xml:space="preserve"> </w:t>
                              </w:r>
                            </w:p>
                          </w:sdtContent>
                        </w:sdt>
                      </w:sdtContent>
                    </w:sdt>
                  </w:sdtContent>
                </w:sdt>
                <w:sdt>
                  <w:sdtPr>
                    <w:alias w:val="217 p."/>
                    <w:tag w:val="part_7cbbfa6f56bc4be48acda8c5412d56bc"/>
                    <w:id w:val="-123090361"/>
                    <w:lock w:val="sdtLocked"/>
                  </w:sdtPr>
                  <w:sdtContent>
                    <w:p w:rsidR="00A37CBE" w:rsidRDefault="00A40337">
                      <w:pPr>
                        <w:tabs>
                          <w:tab w:val="left" w:pos="142"/>
                          <w:tab w:val="left" w:pos="1276"/>
                        </w:tabs>
                        <w:spacing w:line="280" w:lineRule="exact"/>
                        <w:ind w:firstLine="709"/>
                        <w:jc w:val="both"/>
                      </w:pPr>
                      <w:sdt>
                        <w:sdtPr>
                          <w:alias w:val="Numeris"/>
                          <w:tag w:val="nr_7cbbfa6f56bc4be48acda8c5412d56bc"/>
                          <w:id w:val="1320462180"/>
                          <w:lock w:val="sdtLocked"/>
                        </w:sdtPr>
                        <w:sdtContent>
                          <w:r>
                            <w:t>2</w:t>
                          </w:r>
                          <w:r>
                            <w:rPr>
                              <w:lang w:val="en-US"/>
                            </w:rPr>
                            <w:t>17</w:t>
                          </w:r>
                        </w:sdtContent>
                      </w:sdt>
                      <w:r>
                        <w:t>.</w:t>
                      </w:r>
                      <w:r>
                        <w:tab/>
                      </w:r>
                      <w:r>
                        <w:rPr>
                          <w:szCs w:val="24"/>
                        </w:rPr>
                        <w:t xml:space="preserve">Tarpinė institucija apie priimtą sprendimą dėl pažeidimo (ne)nustatymo ne vėliau kaip per </w:t>
                      </w:r>
                      <w:r>
                        <w:rPr>
                          <w:szCs w:val="24"/>
                          <w:lang w:val="en-US"/>
                        </w:rPr>
                        <w:t>3 (</w:t>
                      </w:r>
                      <w:r>
                        <w:rPr>
                          <w:szCs w:val="24"/>
                        </w:rPr>
                        <w:t>tris) darbo dienas nuo sprendimo priėmimo dienos per IS DMS informuoja projekto vykdytoją ir per IS vadovaujančiąją instituciją</w:t>
                      </w:r>
                      <w:r>
                        <w:t xml:space="preserve"> </w:t>
                      </w:r>
                      <w:r>
                        <w:rPr>
                          <w:szCs w:val="24"/>
                        </w:rPr>
                        <w:t>(pateikiamas kvalifikuotu elektroniniu parašu pasirašytas dokumentas arba rašytiniu parašu pasirašyto dokumento skaitmeninė kopija)</w:t>
                      </w:r>
                      <w:r>
                        <w:t>.</w:t>
                      </w:r>
                    </w:p>
                  </w:sdtContent>
                </w:sdt>
                <w:sdt>
                  <w:sdtPr>
                    <w:alias w:val="218 p."/>
                    <w:tag w:val="part_4b363ade4bb64a4883b0be677210d842"/>
                    <w:id w:val="-74901839"/>
                    <w:lock w:val="sdtLocked"/>
                  </w:sdtPr>
                  <w:sdtContent>
                    <w:p w:rsidR="00A37CBE" w:rsidRDefault="00A40337">
                      <w:pPr>
                        <w:tabs>
                          <w:tab w:val="left" w:pos="142"/>
                          <w:tab w:val="left" w:pos="1276"/>
                        </w:tabs>
                        <w:spacing w:line="280" w:lineRule="exact"/>
                        <w:ind w:firstLine="709"/>
                        <w:jc w:val="both"/>
                      </w:pPr>
                      <w:sdt>
                        <w:sdtPr>
                          <w:alias w:val="Numeris"/>
                          <w:tag w:val="nr_4b363ade4bb64a4883b0be677210d842"/>
                          <w:id w:val="1633980892"/>
                          <w:lock w:val="sdtLocked"/>
                        </w:sdtPr>
                        <w:sdtContent>
                          <w:r>
                            <w:t>2</w:t>
                          </w:r>
                          <w:r>
                            <w:rPr>
                              <w:lang w:val="en-US"/>
                            </w:rPr>
                            <w:t>18</w:t>
                          </w:r>
                        </w:sdtContent>
                      </w:sdt>
                      <w:r>
                        <w:t>.</w:t>
                      </w:r>
                      <w:r>
                        <w:tab/>
                      </w:r>
                      <w:r>
                        <w:rPr>
                          <w:color w:val="000000"/>
                          <w:szCs w:val="24"/>
                        </w:rPr>
                        <w:t xml:space="preserve">Tarpinė institucija, įtarusi nusikalstamą veiką, padarytą įgyvendinant paramos pagal MNM programos lėšomis ir (ar) iš dalies Lietuvos Respublikos valstybės lėšomis, kuriomis prisidedama prie paramos pagal MNM programos lėšomis finansuojamų projektų įgyvendinimo, finansuojamus projektus, apie tai nedelsdama, ne vėliau kaip per </w:t>
                      </w:r>
                      <w:r>
                        <w:rPr>
                          <w:color w:val="000000"/>
                          <w:szCs w:val="24"/>
                          <w:lang w:val="en-US"/>
                        </w:rPr>
                        <w:t xml:space="preserve">5 </w:t>
                      </w:r>
                      <w:r>
                        <w:rPr>
                          <w:color w:val="000000"/>
                          <w:szCs w:val="24"/>
                        </w:rPr>
                        <w:t>(penkias) darbo dienas nuo sprendimo dėl pažeidimo priėmimo dienos, raštu praneša įstaigoms, atsakingoms už nusikalstamų veikų tyrimus, o įtarusi, kad įgyvendinant minėtus projektus buvo padaryta kitų pažeidimų, kuriuos tirti pavesta kitoms įstaigoms (pvz., Lygių galimybių kontrolieriaus tarnybai, Lietuvos Respublikos Seimo kontrolierių įstaigai, Žmogaus teisių biurui), praneša atitinkamoms įstaigoms (nurodomas projekto vykdytojo pavadinimas, juridinio asmens kodas, projekto pavadinimas, projekto sutarties data ir numeris, pranešimo turinys, jeigu yra pagrindžiančių dokumentų ir (ar) duomenų, pridedamos jų kopijos ir (ar) nuorodos į juos, jeigu jie publikuojami atviraisiais formatais).</w:t>
                      </w:r>
                    </w:p>
                  </w:sdtContent>
                </w:sdt>
                <w:sdt>
                  <w:sdtPr>
                    <w:alias w:val="219 p."/>
                    <w:tag w:val="part_c7c4e658c7fb4e438f59beea6986f1b1"/>
                    <w:id w:val="-704402169"/>
                    <w:lock w:val="sdtLocked"/>
                  </w:sdtPr>
                  <w:sdtContent>
                    <w:p w:rsidR="00A37CBE" w:rsidRDefault="00A40337">
                      <w:pPr>
                        <w:tabs>
                          <w:tab w:val="left" w:pos="142"/>
                          <w:tab w:val="left" w:pos="1276"/>
                        </w:tabs>
                        <w:spacing w:line="280" w:lineRule="exact"/>
                        <w:ind w:firstLine="709"/>
                        <w:jc w:val="both"/>
                      </w:pPr>
                      <w:sdt>
                        <w:sdtPr>
                          <w:alias w:val="Numeris"/>
                          <w:tag w:val="nr_c7c4e658c7fb4e438f59beea6986f1b1"/>
                          <w:id w:val="-919791530"/>
                          <w:lock w:val="sdtLocked"/>
                        </w:sdtPr>
                        <w:sdtContent>
                          <w:r>
                            <w:t>2</w:t>
                          </w:r>
                          <w:r>
                            <w:rPr>
                              <w:lang w:val="en-US"/>
                            </w:rPr>
                            <w:t>19</w:t>
                          </w:r>
                        </w:sdtContent>
                      </w:sdt>
                      <w:r>
                        <w:t>.</w:t>
                      </w:r>
                      <w:r>
                        <w:tab/>
                      </w:r>
                      <w:r>
                        <w:rPr>
                          <w:szCs w:val="24"/>
                        </w:rPr>
                        <w:t>Jei atlikus pažeidimo tyrimą nustatoma, kad buvo nesilaikyta taikytinų teisės aktų ir (arba) projekto sutarties nuostatų, tačiau dėl to nebuvo ar negalėjo būti finansinio poveikio ES ir (ar) Lietuvos Respublikos valstybės biudžetams (-ui), pažeidimas nenustatomas.</w:t>
                      </w:r>
                    </w:p>
                  </w:sdtContent>
                </w:sdt>
                <w:sdt>
                  <w:sdtPr>
                    <w:alias w:val="220 p."/>
                    <w:tag w:val="part_f26610693e17401e90b28cf89bf2925d"/>
                    <w:id w:val="1105540707"/>
                    <w:lock w:val="sdtLocked"/>
                  </w:sdtPr>
                  <w:sdtContent>
                    <w:p w:rsidR="00A37CBE" w:rsidRDefault="00A40337">
                      <w:pPr>
                        <w:tabs>
                          <w:tab w:val="left" w:pos="142"/>
                          <w:tab w:val="left" w:pos="1276"/>
                        </w:tabs>
                        <w:spacing w:line="280" w:lineRule="exact"/>
                        <w:ind w:firstLine="709"/>
                        <w:jc w:val="both"/>
                      </w:pPr>
                      <w:sdt>
                        <w:sdtPr>
                          <w:alias w:val="Numeris"/>
                          <w:tag w:val="nr_f26610693e17401e90b28cf89bf2925d"/>
                          <w:id w:val="1119799958"/>
                          <w:lock w:val="sdtLocked"/>
                        </w:sdtPr>
                        <w:sdtContent>
                          <w:r>
                            <w:t>220</w:t>
                          </w:r>
                        </w:sdtContent>
                      </w:sdt>
                      <w:r>
                        <w:t>.</w:t>
                      </w:r>
                      <w:r>
                        <w:tab/>
                      </w:r>
                      <w:r>
                        <w:rPr>
                          <w:szCs w:val="24"/>
                        </w:rPr>
                        <w:t xml:space="preserve">Esant poreikiui (t. y. paaiškėjus naujoms aplinkybėms, kurios nebuvo įvertintos atliekant pažeidimo tyrimą, </w:t>
                      </w:r>
                      <w:r>
                        <w:rPr>
                          <w:color w:val="000000"/>
                          <w:szCs w:val="24"/>
                          <w:lang w:eastAsia="lt-LT"/>
                        </w:rPr>
                        <w:t xml:space="preserve">nustačius, kad netinkamai apskaičiuota netinkamų finansuoti išlaidų suma, ir kitais atvejais) </w:t>
                      </w:r>
                      <w:r>
                        <w:rPr>
                          <w:szCs w:val="24"/>
                        </w:rPr>
                        <w:t xml:space="preserve">pažeidimo tyrimas gali būti atnaujinamas ir, atsižvelgiant į jo rezultatus, atitinkamai pakeistas sprendimas dėl pažeidimo (ne)nustatymo. </w:t>
                      </w:r>
                      <w:r>
                        <w:rPr>
                          <w:color w:val="000000"/>
                          <w:szCs w:val="24"/>
                          <w:lang w:eastAsia="lt-LT"/>
                        </w:rPr>
                        <w:t>Jeigu, atnaujinus pažeidimo tyrimą ir priėmus sprendimą dėl pažeidimo, sumažėja projekto vykdytojui nustatytų netinkamų finansuoti išlaidų suma, tarpinė institucija apie tai raštu informuoja vadovaujančiąją instituciją (nurodo projekto vykdytojo pavadinimą, projekto kodą, patikslintą nustatytų netinkamų finansuoti išlaidų sumą).</w:t>
                      </w:r>
                      <w:r>
                        <w:rPr>
                          <w:szCs w:val="24"/>
                        </w:rPr>
                        <w:t xml:space="preserve"> </w:t>
                      </w:r>
                    </w:p>
                  </w:sdtContent>
                </w:sdt>
                <w:sdt>
                  <w:sdtPr>
                    <w:alias w:val="221 p."/>
                    <w:tag w:val="part_ca0de09ca81e466fb71d6386a841e46b"/>
                    <w:id w:val="1644003623"/>
                    <w:lock w:val="sdtLocked"/>
                  </w:sdtPr>
                  <w:sdtContent>
                    <w:p w:rsidR="00A37CBE" w:rsidRDefault="00A40337">
                      <w:pPr>
                        <w:tabs>
                          <w:tab w:val="left" w:pos="142"/>
                          <w:tab w:val="left" w:pos="1276"/>
                        </w:tabs>
                        <w:spacing w:line="280" w:lineRule="exact"/>
                        <w:ind w:firstLine="709"/>
                        <w:jc w:val="both"/>
                      </w:pPr>
                      <w:sdt>
                        <w:sdtPr>
                          <w:alias w:val="Numeris"/>
                          <w:tag w:val="nr_ca0de09ca81e466fb71d6386a841e46b"/>
                          <w:id w:val="-904829320"/>
                          <w:lock w:val="sdtLocked"/>
                        </w:sdtPr>
                        <w:sdtContent>
                          <w:r>
                            <w:t>22</w:t>
                          </w:r>
                          <w:r>
                            <w:rPr>
                              <w:lang w:val="en-US"/>
                            </w:rPr>
                            <w:t>1</w:t>
                          </w:r>
                        </w:sdtContent>
                      </w:sdt>
                      <w:r>
                        <w:t>.</w:t>
                      </w:r>
                      <w:r>
                        <w:tab/>
                      </w:r>
                      <w:r>
                        <w:rPr>
                          <w:szCs w:val="24"/>
                        </w:rPr>
                        <w:t>Pažeidimo tyrimo, nustatymo ir ištaisymo procedūros baigiamos, kai baigiami visi su lėšų grąžinimu susiję veiksmai. Taip pat baigiamos kitos administracinės ir (ar) teisminės procedūros, susijusios su pažeidimo nustatymu ir ištaisymu, ir su pažeidimu susijusios lėšos grąžinamos.</w:t>
                      </w:r>
                    </w:p>
                  </w:sdtContent>
                </w:sdt>
                <w:sdt>
                  <w:sdtPr>
                    <w:alias w:val="222 p."/>
                    <w:tag w:val="part_90106d59c33d48dcb04f19d60c95413c"/>
                    <w:id w:val="-1347473828"/>
                    <w:lock w:val="sdtLocked"/>
                  </w:sdtPr>
                  <w:sdtContent>
                    <w:p w:rsidR="00A37CBE" w:rsidRDefault="00A40337">
                      <w:pPr>
                        <w:spacing w:line="280" w:lineRule="exact"/>
                        <w:ind w:firstLine="720"/>
                        <w:jc w:val="both"/>
                        <w:rPr>
                          <w:color w:val="000000"/>
                          <w:szCs w:val="24"/>
                        </w:rPr>
                      </w:pPr>
                      <w:sdt>
                        <w:sdtPr>
                          <w:alias w:val="Numeris"/>
                          <w:tag w:val="nr_90106d59c33d48dcb04f19d60c95413c"/>
                          <w:id w:val="29920726"/>
                          <w:lock w:val="sdtLocked"/>
                        </w:sdtPr>
                        <w:sdtContent>
                          <w:r>
                            <w:t>222</w:t>
                          </w:r>
                        </w:sdtContent>
                      </w:sdt>
                      <w:r>
                        <w:t>.</w:t>
                      </w:r>
                      <w:r>
                        <w:tab/>
                      </w:r>
                      <w:r>
                        <w:rPr>
                          <w:color w:val="000000"/>
                          <w:szCs w:val="24"/>
                        </w:rPr>
                        <w:t>Tarpinė institucija, atsižvelgdama į projekto specifiką ir suderinusi su vadovaujančiąja institucija, gali nustatyti projekto sutartyje nustatyto projektui finansuoti skirtų lėšų mažinimo tvarką, jei projekto vykdytojas nesilaiko projekto sutartyje nustatytų sąlygų šiame skirsnyje nenurodytais atvejais ir jei toks nesilaikymas neturi pažeidimo požymių. Tokios tvarkos taikymo galimybė turi būti numatyta projekto sutartyje. Prireikus gali būti priimtas sprendimas dėl lėšų grąžinimo šio skyriaus tryliktame skirsnyje nustatyta tvarka.</w:t>
                      </w:r>
                    </w:p>
                    <w:p w:rsidR="00A37CBE" w:rsidRDefault="00A37CBE">
                      <w:pPr>
                        <w:spacing w:line="280" w:lineRule="exact"/>
                        <w:ind w:firstLine="720"/>
                        <w:jc w:val="both"/>
                        <w:rPr>
                          <w:szCs w:val="24"/>
                          <w:lang w:eastAsia="lt-LT"/>
                        </w:rPr>
                      </w:pPr>
                    </w:p>
                    <w:p w:rsidR="00A37CBE" w:rsidRDefault="00A40337">
                      <w:pPr>
                        <w:spacing w:line="280" w:lineRule="exact"/>
                        <w:jc w:val="both"/>
                        <w:rPr>
                          <w:bCs/>
                          <w:szCs w:val="24"/>
                        </w:rPr>
                      </w:pPr>
                    </w:p>
                  </w:sdtContent>
                </w:sdt>
              </w:sdtContent>
            </w:sdt>
            <w:sdt>
              <w:sdtPr>
                <w:alias w:val="skirsnis"/>
                <w:tag w:val="part_5da4e7d2c66a40009d97e83e8f262e3c"/>
                <w:id w:val="-606892127"/>
                <w:lock w:val="sdtLocked"/>
              </w:sdtPr>
              <w:sdtContent>
                <w:p w:rsidR="00A37CBE" w:rsidRDefault="00A40337">
                  <w:pPr>
                    <w:spacing w:line="280" w:lineRule="exact"/>
                    <w:jc w:val="center"/>
                    <w:rPr>
                      <w:b/>
                      <w:szCs w:val="24"/>
                    </w:rPr>
                  </w:pPr>
                  <w:sdt>
                    <w:sdtPr>
                      <w:alias w:val="Numeris"/>
                      <w:tag w:val="nr_5da4e7d2c66a40009d97e83e8f262e3c"/>
                      <w:id w:val="-1710327867"/>
                      <w:lock w:val="sdtLocked"/>
                    </w:sdtPr>
                    <w:sdtContent>
                      <w:r>
                        <w:rPr>
                          <w:b/>
                          <w:szCs w:val="24"/>
                        </w:rPr>
                        <w:t>TRYLIKTASIS</w:t>
                      </w:r>
                    </w:sdtContent>
                  </w:sdt>
                  <w:r>
                    <w:rPr>
                      <w:b/>
                      <w:szCs w:val="24"/>
                    </w:rPr>
                    <w:t xml:space="preserve"> SKIRSNIS</w:t>
                  </w:r>
                </w:p>
                <w:p w:rsidR="00A37CBE" w:rsidRDefault="00A40337">
                  <w:pPr>
                    <w:spacing w:line="280" w:lineRule="exact"/>
                    <w:jc w:val="center"/>
                    <w:rPr>
                      <w:b/>
                      <w:bCs/>
                      <w:szCs w:val="24"/>
                    </w:rPr>
                  </w:pPr>
                  <w:sdt>
                    <w:sdtPr>
                      <w:alias w:val="Pavadinimas"/>
                      <w:tag w:val="title_5da4e7d2c66a40009d97e83e8f262e3c"/>
                      <w:id w:val="303973649"/>
                      <w:lock w:val="sdtLocked"/>
                    </w:sdtPr>
                    <w:sdtContent>
                      <w:r>
                        <w:rPr>
                          <w:b/>
                          <w:bCs/>
                          <w:szCs w:val="24"/>
                        </w:rPr>
                        <w:t>PROJEKTO FINANSAVIMO LĖŠŲ IR (AR) KITŲ LĖŠŲ GRĄŽINIMAS</w:t>
                      </w:r>
                    </w:sdtContent>
                  </w:sdt>
                </w:p>
                <w:p w:rsidR="00A37CBE" w:rsidRDefault="00A37CBE">
                  <w:pPr>
                    <w:spacing w:line="280" w:lineRule="exact"/>
                    <w:jc w:val="center"/>
                    <w:rPr>
                      <w:szCs w:val="24"/>
                    </w:rPr>
                  </w:pPr>
                </w:p>
                <w:sdt>
                  <w:sdtPr>
                    <w:alias w:val="223 p."/>
                    <w:tag w:val="part_28a19c53e50c477ca95a675626796f2c"/>
                    <w:id w:val="-256906897"/>
                    <w:lock w:val="sdtLocked"/>
                  </w:sdtPr>
                  <w:sdtContent>
                    <w:p w:rsidR="00A37CBE" w:rsidRDefault="00A40337">
                      <w:pPr>
                        <w:tabs>
                          <w:tab w:val="left" w:pos="1276"/>
                        </w:tabs>
                        <w:spacing w:line="280" w:lineRule="exact"/>
                        <w:ind w:firstLine="709"/>
                        <w:jc w:val="both"/>
                        <w:rPr>
                          <w:szCs w:val="24"/>
                        </w:rPr>
                      </w:pPr>
                      <w:sdt>
                        <w:sdtPr>
                          <w:alias w:val="Numeris"/>
                          <w:tag w:val="nr_28a19c53e50c477ca95a675626796f2c"/>
                          <w:id w:val="-20786286"/>
                          <w:lock w:val="sdtLocked"/>
                        </w:sdtPr>
                        <w:sdtContent>
                          <w:r>
                            <w:rPr>
                              <w:szCs w:val="24"/>
                            </w:rPr>
                            <w:t>223</w:t>
                          </w:r>
                        </w:sdtContent>
                      </w:sdt>
                      <w:r>
                        <w:rPr>
                          <w:szCs w:val="24"/>
                        </w:rPr>
                        <w:t xml:space="preserve">. Visais Taisyklėse nustatytais atvejais sprendimus dėl išmokėtų projekto finansavimo lėšų ir (ar) kitų lėšų grąžinimo (toliau – sprendimas dėl lėšų grąžinimo) priima tarpinė institucija. Apie priimtą sprendimą dėl lėšų grąžinimo ne vėliau kaip per 3 (tris) darbo dienas nuo jo priėmimo dienos tarpinė institucija per IS informuoja vadovaujančiąją instituciją ir per IS DMS – projekto vykdytoją </w:t>
                      </w:r>
                      <w:r>
                        <w:rPr>
                          <w:szCs w:val="24"/>
                          <w:lang w:eastAsia="lt-LT"/>
                        </w:rPr>
                        <w:t>(teikiamas kvalifikuotu elektroniniu parašu pasirašytas dokumentas arba skaitmeninė</w:t>
                      </w:r>
                      <w:r>
                        <w:rPr>
                          <w:szCs w:val="24"/>
                        </w:rPr>
                        <w:t xml:space="preserve"> rašytiniu</w:t>
                      </w:r>
                      <w:r>
                        <w:rPr>
                          <w:szCs w:val="24"/>
                          <w:lang w:eastAsia="lt-LT"/>
                        </w:rPr>
                        <w:t xml:space="preserve"> parašu pasirašyto dokumento kopija)</w:t>
                      </w:r>
                      <w:r>
                        <w:rPr>
                          <w:szCs w:val="24"/>
                        </w:rPr>
                        <w:t>. </w:t>
                      </w:r>
                    </w:p>
                  </w:sdtContent>
                </w:sdt>
                <w:sdt>
                  <w:sdtPr>
                    <w:alias w:val="224 p."/>
                    <w:tag w:val="part_1bf9befe666c4c34babcca6dfe25ec6c"/>
                    <w:id w:val="1589420595"/>
                    <w:lock w:val="sdtLocked"/>
                  </w:sdtPr>
                  <w:sdtContent>
                    <w:p w:rsidR="00A37CBE" w:rsidRDefault="00A40337">
                      <w:pPr>
                        <w:tabs>
                          <w:tab w:val="left" w:pos="1276"/>
                        </w:tabs>
                        <w:spacing w:line="280" w:lineRule="exact"/>
                        <w:ind w:firstLine="709"/>
                        <w:jc w:val="both"/>
                        <w:rPr>
                          <w:szCs w:val="24"/>
                        </w:rPr>
                      </w:pPr>
                      <w:sdt>
                        <w:sdtPr>
                          <w:alias w:val="Numeris"/>
                          <w:tag w:val="nr_1bf9befe666c4c34babcca6dfe25ec6c"/>
                          <w:id w:val="-1062018000"/>
                          <w:lock w:val="sdtLocked"/>
                        </w:sdtPr>
                        <w:sdtContent>
                          <w:r>
                            <w:rPr>
                              <w:szCs w:val="24"/>
                            </w:rPr>
                            <w:t>224</w:t>
                          </w:r>
                        </w:sdtContent>
                      </w:sdt>
                      <w:r>
                        <w:rPr>
                          <w:szCs w:val="24"/>
                        </w:rPr>
                        <w:t>. Projekto vykdytojas grąžintinas lėšas turi grąžinti į tarpinės institucijos sprendime dėl lėšų grąžinimo nurodytą sąskaitą iki šiame sprendime nurodyto termino pabaigos.</w:t>
                      </w:r>
                    </w:p>
                  </w:sdtContent>
                </w:sdt>
                <w:sdt>
                  <w:sdtPr>
                    <w:alias w:val="225 p."/>
                    <w:tag w:val="part_fb0fcbbb98c440c6bc20fbf0cc0d0db3"/>
                    <w:id w:val="320238213"/>
                    <w:lock w:val="sdtLocked"/>
                  </w:sdtPr>
                  <w:sdtContent>
                    <w:p w:rsidR="00A37CBE" w:rsidRDefault="00A40337">
                      <w:pPr>
                        <w:tabs>
                          <w:tab w:val="left" w:pos="1276"/>
                        </w:tabs>
                        <w:spacing w:line="280" w:lineRule="exact"/>
                        <w:ind w:firstLine="709"/>
                        <w:jc w:val="both"/>
                        <w:rPr>
                          <w:szCs w:val="24"/>
                        </w:rPr>
                      </w:pPr>
                      <w:sdt>
                        <w:sdtPr>
                          <w:alias w:val="Numeris"/>
                          <w:tag w:val="nr_fb0fcbbb98c440c6bc20fbf0cc0d0db3"/>
                          <w:id w:val="-557714532"/>
                          <w:lock w:val="sdtLocked"/>
                        </w:sdtPr>
                        <w:sdtContent>
                          <w:r>
                            <w:rPr>
                              <w:szCs w:val="24"/>
                            </w:rPr>
                            <w:t>225</w:t>
                          </w:r>
                        </w:sdtContent>
                      </w:sdt>
                      <w:r>
                        <w:rPr>
                          <w:szCs w:val="24"/>
                        </w:rPr>
                        <w:t>. Grąžintinos lėšos gali būti grąžinamos tarpinei institucijai išskaičiuojant jas iš sumos, mokėtinos pagal projekto vykdytojo pateiktą ir (ar) kitą (-</w:t>
                      </w:r>
                      <w:proofErr w:type="spellStart"/>
                      <w:r>
                        <w:rPr>
                          <w:szCs w:val="24"/>
                        </w:rPr>
                        <w:t>us</w:t>
                      </w:r>
                      <w:proofErr w:type="spellEnd"/>
                      <w:r>
                        <w:rPr>
                          <w:szCs w:val="24"/>
                        </w:rPr>
                        <w:t>) teikiamą (-</w:t>
                      </w:r>
                      <w:proofErr w:type="spellStart"/>
                      <w:r>
                        <w:rPr>
                          <w:szCs w:val="24"/>
                        </w:rPr>
                        <w:t>us</w:t>
                      </w:r>
                      <w:proofErr w:type="spellEnd"/>
                      <w:r>
                        <w:rPr>
                          <w:szCs w:val="24"/>
                        </w:rPr>
                        <w:t>) mokėjimo prašymą (-</w:t>
                      </w:r>
                      <w:proofErr w:type="spellStart"/>
                      <w:r>
                        <w:rPr>
                          <w:szCs w:val="24"/>
                        </w:rPr>
                        <w:t>us</w:t>
                      </w:r>
                      <w:proofErr w:type="spellEnd"/>
                      <w:r>
                        <w:rPr>
                          <w:szCs w:val="24"/>
                        </w:rPr>
                        <w:t>), arba projekto vykdytojui pervedant jas į tarpinės institucijos sprendime dėl lėšų grąžinimo nurodytą vadovaujančiosios institucijos sąskaitą. Jei sprendimas dėl lėšų grąžinimo priimamas iki pateikiant ar pateikus galutinį mokėjimo prašymą, tarpinė institucija privalo užtikrinti, kad šios grąžintinos lėšos būtų išskaičiuotos iš sumos, mokėtinos pagal galutinį mokėjimo prašymą, ir kad galutinį mokėjimo prašymą pateikusiam projekto vykdytojui nebūtų apmokėtos projekto išlaidos, jei grąžinta ne visa grąžintinų lėšų suma. Jei pagal galutinį mokėjimo prašymą projekto vykdytojui mokėtinos sumos nepakanka, likusią grąžintinų lėšų sumą jis turi pervesti į sprendime dėl lėšų grąžinimo nurodytą vadovaujančiosios institucijos sąskaitą. </w:t>
                      </w:r>
                    </w:p>
                  </w:sdtContent>
                </w:sdt>
                <w:sdt>
                  <w:sdtPr>
                    <w:alias w:val="226 p."/>
                    <w:tag w:val="part_cc787b4d9f224b3daa7bf8e0e469a8f4"/>
                    <w:id w:val="1816983310"/>
                    <w:lock w:val="sdtLocked"/>
                  </w:sdtPr>
                  <w:sdtContent>
                    <w:p w:rsidR="00A37CBE" w:rsidRDefault="00A40337">
                      <w:pPr>
                        <w:tabs>
                          <w:tab w:val="left" w:pos="1276"/>
                        </w:tabs>
                        <w:spacing w:line="280" w:lineRule="exact"/>
                        <w:ind w:firstLine="709"/>
                        <w:jc w:val="both"/>
                        <w:rPr>
                          <w:szCs w:val="24"/>
                        </w:rPr>
                      </w:pPr>
                      <w:sdt>
                        <w:sdtPr>
                          <w:alias w:val="Numeris"/>
                          <w:tag w:val="nr_cc787b4d9f224b3daa7bf8e0e469a8f4"/>
                          <w:id w:val="-1314718624"/>
                          <w:lock w:val="sdtLocked"/>
                        </w:sdtPr>
                        <w:sdtContent>
                          <w:r>
                            <w:rPr>
                              <w:szCs w:val="24"/>
                            </w:rPr>
                            <w:t>226</w:t>
                          </w:r>
                        </w:sdtContent>
                      </w:sdt>
                      <w:r>
                        <w:rPr>
                          <w:szCs w:val="24"/>
                        </w:rPr>
                        <w:t>. Projekto vykdytojui negrąžinus grąžintinų lėšų per sprendime dėl lėšų grąžinimo nurodytą terminą ir nepateikus prašymo išskaičiuoti jas iš sumos, mokėtinos pagal projekto vykdytojo pateiktą ir (ar) kitą (-</w:t>
                      </w:r>
                      <w:proofErr w:type="spellStart"/>
                      <w:r>
                        <w:rPr>
                          <w:szCs w:val="24"/>
                        </w:rPr>
                        <w:t>us</w:t>
                      </w:r>
                      <w:proofErr w:type="spellEnd"/>
                      <w:r>
                        <w:rPr>
                          <w:szCs w:val="24"/>
                        </w:rPr>
                        <w:t>) teikiamą (-</w:t>
                      </w:r>
                      <w:proofErr w:type="spellStart"/>
                      <w:r>
                        <w:rPr>
                          <w:szCs w:val="24"/>
                        </w:rPr>
                        <w:t>us</w:t>
                      </w:r>
                      <w:proofErr w:type="spellEnd"/>
                      <w:r>
                        <w:rPr>
                          <w:szCs w:val="24"/>
                        </w:rPr>
                        <w:t>) mokėjimo prašymą (-</w:t>
                      </w:r>
                      <w:proofErr w:type="spellStart"/>
                      <w:r>
                        <w:rPr>
                          <w:szCs w:val="24"/>
                        </w:rPr>
                        <w:t>us</w:t>
                      </w:r>
                      <w:proofErr w:type="spellEnd"/>
                      <w:r>
                        <w:rPr>
                          <w:szCs w:val="24"/>
                        </w:rPr>
                        <w:t>), skaičiuojami Lietuvos Respublikos finansų ministro įsakymu nustatyto dydžio delspinigiai.</w:t>
                      </w:r>
                    </w:p>
                  </w:sdtContent>
                </w:sdt>
                <w:sdt>
                  <w:sdtPr>
                    <w:alias w:val="227 p."/>
                    <w:tag w:val="part_245d973e0199406e8c15805988a9f9f3"/>
                    <w:id w:val="1193352267"/>
                    <w:lock w:val="sdtLocked"/>
                  </w:sdtPr>
                  <w:sdtContent>
                    <w:p w:rsidR="00A37CBE" w:rsidRDefault="00A40337">
                      <w:pPr>
                        <w:tabs>
                          <w:tab w:val="left" w:pos="1276"/>
                        </w:tabs>
                        <w:spacing w:line="280" w:lineRule="exact"/>
                        <w:ind w:firstLine="709"/>
                        <w:jc w:val="both"/>
                        <w:rPr>
                          <w:szCs w:val="24"/>
                        </w:rPr>
                      </w:pPr>
                      <w:sdt>
                        <w:sdtPr>
                          <w:alias w:val="Numeris"/>
                          <w:tag w:val="nr_245d973e0199406e8c15805988a9f9f3"/>
                          <w:id w:val="1299807064"/>
                          <w:lock w:val="sdtLocked"/>
                        </w:sdtPr>
                        <w:sdtContent>
                          <w:r>
                            <w:rPr>
                              <w:szCs w:val="24"/>
                            </w:rPr>
                            <w:t>227</w:t>
                          </w:r>
                        </w:sdtContent>
                      </w:sdt>
                      <w:r>
                        <w:rPr>
                          <w:szCs w:val="24"/>
                        </w:rPr>
                        <w:t>. Jei neteisėtai ar netinkamai teikiama valstybės pagalba ar jei tarpinė institucija priima sprendimą leisti grąžintiną sumą grąžinti dalimis Finansinės paramos ir bendrojo finansavimo lėšų grąžinimo į Lietuvos Respublikos valstybės biudžetą taisyklių, patvirtintų Lietuvos Respublikos Vyriausybės 2005 m. gegužės 30 d. nutarimu Nr. 590 „Dėl Finansinės paramos ir bendrojo finansavimo lėšų grąžinimo į Lietuvos Respublikos valstybės biudžetą taisyklių patvirtinimo“ (toliau – Finansinės paramos grąžinimo taisyklės), nustatyta tvarka, projekto vykdytojas moka palūkanas Finansinės paramos grąžinimo taisyklėse nustatyta tvarka. </w:t>
                      </w:r>
                    </w:p>
                  </w:sdtContent>
                </w:sdt>
                <w:sdt>
                  <w:sdtPr>
                    <w:alias w:val="228 p."/>
                    <w:tag w:val="part_ecd350358906476d9659ae1dbf03838e"/>
                    <w:id w:val="-998506547"/>
                    <w:lock w:val="sdtLocked"/>
                  </w:sdtPr>
                  <w:sdtContent>
                    <w:p w:rsidR="00A37CBE" w:rsidRDefault="00A40337">
                      <w:pPr>
                        <w:tabs>
                          <w:tab w:val="left" w:pos="1276"/>
                        </w:tabs>
                        <w:spacing w:line="280" w:lineRule="exact"/>
                        <w:ind w:firstLine="709"/>
                        <w:jc w:val="both"/>
                        <w:rPr>
                          <w:szCs w:val="24"/>
                        </w:rPr>
                      </w:pPr>
                      <w:sdt>
                        <w:sdtPr>
                          <w:alias w:val="Numeris"/>
                          <w:tag w:val="nr_ecd350358906476d9659ae1dbf03838e"/>
                          <w:id w:val="-983230359"/>
                          <w:lock w:val="sdtLocked"/>
                        </w:sdtPr>
                        <w:sdtContent>
                          <w:r>
                            <w:rPr>
                              <w:szCs w:val="24"/>
                            </w:rPr>
                            <w:t>228</w:t>
                          </w:r>
                        </w:sdtContent>
                      </w:sdt>
                      <w:r>
                        <w:rPr>
                          <w:szCs w:val="24"/>
                        </w:rPr>
                        <w:t>. Sprendimai dėl lėšų grąžinimo priimami ir vykdomi, grąžintinos ir projektų vykdytojų grąžintos lėšos administruojamos Finansinės paramos grąžinimo taisyklėse bei paramos pagal MNM programos grąžintinų ir grąžintų lėšų administravimo taisyklėse, kurias tvirtina socialinės apsaugos ir darbo ministras, nustatyta tvarka.</w:t>
                      </w:r>
                    </w:p>
                    <w:p w:rsidR="00A37CBE" w:rsidRDefault="00A40337">
                      <w:pPr>
                        <w:spacing w:line="280" w:lineRule="exact"/>
                        <w:jc w:val="both"/>
                        <w:rPr>
                          <w:szCs w:val="24"/>
                          <w:lang w:eastAsia="lt-LT"/>
                        </w:rPr>
                      </w:pPr>
                    </w:p>
                  </w:sdtContent>
                </w:sdt>
              </w:sdtContent>
            </w:sdt>
            <w:sdt>
              <w:sdtPr>
                <w:alias w:val="skirsnis"/>
                <w:tag w:val="part_c489a774075c4be185c0a0772872e15a"/>
                <w:id w:val="-1231999190"/>
                <w:lock w:val="sdtLocked"/>
              </w:sdtPr>
              <w:sdtContent>
                <w:p w:rsidR="00A37CBE" w:rsidRDefault="00A40337">
                  <w:pPr>
                    <w:spacing w:line="280" w:lineRule="exact"/>
                    <w:jc w:val="center"/>
                    <w:rPr>
                      <w:b/>
                      <w:szCs w:val="24"/>
                    </w:rPr>
                  </w:pPr>
                  <w:sdt>
                    <w:sdtPr>
                      <w:alias w:val="Numeris"/>
                      <w:tag w:val="nr_c489a774075c4be185c0a0772872e15a"/>
                      <w:id w:val="2060127267"/>
                      <w:lock w:val="sdtLocked"/>
                    </w:sdtPr>
                    <w:sdtContent>
                      <w:r>
                        <w:rPr>
                          <w:b/>
                          <w:szCs w:val="24"/>
                        </w:rPr>
                        <w:t>KETURIOLIKTASIS</w:t>
                      </w:r>
                    </w:sdtContent>
                  </w:sdt>
                  <w:r>
                    <w:rPr>
                      <w:b/>
                      <w:szCs w:val="24"/>
                    </w:rPr>
                    <w:t xml:space="preserve"> SKIRSNIS</w:t>
                  </w:r>
                </w:p>
                <w:p w:rsidR="00A37CBE" w:rsidRDefault="00A40337">
                  <w:pPr>
                    <w:keepNext/>
                    <w:keepLines/>
                    <w:spacing w:line="280" w:lineRule="exact"/>
                    <w:jc w:val="center"/>
                    <w:outlineLvl w:val="1"/>
                    <w:rPr>
                      <w:b/>
                      <w:bCs/>
                      <w:szCs w:val="26"/>
                    </w:rPr>
                  </w:pPr>
                  <w:sdt>
                    <w:sdtPr>
                      <w:alias w:val="Pavadinimas"/>
                      <w:tag w:val="title_c489a774075c4be185c0a0772872e15a"/>
                      <w:id w:val="-472452143"/>
                      <w:lock w:val="sdtLocked"/>
                    </w:sdtPr>
                    <w:sdtContent>
                      <w:r>
                        <w:rPr>
                          <w:b/>
                          <w:bCs/>
                          <w:szCs w:val="26"/>
                        </w:rPr>
                        <w:t>PAPILDOMAS ĮGYVENDINAMO PROJEKTO FINANSAVIMAS IR SUTAUPYTŲ LĖŠŲ PANAUDOJIMAS</w:t>
                      </w:r>
                    </w:sdtContent>
                  </w:sdt>
                </w:p>
                <w:p w:rsidR="00A37CBE" w:rsidRDefault="00A37CBE">
                  <w:pPr>
                    <w:tabs>
                      <w:tab w:val="left" w:pos="1276"/>
                    </w:tabs>
                    <w:spacing w:line="280" w:lineRule="exact"/>
                    <w:jc w:val="both"/>
                    <w:rPr>
                      <w:color w:val="000000"/>
                    </w:rPr>
                  </w:pPr>
                </w:p>
                <w:sdt>
                  <w:sdtPr>
                    <w:alias w:val="229 p."/>
                    <w:tag w:val="part_949e0319370d4b689669f9f1a27e5ab9"/>
                    <w:id w:val="1194502919"/>
                    <w:lock w:val="sdtLocked"/>
                  </w:sdtPr>
                  <w:sdtContent>
                    <w:p w:rsidR="00A37CBE" w:rsidRDefault="00A40337">
                      <w:pPr>
                        <w:tabs>
                          <w:tab w:val="left" w:pos="1276"/>
                          <w:tab w:val="left" w:pos="1701"/>
                        </w:tabs>
                        <w:spacing w:line="280" w:lineRule="exact"/>
                        <w:ind w:firstLine="709"/>
                        <w:jc w:val="both"/>
                        <w:rPr>
                          <w:color w:val="000000"/>
                          <w:szCs w:val="24"/>
                        </w:rPr>
                      </w:pPr>
                      <w:sdt>
                        <w:sdtPr>
                          <w:alias w:val="Numeris"/>
                          <w:tag w:val="nr_949e0319370d4b689669f9f1a27e5ab9"/>
                          <w:id w:val="125204527"/>
                          <w:lock w:val="sdtLocked"/>
                        </w:sdtPr>
                        <w:sdtContent>
                          <w:r>
                            <w:rPr>
                              <w:szCs w:val="24"/>
                            </w:rPr>
                            <w:t>229</w:t>
                          </w:r>
                        </w:sdtContent>
                      </w:sdt>
                      <w:r>
                        <w:rPr>
                          <w:szCs w:val="24"/>
                        </w:rPr>
                        <w:t>.</w:t>
                      </w:r>
                      <w:r>
                        <w:rPr>
                          <w:szCs w:val="24"/>
                        </w:rPr>
                        <w:tab/>
                      </w:r>
                      <w:r>
                        <w:rPr>
                          <w:color w:val="000000"/>
                          <w:szCs w:val="24"/>
                        </w:rPr>
                        <w:t>Įgyvendinami projektai gali būti papildomai finansuojami, jei:</w:t>
                      </w:r>
                    </w:p>
                    <w:sdt>
                      <w:sdtPr>
                        <w:alias w:val="229.1 pp."/>
                        <w:tag w:val="part_9e28fef1857140c1a121cde058d0c01b"/>
                        <w:id w:val="-1382783941"/>
                        <w:lock w:val="sdtLocked"/>
                      </w:sdtPr>
                      <w:sdtContent>
                        <w:p w:rsidR="00A37CBE" w:rsidRDefault="00A40337">
                          <w:pPr>
                            <w:tabs>
                              <w:tab w:val="left" w:pos="1276"/>
                              <w:tab w:val="left" w:pos="1701"/>
                            </w:tabs>
                            <w:spacing w:line="280" w:lineRule="exact"/>
                            <w:ind w:firstLine="709"/>
                            <w:jc w:val="both"/>
                            <w:rPr>
                              <w:color w:val="000000"/>
                              <w:szCs w:val="24"/>
                            </w:rPr>
                          </w:pPr>
                          <w:sdt>
                            <w:sdtPr>
                              <w:alias w:val="Numeris"/>
                              <w:tag w:val="nr_9e28fef1857140c1a121cde058d0c01b"/>
                              <w:id w:val="251099041"/>
                              <w:lock w:val="sdtLocked"/>
                            </w:sdtPr>
                            <w:sdtContent>
                              <w:r>
                                <w:rPr>
                                  <w:color w:val="000000"/>
                                  <w:szCs w:val="24"/>
                                </w:rPr>
                                <w:t>229.1</w:t>
                              </w:r>
                            </w:sdtContent>
                          </w:sdt>
                          <w:r>
                            <w:rPr>
                              <w:color w:val="000000"/>
                              <w:szCs w:val="24"/>
                            </w:rPr>
                            <w:t>. planavimo būdu atrinktą projektą numatoma įgyvendinti didesne apimtimi: didesnės apimties projektas leistų pasiekti daugiau kiekybinių rezultatų, duotų daugiau socialinės naudos ir (ar) geriau prisidėtų prie MNM programos tikslo įgyvendinimo;</w:t>
                          </w:r>
                        </w:p>
                      </w:sdtContent>
                    </w:sdt>
                    <w:sdt>
                      <w:sdtPr>
                        <w:alias w:val="229.2 pp."/>
                        <w:tag w:val="part_d389492c5a2047da9e3e47d64cc2215b"/>
                        <w:id w:val="-577979562"/>
                        <w:lock w:val="sdtLocked"/>
                      </w:sdtPr>
                      <w:sdtContent>
                        <w:p w:rsidR="00A37CBE" w:rsidRDefault="00A40337">
                          <w:pPr>
                            <w:tabs>
                              <w:tab w:val="left" w:pos="1276"/>
                              <w:tab w:val="left" w:pos="1701"/>
                            </w:tabs>
                            <w:spacing w:line="280" w:lineRule="exact"/>
                            <w:ind w:firstLine="709"/>
                            <w:jc w:val="both"/>
                            <w:rPr>
                              <w:color w:val="000000"/>
                              <w:szCs w:val="24"/>
                            </w:rPr>
                          </w:pPr>
                          <w:sdt>
                            <w:sdtPr>
                              <w:alias w:val="Numeris"/>
                              <w:tag w:val="nr_d389492c5a2047da9e3e47d64cc2215b"/>
                              <w:id w:val="1924906225"/>
                              <w:lock w:val="sdtLocked"/>
                            </w:sdtPr>
                            <w:sdtContent>
                              <w:r>
                                <w:rPr>
                                  <w:color w:val="000000"/>
                                  <w:szCs w:val="24"/>
                                </w:rPr>
                                <w:t>229.2</w:t>
                              </w:r>
                            </w:sdtContent>
                          </w:sdt>
                          <w:r>
                            <w:rPr>
                              <w:color w:val="000000"/>
                              <w:szCs w:val="24"/>
                            </w:rPr>
                            <w:t xml:space="preserve">. dėl objektyvių priežasčių, kurios atsirado įgyvendinant planavimo būdu atrinktą projektą ir kurių nebuvo įmanoma numatyti rengiant, vertinant paraišką, priimant sprendimą dėl projekto finansavimo, padidėja projekto sutartyje nustatyta projekto tinkamų finansuoti išlaidų numatytoms veikloms </w:t>
                          </w:r>
                          <w:r>
                            <w:rPr>
                              <w:bCs/>
                              <w:color w:val="000000"/>
                              <w:szCs w:val="24"/>
                            </w:rPr>
                            <w:t xml:space="preserve">vykdyti </w:t>
                          </w:r>
                          <w:r>
                            <w:rPr>
                              <w:color w:val="000000"/>
                              <w:szCs w:val="24"/>
                            </w:rPr>
                            <w:t>suma.</w:t>
                          </w:r>
                        </w:p>
                      </w:sdtContent>
                    </w:sdt>
                  </w:sdtContent>
                </w:sdt>
                <w:sdt>
                  <w:sdtPr>
                    <w:alias w:val="230 p."/>
                    <w:tag w:val="part_d4a95542774740d99f090ff93ada098d"/>
                    <w:id w:val="1247996302"/>
                    <w:lock w:val="sdtLocked"/>
                  </w:sdtPr>
                  <w:sdtContent>
                    <w:p w:rsidR="00A37CBE" w:rsidRDefault="00A40337">
                      <w:pPr>
                        <w:tabs>
                          <w:tab w:val="left" w:pos="1276"/>
                          <w:tab w:val="left" w:pos="1701"/>
                        </w:tabs>
                        <w:spacing w:line="280" w:lineRule="exact"/>
                        <w:ind w:firstLine="709"/>
                        <w:jc w:val="both"/>
                        <w:rPr>
                          <w:color w:val="000000"/>
                          <w:szCs w:val="24"/>
                        </w:rPr>
                      </w:pPr>
                      <w:sdt>
                        <w:sdtPr>
                          <w:alias w:val="Numeris"/>
                          <w:tag w:val="nr_d4a95542774740d99f090ff93ada098d"/>
                          <w:id w:val="-2018292918"/>
                          <w:lock w:val="sdtLocked"/>
                        </w:sdtPr>
                        <w:sdtContent>
                          <w:r>
                            <w:rPr>
                              <w:szCs w:val="24"/>
                            </w:rPr>
                            <w:t>230</w:t>
                          </w:r>
                        </w:sdtContent>
                      </w:sdt>
                      <w:r>
                        <w:rPr>
                          <w:szCs w:val="24"/>
                        </w:rPr>
                        <w:t>.</w:t>
                      </w:r>
                      <w:r>
                        <w:rPr>
                          <w:szCs w:val="24"/>
                        </w:rPr>
                        <w:tab/>
                      </w:r>
                      <w:r>
                        <w:rPr>
                          <w:color w:val="000000"/>
                          <w:szCs w:val="24"/>
                          <w:lang w:eastAsia="zh-CN"/>
                        </w:rPr>
                        <w:t>Taisyklių 229 punkte nurodytais atvejais papildomas finansavimas projektui gali būti skiriamas, jeigu tenkinamos šios sąlygos:</w:t>
                      </w:r>
                    </w:p>
                    <w:sdt>
                      <w:sdtPr>
                        <w:alias w:val="230.1 pp."/>
                        <w:tag w:val="part_1c131e95885143b0b07d17e2373239d5"/>
                        <w:id w:val="-1357584006"/>
                        <w:lock w:val="sdtLocked"/>
                      </w:sdtPr>
                      <w:sdtContent>
                        <w:p w:rsidR="00A37CBE" w:rsidRDefault="00A40337">
                          <w:pPr>
                            <w:tabs>
                              <w:tab w:val="left" w:pos="1276"/>
                              <w:tab w:val="left" w:pos="1701"/>
                            </w:tabs>
                            <w:spacing w:line="280" w:lineRule="exact"/>
                            <w:ind w:firstLine="709"/>
                            <w:jc w:val="both"/>
                            <w:rPr>
                              <w:color w:val="000000"/>
                              <w:szCs w:val="24"/>
                              <w:lang w:eastAsia="zh-CN"/>
                            </w:rPr>
                          </w:pPr>
                          <w:sdt>
                            <w:sdtPr>
                              <w:alias w:val="Numeris"/>
                              <w:tag w:val="nr_1c131e95885143b0b07d17e2373239d5"/>
                              <w:id w:val="-1561853682"/>
                              <w:lock w:val="sdtLocked"/>
                            </w:sdtPr>
                            <w:sdtContent>
                              <w:r>
                                <w:rPr>
                                  <w:color w:val="000000"/>
                                  <w:szCs w:val="24"/>
                                </w:rPr>
                                <w:t>230.1</w:t>
                              </w:r>
                            </w:sdtContent>
                          </w:sdt>
                          <w:r>
                            <w:rPr>
                              <w:color w:val="000000"/>
                              <w:szCs w:val="24"/>
                            </w:rPr>
                            <w:t xml:space="preserve">. </w:t>
                          </w:r>
                          <w:r>
                            <w:rPr>
                              <w:color w:val="000000"/>
                              <w:szCs w:val="24"/>
                              <w:lang w:eastAsia="zh-CN"/>
                            </w:rPr>
                            <w:t>projekto vykdytojui neapmokėtos galutiniame mokėjimo prašyme deklaruotos išlaidos;</w:t>
                          </w:r>
                        </w:p>
                      </w:sdtContent>
                    </w:sdt>
                    <w:sdt>
                      <w:sdtPr>
                        <w:alias w:val="230.2 pp."/>
                        <w:tag w:val="part_ed2b3ab8e4d4460caf8cb4248522534d"/>
                        <w:id w:val="-587623508"/>
                        <w:lock w:val="sdtLocked"/>
                      </w:sdtPr>
                      <w:sdtContent>
                        <w:p w:rsidR="00A37CBE" w:rsidRDefault="00A40337">
                          <w:pPr>
                            <w:tabs>
                              <w:tab w:val="left" w:pos="1276"/>
                              <w:tab w:val="left" w:pos="1701"/>
                            </w:tabs>
                            <w:spacing w:line="280" w:lineRule="exact"/>
                            <w:ind w:firstLine="709"/>
                            <w:jc w:val="both"/>
                            <w:rPr>
                              <w:color w:val="000000"/>
                              <w:szCs w:val="24"/>
                              <w:lang w:eastAsia="zh-CN"/>
                            </w:rPr>
                          </w:pPr>
                          <w:sdt>
                            <w:sdtPr>
                              <w:alias w:val="Numeris"/>
                              <w:tag w:val="nr_ed2b3ab8e4d4460caf8cb4248522534d"/>
                              <w:id w:val="1237521096"/>
                              <w:lock w:val="sdtLocked"/>
                            </w:sdtPr>
                            <w:sdtContent>
                              <w:r>
                                <w:rPr>
                                  <w:color w:val="000000"/>
                                  <w:szCs w:val="24"/>
                                  <w:lang w:eastAsia="zh-CN"/>
                                </w:rPr>
                                <w:t>230.2</w:t>
                              </w:r>
                            </w:sdtContent>
                          </w:sdt>
                          <w:r>
                            <w:rPr>
                              <w:color w:val="000000"/>
                              <w:szCs w:val="24"/>
                              <w:lang w:eastAsia="zh-CN"/>
                            </w:rPr>
                            <w:t xml:space="preserve">. </w:t>
                          </w:r>
                          <w:r>
                            <w:rPr>
                              <w:szCs w:val="24"/>
                              <w:lang w:eastAsia="zh-CN"/>
                            </w:rPr>
                            <w:t>skyrus papildomą finansavimą, nebus viršyta didžiausia projektui įgyvendinti galima skirti bendra ir pagal regionus skiriama finansavimo lėšų suma;</w:t>
                          </w:r>
                        </w:p>
                      </w:sdtContent>
                    </w:sdt>
                    <w:sdt>
                      <w:sdtPr>
                        <w:alias w:val="230.3 pp."/>
                        <w:tag w:val="part_fbd76ae219fe4357b80d2291a55e9260"/>
                        <w:id w:val="96985528"/>
                        <w:lock w:val="sdtLocked"/>
                      </w:sdtPr>
                      <w:sdtContent>
                        <w:p w:rsidR="00A37CBE" w:rsidRDefault="00A40337">
                          <w:pPr>
                            <w:tabs>
                              <w:tab w:val="left" w:pos="1276"/>
                              <w:tab w:val="left" w:pos="1701"/>
                            </w:tabs>
                            <w:spacing w:line="280" w:lineRule="exact"/>
                            <w:ind w:firstLine="709"/>
                            <w:jc w:val="both"/>
                            <w:rPr>
                              <w:color w:val="000000"/>
                              <w:szCs w:val="24"/>
                              <w:lang w:eastAsia="zh-CN"/>
                            </w:rPr>
                          </w:pPr>
                          <w:sdt>
                            <w:sdtPr>
                              <w:alias w:val="Numeris"/>
                              <w:tag w:val="nr_fbd76ae219fe4357b80d2291a55e9260"/>
                              <w:id w:val="-1798361286"/>
                              <w:lock w:val="sdtLocked"/>
                            </w:sdtPr>
                            <w:sdtContent>
                              <w:r>
                                <w:rPr>
                                  <w:color w:val="000000"/>
                                  <w:szCs w:val="24"/>
                                  <w:lang w:eastAsia="zh-CN"/>
                                </w:rPr>
                                <w:t>230.3</w:t>
                              </w:r>
                            </w:sdtContent>
                          </w:sdt>
                          <w:r>
                            <w:rPr>
                              <w:color w:val="000000"/>
                              <w:szCs w:val="24"/>
                              <w:lang w:eastAsia="zh-CN"/>
                            </w:rPr>
                            <w:t xml:space="preserve">. </w:t>
                          </w:r>
                          <w:r>
                            <w:rPr>
                              <w:szCs w:val="24"/>
                              <w:lang w:eastAsia="zh-CN"/>
                            </w:rPr>
                            <w:t xml:space="preserve">papildomas finansavimas skiriamas finansuoti toms projekto </w:t>
                          </w:r>
                          <w:r>
                            <w:rPr>
                              <w:color w:val="000000"/>
                              <w:szCs w:val="24"/>
                              <w:lang w:eastAsia="zh-CN"/>
                            </w:rPr>
                            <w:t>veiklos vykdymo išlaidoms, kurios nebuvo pripažintos netinkamomis finansuoti, nustačius pažeidimą;</w:t>
                          </w:r>
                        </w:p>
                      </w:sdtContent>
                    </w:sdt>
                    <w:sdt>
                      <w:sdtPr>
                        <w:alias w:val="230.4 pp."/>
                        <w:tag w:val="part_9ef0f25b6cd24b328674bbe019cf0a11"/>
                        <w:id w:val="521207246"/>
                        <w:lock w:val="sdtLocked"/>
                      </w:sdtPr>
                      <w:sdtContent>
                        <w:p w:rsidR="00A37CBE" w:rsidRDefault="00A40337">
                          <w:pPr>
                            <w:tabs>
                              <w:tab w:val="left" w:pos="1276"/>
                              <w:tab w:val="left" w:pos="1701"/>
                            </w:tabs>
                            <w:spacing w:line="280" w:lineRule="exact"/>
                            <w:ind w:firstLine="709"/>
                            <w:jc w:val="both"/>
                            <w:rPr>
                              <w:color w:val="000000"/>
                              <w:szCs w:val="24"/>
                              <w:lang w:eastAsia="zh-CN"/>
                            </w:rPr>
                          </w:pPr>
                          <w:sdt>
                            <w:sdtPr>
                              <w:alias w:val="Numeris"/>
                              <w:tag w:val="nr_9ef0f25b6cd24b328674bbe019cf0a11"/>
                              <w:id w:val="-1456251374"/>
                              <w:lock w:val="sdtLocked"/>
                            </w:sdtPr>
                            <w:sdtContent>
                              <w:r>
                                <w:rPr>
                                  <w:color w:val="000000"/>
                                  <w:szCs w:val="24"/>
                                  <w:lang w:eastAsia="zh-CN"/>
                                </w:rPr>
                                <w:t>230.4</w:t>
                              </w:r>
                            </w:sdtContent>
                          </w:sdt>
                          <w:r>
                            <w:rPr>
                              <w:color w:val="000000"/>
                              <w:szCs w:val="24"/>
                              <w:lang w:eastAsia="zh-CN"/>
                            </w:rPr>
                            <w:t>. papildomas finansavimas skiriamas finansuoti toms projekto veiklos vykdymo išlaidoms, kurios atitinka Taisyklių 42–43 punktuose nustatytus reikalavimus;</w:t>
                          </w:r>
                        </w:p>
                      </w:sdtContent>
                    </w:sdt>
                    <w:sdt>
                      <w:sdtPr>
                        <w:alias w:val="230.5 pp."/>
                        <w:tag w:val="part_027b4d64a2aa41b3a915bdf7fd2e7318"/>
                        <w:id w:val="1920288920"/>
                        <w:lock w:val="sdtLocked"/>
                      </w:sdtPr>
                      <w:sdtContent>
                        <w:p w:rsidR="00A37CBE" w:rsidRDefault="00A40337">
                          <w:pPr>
                            <w:tabs>
                              <w:tab w:val="left" w:pos="1276"/>
                              <w:tab w:val="left" w:pos="1701"/>
                            </w:tabs>
                            <w:spacing w:line="280" w:lineRule="exact"/>
                            <w:ind w:firstLine="709"/>
                            <w:jc w:val="both"/>
                            <w:rPr>
                              <w:color w:val="000000"/>
                              <w:szCs w:val="24"/>
                              <w:lang w:eastAsia="zh-CN"/>
                            </w:rPr>
                          </w:pPr>
                          <w:sdt>
                            <w:sdtPr>
                              <w:alias w:val="Numeris"/>
                              <w:tag w:val="nr_027b4d64a2aa41b3a915bdf7fd2e7318"/>
                              <w:id w:val="609946843"/>
                              <w:lock w:val="sdtLocked"/>
                            </w:sdtPr>
                            <w:sdtContent>
                              <w:r>
                                <w:rPr>
                                  <w:color w:val="000000"/>
                                  <w:szCs w:val="24"/>
                                </w:rPr>
                                <w:t>230.5</w:t>
                              </w:r>
                            </w:sdtContent>
                          </w:sdt>
                          <w:r>
                            <w:rPr>
                              <w:color w:val="000000"/>
                              <w:szCs w:val="24"/>
                            </w:rPr>
                            <w:t xml:space="preserve">. </w:t>
                          </w:r>
                          <w:r>
                            <w:rPr>
                              <w:color w:val="000000"/>
                              <w:szCs w:val="24"/>
                              <w:lang w:eastAsia="zh-CN"/>
                            </w:rPr>
                            <w:t>papildomas finansavimas skiriamas, jeigu nebus pažeistos valstybės pagalbos taisyklių nuostatos dėl skatinamojo valstybės pagalbos poveikio.</w:t>
                          </w:r>
                        </w:p>
                      </w:sdtContent>
                    </w:sdt>
                  </w:sdtContent>
                </w:sdt>
                <w:sdt>
                  <w:sdtPr>
                    <w:alias w:val="231 p."/>
                    <w:tag w:val="part_9e0a14c44ab1460585fd54c1756b0dd0"/>
                    <w:id w:val="-1593856214"/>
                    <w:lock w:val="sdtLocked"/>
                  </w:sdtPr>
                  <w:sdtContent>
                    <w:p w:rsidR="00A37CBE" w:rsidRDefault="00A40337">
                      <w:pPr>
                        <w:tabs>
                          <w:tab w:val="left" w:pos="1276"/>
                          <w:tab w:val="left" w:pos="1701"/>
                        </w:tabs>
                        <w:spacing w:line="280" w:lineRule="exact"/>
                        <w:ind w:firstLine="709"/>
                        <w:jc w:val="both"/>
                        <w:rPr>
                          <w:color w:val="000000"/>
                          <w:szCs w:val="24"/>
                          <w:lang w:eastAsia="zh-CN"/>
                        </w:rPr>
                      </w:pPr>
                      <w:sdt>
                        <w:sdtPr>
                          <w:alias w:val="Numeris"/>
                          <w:tag w:val="nr_9e0a14c44ab1460585fd54c1756b0dd0"/>
                          <w:id w:val="1360087228"/>
                          <w:lock w:val="sdtLocked"/>
                        </w:sdtPr>
                        <w:sdtContent>
                          <w:r>
                            <w:rPr>
                              <w:szCs w:val="24"/>
                            </w:rPr>
                            <w:t>231</w:t>
                          </w:r>
                        </w:sdtContent>
                      </w:sdt>
                      <w:r>
                        <w:rPr>
                          <w:szCs w:val="24"/>
                        </w:rPr>
                        <w:t xml:space="preserve">. </w:t>
                      </w:r>
                      <w:r>
                        <w:rPr>
                          <w:color w:val="000000"/>
                          <w:szCs w:val="24"/>
                          <w:lang w:eastAsia="zh-CN"/>
                        </w:rPr>
                        <w:t xml:space="preserve">Projekto vykdytojas, siekdamas gauti papildomą finansavimą, raštu (nurodomas projekto vykdytojo pavadinimas, juridinio asmens kodas, projekto pavadinimas, projekto sutarties data ir numeris, prašomo papildomo finansavimo pagrindimas, prašoma papildoma lėšų suma) kreipiasi į vadovaujančiąją instituciją ir per IS DMS pateikia šio prašymo kopiją tarpinei institucijai. </w:t>
                      </w:r>
                    </w:p>
                  </w:sdtContent>
                </w:sdt>
                <w:sdt>
                  <w:sdtPr>
                    <w:alias w:val="232 p."/>
                    <w:tag w:val="part_eb3928dc2c7b468b8b5ff04d2568e0c4"/>
                    <w:id w:val="-1289505394"/>
                    <w:lock w:val="sdtLocked"/>
                  </w:sdtPr>
                  <w:sdtContent>
                    <w:p w:rsidR="00A37CBE" w:rsidRDefault="00A40337">
                      <w:pPr>
                        <w:tabs>
                          <w:tab w:val="left" w:pos="1276"/>
                          <w:tab w:val="left" w:pos="1701"/>
                        </w:tabs>
                        <w:spacing w:line="280" w:lineRule="exact"/>
                        <w:ind w:firstLine="709"/>
                        <w:jc w:val="both"/>
                        <w:rPr>
                          <w:szCs w:val="24"/>
                        </w:rPr>
                      </w:pPr>
                      <w:sdt>
                        <w:sdtPr>
                          <w:alias w:val="Numeris"/>
                          <w:tag w:val="nr_eb3928dc2c7b468b8b5ff04d2568e0c4"/>
                          <w:id w:val="1013419371"/>
                          <w:lock w:val="sdtLocked"/>
                        </w:sdtPr>
                        <w:sdtContent>
                          <w:r>
                            <w:rPr>
                              <w:color w:val="000000"/>
                              <w:szCs w:val="24"/>
                              <w:lang w:eastAsia="zh-CN"/>
                            </w:rPr>
                            <w:t>232</w:t>
                          </w:r>
                        </w:sdtContent>
                      </w:sdt>
                      <w:r>
                        <w:rPr>
                          <w:color w:val="000000"/>
                          <w:szCs w:val="24"/>
                          <w:lang w:eastAsia="zh-CN"/>
                        </w:rPr>
                        <w:t xml:space="preserve">. Vadovaujančioji institucija, gavusi projekto vykdytojo prašymą skirti papildomą finansavimą, išnagrinėjusi jį ir įvertinusi galimybes projektui skirti papildomą finansavimą, taip pat prašomo papildomo finansavimo atitiktį Taisyklių 230 punkto papunkčiuose nurodytoms sąlygoms, raštu informuoja projekto vykdytoją, kad preliminariai pritaria dėl papildomo finansavimo skyrimo arba kad nėra galimybių projektui skirti papildomą finansavimą, ir per IS pateikia šio rašto kopiją tarpinei institucijai. </w:t>
                      </w:r>
                    </w:p>
                  </w:sdtContent>
                </w:sdt>
                <w:sdt>
                  <w:sdtPr>
                    <w:alias w:val="233 p."/>
                    <w:tag w:val="part_753ec985dd19405188e45f031e4fa4c1"/>
                    <w:id w:val="-451638068"/>
                    <w:lock w:val="sdtLocked"/>
                  </w:sdtPr>
                  <w:sdtContent>
                    <w:p w:rsidR="00A37CBE" w:rsidRDefault="00A40337">
                      <w:pPr>
                        <w:tabs>
                          <w:tab w:val="left" w:pos="1276"/>
                          <w:tab w:val="left" w:pos="1701"/>
                        </w:tabs>
                        <w:spacing w:line="280" w:lineRule="exact"/>
                        <w:ind w:firstLine="709"/>
                        <w:jc w:val="both"/>
                        <w:rPr>
                          <w:color w:val="000000"/>
                          <w:szCs w:val="24"/>
                        </w:rPr>
                      </w:pPr>
                      <w:sdt>
                        <w:sdtPr>
                          <w:alias w:val="Numeris"/>
                          <w:tag w:val="nr_753ec985dd19405188e45f031e4fa4c1"/>
                          <w:id w:val="1664974121"/>
                          <w:lock w:val="sdtLocked"/>
                        </w:sdtPr>
                        <w:sdtContent>
                          <w:r>
                            <w:rPr>
                              <w:szCs w:val="24"/>
                            </w:rPr>
                            <w:t>233</w:t>
                          </w:r>
                        </w:sdtContent>
                      </w:sdt>
                      <w:r>
                        <w:rPr>
                          <w:szCs w:val="24"/>
                        </w:rPr>
                        <w:t>.</w:t>
                      </w:r>
                      <w:r>
                        <w:rPr>
                          <w:szCs w:val="24"/>
                        </w:rPr>
                        <w:tab/>
                      </w:r>
                      <w:r>
                        <w:rPr>
                          <w:color w:val="000000"/>
                          <w:szCs w:val="24"/>
                        </w:rPr>
                        <w:t xml:space="preserve"> </w:t>
                      </w:r>
                      <w:r>
                        <w:rPr>
                          <w:color w:val="000000"/>
                          <w:szCs w:val="24"/>
                          <w:lang w:eastAsia="zh-CN"/>
                        </w:rPr>
                        <w:t xml:space="preserve">Projekto vykdytojas, gavęs </w:t>
                      </w:r>
                      <w:r>
                        <w:rPr>
                          <w:szCs w:val="24"/>
                        </w:rPr>
                        <w:t>v</w:t>
                      </w:r>
                      <w:r>
                        <w:rPr>
                          <w:color w:val="000000"/>
                          <w:szCs w:val="24"/>
                          <w:lang w:eastAsia="zh-CN"/>
                        </w:rPr>
                        <w:t xml:space="preserve">adovaujančiosios institucijos raštišką preliminarų pritarimą dėl papildomo finansavimo skyrimo, ne vėliau kaip per 10 (dešimt) darbo dienų nuo jo gavimo dienos tarpinei institucijai pateikia projekto sutarties pakeitimo projektą, </w:t>
                      </w:r>
                      <w:r>
                        <w:rPr>
                          <w:szCs w:val="24"/>
                        </w:rPr>
                        <w:t>pridėdamas v</w:t>
                      </w:r>
                      <w:r>
                        <w:rPr>
                          <w:color w:val="000000"/>
                          <w:szCs w:val="24"/>
                          <w:lang w:eastAsia="zh-CN"/>
                        </w:rPr>
                        <w:t>adovaujančiosios institucijos preliminarų pritarimą dėl papildomo finansavimo skyrimo</w:t>
                      </w:r>
                      <w:r>
                        <w:rPr>
                          <w:bCs/>
                          <w:szCs w:val="24"/>
                          <w:lang w:eastAsia="lt-LT"/>
                        </w:rPr>
                        <w:t xml:space="preserve">. </w:t>
                      </w:r>
                    </w:p>
                  </w:sdtContent>
                </w:sdt>
                <w:sdt>
                  <w:sdtPr>
                    <w:alias w:val="234 p."/>
                    <w:tag w:val="part_79378d7f0f374ffaa07b63b55754e811"/>
                    <w:id w:val="-1050615853"/>
                    <w:lock w:val="sdtLocked"/>
                  </w:sdtPr>
                  <w:sdtContent>
                    <w:p w:rsidR="00A37CBE" w:rsidRDefault="00A40337">
                      <w:pPr>
                        <w:tabs>
                          <w:tab w:val="left" w:pos="1276"/>
                          <w:tab w:val="left" w:pos="1701"/>
                        </w:tabs>
                        <w:spacing w:line="280" w:lineRule="exact"/>
                        <w:ind w:firstLine="709"/>
                        <w:jc w:val="both"/>
                        <w:rPr>
                          <w:szCs w:val="24"/>
                        </w:rPr>
                      </w:pPr>
                      <w:sdt>
                        <w:sdtPr>
                          <w:alias w:val="Numeris"/>
                          <w:tag w:val="nr_79378d7f0f374ffaa07b63b55754e811"/>
                          <w:id w:val="-708264953"/>
                          <w:lock w:val="sdtLocked"/>
                        </w:sdtPr>
                        <w:sdtContent>
                          <w:r>
                            <w:rPr>
                              <w:szCs w:val="24"/>
                            </w:rPr>
                            <w:t>234</w:t>
                          </w:r>
                        </w:sdtContent>
                      </w:sdt>
                      <w:r>
                        <w:rPr>
                          <w:szCs w:val="24"/>
                        </w:rPr>
                        <w:t>.</w:t>
                      </w:r>
                      <w:r>
                        <w:rPr>
                          <w:szCs w:val="24"/>
                        </w:rPr>
                        <w:tab/>
                      </w:r>
                      <w:r>
                        <w:rPr>
                          <w:color w:val="000000"/>
                          <w:szCs w:val="24"/>
                          <w:lang w:eastAsia="zh-CN"/>
                        </w:rPr>
                        <w:t xml:space="preserve">Tarpinė institucija, gavusi projekto vykdytojo pateiktą projekto sutarties pakeitimo projektą, atlieka galimybių skirti papildomą finansavimą vertinimą, t. y. patikrina, ar tenkinamos projektų finansavimo sąlygos, įvertina papildomų projekto išlaidų tinkamumą finansuoti ir įgyvendinant projektą sutaupytas lėšas (jeigu sutaupyta), kuriomis būtų galima apmokėti sutarties pakeitimo projekte nurodytas papildomas išlaidas ar jų dalį. </w:t>
                      </w:r>
                    </w:p>
                  </w:sdtContent>
                </w:sdt>
                <w:sdt>
                  <w:sdtPr>
                    <w:alias w:val="235 p."/>
                    <w:tag w:val="part_4bd8b9a612004e5a8f9664cd0f48195c"/>
                    <w:id w:val="-80526863"/>
                    <w:lock w:val="sdtLocked"/>
                  </w:sdtPr>
                  <w:sdtContent>
                    <w:p w:rsidR="00A37CBE" w:rsidRDefault="00A40337">
                      <w:pPr>
                        <w:tabs>
                          <w:tab w:val="left" w:pos="1276"/>
                          <w:tab w:val="left" w:pos="1701"/>
                        </w:tabs>
                        <w:spacing w:line="280" w:lineRule="exact"/>
                        <w:ind w:firstLine="709"/>
                        <w:jc w:val="both"/>
                        <w:rPr>
                          <w:color w:val="000000"/>
                          <w:szCs w:val="24"/>
                          <w:lang w:eastAsia="zh-CN"/>
                        </w:rPr>
                      </w:pPr>
                      <w:sdt>
                        <w:sdtPr>
                          <w:alias w:val="Numeris"/>
                          <w:tag w:val="nr_4bd8b9a612004e5a8f9664cd0f48195c"/>
                          <w:id w:val="216171338"/>
                          <w:lock w:val="sdtLocked"/>
                        </w:sdtPr>
                        <w:sdtContent>
                          <w:r>
                            <w:rPr>
                              <w:szCs w:val="24"/>
                            </w:rPr>
                            <w:t>235</w:t>
                          </w:r>
                        </w:sdtContent>
                      </w:sdt>
                      <w:r>
                        <w:rPr>
                          <w:szCs w:val="24"/>
                        </w:rPr>
                        <w:t xml:space="preserve">. </w:t>
                      </w:r>
                      <w:r>
                        <w:rPr>
                          <w:color w:val="000000"/>
                          <w:szCs w:val="24"/>
                          <w:lang w:eastAsia="zh-CN"/>
                        </w:rPr>
                        <w:t>Tarpinė institucija ne vėliau kaip per 20 (dvidešimt) darbo dienų nuo projekto sutarties pakeitimo projekto gavimo iš projekto vykdytojo dienos nustato projektui galimą skirti papildomų lėšų sumą, parengia papildomo finansavimo vertinimo išvadą, kurioje nurodo projekto vykdytojo pavadinimą, juridinio asmens kodą, projekto pavadinimą, projekto sutarties datą ir numerį, papildomo finansavimo skyrimo pagrindą bei papildomai skiriamų lėšų sumą, ir per IS ją pateikia vadovaujančiajai institucijai.</w:t>
                      </w:r>
                    </w:p>
                  </w:sdtContent>
                </w:sdt>
                <w:sdt>
                  <w:sdtPr>
                    <w:alias w:val="236 p."/>
                    <w:tag w:val="part_1caa134b9a904b339eef218f4870a94e"/>
                    <w:id w:val="2031063910"/>
                    <w:lock w:val="sdtLocked"/>
                  </w:sdtPr>
                  <w:sdtContent>
                    <w:p w:rsidR="00A37CBE" w:rsidRDefault="00A40337">
                      <w:pPr>
                        <w:tabs>
                          <w:tab w:val="left" w:pos="1276"/>
                          <w:tab w:val="left" w:pos="1701"/>
                        </w:tabs>
                        <w:spacing w:line="280" w:lineRule="exact"/>
                        <w:ind w:firstLine="709"/>
                        <w:jc w:val="both"/>
                        <w:rPr>
                          <w:szCs w:val="24"/>
                        </w:rPr>
                      </w:pPr>
                      <w:sdt>
                        <w:sdtPr>
                          <w:alias w:val="Numeris"/>
                          <w:tag w:val="nr_1caa134b9a904b339eef218f4870a94e"/>
                          <w:id w:val="290799348"/>
                          <w:lock w:val="sdtLocked"/>
                        </w:sdtPr>
                        <w:sdtContent>
                          <w:r>
                            <w:rPr>
                              <w:szCs w:val="24"/>
                            </w:rPr>
                            <w:t>236</w:t>
                          </w:r>
                        </w:sdtContent>
                      </w:sdt>
                      <w:r>
                        <w:rPr>
                          <w:szCs w:val="24"/>
                        </w:rPr>
                        <w:t xml:space="preserve">. </w:t>
                      </w:r>
                      <w:r>
                        <w:rPr>
                          <w:szCs w:val="24"/>
                          <w:lang w:eastAsia="zh-CN"/>
                        </w:rPr>
                        <w:t>Vadovaujančioji institucija, atsižvelgdama į tarpinės institucijos parengtą papildomo finansavimo vertinimo išvadą, ne vėliau kaip per 5 (penkias) darbo dienas nuo papildomo finansavimo vertinimo išvados gavimo dienos</w:t>
                      </w:r>
                      <w:r>
                        <w:t xml:space="preserve"> priima sprendimą skirti projektui papildomą finansavimą ir pakeisti anksčiau priimtą sprendimą dėl projekto finansavimo, arba priima sprendimą neskirti projektui papildomo finansavimo ir ne vėliau kaip per 3 (tris) darbo dienas nuo atitinkamo sprendimo priėmimo dienos per IS pateikia jį tarpinei institucijai (teikiamas kvalifikuotu elektroniniu parašu pasirašytas dokumentas arba skaitmeninė </w:t>
                      </w:r>
                      <w:r>
                        <w:rPr>
                          <w:szCs w:val="24"/>
                        </w:rPr>
                        <w:t>rašytiniu</w:t>
                      </w:r>
                      <w:r>
                        <w:t xml:space="preserve"> parašu pasirašyto dokumento kopija). Tarpinė institucija ne vėliau kaip per 3 (tris) darbo dienas nuo sprendimo gavimo dienos per IS DMS informuoja projekto vykdytoją. </w:t>
                      </w:r>
                    </w:p>
                  </w:sdtContent>
                </w:sdt>
                <w:sdt>
                  <w:sdtPr>
                    <w:alias w:val="237 p."/>
                    <w:tag w:val="part_0bdf787516af4519b50fdc91a00d1f19"/>
                    <w:id w:val="-644588408"/>
                    <w:lock w:val="sdtLocked"/>
                  </w:sdtPr>
                  <w:sdtContent>
                    <w:p w:rsidR="00A37CBE" w:rsidRDefault="00A40337">
                      <w:pPr>
                        <w:tabs>
                          <w:tab w:val="left" w:pos="1276"/>
                          <w:tab w:val="left" w:pos="1701"/>
                        </w:tabs>
                        <w:spacing w:line="280" w:lineRule="exact"/>
                        <w:ind w:firstLine="709"/>
                        <w:jc w:val="both"/>
                        <w:rPr>
                          <w:szCs w:val="24"/>
                        </w:rPr>
                      </w:pPr>
                      <w:sdt>
                        <w:sdtPr>
                          <w:alias w:val="Numeris"/>
                          <w:tag w:val="nr_0bdf787516af4519b50fdc91a00d1f19"/>
                          <w:id w:val="513116988"/>
                          <w:lock w:val="sdtLocked"/>
                        </w:sdtPr>
                        <w:sdtContent>
                          <w:r>
                            <w:rPr>
                              <w:szCs w:val="24"/>
                            </w:rPr>
                            <w:t>237</w:t>
                          </w:r>
                        </w:sdtContent>
                      </w:sdt>
                      <w:r>
                        <w:rPr>
                          <w:szCs w:val="24"/>
                        </w:rPr>
                        <w:t xml:space="preserve">. Jei projekto vykdytojas, įgyvendindamas projektą, sutaupo lėšų, jis gali kreiptis į tarpinę instituciją dėl sutaupytų lėšų panaudojimo įgyvendinant projektą. </w:t>
                      </w:r>
                    </w:p>
                  </w:sdtContent>
                </w:sdt>
                <w:sdt>
                  <w:sdtPr>
                    <w:alias w:val="238 p."/>
                    <w:tag w:val="part_4d427c78084442f9ab0bd677bf84f985"/>
                    <w:id w:val="1597905820"/>
                    <w:lock w:val="sdtLocked"/>
                  </w:sdtPr>
                  <w:sdtContent>
                    <w:p w:rsidR="00A37CBE" w:rsidRDefault="00A40337">
                      <w:pPr>
                        <w:tabs>
                          <w:tab w:val="left" w:pos="1276"/>
                          <w:tab w:val="left" w:pos="1418"/>
                        </w:tabs>
                        <w:spacing w:line="280" w:lineRule="exact"/>
                        <w:ind w:firstLine="709"/>
                        <w:jc w:val="both"/>
                        <w:rPr>
                          <w:color w:val="000000"/>
                          <w:szCs w:val="24"/>
                        </w:rPr>
                      </w:pPr>
                      <w:sdt>
                        <w:sdtPr>
                          <w:alias w:val="Numeris"/>
                          <w:tag w:val="nr_4d427c78084442f9ab0bd677bf84f985"/>
                          <w:id w:val="905490257"/>
                          <w:lock w:val="sdtLocked"/>
                        </w:sdtPr>
                        <w:sdtContent>
                          <w:r>
                            <w:rPr>
                              <w:szCs w:val="24"/>
                            </w:rPr>
                            <w:t>238</w:t>
                          </w:r>
                        </w:sdtContent>
                      </w:sdt>
                      <w:r>
                        <w:rPr>
                          <w:szCs w:val="24"/>
                        </w:rPr>
                        <w:t>.</w:t>
                      </w:r>
                      <w:r>
                        <w:rPr>
                          <w:szCs w:val="24"/>
                        </w:rPr>
                        <w:tab/>
                      </w:r>
                      <w:r>
                        <w:rPr>
                          <w:color w:val="000000"/>
                          <w:szCs w:val="24"/>
                        </w:rPr>
                        <w:t>Tarpinė institucija gali leisti įgyvendinant projektą sutaupytas lėšas panaudoti šiais atvejais:</w:t>
                      </w:r>
                    </w:p>
                    <w:sdt>
                      <w:sdtPr>
                        <w:alias w:val="238.1 pp."/>
                        <w:tag w:val="part_06f1ba8062a14de593c371542280df26"/>
                        <w:id w:val="-1699305624"/>
                        <w:lock w:val="sdtLocked"/>
                      </w:sdtPr>
                      <w:sdtContent>
                        <w:p w:rsidR="00A37CBE" w:rsidRDefault="00A40337">
                          <w:pPr>
                            <w:tabs>
                              <w:tab w:val="left" w:pos="1418"/>
                              <w:tab w:val="left" w:pos="1701"/>
                            </w:tabs>
                            <w:spacing w:line="280" w:lineRule="exact"/>
                            <w:ind w:firstLine="709"/>
                            <w:jc w:val="both"/>
                            <w:rPr>
                              <w:color w:val="000000"/>
                              <w:szCs w:val="24"/>
                            </w:rPr>
                          </w:pPr>
                          <w:sdt>
                            <w:sdtPr>
                              <w:alias w:val="Numeris"/>
                              <w:tag w:val="nr_06f1ba8062a14de593c371542280df26"/>
                              <w:id w:val="434562951"/>
                              <w:lock w:val="sdtLocked"/>
                            </w:sdtPr>
                            <w:sdtContent>
                              <w:r>
                                <w:rPr>
                                  <w:color w:val="000000"/>
                                  <w:szCs w:val="24"/>
                                </w:rPr>
                                <w:t>238.1</w:t>
                              </w:r>
                            </w:sdtContent>
                          </w:sdt>
                          <w:r>
                            <w:rPr>
                              <w:color w:val="000000"/>
                              <w:szCs w:val="24"/>
                            </w:rPr>
                            <w:t>.</w:t>
                          </w:r>
                          <w:r>
                            <w:rPr>
                              <w:color w:val="000000"/>
                              <w:szCs w:val="24"/>
                            </w:rPr>
                            <w:tab/>
                            <w:t>jeigu numatoma projektą įgyvendinti didesne apimtimi: didesnės apimties projektas leistų pasiekti daugiau kiekybinių rezultatų ir geriau prisidėtų prie MNM programos tikslo pasiekimo;</w:t>
                          </w:r>
                        </w:p>
                      </w:sdtContent>
                    </w:sdt>
                    <w:sdt>
                      <w:sdtPr>
                        <w:alias w:val="238.2 pp."/>
                        <w:tag w:val="part_9ab1e1e98ee9429594ffe2b774188d3a"/>
                        <w:id w:val="-802611424"/>
                        <w:lock w:val="sdtLocked"/>
                      </w:sdtPr>
                      <w:sdtContent>
                        <w:p w:rsidR="00A37CBE" w:rsidRDefault="00A40337">
                          <w:pPr>
                            <w:tabs>
                              <w:tab w:val="left" w:pos="1276"/>
                              <w:tab w:val="left" w:pos="1418"/>
                              <w:tab w:val="left" w:pos="1701"/>
                            </w:tabs>
                            <w:spacing w:line="280" w:lineRule="exact"/>
                            <w:ind w:firstLine="709"/>
                            <w:jc w:val="both"/>
                            <w:rPr>
                              <w:color w:val="000000"/>
                              <w:szCs w:val="24"/>
                            </w:rPr>
                          </w:pPr>
                          <w:sdt>
                            <w:sdtPr>
                              <w:alias w:val="Numeris"/>
                              <w:tag w:val="nr_9ab1e1e98ee9429594ffe2b774188d3a"/>
                              <w:id w:val="-1408294412"/>
                              <w:lock w:val="sdtLocked"/>
                            </w:sdtPr>
                            <w:sdtContent>
                              <w:r>
                                <w:rPr>
                                  <w:color w:val="000000"/>
                                  <w:szCs w:val="24"/>
                                </w:rPr>
                                <w:t>238.2</w:t>
                              </w:r>
                            </w:sdtContent>
                          </w:sdt>
                          <w:r>
                            <w:rPr>
                              <w:color w:val="000000"/>
                              <w:szCs w:val="24"/>
                            </w:rPr>
                            <w:t>.</w:t>
                          </w:r>
                          <w:r>
                            <w:rPr>
                              <w:color w:val="000000"/>
                              <w:szCs w:val="24"/>
                            </w:rPr>
                            <w:tab/>
                            <w:t xml:space="preserve">jeigu reikia apmokėti išlaidas, kurios yra tinkamos finansuoti ir kurių dėl objektyvių priežasčių nebuvo įmanoma numatyti rengiant, vertinant paraišką, priimant sprendimą dėl projekto finansavimo, neviršijant projekto sutartyje nustatytos projektui skiriamos finansavimo sumos. </w:t>
                          </w:r>
                        </w:p>
                      </w:sdtContent>
                    </w:sdt>
                  </w:sdtContent>
                </w:sdt>
                <w:sdt>
                  <w:sdtPr>
                    <w:alias w:val="239 p."/>
                    <w:tag w:val="part_ad1db6489912446aa2ff6e90b048b1a0"/>
                    <w:id w:val="-1472748063"/>
                    <w:lock w:val="sdtLocked"/>
                  </w:sdtPr>
                  <w:sdtContent>
                    <w:p w:rsidR="00A37CBE" w:rsidRDefault="00A40337">
                      <w:pPr>
                        <w:tabs>
                          <w:tab w:val="left" w:pos="1276"/>
                          <w:tab w:val="left" w:pos="1418"/>
                          <w:tab w:val="left" w:pos="1701"/>
                        </w:tabs>
                        <w:spacing w:line="280" w:lineRule="exact"/>
                        <w:ind w:firstLine="709"/>
                        <w:jc w:val="both"/>
                        <w:rPr>
                          <w:color w:val="000000"/>
                          <w:szCs w:val="24"/>
                        </w:rPr>
                      </w:pPr>
                      <w:sdt>
                        <w:sdtPr>
                          <w:alias w:val="Numeris"/>
                          <w:tag w:val="nr_ad1db6489912446aa2ff6e90b048b1a0"/>
                          <w:id w:val="1926602673"/>
                          <w:lock w:val="sdtLocked"/>
                        </w:sdtPr>
                        <w:sdtContent>
                          <w:r>
                            <w:rPr>
                              <w:color w:val="000000"/>
                              <w:szCs w:val="24"/>
                            </w:rPr>
                            <w:t>239</w:t>
                          </w:r>
                        </w:sdtContent>
                      </w:sdt>
                      <w:r>
                        <w:rPr>
                          <w:color w:val="000000"/>
                          <w:szCs w:val="24"/>
                        </w:rPr>
                        <w:t xml:space="preserve">. Įgyvendinant projektą sutaupytos lėšos gali būti panaudojamos laikantis Taisyklių 238 punkte nustatytų sąlygų ir socialinės apsaugos ir darbo ministro įsakymu tvirtinamo pažangos priemonės aprašo reikalavimų. </w:t>
                      </w:r>
                    </w:p>
                  </w:sdtContent>
                </w:sdt>
                <w:sdt>
                  <w:sdtPr>
                    <w:alias w:val="240 p."/>
                    <w:tag w:val="part_dce62488253b4f17913b7ec7b09b3d8c"/>
                    <w:id w:val="917436504"/>
                    <w:lock w:val="sdtLocked"/>
                  </w:sdtPr>
                  <w:sdtContent>
                    <w:p w:rsidR="00A37CBE" w:rsidRDefault="00A40337">
                      <w:pPr>
                        <w:tabs>
                          <w:tab w:val="left" w:pos="1276"/>
                          <w:tab w:val="left" w:pos="1418"/>
                          <w:tab w:val="left" w:pos="2127"/>
                        </w:tabs>
                        <w:spacing w:line="280" w:lineRule="exact"/>
                        <w:ind w:firstLine="709"/>
                        <w:jc w:val="both"/>
                        <w:rPr>
                          <w:szCs w:val="24"/>
                        </w:rPr>
                      </w:pPr>
                      <w:sdt>
                        <w:sdtPr>
                          <w:alias w:val="Numeris"/>
                          <w:tag w:val="nr_dce62488253b4f17913b7ec7b09b3d8c"/>
                          <w:id w:val="342205228"/>
                          <w:lock w:val="sdtLocked"/>
                        </w:sdtPr>
                        <w:sdtContent>
                          <w:r>
                            <w:rPr>
                              <w:szCs w:val="24"/>
                            </w:rPr>
                            <w:t>240</w:t>
                          </w:r>
                        </w:sdtContent>
                      </w:sdt>
                      <w:r>
                        <w:rPr>
                          <w:szCs w:val="24"/>
                        </w:rPr>
                        <w:t>.</w:t>
                      </w:r>
                      <w:r>
                        <w:rPr>
                          <w:szCs w:val="24"/>
                        </w:rPr>
                        <w:tab/>
                      </w:r>
                      <w:r>
                        <w:rPr>
                          <w:color w:val="000000"/>
                          <w:szCs w:val="24"/>
                        </w:rPr>
                        <w:t xml:space="preserve">Jei projekto vykdytojas neprašo ir nenumato prašyti leisti panaudoti įgyvendinant projektą sutaupytas lėšas arba jei vadovaujančioji institucija nepritaria, kad šios lėšos būtų panaudotos įgyvendinant projektą, tarpinė institucija gali sumažinti projekto sutartyje nurodytą didžiausią projekto tinkamų finansuoti išlaidų sumą ir didžiausią galimą skirti projektui įgyvendinti lėšų sumą, nelaukdama projekto finansavimo pabaigos. </w:t>
                      </w:r>
                    </w:p>
                    <w:p w:rsidR="00A37CBE" w:rsidRDefault="00A40337">
                      <w:pPr>
                        <w:spacing w:line="280" w:lineRule="exact"/>
                        <w:jc w:val="center"/>
                        <w:rPr>
                          <w:b/>
                          <w:szCs w:val="24"/>
                        </w:rPr>
                      </w:pPr>
                    </w:p>
                  </w:sdtContent>
                </w:sdt>
              </w:sdtContent>
            </w:sdt>
            <w:sdt>
              <w:sdtPr>
                <w:alias w:val="skirsnis"/>
                <w:tag w:val="part_a0412ed8c7684eea91c7e22a1963e61a"/>
                <w:id w:val="-1248346110"/>
                <w:lock w:val="sdtLocked"/>
              </w:sdtPr>
              <w:sdtContent>
                <w:p w:rsidR="00A37CBE" w:rsidRDefault="00A40337">
                  <w:pPr>
                    <w:spacing w:line="280" w:lineRule="exact"/>
                    <w:jc w:val="center"/>
                    <w:rPr>
                      <w:b/>
                      <w:szCs w:val="24"/>
                    </w:rPr>
                  </w:pPr>
                  <w:sdt>
                    <w:sdtPr>
                      <w:alias w:val="Numeris"/>
                      <w:tag w:val="nr_a0412ed8c7684eea91c7e22a1963e61a"/>
                      <w:id w:val="-1517380181"/>
                      <w:lock w:val="sdtLocked"/>
                    </w:sdtPr>
                    <w:sdtContent>
                      <w:r>
                        <w:rPr>
                          <w:b/>
                          <w:szCs w:val="24"/>
                        </w:rPr>
                        <w:t>PENKIOLIKTASIS</w:t>
                      </w:r>
                    </w:sdtContent>
                  </w:sdt>
                  <w:r>
                    <w:rPr>
                      <w:b/>
                      <w:szCs w:val="24"/>
                    </w:rPr>
                    <w:t xml:space="preserve"> SKIRSNIS</w:t>
                  </w:r>
                </w:p>
                <w:p w:rsidR="00A37CBE" w:rsidRDefault="00A40337">
                  <w:pPr>
                    <w:spacing w:line="280" w:lineRule="exact"/>
                    <w:jc w:val="center"/>
                    <w:rPr>
                      <w:b/>
                      <w:szCs w:val="24"/>
                    </w:rPr>
                  </w:pPr>
                  <w:sdt>
                    <w:sdtPr>
                      <w:alias w:val="Pavadinimas"/>
                      <w:tag w:val="title_a0412ed8c7684eea91c7e22a1963e61a"/>
                      <w:id w:val="435105942"/>
                      <w:lock w:val="sdtLocked"/>
                    </w:sdtPr>
                    <w:sdtContent>
                      <w:r>
                        <w:rPr>
                          <w:b/>
                          <w:szCs w:val="24"/>
                        </w:rPr>
                        <w:t>PROJEKTO UŽBAIGIMAS</w:t>
                      </w:r>
                    </w:sdtContent>
                  </w:sdt>
                </w:p>
                <w:p w:rsidR="00A37CBE" w:rsidRDefault="00A37CBE">
                  <w:pPr>
                    <w:spacing w:line="280" w:lineRule="exact"/>
                    <w:ind w:firstLine="720"/>
                    <w:jc w:val="both"/>
                    <w:rPr>
                      <w:szCs w:val="24"/>
                    </w:rPr>
                  </w:pPr>
                </w:p>
                <w:sdt>
                  <w:sdtPr>
                    <w:alias w:val="241 p."/>
                    <w:tag w:val="part_1be4ef31f0bb435c8fecf94bddb2480c"/>
                    <w:id w:val="-544526263"/>
                    <w:lock w:val="sdtLocked"/>
                  </w:sdtPr>
                  <w:sdtContent>
                    <w:p w:rsidR="00A37CBE" w:rsidRDefault="00A40337">
                      <w:pPr>
                        <w:spacing w:line="280" w:lineRule="exact"/>
                        <w:ind w:firstLine="720"/>
                        <w:jc w:val="both"/>
                        <w:rPr>
                          <w:szCs w:val="24"/>
                        </w:rPr>
                      </w:pPr>
                      <w:sdt>
                        <w:sdtPr>
                          <w:alias w:val="Numeris"/>
                          <w:tag w:val="nr_1be4ef31f0bb435c8fecf94bddb2480c"/>
                          <w:id w:val="763430089"/>
                          <w:lock w:val="sdtLocked"/>
                        </w:sdtPr>
                        <w:sdtContent>
                          <w:r>
                            <w:rPr>
                              <w:szCs w:val="24"/>
                            </w:rPr>
                            <w:t>241</w:t>
                          </w:r>
                        </w:sdtContent>
                      </w:sdt>
                      <w:r>
                        <w:rPr>
                          <w:szCs w:val="24"/>
                        </w:rPr>
                        <w:t xml:space="preserve">. Įvykdęs visas projekto veiklas, projekto vykdytojas, vadovaudamasis Taisyklių 123.4 papunkčiu, iki projekto sutartyje nustatyto termino tarpinei institucijai turi pateikti galutinį mokėjimo prašymą. </w:t>
                      </w:r>
                    </w:p>
                  </w:sdtContent>
                </w:sdt>
                <w:sdt>
                  <w:sdtPr>
                    <w:alias w:val="242 p."/>
                    <w:tag w:val="part_d17a3bde4190477882be94f52868b7ea"/>
                    <w:id w:val="-368386916"/>
                    <w:lock w:val="sdtLocked"/>
                  </w:sdtPr>
                  <w:sdtContent>
                    <w:p w:rsidR="00A37CBE" w:rsidRDefault="00A40337">
                      <w:pPr>
                        <w:spacing w:line="280" w:lineRule="exact"/>
                        <w:ind w:firstLine="720"/>
                        <w:jc w:val="both"/>
                        <w:rPr>
                          <w:szCs w:val="24"/>
                        </w:rPr>
                      </w:pPr>
                      <w:sdt>
                        <w:sdtPr>
                          <w:alias w:val="Numeris"/>
                          <w:tag w:val="nr_d17a3bde4190477882be94f52868b7ea"/>
                          <w:id w:val="-1637949187"/>
                          <w:lock w:val="sdtLocked"/>
                        </w:sdtPr>
                        <w:sdtContent>
                          <w:r>
                            <w:rPr>
                              <w:szCs w:val="24"/>
                            </w:rPr>
                            <w:t>242</w:t>
                          </w:r>
                        </w:sdtContent>
                      </w:sdt>
                      <w:r>
                        <w:rPr>
                          <w:szCs w:val="24"/>
                        </w:rPr>
                        <w:t>. Patikrinusi ir įvertinusi galutinį mokėjimo prašymą, tarpinė institucija gali:</w:t>
                      </w:r>
                    </w:p>
                    <w:sdt>
                      <w:sdtPr>
                        <w:alias w:val="242.1 pp."/>
                        <w:tag w:val="part_76fb1d47329848a388c6e56c92598a9e"/>
                        <w:id w:val="2024743494"/>
                        <w:lock w:val="sdtLocked"/>
                      </w:sdtPr>
                      <w:sdtContent>
                        <w:p w:rsidR="00A37CBE" w:rsidRDefault="00A40337">
                          <w:pPr>
                            <w:spacing w:line="280" w:lineRule="exact"/>
                            <w:ind w:firstLine="720"/>
                            <w:jc w:val="both"/>
                            <w:rPr>
                              <w:szCs w:val="24"/>
                            </w:rPr>
                          </w:pPr>
                          <w:sdt>
                            <w:sdtPr>
                              <w:alias w:val="Numeris"/>
                              <w:tag w:val="nr_76fb1d47329848a388c6e56c92598a9e"/>
                              <w:id w:val="-1520317053"/>
                              <w:lock w:val="sdtLocked"/>
                            </w:sdtPr>
                            <w:sdtContent>
                              <w:r>
                                <w:rPr>
                                  <w:szCs w:val="24"/>
                                </w:rPr>
                                <w:t>242.1</w:t>
                              </w:r>
                            </w:sdtContent>
                          </w:sdt>
                          <w:r>
                            <w:rPr>
                              <w:szCs w:val="24"/>
                            </w:rPr>
                            <w:t>. jį patvirtinti;</w:t>
                          </w:r>
                        </w:p>
                      </w:sdtContent>
                    </w:sdt>
                    <w:sdt>
                      <w:sdtPr>
                        <w:alias w:val="242.2 pp."/>
                        <w:tag w:val="part_dc96acb45bb945a1819a8374076d2952"/>
                        <w:id w:val="-724916437"/>
                        <w:lock w:val="sdtLocked"/>
                      </w:sdtPr>
                      <w:sdtContent>
                        <w:p w:rsidR="00A37CBE" w:rsidRDefault="00A40337">
                          <w:pPr>
                            <w:spacing w:line="280" w:lineRule="exact"/>
                            <w:ind w:firstLine="720"/>
                            <w:jc w:val="both"/>
                            <w:rPr>
                              <w:szCs w:val="24"/>
                            </w:rPr>
                          </w:pPr>
                          <w:sdt>
                            <w:sdtPr>
                              <w:alias w:val="Numeris"/>
                              <w:tag w:val="nr_dc96acb45bb945a1819a8374076d2952"/>
                              <w:id w:val="573936711"/>
                              <w:lock w:val="sdtLocked"/>
                            </w:sdtPr>
                            <w:sdtContent>
                              <w:r>
                                <w:rPr>
                                  <w:szCs w:val="24"/>
                                </w:rPr>
                                <w:t>242.2</w:t>
                              </w:r>
                            </w:sdtContent>
                          </w:sdt>
                          <w:r>
                            <w:rPr>
                              <w:szCs w:val="24"/>
                            </w:rPr>
                            <w:t>. paprašyti projekto vykdytojo papildomos informacijos, nustatydama terminą šiai informacijai pateikti, ir (ar) nuspręsti atlikti projekto patikrą vietoje;</w:t>
                          </w:r>
                        </w:p>
                      </w:sdtContent>
                    </w:sdt>
                    <w:sdt>
                      <w:sdtPr>
                        <w:alias w:val="242.3 pp."/>
                        <w:tag w:val="part_d7c687ef31134686a93ac0bea3e8c9fc"/>
                        <w:id w:val="2137518805"/>
                        <w:lock w:val="sdtLocked"/>
                      </w:sdtPr>
                      <w:sdtContent>
                        <w:p w:rsidR="00A37CBE" w:rsidRDefault="00A40337">
                          <w:pPr>
                            <w:spacing w:line="280" w:lineRule="exact"/>
                            <w:ind w:firstLine="720"/>
                            <w:jc w:val="both"/>
                            <w:rPr>
                              <w:szCs w:val="24"/>
                            </w:rPr>
                          </w:pPr>
                          <w:sdt>
                            <w:sdtPr>
                              <w:alias w:val="Numeris"/>
                              <w:tag w:val="nr_d7c687ef31134686a93ac0bea3e8c9fc"/>
                              <w:id w:val="-2084595719"/>
                              <w:lock w:val="sdtLocked"/>
                            </w:sdtPr>
                            <w:sdtContent>
                              <w:r>
                                <w:rPr>
                                  <w:szCs w:val="24"/>
                                </w:rPr>
                                <w:t>242.3</w:t>
                              </w:r>
                            </w:sdtContent>
                          </w:sdt>
                          <w:r>
                            <w:rPr>
                              <w:szCs w:val="24"/>
                            </w:rPr>
                            <w:t xml:space="preserve">. laikinai sustabdyti galutiniame mokėjimo prašyme prašomų lėšų išmokėjimą ar išlaidų pripažinimą tinkamomis finansuoti, kaip nustatyta Taisyklių 216 punkte; </w:t>
                          </w:r>
                        </w:p>
                      </w:sdtContent>
                    </w:sdt>
                    <w:sdt>
                      <w:sdtPr>
                        <w:alias w:val="242.4 pp."/>
                        <w:tag w:val="part_594c69a26f2c426ebb574a7fddc312ea"/>
                        <w:id w:val="-1868595186"/>
                        <w:lock w:val="sdtLocked"/>
                      </w:sdtPr>
                      <w:sdtContent>
                        <w:p w:rsidR="00A37CBE" w:rsidRDefault="00A40337">
                          <w:pPr>
                            <w:spacing w:line="280" w:lineRule="exact"/>
                            <w:ind w:firstLine="720"/>
                            <w:jc w:val="both"/>
                            <w:rPr>
                              <w:szCs w:val="24"/>
                            </w:rPr>
                          </w:pPr>
                          <w:sdt>
                            <w:sdtPr>
                              <w:alias w:val="Numeris"/>
                              <w:tag w:val="nr_594c69a26f2c426ebb574a7fddc312ea"/>
                              <w:id w:val="815457089"/>
                              <w:lock w:val="sdtLocked"/>
                            </w:sdtPr>
                            <w:sdtContent>
                              <w:r>
                                <w:rPr>
                                  <w:szCs w:val="24"/>
                                </w:rPr>
                                <w:t>242.4</w:t>
                              </w:r>
                            </w:sdtContent>
                          </w:sdt>
                          <w:r>
                            <w:rPr>
                              <w:szCs w:val="24"/>
                            </w:rPr>
                            <w:t>. atmesti galutinį mokėjimo prašymą, nurodydama atmetimo priežastį (-</w:t>
                          </w:r>
                          <w:proofErr w:type="spellStart"/>
                          <w:r>
                            <w:rPr>
                              <w:szCs w:val="24"/>
                            </w:rPr>
                            <w:t>is</w:t>
                          </w:r>
                          <w:proofErr w:type="spellEnd"/>
                          <w:r>
                            <w:rPr>
                              <w:szCs w:val="24"/>
                            </w:rPr>
                            <w:t xml:space="preserve">) ir nustatydama terminą, per kurį projekto vykdytojas turi ištaisyti galutinio mokėjimo prašymo ir (ar) projekto įgyvendinimo trūkumus bei pateikti naują galutinį mokėjimo prašymą. </w:t>
                          </w:r>
                        </w:p>
                        <w:p w:rsidR="00A37CBE" w:rsidRDefault="00A40337">
                          <w:pPr>
                            <w:spacing w:line="280" w:lineRule="exact"/>
                            <w:jc w:val="both"/>
                            <w:rPr>
                              <w:szCs w:val="24"/>
                            </w:rPr>
                          </w:pPr>
                        </w:p>
                      </w:sdtContent>
                    </w:sdt>
                  </w:sdtContent>
                </w:sdt>
              </w:sdtContent>
            </w:sdt>
          </w:sdtContent>
        </w:sdt>
        <w:sdt>
          <w:sdtPr>
            <w:alias w:val="skyrius"/>
            <w:tag w:val="part_b9c69ac913c44bab9e54110e23ee147c"/>
            <w:id w:val="1237047195"/>
            <w:lock w:val="sdtLocked"/>
          </w:sdtPr>
          <w:sdtContent>
            <w:p w:rsidR="00A37CBE" w:rsidRDefault="00A40337">
              <w:pPr>
                <w:spacing w:line="280" w:lineRule="exact"/>
                <w:jc w:val="center"/>
                <w:rPr>
                  <w:b/>
                  <w:szCs w:val="24"/>
                </w:rPr>
              </w:pPr>
              <w:sdt>
                <w:sdtPr>
                  <w:alias w:val="Numeris"/>
                  <w:tag w:val="nr_b9c69ac913c44bab9e54110e23ee147c"/>
                  <w:id w:val="-1280944901"/>
                  <w:lock w:val="sdtLocked"/>
                </w:sdtPr>
                <w:sdtContent>
                  <w:r>
                    <w:rPr>
                      <w:b/>
                      <w:szCs w:val="24"/>
                    </w:rPr>
                    <w:t>V</w:t>
                  </w:r>
                </w:sdtContent>
              </w:sdt>
              <w:r>
                <w:rPr>
                  <w:b/>
                  <w:szCs w:val="24"/>
                </w:rPr>
                <w:t xml:space="preserve"> SKYRIUS</w:t>
              </w:r>
            </w:p>
            <w:p w:rsidR="00A37CBE" w:rsidRDefault="00A40337">
              <w:pPr>
                <w:spacing w:line="280" w:lineRule="exact"/>
                <w:jc w:val="center"/>
                <w:rPr>
                  <w:b/>
                  <w:szCs w:val="24"/>
                </w:rPr>
              </w:pPr>
              <w:sdt>
                <w:sdtPr>
                  <w:alias w:val="Pavadinimas"/>
                  <w:tag w:val="title_b9c69ac913c44bab9e54110e23ee147c"/>
                  <w:id w:val="-2094383274"/>
                  <w:lock w:val="sdtLocked"/>
                </w:sdtPr>
                <w:sdtContent>
                  <w:r>
                    <w:rPr>
                      <w:b/>
                      <w:szCs w:val="24"/>
                    </w:rPr>
                    <w:t>PROJEKTŲ IŠLAIDŲ REIKALAVIMAI</w:t>
                  </w:r>
                </w:sdtContent>
              </w:sdt>
            </w:p>
            <w:p w:rsidR="00A37CBE" w:rsidRDefault="00A37CBE">
              <w:pPr>
                <w:spacing w:line="280" w:lineRule="exact"/>
                <w:jc w:val="center"/>
                <w:rPr>
                  <w:b/>
                  <w:szCs w:val="24"/>
                </w:rPr>
              </w:pPr>
            </w:p>
            <w:sdt>
              <w:sdtPr>
                <w:alias w:val="skirsnis"/>
                <w:tag w:val="part_ae62e905eb794a5f81ebf3285a5f2682"/>
                <w:id w:val="-1388098215"/>
                <w:lock w:val="sdtLocked"/>
              </w:sdtPr>
              <w:sdtContent>
                <w:p w:rsidR="00A37CBE" w:rsidRDefault="00A40337">
                  <w:pPr>
                    <w:spacing w:line="280" w:lineRule="exact"/>
                    <w:jc w:val="center"/>
                    <w:rPr>
                      <w:b/>
                      <w:szCs w:val="24"/>
                    </w:rPr>
                  </w:pPr>
                  <w:sdt>
                    <w:sdtPr>
                      <w:alias w:val="Numeris"/>
                      <w:tag w:val="nr_ae62e905eb794a5f81ebf3285a5f2682"/>
                      <w:id w:val="657347067"/>
                      <w:lock w:val="sdtLocked"/>
                    </w:sdtPr>
                    <w:sdtContent>
                      <w:r>
                        <w:rPr>
                          <w:b/>
                          <w:szCs w:val="24"/>
                        </w:rPr>
                        <w:t>PIRMASIS</w:t>
                      </w:r>
                    </w:sdtContent>
                  </w:sdt>
                  <w:r>
                    <w:rPr>
                      <w:b/>
                      <w:szCs w:val="24"/>
                    </w:rPr>
                    <w:t xml:space="preserve"> SKIRSNIS</w:t>
                  </w:r>
                </w:p>
                <w:p w:rsidR="00A37CBE" w:rsidRDefault="00A40337">
                  <w:pPr>
                    <w:spacing w:line="280" w:lineRule="exact"/>
                    <w:jc w:val="center"/>
                    <w:rPr>
                      <w:b/>
                      <w:szCs w:val="24"/>
                    </w:rPr>
                  </w:pPr>
                  <w:sdt>
                    <w:sdtPr>
                      <w:alias w:val="Pavadinimas"/>
                      <w:tag w:val="title_ae62e905eb794a5f81ebf3285a5f2682"/>
                      <w:id w:val="1505560615"/>
                      <w:lock w:val="sdtLocked"/>
                    </w:sdtPr>
                    <w:sdtContent>
                      <w:r>
                        <w:rPr>
                          <w:b/>
                          <w:szCs w:val="24"/>
                        </w:rPr>
                        <w:t>BENDRIEJI PROJEKTŲ IŠLAIDŲ TINKAMUMO FINANSUOTI REIKALAVIMAI</w:t>
                      </w:r>
                    </w:sdtContent>
                  </w:sdt>
                </w:p>
                <w:p w:rsidR="00A37CBE" w:rsidRDefault="00A37CBE">
                  <w:pPr>
                    <w:spacing w:line="280" w:lineRule="exact"/>
                    <w:ind w:firstLine="720"/>
                    <w:jc w:val="both"/>
                    <w:rPr>
                      <w:szCs w:val="24"/>
                    </w:rPr>
                  </w:pPr>
                </w:p>
                <w:sdt>
                  <w:sdtPr>
                    <w:alias w:val="243 p."/>
                    <w:tag w:val="part_e6e2dfc2865142c0b758481b3c0b4837"/>
                    <w:id w:val="1792943434"/>
                    <w:lock w:val="sdtLocked"/>
                  </w:sdtPr>
                  <w:sdtContent>
                    <w:p w:rsidR="00A37CBE" w:rsidRDefault="00A40337">
                      <w:pPr>
                        <w:spacing w:line="280" w:lineRule="exact"/>
                        <w:ind w:firstLine="709"/>
                        <w:jc w:val="both"/>
                        <w:rPr>
                          <w:szCs w:val="24"/>
                        </w:rPr>
                      </w:pPr>
                      <w:sdt>
                        <w:sdtPr>
                          <w:alias w:val="Numeris"/>
                          <w:tag w:val="nr_e6e2dfc2865142c0b758481b3c0b4837"/>
                          <w:id w:val="147640930"/>
                          <w:lock w:val="sdtLocked"/>
                        </w:sdtPr>
                        <w:sdtContent>
                          <w:r>
                            <w:rPr>
                              <w:szCs w:val="24"/>
                            </w:rPr>
                            <w:t>243</w:t>
                          </w:r>
                        </w:sdtContent>
                      </w:sdt>
                      <w:r>
                        <w:rPr>
                          <w:szCs w:val="24"/>
                        </w:rPr>
                        <w:t>. Projektų išlaidų atitiktį tinkamumo finansuoti reikalavimams nustato tarpinė institucija, vertindama pareiškėjų paraiškas, tikrindama projektų vykdytojų teikiamus mokėjimo prašymus ir atlikdama kitus priežiūros ir kontrolės veiksmus. Vertindama projektų išlaidų atitiktį, tarpinė institucija vadovaujasi Taisyklėmis.</w:t>
                      </w:r>
                      <w:r>
                        <w:t xml:space="preserve"> </w:t>
                      </w:r>
                    </w:p>
                  </w:sdtContent>
                </w:sdt>
                <w:sdt>
                  <w:sdtPr>
                    <w:alias w:val="244 p."/>
                    <w:tag w:val="part_0c3ba1014479428dbfe00d248e695235"/>
                    <w:id w:val="983895830"/>
                    <w:lock w:val="sdtLocked"/>
                  </w:sdtPr>
                  <w:sdtContent>
                    <w:p w:rsidR="00A37CBE" w:rsidRDefault="00A40337">
                      <w:pPr>
                        <w:spacing w:line="280" w:lineRule="exact"/>
                        <w:ind w:firstLine="720"/>
                        <w:jc w:val="both"/>
                        <w:rPr>
                          <w:szCs w:val="24"/>
                        </w:rPr>
                      </w:pPr>
                      <w:sdt>
                        <w:sdtPr>
                          <w:alias w:val="Numeris"/>
                          <w:tag w:val="nr_0c3ba1014479428dbfe00d248e695235"/>
                          <w:id w:val="-961646816"/>
                          <w:lock w:val="sdtLocked"/>
                        </w:sdtPr>
                        <w:sdtContent>
                          <w:r>
                            <w:rPr>
                              <w:szCs w:val="24"/>
                            </w:rPr>
                            <w:t>244</w:t>
                          </w:r>
                        </w:sdtContent>
                      </w:sdt>
                      <w:r>
                        <w:rPr>
                          <w:szCs w:val="24"/>
                        </w:rPr>
                        <w:t>. Tinkamomis finansuoti laikomos šios išlaidos:</w:t>
                      </w:r>
                    </w:p>
                    <w:sdt>
                      <w:sdtPr>
                        <w:alias w:val="244.1 pp."/>
                        <w:tag w:val="part_f19bd4ec81e945eeb227ac9854e06187"/>
                        <w:id w:val="652104073"/>
                        <w:lock w:val="sdtLocked"/>
                      </w:sdtPr>
                      <w:sdtContent>
                        <w:p w:rsidR="00A37CBE" w:rsidRDefault="00A40337">
                          <w:pPr>
                            <w:spacing w:line="280" w:lineRule="exact"/>
                            <w:ind w:firstLine="720"/>
                            <w:jc w:val="both"/>
                            <w:rPr>
                              <w:color w:val="000000"/>
                              <w:szCs w:val="24"/>
                            </w:rPr>
                          </w:pPr>
                          <w:sdt>
                            <w:sdtPr>
                              <w:alias w:val="Numeris"/>
                              <w:tag w:val="nr_f19bd4ec81e945eeb227ac9854e06187"/>
                              <w:id w:val="2000073971"/>
                              <w:lock w:val="sdtLocked"/>
                            </w:sdtPr>
                            <w:sdtContent>
                              <w:r>
                                <w:rPr>
                                  <w:color w:val="000000"/>
                                  <w:szCs w:val="24"/>
                                </w:rPr>
                                <w:t>244.</w:t>
                              </w:r>
                              <w:r>
                                <w:rPr>
                                  <w:szCs w:val="24"/>
                                </w:rPr>
                                <w:t>1</w:t>
                              </w:r>
                            </w:sdtContent>
                          </w:sdt>
                          <w:r>
                            <w:rPr>
                              <w:szCs w:val="24"/>
                            </w:rPr>
                            <w:t>. projekto dalyvių išlaidos maisto produktams ir (ar) būtinojo vartojimo prekėms įsigyti;</w:t>
                          </w:r>
                        </w:p>
                      </w:sdtContent>
                    </w:sdt>
                    <w:sdt>
                      <w:sdtPr>
                        <w:alias w:val="244.2 pp."/>
                        <w:tag w:val="part_3d420194eaa94a568ec45e2e56ef4719"/>
                        <w:id w:val="-1355719995"/>
                        <w:lock w:val="sdtLocked"/>
                      </w:sdtPr>
                      <w:sdtContent>
                        <w:p w:rsidR="00A37CBE" w:rsidRDefault="00A40337">
                          <w:pPr>
                            <w:spacing w:line="280" w:lineRule="exact"/>
                            <w:ind w:firstLine="720"/>
                            <w:jc w:val="both"/>
                            <w:rPr>
                              <w:szCs w:val="24"/>
                            </w:rPr>
                          </w:pPr>
                          <w:sdt>
                            <w:sdtPr>
                              <w:alias w:val="Numeris"/>
                              <w:tag w:val="nr_3d420194eaa94a568ec45e2e56ef4719"/>
                              <w:id w:val="1535152462"/>
                              <w:lock w:val="sdtLocked"/>
                            </w:sdtPr>
                            <w:sdtContent>
                              <w:r>
                                <w:rPr>
                                  <w:color w:val="000000"/>
                                  <w:szCs w:val="24"/>
                                </w:rPr>
                                <w:t>244.2</w:t>
                              </w:r>
                            </w:sdtContent>
                          </w:sdt>
                          <w:r>
                            <w:rPr>
                              <w:color w:val="000000"/>
                              <w:szCs w:val="24"/>
                            </w:rPr>
                            <w:t xml:space="preserve">. </w:t>
                          </w:r>
                          <w:r>
                            <w:rPr>
                              <w:szCs w:val="24"/>
                            </w:rPr>
                            <w:t>projekto vykdytojo ir (ar) partnerių patiriamos</w:t>
                          </w:r>
                          <w:r>
                            <w:rPr>
                              <w:color w:val="000000"/>
                              <w:szCs w:val="24"/>
                            </w:rPr>
                            <w:t xml:space="preserve"> papildomų veiklų vykdymo išlaidos</w:t>
                          </w:r>
                          <w:r>
                            <w:rPr>
                              <w:szCs w:val="24"/>
                            </w:rPr>
                            <w:t>, apskaičiuojamos taikant Taisyklių 244.1 papunktyje nurodytų išlaidų 7 proc. fiksuotąją normą;</w:t>
                          </w:r>
                        </w:p>
                      </w:sdtContent>
                    </w:sdt>
                    <w:sdt>
                      <w:sdtPr>
                        <w:alias w:val="244.3 pp."/>
                        <w:tag w:val="part_5341ae9070244ec981cc5f0a21cf7fec"/>
                        <w:id w:val="-1510678486"/>
                        <w:lock w:val="sdtLocked"/>
                      </w:sdtPr>
                      <w:sdtContent>
                        <w:p w:rsidR="00A37CBE" w:rsidRDefault="00A40337">
                          <w:pPr>
                            <w:spacing w:line="280" w:lineRule="exact"/>
                            <w:ind w:firstLine="720"/>
                            <w:jc w:val="both"/>
                            <w:rPr>
                              <w:szCs w:val="24"/>
                            </w:rPr>
                          </w:pPr>
                          <w:sdt>
                            <w:sdtPr>
                              <w:alias w:val="Numeris"/>
                              <w:tag w:val="nr_5341ae9070244ec981cc5f0a21cf7fec"/>
                              <w:id w:val="-2020308893"/>
                              <w:lock w:val="sdtLocked"/>
                            </w:sdtPr>
                            <w:sdtContent>
                              <w:r>
                                <w:rPr>
                                  <w:szCs w:val="24"/>
                                </w:rPr>
                                <w:t>244.3</w:t>
                              </w:r>
                            </w:sdtContent>
                          </w:sdt>
                          <w:r>
                            <w:rPr>
                              <w:szCs w:val="24"/>
                            </w:rPr>
                            <w:t>. projekto vykdytojo ir (ar) partnerių patiriamos projekto veiklų administravimo išlaidos, apskaičiuojamos taikant Taisyklių 244.1 papunktyje nurodytų išlaidų 7 proc. fiksuotąją normą;</w:t>
                          </w:r>
                        </w:p>
                      </w:sdtContent>
                    </w:sdt>
                    <w:sdt>
                      <w:sdtPr>
                        <w:alias w:val="244.4 pp."/>
                        <w:tag w:val="part_c9992d9d08854100bdb9fe368dcec392"/>
                        <w:id w:val="-848787626"/>
                        <w:lock w:val="sdtLocked"/>
                      </w:sdtPr>
                      <w:sdtContent>
                        <w:p w:rsidR="00A37CBE" w:rsidRDefault="00A40337">
                          <w:pPr>
                            <w:spacing w:line="280" w:lineRule="exact"/>
                            <w:ind w:firstLine="720"/>
                            <w:jc w:val="both"/>
                            <w:rPr>
                              <w:szCs w:val="24"/>
                            </w:rPr>
                          </w:pPr>
                          <w:sdt>
                            <w:sdtPr>
                              <w:alias w:val="Numeris"/>
                              <w:tag w:val="nr_c9992d9d08854100bdb9fe368dcec392"/>
                              <w:id w:val="110790997"/>
                              <w:lock w:val="sdtLocked"/>
                            </w:sdtPr>
                            <w:sdtContent>
                              <w:r>
                                <w:rPr>
                                  <w:szCs w:val="24"/>
                                </w:rPr>
                                <w:t>244.4</w:t>
                              </w:r>
                            </w:sdtContent>
                          </w:sdt>
                          <w:r>
                            <w:rPr>
                              <w:szCs w:val="24"/>
                            </w:rPr>
                            <w:t xml:space="preserve">. </w:t>
                          </w:r>
                          <w:proofErr w:type="spellStart"/>
                          <w:r>
                            <w:rPr>
                              <w:szCs w:val="24"/>
                            </w:rPr>
                            <w:t>donacijos</w:t>
                          </w:r>
                          <w:proofErr w:type="spellEnd"/>
                          <w:r>
                            <w:rPr>
                              <w:szCs w:val="24"/>
                            </w:rPr>
                            <w:t>.</w:t>
                          </w:r>
                        </w:p>
                      </w:sdtContent>
                    </w:sdt>
                  </w:sdtContent>
                </w:sdt>
                <w:sdt>
                  <w:sdtPr>
                    <w:alias w:val="245 p."/>
                    <w:tag w:val="part_6896f0e51cea4f5499c423647f5e2b78"/>
                    <w:id w:val="740988873"/>
                    <w:lock w:val="sdtLocked"/>
                  </w:sdtPr>
                  <w:sdtContent>
                    <w:p w:rsidR="00A37CBE" w:rsidRDefault="00A40337">
                      <w:pPr>
                        <w:spacing w:line="280" w:lineRule="exact"/>
                        <w:ind w:firstLine="720"/>
                        <w:jc w:val="both"/>
                        <w:rPr>
                          <w:szCs w:val="24"/>
                        </w:rPr>
                      </w:pPr>
                      <w:sdt>
                        <w:sdtPr>
                          <w:alias w:val="Numeris"/>
                          <w:tag w:val="nr_6896f0e51cea4f5499c423647f5e2b78"/>
                          <w:id w:val="416600227"/>
                          <w:lock w:val="sdtLocked"/>
                        </w:sdtPr>
                        <w:sdtContent>
                          <w:r>
                            <w:rPr>
                              <w:szCs w:val="24"/>
                            </w:rPr>
                            <w:t>245</w:t>
                          </w:r>
                        </w:sdtContent>
                      </w:sdt>
                      <w:r>
                        <w:rPr>
                          <w:szCs w:val="24"/>
                        </w:rPr>
                        <w:t>. Tinkamos finansuoti išlaidos taip pat privalo atitikti išlaidų tinkamumo finansuoti reikalavimus ir turi būti:</w:t>
                      </w:r>
                    </w:p>
                    <w:sdt>
                      <w:sdtPr>
                        <w:alias w:val="245.1 pp."/>
                        <w:tag w:val="part_7b3819c1165c4861beedbfe76653e9b7"/>
                        <w:id w:val="-266694218"/>
                        <w:lock w:val="sdtLocked"/>
                      </w:sdtPr>
                      <w:sdtContent>
                        <w:p w:rsidR="00A37CBE" w:rsidRDefault="00A40337">
                          <w:pPr>
                            <w:spacing w:line="280" w:lineRule="exact"/>
                            <w:ind w:firstLine="720"/>
                            <w:jc w:val="both"/>
                            <w:rPr>
                              <w:szCs w:val="24"/>
                            </w:rPr>
                          </w:pPr>
                          <w:sdt>
                            <w:sdtPr>
                              <w:alias w:val="Numeris"/>
                              <w:tag w:val="nr_7b3819c1165c4861beedbfe76653e9b7"/>
                              <w:id w:val="1499618779"/>
                              <w:lock w:val="sdtLocked"/>
                            </w:sdtPr>
                            <w:sdtContent>
                              <w:r>
                                <w:rPr>
                                  <w:szCs w:val="24"/>
                                </w:rPr>
                                <w:t>245.1</w:t>
                              </w:r>
                            </w:sdtContent>
                          </w:sdt>
                          <w:r>
                            <w:rPr>
                              <w:szCs w:val="24"/>
                            </w:rPr>
                            <w:t xml:space="preserve">. būtinos projektui įgyvendinti, t. y. reikalingos projekto tikslams ir rezultatams pasiekti, ir numatytos projekto sutartyje; </w:t>
                          </w:r>
                        </w:p>
                      </w:sdtContent>
                    </w:sdt>
                    <w:sdt>
                      <w:sdtPr>
                        <w:alias w:val="245.2 pp."/>
                        <w:tag w:val="part_84f469bec0c8450480700ec1099c281f"/>
                        <w:id w:val="-839698183"/>
                        <w:lock w:val="sdtLocked"/>
                      </w:sdtPr>
                      <w:sdtContent>
                        <w:p w:rsidR="00A37CBE" w:rsidRDefault="00A40337">
                          <w:pPr>
                            <w:spacing w:line="280" w:lineRule="exact"/>
                            <w:ind w:firstLine="720"/>
                            <w:jc w:val="both"/>
                            <w:rPr>
                              <w:szCs w:val="24"/>
                            </w:rPr>
                          </w:pPr>
                          <w:sdt>
                            <w:sdtPr>
                              <w:alias w:val="Numeris"/>
                              <w:tag w:val="nr_84f469bec0c8450480700ec1099c281f"/>
                              <w:id w:val="1356082259"/>
                              <w:lock w:val="sdtLocked"/>
                            </w:sdtPr>
                            <w:sdtContent>
                              <w:r>
                                <w:rPr>
                                  <w:szCs w:val="24"/>
                                </w:rPr>
                                <w:t>245.2</w:t>
                              </w:r>
                            </w:sdtContent>
                          </w:sdt>
                          <w:r>
                            <w:rPr>
                              <w:szCs w:val="24"/>
                            </w:rPr>
                            <w:t xml:space="preserve">. patirtos ir apmokėtos numatytu projekto finansavimo laikotarpiu, t. y. nuo </w:t>
                          </w:r>
                          <w:r>
                            <w:rPr>
                              <w:color w:val="000000"/>
                              <w:szCs w:val="24"/>
                            </w:rPr>
                            <w:t xml:space="preserve">2023 m. gruodžio 1 d. </w:t>
                          </w:r>
                          <w:r>
                            <w:rPr>
                              <w:szCs w:val="24"/>
                            </w:rPr>
                            <w:t>iki 2029 m. gruodžio 31 d.;</w:t>
                          </w:r>
                        </w:p>
                      </w:sdtContent>
                    </w:sdt>
                    <w:sdt>
                      <w:sdtPr>
                        <w:alias w:val="245.3 pp."/>
                        <w:tag w:val="part_382eed7e05004c848b74ed51cf29d39b"/>
                        <w:id w:val="-1701394454"/>
                        <w:lock w:val="sdtLocked"/>
                      </w:sdtPr>
                      <w:sdtContent>
                        <w:p w:rsidR="00A37CBE" w:rsidRDefault="00A40337">
                          <w:pPr>
                            <w:spacing w:line="280" w:lineRule="exact"/>
                            <w:ind w:firstLine="720"/>
                            <w:jc w:val="both"/>
                            <w:rPr>
                              <w:szCs w:val="24"/>
                            </w:rPr>
                          </w:pPr>
                          <w:sdt>
                            <w:sdtPr>
                              <w:alias w:val="Numeris"/>
                              <w:tag w:val="nr_382eed7e05004c848b74ed51cf29d39b"/>
                              <w:id w:val="-354728456"/>
                              <w:lock w:val="sdtLocked"/>
                            </w:sdtPr>
                            <w:sdtContent>
                              <w:r>
                                <w:rPr>
                                  <w:szCs w:val="24"/>
                                </w:rPr>
                                <w:t>245.3</w:t>
                              </w:r>
                            </w:sdtContent>
                          </w:sdt>
                          <w:r>
                            <w:rPr>
                              <w:szCs w:val="24"/>
                            </w:rPr>
                            <w:t>. patirtos projekto vykdytojo ir (ar) partnerių;</w:t>
                          </w:r>
                        </w:p>
                      </w:sdtContent>
                    </w:sdt>
                    <w:sdt>
                      <w:sdtPr>
                        <w:alias w:val="245.4 pp."/>
                        <w:tag w:val="part_db0cdd63dde34afcb7dd58e3f4c45884"/>
                        <w:id w:val="-563103789"/>
                        <w:lock w:val="sdtLocked"/>
                      </w:sdtPr>
                      <w:sdtContent>
                        <w:p w:rsidR="00A37CBE" w:rsidRDefault="00A40337">
                          <w:pPr>
                            <w:spacing w:line="280" w:lineRule="exact"/>
                            <w:ind w:firstLine="720"/>
                            <w:jc w:val="both"/>
                            <w:rPr>
                              <w:szCs w:val="24"/>
                            </w:rPr>
                          </w:pPr>
                          <w:sdt>
                            <w:sdtPr>
                              <w:alias w:val="Numeris"/>
                              <w:tag w:val="nr_db0cdd63dde34afcb7dd58e3f4c45884"/>
                              <w:id w:val="-1264301327"/>
                              <w:lock w:val="sdtLocked"/>
                            </w:sdtPr>
                            <w:sdtContent>
                              <w:r>
                                <w:rPr>
                                  <w:szCs w:val="24"/>
                                </w:rPr>
                                <w:t>245.4</w:t>
                              </w:r>
                            </w:sdtContent>
                          </w:sdt>
                          <w:r>
                            <w:rPr>
                              <w:szCs w:val="24"/>
                            </w:rPr>
                            <w:t>. faktiškai patirtos, t. y.:</w:t>
                          </w:r>
                        </w:p>
                        <w:sdt>
                          <w:sdtPr>
                            <w:alias w:val="245.4.1 pp."/>
                            <w:tag w:val="part_2b64ac5e6eb54e9597b12fe103ddca13"/>
                            <w:id w:val="-333688333"/>
                            <w:lock w:val="sdtLocked"/>
                          </w:sdtPr>
                          <w:sdtContent>
                            <w:p w:rsidR="00A37CBE" w:rsidRDefault="00A40337">
                              <w:pPr>
                                <w:spacing w:line="280" w:lineRule="exact"/>
                                <w:ind w:firstLine="720"/>
                                <w:jc w:val="both"/>
                                <w:rPr>
                                  <w:szCs w:val="24"/>
                                </w:rPr>
                              </w:pPr>
                              <w:sdt>
                                <w:sdtPr>
                                  <w:alias w:val="Numeris"/>
                                  <w:tag w:val="nr_2b64ac5e6eb54e9597b12fe103ddca13"/>
                                  <w:id w:val="1293097687"/>
                                  <w:lock w:val="sdtLocked"/>
                                </w:sdtPr>
                                <w:sdtContent>
                                  <w:r>
                                    <w:rPr>
                                      <w:szCs w:val="24"/>
                                    </w:rPr>
                                    <w:t>245.4.1</w:t>
                                  </w:r>
                                </w:sdtContent>
                              </w:sdt>
                              <w:r>
                                <w:rPr>
                                  <w:szCs w:val="24"/>
                                </w:rPr>
                                <w:t>. patirtos sumokant už maisto produktus ir (ar) būtinojo vartojimo prekes, suteiktas paslaugas;</w:t>
                              </w:r>
                            </w:p>
                          </w:sdtContent>
                        </w:sdt>
                        <w:sdt>
                          <w:sdtPr>
                            <w:alias w:val="245.4.2 pp."/>
                            <w:tag w:val="part_b828cc35c4b74852ad95b2c39999d04b"/>
                            <w:id w:val="-1136340987"/>
                            <w:lock w:val="sdtLocked"/>
                          </w:sdtPr>
                          <w:sdtContent>
                            <w:p w:rsidR="00A37CBE" w:rsidRDefault="00A40337">
                              <w:pPr>
                                <w:spacing w:line="280" w:lineRule="exact"/>
                                <w:ind w:firstLine="720"/>
                                <w:jc w:val="both"/>
                                <w:rPr>
                                  <w:iCs/>
                                  <w:szCs w:val="24"/>
                                </w:rPr>
                              </w:pPr>
                              <w:sdt>
                                <w:sdtPr>
                                  <w:alias w:val="Numeris"/>
                                  <w:tag w:val="nr_b828cc35c4b74852ad95b2c39999d04b"/>
                                  <w:id w:val="586744999"/>
                                  <w:lock w:val="sdtLocked"/>
                                </w:sdtPr>
                                <w:sdtContent>
                                  <w:r>
                                    <w:rPr>
                                      <w:szCs w:val="24"/>
                                    </w:rPr>
                                    <w:t>245.4.2</w:t>
                                  </w:r>
                                </w:sdtContent>
                              </w:sdt>
                              <w:r>
                                <w:rPr>
                                  <w:szCs w:val="24"/>
                                </w:rPr>
                                <w:t xml:space="preserve">. patirtos iš anksto sumokant už maisto produktus ir (ar) būtinojo vartojimo prekes jų tiekėjui ar paslaugas jų teikėjui pagal sudarytą bendradarbiavimo sutartį ir išankstinio apmokėjimo sąskaitas (arba bendradarbiavimo sutartį, jeigu joje nustatyta išankstinio mokėjimo galimybė, </w:t>
                              </w:r>
                              <w:r>
                                <w:rPr>
                                  <w:szCs w:val="24"/>
                                  <w:shd w:val="clear" w:color="auto" w:fill="FFFFFF"/>
                                </w:rPr>
                                <w:t xml:space="preserve">didžiausias </w:t>
                              </w:r>
                              <w:r>
                                <w:rPr>
                                  <w:szCs w:val="24"/>
                                </w:rPr>
                                <w:t xml:space="preserve">išankstinio mokėjimo dydis ir mokėjimo terminai), jeigu </w:t>
                              </w:r>
                              <w:r>
                                <w:rPr>
                                  <w:iCs/>
                                  <w:szCs w:val="24"/>
                                </w:rPr>
                                <w:t xml:space="preserve">projekto vykdytojas per IS DMS pateikia iš maisto produktų ir (ar) būtinojo vartojimo prekių tiekėjo ar paslaugų teikėjo gautą kredito įstaigos išduotą </w:t>
                              </w:r>
                              <w:r>
                                <w:rPr>
                                  <w:szCs w:val="24"/>
                                </w:rPr>
                                <w:t xml:space="preserve">išankstinio mokėjimo grąžinimo </w:t>
                              </w:r>
                              <w:r>
                                <w:rPr>
                                  <w:iCs/>
                                  <w:szCs w:val="24"/>
                                </w:rPr>
                                <w:t xml:space="preserve">garantiją, laidavimo ar laidavimo draudimo dokumentą dėl ne mažesnės nei išankstinio mokėjimo </w:t>
                              </w:r>
                              <w:r>
                                <w:rPr>
                                  <w:szCs w:val="24"/>
                                </w:rPr>
                                <w:t xml:space="preserve">iš MNM programos lėšų </w:t>
                              </w:r>
                              <w:r>
                                <w:rPr>
                                  <w:iCs/>
                                  <w:szCs w:val="24"/>
                                </w:rPr>
                                <w:t xml:space="preserve">sumos, kuriame kaip </w:t>
                              </w:r>
                              <w:r>
                                <w:rPr>
                                  <w:szCs w:val="24"/>
                                </w:rPr>
                                <w:t>naudos gavėjas nurodytas projekto vykdytojas;</w:t>
                              </w:r>
                            </w:p>
                          </w:sdtContent>
                        </w:sdt>
                        <w:sdt>
                          <w:sdtPr>
                            <w:alias w:val="245.4.3 pp."/>
                            <w:tag w:val="part_39b8b7f928874badb2881a65eb88d3f8"/>
                            <w:id w:val="1999770318"/>
                            <w:lock w:val="sdtLocked"/>
                          </w:sdtPr>
                          <w:sdtContent>
                            <w:p w:rsidR="00A37CBE" w:rsidRDefault="00A40337">
                              <w:pPr>
                                <w:spacing w:line="280" w:lineRule="exact"/>
                                <w:ind w:firstLine="720"/>
                                <w:jc w:val="both"/>
                                <w:rPr>
                                  <w:szCs w:val="24"/>
                                </w:rPr>
                              </w:pPr>
                              <w:sdt>
                                <w:sdtPr>
                                  <w:alias w:val="Numeris"/>
                                  <w:tag w:val="nr_39b8b7f928874badb2881a65eb88d3f8"/>
                                  <w:id w:val="-885260521"/>
                                  <w:lock w:val="sdtLocked"/>
                                </w:sdtPr>
                                <w:sdtContent>
                                  <w:r>
                                    <w:rPr>
                                      <w:szCs w:val="24"/>
                                    </w:rPr>
                                    <w:t>245.4.3</w:t>
                                  </w:r>
                                </w:sdtContent>
                              </w:sdt>
                              <w:r>
                                <w:rPr>
                                  <w:szCs w:val="24"/>
                                </w:rPr>
                                <w:t>. pagal fiksuotąją normą apmokamos išlaidos, jeigu tokios išlaidos apskaičiuotos pagal Taisykles;</w:t>
                              </w:r>
                            </w:p>
                          </w:sdtContent>
                        </w:sdt>
                        <w:sdt>
                          <w:sdtPr>
                            <w:alias w:val="245.4.4 pp."/>
                            <w:tag w:val="part_d3c96033b23f42fcaa5e0bca3544158e"/>
                            <w:id w:val="-680280560"/>
                            <w:lock w:val="sdtLocked"/>
                          </w:sdtPr>
                          <w:sdtContent>
                            <w:p w:rsidR="00A37CBE" w:rsidRDefault="00A40337">
                              <w:pPr>
                                <w:spacing w:line="280" w:lineRule="exact"/>
                                <w:ind w:firstLine="720"/>
                                <w:jc w:val="both"/>
                                <w:rPr>
                                  <w:szCs w:val="24"/>
                                </w:rPr>
                              </w:pPr>
                              <w:sdt>
                                <w:sdtPr>
                                  <w:alias w:val="Numeris"/>
                                  <w:tag w:val="nr_d3c96033b23f42fcaa5e0bca3544158e"/>
                                  <w:id w:val="-1366365680"/>
                                  <w:lock w:val="sdtLocked"/>
                                </w:sdtPr>
                                <w:sdtContent>
                                  <w:r>
                                    <w:rPr>
                                      <w:szCs w:val="24"/>
                                    </w:rPr>
                                    <w:t>245.4.4</w:t>
                                  </w:r>
                                </w:sdtContent>
                              </w:sdt>
                              <w:r>
                                <w:rPr>
                                  <w:szCs w:val="24"/>
                                </w:rPr>
                                <w:t>. pagal fiksuotąjį įkainį apmokamos išlaidos, jeigu tokios išlaidos apskaičiuotos pagal Taisykles;</w:t>
                              </w:r>
                            </w:p>
                          </w:sdtContent>
                        </w:sdt>
                      </w:sdtContent>
                    </w:sdt>
                    <w:sdt>
                      <w:sdtPr>
                        <w:alias w:val="245.5 pp."/>
                        <w:tag w:val="part_6b6af461b51a422d82578c946ccff4aa"/>
                        <w:id w:val="1126734857"/>
                        <w:lock w:val="sdtLocked"/>
                      </w:sdtPr>
                      <w:sdtContent>
                        <w:p w:rsidR="00A37CBE" w:rsidRDefault="00A40337">
                          <w:pPr>
                            <w:spacing w:line="280" w:lineRule="exact"/>
                            <w:ind w:firstLine="720"/>
                            <w:jc w:val="both"/>
                            <w:rPr>
                              <w:szCs w:val="24"/>
                            </w:rPr>
                          </w:pPr>
                          <w:sdt>
                            <w:sdtPr>
                              <w:alias w:val="Numeris"/>
                              <w:tag w:val="nr_6b6af461b51a422d82578c946ccff4aa"/>
                              <w:id w:val="1851458043"/>
                              <w:lock w:val="sdtLocked"/>
                            </w:sdtPr>
                            <w:sdtContent>
                              <w:r>
                                <w:rPr>
                                  <w:szCs w:val="24"/>
                                </w:rPr>
                                <w:t>245.5</w:t>
                              </w:r>
                            </w:sdtContent>
                          </w:sdt>
                          <w:r>
                            <w:rPr>
                              <w:szCs w:val="24"/>
                            </w:rPr>
                            <w:t xml:space="preserve">. tinkamai dokumentuotos, t. y. visos įgyvendinant projektą patirtos išlaidos turi būti pagrįstos tinkamų finansuoti projekto išlaidų patvirtinimo dokumentais (pvz., sąskaitomis, ataskaitomis, pažymomis), kurių atsekamumas turi būti užtikrintas. Patirtos išlaidos turi būti įtrauktos į projekto vykdytojo, partnerių buhalterinę apskaitą, vadovaujantis Lietuvos Respublikos teisės aktuose nustatytais reikalavimais; </w:t>
                          </w:r>
                        </w:p>
                      </w:sdtContent>
                    </w:sdt>
                    <w:sdt>
                      <w:sdtPr>
                        <w:alias w:val="245.6 pp."/>
                        <w:tag w:val="part_467172d67c564600a6ffacb9246fc4e1"/>
                        <w:id w:val="-1526704936"/>
                        <w:lock w:val="sdtLocked"/>
                      </w:sdtPr>
                      <w:sdtContent>
                        <w:p w:rsidR="00A37CBE" w:rsidRDefault="00A40337">
                          <w:pPr>
                            <w:spacing w:line="280" w:lineRule="exact"/>
                            <w:ind w:firstLine="720"/>
                            <w:jc w:val="both"/>
                            <w:rPr>
                              <w:szCs w:val="24"/>
                            </w:rPr>
                          </w:pPr>
                          <w:sdt>
                            <w:sdtPr>
                              <w:alias w:val="Numeris"/>
                              <w:tag w:val="nr_467172d67c564600a6ffacb9246fc4e1"/>
                              <w:id w:val="1449426842"/>
                              <w:lock w:val="sdtLocked"/>
                            </w:sdtPr>
                            <w:sdtContent>
                              <w:r>
                                <w:rPr>
                                  <w:szCs w:val="24"/>
                                </w:rPr>
                                <w:t>245.6</w:t>
                              </w:r>
                            </w:sdtContent>
                          </w:sdt>
                          <w:r>
                            <w:rPr>
                              <w:szCs w:val="24"/>
                            </w:rPr>
                            <w:t xml:space="preserve">. apmokėtos laikantis Taisyklėse nurodytuose ES teisės aktuose nustatytų reikalavimų, taip pat valstybės pagalbos reglamentų ir kitų dokumentų reikalavimų. </w:t>
                          </w:r>
                        </w:p>
                      </w:sdtContent>
                    </w:sdt>
                  </w:sdtContent>
                </w:sdt>
                <w:sdt>
                  <w:sdtPr>
                    <w:alias w:val="246 p."/>
                    <w:tag w:val="part_efea150fe4f04af6a5d5f0f03f83a23c"/>
                    <w:id w:val="-205724563"/>
                    <w:lock w:val="sdtLocked"/>
                  </w:sdtPr>
                  <w:sdtContent>
                    <w:p w:rsidR="00A37CBE" w:rsidRDefault="00A40337">
                      <w:pPr>
                        <w:spacing w:line="280" w:lineRule="exact"/>
                        <w:ind w:firstLine="720"/>
                        <w:jc w:val="both"/>
                        <w:rPr>
                          <w:szCs w:val="24"/>
                          <w:lang w:eastAsia="lt-LT"/>
                        </w:rPr>
                      </w:pPr>
                      <w:sdt>
                        <w:sdtPr>
                          <w:alias w:val="Numeris"/>
                          <w:tag w:val="nr_efea150fe4f04af6a5d5f0f03f83a23c"/>
                          <w:id w:val="1736812387"/>
                          <w:lock w:val="sdtLocked"/>
                        </w:sdtPr>
                        <w:sdtContent>
                          <w:r>
                            <w:rPr>
                              <w:szCs w:val="24"/>
                            </w:rPr>
                            <w:t>246</w:t>
                          </w:r>
                        </w:sdtContent>
                      </w:sdt>
                      <w:r>
                        <w:rPr>
                          <w:szCs w:val="24"/>
                        </w:rPr>
                        <w:t xml:space="preserve">. </w:t>
                      </w:r>
                      <w:r>
                        <w:rPr>
                          <w:szCs w:val="24"/>
                          <w:lang w:eastAsia="lt-LT"/>
                        </w:rPr>
                        <w:t>Projekto veiklos turi būti vykdomos MNM programos įgyvendinimo teritorijoje, t. y. Lietuvos Respublikos teritorijoje.</w:t>
                      </w:r>
                    </w:p>
                  </w:sdtContent>
                </w:sdt>
                <w:sdt>
                  <w:sdtPr>
                    <w:alias w:val="247 p."/>
                    <w:tag w:val="part_53bf0fd0ee0243bdba7b5932fa364a8f"/>
                    <w:id w:val="-2027470414"/>
                    <w:lock w:val="sdtLocked"/>
                  </w:sdtPr>
                  <w:sdtContent>
                    <w:p w:rsidR="00A37CBE" w:rsidRDefault="00A40337">
                      <w:pPr>
                        <w:spacing w:line="280" w:lineRule="exact"/>
                        <w:ind w:firstLine="720"/>
                        <w:jc w:val="both"/>
                        <w:rPr>
                          <w:szCs w:val="24"/>
                          <w:lang w:eastAsia="lt-LT"/>
                        </w:rPr>
                      </w:pPr>
                      <w:sdt>
                        <w:sdtPr>
                          <w:alias w:val="Numeris"/>
                          <w:tag w:val="nr_53bf0fd0ee0243bdba7b5932fa364a8f"/>
                          <w:id w:val="-1957862034"/>
                          <w:lock w:val="sdtLocked"/>
                        </w:sdtPr>
                        <w:sdtContent>
                          <w:r>
                            <w:rPr>
                              <w:szCs w:val="24"/>
                              <w:lang w:eastAsia="lt-LT"/>
                            </w:rPr>
                            <w:t>247</w:t>
                          </w:r>
                        </w:sdtContent>
                      </w:sdt>
                      <w:r>
                        <w:rPr>
                          <w:szCs w:val="24"/>
                          <w:lang w:eastAsia="lt-LT"/>
                        </w:rPr>
                        <w:t xml:space="preserve">. Finansuojamos Sostinės ir VVL regionuose vykdomų projekto veiklų išlaidos, išimtis taikoma pagal Reglamento (ES) 2021/1060 63 straipsnio 3 punkto 2 dalį, kai MNM programos veiklos, susijusios su išlaidomis, gali būti priskirtos bet kuriai paramos pagal MNM programos įgyvendinimo regionų kategorijai, jei jos padeda siekti konkretaus MNM programos tikslo – užtikrinti, kad pagal MNM programą teikiama parama pasiektų visus labiausiai skurstančius asmenis, nesvarbu, kuriame regione jie gyvena. </w:t>
                      </w:r>
                    </w:p>
                    <w:p w:rsidR="00A37CBE" w:rsidRDefault="00A40337">
                      <w:pPr>
                        <w:spacing w:line="280" w:lineRule="exact"/>
                        <w:ind w:firstLine="720"/>
                        <w:jc w:val="both"/>
                        <w:rPr>
                          <w:szCs w:val="24"/>
                          <w:lang w:eastAsia="lt-LT"/>
                        </w:rPr>
                      </w:pPr>
                    </w:p>
                  </w:sdtContent>
                </w:sdt>
              </w:sdtContent>
            </w:sdt>
            <w:sdt>
              <w:sdtPr>
                <w:alias w:val="skirsnis"/>
                <w:tag w:val="part_42b2978b7efe4ec7a942d642589b13cb"/>
                <w:id w:val="1897160160"/>
                <w:lock w:val="sdtLocked"/>
              </w:sdtPr>
              <w:sdtContent>
                <w:p w:rsidR="00A37CBE" w:rsidRDefault="00A40337">
                  <w:pPr>
                    <w:spacing w:line="280" w:lineRule="exact"/>
                    <w:jc w:val="center"/>
                    <w:rPr>
                      <w:b/>
                      <w:szCs w:val="24"/>
                    </w:rPr>
                  </w:pPr>
                  <w:sdt>
                    <w:sdtPr>
                      <w:alias w:val="Numeris"/>
                      <w:tag w:val="nr_42b2978b7efe4ec7a942d642589b13cb"/>
                      <w:id w:val="-1430194127"/>
                      <w:lock w:val="sdtLocked"/>
                    </w:sdtPr>
                    <w:sdtContent>
                      <w:r>
                        <w:rPr>
                          <w:b/>
                          <w:szCs w:val="24"/>
                        </w:rPr>
                        <w:t>ANTRASIS</w:t>
                      </w:r>
                    </w:sdtContent>
                  </w:sdt>
                  <w:r>
                    <w:rPr>
                      <w:b/>
                      <w:szCs w:val="24"/>
                    </w:rPr>
                    <w:t xml:space="preserve"> SKIRSNIS</w:t>
                  </w:r>
                </w:p>
                <w:p w:rsidR="00A37CBE" w:rsidRDefault="00A40337">
                  <w:pPr>
                    <w:spacing w:line="280" w:lineRule="exact"/>
                    <w:jc w:val="center"/>
                    <w:rPr>
                      <w:b/>
                      <w:szCs w:val="24"/>
                    </w:rPr>
                  </w:pPr>
                  <w:sdt>
                    <w:sdtPr>
                      <w:alias w:val="Pavadinimas"/>
                      <w:tag w:val="title_42b2978b7efe4ec7a942d642589b13cb"/>
                      <w:id w:val="-599326480"/>
                      <w:lock w:val="sdtLocked"/>
                    </w:sdtPr>
                    <w:sdtContent>
                      <w:r>
                        <w:rPr>
                          <w:b/>
                          <w:szCs w:val="24"/>
                        </w:rPr>
                        <w:t>NETINKAMOS FINANSUOTI IŠLAIDOS</w:t>
                      </w:r>
                    </w:sdtContent>
                  </w:sdt>
                </w:p>
                <w:p w:rsidR="00A37CBE" w:rsidRDefault="00A37CBE">
                  <w:pPr>
                    <w:spacing w:line="280" w:lineRule="exact"/>
                    <w:ind w:firstLine="720"/>
                    <w:jc w:val="both"/>
                    <w:rPr>
                      <w:szCs w:val="24"/>
                    </w:rPr>
                  </w:pPr>
                </w:p>
                <w:sdt>
                  <w:sdtPr>
                    <w:alias w:val="248 p."/>
                    <w:tag w:val="part_523d6847920b4bfeb95582110a696a67"/>
                    <w:id w:val="1228033588"/>
                    <w:lock w:val="sdtLocked"/>
                  </w:sdtPr>
                  <w:sdtContent>
                    <w:p w:rsidR="00A37CBE" w:rsidRDefault="00A40337">
                      <w:pPr>
                        <w:spacing w:line="280" w:lineRule="exact"/>
                        <w:ind w:firstLine="720"/>
                        <w:jc w:val="both"/>
                        <w:rPr>
                          <w:szCs w:val="24"/>
                        </w:rPr>
                      </w:pPr>
                      <w:sdt>
                        <w:sdtPr>
                          <w:alias w:val="Numeris"/>
                          <w:tag w:val="nr_523d6847920b4bfeb95582110a696a67"/>
                          <w:id w:val="1058753402"/>
                          <w:lock w:val="sdtLocked"/>
                        </w:sdtPr>
                        <w:sdtContent>
                          <w:r>
                            <w:rPr>
                              <w:szCs w:val="24"/>
                            </w:rPr>
                            <w:t>248</w:t>
                          </w:r>
                        </w:sdtContent>
                      </w:sdt>
                      <w:r>
                        <w:rPr>
                          <w:szCs w:val="24"/>
                        </w:rPr>
                        <w:t>. Įgyvendinant projektus, visais atvejais netinkamomis finansuoti išlaidomis laikoma:</w:t>
                      </w:r>
                    </w:p>
                    <w:sdt>
                      <w:sdtPr>
                        <w:alias w:val="248.1 pp."/>
                        <w:tag w:val="part_ffe101467311440ca43e69a75f2911d9"/>
                        <w:id w:val="189113303"/>
                        <w:lock w:val="sdtLocked"/>
                      </w:sdtPr>
                      <w:sdtContent>
                        <w:p w:rsidR="00A37CBE" w:rsidRDefault="00A40337">
                          <w:pPr>
                            <w:spacing w:line="280" w:lineRule="exact"/>
                            <w:ind w:firstLine="720"/>
                            <w:jc w:val="both"/>
                            <w:rPr>
                              <w:szCs w:val="24"/>
                            </w:rPr>
                          </w:pPr>
                          <w:sdt>
                            <w:sdtPr>
                              <w:alias w:val="Numeris"/>
                              <w:tag w:val="nr_ffe101467311440ca43e69a75f2911d9"/>
                              <w:id w:val="-328129972"/>
                              <w:lock w:val="sdtLocked"/>
                            </w:sdtPr>
                            <w:sdtContent>
                              <w:r>
                                <w:rPr>
                                  <w:szCs w:val="24"/>
                                </w:rPr>
                                <w:t>248.1</w:t>
                              </w:r>
                            </w:sdtContent>
                          </w:sdt>
                          <w:r>
                            <w:rPr>
                              <w:szCs w:val="24"/>
                            </w:rPr>
                            <w:t>. skolos palūkanos;</w:t>
                          </w:r>
                        </w:p>
                      </w:sdtContent>
                    </w:sdt>
                    <w:sdt>
                      <w:sdtPr>
                        <w:alias w:val="248.2 pp."/>
                        <w:tag w:val="part_e6cc9168f34d41a6af528d53c60d9d57"/>
                        <w:id w:val="-1474518953"/>
                        <w:lock w:val="sdtLocked"/>
                      </w:sdtPr>
                      <w:sdtContent>
                        <w:p w:rsidR="00A37CBE" w:rsidRDefault="00A40337">
                          <w:pPr>
                            <w:spacing w:line="280" w:lineRule="exact"/>
                            <w:ind w:firstLine="720"/>
                            <w:jc w:val="both"/>
                            <w:rPr>
                              <w:szCs w:val="24"/>
                            </w:rPr>
                          </w:pPr>
                          <w:sdt>
                            <w:sdtPr>
                              <w:alias w:val="Numeris"/>
                              <w:tag w:val="nr_e6cc9168f34d41a6af528d53c60d9d57"/>
                              <w:id w:val="-761994324"/>
                              <w:lock w:val="sdtLocked"/>
                            </w:sdtPr>
                            <w:sdtContent>
                              <w:r>
                                <w:rPr>
                                  <w:szCs w:val="24"/>
                                </w:rPr>
                                <w:t>248.2</w:t>
                              </w:r>
                            </w:sdtContent>
                          </w:sdt>
                          <w:r>
                            <w:rPr>
                              <w:szCs w:val="24"/>
                            </w:rPr>
                            <w:t>. infrastruktūros (pvz., techninės ir programinės įrangos, statybos) išlaidos;</w:t>
                          </w:r>
                        </w:p>
                      </w:sdtContent>
                    </w:sdt>
                    <w:sdt>
                      <w:sdtPr>
                        <w:alias w:val="248.3 pp."/>
                        <w:tag w:val="part_97335076ef74476287bb3915b0391c7a"/>
                        <w:id w:val="1063526333"/>
                        <w:lock w:val="sdtLocked"/>
                      </w:sdtPr>
                      <w:sdtContent>
                        <w:p w:rsidR="00A37CBE" w:rsidRDefault="00A40337">
                          <w:pPr>
                            <w:spacing w:line="280" w:lineRule="exact"/>
                            <w:ind w:firstLine="720"/>
                            <w:jc w:val="both"/>
                            <w:rPr>
                              <w:szCs w:val="24"/>
                            </w:rPr>
                          </w:pPr>
                          <w:sdt>
                            <w:sdtPr>
                              <w:alias w:val="Numeris"/>
                              <w:tag w:val="nr_97335076ef74476287bb3915b0391c7a"/>
                              <w:id w:val="2140298604"/>
                              <w:lock w:val="sdtLocked"/>
                            </w:sdtPr>
                            <w:sdtContent>
                              <w:r>
                                <w:rPr>
                                  <w:szCs w:val="24"/>
                                </w:rPr>
                                <w:t>248.3</w:t>
                              </w:r>
                            </w:sdtContent>
                          </w:sdt>
                          <w:r>
                            <w:rPr>
                              <w:szCs w:val="24"/>
                            </w:rPr>
                            <w:t>. naudotų prekių įsigijimo išlaidos;</w:t>
                          </w:r>
                        </w:p>
                      </w:sdtContent>
                    </w:sdt>
                    <w:sdt>
                      <w:sdtPr>
                        <w:alias w:val="248.4 pp."/>
                        <w:tag w:val="part_350af21be53e4cfd9bff08663369913c"/>
                        <w:id w:val="1185637385"/>
                        <w:lock w:val="sdtLocked"/>
                      </w:sdtPr>
                      <w:sdtContent>
                        <w:p w:rsidR="00A37CBE" w:rsidRDefault="00A40337">
                          <w:pPr>
                            <w:spacing w:line="280" w:lineRule="exact"/>
                            <w:ind w:firstLine="720"/>
                            <w:jc w:val="both"/>
                            <w:rPr>
                              <w:szCs w:val="24"/>
                            </w:rPr>
                          </w:pPr>
                          <w:sdt>
                            <w:sdtPr>
                              <w:alias w:val="Numeris"/>
                              <w:tag w:val="nr_350af21be53e4cfd9bff08663369913c"/>
                              <w:id w:val="-672804014"/>
                              <w:lock w:val="sdtLocked"/>
                            </w:sdtPr>
                            <w:sdtContent>
                              <w:r>
                                <w:rPr>
                                  <w:szCs w:val="24"/>
                                </w:rPr>
                                <w:t>248.4</w:t>
                              </w:r>
                            </w:sdtContent>
                          </w:sdt>
                          <w:r>
                            <w:rPr>
                              <w:szCs w:val="24"/>
                            </w:rPr>
                            <w:t>. PVM, kurį pagal Lietuvos Respublikos teisės aktus galima įtraukti į PVM atskaitą;</w:t>
                          </w:r>
                        </w:p>
                      </w:sdtContent>
                    </w:sdt>
                    <w:sdt>
                      <w:sdtPr>
                        <w:alias w:val="248.5 pp."/>
                        <w:tag w:val="part_833865f33326444e9ddba5ec2d77c2d5"/>
                        <w:id w:val="922609947"/>
                        <w:lock w:val="sdtLocked"/>
                      </w:sdtPr>
                      <w:sdtContent>
                        <w:p w:rsidR="00A37CBE" w:rsidRDefault="00A40337">
                          <w:pPr>
                            <w:spacing w:line="280" w:lineRule="exact"/>
                            <w:ind w:firstLine="720"/>
                            <w:jc w:val="both"/>
                            <w:rPr>
                              <w:szCs w:val="24"/>
                            </w:rPr>
                          </w:pPr>
                          <w:sdt>
                            <w:sdtPr>
                              <w:alias w:val="Numeris"/>
                              <w:tag w:val="nr_833865f33326444e9ddba5ec2d77c2d5"/>
                              <w:id w:val="49046258"/>
                              <w:lock w:val="sdtLocked"/>
                            </w:sdtPr>
                            <w:sdtContent>
                              <w:r>
                                <w:rPr>
                                  <w:szCs w:val="24"/>
                                </w:rPr>
                                <w:t>248.5</w:t>
                              </w:r>
                            </w:sdtContent>
                          </w:sdt>
                          <w:r>
                            <w:rPr>
                              <w:szCs w:val="24"/>
                            </w:rPr>
                            <w:t>. išlaidos, patirtos atsiradus teigiamam skirtumui dėl valiutos kurso pasikeitimo;</w:t>
                          </w:r>
                        </w:p>
                      </w:sdtContent>
                    </w:sdt>
                    <w:sdt>
                      <w:sdtPr>
                        <w:alias w:val="248.6 pp."/>
                        <w:tag w:val="part_677570c5475d437bb2301b6a0858f0af"/>
                        <w:id w:val="-614601504"/>
                        <w:lock w:val="sdtLocked"/>
                      </w:sdtPr>
                      <w:sdtContent>
                        <w:p w:rsidR="00A37CBE" w:rsidRDefault="00A40337">
                          <w:pPr>
                            <w:spacing w:line="280" w:lineRule="exact"/>
                            <w:ind w:firstLine="720"/>
                            <w:jc w:val="both"/>
                            <w:rPr>
                              <w:szCs w:val="24"/>
                            </w:rPr>
                          </w:pPr>
                          <w:sdt>
                            <w:sdtPr>
                              <w:alias w:val="Numeris"/>
                              <w:tag w:val="nr_677570c5475d437bb2301b6a0858f0af"/>
                              <w:id w:val="570615515"/>
                              <w:lock w:val="sdtLocked"/>
                            </w:sdtPr>
                            <w:sdtContent>
                              <w:r>
                                <w:rPr>
                                  <w:szCs w:val="24"/>
                                </w:rPr>
                                <w:t>248.6</w:t>
                              </w:r>
                            </w:sdtContent>
                          </w:sdt>
                          <w:r>
                            <w:rPr>
                              <w:szCs w:val="24"/>
                            </w:rPr>
                            <w:t>. baudos, nuobaudos ir bylinėjimosi išlaidos;</w:t>
                          </w:r>
                        </w:p>
                      </w:sdtContent>
                    </w:sdt>
                    <w:sdt>
                      <w:sdtPr>
                        <w:alias w:val="248.7 pp."/>
                        <w:tag w:val="part_2f1890970466428e99c869888df2296d"/>
                        <w:id w:val="-1731075349"/>
                        <w:lock w:val="sdtLocked"/>
                      </w:sdtPr>
                      <w:sdtContent>
                        <w:p w:rsidR="00A37CBE" w:rsidRDefault="00A40337">
                          <w:pPr>
                            <w:spacing w:line="280" w:lineRule="exact"/>
                            <w:ind w:firstLine="720"/>
                            <w:jc w:val="both"/>
                            <w:rPr>
                              <w:szCs w:val="24"/>
                            </w:rPr>
                          </w:pPr>
                          <w:sdt>
                            <w:sdtPr>
                              <w:alias w:val="Numeris"/>
                              <w:tag w:val="nr_2f1890970466428e99c869888df2296d"/>
                              <w:id w:val="-1254198438"/>
                              <w:lock w:val="sdtLocked"/>
                            </w:sdtPr>
                            <w:sdtContent>
                              <w:r>
                                <w:rPr>
                                  <w:szCs w:val="24"/>
                                </w:rPr>
                                <w:t>248.7</w:t>
                              </w:r>
                            </w:sdtContent>
                          </w:sdt>
                          <w:r>
                            <w:rPr>
                              <w:szCs w:val="24"/>
                            </w:rPr>
                            <w:t>. išlaidos, patirtos iš projekto vykdytojo ar partnerio įsigyjant prekes ir (ar) paslaugas;</w:t>
                          </w:r>
                        </w:p>
                      </w:sdtContent>
                    </w:sdt>
                    <w:sdt>
                      <w:sdtPr>
                        <w:alias w:val="248.8 pp."/>
                        <w:tag w:val="part_f79da13960a24fd39fd30e2a937bfeb3"/>
                        <w:id w:val="-975755695"/>
                        <w:lock w:val="sdtLocked"/>
                      </w:sdtPr>
                      <w:sdtContent>
                        <w:p w:rsidR="00A37CBE" w:rsidRDefault="00A40337">
                          <w:pPr>
                            <w:spacing w:line="280" w:lineRule="exact"/>
                            <w:ind w:firstLine="720"/>
                            <w:jc w:val="both"/>
                            <w:rPr>
                              <w:szCs w:val="24"/>
                            </w:rPr>
                          </w:pPr>
                          <w:sdt>
                            <w:sdtPr>
                              <w:alias w:val="Numeris"/>
                              <w:tag w:val="nr_f79da13960a24fd39fd30e2a937bfeb3"/>
                              <w:id w:val="-878474417"/>
                              <w:lock w:val="sdtLocked"/>
                            </w:sdtPr>
                            <w:sdtContent>
                              <w:r>
                                <w:rPr>
                                  <w:szCs w:val="24"/>
                                </w:rPr>
                                <w:t>248.8</w:t>
                              </w:r>
                            </w:sdtContent>
                          </w:sdt>
                          <w:r>
                            <w:rPr>
                              <w:szCs w:val="24"/>
                            </w:rPr>
                            <w:t>. išlaidos, kurios anksčiau buvo finansuotos (apmokėtos) iš Lietuvos Respublikos valstybės biudžeto ir (ar) savivaldybių biudžetų, kitų piniginių išteklių, kuriais disponuoja valstybė ir (ar) savivaldybės,</w:t>
                          </w:r>
                          <w:r>
                            <w:rPr>
                              <w:bCs/>
                              <w:szCs w:val="24"/>
                            </w:rPr>
                            <w:t xml:space="preserve"> MNM programos, </w:t>
                          </w:r>
                          <w:r>
                            <w:rPr>
                              <w:szCs w:val="24"/>
                            </w:rPr>
                            <w:t>ES</w:t>
                          </w:r>
                          <w:r>
                            <w:rPr>
                              <w:bCs/>
                              <w:szCs w:val="24"/>
                            </w:rPr>
                            <w:t xml:space="preserve"> </w:t>
                          </w:r>
                          <w:r>
                            <w:rPr>
                              <w:szCs w:val="24"/>
                            </w:rPr>
                            <w:t>struktūrinių</w:t>
                          </w:r>
                          <w:r>
                            <w:rPr>
                              <w:bCs/>
                              <w:szCs w:val="24"/>
                            </w:rPr>
                            <w:t xml:space="preserve"> </w:t>
                          </w:r>
                          <w:r>
                            <w:rPr>
                              <w:szCs w:val="24"/>
                            </w:rPr>
                            <w:t>fondų, kitų ES finansinės paramos priemonių ar kitos tarptautinės paramos</w:t>
                          </w:r>
                          <w:r>
                            <w:rPr>
                              <w:bCs/>
                              <w:szCs w:val="24"/>
                            </w:rPr>
                            <w:t xml:space="preserve"> </w:t>
                          </w:r>
                          <w:r>
                            <w:rPr>
                              <w:szCs w:val="24"/>
                            </w:rPr>
                            <w:t>lėšų ir kurios, joms apmokėti skyrus MNM programos lėšų, būtų pripažintos tinkamomis finansuoti ir (ar) apmokėtos daugiau nei vieną kartą.</w:t>
                          </w:r>
                        </w:p>
                        <w:p w:rsidR="00A37CBE" w:rsidRDefault="00A40337">
                          <w:pPr>
                            <w:spacing w:line="280" w:lineRule="exact"/>
                            <w:jc w:val="both"/>
                            <w:rPr>
                              <w:szCs w:val="24"/>
                            </w:rPr>
                          </w:pPr>
                        </w:p>
                      </w:sdtContent>
                    </w:sdt>
                  </w:sdtContent>
                </w:sdt>
              </w:sdtContent>
            </w:sdt>
            <w:sdt>
              <w:sdtPr>
                <w:alias w:val="skirsnis"/>
                <w:tag w:val="part_8e3102fa48d04c24b0ae9ab7b6ec8b20"/>
                <w:id w:val="-943911874"/>
                <w:lock w:val="sdtLocked"/>
              </w:sdtPr>
              <w:sdtContent>
                <w:p w:rsidR="00A37CBE" w:rsidRDefault="00A40337">
                  <w:pPr>
                    <w:spacing w:line="280" w:lineRule="exact"/>
                    <w:jc w:val="center"/>
                    <w:rPr>
                      <w:b/>
                      <w:szCs w:val="24"/>
                    </w:rPr>
                  </w:pPr>
                  <w:sdt>
                    <w:sdtPr>
                      <w:alias w:val="Numeris"/>
                      <w:tag w:val="nr_8e3102fa48d04c24b0ae9ab7b6ec8b20"/>
                      <w:id w:val="-1200926888"/>
                      <w:lock w:val="sdtLocked"/>
                    </w:sdtPr>
                    <w:sdtContent>
                      <w:r>
                        <w:rPr>
                          <w:b/>
                          <w:szCs w:val="24"/>
                        </w:rPr>
                        <w:t>TREČIASIS</w:t>
                      </w:r>
                    </w:sdtContent>
                  </w:sdt>
                  <w:r>
                    <w:rPr>
                      <w:b/>
                      <w:szCs w:val="24"/>
                    </w:rPr>
                    <w:t xml:space="preserve"> SKIRSNIS</w:t>
                  </w:r>
                </w:p>
                <w:p w:rsidR="00A37CBE" w:rsidRDefault="00A40337">
                  <w:pPr>
                    <w:spacing w:line="280" w:lineRule="exact"/>
                    <w:jc w:val="center"/>
                    <w:rPr>
                      <w:b/>
                      <w:szCs w:val="24"/>
                    </w:rPr>
                  </w:pPr>
                  <w:sdt>
                    <w:sdtPr>
                      <w:alias w:val="Pavadinimas"/>
                      <w:tag w:val="title_8e3102fa48d04c24b0ae9ab7b6ec8b20"/>
                      <w:id w:val="1152634216"/>
                      <w:lock w:val="sdtLocked"/>
                    </w:sdtPr>
                    <w:sdtContent>
                      <w:r>
                        <w:rPr>
                          <w:b/>
                          <w:szCs w:val="24"/>
                        </w:rPr>
                        <w:t>FIKSUOTOJI NORMA IR FIKSUOTASIS ĮKAINIS</w:t>
                      </w:r>
                    </w:sdtContent>
                  </w:sdt>
                </w:p>
                <w:p w:rsidR="00A37CBE" w:rsidRDefault="00A37CBE">
                  <w:pPr>
                    <w:spacing w:line="280" w:lineRule="exact"/>
                    <w:ind w:firstLine="720"/>
                    <w:jc w:val="both"/>
                    <w:rPr>
                      <w:szCs w:val="24"/>
                    </w:rPr>
                  </w:pPr>
                </w:p>
                <w:sdt>
                  <w:sdtPr>
                    <w:alias w:val="249 p."/>
                    <w:tag w:val="part_a2f39377ce3d43e38c3959062e37d783"/>
                    <w:id w:val="-645579941"/>
                    <w:lock w:val="sdtLocked"/>
                  </w:sdtPr>
                  <w:sdtContent>
                    <w:p w:rsidR="00A37CBE" w:rsidRDefault="00A40337">
                      <w:pPr>
                        <w:spacing w:line="280" w:lineRule="exact"/>
                        <w:ind w:firstLine="720"/>
                        <w:jc w:val="both"/>
                        <w:rPr>
                          <w:szCs w:val="24"/>
                        </w:rPr>
                      </w:pPr>
                      <w:sdt>
                        <w:sdtPr>
                          <w:alias w:val="Numeris"/>
                          <w:tag w:val="nr_a2f39377ce3d43e38c3959062e37d783"/>
                          <w:id w:val="944423310"/>
                          <w:lock w:val="sdtLocked"/>
                        </w:sdtPr>
                        <w:sdtContent>
                          <w:r>
                            <w:rPr>
                              <w:szCs w:val="24"/>
                            </w:rPr>
                            <w:t>249</w:t>
                          </w:r>
                        </w:sdtContent>
                      </w:sdt>
                      <w:r>
                        <w:rPr>
                          <w:szCs w:val="24"/>
                        </w:rPr>
                        <w:t xml:space="preserve">. Fiksuotoji norma gali būti nustatyta ir taikoma apmokant tik Taisyklių </w:t>
                      </w:r>
                      <w:r>
                        <w:rPr>
                          <w:color w:val="000000"/>
                          <w:szCs w:val="24"/>
                        </w:rPr>
                        <w:t>244.2 ir 244.3 </w:t>
                      </w:r>
                      <w:r>
                        <w:rPr>
                          <w:szCs w:val="24"/>
                        </w:rPr>
                        <w:t xml:space="preserve">papunkčiuose numatytas išlaidas. </w:t>
                      </w:r>
                    </w:p>
                  </w:sdtContent>
                </w:sdt>
                <w:sdt>
                  <w:sdtPr>
                    <w:alias w:val="250 p."/>
                    <w:tag w:val="part_0848152415b04109aa2ce61eb20bb1e2"/>
                    <w:id w:val="1486514561"/>
                    <w:lock w:val="sdtLocked"/>
                  </w:sdtPr>
                  <w:sdtContent>
                    <w:p w:rsidR="00A37CBE" w:rsidRDefault="00A40337">
                      <w:pPr>
                        <w:spacing w:line="280" w:lineRule="exact"/>
                        <w:ind w:firstLine="720"/>
                        <w:jc w:val="both"/>
                        <w:rPr>
                          <w:szCs w:val="24"/>
                        </w:rPr>
                      </w:pPr>
                      <w:sdt>
                        <w:sdtPr>
                          <w:alias w:val="Numeris"/>
                          <w:tag w:val="nr_0848152415b04109aa2ce61eb20bb1e2"/>
                          <w:id w:val="1934246741"/>
                          <w:lock w:val="sdtLocked"/>
                        </w:sdtPr>
                        <w:sdtContent>
                          <w:r>
                            <w:rPr>
                              <w:szCs w:val="24"/>
                            </w:rPr>
                            <w:t>250</w:t>
                          </w:r>
                        </w:sdtContent>
                      </w:sdt>
                      <w:r>
                        <w:rPr>
                          <w:szCs w:val="24"/>
                        </w:rPr>
                        <w:t>. Išlaidų, patirtų taikant fiksuotąją normą, apmokėjimo ir pagrindimo dokumentus saugo projekto vykdytojas ir partneriai. Šie dokumentai neteikiami tarpinei institucijai ir netikrinami pagal MNM programą teikiamą paramą administruojančių institucijų.</w:t>
                      </w:r>
                    </w:p>
                  </w:sdtContent>
                </w:sdt>
                <w:sdt>
                  <w:sdtPr>
                    <w:alias w:val="251 p."/>
                    <w:tag w:val="part_43315881d91149fc95967e2a51b48c1f"/>
                    <w:id w:val="-927888191"/>
                    <w:lock w:val="sdtLocked"/>
                  </w:sdtPr>
                  <w:sdtContent>
                    <w:p w:rsidR="00A37CBE" w:rsidRDefault="00A40337">
                      <w:pPr>
                        <w:spacing w:line="280" w:lineRule="exact"/>
                        <w:ind w:firstLine="720"/>
                        <w:jc w:val="both"/>
                        <w:rPr>
                          <w:szCs w:val="24"/>
                        </w:rPr>
                      </w:pPr>
                      <w:sdt>
                        <w:sdtPr>
                          <w:alias w:val="Numeris"/>
                          <w:tag w:val="nr_43315881d91149fc95967e2a51b48c1f"/>
                          <w:id w:val="-988853863"/>
                          <w:lock w:val="sdtLocked"/>
                        </w:sdtPr>
                        <w:sdtContent>
                          <w:r>
                            <w:rPr>
                              <w:szCs w:val="24"/>
                            </w:rPr>
                            <w:t>251</w:t>
                          </w:r>
                        </w:sdtContent>
                      </w:sdt>
                      <w:r>
                        <w:rPr>
                          <w:szCs w:val="24"/>
                        </w:rPr>
                        <w:t>. Fiksuotasis įkainis gali būti taikomas apmokant Taisyklių 244.4 papunktyje numatytas išlaidas.</w:t>
                      </w:r>
                    </w:p>
                  </w:sdtContent>
                </w:sdt>
                <w:sdt>
                  <w:sdtPr>
                    <w:alias w:val="252 p."/>
                    <w:tag w:val="part_fa688e1ce67b4385870e276d226e296f"/>
                    <w:id w:val="-903282571"/>
                    <w:lock w:val="sdtLocked"/>
                  </w:sdtPr>
                  <w:sdtContent>
                    <w:p w:rsidR="00A37CBE" w:rsidRDefault="00A40337">
                      <w:pPr>
                        <w:spacing w:line="280" w:lineRule="exact"/>
                        <w:ind w:firstLine="720"/>
                        <w:jc w:val="both"/>
                        <w:rPr>
                          <w:szCs w:val="24"/>
                        </w:rPr>
                      </w:pPr>
                      <w:sdt>
                        <w:sdtPr>
                          <w:alias w:val="Numeris"/>
                          <w:tag w:val="nr_fa688e1ce67b4385870e276d226e296f"/>
                          <w:id w:val="680938809"/>
                          <w:lock w:val="sdtLocked"/>
                        </w:sdtPr>
                        <w:sdtContent>
                          <w:r>
                            <w:rPr>
                              <w:szCs w:val="24"/>
                            </w:rPr>
                            <w:t>252</w:t>
                          </w:r>
                        </w:sdtContent>
                      </w:sdt>
                      <w:r>
                        <w:rPr>
                          <w:szCs w:val="24"/>
                        </w:rPr>
                        <w:t xml:space="preserve">. Fiksuotasis įkainis, nustatomas MNM programos 1 priedėlyje, yra 1 (vieno) kilogramo dovanoto maisto įkainis, kuris taikomas 244.4 papunktyje numatytoms dovanoto maisto surinkimo, transportavimo, saugojimo ir paskirstymo išlaidoms apskaičiuoti. </w:t>
                      </w:r>
                    </w:p>
                  </w:sdtContent>
                </w:sdt>
                <w:sdt>
                  <w:sdtPr>
                    <w:alias w:val="253 p."/>
                    <w:tag w:val="part_7cd1aa163cdd4b8087c1d0670c351ed9"/>
                    <w:id w:val="176153714"/>
                    <w:lock w:val="sdtLocked"/>
                  </w:sdtPr>
                  <w:sdtContent>
                    <w:p w:rsidR="00A37CBE" w:rsidRDefault="00A40337">
                      <w:pPr>
                        <w:spacing w:line="280" w:lineRule="exact"/>
                        <w:ind w:firstLine="720"/>
                        <w:jc w:val="both"/>
                        <w:rPr>
                          <w:szCs w:val="24"/>
                        </w:rPr>
                      </w:pPr>
                      <w:sdt>
                        <w:sdtPr>
                          <w:alias w:val="Numeris"/>
                          <w:tag w:val="nr_7cd1aa163cdd4b8087c1d0670c351ed9"/>
                          <w:id w:val="-663247662"/>
                          <w:lock w:val="sdtLocked"/>
                        </w:sdtPr>
                        <w:sdtContent>
                          <w:r>
                            <w:rPr>
                              <w:szCs w:val="24"/>
                            </w:rPr>
                            <w:t>253</w:t>
                          </w:r>
                        </w:sdtContent>
                      </w:sdt>
                      <w:r>
                        <w:rPr>
                          <w:szCs w:val="24"/>
                        </w:rPr>
                        <w:t>. Siekdamas gauti iš Europos Komisijos lėšų išlaidoms pagal fiksuotuosius įkainius apmokėti, projekto vykdytojas kartu su mokėjimo prašymu teikia:</w:t>
                      </w:r>
                    </w:p>
                    <w:sdt>
                      <w:sdtPr>
                        <w:alias w:val="253.1 pp."/>
                        <w:tag w:val="part_b869e56f45f541d0ac3498fb18b7c806"/>
                        <w:id w:val="1950820163"/>
                        <w:lock w:val="sdtLocked"/>
                      </w:sdtPr>
                      <w:sdtContent>
                        <w:p w:rsidR="00A37CBE" w:rsidRDefault="00A40337">
                          <w:pPr>
                            <w:spacing w:line="280" w:lineRule="exact"/>
                            <w:ind w:firstLine="720"/>
                            <w:jc w:val="both"/>
                            <w:rPr>
                              <w:szCs w:val="24"/>
                            </w:rPr>
                          </w:pPr>
                          <w:sdt>
                            <w:sdtPr>
                              <w:alias w:val="Numeris"/>
                              <w:tag w:val="nr_b869e56f45f541d0ac3498fb18b7c806"/>
                              <w:id w:val="-2132089227"/>
                              <w:lock w:val="sdtLocked"/>
                            </w:sdtPr>
                            <w:sdtContent>
                              <w:r>
                                <w:rPr>
                                  <w:szCs w:val="24"/>
                                </w:rPr>
                                <w:t>253.1</w:t>
                              </w:r>
                            </w:sdtContent>
                          </w:sdt>
                          <w:r>
                            <w:rPr>
                              <w:szCs w:val="24"/>
                            </w:rPr>
                            <w:t xml:space="preserve">. </w:t>
                          </w:r>
                          <w:proofErr w:type="spellStart"/>
                          <w:r>
                            <w:rPr>
                              <w:szCs w:val="24"/>
                            </w:rPr>
                            <w:t>donacijų</w:t>
                          </w:r>
                          <w:proofErr w:type="spellEnd"/>
                          <w:r>
                            <w:rPr>
                              <w:szCs w:val="24"/>
                            </w:rPr>
                            <w:t xml:space="preserve"> perdavimo–priėmimo aktų (toliau – PPA) arba važtaraščių iš prekybos vietų, sudarytų per ataskaitinį laikotarpį, suvestinę, kurioje nurodoma PPA ar važtaraščių datos, </w:t>
                          </w:r>
                          <w:proofErr w:type="spellStart"/>
                          <w:r>
                            <w:rPr>
                              <w:szCs w:val="24"/>
                            </w:rPr>
                            <w:t>donacijų</w:t>
                          </w:r>
                          <w:proofErr w:type="spellEnd"/>
                          <w:r>
                            <w:rPr>
                              <w:szCs w:val="24"/>
                            </w:rPr>
                            <w:t xml:space="preserve"> kiekiai, arba kitus ilgo galiojimo produktų, pavyzdžiui, surinktų per vykdytas paramos akcijas įvairiuose prekybos tinkluose, gavimą įrodančius dokumentus, pavyzdžiui, pirkėjų paaukotų ilgo galiojimo produktų suvestines;</w:t>
                          </w:r>
                        </w:p>
                      </w:sdtContent>
                    </w:sdt>
                    <w:sdt>
                      <w:sdtPr>
                        <w:alias w:val="253.2 pp."/>
                        <w:tag w:val="part_9e359f1b3cc14ebab17ed4b683591fac"/>
                        <w:id w:val="-598787922"/>
                        <w:lock w:val="sdtLocked"/>
                      </w:sdtPr>
                      <w:sdtContent>
                        <w:p w:rsidR="00A37CBE" w:rsidRDefault="00A40337">
                          <w:pPr>
                            <w:spacing w:line="280" w:lineRule="exact"/>
                            <w:ind w:firstLine="720"/>
                            <w:jc w:val="both"/>
                            <w:rPr>
                              <w:szCs w:val="24"/>
                            </w:rPr>
                          </w:pPr>
                          <w:sdt>
                            <w:sdtPr>
                              <w:alias w:val="Numeris"/>
                              <w:tag w:val="nr_9e359f1b3cc14ebab17ed4b683591fac"/>
                              <w:id w:val="1903476414"/>
                              <w:lock w:val="sdtLocked"/>
                            </w:sdtPr>
                            <w:sdtContent>
                              <w:r>
                                <w:rPr>
                                  <w:lang w:val="en-US"/>
                                </w:rPr>
                                <w:t>253.2</w:t>
                              </w:r>
                            </w:sdtContent>
                          </w:sdt>
                          <w:r>
                            <w:rPr>
                              <w:lang w:val="en-US"/>
                            </w:rPr>
                            <w:t xml:space="preserve">. </w:t>
                          </w:r>
                          <w:r>
                            <w:rPr>
                              <w:szCs w:val="24"/>
                            </w:rPr>
                            <w:t xml:space="preserve">projekto dalyvių sąrašus su parašais, kurie įrodo, kad asmuo atsiėmė </w:t>
                          </w:r>
                          <w:proofErr w:type="spellStart"/>
                          <w:r>
                            <w:rPr>
                              <w:szCs w:val="24"/>
                            </w:rPr>
                            <w:t>donaciją</w:t>
                          </w:r>
                          <w:proofErr w:type="spellEnd"/>
                          <w:r>
                            <w:rPr>
                              <w:szCs w:val="24"/>
                            </w:rPr>
                            <w:t>;</w:t>
                          </w:r>
                        </w:p>
                      </w:sdtContent>
                    </w:sdt>
                    <w:sdt>
                      <w:sdtPr>
                        <w:alias w:val="253.3 pp."/>
                        <w:tag w:val="part_e29008051ed34c95b52211ba09aa86a2"/>
                        <w:id w:val="-1137415332"/>
                        <w:lock w:val="sdtLocked"/>
                      </w:sdtPr>
                      <w:sdtContent>
                        <w:p w:rsidR="00A37CBE" w:rsidRDefault="00A40337">
                          <w:pPr>
                            <w:spacing w:line="280" w:lineRule="exact"/>
                            <w:ind w:firstLine="720"/>
                            <w:jc w:val="both"/>
                            <w:rPr>
                              <w:szCs w:val="24"/>
                            </w:rPr>
                          </w:pPr>
                          <w:sdt>
                            <w:sdtPr>
                              <w:alias w:val="Numeris"/>
                              <w:tag w:val="nr_e29008051ed34c95b52211ba09aa86a2"/>
                              <w:id w:val="-1174957579"/>
                              <w:lock w:val="sdtLocked"/>
                            </w:sdtPr>
                            <w:sdtContent>
                              <w:r>
                                <w:rPr>
                                  <w:szCs w:val="24"/>
                                </w:rPr>
                                <w:t>253.3</w:t>
                              </w:r>
                            </w:sdtContent>
                          </w:sdt>
                          <w:r>
                            <w:rPr>
                              <w:szCs w:val="24"/>
                            </w:rPr>
                            <w:t xml:space="preserve">. partnerio užpildytą projekto vykdytojo nustatytos formos ataskaitą, kurioje pateikiama informacija apie </w:t>
                          </w:r>
                          <w:proofErr w:type="spellStart"/>
                          <w:r>
                            <w:rPr>
                              <w:szCs w:val="24"/>
                            </w:rPr>
                            <w:t>donacijų</w:t>
                          </w:r>
                          <w:proofErr w:type="spellEnd"/>
                          <w:r>
                            <w:rPr>
                              <w:szCs w:val="24"/>
                            </w:rPr>
                            <w:t xml:space="preserve"> rezultatus, t. y. kiek kilogramų maisto buvo surinkta per atitinkamą ataskaitinį laikotarpį, kiek jo perduoda projekto dalyviams.</w:t>
                          </w:r>
                        </w:p>
                      </w:sdtContent>
                    </w:sdt>
                  </w:sdtContent>
                </w:sdt>
                <w:sdt>
                  <w:sdtPr>
                    <w:alias w:val="254 p."/>
                    <w:tag w:val="part_59f358077c644f52b16f4805d6c970df"/>
                    <w:id w:val="916140606"/>
                    <w:lock w:val="sdtLocked"/>
                  </w:sdtPr>
                  <w:sdtContent>
                    <w:p w:rsidR="00A37CBE" w:rsidRDefault="00A40337">
                      <w:pPr>
                        <w:spacing w:line="280" w:lineRule="exact"/>
                        <w:ind w:firstLine="720"/>
                        <w:jc w:val="both"/>
                        <w:rPr>
                          <w:szCs w:val="24"/>
                        </w:rPr>
                      </w:pPr>
                      <w:sdt>
                        <w:sdtPr>
                          <w:alias w:val="Numeris"/>
                          <w:tag w:val="nr_59f358077c644f52b16f4805d6c970df"/>
                          <w:id w:val="1498620099"/>
                          <w:lock w:val="sdtLocked"/>
                        </w:sdtPr>
                        <w:sdtContent>
                          <w:r>
                            <w:rPr>
                              <w:szCs w:val="24"/>
                            </w:rPr>
                            <w:t>254</w:t>
                          </w:r>
                        </w:sdtContent>
                      </w:sdt>
                      <w:r>
                        <w:rPr>
                          <w:szCs w:val="24"/>
                        </w:rPr>
                        <w:t xml:space="preserve">. Tarpinė institucija tikrina, ar pasiektas </w:t>
                      </w:r>
                      <w:proofErr w:type="spellStart"/>
                      <w:r>
                        <w:rPr>
                          <w:szCs w:val="24"/>
                        </w:rPr>
                        <w:t>donacijų</w:t>
                      </w:r>
                      <w:proofErr w:type="spellEnd"/>
                      <w:r>
                        <w:rPr>
                          <w:szCs w:val="24"/>
                        </w:rPr>
                        <w:t xml:space="preserve"> fiksuotojo įkainio rezultatas, vertindama </w:t>
                      </w:r>
                      <w:proofErr w:type="spellStart"/>
                      <w:r>
                        <w:rPr>
                          <w:szCs w:val="24"/>
                        </w:rPr>
                        <w:t>donacijų</w:t>
                      </w:r>
                      <w:proofErr w:type="spellEnd"/>
                      <w:r>
                        <w:rPr>
                          <w:szCs w:val="24"/>
                        </w:rPr>
                        <w:t xml:space="preserve"> fiksuotojo įkainio rezultatą pagrindžiančius dokumentus, nurodytus Taisyklių 253 punkte.</w:t>
                      </w:r>
                    </w:p>
                  </w:sdtContent>
                </w:sdt>
                <w:sdt>
                  <w:sdtPr>
                    <w:alias w:val="255 p."/>
                    <w:tag w:val="part_04cb508a244c4573b4d400e88f5c856b"/>
                    <w:id w:val="1763335835"/>
                    <w:lock w:val="sdtLocked"/>
                  </w:sdtPr>
                  <w:sdtContent>
                    <w:p w:rsidR="00A37CBE" w:rsidRDefault="00A40337">
                      <w:pPr>
                        <w:spacing w:line="280" w:lineRule="exact"/>
                        <w:ind w:firstLine="720"/>
                        <w:jc w:val="both"/>
                        <w:rPr>
                          <w:szCs w:val="24"/>
                        </w:rPr>
                      </w:pPr>
                      <w:sdt>
                        <w:sdtPr>
                          <w:alias w:val="Numeris"/>
                          <w:tag w:val="nr_04cb508a244c4573b4d400e88f5c856b"/>
                          <w:id w:val="-1041662976"/>
                          <w:lock w:val="sdtLocked"/>
                        </w:sdtPr>
                        <w:sdtContent>
                          <w:r>
                            <w:rPr>
                              <w:szCs w:val="24"/>
                            </w:rPr>
                            <w:t>255</w:t>
                          </w:r>
                        </w:sdtContent>
                      </w:sdt>
                      <w:r>
                        <w:rPr>
                          <w:szCs w:val="24"/>
                        </w:rPr>
                        <w:t>. Prireikus ar kilus įtarimui dėl netinkamo MNM programos lėšų panaudojimo, partneriai tarpinei ir audito institucijoms ar kitoms tikrinimą atliekančioms institucijoms privalo sudaryti sąlygas ir leisti susipažinti su MNM programos lėšomis finansuoto projekto išlaidas pagrindžiančių dokumentų originalais.</w:t>
                      </w:r>
                    </w:p>
                    <w:p w:rsidR="00A37CBE" w:rsidRDefault="00A40337">
                      <w:pPr>
                        <w:spacing w:line="280" w:lineRule="exact"/>
                        <w:jc w:val="both"/>
                        <w:rPr>
                          <w:szCs w:val="24"/>
                        </w:rPr>
                      </w:pPr>
                    </w:p>
                  </w:sdtContent>
                </w:sdt>
              </w:sdtContent>
            </w:sdt>
            <w:sdt>
              <w:sdtPr>
                <w:alias w:val="skirsnis"/>
                <w:tag w:val="part_e95258d68cb14491a22fef82c20fca1b"/>
                <w:id w:val="997302271"/>
                <w:lock w:val="sdtLocked"/>
              </w:sdtPr>
              <w:sdtContent>
                <w:p w:rsidR="00A37CBE" w:rsidRDefault="00A40337">
                  <w:pPr>
                    <w:spacing w:line="280" w:lineRule="exact"/>
                    <w:jc w:val="center"/>
                    <w:rPr>
                      <w:b/>
                      <w:szCs w:val="24"/>
                    </w:rPr>
                  </w:pPr>
                  <w:sdt>
                    <w:sdtPr>
                      <w:alias w:val="Numeris"/>
                      <w:tag w:val="nr_e95258d68cb14491a22fef82c20fca1b"/>
                      <w:id w:val="-551158782"/>
                      <w:lock w:val="sdtLocked"/>
                    </w:sdtPr>
                    <w:sdtContent>
                      <w:r>
                        <w:rPr>
                          <w:b/>
                          <w:szCs w:val="24"/>
                        </w:rPr>
                        <w:t>KETVIRTASIS</w:t>
                      </w:r>
                    </w:sdtContent>
                  </w:sdt>
                  <w:r>
                    <w:rPr>
                      <w:b/>
                      <w:szCs w:val="24"/>
                    </w:rPr>
                    <w:t xml:space="preserve"> SKIRSNIS</w:t>
                  </w:r>
                </w:p>
                <w:p w:rsidR="00A37CBE" w:rsidRDefault="00A40337">
                  <w:pPr>
                    <w:spacing w:line="280" w:lineRule="exact"/>
                    <w:jc w:val="center"/>
                    <w:rPr>
                      <w:b/>
                      <w:szCs w:val="24"/>
                    </w:rPr>
                  </w:pPr>
                  <w:sdt>
                    <w:sdtPr>
                      <w:alias w:val="Pavadinimas"/>
                      <w:tag w:val="title_e95258d68cb14491a22fef82c20fca1b"/>
                      <w:id w:val="1029607694"/>
                      <w:lock w:val="sdtLocked"/>
                    </w:sdtPr>
                    <w:sdtContent>
                      <w:r>
                        <w:rPr>
                          <w:b/>
                          <w:szCs w:val="24"/>
                        </w:rPr>
                        <w:t>PVM</w:t>
                      </w:r>
                    </w:sdtContent>
                  </w:sdt>
                </w:p>
                <w:p w:rsidR="00A37CBE" w:rsidRDefault="00A37CBE">
                  <w:pPr>
                    <w:spacing w:line="280" w:lineRule="exact"/>
                    <w:jc w:val="center"/>
                    <w:rPr>
                      <w:b/>
                      <w:szCs w:val="24"/>
                    </w:rPr>
                  </w:pPr>
                </w:p>
                <w:sdt>
                  <w:sdtPr>
                    <w:alias w:val="256 p."/>
                    <w:tag w:val="part_5156aafa05fc48ef849041155c852b70"/>
                    <w:id w:val="-713423484"/>
                    <w:lock w:val="sdtLocked"/>
                  </w:sdtPr>
                  <w:sdtContent>
                    <w:p w:rsidR="00A37CBE" w:rsidRDefault="00A40337">
                      <w:pPr>
                        <w:spacing w:line="280" w:lineRule="exact"/>
                        <w:ind w:firstLine="720"/>
                        <w:jc w:val="both"/>
                        <w:rPr>
                          <w:szCs w:val="24"/>
                          <w:lang w:eastAsia="lt-LT"/>
                        </w:rPr>
                      </w:pPr>
                      <w:sdt>
                        <w:sdtPr>
                          <w:alias w:val="Numeris"/>
                          <w:tag w:val="nr_5156aafa05fc48ef849041155c852b70"/>
                          <w:id w:val="880210329"/>
                          <w:lock w:val="sdtLocked"/>
                        </w:sdtPr>
                        <w:sdtContent>
                          <w:r>
                            <w:rPr>
                              <w:szCs w:val="24"/>
                              <w:lang w:eastAsia="lt-LT"/>
                            </w:rPr>
                            <w:t>256</w:t>
                          </w:r>
                        </w:sdtContent>
                      </w:sdt>
                      <w:r>
                        <w:rPr>
                          <w:szCs w:val="24"/>
                          <w:lang w:eastAsia="lt-LT"/>
                        </w:rPr>
                        <w:t xml:space="preserve">. Jei projekto vykdytojas (partneriai), įgyvendindamas (-i) projektą arba baigęs (-ę) jį įgyvendinti, pagal Lietuvos Respublikos teisės aktus įgyja teisę į PVM atskaitą ir turi galimybę susigrąžinti iš projekto lėšų sumokėtą PVM, net jei tokia galimybe nepasinaudojo, iš projekto lėšų sumokėtas PVM pripažįstamas netinkamu finansuoti. </w:t>
                      </w:r>
                    </w:p>
                  </w:sdtContent>
                </w:sdt>
                <w:sdt>
                  <w:sdtPr>
                    <w:alias w:val="257 p."/>
                    <w:tag w:val="part_e74a94a2f0b745c0b025504c53d985d6"/>
                    <w:id w:val="-1134179756"/>
                    <w:lock w:val="sdtLocked"/>
                  </w:sdtPr>
                  <w:sdtContent>
                    <w:p w:rsidR="00A37CBE" w:rsidRDefault="00A40337">
                      <w:pPr>
                        <w:spacing w:line="280" w:lineRule="exact"/>
                        <w:ind w:firstLine="720"/>
                        <w:jc w:val="both"/>
                        <w:rPr>
                          <w:szCs w:val="24"/>
                          <w:lang w:eastAsia="lt-LT"/>
                        </w:rPr>
                      </w:pPr>
                      <w:sdt>
                        <w:sdtPr>
                          <w:alias w:val="Numeris"/>
                          <w:tag w:val="nr_e74a94a2f0b745c0b025504c53d985d6"/>
                          <w:id w:val="-749117790"/>
                          <w:lock w:val="sdtLocked"/>
                        </w:sdtPr>
                        <w:sdtContent>
                          <w:r>
                            <w:rPr>
                              <w:szCs w:val="24"/>
                              <w:lang w:eastAsia="lt-LT"/>
                            </w:rPr>
                            <w:t>257</w:t>
                          </w:r>
                        </w:sdtContent>
                      </w:sdt>
                      <w:r>
                        <w:rPr>
                          <w:szCs w:val="24"/>
                          <w:lang w:eastAsia="lt-LT"/>
                        </w:rPr>
                        <w:t>. Projekto vykdytojas privalo informuoti tarpinę instituciją, kad jis arba partneriai pagal Lietuvos Respublikos teisės aktus įgijo teisę į PVM atskaitą ir turi galimybę susigrąžinti iš projekto lėšų sumokėtą PVM, net jei tokia galimybe nepasinaudojo, ir sugrąžinti netinkamą finansuoti PVM Taisyklių IV skyriaus tryliktajame skirsnyje nustatyta tvarka.</w:t>
                      </w:r>
                    </w:p>
                  </w:sdtContent>
                </w:sdt>
                <w:sdt>
                  <w:sdtPr>
                    <w:alias w:val="258 p."/>
                    <w:tag w:val="part_fd69d2f752434c1781fae001406456f7"/>
                    <w:id w:val="840898197"/>
                    <w:lock w:val="sdtLocked"/>
                  </w:sdtPr>
                  <w:sdtContent>
                    <w:p w:rsidR="00A37CBE" w:rsidRDefault="00A40337">
                      <w:pPr>
                        <w:spacing w:line="280" w:lineRule="exact"/>
                        <w:ind w:firstLine="720"/>
                        <w:jc w:val="both"/>
                        <w:rPr>
                          <w:szCs w:val="24"/>
                          <w:lang w:eastAsia="lt-LT"/>
                        </w:rPr>
                      </w:pPr>
                      <w:sdt>
                        <w:sdtPr>
                          <w:alias w:val="Numeris"/>
                          <w:tag w:val="nr_fd69d2f752434c1781fae001406456f7"/>
                          <w:id w:val="1509013871"/>
                          <w:lock w:val="sdtLocked"/>
                        </w:sdtPr>
                        <w:sdtContent>
                          <w:r>
                            <w:rPr>
                              <w:szCs w:val="24"/>
                              <w:lang w:eastAsia="lt-LT"/>
                            </w:rPr>
                            <w:t>258</w:t>
                          </w:r>
                        </w:sdtContent>
                      </w:sdt>
                      <w:r>
                        <w:rPr>
                          <w:szCs w:val="24"/>
                          <w:lang w:eastAsia="lt-LT"/>
                        </w:rPr>
                        <w:t>. Įgyvendinant projektą arba baigus įgyvendinti projektą iš projekto lėšų užsienyje sumokėtas Lietuvos Respublikos apmokestinamojo asmens PVM, kurį Lietuvos Respublikos apmokestinamasis asmuo susigrąžino pasinaudodamas Valstybinės mokesčių inspekcijos prie Lietuvos Respublikos finansų ministerijos Elektroninių prašymų priėmimo sistema (toliau – EPRIS), pripažįstamas netinkamu finansuoti.</w:t>
                      </w:r>
                    </w:p>
                  </w:sdtContent>
                </w:sdt>
                <w:sdt>
                  <w:sdtPr>
                    <w:alias w:val="259 p."/>
                    <w:tag w:val="part_bb9609db0353445e8671b65afa1d97f7"/>
                    <w:id w:val="947202304"/>
                    <w:lock w:val="sdtLocked"/>
                  </w:sdtPr>
                  <w:sdtContent>
                    <w:p w:rsidR="00A37CBE" w:rsidRDefault="00A40337">
                      <w:pPr>
                        <w:spacing w:line="280" w:lineRule="exact"/>
                        <w:ind w:firstLine="720"/>
                        <w:jc w:val="both"/>
                        <w:rPr>
                          <w:szCs w:val="24"/>
                          <w:lang w:eastAsia="lt-LT"/>
                        </w:rPr>
                      </w:pPr>
                      <w:sdt>
                        <w:sdtPr>
                          <w:alias w:val="Numeris"/>
                          <w:tag w:val="nr_bb9609db0353445e8671b65afa1d97f7"/>
                          <w:id w:val="-1719189486"/>
                          <w:lock w:val="sdtLocked"/>
                        </w:sdtPr>
                        <w:sdtContent>
                          <w:r>
                            <w:rPr>
                              <w:szCs w:val="24"/>
                              <w:lang w:eastAsia="lt-LT"/>
                            </w:rPr>
                            <w:t>259</w:t>
                          </w:r>
                        </w:sdtContent>
                      </w:sdt>
                      <w:r>
                        <w:rPr>
                          <w:szCs w:val="24"/>
                          <w:lang w:eastAsia="lt-LT"/>
                        </w:rPr>
                        <w:t xml:space="preserve">. Projekto vykdytojas privalo per IS DMS informuoti tarpinę instituciją, kad jis arba partneriai, jeigu jie laikomi Lietuvos Respublikos apmokestinamaisiais asmenimis (kaip apibrėžta Lietuvos Respublikos pridėtinės vertės mokesčio įstatymo 2 straipsnyje), pasinaudodami EPRIS, susigrąžino užsienyje sumokėtą PVM, apmokėtą iš projekto lėšų (nurodo juridinio asmens pavadinimą, susigrąžinto PVM sumą ir susigrąžinimo datą). </w:t>
                      </w:r>
                    </w:p>
                    <w:p w:rsidR="00A37CBE" w:rsidRDefault="00A40337">
                      <w:pPr>
                        <w:spacing w:line="280" w:lineRule="exact"/>
                        <w:rPr>
                          <w:b/>
                          <w:szCs w:val="24"/>
                        </w:rPr>
                      </w:pPr>
                    </w:p>
                  </w:sdtContent>
                </w:sdt>
              </w:sdtContent>
            </w:sdt>
          </w:sdtContent>
        </w:sdt>
        <w:sdt>
          <w:sdtPr>
            <w:alias w:val="skyrius"/>
            <w:tag w:val="part_531f766bc2184e21aebd10f9f12b38f5"/>
            <w:id w:val="600374851"/>
            <w:lock w:val="sdtLocked"/>
          </w:sdtPr>
          <w:sdtContent>
            <w:p w:rsidR="00A37CBE" w:rsidRDefault="00A40337">
              <w:pPr>
                <w:spacing w:line="280" w:lineRule="exact"/>
                <w:jc w:val="center"/>
                <w:rPr>
                  <w:b/>
                  <w:szCs w:val="24"/>
                </w:rPr>
              </w:pPr>
              <w:sdt>
                <w:sdtPr>
                  <w:alias w:val="Numeris"/>
                  <w:tag w:val="nr_531f766bc2184e21aebd10f9f12b38f5"/>
                  <w:id w:val="-1031032216"/>
                  <w:lock w:val="sdtLocked"/>
                </w:sdtPr>
                <w:sdtContent>
                  <w:r>
                    <w:rPr>
                      <w:b/>
                      <w:szCs w:val="24"/>
                    </w:rPr>
                    <w:t>VI</w:t>
                  </w:r>
                </w:sdtContent>
              </w:sdt>
              <w:r>
                <w:rPr>
                  <w:b/>
                  <w:szCs w:val="24"/>
                </w:rPr>
                <w:t xml:space="preserve"> SKYRIUS</w:t>
              </w:r>
            </w:p>
            <w:p w:rsidR="00A37CBE" w:rsidRDefault="00A40337">
              <w:pPr>
                <w:spacing w:line="280" w:lineRule="exact"/>
                <w:jc w:val="center"/>
                <w:rPr>
                  <w:b/>
                  <w:szCs w:val="24"/>
                </w:rPr>
              </w:pPr>
              <w:sdt>
                <w:sdtPr>
                  <w:alias w:val="Pavadinimas"/>
                  <w:tag w:val="title_531f766bc2184e21aebd10f9f12b38f5"/>
                  <w:id w:val="-1694677957"/>
                  <w:lock w:val="sdtLocked"/>
                </w:sdtPr>
                <w:sdtContent>
                  <w:r>
                    <w:rPr>
                      <w:b/>
                      <w:szCs w:val="24"/>
                    </w:rPr>
                    <w:t>KITI PROJEKTŲ REIKALAVIMAI</w:t>
                  </w:r>
                </w:sdtContent>
              </w:sdt>
            </w:p>
            <w:p w:rsidR="00A37CBE" w:rsidRDefault="00A37CBE">
              <w:pPr>
                <w:spacing w:line="280" w:lineRule="exact"/>
                <w:jc w:val="center"/>
                <w:rPr>
                  <w:b/>
                  <w:szCs w:val="24"/>
                </w:rPr>
              </w:pPr>
            </w:p>
            <w:sdt>
              <w:sdtPr>
                <w:alias w:val="skirsnis"/>
                <w:tag w:val="part_d42e8dee151a4d9bba392bb41223f6b4"/>
                <w:id w:val="-537045717"/>
                <w:lock w:val="sdtLocked"/>
              </w:sdtPr>
              <w:sdtContent>
                <w:p w:rsidR="00A37CBE" w:rsidRDefault="00A40337">
                  <w:pPr>
                    <w:spacing w:line="280" w:lineRule="exact"/>
                    <w:jc w:val="center"/>
                    <w:rPr>
                      <w:b/>
                      <w:szCs w:val="24"/>
                    </w:rPr>
                  </w:pPr>
                  <w:sdt>
                    <w:sdtPr>
                      <w:alias w:val="Numeris"/>
                      <w:tag w:val="nr_d42e8dee151a4d9bba392bb41223f6b4"/>
                      <w:id w:val="-734703277"/>
                      <w:lock w:val="sdtLocked"/>
                    </w:sdtPr>
                    <w:sdtContent>
                      <w:r>
                        <w:rPr>
                          <w:b/>
                          <w:szCs w:val="24"/>
                        </w:rPr>
                        <w:t>PIRMASIS</w:t>
                      </w:r>
                    </w:sdtContent>
                  </w:sdt>
                  <w:r>
                    <w:rPr>
                      <w:b/>
                      <w:szCs w:val="24"/>
                    </w:rPr>
                    <w:t xml:space="preserve"> SKIRSNIS</w:t>
                  </w:r>
                </w:p>
                <w:p w:rsidR="00A37CBE" w:rsidRDefault="00A40337">
                  <w:pPr>
                    <w:spacing w:line="280" w:lineRule="exact"/>
                    <w:jc w:val="center"/>
                    <w:rPr>
                      <w:b/>
                      <w:szCs w:val="24"/>
                    </w:rPr>
                  </w:pPr>
                  <w:sdt>
                    <w:sdtPr>
                      <w:alias w:val="Pavadinimas"/>
                      <w:tag w:val="title_d42e8dee151a4d9bba392bb41223f6b4"/>
                      <w:id w:val="651179580"/>
                      <w:lock w:val="sdtLocked"/>
                    </w:sdtPr>
                    <w:sdtContent>
                      <w:r>
                        <w:rPr>
                          <w:b/>
                          <w:szCs w:val="24"/>
                        </w:rPr>
                        <w:t>INFORMAVIMAS APIE PROJEKTĄ</w:t>
                      </w:r>
                    </w:sdtContent>
                  </w:sdt>
                </w:p>
                <w:p w:rsidR="00A37CBE" w:rsidRDefault="00A37CBE">
                  <w:pPr>
                    <w:spacing w:line="280" w:lineRule="exact"/>
                    <w:ind w:firstLine="720"/>
                    <w:jc w:val="both"/>
                    <w:rPr>
                      <w:szCs w:val="24"/>
                    </w:rPr>
                  </w:pPr>
                </w:p>
                <w:sdt>
                  <w:sdtPr>
                    <w:alias w:val="260 p."/>
                    <w:tag w:val="part_a48bbc9d69e7431abc9104b0aa0bd24a"/>
                    <w:id w:val="748076751"/>
                    <w:lock w:val="sdtLocked"/>
                  </w:sdtPr>
                  <w:sdtContent>
                    <w:p w:rsidR="00A37CBE" w:rsidRDefault="00A40337">
                      <w:pPr>
                        <w:spacing w:line="280" w:lineRule="exact"/>
                        <w:ind w:firstLine="720"/>
                        <w:jc w:val="both"/>
                        <w:rPr>
                          <w:szCs w:val="24"/>
                          <w:lang w:eastAsia="lt-LT"/>
                        </w:rPr>
                      </w:pPr>
                      <w:sdt>
                        <w:sdtPr>
                          <w:alias w:val="Numeris"/>
                          <w:tag w:val="nr_a48bbc9d69e7431abc9104b0aa0bd24a"/>
                          <w:id w:val="-373467845"/>
                          <w:lock w:val="sdtLocked"/>
                        </w:sdtPr>
                        <w:sdtContent>
                          <w:r>
                            <w:rPr>
                              <w:szCs w:val="24"/>
                            </w:rPr>
                            <w:t>260</w:t>
                          </w:r>
                        </w:sdtContent>
                      </w:sdt>
                      <w:r>
                        <w:rPr>
                          <w:szCs w:val="24"/>
                        </w:rPr>
                        <w:t xml:space="preserve">. </w:t>
                      </w:r>
                      <w:r>
                        <w:rPr>
                          <w:szCs w:val="24"/>
                          <w:lang w:eastAsia="lt-LT"/>
                        </w:rPr>
                        <w:t xml:space="preserve">Vadovaujančioji institucija, vadovaudamasi Reglamento (ES) 2021/1060 49 straipsnio 6 dalimi, užtikrina, kad, ES institucijoms paprašius, joms būtų suteikta galimybė susipažinti su informavimo apie projektą medžiaga, taip pat užtikrina, kad ES institucijoms būtų suteikta nemokama, neišimtinė ir neatšaukiama licencija naudoti tokią medžiagą ir visas su ja susijusias ankstesnes teises pagal Reglamento (ES) 2021/1060 IX priedą. Vadovaujančioji institucija  interneto svetainėje skelbia: </w:t>
                      </w:r>
                    </w:p>
                    <w:sdt>
                      <w:sdtPr>
                        <w:alias w:val="260.1 pp."/>
                        <w:tag w:val="part_820c5464d8a24101a62d309aa051af63"/>
                        <w:id w:val="-450857937"/>
                        <w:lock w:val="sdtLocked"/>
                      </w:sdtPr>
                      <w:sdtContent>
                        <w:p w:rsidR="00A37CBE" w:rsidRDefault="00A40337">
                          <w:pPr>
                            <w:spacing w:line="280" w:lineRule="exact"/>
                            <w:ind w:firstLine="720"/>
                            <w:jc w:val="both"/>
                            <w:rPr>
                              <w:szCs w:val="24"/>
                              <w:lang w:eastAsia="lt-LT"/>
                            </w:rPr>
                          </w:pPr>
                          <w:sdt>
                            <w:sdtPr>
                              <w:alias w:val="Numeris"/>
                              <w:tag w:val="nr_820c5464d8a24101a62d309aa051af63"/>
                              <w:id w:val="318705376"/>
                              <w:lock w:val="sdtLocked"/>
                            </w:sdtPr>
                            <w:sdtContent>
                              <w:r>
                                <w:rPr>
                                  <w:szCs w:val="24"/>
                                  <w:lang w:eastAsia="lt-LT"/>
                                </w:rPr>
                                <w:t>260.1</w:t>
                              </w:r>
                            </w:sdtContent>
                          </w:sdt>
                          <w:r>
                            <w:rPr>
                              <w:szCs w:val="24"/>
                              <w:lang w:eastAsia="lt-LT"/>
                            </w:rPr>
                            <w:t>. projekto vykdytojo ir partnerių pavadinimus;</w:t>
                          </w:r>
                        </w:p>
                      </w:sdtContent>
                    </w:sdt>
                    <w:sdt>
                      <w:sdtPr>
                        <w:alias w:val="260.2 pp."/>
                        <w:tag w:val="part_4a4f3a840b4c4a92b1ffb34893f4137c"/>
                        <w:id w:val="-975834671"/>
                        <w:lock w:val="sdtLocked"/>
                      </w:sdtPr>
                      <w:sdtContent>
                        <w:p w:rsidR="00A37CBE" w:rsidRDefault="00A40337">
                          <w:pPr>
                            <w:spacing w:line="280" w:lineRule="exact"/>
                            <w:ind w:firstLine="720"/>
                            <w:jc w:val="both"/>
                            <w:rPr>
                              <w:szCs w:val="24"/>
                              <w:lang w:eastAsia="lt-LT"/>
                            </w:rPr>
                          </w:pPr>
                          <w:sdt>
                            <w:sdtPr>
                              <w:alias w:val="Numeris"/>
                              <w:tag w:val="nr_4a4f3a840b4c4a92b1ffb34893f4137c"/>
                              <w:id w:val="-2094311768"/>
                              <w:lock w:val="sdtLocked"/>
                            </w:sdtPr>
                            <w:sdtContent>
                              <w:r>
                                <w:rPr>
                                  <w:szCs w:val="24"/>
                                  <w:lang w:eastAsia="lt-LT"/>
                                </w:rPr>
                                <w:t>260.2</w:t>
                              </w:r>
                            </w:sdtContent>
                          </w:sdt>
                          <w:r>
                            <w:rPr>
                              <w:szCs w:val="24"/>
                              <w:lang w:eastAsia="lt-LT"/>
                            </w:rPr>
                            <w:t>. projekto pavadinimą, projekto tikslą ir siekiamą rezultatą, projekto pradžios ir pabaigos datas, bendrą projekto vertę, ES lėšų šaltinio pavadinimą, projekto veiklų įgyvendinimo regioną;</w:t>
                          </w:r>
                        </w:p>
                      </w:sdtContent>
                    </w:sdt>
                    <w:sdt>
                      <w:sdtPr>
                        <w:alias w:val="260.3 pp."/>
                        <w:tag w:val="part_542072f2d5ed46b39882769ec6b19836"/>
                        <w:id w:val="1903791524"/>
                        <w:lock w:val="sdtLocked"/>
                      </w:sdtPr>
                      <w:sdtContent>
                        <w:p w:rsidR="00A37CBE" w:rsidRDefault="00A40337">
                          <w:pPr>
                            <w:spacing w:line="280" w:lineRule="exact"/>
                            <w:ind w:firstLine="720"/>
                            <w:jc w:val="both"/>
                            <w:rPr>
                              <w:szCs w:val="24"/>
                              <w:lang w:eastAsia="lt-LT"/>
                            </w:rPr>
                          </w:pPr>
                          <w:sdt>
                            <w:sdtPr>
                              <w:alias w:val="Numeris"/>
                              <w:tag w:val="nr_542072f2d5ed46b39882769ec6b19836"/>
                              <w:id w:val="1092974976"/>
                              <w:lock w:val="sdtLocked"/>
                            </w:sdtPr>
                            <w:sdtContent>
                              <w:r>
                                <w:rPr>
                                  <w:szCs w:val="24"/>
                                  <w:lang w:eastAsia="lt-LT"/>
                                </w:rPr>
                                <w:t>260.3</w:t>
                              </w:r>
                            </w:sdtContent>
                          </w:sdt>
                          <w:r>
                            <w:rPr>
                              <w:szCs w:val="24"/>
                              <w:lang w:eastAsia="lt-LT"/>
                            </w:rPr>
                            <w:t>. tiekėjų, su kuriais pasirašytos bendradarbiavimo sutartys dėl maisto produktų ir (ar) būtinojo vartojimo prekių tiekimo, pavadinimus.</w:t>
                          </w:r>
                        </w:p>
                      </w:sdtContent>
                    </w:sdt>
                  </w:sdtContent>
                </w:sdt>
                <w:sdt>
                  <w:sdtPr>
                    <w:alias w:val="261 p."/>
                    <w:tag w:val="part_1219afc514194f509703ab80478cb438"/>
                    <w:id w:val="1398089364"/>
                    <w:lock w:val="sdtLocked"/>
                  </w:sdtPr>
                  <w:sdtContent>
                    <w:p w:rsidR="00A37CBE" w:rsidRDefault="00A40337">
                      <w:pPr>
                        <w:spacing w:line="280" w:lineRule="exact"/>
                        <w:ind w:firstLine="720"/>
                        <w:jc w:val="both"/>
                        <w:rPr>
                          <w:iCs/>
                          <w:szCs w:val="24"/>
                          <w:lang w:eastAsia="lt-LT"/>
                        </w:rPr>
                      </w:pPr>
                      <w:sdt>
                        <w:sdtPr>
                          <w:alias w:val="Numeris"/>
                          <w:tag w:val="nr_1219afc514194f509703ab80478cb438"/>
                          <w:id w:val="-2119283412"/>
                          <w:lock w:val="sdtLocked"/>
                        </w:sdtPr>
                        <w:sdtContent>
                          <w:r>
                            <w:rPr>
                              <w:iCs/>
                              <w:szCs w:val="24"/>
                              <w:lang w:eastAsia="lt-LT"/>
                            </w:rPr>
                            <w:t>261</w:t>
                          </w:r>
                        </w:sdtContent>
                      </w:sdt>
                      <w:r>
                        <w:rPr>
                          <w:iCs/>
                          <w:szCs w:val="24"/>
                          <w:lang w:eastAsia="lt-LT"/>
                        </w:rPr>
                        <w:t>.</w:t>
                      </w:r>
                      <w:r>
                        <w:rPr>
                          <w:iCs/>
                          <w:szCs w:val="24"/>
                          <w:lang w:eastAsia="lt-LT"/>
                        </w:rPr>
                        <w:tab/>
                      </w:r>
                      <w:r>
                        <w:rPr>
                          <w:szCs w:val="24"/>
                          <w:lang w:eastAsia="lt-LT"/>
                        </w:rPr>
                        <w:t xml:space="preserve">Projekto vykdytojas ir partneriai, įgyvendindami informavimo apie projektą veiklą ar kitas komunikacijos veiklas, susijusias su projekto finansavimu iš paramos pagal MNM programos lėšų, visuomenei, žiniasklaidai ir kitoms tikslinėms auditorijoms turi pranešti apie ES finansavimą taip, kaip nurodyta Europos Komisijos leidinyje „ES emblemos naudojimas vykdant 2021–2027 m. ES programas“ (leidinys skelbiamas adresu </w:t>
                      </w:r>
                      <w:r>
                        <w:rPr>
                          <w:i/>
                          <w:szCs w:val="24"/>
                          <w:lang w:eastAsia="lt-LT"/>
                        </w:rPr>
                        <w:t>ec.europa.eu/</w:t>
                      </w:r>
                      <w:proofErr w:type="spellStart"/>
                      <w:r>
                        <w:rPr>
                          <w:i/>
                          <w:szCs w:val="24"/>
                          <w:lang w:eastAsia="lt-LT"/>
                        </w:rPr>
                        <w:t>info</w:t>
                      </w:r>
                      <w:proofErr w:type="spellEnd"/>
                      <w:r>
                        <w:rPr>
                          <w:i/>
                          <w:szCs w:val="24"/>
                          <w:lang w:eastAsia="lt-LT"/>
                        </w:rPr>
                        <w:t>/</w:t>
                      </w:r>
                      <w:proofErr w:type="spellStart"/>
                      <w:r>
                        <w:rPr>
                          <w:i/>
                          <w:szCs w:val="24"/>
                          <w:lang w:eastAsia="lt-LT"/>
                        </w:rPr>
                        <w:t>sites</w:t>
                      </w:r>
                      <w:proofErr w:type="spellEnd"/>
                      <w:r>
                        <w:rPr>
                          <w:i/>
                          <w:szCs w:val="24"/>
                          <w:lang w:eastAsia="lt-LT"/>
                        </w:rPr>
                        <w:t>/</w:t>
                      </w:r>
                      <w:proofErr w:type="spellStart"/>
                      <w:r>
                        <w:rPr>
                          <w:i/>
                          <w:szCs w:val="24"/>
                          <w:lang w:eastAsia="lt-LT"/>
                        </w:rPr>
                        <w:t>default</w:t>
                      </w:r>
                      <w:proofErr w:type="spellEnd"/>
                      <w:r>
                        <w:rPr>
                          <w:i/>
                          <w:szCs w:val="24"/>
                          <w:lang w:eastAsia="lt-LT"/>
                        </w:rPr>
                        <w:t>/</w:t>
                      </w:r>
                      <w:proofErr w:type="spellStart"/>
                      <w:r>
                        <w:rPr>
                          <w:i/>
                          <w:szCs w:val="24"/>
                          <w:lang w:eastAsia="lt-LT"/>
                        </w:rPr>
                        <w:t>files</w:t>
                      </w:r>
                      <w:proofErr w:type="spellEnd"/>
                      <w:r>
                        <w:rPr>
                          <w:i/>
                          <w:szCs w:val="24"/>
                          <w:lang w:eastAsia="lt-LT"/>
                        </w:rPr>
                        <w:t>/eu-emblem-rules_lt.pdf</w:t>
                      </w:r>
                      <w:r>
                        <w:rPr>
                          <w:szCs w:val="24"/>
                          <w:lang w:eastAsia="lt-LT"/>
                        </w:rPr>
                        <w:t>), t. y. privalomai panaudodami:</w:t>
                      </w:r>
                    </w:p>
                    <w:sdt>
                      <w:sdtPr>
                        <w:alias w:val="261.1 pp."/>
                        <w:tag w:val="part_f01a239aef1d40a799910ae5fcfadbbe"/>
                        <w:id w:val="-245962183"/>
                        <w:lock w:val="sdtLocked"/>
                      </w:sdtPr>
                      <w:sdtContent>
                        <w:p w:rsidR="00A37CBE" w:rsidRDefault="00A40337">
                          <w:pPr>
                            <w:spacing w:line="280" w:lineRule="exact"/>
                            <w:ind w:firstLine="720"/>
                            <w:jc w:val="both"/>
                            <w:rPr>
                              <w:szCs w:val="24"/>
                              <w:lang w:eastAsia="lt-LT"/>
                            </w:rPr>
                          </w:pPr>
                          <w:sdt>
                            <w:sdtPr>
                              <w:alias w:val="Numeris"/>
                              <w:tag w:val="nr_f01a239aef1d40a799910ae5fcfadbbe"/>
                              <w:id w:val="-569656499"/>
                              <w:lock w:val="sdtLocked"/>
                            </w:sdtPr>
                            <w:sdtContent>
                              <w:r>
                                <w:rPr>
                                  <w:szCs w:val="24"/>
                                  <w:lang w:eastAsia="lt-LT"/>
                                </w:rPr>
                                <w:t>261.1</w:t>
                              </w:r>
                            </w:sdtContent>
                          </w:sdt>
                          <w:r>
                            <w:rPr>
                              <w:szCs w:val="24"/>
                              <w:lang w:eastAsia="lt-LT"/>
                            </w:rPr>
                            <w:t>. ES emblemą;</w:t>
                          </w:r>
                        </w:p>
                      </w:sdtContent>
                    </w:sdt>
                    <w:sdt>
                      <w:sdtPr>
                        <w:alias w:val="261.2 pp."/>
                        <w:tag w:val="part_424ffba1f76e4be681ffcf67e3d34ac0"/>
                        <w:id w:val="1840273762"/>
                        <w:lock w:val="sdtLocked"/>
                      </w:sdtPr>
                      <w:sdtContent>
                        <w:p w:rsidR="00A37CBE" w:rsidRDefault="00A40337">
                          <w:pPr>
                            <w:spacing w:line="280" w:lineRule="exact"/>
                            <w:ind w:firstLine="720"/>
                            <w:jc w:val="both"/>
                            <w:rPr>
                              <w:szCs w:val="24"/>
                              <w:lang w:eastAsia="lt-LT"/>
                            </w:rPr>
                          </w:pPr>
                          <w:sdt>
                            <w:sdtPr>
                              <w:alias w:val="Numeris"/>
                              <w:tag w:val="nr_424ffba1f76e4be681ffcf67e3d34ac0"/>
                              <w:id w:val="-310186446"/>
                              <w:lock w:val="sdtLocked"/>
                            </w:sdtPr>
                            <w:sdtContent>
                              <w:r>
                                <w:rPr>
                                  <w:szCs w:val="24"/>
                                  <w:lang w:eastAsia="lt-LT"/>
                                </w:rPr>
                                <w:t>261.2</w:t>
                              </w:r>
                            </w:sdtContent>
                          </w:sdt>
                          <w:r>
                            <w:rPr>
                              <w:szCs w:val="24"/>
                              <w:lang w:eastAsia="lt-LT"/>
                            </w:rPr>
                            <w:t>. teiginį šalia ES emblemos – „Bendrai finansuoja Europos Sąjunga“.</w:t>
                          </w:r>
                        </w:p>
                      </w:sdtContent>
                    </w:sdt>
                  </w:sdtContent>
                </w:sdt>
                <w:sdt>
                  <w:sdtPr>
                    <w:alias w:val="262 p."/>
                    <w:tag w:val="part_bec07fe0ef2d4cf4937e16b80d075bc8"/>
                    <w:id w:val="1038634483"/>
                    <w:lock w:val="sdtLocked"/>
                  </w:sdtPr>
                  <w:sdtContent>
                    <w:p w:rsidR="00A37CBE" w:rsidRDefault="00A40337">
                      <w:pPr>
                        <w:spacing w:line="280" w:lineRule="exact"/>
                        <w:ind w:firstLine="720"/>
                        <w:jc w:val="both"/>
                        <w:rPr>
                          <w:szCs w:val="24"/>
                          <w:lang w:eastAsia="lt-LT"/>
                        </w:rPr>
                      </w:pPr>
                      <w:sdt>
                        <w:sdtPr>
                          <w:alias w:val="Numeris"/>
                          <w:tag w:val="nr_bec07fe0ef2d4cf4937e16b80d075bc8"/>
                          <w:id w:val="1163892557"/>
                          <w:lock w:val="sdtLocked"/>
                        </w:sdtPr>
                        <w:sdtContent>
                          <w:r>
                            <w:rPr>
                              <w:szCs w:val="24"/>
                              <w:lang w:eastAsia="lt-LT"/>
                            </w:rPr>
                            <w:t>262</w:t>
                          </w:r>
                        </w:sdtContent>
                      </w:sdt>
                      <w:r>
                        <w:rPr>
                          <w:szCs w:val="24"/>
                          <w:lang w:eastAsia="lt-LT"/>
                        </w:rPr>
                        <w:t>.</w:t>
                      </w:r>
                      <w:r>
                        <w:rPr>
                          <w:szCs w:val="24"/>
                          <w:lang w:eastAsia="lt-LT"/>
                        </w:rPr>
                        <w:tab/>
                        <w:t>Be Taisyklių 261 punkte nurodytų prievolių, projekto vykdytojas ir partneriai apie suteiktą ES finansavimą, kaip nustatyta Reglamento (ES) 2021/1060 50 straipsnio 1 dalyje, aiškiai ir matomai informuoja tikslinę auditoriją tokiomis priemonėmis:</w:t>
                      </w:r>
                    </w:p>
                    <w:sdt>
                      <w:sdtPr>
                        <w:alias w:val="262.1 pp."/>
                        <w:tag w:val="part_48d9c824b3f2441698d4aeb517066713"/>
                        <w:id w:val="97690079"/>
                        <w:lock w:val="sdtLocked"/>
                      </w:sdtPr>
                      <w:sdtContent>
                        <w:p w:rsidR="00A37CBE" w:rsidRDefault="00A40337">
                          <w:pPr>
                            <w:spacing w:line="280" w:lineRule="exact"/>
                            <w:ind w:firstLine="720"/>
                            <w:jc w:val="both"/>
                            <w:rPr>
                              <w:szCs w:val="24"/>
                              <w:lang w:eastAsia="lt-LT"/>
                            </w:rPr>
                          </w:pPr>
                          <w:sdt>
                            <w:sdtPr>
                              <w:alias w:val="Numeris"/>
                              <w:tag w:val="nr_48d9c824b3f2441698d4aeb517066713"/>
                              <w:id w:val="-924031023"/>
                              <w:lock w:val="sdtLocked"/>
                            </w:sdtPr>
                            <w:sdtContent>
                              <w:r>
                                <w:rPr>
                                  <w:szCs w:val="24"/>
                                  <w:lang w:eastAsia="lt-LT"/>
                                </w:rPr>
                                <w:t>262.1</w:t>
                              </w:r>
                            </w:sdtContent>
                          </w:sdt>
                          <w:r>
                            <w:rPr>
                              <w:szCs w:val="24"/>
                              <w:lang w:eastAsia="lt-LT"/>
                            </w:rPr>
                            <w:t>. projekto vykdytojas savo interneto svetainėje pateikia trumpą projekto aprašymą, nurodydamas jo tikslus, rezultatus, iš ES gaunamos finansinės paramos dydį;</w:t>
                          </w:r>
                        </w:p>
                      </w:sdtContent>
                    </w:sdt>
                    <w:sdt>
                      <w:sdtPr>
                        <w:alias w:val="262.2 pp."/>
                        <w:tag w:val="part_c4fdf1fb9e2a4aecb96eaaafe4589fae"/>
                        <w:id w:val="1342903339"/>
                        <w:lock w:val="sdtLocked"/>
                      </w:sdtPr>
                      <w:sdtContent>
                        <w:p w:rsidR="00A37CBE" w:rsidRDefault="00A40337">
                          <w:pPr>
                            <w:spacing w:line="280" w:lineRule="exact"/>
                            <w:ind w:firstLine="720"/>
                            <w:jc w:val="both"/>
                            <w:rPr>
                              <w:szCs w:val="24"/>
                              <w:lang w:eastAsia="lt-LT"/>
                            </w:rPr>
                          </w:pPr>
                          <w:sdt>
                            <w:sdtPr>
                              <w:alias w:val="Numeris"/>
                              <w:tag w:val="nr_c4fdf1fb9e2a4aecb96eaaafe4589fae"/>
                              <w:id w:val="930554399"/>
                              <w:lock w:val="sdtLocked"/>
                            </w:sdtPr>
                            <w:sdtContent>
                              <w:r>
                                <w:rPr>
                                  <w:szCs w:val="24"/>
                                  <w:lang w:eastAsia="lt-LT"/>
                                </w:rPr>
                                <w:t>262.2</w:t>
                              </w:r>
                            </w:sdtContent>
                          </w:sdt>
                          <w:r>
                            <w:rPr>
                              <w:szCs w:val="24"/>
                              <w:lang w:eastAsia="lt-LT"/>
                            </w:rPr>
                            <w:t xml:space="preserve">. partneriai savo interneto svetainėse (jeigu turi) pateikia informaciją, kas ir kaip gali gauti paramą pagal MNM programą; </w:t>
                          </w:r>
                        </w:p>
                      </w:sdtContent>
                    </w:sdt>
                    <w:sdt>
                      <w:sdtPr>
                        <w:alias w:val="262.3 pp."/>
                        <w:tag w:val="part_847de4f30c2b4ccc8b99bfba628965c0"/>
                        <w:id w:val="802346570"/>
                        <w:lock w:val="sdtLocked"/>
                      </w:sdtPr>
                      <w:sdtContent>
                        <w:p w:rsidR="00A37CBE" w:rsidRDefault="00A40337">
                          <w:pPr>
                            <w:spacing w:line="280" w:lineRule="exact"/>
                            <w:ind w:firstLine="720"/>
                            <w:jc w:val="both"/>
                            <w:rPr>
                              <w:szCs w:val="24"/>
                              <w:lang w:eastAsia="lt-LT"/>
                            </w:rPr>
                          </w:pPr>
                          <w:sdt>
                            <w:sdtPr>
                              <w:alias w:val="Numeris"/>
                              <w:tag w:val="nr_847de4f30c2b4ccc8b99bfba628965c0"/>
                              <w:id w:val="222876757"/>
                              <w:lock w:val="sdtLocked"/>
                            </w:sdtPr>
                            <w:sdtContent>
                              <w:r>
                                <w:rPr>
                                  <w:szCs w:val="24"/>
                                  <w:lang w:eastAsia="lt-LT"/>
                                </w:rPr>
                                <w:t>262.3</w:t>
                              </w:r>
                            </w:sdtContent>
                          </w:sdt>
                          <w:r>
                            <w:rPr>
                              <w:szCs w:val="24"/>
                              <w:lang w:eastAsia="lt-LT"/>
                            </w:rPr>
                            <w:t>. projekto vykdytojas ir (ar) partneriai visuomenei ar projekto dalyviams skirtuose dokumentuose, susijusiuose su projekto įgyvendinimu, pateikia informaciją apie gautą ES finansavimą, kaip numatyta Taisyklių 261 punkte.</w:t>
                          </w:r>
                        </w:p>
                      </w:sdtContent>
                    </w:sdt>
                  </w:sdtContent>
                </w:sdt>
                <w:sdt>
                  <w:sdtPr>
                    <w:alias w:val="263 p."/>
                    <w:tag w:val="part_c93e5ea793914b28955ecf0720526448"/>
                    <w:id w:val="-459333199"/>
                    <w:lock w:val="sdtLocked"/>
                  </w:sdtPr>
                  <w:sdtContent>
                    <w:p w:rsidR="00A37CBE" w:rsidRDefault="00A40337">
                      <w:pPr>
                        <w:spacing w:line="280" w:lineRule="exact"/>
                        <w:ind w:firstLine="720"/>
                        <w:jc w:val="both"/>
                        <w:rPr>
                          <w:szCs w:val="24"/>
                          <w:lang w:eastAsia="lt-LT"/>
                        </w:rPr>
                      </w:pPr>
                      <w:sdt>
                        <w:sdtPr>
                          <w:alias w:val="Numeris"/>
                          <w:tag w:val="nr_c93e5ea793914b28955ecf0720526448"/>
                          <w:id w:val="-1247881790"/>
                          <w:lock w:val="sdtLocked"/>
                        </w:sdtPr>
                        <w:sdtContent>
                          <w:r>
                            <w:rPr>
                              <w:szCs w:val="24"/>
                              <w:lang w:eastAsia="lt-LT"/>
                            </w:rPr>
                            <w:t>263</w:t>
                          </w:r>
                        </w:sdtContent>
                      </w:sdt>
                      <w:r>
                        <w:rPr>
                          <w:szCs w:val="24"/>
                          <w:lang w:eastAsia="lt-LT"/>
                        </w:rPr>
                        <w:t>.</w:t>
                      </w:r>
                      <w:r>
                        <w:rPr>
                          <w:szCs w:val="24"/>
                          <w:lang w:eastAsia="lt-LT"/>
                        </w:rPr>
                        <w:tab/>
                        <w:t>Paramos pagal MNM programą viešinimas neturi būti naudojamas politinei reklamai,  t. y. už užmokestį žiniasklaidos priemonėse (televizijoje, radijuje, internete, spaudoje ar kt.) neturi būti skleidžiama informacija apie paramą, teikiamą pagal MNM programą, valstybės ar savivaldybės politiko, politinės partijos, politinės partijos nario ar politinės kampanijos dalyvio vardu.</w:t>
                      </w:r>
                    </w:p>
                    <w:p w:rsidR="00A37CBE" w:rsidRDefault="00A37CBE">
                      <w:pPr>
                        <w:spacing w:line="280" w:lineRule="exact"/>
                        <w:ind w:firstLine="720"/>
                        <w:jc w:val="both"/>
                        <w:rPr>
                          <w:szCs w:val="24"/>
                          <w:lang w:eastAsia="lt-LT"/>
                        </w:rPr>
                      </w:pPr>
                    </w:p>
                    <w:p w:rsidR="00A37CBE" w:rsidRDefault="00A37CBE">
                      <w:pPr>
                        <w:spacing w:line="280" w:lineRule="exact"/>
                        <w:ind w:firstLine="720"/>
                        <w:jc w:val="both"/>
                        <w:rPr>
                          <w:szCs w:val="24"/>
                          <w:lang w:eastAsia="lt-LT"/>
                        </w:rPr>
                      </w:pPr>
                    </w:p>
                    <w:p w:rsidR="00A37CBE" w:rsidRDefault="00A37CBE">
                      <w:pPr>
                        <w:spacing w:line="280" w:lineRule="exact"/>
                        <w:ind w:firstLine="720"/>
                        <w:jc w:val="both"/>
                        <w:rPr>
                          <w:szCs w:val="24"/>
                          <w:lang w:eastAsia="lt-LT"/>
                        </w:rPr>
                      </w:pPr>
                    </w:p>
                    <w:p w:rsidR="00A37CBE" w:rsidRDefault="00A37CBE">
                      <w:pPr>
                        <w:spacing w:line="280" w:lineRule="exact"/>
                        <w:ind w:firstLine="720"/>
                        <w:jc w:val="both"/>
                        <w:rPr>
                          <w:szCs w:val="24"/>
                          <w:lang w:eastAsia="lt-LT"/>
                        </w:rPr>
                      </w:pPr>
                    </w:p>
                    <w:p w:rsidR="00A37CBE" w:rsidRDefault="00A40337">
                      <w:pPr>
                        <w:spacing w:line="280" w:lineRule="exact"/>
                      </w:pPr>
                    </w:p>
                  </w:sdtContent>
                </w:sdt>
              </w:sdtContent>
            </w:sdt>
            <w:sdt>
              <w:sdtPr>
                <w:alias w:val="skirsnis"/>
                <w:tag w:val="part_4ec1c42c346a4bfcaedcfcee7147f991"/>
                <w:id w:val="533702760"/>
                <w:lock w:val="sdtLocked"/>
              </w:sdtPr>
              <w:sdtContent>
                <w:p w:rsidR="00A37CBE" w:rsidRDefault="00A40337">
                  <w:pPr>
                    <w:spacing w:line="280" w:lineRule="exact"/>
                    <w:jc w:val="center"/>
                    <w:rPr>
                      <w:b/>
                      <w:szCs w:val="24"/>
                    </w:rPr>
                  </w:pPr>
                  <w:sdt>
                    <w:sdtPr>
                      <w:alias w:val="Numeris"/>
                      <w:tag w:val="nr_4ec1c42c346a4bfcaedcfcee7147f991"/>
                      <w:id w:val="-1623076628"/>
                      <w:lock w:val="sdtLocked"/>
                    </w:sdtPr>
                    <w:sdtContent>
                      <w:r>
                        <w:rPr>
                          <w:b/>
                          <w:szCs w:val="24"/>
                        </w:rPr>
                        <w:t>ANTRASIS</w:t>
                      </w:r>
                    </w:sdtContent>
                  </w:sdt>
                  <w:r>
                    <w:rPr>
                      <w:b/>
                      <w:szCs w:val="24"/>
                    </w:rPr>
                    <w:t xml:space="preserve"> SKIRSNIS</w:t>
                  </w:r>
                </w:p>
                <w:p w:rsidR="00A37CBE" w:rsidRDefault="00A40337">
                  <w:pPr>
                    <w:spacing w:line="280" w:lineRule="exact"/>
                    <w:jc w:val="center"/>
                    <w:rPr>
                      <w:b/>
                      <w:bCs/>
                    </w:rPr>
                  </w:pPr>
                  <w:sdt>
                    <w:sdtPr>
                      <w:alias w:val="Pavadinimas"/>
                      <w:tag w:val="title_4ec1c42c346a4bfcaedcfcee7147f991"/>
                      <w:id w:val="1570154152"/>
                      <w:lock w:val="sdtLocked"/>
                    </w:sdtPr>
                    <w:sdtContent>
                      <w:r>
                        <w:rPr>
                          <w:b/>
                          <w:bCs/>
                        </w:rPr>
                        <w:t xml:space="preserve">HORIZONTALIŲJŲ PRINCIPŲ IR ATITINKAMŲ </w:t>
                      </w:r>
                      <w:r>
                        <w:rPr>
                          <w:b/>
                          <w:bCs/>
                          <w:szCs w:val="24"/>
                        </w:rPr>
                        <w:t>EUROPOS SĄJUNGOS PAGRINDINIŲ TEISIŲ</w:t>
                      </w:r>
                      <w:r>
                        <w:rPr>
                          <w:szCs w:val="24"/>
                        </w:rPr>
                        <w:t xml:space="preserve"> </w:t>
                      </w:r>
                      <w:r>
                        <w:rPr>
                          <w:b/>
                          <w:iCs/>
                        </w:rPr>
                        <w:t>CHARTIJOS NUOSTATŲ LAIKYMOSI REIKALAVIMAI</w:t>
                      </w:r>
                    </w:sdtContent>
                  </w:sdt>
                </w:p>
                <w:p w:rsidR="00A37CBE" w:rsidRDefault="00A37CBE">
                  <w:pPr>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exact"/>
                    <w:rPr>
                      <w:szCs w:val="24"/>
                    </w:rPr>
                  </w:pPr>
                </w:p>
                <w:sdt>
                  <w:sdtPr>
                    <w:alias w:val="264 p."/>
                    <w:tag w:val="part_4cf73a4461af4a81b26a79019b35a22d"/>
                    <w:id w:val="-1072809038"/>
                    <w:lock w:val="sdtLocked"/>
                  </w:sdtPr>
                  <w:sdtContent>
                    <w:p w:rsidR="00A37CBE" w:rsidRDefault="00A40337">
                      <w:pPr>
                        <w:tabs>
                          <w:tab w:val="left" w:pos="1134"/>
                        </w:tabs>
                        <w:spacing w:line="280" w:lineRule="exact"/>
                        <w:ind w:firstLine="709"/>
                        <w:jc w:val="both"/>
                        <w:rPr>
                          <w:caps/>
                          <w:szCs w:val="24"/>
                        </w:rPr>
                      </w:pPr>
                      <w:sdt>
                        <w:sdtPr>
                          <w:alias w:val="Numeris"/>
                          <w:tag w:val="nr_4cf73a4461af4a81b26a79019b35a22d"/>
                          <w:id w:val="-304093531"/>
                          <w:lock w:val="sdtLocked"/>
                        </w:sdtPr>
                        <w:sdtContent>
                          <w:r>
                            <w:rPr>
                              <w:color w:val="000000"/>
                              <w:szCs w:val="24"/>
                              <w:lang w:eastAsia="lt-LT"/>
                            </w:rPr>
                            <w:t>264</w:t>
                          </w:r>
                        </w:sdtContent>
                      </w:sdt>
                      <w:r>
                        <w:rPr>
                          <w:color w:val="000000"/>
                          <w:szCs w:val="24"/>
                          <w:lang w:eastAsia="lt-LT"/>
                        </w:rPr>
                        <w:t>.</w:t>
                      </w:r>
                      <w:r>
                        <w:rPr>
                          <w:szCs w:val="24"/>
                          <w:lang w:eastAsia="lt-LT"/>
                        </w:rPr>
                        <w:tab/>
                        <w:t xml:space="preserve"> </w:t>
                      </w:r>
                      <w:r>
                        <w:rPr>
                          <w:szCs w:val="24"/>
                          <w:shd w:val="clear" w:color="auto" w:fill="FFFFFF"/>
                          <w:lang w:eastAsia="lt-LT"/>
                        </w:rPr>
                        <w:t xml:space="preserve">Įgyvendinant projektus, turi būti laikomasi horizontaliųjų principų, nustatytų </w:t>
                      </w:r>
                      <w:r>
                        <w:rPr>
                          <w:szCs w:val="24"/>
                        </w:rPr>
                        <w:t xml:space="preserve">Europos Sąjungos pagrindinių teisių chartijoje (toliau – Chartija) ir </w:t>
                      </w:r>
                      <w:r>
                        <w:rPr>
                          <w:szCs w:val="24"/>
                          <w:shd w:val="clear" w:color="auto" w:fill="FFFFFF"/>
                          <w:lang w:eastAsia="lt-LT"/>
                        </w:rPr>
                        <w:t>Reglamento (ES) 2021/1060 9 straipsnyje:</w:t>
                      </w:r>
                      <w:r>
                        <w:rPr>
                          <w:szCs w:val="24"/>
                        </w:rPr>
                        <w:t xml:space="preserve"> lygybės (lygybė prieš įstatymą), laisvės (teisė į privatų ir šeimos gyvenimą, asmens duomenų apsaugą), pilietinių teisių (teisė į gerą administravimą, teisė susipažinti su dokumentais), teisingumo (teisė į gynybą ir teisingą bylos nagrinėjimą, nusikalstamos veiklos ir bausmės proporcingumą).</w:t>
                      </w:r>
                    </w:p>
                  </w:sdtContent>
                </w:sdt>
                <w:sdt>
                  <w:sdtPr>
                    <w:alias w:val="265 p."/>
                    <w:tag w:val="part_d532e7efde404f489309373668ee92a6"/>
                    <w:id w:val="154502763"/>
                    <w:lock w:val="sdtLocked"/>
                  </w:sdtPr>
                  <w:sdtContent>
                    <w:p w:rsidR="00A37CBE" w:rsidRDefault="00A40337">
                      <w:pPr>
                        <w:tabs>
                          <w:tab w:val="left" w:pos="0"/>
                          <w:tab w:val="left" w:pos="1276"/>
                          <w:tab w:val="left" w:pos="1701"/>
                        </w:tabs>
                        <w:spacing w:line="280" w:lineRule="exact"/>
                        <w:ind w:firstLine="709"/>
                        <w:jc w:val="both"/>
                        <w:rPr>
                          <w:szCs w:val="24"/>
                          <w:shd w:val="clear" w:color="auto" w:fill="FFFFFF"/>
                          <w:lang w:eastAsia="lt-LT"/>
                        </w:rPr>
                      </w:pPr>
                      <w:sdt>
                        <w:sdtPr>
                          <w:alias w:val="Numeris"/>
                          <w:tag w:val="nr_d532e7efde404f489309373668ee92a6"/>
                          <w:id w:val="1776595463"/>
                          <w:lock w:val="sdtLocked"/>
                        </w:sdtPr>
                        <w:sdtContent>
                          <w:r>
                            <w:rPr>
                              <w:szCs w:val="24"/>
                              <w:lang w:eastAsia="lt-LT"/>
                            </w:rPr>
                            <w:t>265</w:t>
                          </w:r>
                        </w:sdtContent>
                      </w:sdt>
                      <w:r>
                        <w:rPr>
                          <w:szCs w:val="24"/>
                          <w:lang w:eastAsia="lt-LT"/>
                        </w:rPr>
                        <w:t>.</w:t>
                      </w:r>
                      <w:r>
                        <w:rPr>
                          <w:szCs w:val="24"/>
                          <w:lang w:eastAsia="lt-LT"/>
                        </w:rPr>
                        <w:tab/>
                      </w:r>
                      <w:r>
                        <w:rPr>
                          <w:szCs w:val="24"/>
                          <w:shd w:val="clear" w:color="auto" w:fill="FFFFFF"/>
                          <w:lang w:eastAsia="lt-LT"/>
                        </w:rPr>
                        <w:t xml:space="preserve">Taisyklėse nustatyti minimalūs projektų reikalavimai taikomi atsižvelgiant į </w:t>
                      </w:r>
                      <w:r>
                        <w:rPr>
                          <w:rFonts w:eastAsia="MS Mincho"/>
                          <w:iCs/>
                          <w:szCs w:val="24"/>
                        </w:rPr>
                        <w:t>Reglamento (ES) 2021/1057</w:t>
                      </w:r>
                      <w:r>
                        <w:rPr>
                          <w:szCs w:val="24"/>
                          <w:shd w:val="clear" w:color="auto" w:fill="FFFFFF"/>
                          <w:lang w:eastAsia="lt-LT"/>
                        </w:rPr>
                        <w:t xml:space="preserve"> 6 ir 28 straipsnius.</w:t>
                      </w:r>
                    </w:p>
                    <w:p w:rsidR="00A37CBE" w:rsidRDefault="00A40337">
                      <w:pPr>
                        <w:spacing w:line="280" w:lineRule="exact"/>
                        <w:ind w:firstLine="720"/>
                        <w:jc w:val="both"/>
                        <w:rPr>
                          <w:szCs w:val="24"/>
                        </w:rPr>
                      </w:pPr>
                    </w:p>
                  </w:sdtContent>
                </w:sdt>
              </w:sdtContent>
            </w:sdt>
            <w:sdt>
              <w:sdtPr>
                <w:alias w:val="skirsnis"/>
                <w:tag w:val="part_b6796dfc766d4fdc889a38c1f61b42a1"/>
                <w:id w:val="2127888984"/>
                <w:lock w:val="sdtLocked"/>
              </w:sdtPr>
              <w:sdtContent>
                <w:p w:rsidR="00A37CBE" w:rsidRDefault="00A40337">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exact"/>
                    <w:jc w:val="center"/>
                    <w:outlineLvl w:val="1"/>
                    <w:rPr>
                      <w:b/>
                      <w:bCs/>
                      <w:szCs w:val="26"/>
                    </w:rPr>
                  </w:pPr>
                  <w:sdt>
                    <w:sdtPr>
                      <w:alias w:val="Numeris"/>
                      <w:tag w:val="nr_b6796dfc766d4fdc889a38c1f61b42a1"/>
                      <w:id w:val="211166806"/>
                      <w:lock w:val="sdtLocked"/>
                    </w:sdtPr>
                    <w:sdtContent>
                      <w:r>
                        <w:rPr>
                          <w:b/>
                          <w:bCs/>
                          <w:szCs w:val="26"/>
                        </w:rPr>
                        <w:t>TREČIASIS</w:t>
                      </w:r>
                    </w:sdtContent>
                  </w:sdt>
                  <w:r>
                    <w:rPr>
                      <w:b/>
                      <w:bCs/>
                      <w:szCs w:val="26"/>
                    </w:rPr>
                    <w:t xml:space="preserve"> SKIRSNIS</w:t>
                  </w:r>
                </w:p>
                <w:p w:rsidR="00A37CBE" w:rsidRDefault="00A40337">
                  <w:pPr>
                    <w:keepNext/>
                    <w:keepLines/>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exact"/>
                    <w:jc w:val="center"/>
                    <w:outlineLvl w:val="1"/>
                    <w:rPr>
                      <w:b/>
                      <w:bCs/>
                      <w:szCs w:val="26"/>
                    </w:rPr>
                  </w:pPr>
                  <w:sdt>
                    <w:sdtPr>
                      <w:alias w:val="Pavadinimas"/>
                      <w:tag w:val="title_b6796dfc766d4fdc889a38c1f61b42a1"/>
                      <w:id w:val="-240251395"/>
                      <w:lock w:val="sdtLocked"/>
                    </w:sdtPr>
                    <w:sdtContent>
                      <w:r>
                        <w:rPr>
                          <w:b/>
                          <w:bCs/>
                          <w:szCs w:val="26"/>
                        </w:rPr>
                        <w:t>ASMENS DUOMENŲ APSAUGOS REIKALAVIMAI</w:t>
                      </w:r>
                    </w:sdtContent>
                  </w:sdt>
                </w:p>
                <w:p w:rsidR="00A37CBE" w:rsidRDefault="00A37CBE">
                  <w:pPr>
                    <w:tabs>
                      <w:tab w:val="left" w:pos="709"/>
                    </w:tabs>
                    <w:spacing w:line="280" w:lineRule="exact"/>
                    <w:rPr>
                      <w:szCs w:val="24"/>
                    </w:rPr>
                  </w:pPr>
                </w:p>
                <w:sdt>
                  <w:sdtPr>
                    <w:alias w:val="266 p."/>
                    <w:tag w:val="part_19f38cbdb5464f1da6c0ebbb84c8be18"/>
                    <w:id w:val="1764870437"/>
                    <w:lock w:val="sdtLocked"/>
                  </w:sdtPr>
                  <w:sdtContent>
                    <w:p w:rsidR="00A37CBE" w:rsidRDefault="00A40337">
                      <w:pPr>
                        <w:tabs>
                          <w:tab w:val="left" w:pos="142"/>
                          <w:tab w:val="left" w:pos="284"/>
                          <w:tab w:val="left" w:pos="709"/>
                          <w:tab w:val="left" w:pos="851"/>
                          <w:tab w:val="left" w:pos="1276"/>
                          <w:tab w:val="left" w:pos="1418"/>
                          <w:tab w:val="left" w:pos="1701"/>
                        </w:tabs>
                        <w:spacing w:line="280" w:lineRule="exact"/>
                        <w:ind w:firstLine="709"/>
                        <w:jc w:val="both"/>
                        <w:rPr>
                          <w:szCs w:val="24"/>
                          <w:lang w:eastAsia="lt-LT"/>
                        </w:rPr>
                      </w:pPr>
                      <w:sdt>
                        <w:sdtPr>
                          <w:alias w:val="Numeris"/>
                          <w:tag w:val="nr_19f38cbdb5464f1da6c0ebbb84c8be18"/>
                          <w:id w:val="-18857058"/>
                          <w:lock w:val="sdtLocked"/>
                        </w:sdtPr>
                        <w:sdtContent>
                          <w:r>
                            <w:rPr>
                              <w:szCs w:val="24"/>
                              <w:lang w:eastAsia="lt-LT"/>
                            </w:rPr>
                            <w:t>266</w:t>
                          </w:r>
                        </w:sdtContent>
                      </w:sdt>
                      <w:r>
                        <w:rPr>
                          <w:szCs w:val="24"/>
                          <w:lang w:eastAsia="lt-LT"/>
                        </w:rPr>
                        <w:t>.</w:t>
                      </w:r>
                      <w:r>
                        <w:rPr>
                          <w:szCs w:val="24"/>
                          <w:lang w:eastAsia="lt-LT"/>
                        </w:rPr>
                        <w:tab/>
                        <w:t>Asmens duomenys tvarkomi vadovaujantis Reglamento (ES) 2016/679 ir kitų teisės aktų, reglamentuojančių asmens duomenų apsaugą ir tvarkymą, nuostatomis. Duomenų subjektų teisės įgyvendinamos Reglamento (ES) 2016/679 ir duomenų valdytojo, į kurį kreipiamasi dėl duomenų subjekto teisių įgyvendinimo, nustatyta tvarka.</w:t>
                      </w:r>
                    </w:p>
                  </w:sdtContent>
                </w:sdt>
                <w:sdt>
                  <w:sdtPr>
                    <w:alias w:val="267 p."/>
                    <w:tag w:val="part_a4d97acb141d487fb05390cae2ef5b5c"/>
                    <w:id w:val="-661693595"/>
                    <w:lock w:val="sdtLocked"/>
                  </w:sdtPr>
                  <w:sdtContent>
                    <w:p w:rsidR="00A37CBE" w:rsidRDefault="00A40337">
                      <w:pPr>
                        <w:tabs>
                          <w:tab w:val="left" w:pos="142"/>
                          <w:tab w:val="left" w:pos="284"/>
                          <w:tab w:val="left" w:pos="709"/>
                          <w:tab w:val="left" w:pos="851"/>
                          <w:tab w:val="left" w:pos="1276"/>
                          <w:tab w:val="left" w:pos="1418"/>
                          <w:tab w:val="left" w:pos="1701"/>
                        </w:tabs>
                        <w:spacing w:line="280" w:lineRule="exact"/>
                        <w:ind w:firstLine="709"/>
                        <w:jc w:val="both"/>
                        <w:rPr>
                          <w:szCs w:val="24"/>
                          <w:shd w:val="clear" w:color="auto" w:fill="FFFFFF"/>
                        </w:rPr>
                      </w:pPr>
                      <w:sdt>
                        <w:sdtPr>
                          <w:alias w:val="Numeris"/>
                          <w:tag w:val="nr_a4d97acb141d487fb05390cae2ef5b5c"/>
                          <w:id w:val="-61107042"/>
                          <w:lock w:val="sdtLocked"/>
                        </w:sdtPr>
                        <w:sdtContent>
                          <w:r>
                            <w:rPr>
                              <w:szCs w:val="24"/>
                              <w:lang w:eastAsia="lt-LT"/>
                            </w:rPr>
                            <w:t>267</w:t>
                          </w:r>
                        </w:sdtContent>
                      </w:sdt>
                      <w:r>
                        <w:rPr>
                          <w:szCs w:val="24"/>
                          <w:lang w:eastAsia="lt-LT"/>
                        </w:rPr>
                        <w:t>.</w:t>
                      </w:r>
                      <w:r>
                        <w:rPr>
                          <w:szCs w:val="24"/>
                          <w:lang w:eastAsia="lt-LT"/>
                        </w:rPr>
                        <w:tab/>
                        <w:t>Asmens duomenys tvarkomi Reglamento (ES) 2021/1060 XVII priede nurodyta apimtimi.</w:t>
                      </w:r>
                    </w:p>
                    <w:p w:rsidR="00A37CBE" w:rsidRDefault="00A40337">
                      <w:pPr>
                        <w:spacing w:line="280" w:lineRule="exact"/>
                        <w:jc w:val="both"/>
                        <w:rPr>
                          <w:szCs w:val="24"/>
                          <w:shd w:val="clear" w:color="auto" w:fill="FFFFFF"/>
                        </w:rPr>
                      </w:pPr>
                    </w:p>
                  </w:sdtContent>
                </w:sdt>
              </w:sdtContent>
            </w:sdt>
          </w:sdtContent>
        </w:sdt>
        <w:sdt>
          <w:sdtPr>
            <w:alias w:val="skyrius"/>
            <w:tag w:val="part_b58b86897af6481384cc74198602b99e"/>
            <w:id w:val="9269048"/>
            <w:lock w:val="sdtLocked"/>
          </w:sdtPr>
          <w:sdtContent>
            <w:p w:rsidR="00A37CBE" w:rsidRDefault="00A40337">
              <w:pPr>
                <w:spacing w:line="280" w:lineRule="exact"/>
                <w:jc w:val="center"/>
                <w:rPr>
                  <w:b/>
                  <w:szCs w:val="24"/>
                </w:rPr>
              </w:pPr>
              <w:sdt>
                <w:sdtPr>
                  <w:alias w:val="Numeris"/>
                  <w:tag w:val="nr_b58b86897af6481384cc74198602b99e"/>
                  <w:id w:val="-798913645"/>
                  <w:lock w:val="sdtLocked"/>
                </w:sdtPr>
                <w:sdtContent>
                  <w:r>
                    <w:rPr>
                      <w:b/>
                      <w:szCs w:val="24"/>
                    </w:rPr>
                    <w:t>VII</w:t>
                  </w:r>
                </w:sdtContent>
              </w:sdt>
              <w:r>
                <w:rPr>
                  <w:b/>
                  <w:szCs w:val="24"/>
                </w:rPr>
                <w:t xml:space="preserve"> SKYRIUS</w:t>
              </w:r>
            </w:p>
            <w:p w:rsidR="00A37CBE" w:rsidRDefault="00A40337">
              <w:pPr>
                <w:spacing w:line="280" w:lineRule="exact"/>
                <w:jc w:val="center"/>
                <w:rPr>
                  <w:b/>
                  <w:szCs w:val="24"/>
                </w:rPr>
              </w:pPr>
              <w:sdt>
                <w:sdtPr>
                  <w:alias w:val="Pavadinimas"/>
                  <w:tag w:val="title_b58b86897af6481384cc74198602b99e"/>
                  <w:id w:val="-165708325"/>
                  <w:lock w:val="sdtLocked"/>
                </w:sdtPr>
                <w:sdtContent>
                  <w:r>
                    <w:rPr>
                      <w:b/>
                      <w:szCs w:val="24"/>
                    </w:rPr>
                    <w:t>DOKUMENTŲ SAUGOJIMAS</w:t>
                  </w:r>
                </w:sdtContent>
              </w:sdt>
            </w:p>
            <w:p w:rsidR="00A37CBE" w:rsidRDefault="00A37CBE">
              <w:pPr>
                <w:spacing w:line="280" w:lineRule="exact"/>
                <w:ind w:firstLine="720"/>
                <w:jc w:val="center"/>
                <w:rPr>
                  <w:b/>
                  <w:szCs w:val="24"/>
                </w:rPr>
              </w:pPr>
            </w:p>
            <w:sdt>
              <w:sdtPr>
                <w:alias w:val="268 p."/>
                <w:tag w:val="part_968a1113d07941bf91c8045bc9328ac4"/>
                <w:id w:val="1603451683"/>
                <w:lock w:val="sdtLocked"/>
              </w:sdtPr>
              <w:sdtContent>
                <w:p w:rsidR="00A37CBE" w:rsidRDefault="00A40337">
                  <w:pPr>
                    <w:spacing w:line="280" w:lineRule="exact"/>
                    <w:ind w:firstLine="720"/>
                    <w:jc w:val="both"/>
                    <w:rPr>
                      <w:szCs w:val="24"/>
                    </w:rPr>
                  </w:pPr>
                  <w:sdt>
                    <w:sdtPr>
                      <w:alias w:val="Numeris"/>
                      <w:tag w:val="nr_968a1113d07941bf91c8045bc9328ac4"/>
                      <w:id w:val="-1784952450"/>
                      <w:lock w:val="sdtLocked"/>
                    </w:sdtPr>
                    <w:sdtContent>
                      <w:r>
                        <w:rPr>
                          <w:szCs w:val="24"/>
                        </w:rPr>
                        <w:t>268</w:t>
                      </w:r>
                    </w:sdtContent>
                  </w:sdt>
                  <w:r>
                    <w:rPr>
                      <w:szCs w:val="24"/>
                    </w:rPr>
                    <w:t>. Vadovaujančioji, tarpinė, audito institucijos ir AFVI visų su MNM programos įgyvendinimu susijusių dokumentų saugojimą organizuoja, vadovaudamosi Dokumentų saugojimo taisyklėmis, patvirtintomis Lietuvos vyriausiojo archyvaro 2011 m. gruodžio 28 d. įsakymu Nr. V</w:t>
                  </w:r>
                  <w:r>
                    <w:rPr>
                      <w:szCs w:val="24"/>
                    </w:rPr>
                    <w:noBreakHyphen/>
                    <w:t xml:space="preserve">157 „Dėl Dokumentų saugojimo taisyklių patvirtinimo“, dokumentus saugo MNM programos administravimo taisyklių 92 punkte nustatytą laiką. </w:t>
                  </w:r>
                </w:p>
              </w:sdtContent>
            </w:sdt>
            <w:sdt>
              <w:sdtPr>
                <w:alias w:val="269 p."/>
                <w:tag w:val="part_bd80f6452e4f47c5b3f14ec4d22f3e81"/>
                <w:id w:val="-1526477545"/>
                <w:lock w:val="sdtLocked"/>
              </w:sdtPr>
              <w:sdtContent>
                <w:p w:rsidR="00A37CBE" w:rsidRDefault="00A40337">
                  <w:pPr>
                    <w:spacing w:line="280" w:lineRule="exact"/>
                    <w:ind w:firstLine="720"/>
                    <w:jc w:val="both"/>
                    <w:rPr>
                      <w:szCs w:val="24"/>
                    </w:rPr>
                  </w:pPr>
                  <w:sdt>
                    <w:sdtPr>
                      <w:alias w:val="Numeris"/>
                      <w:tag w:val="nr_bd80f6452e4f47c5b3f14ec4d22f3e81"/>
                      <w:id w:val="-1914302247"/>
                      <w:lock w:val="sdtLocked"/>
                    </w:sdtPr>
                    <w:sdtContent>
                      <w:r>
                        <w:rPr>
                          <w:szCs w:val="24"/>
                        </w:rPr>
                        <w:t>269</w:t>
                      </w:r>
                    </w:sdtContent>
                  </w:sdt>
                  <w:r>
                    <w:rPr>
                      <w:szCs w:val="24"/>
                    </w:rPr>
                    <w:t>. Projekto vykdytojas ir partneriai privalo užtikrinti su projekto įgyvendinimu susijusių dokumentų (įskaitant elektroninius dokumentus, pateiktus informacinių technologijų priemonėmis ir elektroninėse laikmenose) saugumą ir prieinamumą vadovaujančiosios, AFVI, tarpinės, audito institucijų, Lietuvos Respublikos valstybės kontrolės, Finansinių nusikaltimų tyrimo tarnybos, Konkurencijos tarybos, Europos Komisijos ir Europos Audito Rūmų atstovams.</w:t>
                  </w:r>
                </w:p>
              </w:sdtContent>
            </w:sdt>
            <w:sdt>
              <w:sdtPr>
                <w:alias w:val="270 p."/>
                <w:tag w:val="part_bc2e1f4b3d4e4c33824a948e91435003"/>
                <w:id w:val="-1491630568"/>
                <w:lock w:val="sdtLocked"/>
              </w:sdtPr>
              <w:sdtContent>
                <w:p w:rsidR="00A37CBE" w:rsidRDefault="00A40337">
                  <w:pPr>
                    <w:spacing w:line="280" w:lineRule="exact"/>
                    <w:ind w:firstLine="720"/>
                    <w:jc w:val="both"/>
                    <w:rPr>
                      <w:szCs w:val="24"/>
                    </w:rPr>
                  </w:pPr>
                  <w:sdt>
                    <w:sdtPr>
                      <w:alias w:val="Numeris"/>
                      <w:tag w:val="nr_bc2e1f4b3d4e4c33824a948e91435003"/>
                      <w:id w:val="1327786261"/>
                      <w:lock w:val="sdtLocked"/>
                    </w:sdtPr>
                    <w:sdtContent>
                      <w:r>
                        <w:rPr>
                          <w:szCs w:val="24"/>
                        </w:rPr>
                        <w:t>270</w:t>
                      </w:r>
                    </w:sdtContent>
                  </w:sdt>
                  <w:r>
                    <w:rPr>
                      <w:szCs w:val="24"/>
                    </w:rPr>
                    <w:t>. Projekto vykdytojas su projekto įgyvendinimu susijusius dokumentus, nurodytus Taisyklių 272 punkte, privalo saugoti projekto įgyvendinimo metu ir 10 (dešimt) metų, baigęs įgyvendinti projektą.</w:t>
                  </w:r>
                </w:p>
              </w:sdtContent>
            </w:sdt>
            <w:sdt>
              <w:sdtPr>
                <w:alias w:val="271 p."/>
                <w:tag w:val="part_e36678037e944c2e813d7ca5a93f1756"/>
                <w:id w:val="2147315080"/>
                <w:lock w:val="sdtLocked"/>
              </w:sdtPr>
              <w:sdtContent>
                <w:p w:rsidR="00A37CBE" w:rsidRDefault="00A40337">
                  <w:pPr>
                    <w:spacing w:line="280" w:lineRule="exact"/>
                    <w:ind w:firstLine="720"/>
                    <w:jc w:val="both"/>
                    <w:rPr>
                      <w:szCs w:val="24"/>
                    </w:rPr>
                  </w:pPr>
                  <w:sdt>
                    <w:sdtPr>
                      <w:alias w:val="Numeris"/>
                      <w:tag w:val="nr_e36678037e944c2e813d7ca5a93f1756"/>
                      <w:id w:val="-1767380433"/>
                      <w:lock w:val="sdtLocked"/>
                    </w:sdtPr>
                    <w:sdtContent>
                      <w:r>
                        <w:rPr>
                          <w:szCs w:val="24"/>
                        </w:rPr>
                        <w:t>271</w:t>
                      </w:r>
                    </w:sdtContent>
                  </w:sdt>
                  <w:r>
                    <w:rPr>
                      <w:szCs w:val="24"/>
                    </w:rPr>
                    <w:t>. Projekto dokumentų saugojimo terminai gali būti pratęsti dėl administracinių ir (ar) teisminių procedūrų arba pareikalavus Europos Komisijai</w:t>
                  </w:r>
                  <w:r>
                    <w:rPr>
                      <w:szCs w:val="24"/>
                      <w:lang w:eastAsia="lt-LT"/>
                    </w:rPr>
                    <w:t>. Tarpinė institucija informuoja projekto vykdytoją apie pratęstą dokumentų saugojimo terminą ir inicijuoja projekto sutarties keitimą.</w:t>
                  </w:r>
                </w:p>
              </w:sdtContent>
            </w:sdt>
            <w:sdt>
              <w:sdtPr>
                <w:alias w:val="272 p."/>
                <w:tag w:val="part_360e21710ec6425e96ba0d6f72e47bd3"/>
                <w:id w:val="-1321185692"/>
                <w:lock w:val="sdtLocked"/>
              </w:sdtPr>
              <w:sdtContent>
                <w:p w:rsidR="00A37CBE" w:rsidRDefault="00A40337">
                  <w:pPr>
                    <w:spacing w:line="280" w:lineRule="exact"/>
                    <w:ind w:firstLine="720"/>
                    <w:jc w:val="both"/>
                    <w:rPr>
                      <w:color w:val="000000"/>
                      <w:szCs w:val="24"/>
                    </w:rPr>
                  </w:pPr>
                  <w:sdt>
                    <w:sdtPr>
                      <w:alias w:val="Numeris"/>
                      <w:tag w:val="nr_360e21710ec6425e96ba0d6f72e47bd3"/>
                      <w:id w:val="1469090851"/>
                      <w:lock w:val="sdtLocked"/>
                    </w:sdtPr>
                    <w:sdtContent>
                      <w:r>
                        <w:rPr>
                          <w:color w:val="000000"/>
                          <w:szCs w:val="24"/>
                        </w:rPr>
                        <w:t>272</w:t>
                      </w:r>
                    </w:sdtContent>
                  </w:sdt>
                  <w:r>
                    <w:rPr>
                      <w:color w:val="000000"/>
                      <w:szCs w:val="24"/>
                    </w:rPr>
                    <w:t>. Projekto vykdytojas privalo saugoti:</w:t>
                  </w:r>
                </w:p>
                <w:sdt>
                  <w:sdtPr>
                    <w:alias w:val="272.1 pp."/>
                    <w:tag w:val="part_88c84f11b02a429a9504184d7b258601"/>
                    <w:id w:val="-884487791"/>
                    <w:lock w:val="sdtLocked"/>
                  </w:sdtPr>
                  <w:sdtContent>
                    <w:p w:rsidR="00A37CBE" w:rsidRDefault="00A40337">
                      <w:pPr>
                        <w:spacing w:line="280" w:lineRule="exact"/>
                        <w:ind w:firstLine="720"/>
                        <w:jc w:val="both"/>
                        <w:rPr>
                          <w:rFonts w:ascii="Tahoma" w:hAnsi="Tahoma" w:cs="Tahoma"/>
                          <w:szCs w:val="24"/>
                        </w:rPr>
                      </w:pPr>
                      <w:sdt>
                        <w:sdtPr>
                          <w:alias w:val="Numeris"/>
                          <w:tag w:val="nr_88c84f11b02a429a9504184d7b258601"/>
                          <w:id w:val="-2146033391"/>
                          <w:lock w:val="sdtLocked"/>
                        </w:sdtPr>
                        <w:sdtContent>
                          <w:r>
                            <w:rPr>
                              <w:color w:val="000000"/>
                              <w:szCs w:val="24"/>
                            </w:rPr>
                            <w:t>272.1</w:t>
                          </w:r>
                        </w:sdtContent>
                      </w:sdt>
                      <w:r>
                        <w:rPr>
                          <w:color w:val="000000"/>
                          <w:szCs w:val="24"/>
                        </w:rPr>
                        <w:t>. paraiškos ir jos priedų kopijas;</w:t>
                      </w:r>
                    </w:p>
                  </w:sdtContent>
                </w:sdt>
                <w:sdt>
                  <w:sdtPr>
                    <w:alias w:val="272.2 pp."/>
                    <w:tag w:val="part_ad9fcd203df54dc39c71bde6cf125963"/>
                    <w:id w:val="-1932964331"/>
                    <w:lock w:val="sdtLocked"/>
                  </w:sdtPr>
                  <w:sdtContent>
                    <w:p w:rsidR="00A37CBE" w:rsidRDefault="00A40337">
                      <w:pPr>
                        <w:spacing w:line="280" w:lineRule="exact"/>
                        <w:ind w:firstLine="720"/>
                        <w:jc w:val="both"/>
                        <w:rPr>
                          <w:rFonts w:ascii="Tahoma" w:hAnsi="Tahoma" w:cs="Tahoma"/>
                          <w:szCs w:val="24"/>
                        </w:rPr>
                      </w:pPr>
                      <w:sdt>
                        <w:sdtPr>
                          <w:alias w:val="Numeris"/>
                          <w:tag w:val="nr_ad9fcd203df54dc39c71bde6cf125963"/>
                          <w:id w:val="490228660"/>
                          <w:lock w:val="sdtLocked"/>
                        </w:sdtPr>
                        <w:sdtContent>
                          <w:r>
                            <w:rPr>
                              <w:color w:val="000000"/>
                              <w:szCs w:val="24"/>
                            </w:rPr>
                            <w:t>272.2</w:t>
                          </w:r>
                        </w:sdtContent>
                      </w:sdt>
                      <w:r>
                        <w:rPr>
                          <w:color w:val="000000"/>
                          <w:szCs w:val="24"/>
                        </w:rPr>
                        <w:t>. paraiškos keitimo dokumentų kopijas;</w:t>
                      </w:r>
                    </w:p>
                  </w:sdtContent>
                </w:sdt>
                <w:sdt>
                  <w:sdtPr>
                    <w:alias w:val="272.3 pp."/>
                    <w:tag w:val="part_20da7075373348b291d3d4693094f4a7"/>
                    <w:id w:val="-1727366864"/>
                    <w:lock w:val="sdtLocked"/>
                  </w:sdtPr>
                  <w:sdtContent>
                    <w:p w:rsidR="00A37CBE" w:rsidRDefault="00A40337">
                      <w:pPr>
                        <w:spacing w:line="280" w:lineRule="exact"/>
                        <w:ind w:firstLine="720"/>
                        <w:jc w:val="both"/>
                        <w:rPr>
                          <w:rFonts w:ascii="Tahoma" w:hAnsi="Tahoma" w:cs="Tahoma"/>
                          <w:szCs w:val="24"/>
                        </w:rPr>
                      </w:pPr>
                      <w:sdt>
                        <w:sdtPr>
                          <w:alias w:val="Numeris"/>
                          <w:tag w:val="nr_20da7075373348b291d3d4693094f4a7"/>
                          <w:id w:val="-618760401"/>
                          <w:lock w:val="sdtLocked"/>
                        </w:sdtPr>
                        <w:sdtContent>
                          <w:r>
                            <w:rPr>
                              <w:color w:val="000000"/>
                              <w:szCs w:val="24"/>
                            </w:rPr>
                            <w:t>272.3</w:t>
                          </w:r>
                        </w:sdtContent>
                      </w:sdt>
                      <w:r>
                        <w:rPr>
                          <w:color w:val="000000"/>
                          <w:szCs w:val="24"/>
                        </w:rPr>
                        <w:t>. projekto sutarties ir visų susitarimų dėl projekto sutarties pakeitimo originalus;</w:t>
                      </w:r>
                    </w:p>
                  </w:sdtContent>
                </w:sdt>
                <w:sdt>
                  <w:sdtPr>
                    <w:alias w:val="272.4 pp."/>
                    <w:tag w:val="part_38c11a84d65440a2aa7b8d8307f77d9d"/>
                    <w:id w:val="-2082362016"/>
                    <w:lock w:val="sdtLocked"/>
                  </w:sdtPr>
                  <w:sdtContent>
                    <w:p w:rsidR="00A37CBE" w:rsidRDefault="00A40337">
                      <w:pPr>
                        <w:spacing w:line="280" w:lineRule="exact"/>
                        <w:ind w:firstLine="720"/>
                        <w:jc w:val="both"/>
                        <w:rPr>
                          <w:rFonts w:ascii="Tahoma" w:hAnsi="Tahoma" w:cs="Tahoma"/>
                          <w:szCs w:val="24"/>
                        </w:rPr>
                      </w:pPr>
                      <w:sdt>
                        <w:sdtPr>
                          <w:alias w:val="Numeris"/>
                          <w:tag w:val="nr_38c11a84d65440a2aa7b8d8307f77d9d"/>
                          <w:id w:val="2039309478"/>
                          <w:lock w:val="sdtLocked"/>
                        </w:sdtPr>
                        <w:sdtContent>
                          <w:r>
                            <w:rPr>
                              <w:color w:val="000000"/>
                              <w:szCs w:val="24"/>
                            </w:rPr>
                            <w:t>272.4</w:t>
                          </w:r>
                        </w:sdtContent>
                      </w:sdt>
                      <w:r>
                        <w:rPr>
                          <w:color w:val="000000"/>
                          <w:szCs w:val="24"/>
                        </w:rPr>
                        <w:t>. tarpinių ataskaitų (jeigu jos rengiamos), galutinių projekto įgyvendinimo ataskaitų ir jų priedų kopijas;</w:t>
                      </w:r>
                    </w:p>
                  </w:sdtContent>
                </w:sdt>
                <w:sdt>
                  <w:sdtPr>
                    <w:alias w:val="272.5 pp."/>
                    <w:tag w:val="part_968583316c034b909c95be5f8d25dd94"/>
                    <w:id w:val="1350991366"/>
                    <w:lock w:val="sdtLocked"/>
                  </w:sdtPr>
                  <w:sdtContent>
                    <w:p w:rsidR="00A37CBE" w:rsidRDefault="00A40337">
                      <w:pPr>
                        <w:spacing w:line="280" w:lineRule="exact"/>
                        <w:ind w:firstLine="720"/>
                        <w:jc w:val="both"/>
                        <w:rPr>
                          <w:rFonts w:ascii="Tahoma" w:hAnsi="Tahoma" w:cs="Tahoma"/>
                          <w:szCs w:val="24"/>
                        </w:rPr>
                      </w:pPr>
                      <w:sdt>
                        <w:sdtPr>
                          <w:alias w:val="Numeris"/>
                          <w:tag w:val="nr_968583316c034b909c95be5f8d25dd94"/>
                          <w:id w:val="-1619144135"/>
                          <w:lock w:val="sdtLocked"/>
                        </w:sdtPr>
                        <w:sdtContent>
                          <w:r>
                            <w:rPr>
                              <w:color w:val="000000"/>
                              <w:szCs w:val="24"/>
                            </w:rPr>
                            <w:t>272.5</w:t>
                          </w:r>
                        </w:sdtContent>
                      </w:sdt>
                      <w:r>
                        <w:rPr>
                          <w:color w:val="000000"/>
                          <w:szCs w:val="24"/>
                        </w:rPr>
                        <w:t>. mokėjimo prašymų kopijas, išlaidas pagrindžiančių ir jų apmokėjimą įrodančių dokumentų originalus;</w:t>
                      </w:r>
                    </w:p>
                  </w:sdtContent>
                </w:sdt>
                <w:sdt>
                  <w:sdtPr>
                    <w:alias w:val="272.6 pp."/>
                    <w:tag w:val="part_378efc495d3248989cbab497b317c1e2"/>
                    <w:id w:val="670068145"/>
                    <w:lock w:val="sdtLocked"/>
                  </w:sdtPr>
                  <w:sdtContent>
                    <w:p w:rsidR="00A37CBE" w:rsidRDefault="00A40337">
                      <w:pPr>
                        <w:spacing w:line="280" w:lineRule="exact"/>
                        <w:ind w:firstLine="720"/>
                        <w:jc w:val="both"/>
                        <w:rPr>
                          <w:rFonts w:ascii="Tahoma" w:hAnsi="Tahoma" w:cs="Tahoma"/>
                          <w:szCs w:val="24"/>
                        </w:rPr>
                      </w:pPr>
                      <w:sdt>
                        <w:sdtPr>
                          <w:alias w:val="Numeris"/>
                          <w:tag w:val="nr_378efc495d3248989cbab497b317c1e2"/>
                          <w:id w:val="17429144"/>
                          <w:lock w:val="sdtLocked"/>
                        </w:sdtPr>
                        <w:sdtContent>
                          <w:r>
                            <w:rPr>
                              <w:color w:val="000000"/>
                              <w:szCs w:val="24"/>
                            </w:rPr>
                            <w:t>272.6</w:t>
                          </w:r>
                        </w:sdtContent>
                      </w:sdt>
                      <w:r>
                        <w:rPr>
                          <w:color w:val="000000"/>
                          <w:szCs w:val="24"/>
                        </w:rPr>
                        <w:t>. susirašinėjimo su vadovaujančiąja, audito, tarpine institucijomis ir AFVI dokumentų originalus arba kopijas;</w:t>
                      </w:r>
                    </w:p>
                  </w:sdtContent>
                </w:sdt>
                <w:sdt>
                  <w:sdtPr>
                    <w:alias w:val="272.7 pp."/>
                    <w:tag w:val="part_60fb3428dc5d4a9495efc837e97a6bab"/>
                    <w:id w:val="-904372080"/>
                    <w:lock w:val="sdtLocked"/>
                  </w:sdtPr>
                  <w:sdtContent>
                    <w:p w:rsidR="00A37CBE" w:rsidRDefault="00A40337">
                      <w:pPr>
                        <w:spacing w:line="280" w:lineRule="exact"/>
                        <w:ind w:firstLine="720"/>
                        <w:jc w:val="both"/>
                        <w:rPr>
                          <w:rFonts w:ascii="Tahoma" w:hAnsi="Tahoma" w:cs="Tahoma"/>
                          <w:szCs w:val="24"/>
                        </w:rPr>
                      </w:pPr>
                      <w:sdt>
                        <w:sdtPr>
                          <w:alias w:val="Numeris"/>
                          <w:tag w:val="nr_60fb3428dc5d4a9495efc837e97a6bab"/>
                          <w:id w:val="2143228909"/>
                          <w:lock w:val="sdtLocked"/>
                        </w:sdtPr>
                        <w:sdtContent>
                          <w:r>
                            <w:rPr>
                              <w:color w:val="000000"/>
                              <w:szCs w:val="24"/>
                            </w:rPr>
                            <w:t>272.7</w:t>
                          </w:r>
                        </w:sdtContent>
                      </w:sdt>
                      <w:r>
                        <w:rPr>
                          <w:color w:val="000000"/>
                          <w:szCs w:val="24"/>
                        </w:rPr>
                        <w:t>. bendradarbiavimo sutarčių originalus;</w:t>
                      </w:r>
                    </w:p>
                  </w:sdtContent>
                </w:sdt>
                <w:sdt>
                  <w:sdtPr>
                    <w:alias w:val="272.8 pp."/>
                    <w:tag w:val="part_9f716e3f76524d6e99a0b4c59264b975"/>
                    <w:id w:val="1233128015"/>
                    <w:lock w:val="sdtLocked"/>
                  </w:sdtPr>
                  <w:sdtContent>
                    <w:p w:rsidR="00A37CBE" w:rsidRDefault="00A40337">
                      <w:pPr>
                        <w:spacing w:line="280" w:lineRule="exact"/>
                        <w:ind w:firstLine="720"/>
                        <w:jc w:val="both"/>
                        <w:rPr>
                          <w:color w:val="000000"/>
                          <w:szCs w:val="24"/>
                        </w:rPr>
                      </w:pPr>
                      <w:sdt>
                        <w:sdtPr>
                          <w:alias w:val="Numeris"/>
                          <w:tag w:val="nr_9f716e3f76524d6e99a0b4c59264b975"/>
                          <w:id w:val="-706881500"/>
                          <w:lock w:val="sdtLocked"/>
                        </w:sdtPr>
                        <w:sdtContent>
                          <w:r>
                            <w:rPr>
                              <w:color w:val="000000"/>
                              <w:szCs w:val="24"/>
                            </w:rPr>
                            <w:t>272.8</w:t>
                          </w:r>
                        </w:sdtContent>
                      </w:sdt>
                      <w:r>
                        <w:rPr>
                          <w:color w:val="000000"/>
                          <w:szCs w:val="24"/>
                        </w:rPr>
                        <w:t xml:space="preserve">. įgyvendintas viešinimo priemones įrodančius dokumentus ir informaciją (pvz., projekto vykdytojo ir partnerių interneto svetainėse išplatinta informacija apie projektą arba apie tai, kaip gauti paramą pagal MNM programą; partnerių papildomų veiklų dokumentai, susiję su viešinimu, pvz., straipsniai spaudoje). </w:t>
                      </w:r>
                    </w:p>
                  </w:sdtContent>
                </w:sdt>
              </w:sdtContent>
            </w:sdt>
            <w:sdt>
              <w:sdtPr>
                <w:alias w:val="273 p."/>
                <w:tag w:val="part_433dab9170464c2dbc12bd51591f2958"/>
                <w:id w:val="-754590213"/>
                <w:lock w:val="sdtLocked"/>
              </w:sdtPr>
              <w:sdtContent>
                <w:p w:rsidR="00A37CBE" w:rsidRDefault="00A40337">
                  <w:pPr>
                    <w:spacing w:line="280" w:lineRule="exact"/>
                    <w:ind w:firstLine="720"/>
                    <w:jc w:val="both"/>
                  </w:pPr>
                  <w:sdt>
                    <w:sdtPr>
                      <w:alias w:val="Numeris"/>
                      <w:tag w:val="nr_433dab9170464c2dbc12bd51591f2958"/>
                      <w:id w:val="-1404135369"/>
                      <w:lock w:val="sdtLocked"/>
                    </w:sdtPr>
                    <w:sdtContent>
                      <w:r>
                        <w:rPr>
                          <w:szCs w:val="24"/>
                        </w:rPr>
                        <w:t>273</w:t>
                      </w:r>
                    </w:sdtContent>
                  </w:sdt>
                  <w:r>
                    <w:rPr>
                      <w:szCs w:val="24"/>
                    </w:rPr>
                    <w:t xml:space="preserve">. Dokumentai saugomi taip, kad būtų galima nustatyti duomenų objektus. </w:t>
                  </w:r>
                </w:p>
              </w:sdtContent>
            </w:sdt>
            <w:sdt>
              <w:sdtPr>
                <w:alias w:val="274 p."/>
                <w:tag w:val="part_449da16b6ee94cba9de171d864b9c11f"/>
                <w:id w:val="-1221976551"/>
                <w:lock w:val="sdtLocked"/>
              </w:sdtPr>
              <w:sdtContent>
                <w:p w:rsidR="00A37CBE" w:rsidRDefault="00A40337">
                  <w:pPr>
                    <w:spacing w:line="280" w:lineRule="exact"/>
                    <w:ind w:firstLine="720"/>
                    <w:jc w:val="both"/>
                    <w:rPr>
                      <w:szCs w:val="24"/>
                      <w:lang w:eastAsia="lt-LT"/>
                    </w:rPr>
                  </w:pPr>
                  <w:sdt>
                    <w:sdtPr>
                      <w:alias w:val="Numeris"/>
                      <w:tag w:val="nr_449da16b6ee94cba9de171d864b9c11f"/>
                      <w:id w:val="1650400191"/>
                      <w:lock w:val="sdtLocked"/>
                    </w:sdtPr>
                    <w:sdtContent>
                      <w:r>
                        <w:rPr>
                          <w:szCs w:val="24"/>
                          <w:lang w:eastAsia="lt-LT"/>
                        </w:rPr>
                        <w:t>274</w:t>
                      </w:r>
                    </w:sdtContent>
                  </w:sdt>
                  <w:r>
                    <w:rPr>
                      <w:szCs w:val="24"/>
                      <w:lang w:eastAsia="lt-LT"/>
                    </w:rPr>
                    <w:t>. Projekto vykdytojas privalo vadovaujančiajai ir tarpinei institucijoms teikti duomenis ir informaciją, reikalingus joms atsiskaitant už paramos pagal MNM programos lėšų panaudojimą ir atliekant MNM programos lėšų panaudojimo vertinimus.</w:t>
                  </w:r>
                </w:p>
                <w:p w:rsidR="00A37CBE" w:rsidRDefault="00A40337">
                  <w:pPr>
                    <w:spacing w:line="280" w:lineRule="exact"/>
                    <w:rPr>
                      <w:b/>
                      <w:szCs w:val="24"/>
                      <w:lang w:eastAsia="lt-LT"/>
                    </w:rPr>
                  </w:pPr>
                </w:p>
              </w:sdtContent>
            </w:sdt>
          </w:sdtContent>
        </w:sdt>
        <w:sdt>
          <w:sdtPr>
            <w:alias w:val="skyrius"/>
            <w:tag w:val="part_3a8031bf9aa948cfaf275d5ccecb8528"/>
            <w:id w:val="-2128916359"/>
            <w:lock w:val="sdtLocked"/>
          </w:sdtPr>
          <w:sdtContent>
            <w:p w:rsidR="00A37CBE" w:rsidRDefault="00A40337">
              <w:pPr>
                <w:spacing w:line="280" w:lineRule="exact"/>
                <w:jc w:val="center"/>
                <w:rPr>
                  <w:b/>
                  <w:szCs w:val="24"/>
                </w:rPr>
              </w:pPr>
              <w:sdt>
                <w:sdtPr>
                  <w:alias w:val="Numeris"/>
                  <w:tag w:val="nr_3a8031bf9aa948cfaf275d5ccecb8528"/>
                  <w:id w:val="351231866"/>
                  <w:lock w:val="sdtLocked"/>
                </w:sdtPr>
                <w:sdtContent>
                  <w:r>
                    <w:rPr>
                      <w:b/>
                      <w:szCs w:val="24"/>
                    </w:rPr>
                    <w:t>VIII</w:t>
                  </w:r>
                </w:sdtContent>
              </w:sdt>
              <w:r>
                <w:rPr>
                  <w:b/>
                  <w:szCs w:val="24"/>
                </w:rPr>
                <w:t xml:space="preserve"> SKYRIUS</w:t>
              </w:r>
            </w:p>
            <w:p w:rsidR="00A37CBE" w:rsidRDefault="00A40337">
              <w:pPr>
                <w:spacing w:line="280" w:lineRule="exact"/>
                <w:jc w:val="center"/>
                <w:rPr>
                  <w:b/>
                  <w:szCs w:val="24"/>
                </w:rPr>
              </w:pPr>
              <w:sdt>
                <w:sdtPr>
                  <w:alias w:val="Pavadinimas"/>
                  <w:tag w:val="title_3a8031bf9aa948cfaf275d5ccecb8528"/>
                  <w:id w:val="395164834"/>
                  <w:lock w:val="sdtLocked"/>
                </w:sdtPr>
                <w:sdtContent>
                  <w:r>
                    <w:rPr>
                      <w:b/>
                      <w:szCs w:val="24"/>
                    </w:rPr>
                    <w:t>BAIGIAMOSIOS NUOSTATOS</w:t>
                  </w:r>
                </w:sdtContent>
              </w:sdt>
            </w:p>
            <w:p w:rsidR="00A37CBE" w:rsidRDefault="00A37CBE">
              <w:pPr>
                <w:spacing w:line="280" w:lineRule="exact"/>
                <w:ind w:firstLine="720"/>
                <w:jc w:val="both"/>
                <w:rPr>
                  <w:szCs w:val="24"/>
                </w:rPr>
              </w:pPr>
            </w:p>
            <w:sdt>
              <w:sdtPr>
                <w:alias w:val="275 p."/>
                <w:tag w:val="part_d88d16e4a451401e8e27e82b20445349"/>
                <w:id w:val="1126356311"/>
                <w:lock w:val="sdtLocked"/>
              </w:sdtPr>
              <w:sdtContent>
                <w:p w:rsidR="00A37CBE" w:rsidRDefault="00A40337">
                  <w:pPr>
                    <w:spacing w:line="280" w:lineRule="exact"/>
                    <w:ind w:firstLine="709"/>
                    <w:jc w:val="both"/>
                  </w:pPr>
                  <w:sdt>
                    <w:sdtPr>
                      <w:alias w:val="Numeris"/>
                      <w:tag w:val="nr_d88d16e4a451401e8e27e82b20445349"/>
                      <w:id w:val="-441851367"/>
                      <w:lock w:val="sdtLocked"/>
                    </w:sdtPr>
                    <w:sdtContent>
                      <w:r>
                        <w:rPr>
                          <w:szCs w:val="24"/>
                        </w:rPr>
                        <w:t>275</w:t>
                      </w:r>
                    </w:sdtContent>
                  </w:sdt>
                  <w:r>
                    <w:rPr>
                      <w:szCs w:val="24"/>
                    </w:rPr>
                    <w:t>. Pareiškėjai ir projektų vykdytojai tarpinės ir vadovaujančiosios institucijų sprendimus ar veiksmus (neveikimą) skundžia Lietuvos administracinių ginčų komisijai ar teismui Lietuvos Respublikos įstatymų nustatyta tvarka.</w:t>
                  </w:r>
                  <w:r>
                    <w:t xml:space="preserve"> </w:t>
                  </w:r>
                </w:p>
              </w:sdtContent>
            </w:sdt>
            <w:sdt>
              <w:sdtPr>
                <w:alias w:val="276 p."/>
                <w:tag w:val="part_1ee2629c62374b0d9d130dbdbf9fbf1f"/>
                <w:id w:val="-1916775931"/>
                <w:lock w:val="sdtLocked"/>
              </w:sdtPr>
              <w:sdtContent>
                <w:p w:rsidR="00A37CBE" w:rsidRDefault="00A40337">
                  <w:pPr>
                    <w:spacing w:line="280" w:lineRule="exact"/>
                    <w:ind w:firstLine="709"/>
                    <w:jc w:val="both"/>
                    <w:rPr>
                      <w:szCs w:val="24"/>
                    </w:rPr>
                  </w:pPr>
                  <w:sdt>
                    <w:sdtPr>
                      <w:alias w:val="Numeris"/>
                      <w:tag w:val="nr_1ee2629c62374b0d9d130dbdbf9fbf1f"/>
                      <w:id w:val="-594786944"/>
                      <w:lock w:val="sdtLocked"/>
                    </w:sdtPr>
                    <w:sdtContent>
                      <w:r>
                        <w:t>276</w:t>
                      </w:r>
                    </w:sdtContent>
                  </w:sdt>
                  <w:r>
                    <w:t>. Jei skundai dėl galimų Chartijos pažeidimų nesusiję su tarpinės ir vadovaujančiosios institucijų sprendimais ar veiksmais (neveikimu), suinteresuoti asmenys juos teikia kitoms nacionalinėms institucijoms, atsižvelgdami į tai, kokios teisės galimai pažeistos (pvz.</w:t>
                  </w:r>
                  <w:r>
                    <w:rPr>
                      <w:color w:val="000000"/>
                      <w:szCs w:val="24"/>
                    </w:rPr>
                    <w:t>, Lygių galimybių kontrolieriaus tarnybai, Lietuvos Respublikos Seimo kontrolierių įstaigai, Žmogaus teisių biurui)</w:t>
                  </w:r>
                  <w:r>
                    <w:t xml:space="preserve">.   </w:t>
                  </w:r>
                </w:p>
              </w:sdtContent>
            </w:sdt>
            <w:sdt>
              <w:sdtPr>
                <w:alias w:val="277 p."/>
                <w:tag w:val="part_56ed1b794c834c719fff423ac0ecd5bf"/>
                <w:id w:val="-742099163"/>
                <w:lock w:val="sdtLocked"/>
              </w:sdtPr>
              <w:sdtContent>
                <w:p w:rsidR="00A37CBE" w:rsidRDefault="00A40337">
                  <w:pPr>
                    <w:spacing w:line="280" w:lineRule="exact"/>
                    <w:ind w:firstLine="709"/>
                    <w:jc w:val="both"/>
                    <w:rPr>
                      <w:szCs w:val="24"/>
                    </w:rPr>
                  </w:pPr>
                  <w:sdt>
                    <w:sdtPr>
                      <w:alias w:val="Numeris"/>
                      <w:tag w:val="nr_56ed1b794c834c719fff423ac0ecd5bf"/>
                      <w:id w:val="-553623001"/>
                      <w:lock w:val="sdtLocked"/>
                    </w:sdtPr>
                    <w:sdtContent>
                      <w:r>
                        <w:rPr>
                          <w:szCs w:val="24"/>
                        </w:rPr>
                        <w:t>277</w:t>
                      </w:r>
                    </w:sdtContent>
                  </w:sdt>
                  <w:r>
                    <w:rPr>
                      <w:szCs w:val="24"/>
                    </w:rPr>
                    <w:t>. Pareiškėjas gali raštu kreiptis į vadovaujančiąją instituciją dėl tarpinės institucijos veiksmų ar neveikimo, susijusių su atitikties projektų atrankos kriterijams vertinimu (nurodomas juridinio asmens pavadinimas, kodas, projekto kodas, kokius veiksmus ar neveikimą pareiškėjas skundžia), ne vėliau kaip per 10 (dešimt) darbo dienų nuo tos dienos, kurią pareiškėjas sužinojo ar turėjo sužinoti apie skundžiamus tarpinės institucijos veiksmus ar neveikimą. Tokie skundai nagrinėjami Lietuvos Respublikos viešojo administravimo įstatymo nustatyta tvarka. Jeigu pareiškėjas nesutinka su vadovaujančiosios institucijos sprendimu dėl projekto finansavimo, jis gali kreiptis į teismą Lietuvos Respublikos įstatymų nustatyta tvarka.</w:t>
                  </w:r>
                  <w:r>
                    <w:t xml:space="preserve"> </w:t>
                  </w:r>
                </w:p>
              </w:sdtContent>
            </w:sdt>
            <w:sdt>
              <w:sdtPr>
                <w:alias w:val="278 p."/>
                <w:tag w:val="part_f9e996efe41f4b779a7d1e08446b08e0"/>
                <w:id w:val="1739902624"/>
                <w:lock w:val="sdtLocked"/>
              </w:sdtPr>
              <w:sdtContent>
                <w:p w:rsidR="00A37CBE" w:rsidRDefault="00A40337">
                  <w:pPr>
                    <w:spacing w:line="280" w:lineRule="exact"/>
                    <w:ind w:firstLine="720"/>
                    <w:jc w:val="both"/>
                    <w:rPr>
                      <w:szCs w:val="24"/>
                    </w:rPr>
                  </w:pPr>
                  <w:sdt>
                    <w:sdtPr>
                      <w:alias w:val="Numeris"/>
                      <w:tag w:val="nr_f9e996efe41f4b779a7d1e08446b08e0"/>
                      <w:id w:val="341437622"/>
                      <w:lock w:val="sdtLocked"/>
                    </w:sdtPr>
                    <w:sdtContent>
                      <w:r>
                        <w:rPr>
                          <w:szCs w:val="24"/>
                        </w:rPr>
                        <w:t>278</w:t>
                      </w:r>
                    </w:sdtContent>
                  </w:sdt>
                  <w:r>
                    <w:rPr>
                      <w:szCs w:val="24"/>
                    </w:rPr>
                    <w:t xml:space="preserve">. Pareiškėjai, vadovaudamiesi Lietuvos Respublikos viešojo administravimo įstatymu, tarpinės institucijos sprendimus dėl paraiškų atmetimo, jei jie susiję su projekto atitiktimi projektų atrankos kriterijams arba kitiems Taisyklėse nustatytiems reikalavimams, raštu gali apskųsti vadovaujančiajai institucijai ne vėliau kaip per 10 (dešimt) darbo dienų nuo tos dienos, kurią sužinojo ar turėjo sužinoti apie šiuos sprendimus. </w:t>
                  </w:r>
                </w:p>
              </w:sdtContent>
            </w:sdt>
            <w:sdt>
              <w:sdtPr>
                <w:alias w:val="279 p."/>
                <w:tag w:val="part_0968318d67e54fb788674b9c947a223c"/>
                <w:id w:val="-1285419079"/>
                <w:lock w:val="sdtLocked"/>
              </w:sdtPr>
              <w:sdtContent>
                <w:p w:rsidR="00A37CBE" w:rsidRDefault="00A40337">
                  <w:pPr>
                    <w:spacing w:line="280" w:lineRule="exact"/>
                    <w:ind w:firstLine="720"/>
                    <w:jc w:val="both"/>
                    <w:rPr>
                      <w:szCs w:val="24"/>
                    </w:rPr>
                  </w:pPr>
                  <w:sdt>
                    <w:sdtPr>
                      <w:alias w:val="Numeris"/>
                      <w:tag w:val="nr_0968318d67e54fb788674b9c947a223c"/>
                      <w:id w:val="1186715567"/>
                      <w:lock w:val="sdtLocked"/>
                    </w:sdtPr>
                    <w:sdtContent>
                      <w:r>
                        <w:rPr>
                          <w:szCs w:val="24"/>
                        </w:rPr>
                        <w:t>279</w:t>
                      </w:r>
                    </w:sdtContent>
                  </w:sdt>
                  <w:r>
                    <w:rPr>
                      <w:szCs w:val="24"/>
                    </w:rPr>
                    <w:t>. Jeigu vadovaujančioji institucija, išnagrinėjusi pareiškėjo skundą, pateiktą Taisyklių 277−278 punktuose nurodytais atvejais ir terminais, nusprendžia, kad pareiškėjo skundas pagrįstas, ji įpareigoja tarpinę instituciją iš naujo atlikti paraiškos vertinimo procedūrą Taisyklių III skyriaus aštuntame ir devintame skirsniuose nustatyta tvarka.</w:t>
                  </w:r>
                </w:p>
              </w:sdtContent>
            </w:sdt>
          </w:sdtContent>
        </w:sdt>
        <w:sdt>
          <w:sdtPr>
            <w:rPr>
              <w:spacing w:val="-4"/>
              <w:szCs w:val="24"/>
            </w:rPr>
            <w:alias w:val="pabaiga"/>
            <w:tag w:val="part_7b748f4d55f04b3f879338f32dbd7eb1"/>
            <w:id w:val="454678378"/>
            <w:lock w:val="sdtLocked"/>
            <w:placeholder>
              <w:docPart w:val="DefaultPlaceholder_-1854013440"/>
            </w:placeholder>
          </w:sdtPr>
          <w:sdtEndPr>
            <w:rPr>
              <w:spacing w:val="0"/>
              <w:szCs w:val="20"/>
            </w:rPr>
          </w:sdtEndPr>
          <w:sdtContent>
            <w:p w:rsidR="00A37CBE" w:rsidRDefault="00A40337">
              <w:pPr>
                <w:jc w:val="center"/>
                <w:rPr>
                  <w:spacing w:val="-4"/>
                  <w:szCs w:val="24"/>
                </w:rPr>
              </w:pPr>
              <w:r>
                <w:rPr>
                  <w:spacing w:val="-4"/>
                  <w:szCs w:val="24"/>
                </w:rPr>
                <w:t>____________________</w:t>
              </w:r>
            </w:p>
            <w:p w:rsidR="005D5113" w:rsidRDefault="005D5113">
              <w:pPr>
                <w:jc w:val="center"/>
              </w:pPr>
            </w:p>
          </w:sdtContent>
        </w:sdt>
      </w:sdtContent>
    </w:sdt>
    <w:sdt>
      <w:sdtPr>
        <w:alias w:val="1 pr."/>
        <w:tag w:val="part_2cbbe93188624af383d7dcf2453f073c"/>
        <w:id w:val="-848325192"/>
        <w:lock w:val="sdtLocked"/>
        <w:placeholder>
          <w:docPart w:val="DefaultPlaceholder_-1854013440"/>
        </w:placeholder>
      </w:sdtPr>
      <w:sdtContent>
        <w:p w:rsidR="005D5113" w:rsidRDefault="005D5113">
          <w:pPr>
            <w:jc w:val="center"/>
          </w:pPr>
        </w:p>
        <w:p w:rsidR="005D5113" w:rsidRDefault="005D5113">
          <w:pPr>
            <w:jc w:val="center"/>
          </w:pPr>
        </w:p>
        <w:p w:rsidR="00A37CBE" w:rsidRDefault="00A37CBE">
          <w:pPr>
            <w:ind w:left="9639"/>
            <w:sectPr w:rsidR="00A37CBE">
              <w:pgSz w:w="11906" w:h="16838"/>
              <w:pgMar w:top="1134" w:right="567" w:bottom="1134" w:left="1701" w:header="567" w:footer="567" w:gutter="0"/>
              <w:pgNumType w:start="1"/>
              <w:cols w:space="1296"/>
              <w:titlePg/>
              <w:docGrid w:linePitch="360"/>
            </w:sectPr>
          </w:pPr>
        </w:p>
        <w:p w:rsidR="00A37CBE" w:rsidRDefault="00A37CBE">
          <w:pPr>
            <w:tabs>
              <w:tab w:val="center" w:pos="4986"/>
              <w:tab w:val="right" w:pos="9972"/>
            </w:tabs>
          </w:pPr>
        </w:p>
        <w:p w:rsidR="005D5113" w:rsidRDefault="00A40337">
          <w:pPr>
            <w:ind w:left="9639"/>
            <w:rPr>
              <w:bCs/>
              <w:lang w:eastAsia="lt-LT"/>
            </w:rPr>
          </w:pPr>
          <w:r>
            <w:rPr>
              <w:bCs/>
              <w:lang w:eastAsia="lt-LT"/>
            </w:rPr>
            <w:t xml:space="preserve">2021–2027 metų materialinio nepritekliaus </w:t>
          </w:r>
        </w:p>
        <w:p w:rsidR="005D5113" w:rsidRDefault="00A40337">
          <w:pPr>
            <w:ind w:left="9639"/>
            <w:rPr>
              <w:lang w:eastAsia="lt-LT"/>
            </w:rPr>
          </w:pPr>
          <w:r>
            <w:rPr>
              <w:bCs/>
              <w:lang w:eastAsia="lt-LT"/>
            </w:rPr>
            <w:t>mažinimo programos Lietuvoje</w:t>
          </w:r>
          <w:r>
            <w:rPr>
              <w:lang w:eastAsia="lt-LT"/>
            </w:rPr>
            <w:t xml:space="preserve"> projektų </w:t>
          </w:r>
        </w:p>
        <w:p w:rsidR="00A37CBE" w:rsidRDefault="00A40337">
          <w:pPr>
            <w:ind w:left="9639"/>
            <w:rPr>
              <w:lang w:eastAsia="lt-LT"/>
            </w:rPr>
          </w:pPr>
          <w:r>
            <w:rPr>
              <w:lang w:eastAsia="lt-LT"/>
            </w:rPr>
            <w:t>finansavimo sąlygų ir administravimo taisyklių</w:t>
          </w:r>
        </w:p>
        <w:p w:rsidR="00A37CBE" w:rsidRDefault="005D5113">
          <w:pPr>
            <w:ind w:left="9639"/>
            <w:rPr>
              <w:lang w:eastAsia="lt-LT"/>
            </w:rPr>
          </w:pPr>
          <w:sdt>
            <w:sdtPr>
              <w:rPr>
                <w:lang w:eastAsia="lt-LT"/>
              </w:rPr>
              <w:alias w:val="Numeris"/>
              <w:tag w:val="nr_2cbbe93188624af383d7dcf2453f073c"/>
              <w:id w:val="-1978519379"/>
              <w:lock w:val="sdtLocked"/>
              <w:placeholder>
                <w:docPart w:val="DefaultPlaceholder_-1854013440"/>
              </w:placeholder>
            </w:sdtPr>
            <w:sdtContent>
              <w:r w:rsidR="00A40337">
                <w:rPr>
                  <w:lang w:eastAsia="lt-LT"/>
                </w:rPr>
                <w:t>1</w:t>
              </w:r>
            </w:sdtContent>
          </w:sdt>
          <w:r w:rsidR="00A40337">
            <w:rPr>
              <w:lang w:eastAsia="lt-LT"/>
            </w:rPr>
            <w:t xml:space="preserve"> priedas</w:t>
          </w:r>
        </w:p>
        <w:p w:rsidR="00A37CBE" w:rsidRDefault="00A37CBE">
          <w:pPr>
            <w:rPr>
              <w:szCs w:val="24"/>
              <w:lang w:eastAsia="lt-LT"/>
            </w:rPr>
          </w:pPr>
        </w:p>
        <w:sdt>
          <w:sdtPr>
            <w:rPr>
              <w:b/>
              <w:bCs/>
              <w:szCs w:val="24"/>
              <w:lang w:eastAsia="lt-LT"/>
            </w:rPr>
            <w:alias w:val="Pavadinimas"/>
            <w:tag w:val="title_2cbbe93188624af383d7dcf2453f073c"/>
            <w:id w:val="1919666825"/>
            <w:lock w:val="sdtLocked"/>
            <w:placeholder>
              <w:docPart w:val="DefaultPlaceholder_-1854013440"/>
            </w:placeholder>
          </w:sdtPr>
          <w:sdtContent>
            <w:p w:rsidR="00A37CBE" w:rsidRDefault="00A40337">
              <w:pPr>
                <w:jc w:val="center"/>
                <w:rPr>
                  <w:b/>
                  <w:bCs/>
                  <w:szCs w:val="24"/>
                  <w:lang w:eastAsia="lt-LT"/>
                </w:rPr>
              </w:pPr>
              <w:r>
                <w:rPr>
                  <w:b/>
                  <w:bCs/>
                  <w:szCs w:val="24"/>
                  <w:lang w:eastAsia="lt-LT"/>
                </w:rPr>
                <w:t>(Paraiškos finansuoti projektą iš 2021–2027 metų materialinio nepritekliaus mažinimo programos lėšų forma)</w:t>
              </w:r>
            </w:p>
          </w:sdtContent>
        </w:sdt>
        <w:p w:rsidR="00A37CBE" w:rsidRDefault="00A37CBE">
          <w:pPr>
            <w:rPr>
              <w:rFonts w:cs="Arial"/>
              <w:color w:val="FF0000"/>
              <w:sz w:val="16"/>
              <w:szCs w:val="16"/>
              <w:lang w:eastAsia="lt-LT"/>
            </w:rPr>
          </w:pPr>
        </w:p>
        <w:p w:rsidR="00A37CBE" w:rsidRDefault="00A40337">
          <w:pPr>
            <w:jc w:val="center"/>
            <w:rPr>
              <w:szCs w:val="24"/>
              <w:lang w:eastAsia="lt-LT"/>
            </w:rPr>
          </w:pPr>
          <w:r>
            <w:rPr>
              <w:szCs w:val="24"/>
              <w:lang w:eastAsia="lt-LT"/>
            </w:rPr>
            <w:t>_________________________________________</w:t>
          </w:r>
        </w:p>
        <w:p w:rsidR="00A37CBE" w:rsidRDefault="00A40337">
          <w:pPr>
            <w:tabs>
              <w:tab w:val="left" w:pos="6521"/>
            </w:tabs>
            <w:jc w:val="center"/>
            <w:rPr>
              <w:sz w:val="20"/>
              <w:lang w:eastAsia="lt-LT"/>
            </w:rPr>
          </w:pPr>
          <w:r>
            <w:rPr>
              <w:sz w:val="20"/>
              <w:lang w:eastAsia="lt-LT"/>
            </w:rPr>
            <w:t>(</w:t>
          </w:r>
          <w:r>
            <w:rPr>
              <w:iCs/>
              <w:sz w:val="20"/>
              <w:lang w:eastAsia="lt-LT"/>
            </w:rPr>
            <w:t>paraišką teikiančio juridinio asmens</w:t>
          </w:r>
          <w:r>
            <w:rPr>
              <w:i/>
              <w:sz w:val="20"/>
              <w:lang w:eastAsia="lt-LT"/>
            </w:rPr>
            <w:t xml:space="preserve"> </w:t>
          </w:r>
          <w:r>
            <w:rPr>
              <w:sz w:val="20"/>
              <w:lang w:eastAsia="lt-LT"/>
            </w:rPr>
            <w:t>pavadinimas)</w:t>
          </w:r>
        </w:p>
        <w:p w:rsidR="00A37CBE" w:rsidRDefault="00A37CBE">
          <w:pPr>
            <w:ind w:left="8590"/>
            <w:rPr>
              <w:sz w:val="16"/>
              <w:szCs w:val="16"/>
              <w:lang w:eastAsia="lt-LT"/>
            </w:rPr>
          </w:pPr>
        </w:p>
        <w:p w:rsidR="00A37CBE" w:rsidRDefault="00A37CBE">
          <w:pPr>
            <w:rPr>
              <w:rFonts w:cs="Arial"/>
              <w:szCs w:val="24"/>
              <w:lang w:eastAsia="lt-LT"/>
            </w:rPr>
          </w:pPr>
        </w:p>
        <w:p w:rsidR="00A37CBE" w:rsidRDefault="00A40337">
          <w:pPr>
            <w:jc w:val="center"/>
            <w:rPr>
              <w:b/>
              <w:bCs/>
              <w:szCs w:val="24"/>
              <w:lang w:eastAsia="lt-LT"/>
            </w:rPr>
          </w:pPr>
          <w:r>
            <w:rPr>
              <w:b/>
              <w:bCs/>
              <w:szCs w:val="24"/>
              <w:lang w:eastAsia="lt-LT"/>
            </w:rPr>
            <w:t xml:space="preserve">PARAIŠKA </w:t>
          </w:r>
        </w:p>
        <w:p w:rsidR="00A37CBE" w:rsidRDefault="00A40337">
          <w:pPr>
            <w:jc w:val="center"/>
            <w:rPr>
              <w:b/>
              <w:bCs/>
              <w:szCs w:val="24"/>
              <w:lang w:eastAsia="lt-LT"/>
            </w:rPr>
          </w:pPr>
          <w:r>
            <w:rPr>
              <w:b/>
              <w:bCs/>
              <w:szCs w:val="24"/>
              <w:lang w:eastAsia="lt-LT"/>
            </w:rPr>
            <w:t xml:space="preserve">FINANSUOTI PROJEKTĄ IŠ 2021–2027 METŲ MATERIALINIO NEPRITEKLIAUS MAŽINIMO PROGRAMOS LĖŠŲ </w:t>
          </w:r>
        </w:p>
        <w:p w:rsidR="00A37CBE" w:rsidRDefault="00A37CBE">
          <w:pPr>
            <w:tabs>
              <w:tab w:val="left" w:pos="6521"/>
            </w:tabs>
            <w:ind w:left="993"/>
            <w:rPr>
              <w:sz w:val="16"/>
              <w:szCs w:val="16"/>
              <w:lang w:eastAsia="lt-LT"/>
            </w:rPr>
          </w:pPr>
        </w:p>
        <w:p w:rsidR="00A37CBE" w:rsidRDefault="00A40337">
          <w:pPr>
            <w:jc w:val="center"/>
            <w:rPr>
              <w:szCs w:val="24"/>
              <w:lang w:eastAsia="lt-LT"/>
            </w:rPr>
          </w:pPr>
          <w:r>
            <w:rPr>
              <w:szCs w:val="24"/>
              <w:lang w:eastAsia="lt-LT"/>
            </w:rPr>
            <w:t>___________________________</w:t>
          </w:r>
        </w:p>
        <w:p w:rsidR="00A37CBE" w:rsidRDefault="00A40337">
          <w:pPr>
            <w:jc w:val="center"/>
            <w:rPr>
              <w:sz w:val="20"/>
              <w:lang w:eastAsia="lt-LT"/>
            </w:rPr>
          </w:pPr>
          <w:r>
            <w:rPr>
              <w:sz w:val="20"/>
              <w:lang w:eastAsia="lt-LT"/>
            </w:rPr>
            <w:t>(data)</w:t>
          </w:r>
        </w:p>
        <w:p w:rsidR="00A37CBE" w:rsidRDefault="00A37CBE">
          <w:pPr>
            <w:tabs>
              <w:tab w:val="left" w:pos="6521"/>
            </w:tabs>
            <w:ind w:left="993"/>
            <w:rPr>
              <w:szCs w:val="24"/>
              <w:lang w:eastAsia="lt-LT"/>
            </w:rPr>
          </w:pPr>
        </w:p>
        <w:p w:rsidR="00A37CBE" w:rsidRDefault="00A37CBE">
          <w:pPr>
            <w:rPr>
              <w:sz w:val="6"/>
              <w:szCs w:val="6"/>
            </w:rPr>
          </w:pPr>
        </w:p>
        <w:p w:rsidR="00A37CBE" w:rsidRDefault="00A40337">
          <w:pPr>
            <w:jc w:val="both"/>
            <w:rPr>
              <w:bCs/>
              <w:i/>
              <w:sz w:val="20"/>
              <w:lang w:eastAsia="lt-LT"/>
            </w:rPr>
          </w:pPr>
          <w:r>
            <w:rPr>
              <w:i/>
              <w:sz w:val="20"/>
              <w:lang w:eastAsia="lt-LT"/>
            </w:rPr>
            <w:t>(</w:t>
          </w:r>
          <w:r>
            <w:rPr>
              <w:bCs/>
              <w:i/>
              <w:sz w:val="20"/>
              <w:lang w:eastAsia="lt-LT"/>
            </w:rPr>
            <w:t>Paraiškos finansuoti projektą iš 2021–2027 metų materialinio nepritekliaus mažinimo programos</w:t>
          </w:r>
          <w:r>
            <w:rPr>
              <w:b/>
              <w:bCs/>
              <w:sz w:val="20"/>
              <w:lang w:eastAsia="lt-LT"/>
            </w:rPr>
            <w:t xml:space="preserve"> </w:t>
          </w:r>
          <w:r>
            <w:rPr>
              <w:bCs/>
              <w:i/>
              <w:sz w:val="20"/>
              <w:lang w:eastAsia="lt-LT"/>
            </w:rPr>
            <w:t>lėšų forma (toliau – paraiška) pildoma ir teikiama 2021–2027 metų materialinio nepritekliaus mažinimo programos Lietuvoje projektų finansavimo sąlygų ir administravimo taisyklių, patvirtintų Lietuvos Respublikos socialinės apsaugo ir darbo ministro 2023 m. ............. d. įsakymu Nr. ... „Dėl 2021–2027 metų materialinio nepritekliaus mažinimo programos Lietuvoje projektų finansavimo sąlygų ir administravimo taisyklių patvirtinimo“ (toliau – PFSAT), nustatyta tvarka)</w:t>
          </w:r>
        </w:p>
        <w:p w:rsidR="00A37CBE" w:rsidRDefault="00A37CBE"/>
        <w:sdt>
          <w:sdtPr>
            <w:alias w:val="1 pr. 1 p."/>
            <w:tag w:val="part_9944877581404d55b6c99f938f49f494"/>
            <w:id w:val="-120771027"/>
            <w:lock w:val="sdtLocked"/>
          </w:sdtPr>
          <w:sdtContent>
            <w:p w:rsidR="00A37CBE" w:rsidRDefault="00A40337">
              <w:pPr>
                <w:rPr>
                  <w:b/>
                  <w:bCs/>
                  <w:lang w:eastAsia="en-GB"/>
                </w:rPr>
              </w:pPr>
              <w:sdt>
                <w:sdtPr>
                  <w:alias w:val="Numeris"/>
                  <w:tag w:val="nr_9944877581404d55b6c99f938f49f494"/>
                  <w:id w:val="-494878548"/>
                  <w:lock w:val="sdtLocked"/>
                </w:sdtPr>
                <w:sdtContent>
                  <w:r>
                    <w:rPr>
                      <w:b/>
                      <w:bCs/>
                      <w:lang w:eastAsia="en-GB"/>
                    </w:rPr>
                    <w:t>1</w:t>
                  </w:r>
                </w:sdtContent>
              </w:sdt>
              <w:r>
                <w:rPr>
                  <w:b/>
                  <w:bCs/>
                  <w:lang w:eastAsia="en-GB"/>
                </w:rPr>
                <w:t>. DUOMENYS APIE PROJEKTĄ</w:t>
              </w:r>
            </w:p>
            <w:tbl>
              <w:tblPr>
                <w:tblW w:w="497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3"/>
                <w:gridCol w:w="11208"/>
              </w:tblGrid>
              <w:tr w:rsidR="00A37CBE">
                <w:trPr>
                  <w:trHeight w:val="261"/>
                </w:trPr>
                <w:tc>
                  <w:tcPr>
                    <w:tcW w:w="1130" w:type="pct"/>
                    <w:shd w:val="clear" w:color="auto" w:fill="FFFFFF" w:themeFill="background1"/>
                    <w:hideMark/>
                  </w:tcPr>
                  <w:p w:rsidR="00A37CBE" w:rsidRDefault="00A40337">
                    <w:pPr>
                      <w:rPr>
                        <w:strike/>
                        <w:lang w:eastAsia="lt-LT"/>
                      </w:rPr>
                    </w:pPr>
                    <w:r>
                      <w:rPr>
                        <w:lang w:eastAsia="lt-LT"/>
                      </w:rPr>
                      <w:t>1.1. Projekto pavadinimas</w:t>
                    </w:r>
                    <w:r>
                      <w:rPr>
                        <w:strike/>
                        <w:lang w:eastAsia="lt-LT"/>
                      </w:rPr>
                      <w:t xml:space="preserve"> </w:t>
                    </w:r>
                  </w:p>
                </w:tc>
                <w:tc>
                  <w:tcPr>
                    <w:tcW w:w="3870" w:type="pct"/>
                    <w:hideMark/>
                  </w:tcPr>
                  <w:p w:rsidR="00A37CBE" w:rsidRDefault="00A40337">
                    <w:pPr>
                      <w:rPr>
                        <w:i/>
                        <w:sz w:val="20"/>
                        <w:lang w:eastAsia="lt-LT"/>
                      </w:rPr>
                    </w:pPr>
                    <w:r>
                      <w:rPr>
                        <w:i/>
                        <w:sz w:val="20"/>
                        <w:lang w:eastAsia="lt-LT"/>
                      </w:rPr>
                      <w:t xml:space="preserve">(Nurodomas projekto, kuriam įgyvendinti prašoma </w:t>
                    </w:r>
                    <w:r>
                      <w:rPr>
                        <w:bCs/>
                        <w:i/>
                        <w:sz w:val="20"/>
                        <w:lang w:eastAsia="lt-LT"/>
                      </w:rPr>
                      <w:t>2021–2027 metų materialinio nepritekliaus mažinimo programos Lietuvoje (toliau – MNM programa) lėšų, pavadinimas)</w:t>
                    </w:r>
                  </w:p>
                </w:tc>
              </w:tr>
              <w:tr w:rsidR="00A37CBE">
                <w:trPr>
                  <w:trHeight w:val="535"/>
                </w:trPr>
                <w:tc>
                  <w:tcPr>
                    <w:tcW w:w="1130" w:type="pct"/>
                    <w:shd w:val="clear" w:color="auto" w:fill="FFFFFF" w:themeFill="background1"/>
                    <w:hideMark/>
                  </w:tcPr>
                  <w:p w:rsidR="00A37CBE" w:rsidRDefault="00A40337">
                    <w:pPr>
                      <w:rPr>
                        <w:lang w:eastAsia="lt-LT"/>
                      </w:rPr>
                    </w:pPr>
                    <w:r>
                      <w:rPr>
                        <w:lang w:eastAsia="lt-LT"/>
                      </w:rPr>
                      <w:t>1.2. Projekto įgyvendinimo pradžia ir pabaiga</w:t>
                    </w:r>
                  </w:p>
                </w:tc>
                <w:tc>
                  <w:tcPr>
                    <w:tcW w:w="3870" w:type="pct"/>
                    <w:hideMark/>
                  </w:tcPr>
                  <w:p w:rsidR="00A37CBE" w:rsidRDefault="00A40337">
                    <w:pPr>
                      <w:rPr>
                        <w:i/>
                        <w:sz w:val="20"/>
                        <w:lang w:eastAsia="lt-LT"/>
                      </w:rPr>
                    </w:pPr>
                    <w:r>
                      <w:rPr>
                        <w:i/>
                        <w:iCs/>
                        <w:sz w:val="20"/>
                        <w:lang w:eastAsia="lt-LT"/>
                      </w:rPr>
                      <w:t>(Nurodoma planuojamų tinkamų finansuoti išlaidų patyrimo laikotarpio pradžia ir pabaiga, pvz., nuo 2024-01-01 iki 2027-12-30)</w:t>
                    </w:r>
                  </w:p>
                </w:tc>
              </w:tr>
            </w:tbl>
            <w:p w:rsidR="00A37CBE" w:rsidRDefault="00A40337"/>
          </w:sdtContent>
        </w:sdt>
        <w:sdt>
          <w:sdtPr>
            <w:alias w:val="1 pr. 2 p."/>
            <w:tag w:val="part_260ba61488ad40458f64e9054dd28399"/>
            <w:id w:val="781766261"/>
            <w:lock w:val="sdtLocked"/>
          </w:sdtPr>
          <w:sdtContent>
            <w:p w:rsidR="00A37CBE" w:rsidRDefault="00A40337">
              <w:pPr>
                <w:rPr>
                  <w:b/>
                  <w:bCs/>
                </w:rPr>
              </w:pPr>
              <w:sdt>
                <w:sdtPr>
                  <w:alias w:val="Numeris"/>
                  <w:tag w:val="nr_260ba61488ad40458f64e9054dd28399"/>
                  <w:id w:val="-1289736957"/>
                  <w:lock w:val="sdtLocked"/>
                </w:sdtPr>
                <w:sdtContent>
                  <w:r>
                    <w:rPr>
                      <w:b/>
                      <w:bCs/>
                    </w:rPr>
                    <w:t>2</w:t>
                  </w:r>
                </w:sdtContent>
              </w:sdt>
              <w:r>
                <w:rPr>
                  <w:b/>
                  <w:bCs/>
                </w:rPr>
                <w:t>. PAREIŠKĖJO DUOMENYS</w:t>
              </w:r>
            </w:p>
            <w:tbl>
              <w:tblPr>
                <w:tblW w:w="497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0"/>
                <w:gridCol w:w="11211"/>
              </w:tblGrid>
              <w:tr w:rsidR="00A37CBE">
                <w:trPr>
                  <w:cantSplit/>
                  <w:trHeight w:val="128"/>
                </w:trPr>
                <w:tc>
                  <w:tcPr>
                    <w:tcW w:w="5000" w:type="pct"/>
                    <w:gridSpan w:val="2"/>
                    <w:shd w:val="clear" w:color="auto" w:fill="FFFFFF" w:themeFill="background1"/>
                    <w:hideMark/>
                  </w:tcPr>
                  <w:p w:rsidR="00A37CBE" w:rsidRDefault="00A40337">
                    <w:pPr>
                      <w:rPr>
                        <w:b/>
                        <w:bCs/>
                        <w:lang w:eastAsia="lt-LT"/>
                      </w:rPr>
                    </w:pPr>
                    <w:r>
                      <w:rPr>
                        <w:b/>
                        <w:bCs/>
                        <w:lang w:eastAsia="lt-LT"/>
                      </w:rPr>
                      <w:t>Pareiškėjo rekvizitai:</w:t>
                    </w:r>
                  </w:p>
                </w:tc>
              </w:tr>
              <w:tr w:rsidR="00A37CBE">
                <w:trPr>
                  <w:cantSplit/>
                  <w:trHeight w:val="128"/>
                </w:trPr>
                <w:tc>
                  <w:tcPr>
                    <w:tcW w:w="1129" w:type="pct"/>
                    <w:shd w:val="clear" w:color="auto" w:fill="FFFFFF" w:themeFill="background1"/>
                    <w:hideMark/>
                  </w:tcPr>
                  <w:p w:rsidR="00A37CBE" w:rsidRDefault="00A40337">
                    <w:pPr>
                      <w:rPr>
                        <w:lang w:eastAsia="lt-LT"/>
                      </w:rPr>
                    </w:pPr>
                    <w:r>
                      <w:rPr>
                        <w:lang w:eastAsia="lt-LT"/>
                      </w:rPr>
                      <w:t>2.1. Pareiškėjo pavadinimas</w:t>
                    </w:r>
                  </w:p>
                </w:tc>
                <w:tc>
                  <w:tcPr>
                    <w:tcW w:w="3871" w:type="pct"/>
                    <w:shd w:val="clear" w:color="auto" w:fill="FFFFFF" w:themeFill="background1"/>
                    <w:hideMark/>
                  </w:tcPr>
                  <w:p w:rsidR="00A37CBE" w:rsidRDefault="00A40337">
                    <w:pPr>
                      <w:jc w:val="both"/>
                      <w:rPr>
                        <w:i/>
                        <w:sz w:val="20"/>
                        <w:lang w:eastAsia="lt-LT"/>
                      </w:rPr>
                    </w:pPr>
                    <w:r>
                      <w:rPr>
                        <w:i/>
                        <w:sz w:val="20"/>
                        <w:lang w:eastAsia="lt-LT"/>
                      </w:rPr>
                      <w:t>(Nurodomas paraišką teikiančio juridinio asmens pavadinimas pagal Juridinių asmenų registro duomenis. Pildoma didžiosiomis ir mažosiomis raidėmis, kaip nurodyta Juridinių asmenų registre)</w:t>
                    </w:r>
                  </w:p>
                </w:tc>
              </w:tr>
              <w:tr w:rsidR="00A37CBE">
                <w:trPr>
                  <w:cantSplit/>
                  <w:trHeight w:val="128"/>
                </w:trPr>
                <w:tc>
                  <w:tcPr>
                    <w:tcW w:w="1129" w:type="pct"/>
                    <w:shd w:val="clear" w:color="auto" w:fill="FFFFFF" w:themeFill="background1"/>
                    <w:hideMark/>
                  </w:tcPr>
                  <w:p w:rsidR="00A37CBE" w:rsidRDefault="00A40337">
                    <w:pPr>
                      <w:rPr>
                        <w:strike/>
                        <w:lang w:eastAsia="lt-LT"/>
                      </w:rPr>
                    </w:pPr>
                    <w:r>
                      <w:rPr>
                        <w:lang w:eastAsia="lt-LT"/>
                      </w:rPr>
                      <w:t xml:space="preserve">2.2. Juridinio asmens kodas </w:t>
                    </w:r>
                  </w:p>
                </w:tc>
                <w:tc>
                  <w:tcPr>
                    <w:tcW w:w="3871" w:type="pct"/>
                    <w:shd w:val="clear" w:color="auto" w:fill="FFFFFF" w:themeFill="background1"/>
                    <w:hideMark/>
                  </w:tcPr>
                  <w:p w:rsidR="00A37CBE" w:rsidRDefault="00A40337">
                    <w:pPr>
                      <w:rPr>
                        <w:i/>
                        <w:sz w:val="20"/>
                        <w:lang w:eastAsia="lt-LT"/>
                      </w:rPr>
                    </w:pPr>
                    <w:r>
                      <w:rPr>
                        <w:i/>
                        <w:sz w:val="20"/>
                        <w:lang w:eastAsia="lt-LT"/>
                      </w:rPr>
                      <w:t>(Nurodomas juridinio asmens kodas pagal Juridinių asmenų registro duomenis)</w:t>
                    </w:r>
                  </w:p>
                </w:tc>
              </w:tr>
              <w:tr w:rsidR="00A37CBE">
                <w:trPr>
                  <w:cantSplit/>
                  <w:trHeight w:val="128"/>
                </w:trPr>
                <w:tc>
                  <w:tcPr>
                    <w:tcW w:w="5000" w:type="pct"/>
                    <w:gridSpan w:val="2"/>
                    <w:shd w:val="clear" w:color="auto" w:fill="FFFFFF" w:themeFill="background1"/>
                    <w:hideMark/>
                  </w:tcPr>
                  <w:p w:rsidR="00A37CBE" w:rsidRDefault="00A40337">
                    <w:pPr>
                      <w:rPr>
                        <w:b/>
                        <w:bCs/>
                        <w:lang w:eastAsia="lt-LT"/>
                      </w:rPr>
                    </w:pPr>
                    <w:r>
                      <w:rPr>
                        <w:b/>
                        <w:bCs/>
                        <w:lang w:eastAsia="lt-LT"/>
                      </w:rPr>
                      <w:t xml:space="preserve">Pareiškėjo kontaktiniai duomenys: </w:t>
                    </w:r>
                  </w:p>
                </w:tc>
              </w:tr>
              <w:tr w:rsidR="00A37CBE">
                <w:trPr>
                  <w:cantSplit/>
                  <w:trHeight w:val="128"/>
                </w:trPr>
                <w:tc>
                  <w:tcPr>
                    <w:tcW w:w="1129" w:type="pct"/>
                    <w:shd w:val="clear" w:color="auto" w:fill="FFFFFF" w:themeFill="background1"/>
                    <w:hideMark/>
                  </w:tcPr>
                  <w:p w:rsidR="00A37CBE" w:rsidRDefault="00A40337">
                    <w:pPr>
                      <w:rPr>
                        <w:lang w:eastAsia="lt-LT"/>
                      </w:rPr>
                    </w:pPr>
                    <w:r>
                      <w:rPr>
                        <w:lang w:eastAsia="lt-LT"/>
                      </w:rPr>
                      <w:t>2.3. Gatvė</w:t>
                    </w:r>
                  </w:p>
                </w:tc>
                <w:tc>
                  <w:tcPr>
                    <w:tcW w:w="3871" w:type="pct"/>
                    <w:shd w:val="clear" w:color="auto" w:fill="FFFFFF" w:themeFill="background1"/>
                  </w:tcPr>
                  <w:p w:rsidR="00A37CBE" w:rsidRDefault="00A37CBE">
                    <w:pPr>
                      <w:rPr>
                        <w:i/>
                        <w:sz w:val="20"/>
                        <w:lang w:eastAsia="lt-LT"/>
                      </w:rPr>
                    </w:pPr>
                  </w:p>
                </w:tc>
              </w:tr>
              <w:tr w:rsidR="00A37CBE">
                <w:trPr>
                  <w:cantSplit/>
                  <w:trHeight w:val="184"/>
                </w:trPr>
                <w:tc>
                  <w:tcPr>
                    <w:tcW w:w="1129" w:type="pct"/>
                    <w:shd w:val="clear" w:color="auto" w:fill="FFFFFF" w:themeFill="background1"/>
                    <w:hideMark/>
                  </w:tcPr>
                  <w:p w:rsidR="00A37CBE" w:rsidRDefault="00A40337">
                    <w:pPr>
                      <w:rPr>
                        <w:lang w:eastAsia="lt-LT"/>
                      </w:rPr>
                    </w:pPr>
                    <w:r>
                      <w:rPr>
                        <w:lang w:eastAsia="lt-LT"/>
                      </w:rPr>
                      <w:t>2.4. Namo numeris</w:t>
                    </w:r>
                  </w:p>
                </w:tc>
                <w:tc>
                  <w:tcPr>
                    <w:tcW w:w="3871" w:type="pct"/>
                    <w:shd w:val="clear" w:color="auto" w:fill="FFFFFF" w:themeFill="background1"/>
                  </w:tcPr>
                  <w:p w:rsidR="00A37CBE" w:rsidRDefault="00A37CBE">
                    <w:pPr>
                      <w:rPr>
                        <w:i/>
                        <w:sz w:val="20"/>
                        <w:lang w:eastAsia="lt-LT"/>
                      </w:rPr>
                    </w:pPr>
                  </w:p>
                </w:tc>
              </w:tr>
              <w:tr w:rsidR="00A37CBE">
                <w:trPr>
                  <w:cantSplit/>
                  <w:trHeight w:val="128"/>
                </w:trPr>
                <w:tc>
                  <w:tcPr>
                    <w:tcW w:w="1129" w:type="pct"/>
                    <w:shd w:val="clear" w:color="auto" w:fill="FFFFFF" w:themeFill="background1"/>
                    <w:hideMark/>
                  </w:tcPr>
                  <w:p w:rsidR="00A37CBE" w:rsidRDefault="00A40337">
                    <w:pPr>
                      <w:rPr>
                        <w:lang w:eastAsia="lt-LT"/>
                      </w:rPr>
                    </w:pPr>
                    <w:r>
                      <w:rPr>
                        <w:lang w:eastAsia="lt-LT"/>
                      </w:rPr>
                      <w:t>2.5. Pašto kodas</w:t>
                    </w:r>
                  </w:p>
                </w:tc>
                <w:tc>
                  <w:tcPr>
                    <w:tcW w:w="3871" w:type="pct"/>
                    <w:shd w:val="clear" w:color="auto" w:fill="FFFFFF" w:themeFill="background1"/>
                  </w:tcPr>
                  <w:p w:rsidR="00A37CBE" w:rsidRDefault="00A37CBE">
                    <w:pPr>
                      <w:rPr>
                        <w:i/>
                        <w:sz w:val="20"/>
                        <w:lang w:eastAsia="lt-LT"/>
                      </w:rPr>
                    </w:pPr>
                  </w:p>
                </w:tc>
              </w:tr>
              <w:tr w:rsidR="00A37CBE">
                <w:trPr>
                  <w:cantSplit/>
                  <w:trHeight w:val="128"/>
                </w:trPr>
                <w:tc>
                  <w:tcPr>
                    <w:tcW w:w="1129" w:type="pct"/>
                    <w:shd w:val="clear" w:color="auto" w:fill="FFFFFF" w:themeFill="background1"/>
                    <w:hideMark/>
                  </w:tcPr>
                  <w:p w:rsidR="00A37CBE" w:rsidRDefault="00A40337">
                    <w:pPr>
                      <w:rPr>
                        <w:lang w:eastAsia="lt-LT"/>
                      </w:rPr>
                    </w:pPr>
                    <w:r>
                      <w:rPr>
                        <w:lang w:eastAsia="lt-LT"/>
                      </w:rPr>
                      <w:t>2.6. Miestas / rajonas</w:t>
                    </w:r>
                  </w:p>
                </w:tc>
                <w:tc>
                  <w:tcPr>
                    <w:tcW w:w="3871" w:type="pct"/>
                    <w:shd w:val="clear" w:color="auto" w:fill="FFFFFF" w:themeFill="background1"/>
                  </w:tcPr>
                  <w:p w:rsidR="00A37CBE" w:rsidRDefault="00A37CBE">
                    <w:pPr>
                      <w:rPr>
                        <w:i/>
                        <w:sz w:val="20"/>
                        <w:lang w:eastAsia="lt-LT"/>
                      </w:rPr>
                    </w:pPr>
                  </w:p>
                </w:tc>
              </w:tr>
              <w:tr w:rsidR="00A37CBE">
                <w:trPr>
                  <w:cantSplit/>
                  <w:trHeight w:val="128"/>
                </w:trPr>
                <w:tc>
                  <w:tcPr>
                    <w:tcW w:w="1129" w:type="pct"/>
                    <w:shd w:val="clear" w:color="auto" w:fill="FFFFFF" w:themeFill="background1"/>
                    <w:hideMark/>
                  </w:tcPr>
                  <w:p w:rsidR="00A37CBE" w:rsidRDefault="00A40337">
                    <w:pPr>
                      <w:rPr>
                        <w:lang w:eastAsia="lt-LT"/>
                      </w:rPr>
                    </w:pPr>
                    <w:r>
                      <w:rPr>
                        <w:lang w:eastAsia="lt-LT"/>
                      </w:rPr>
                      <w:t>2.7. Telefono ryšio numeris</w:t>
                    </w:r>
                  </w:p>
                </w:tc>
                <w:tc>
                  <w:tcPr>
                    <w:tcW w:w="3871" w:type="pct"/>
                    <w:shd w:val="clear" w:color="auto" w:fill="FFFFFF" w:themeFill="background1"/>
                  </w:tcPr>
                  <w:p w:rsidR="00A37CBE" w:rsidRDefault="00A37CBE">
                    <w:pPr>
                      <w:rPr>
                        <w:i/>
                        <w:sz w:val="20"/>
                        <w:lang w:eastAsia="lt-LT"/>
                      </w:rPr>
                    </w:pPr>
                  </w:p>
                </w:tc>
              </w:tr>
              <w:tr w:rsidR="00A37CBE">
                <w:trPr>
                  <w:cantSplit/>
                  <w:trHeight w:val="128"/>
                </w:trPr>
                <w:tc>
                  <w:tcPr>
                    <w:tcW w:w="1129" w:type="pct"/>
                    <w:shd w:val="clear" w:color="auto" w:fill="FFFFFF" w:themeFill="background1"/>
                    <w:hideMark/>
                  </w:tcPr>
                  <w:p w:rsidR="00A37CBE" w:rsidRDefault="00A40337">
                    <w:pPr>
                      <w:rPr>
                        <w:lang w:eastAsia="lt-LT"/>
                      </w:rPr>
                    </w:pPr>
                    <w:r>
                      <w:rPr>
                        <w:lang w:eastAsia="lt-LT"/>
                      </w:rPr>
                      <w:t>2.8. Elektroninio pašto adresas</w:t>
                    </w:r>
                  </w:p>
                </w:tc>
                <w:tc>
                  <w:tcPr>
                    <w:tcW w:w="3871" w:type="pct"/>
                    <w:shd w:val="clear" w:color="auto" w:fill="FFFFFF" w:themeFill="background1"/>
                  </w:tcPr>
                  <w:p w:rsidR="00A37CBE" w:rsidRDefault="00A37CBE">
                    <w:pPr>
                      <w:rPr>
                        <w:i/>
                        <w:sz w:val="20"/>
                        <w:lang w:eastAsia="lt-LT"/>
                      </w:rPr>
                    </w:pPr>
                  </w:p>
                </w:tc>
              </w:tr>
              <w:tr w:rsidR="00A37CBE">
                <w:trPr>
                  <w:cantSplit/>
                  <w:trHeight w:val="127"/>
                </w:trPr>
                <w:tc>
                  <w:tcPr>
                    <w:tcW w:w="5000" w:type="pct"/>
                    <w:gridSpan w:val="2"/>
                    <w:shd w:val="clear" w:color="auto" w:fill="FFFFFF" w:themeFill="background1"/>
                    <w:hideMark/>
                  </w:tcPr>
                  <w:p w:rsidR="00A37CBE" w:rsidRDefault="00A40337">
                    <w:pPr>
                      <w:rPr>
                        <w:b/>
                        <w:bCs/>
                        <w:lang w:eastAsia="lt-LT"/>
                      </w:rPr>
                    </w:pPr>
                    <w:r>
                      <w:rPr>
                        <w:b/>
                        <w:bCs/>
                        <w:lang w:eastAsia="lt-LT"/>
                      </w:rPr>
                      <w:t>Projekto vykdytojo vadovo arba jo įgalioto asmens duomenys:</w:t>
                    </w:r>
                  </w:p>
                </w:tc>
              </w:tr>
              <w:tr w:rsidR="00A37CBE">
                <w:trPr>
                  <w:cantSplit/>
                  <w:trHeight w:val="56"/>
                </w:trPr>
                <w:tc>
                  <w:tcPr>
                    <w:tcW w:w="1129" w:type="pct"/>
                    <w:shd w:val="clear" w:color="auto" w:fill="FFFFFF" w:themeFill="background1"/>
                    <w:hideMark/>
                  </w:tcPr>
                  <w:p w:rsidR="00A37CBE" w:rsidRDefault="00A40337">
                    <w:pPr>
                      <w:rPr>
                        <w:lang w:eastAsia="lt-LT"/>
                      </w:rPr>
                    </w:pPr>
                    <w:r>
                      <w:rPr>
                        <w:lang w:eastAsia="lt-LT"/>
                      </w:rPr>
                      <w:t>2.9. Vardas ir pavardė</w:t>
                    </w:r>
                  </w:p>
                </w:tc>
                <w:tc>
                  <w:tcPr>
                    <w:tcW w:w="3871" w:type="pct"/>
                    <w:shd w:val="clear" w:color="auto" w:fill="FFFFFF" w:themeFill="background1"/>
                    <w:hideMark/>
                  </w:tcPr>
                  <w:p w:rsidR="00A37CBE" w:rsidRDefault="00A40337">
                    <w:pPr>
                      <w:rPr>
                        <w:rFonts w:cs="Arial"/>
                        <w:i/>
                        <w:sz w:val="20"/>
                        <w:lang w:eastAsia="lt-LT"/>
                      </w:rPr>
                    </w:pPr>
                    <w:r>
                      <w:rPr>
                        <w:rFonts w:cs="Arial"/>
                        <w:i/>
                        <w:sz w:val="20"/>
                        <w:lang w:eastAsia="lt-LT"/>
                      </w:rPr>
                      <w:t>(Nurodomas paraišką teikiančio juridinio asmens vadovo ar jo</w:t>
                    </w:r>
                    <w:r>
                      <w:rPr>
                        <w:i/>
                        <w:sz w:val="20"/>
                        <w:lang w:eastAsia="lt-LT"/>
                      </w:rPr>
                      <w:t xml:space="preserve"> paraišką pateikti</w:t>
                    </w:r>
                    <w:r>
                      <w:rPr>
                        <w:rFonts w:cs="Arial"/>
                        <w:i/>
                        <w:sz w:val="20"/>
                        <w:lang w:eastAsia="lt-LT"/>
                      </w:rPr>
                      <w:t xml:space="preserve"> įgalioto asmens vardas ir pavardė)</w:t>
                    </w:r>
                  </w:p>
                </w:tc>
              </w:tr>
              <w:tr w:rsidR="00A37CBE">
                <w:trPr>
                  <w:cantSplit/>
                  <w:trHeight w:val="56"/>
                </w:trPr>
                <w:tc>
                  <w:tcPr>
                    <w:tcW w:w="1129" w:type="pct"/>
                    <w:shd w:val="clear" w:color="auto" w:fill="FFFFFF" w:themeFill="background1"/>
                    <w:hideMark/>
                  </w:tcPr>
                  <w:p w:rsidR="00A37CBE" w:rsidRDefault="00A40337">
                    <w:pPr>
                      <w:rPr>
                        <w:lang w:eastAsia="lt-LT"/>
                      </w:rPr>
                    </w:pPr>
                    <w:r>
                      <w:rPr>
                        <w:lang w:eastAsia="lt-LT"/>
                      </w:rPr>
                      <w:t>2.10. Pareigos</w:t>
                    </w:r>
                  </w:p>
                </w:tc>
                <w:tc>
                  <w:tcPr>
                    <w:tcW w:w="3871" w:type="pct"/>
                    <w:shd w:val="clear" w:color="auto" w:fill="FFFFFF" w:themeFill="background1"/>
                    <w:hideMark/>
                  </w:tcPr>
                  <w:p w:rsidR="00A37CBE" w:rsidRDefault="00A40337">
                    <w:pPr>
                      <w:rPr>
                        <w:i/>
                        <w:sz w:val="20"/>
                        <w:lang w:eastAsia="lt-LT"/>
                      </w:rPr>
                    </w:pPr>
                    <w:r>
                      <w:rPr>
                        <w:i/>
                        <w:sz w:val="20"/>
                        <w:lang w:eastAsia="lt-LT"/>
                      </w:rPr>
                      <w:t>(Nurodomos paraišką teikiančio juridinio asmens vadovo ar jo paraišką pateikti įgalioto asmens pareigos)</w:t>
                    </w:r>
                  </w:p>
                </w:tc>
              </w:tr>
              <w:tr w:rsidR="00A37CBE">
                <w:trPr>
                  <w:cantSplit/>
                  <w:trHeight w:val="56"/>
                </w:trPr>
                <w:tc>
                  <w:tcPr>
                    <w:tcW w:w="5000" w:type="pct"/>
                    <w:gridSpan w:val="2"/>
                    <w:shd w:val="clear" w:color="auto" w:fill="FFFFFF" w:themeFill="background1"/>
                    <w:hideMark/>
                  </w:tcPr>
                  <w:p w:rsidR="00A37CBE" w:rsidRDefault="00A40337">
                    <w:pPr>
                      <w:rPr>
                        <w:b/>
                        <w:bCs/>
                        <w:lang w:eastAsia="lt-LT"/>
                      </w:rPr>
                    </w:pPr>
                    <w:r>
                      <w:rPr>
                        <w:b/>
                        <w:bCs/>
                        <w:lang w:eastAsia="lt-LT"/>
                      </w:rPr>
                      <w:t>Už paraiškos pateikimą atsakingo asmens kontaktiniai duomenys:</w:t>
                    </w:r>
                  </w:p>
                </w:tc>
              </w:tr>
              <w:tr w:rsidR="00A37CBE">
                <w:trPr>
                  <w:cantSplit/>
                  <w:trHeight w:val="56"/>
                </w:trPr>
                <w:tc>
                  <w:tcPr>
                    <w:tcW w:w="1129" w:type="pct"/>
                    <w:shd w:val="clear" w:color="auto" w:fill="FFFFFF" w:themeFill="background1"/>
                    <w:hideMark/>
                  </w:tcPr>
                  <w:p w:rsidR="00A37CBE" w:rsidRDefault="00A40337">
                    <w:pPr>
                      <w:rPr>
                        <w:lang w:eastAsia="lt-LT"/>
                      </w:rPr>
                    </w:pPr>
                    <w:r>
                      <w:rPr>
                        <w:lang w:eastAsia="lt-LT"/>
                      </w:rPr>
                      <w:t>2.11. Vardas ir pavardė</w:t>
                    </w:r>
                  </w:p>
                </w:tc>
                <w:tc>
                  <w:tcPr>
                    <w:tcW w:w="3871" w:type="pct"/>
                    <w:shd w:val="clear" w:color="auto" w:fill="FFFFFF" w:themeFill="background1"/>
                    <w:hideMark/>
                  </w:tcPr>
                  <w:p w:rsidR="00A37CBE" w:rsidRDefault="00A40337">
                    <w:pPr>
                      <w:jc w:val="both"/>
                      <w:rPr>
                        <w:rFonts w:cs="Arial"/>
                        <w:i/>
                        <w:sz w:val="20"/>
                        <w:lang w:eastAsia="lt-LT"/>
                      </w:rPr>
                    </w:pPr>
                    <w:r>
                      <w:rPr>
                        <w:rFonts w:cs="Arial"/>
                        <w:i/>
                        <w:sz w:val="20"/>
                        <w:lang w:eastAsia="lt-LT"/>
                      </w:rPr>
                      <w:t xml:space="preserve">(Nurodomas už paraiškos pateikimą atsakingo asmens vardas ir pavardė. Už paraiškos pateikimą atsakingas asmuo gali būti ir </w:t>
                    </w:r>
                    <w:r>
                      <w:rPr>
                        <w:i/>
                        <w:sz w:val="20"/>
                        <w:lang w:eastAsia="lt-LT"/>
                      </w:rPr>
                      <w:t xml:space="preserve">paraišką teikiančio juridinio asmens </w:t>
                    </w:r>
                    <w:r>
                      <w:rPr>
                        <w:rFonts w:cs="Arial"/>
                        <w:i/>
                        <w:sz w:val="20"/>
                        <w:lang w:eastAsia="lt-LT"/>
                      </w:rPr>
                      <w:t>vadovas ar jo</w:t>
                    </w:r>
                    <w:r>
                      <w:rPr>
                        <w:i/>
                        <w:sz w:val="20"/>
                        <w:lang w:eastAsia="lt-LT"/>
                      </w:rPr>
                      <w:t xml:space="preserve"> paraišką pateikti</w:t>
                    </w:r>
                    <w:r>
                      <w:rPr>
                        <w:rFonts w:cs="Arial"/>
                        <w:i/>
                        <w:sz w:val="20"/>
                        <w:lang w:eastAsia="lt-LT"/>
                      </w:rPr>
                      <w:t xml:space="preserve"> įgaliotas asmuo, jeigu jis tiesiogiai susijęs su paraiškos rengimu ir galės atsakyti į klausimus, susijusius su paraiškos rengimu ir teikimu)</w:t>
                    </w:r>
                  </w:p>
                </w:tc>
              </w:tr>
              <w:tr w:rsidR="00A37CBE">
                <w:trPr>
                  <w:cantSplit/>
                  <w:trHeight w:val="56"/>
                </w:trPr>
                <w:tc>
                  <w:tcPr>
                    <w:tcW w:w="1129" w:type="pct"/>
                    <w:shd w:val="clear" w:color="auto" w:fill="FFFFFF" w:themeFill="background1"/>
                    <w:hideMark/>
                  </w:tcPr>
                  <w:p w:rsidR="00A37CBE" w:rsidRDefault="00A40337">
                    <w:pPr>
                      <w:rPr>
                        <w:lang w:eastAsia="lt-LT"/>
                      </w:rPr>
                    </w:pPr>
                    <w:r>
                      <w:rPr>
                        <w:lang w:eastAsia="lt-LT"/>
                      </w:rPr>
                      <w:t>2.12. Pareigos</w:t>
                    </w:r>
                  </w:p>
                </w:tc>
                <w:tc>
                  <w:tcPr>
                    <w:tcW w:w="3871" w:type="pct"/>
                    <w:shd w:val="clear" w:color="auto" w:fill="FFFFFF" w:themeFill="background1"/>
                    <w:hideMark/>
                  </w:tcPr>
                  <w:p w:rsidR="00A37CBE" w:rsidRDefault="00A40337">
                    <w:pPr>
                      <w:rPr>
                        <w:i/>
                        <w:sz w:val="20"/>
                        <w:lang w:eastAsia="lt-LT"/>
                      </w:rPr>
                    </w:pPr>
                    <w:r>
                      <w:rPr>
                        <w:i/>
                        <w:sz w:val="20"/>
                        <w:lang w:eastAsia="lt-LT"/>
                      </w:rPr>
                      <w:t xml:space="preserve">(Nurodomos už </w:t>
                    </w:r>
                    <w:r>
                      <w:rPr>
                        <w:rFonts w:cs="Arial"/>
                        <w:i/>
                        <w:sz w:val="20"/>
                        <w:lang w:eastAsia="lt-LT"/>
                      </w:rPr>
                      <w:t xml:space="preserve">paraiškos pateikimą atsakingo </w:t>
                    </w:r>
                    <w:r>
                      <w:rPr>
                        <w:i/>
                        <w:sz w:val="20"/>
                        <w:lang w:eastAsia="lt-LT"/>
                      </w:rPr>
                      <w:t>asmens pareigos)</w:t>
                    </w:r>
                  </w:p>
                </w:tc>
              </w:tr>
              <w:tr w:rsidR="00A37CBE">
                <w:trPr>
                  <w:cantSplit/>
                  <w:trHeight w:val="56"/>
                </w:trPr>
                <w:tc>
                  <w:tcPr>
                    <w:tcW w:w="1129" w:type="pct"/>
                    <w:shd w:val="clear" w:color="auto" w:fill="FFFFFF" w:themeFill="background1"/>
                    <w:hideMark/>
                  </w:tcPr>
                  <w:p w:rsidR="00A37CBE" w:rsidRDefault="00A40337">
                    <w:pPr>
                      <w:rPr>
                        <w:lang w:eastAsia="lt-LT"/>
                      </w:rPr>
                    </w:pPr>
                    <w:r>
                      <w:rPr>
                        <w:lang w:eastAsia="lt-LT"/>
                      </w:rPr>
                      <w:t>2.13. Telefono ryšio numeris</w:t>
                    </w:r>
                  </w:p>
                </w:tc>
                <w:tc>
                  <w:tcPr>
                    <w:tcW w:w="3871" w:type="pct"/>
                    <w:shd w:val="clear" w:color="auto" w:fill="FFFFFF" w:themeFill="background1"/>
                  </w:tcPr>
                  <w:p w:rsidR="00A37CBE" w:rsidRDefault="00A37CBE">
                    <w:pPr>
                      <w:rPr>
                        <w:rFonts w:cs="Arial"/>
                        <w:i/>
                        <w:sz w:val="20"/>
                        <w:lang w:eastAsia="lt-LT"/>
                      </w:rPr>
                    </w:pPr>
                  </w:p>
                </w:tc>
              </w:tr>
              <w:tr w:rsidR="00A37CBE">
                <w:trPr>
                  <w:cantSplit/>
                  <w:trHeight w:val="56"/>
                </w:trPr>
                <w:tc>
                  <w:tcPr>
                    <w:tcW w:w="1129" w:type="pct"/>
                    <w:shd w:val="clear" w:color="auto" w:fill="FFFFFF" w:themeFill="background1"/>
                    <w:hideMark/>
                  </w:tcPr>
                  <w:p w:rsidR="00A37CBE" w:rsidRDefault="00A40337">
                    <w:pPr>
                      <w:rPr>
                        <w:lang w:eastAsia="lt-LT"/>
                      </w:rPr>
                    </w:pPr>
                    <w:r>
                      <w:rPr>
                        <w:lang w:eastAsia="lt-LT"/>
                      </w:rPr>
                      <w:t>2.14. Elektroninio pašto adresas</w:t>
                    </w:r>
                  </w:p>
                </w:tc>
                <w:tc>
                  <w:tcPr>
                    <w:tcW w:w="3871" w:type="pct"/>
                    <w:shd w:val="clear" w:color="auto" w:fill="FFFFFF" w:themeFill="background1"/>
                  </w:tcPr>
                  <w:p w:rsidR="00A37CBE" w:rsidRDefault="00A37CBE">
                    <w:pPr>
                      <w:rPr>
                        <w:rFonts w:cs="Arial"/>
                        <w:i/>
                        <w:sz w:val="20"/>
                        <w:lang w:eastAsia="lt-LT"/>
                      </w:rPr>
                    </w:pPr>
                  </w:p>
                </w:tc>
              </w:tr>
            </w:tbl>
            <w:p w:rsidR="00A37CBE" w:rsidRDefault="00A40337">
              <w:pPr>
                <w:rPr>
                  <w:sz w:val="32"/>
                  <w:szCs w:val="32"/>
                </w:rPr>
              </w:pPr>
            </w:p>
          </w:sdtContent>
        </w:sdt>
        <w:sdt>
          <w:sdtPr>
            <w:alias w:val="1 pr. 3 p."/>
            <w:tag w:val="part_b8a7d550b3014a16a961194cb2813964"/>
            <w:id w:val="-881332852"/>
            <w:lock w:val="sdtLocked"/>
          </w:sdtPr>
          <w:sdtContent>
            <w:p w:rsidR="00A37CBE" w:rsidRDefault="00A40337">
              <w:pPr>
                <w:rPr>
                  <w:b/>
                  <w:bCs/>
                </w:rPr>
              </w:pPr>
              <w:sdt>
                <w:sdtPr>
                  <w:alias w:val="Numeris"/>
                  <w:tag w:val="nr_b8a7d550b3014a16a961194cb2813964"/>
                  <w:id w:val="-1083600615"/>
                  <w:lock w:val="sdtLocked"/>
                </w:sdtPr>
                <w:sdtContent>
                  <w:r>
                    <w:rPr>
                      <w:b/>
                      <w:bCs/>
                    </w:rPr>
                    <w:t>3</w:t>
                  </w:r>
                </w:sdtContent>
              </w:sdt>
              <w:r>
                <w:rPr>
                  <w:b/>
                  <w:bCs/>
                </w:rPr>
                <w:t>. INFORMACIJA APIE PARTNERIUS</w:t>
              </w:r>
            </w:p>
            <w:tbl>
              <w:tblPr>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1"/>
                <w:gridCol w:w="2686"/>
                <w:gridCol w:w="1524"/>
                <w:gridCol w:w="1808"/>
                <w:gridCol w:w="1390"/>
                <w:gridCol w:w="1580"/>
                <w:gridCol w:w="1436"/>
                <w:gridCol w:w="1436"/>
                <w:gridCol w:w="1903"/>
              </w:tblGrid>
              <w:tr w:rsidR="00A37CBE">
                <w:trPr>
                  <w:cantSplit/>
                  <w:trHeight w:val="562"/>
                </w:trPr>
                <w:tc>
                  <w:tcPr>
                    <w:tcW w:w="226" w:type="pct"/>
                    <w:vMerge w:val="restart"/>
                    <w:shd w:val="clear" w:color="auto" w:fill="FFFFFF" w:themeFill="background1"/>
                    <w:hideMark/>
                  </w:tcPr>
                  <w:p w:rsidR="00A37CBE" w:rsidRDefault="00A40337">
                    <w:pPr>
                      <w:rPr>
                        <w:b/>
                        <w:bCs/>
                        <w:sz w:val="20"/>
                      </w:rPr>
                    </w:pPr>
                    <w:r>
                      <w:rPr>
                        <w:b/>
                        <w:bCs/>
                        <w:sz w:val="20"/>
                      </w:rPr>
                      <w:t>Eil. Nr.</w:t>
                    </w:r>
                  </w:p>
                </w:tc>
                <w:tc>
                  <w:tcPr>
                    <w:tcW w:w="932" w:type="pct"/>
                    <w:vMerge w:val="restart"/>
                    <w:shd w:val="clear" w:color="auto" w:fill="FFFFFF" w:themeFill="background1"/>
                    <w:hideMark/>
                  </w:tcPr>
                  <w:p w:rsidR="00A37CBE" w:rsidRDefault="00A40337">
                    <w:pPr>
                      <w:jc w:val="center"/>
                      <w:rPr>
                        <w:b/>
                        <w:bCs/>
                        <w:sz w:val="20"/>
                      </w:rPr>
                    </w:pPr>
                    <w:r>
                      <w:rPr>
                        <w:b/>
                        <w:bCs/>
                        <w:sz w:val="20"/>
                      </w:rPr>
                      <w:t>Partnerio pavadinimas</w:t>
                    </w:r>
                  </w:p>
                </w:tc>
                <w:tc>
                  <w:tcPr>
                    <w:tcW w:w="529" w:type="pct"/>
                    <w:vMerge w:val="restart"/>
                    <w:shd w:val="clear" w:color="auto" w:fill="FFFFFF" w:themeFill="background1"/>
                    <w:hideMark/>
                  </w:tcPr>
                  <w:p w:rsidR="00A37CBE" w:rsidRDefault="00A40337">
                    <w:pPr>
                      <w:jc w:val="center"/>
                      <w:rPr>
                        <w:b/>
                        <w:bCs/>
                        <w:sz w:val="20"/>
                      </w:rPr>
                    </w:pPr>
                    <w:r>
                      <w:rPr>
                        <w:b/>
                        <w:bCs/>
                        <w:sz w:val="20"/>
                      </w:rPr>
                      <w:t>Juridinio asmens kodas</w:t>
                    </w:r>
                  </w:p>
                </w:tc>
                <w:tc>
                  <w:tcPr>
                    <w:tcW w:w="627" w:type="pct"/>
                    <w:vMerge w:val="restart"/>
                    <w:shd w:val="clear" w:color="auto" w:fill="FFFFFF" w:themeFill="background1"/>
                    <w:hideMark/>
                  </w:tcPr>
                  <w:p w:rsidR="00A37CBE" w:rsidRDefault="00A40337">
                    <w:pPr>
                      <w:jc w:val="center"/>
                      <w:rPr>
                        <w:b/>
                        <w:bCs/>
                        <w:sz w:val="20"/>
                      </w:rPr>
                    </w:pPr>
                    <w:r>
                      <w:rPr>
                        <w:b/>
                        <w:bCs/>
                        <w:sz w:val="20"/>
                      </w:rPr>
                      <w:t>Telefono ryšio numeris</w:t>
                    </w:r>
                  </w:p>
                </w:tc>
                <w:tc>
                  <w:tcPr>
                    <w:tcW w:w="482" w:type="pct"/>
                    <w:vMerge w:val="restart"/>
                    <w:shd w:val="clear" w:color="auto" w:fill="FFFFFF" w:themeFill="background1"/>
                    <w:hideMark/>
                  </w:tcPr>
                  <w:p w:rsidR="00A37CBE" w:rsidRDefault="00A40337">
                    <w:pPr>
                      <w:jc w:val="center"/>
                      <w:rPr>
                        <w:b/>
                        <w:bCs/>
                        <w:sz w:val="20"/>
                      </w:rPr>
                    </w:pPr>
                    <w:r>
                      <w:rPr>
                        <w:b/>
                        <w:bCs/>
                        <w:sz w:val="20"/>
                      </w:rPr>
                      <w:t>Elektroninio pašto adresas</w:t>
                    </w:r>
                  </w:p>
                </w:tc>
                <w:tc>
                  <w:tcPr>
                    <w:tcW w:w="548" w:type="pct"/>
                    <w:vMerge w:val="restart"/>
                    <w:shd w:val="clear" w:color="auto" w:fill="FFFFFF" w:themeFill="background1"/>
                    <w:hideMark/>
                  </w:tcPr>
                  <w:p w:rsidR="00A37CBE" w:rsidRDefault="00A40337">
                    <w:pPr>
                      <w:jc w:val="center"/>
                      <w:rPr>
                        <w:b/>
                        <w:bCs/>
                        <w:sz w:val="20"/>
                      </w:rPr>
                    </w:pPr>
                    <w:r>
                      <w:rPr>
                        <w:b/>
                        <w:bCs/>
                        <w:sz w:val="20"/>
                      </w:rPr>
                      <w:t>Buveinės adresas</w:t>
                    </w:r>
                  </w:p>
                </w:tc>
                <w:tc>
                  <w:tcPr>
                    <w:tcW w:w="996" w:type="pct"/>
                    <w:gridSpan w:val="2"/>
                    <w:shd w:val="clear" w:color="auto" w:fill="FFFFFF" w:themeFill="background1"/>
                    <w:hideMark/>
                  </w:tcPr>
                  <w:p w:rsidR="00A37CBE" w:rsidRDefault="00A40337">
                    <w:pPr>
                      <w:jc w:val="center"/>
                      <w:rPr>
                        <w:b/>
                        <w:bCs/>
                        <w:sz w:val="20"/>
                      </w:rPr>
                    </w:pPr>
                    <w:r>
                      <w:rPr>
                        <w:b/>
                        <w:bCs/>
                        <w:sz w:val="20"/>
                      </w:rPr>
                      <w:t>Savivaldybės administracijos dalyvavimas projekte</w:t>
                    </w:r>
                  </w:p>
                  <w:p w:rsidR="00A37CBE" w:rsidRDefault="00A40337">
                    <w:pPr>
                      <w:jc w:val="center"/>
                      <w:rPr>
                        <w:rFonts w:cs="Arial"/>
                        <w:i/>
                        <w:sz w:val="20"/>
                      </w:rPr>
                    </w:pPr>
                    <w:r>
                      <w:rPr>
                        <w:rFonts w:cs="Arial"/>
                        <w:i/>
                        <w:sz w:val="20"/>
                      </w:rPr>
                      <w:t>(Pažymimas tik vienas iš toliau nurodytų variantų)</w:t>
                    </w:r>
                  </w:p>
                </w:tc>
                <w:tc>
                  <w:tcPr>
                    <w:tcW w:w="660" w:type="pct"/>
                    <w:vMerge w:val="restart"/>
                    <w:shd w:val="clear" w:color="auto" w:fill="FFFFFF" w:themeFill="background1"/>
                    <w:hideMark/>
                  </w:tcPr>
                  <w:p w:rsidR="00A37CBE" w:rsidRDefault="00A40337">
                    <w:pPr>
                      <w:jc w:val="center"/>
                      <w:rPr>
                        <w:b/>
                        <w:bCs/>
                        <w:sz w:val="20"/>
                      </w:rPr>
                    </w:pPr>
                    <w:r>
                      <w:rPr>
                        <w:b/>
                        <w:bCs/>
                        <w:sz w:val="20"/>
                      </w:rPr>
                      <w:t>Kitų partnerių, vykdančių projekto veiklas, pavadinimai</w:t>
                    </w:r>
                  </w:p>
                </w:tc>
              </w:tr>
              <w:tr w:rsidR="00A37CBE">
                <w:trPr>
                  <w:cantSplit/>
                  <w:trHeight w:val="345"/>
                </w:trPr>
                <w:tc>
                  <w:tcPr>
                    <w:tcW w:w="226" w:type="pct"/>
                    <w:vMerge/>
                    <w:shd w:val="clear" w:color="auto" w:fill="FFFFFF" w:themeFill="background1"/>
                    <w:vAlign w:val="center"/>
                    <w:hideMark/>
                  </w:tcPr>
                  <w:p w:rsidR="00A37CBE" w:rsidRDefault="00A37CBE"/>
                </w:tc>
                <w:tc>
                  <w:tcPr>
                    <w:tcW w:w="932" w:type="pct"/>
                    <w:vMerge/>
                    <w:shd w:val="clear" w:color="auto" w:fill="FFFFFF" w:themeFill="background1"/>
                    <w:vAlign w:val="center"/>
                    <w:hideMark/>
                  </w:tcPr>
                  <w:p w:rsidR="00A37CBE" w:rsidRDefault="00A37CBE"/>
                </w:tc>
                <w:tc>
                  <w:tcPr>
                    <w:tcW w:w="529" w:type="pct"/>
                    <w:vMerge/>
                    <w:shd w:val="clear" w:color="auto" w:fill="FFFFFF" w:themeFill="background1"/>
                    <w:vAlign w:val="center"/>
                    <w:hideMark/>
                  </w:tcPr>
                  <w:p w:rsidR="00A37CBE" w:rsidRDefault="00A37CBE"/>
                </w:tc>
                <w:tc>
                  <w:tcPr>
                    <w:tcW w:w="627" w:type="pct"/>
                    <w:vMerge/>
                    <w:shd w:val="clear" w:color="auto" w:fill="FFFFFF" w:themeFill="background1"/>
                    <w:vAlign w:val="center"/>
                    <w:hideMark/>
                  </w:tcPr>
                  <w:p w:rsidR="00A37CBE" w:rsidRDefault="00A37CBE"/>
                </w:tc>
                <w:tc>
                  <w:tcPr>
                    <w:tcW w:w="482" w:type="pct"/>
                    <w:vMerge/>
                    <w:shd w:val="clear" w:color="auto" w:fill="FFFFFF" w:themeFill="background1"/>
                    <w:vAlign w:val="center"/>
                    <w:hideMark/>
                  </w:tcPr>
                  <w:p w:rsidR="00A37CBE" w:rsidRDefault="00A37CBE"/>
                </w:tc>
                <w:tc>
                  <w:tcPr>
                    <w:tcW w:w="548" w:type="pct"/>
                    <w:vMerge/>
                    <w:shd w:val="clear" w:color="auto" w:fill="FFFFFF" w:themeFill="background1"/>
                    <w:vAlign w:val="center"/>
                    <w:hideMark/>
                  </w:tcPr>
                  <w:p w:rsidR="00A37CBE" w:rsidRDefault="00A37CBE"/>
                </w:tc>
                <w:tc>
                  <w:tcPr>
                    <w:tcW w:w="498" w:type="pct"/>
                    <w:shd w:val="clear" w:color="auto" w:fill="FFFFFF" w:themeFill="background1"/>
                  </w:tcPr>
                  <w:p w:rsidR="00A37CBE" w:rsidRDefault="00A40337">
                    <w:pPr>
                      <w:jc w:val="center"/>
                      <w:rPr>
                        <w:b/>
                        <w:bCs/>
                        <w:sz w:val="20"/>
                        <w:lang w:eastAsia="lt-LT"/>
                      </w:rPr>
                    </w:pPr>
                    <w:r>
                      <w:rPr>
                        <w:b/>
                        <w:bCs/>
                        <w:sz w:val="20"/>
                        <w:lang w:eastAsia="lt-LT"/>
                      </w:rPr>
                      <w:t>Projekte dalyvauja kaip partnerė, kuri visas partnerio veiklas vykdo viena</w:t>
                    </w:r>
                  </w:p>
                </w:tc>
                <w:tc>
                  <w:tcPr>
                    <w:tcW w:w="498" w:type="pct"/>
                    <w:shd w:val="clear" w:color="auto" w:fill="FFFFFF" w:themeFill="background1"/>
                    <w:hideMark/>
                  </w:tcPr>
                  <w:p w:rsidR="00A37CBE" w:rsidRDefault="00A40337">
                    <w:pPr>
                      <w:jc w:val="center"/>
                      <w:rPr>
                        <w:b/>
                        <w:bCs/>
                        <w:sz w:val="20"/>
                        <w:lang w:eastAsia="lt-LT"/>
                      </w:rPr>
                    </w:pPr>
                    <w:r>
                      <w:rPr>
                        <w:b/>
                        <w:bCs/>
                        <w:sz w:val="20"/>
                        <w:lang w:eastAsia="lt-LT"/>
                      </w:rPr>
                      <w:t>Projekte dalyvauja kaip partnerė, kuri dalį projekto veiklų vykdo su kitais projekto partneriais</w:t>
                    </w:r>
                  </w:p>
                </w:tc>
                <w:tc>
                  <w:tcPr>
                    <w:tcW w:w="660" w:type="pct"/>
                    <w:vMerge/>
                    <w:shd w:val="clear" w:color="auto" w:fill="FFFFFF" w:themeFill="background1"/>
                    <w:vAlign w:val="center"/>
                    <w:hideMark/>
                  </w:tcPr>
                  <w:p w:rsidR="00A37CBE" w:rsidRDefault="00A37CBE"/>
                </w:tc>
              </w:tr>
              <w:tr w:rsidR="00A37CBE">
                <w:trPr>
                  <w:trHeight w:val="284"/>
                </w:trPr>
                <w:tc>
                  <w:tcPr>
                    <w:tcW w:w="226" w:type="pct"/>
                    <w:shd w:val="clear" w:color="auto" w:fill="FFFFFF" w:themeFill="background1"/>
                    <w:hideMark/>
                  </w:tcPr>
                  <w:p w:rsidR="00A37CBE" w:rsidRDefault="00A40337">
                    <w:pPr>
                      <w:jc w:val="center"/>
                      <w:rPr>
                        <w:rFonts w:cs="Arial"/>
                        <w:sz w:val="20"/>
                        <w:lang w:eastAsia="lt-LT"/>
                      </w:rPr>
                    </w:pPr>
                    <w:r>
                      <w:rPr>
                        <w:rFonts w:cs="Arial"/>
                        <w:sz w:val="20"/>
                        <w:lang w:eastAsia="lt-LT"/>
                      </w:rPr>
                      <w:t>1</w:t>
                    </w:r>
                  </w:p>
                </w:tc>
                <w:tc>
                  <w:tcPr>
                    <w:tcW w:w="932" w:type="pct"/>
                    <w:shd w:val="clear" w:color="auto" w:fill="FFFFFF" w:themeFill="background1"/>
                    <w:hideMark/>
                  </w:tcPr>
                  <w:p w:rsidR="00A37CBE" w:rsidRDefault="00A40337">
                    <w:pPr>
                      <w:jc w:val="center"/>
                      <w:rPr>
                        <w:rFonts w:cs="Arial"/>
                        <w:sz w:val="20"/>
                        <w:lang w:eastAsia="lt-LT"/>
                      </w:rPr>
                    </w:pPr>
                    <w:r>
                      <w:rPr>
                        <w:rFonts w:cs="Arial"/>
                        <w:sz w:val="20"/>
                        <w:lang w:eastAsia="lt-LT"/>
                      </w:rPr>
                      <w:t>2</w:t>
                    </w:r>
                  </w:p>
                </w:tc>
                <w:tc>
                  <w:tcPr>
                    <w:tcW w:w="529" w:type="pct"/>
                    <w:shd w:val="clear" w:color="auto" w:fill="FFFFFF" w:themeFill="background1"/>
                    <w:hideMark/>
                  </w:tcPr>
                  <w:p w:rsidR="00A37CBE" w:rsidRDefault="00A40337">
                    <w:pPr>
                      <w:jc w:val="center"/>
                      <w:rPr>
                        <w:rFonts w:cs="Arial"/>
                        <w:sz w:val="20"/>
                        <w:lang w:eastAsia="lt-LT"/>
                      </w:rPr>
                    </w:pPr>
                    <w:r>
                      <w:rPr>
                        <w:rFonts w:cs="Arial"/>
                        <w:sz w:val="20"/>
                        <w:lang w:eastAsia="lt-LT"/>
                      </w:rPr>
                      <w:t>3</w:t>
                    </w:r>
                  </w:p>
                </w:tc>
                <w:tc>
                  <w:tcPr>
                    <w:tcW w:w="627" w:type="pct"/>
                    <w:shd w:val="clear" w:color="auto" w:fill="FFFFFF" w:themeFill="background1"/>
                    <w:hideMark/>
                  </w:tcPr>
                  <w:p w:rsidR="00A37CBE" w:rsidRDefault="00A40337">
                    <w:pPr>
                      <w:jc w:val="center"/>
                      <w:rPr>
                        <w:rFonts w:cs="Arial"/>
                        <w:sz w:val="20"/>
                        <w:lang w:eastAsia="lt-LT"/>
                      </w:rPr>
                    </w:pPr>
                    <w:r>
                      <w:rPr>
                        <w:rFonts w:cs="Arial"/>
                        <w:sz w:val="20"/>
                        <w:lang w:eastAsia="lt-LT"/>
                      </w:rPr>
                      <w:t>4</w:t>
                    </w:r>
                  </w:p>
                </w:tc>
                <w:tc>
                  <w:tcPr>
                    <w:tcW w:w="482" w:type="pct"/>
                    <w:shd w:val="clear" w:color="auto" w:fill="FFFFFF" w:themeFill="background1"/>
                    <w:hideMark/>
                  </w:tcPr>
                  <w:p w:rsidR="00A37CBE" w:rsidRDefault="00A40337">
                    <w:pPr>
                      <w:jc w:val="center"/>
                      <w:rPr>
                        <w:rFonts w:cs="Arial"/>
                        <w:sz w:val="20"/>
                        <w:lang w:eastAsia="lt-LT"/>
                      </w:rPr>
                    </w:pPr>
                    <w:r>
                      <w:rPr>
                        <w:rFonts w:cs="Arial"/>
                        <w:sz w:val="20"/>
                        <w:lang w:eastAsia="lt-LT"/>
                      </w:rPr>
                      <w:t>5</w:t>
                    </w:r>
                  </w:p>
                </w:tc>
                <w:tc>
                  <w:tcPr>
                    <w:tcW w:w="548" w:type="pct"/>
                    <w:shd w:val="clear" w:color="auto" w:fill="FFFFFF" w:themeFill="background1"/>
                    <w:hideMark/>
                  </w:tcPr>
                  <w:p w:rsidR="00A37CBE" w:rsidRDefault="00A40337">
                    <w:pPr>
                      <w:jc w:val="center"/>
                      <w:rPr>
                        <w:rFonts w:cs="Arial"/>
                        <w:sz w:val="20"/>
                        <w:lang w:eastAsia="lt-LT"/>
                      </w:rPr>
                    </w:pPr>
                    <w:r>
                      <w:rPr>
                        <w:rFonts w:cs="Arial"/>
                        <w:sz w:val="20"/>
                        <w:lang w:eastAsia="lt-LT"/>
                      </w:rPr>
                      <w:t>6</w:t>
                    </w:r>
                  </w:p>
                </w:tc>
                <w:tc>
                  <w:tcPr>
                    <w:tcW w:w="996" w:type="pct"/>
                    <w:gridSpan w:val="2"/>
                    <w:shd w:val="clear" w:color="auto" w:fill="FFFFFF" w:themeFill="background1"/>
                    <w:hideMark/>
                  </w:tcPr>
                  <w:p w:rsidR="00A37CBE" w:rsidRDefault="00A40337">
                    <w:pPr>
                      <w:jc w:val="center"/>
                      <w:rPr>
                        <w:rFonts w:cs="Arial"/>
                        <w:sz w:val="20"/>
                        <w:lang w:eastAsia="lt-LT"/>
                      </w:rPr>
                    </w:pPr>
                    <w:r>
                      <w:rPr>
                        <w:rFonts w:cs="Arial"/>
                        <w:sz w:val="20"/>
                        <w:lang w:eastAsia="lt-LT"/>
                      </w:rPr>
                      <w:t>7</w:t>
                    </w:r>
                  </w:p>
                </w:tc>
                <w:tc>
                  <w:tcPr>
                    <w:tcW w:w="660" w:type="pct"/>
                    <w:shd w:val="clear" w:color="auto" w:fill="FFFFFF" w:themeFill="background1"/>
                    <w:hideMark/>
                  </w:tcPr>
                  <w:p w:rsidR="00A37CBE" w:rsidRDefault="00A40337">
                    <w:pPr>
                      <w:jc w:val="center"/>
                      <w:rPr>
                        <w:rFonts w:cs="Arial"/>
                        <w:sz w:val="20"/>
                        <w:lang w:eastAsia="lt-LT"/>
                      </w:rPr>
                    </w:pPr>
                    <w:r>
                      <w:rPr>
                        <w:rFonts w:cs="Arial"/>
                        <w:sz w:val="20"/>
                        <w:lang w:eastAsia="lt-LT"/>
                      </w:rPr>
                      <w:t>8</w:t>
                    </w:r>
                  </w:p>
                </w:tc>
              </w:tr>
              <w:tr w:rsidR="00A37CBE">
                <w:trPr>
                  <w:trHeight w:val="284"/>
                </w:trPr>
                <w:tc>
                  <w:tcPr>
                    <w:tcW w:w="226" w:type="pct"/>
                    <w:shd w:val="clear" w:color="auto" w:fill="FFFFFF" w:themeFill="background1"/>
                  </w:tcPr>
                  <w:p w:rsidR="00A37CBE" w:rsidRDefault="00A40337">
                    <w:pPr>
                      <w:rPr>
                        <w:i/>
                        <w:iCs/>
                        <w:sz w:val="20"/>
                      </w:rPr>
                    </w:pPr>
                    <w:r>
                      <w:rPr>
                        <w:i/>
                        <w:iCs/>
                        <w:sz w:val="20"/>
                      </w:rPr>
                      <w:t>1.</w:t>
                    </w:r>
                    <w:r>
                      <w:rPr>
                        <w:i/>
                        <w:iCs/>
                        <w:sz w:val="20"/>
                      </w:rPr>
                      <w:tab/>
                    </w:r>
                  </w:p>
                </w:tc>
                <w:tc>
                  <w:tcPr>
                    <w:tcW w:w="932" w:type="pct"/>
                    <w:shd w:val="clear" w:color="auto" w:fill="FFFFFF" w:themeFill="background1"/>
                  </w:tcPr>
                  <w:p w:rsidR="00A37CBE" w:rsidRDefault="00A40337">
                    <w:pPr>
                      <w:rPr>
                        <w:i/>
                        <w:iCs/>
                        <w:sz w:val="20"/>
                      </w:rPr>
                    </w:pPr>
                    <w:r>
                      <w:rPr>
                        <w:i/>
                        <w:iCs/>
                        <w:sz w:val="20"/>
                      </w:rPr>
                      <w:t>(Nurodomas partnerio organizacijos pavadinimas pagal Juridinių asmenų registro duomenis.</w:t>
                    </w:r>
                  </w:p>
                  <w:p w:rsidR="00A37CBE" w:rsidRDefault="00A40337">
                    <w:pPr>
                      <w:rPr>
                        <w:i/>
                        <w:iCs/>
                        <w:sz w:val="20"/>
                      </w:rPr>
                    </w:pPr>
                    <w:r>
                      <w:rPr>
                        <w:i/>
                        <w:iCs/>
                        <w:sz w:val="20"/>
                      </w:rPr>
                      <w:t>Kiekvienam partneriui pildoma atskira eilutė. Tas pats subjektas negali būti nurodomas daugiau nei vieną kartą)</w:t>
                    </w:r>
                  </w:p>
                  <w:p w:rsidR="00A37CBE" w:rsidRDefault="00A37CBE">
                    <w:pPr>
                      <w:rPr>
                        <w:i/>
                        <w:iCs/>
                        <w:sz w:val="20"/>
                      </w:rPr>
                    </w:pPr>
                  </w:p>
                </w:tc>
                <w:tc>
                  <w:tcPr>
                    <w:tcW w:w="529" w:type="pct"/>
                    <w:shd w:val="clear" w:color="auto" w:fill="FFFFFF" w:themeFill="background1"/>
                  </w:tcPr>
                  <w:p w:rsidR="00A37CBE" w:rsidRDefault="00A40337">
                    <w:pPr>
                      <w:rPr>
                        <w:i/>
                        <w:iCs/>
                        <w:sz w:val="20"/>
                      </w:rPr>
                    </w:pPr>
                    <w:r>
                      <w:rPr>
                        <w:i/>
                        <w:iCs/>
                        <w:sz w:val="20"/>
                      </w:rPr>
                      <w:t>(Nurodomas juridinio asmens kodas pagal Juridinių asmenų registro duomenis)</w:t>
                    </w:r>
                  </w:p>
                  <w:p w:rsidR="00A37CBE" w:rsidRDefault="00A37CBE">
                    <w:pPr>
                      <w:rPr>
                        <w:i/>
                        <w:iCs/>
                        <w:sz w:val="20"/>
                      </w:rPr>
                    </w:pPr>
                  </w:p>
                </w:tc>
                <w:tc>
                  <w:tcPr>
                    <w:tcW w:w="627" w:type="pct"/>
                    <w:shd w:val="clear" w:color="auto" w:fill="FFFFFF" w:themeFill="background1"/>
                  </w:tcPr>
                  <w:p w:rsidR="00A37CBE" w:rsidRDefault="00A40337">
                    <w:pPr>
                      <w:rPr>
                        <w:i/>
                        <w:iCs/>
                        <w:sz w:val="20"/>
                        <w:lang w:eastAsia="lt-LT"/>
                      </w:rPr>
                    </w:pPr>
                    <w:r>
                      <w:rPr>
                        <w:i/>
                        <w:iCs/>
                        <w:sz w:val="20"/>
                      </w:rPr>
                      <w:t>(Nurodomas juridinio asmens telefono ryšio numeris</w:t>
                    </w:r>
                    <w:r>
                      <w:rPr>
                        <w:i/>
                        <w:iCs/>
                        <w:sz w:val="20"/>
                        <w:lang w:eastAsia="lt-LT"/>
                      </w:rPr>
                      <w:t>, vadovaujantis Nacionalinių ir tarptautinių telefono ryšio numerių rašymo rekomendacijomis, patvirtintomis Lietuvos Respublikos ryšių reguliavimo tarnybos direktoriaus 2005 m. gruodžio 23 d. įsakymu Nr. 1V-1162 „Dėl Nacionalinių ir tarptautinių telefono ryšio numerių rašymo rekomendacijų patvirtinimo“, pvz.:</w:t>
                    </w:r>
                    <w:r>
                      <w:rPr>
                        <w:i/>
                        <w:iCs/>
                        <w:sz w:val="20"/>
                        <w:lang w:eastAsia="lt-LT"/>
                      </w:rPr>
                      <w:br/>
                      <w:t>fiksuotojo telefono ryšio numeris nurodomas taip: Tel. +370 5 216 222;</w:t>
                    </w:r>
                  </w:p>
                  <w:p w:rsidR="00A37CBE" w:rsidRDefault="00A40337">
                    <w:pPr>
                      <w:rPr>
                        <w:i/>
                        <w:iCs/>
                        <w:sz w:val="20"/>
                      </w:rPr>
                    </w:pPr>
                    <w:r>
                      <w:rPr>
                        <w:i/>
                        <w:iCs/>
                        <w:sz w:val="20"/>
                        <w:lang w:eastAsia="lt-LT"/>
                      </w:rPr>
                      <w:t xml:space="preserve">judriojo telefono ryšio numeris nurodomas taip: Mob. +370 611 10 977) </w:t>
                    </w:r>
                  </w:p>
                </w:tc>
                <w:tc>
                  <w:tcPr>
                    <w:tcW w:w="482" w:type="pct"/>
                    <w:shd w:val="clear" w:color="auto" w:fill="FFFFFF" w:themeFill="background1"/>
                  </w:tcPr>
                  <w:p w:rsidR="00A37CBE" w:rsidRDefault="00A40337">
                    <w:pPr>
                      <w:rPr>
                        <w:i/>
                        <w:iCs/>
                        <w:sz w:val="20"/>
                      </w:rPr>
                    </w:pPr>
                    <w:r>
                      <w:rPr>
                        <w:i/>
                        <w:iCs/>
                        <w:sz w:val="20"/>
                      </w:rPr>
                      <w:t xml:space="preserve">(Nurodomas juridinio asmens elektroninio pašto adresas, </w:t>
                    </w:r>
                    <w:r>
                      <w:rPr>
                        <w:i/>
                        <w:iCs/>
                        <w:sz w:val="20"/>
                        <w:lang w:eastAsia="lt-LT"/>
                      </w:rPr>
                      <w:t xml:space="preserve">pvz.: </w:t>
                    </w:r>
                    <w:proofErr w:type="spellStart"/>
                    <w:r>
                      <w:rPr>
                        <w:i/>
                        <w:iCs/>
                        <w:sz w:val="20"/>
                        <w:lang w:eastAsia="lt-LT"/>
                      </w:rPr>
                      <w:t>info@savivaldybe.lt</w:t>
                    </w:r>
                    <w:proofErr w:type="spellEnd"/>
                    <w:r>
                      <w:rPr>
                        <w:i/>
                        <w:iCs/>
                        <w:sz w:val="20"/>
                        <w:lang w:eastAsia="lt-LT"/>
                      </w:rPr>
                      <w:t xml:space="preserve">,  </w:t>
                    </w:r>
                    <w:proofErr w:type="spellStart"/>
                    <w:r>
                      <w:rPr>
                        <w:i/>
                        <w:iCs/>
                        <w:sz w:val="20"/>
                        <w:lang w:eastAsia="lt-LT"/>
                      </w:rPr>
                      <w:t>savivaldybe@savivaldybe.lt</w:t>
                    </w:r>
                    <w:proofErr w:type="spellEnd"/>
                    <w:r>
                      <w:rPr>
                        <w:i/>
                        <w:iCs/>
                        <w:sz w:val="20"/>
                      </w:rPr>
                      <w:t>)</w:t>
                    </w:r>
                  </w:p>
                  <w:p w:rsidR="00A37CBE" w:rsidRDefault="00A37CBE">
                    <w:pPr>
                      <w:rPr>
                        <w:i/>
                        <w:iCs/>
                        <w:sz w:val="20"/>
                      </w:rPr>
                    </w:pPr>
                  </w:p>
                </w:tc>
                <w:tc>
                  <w:tcPr>
                    <w:tcW w:w="548" w:type="pct"/>
                    <w:shd w:val="clear" w:color="auto" w:fill="FFFFFF" w:themeFill="background1"/>
                  </w:tcPr>
                  <w:p w:rsidR="00A37CBE" w:rsidRDefault="00A40337">
                    <w:pPr>
                      <w:rPr>
                        <w:i/>
                        <w:iCs/>
                        <w:sz w:val="20"/>
                        <w:lang w:eastAsia="lt-LT"/>
                      </w:rPr>
                    </w:pPr>
                    <w:r>
                      <w:rPr>
                        <w:i/>
                        <w:iCs/>
                        <w:sz w:val="20"/>
                      </w:rPr>
                      <w:t xml:space="preserve">(Nurodomas juridinio asmens buveinės </w:t>
                    </w:r>
                    <w:r>
                      <w:rPr>
                        <w:i/>
                        <w:iCs/>
                        <w:sz w:val="20"/>
                        <w:lang w:eastAsia="lt-LT"/>
                      </w:rPr>
                      <w:t>adresas, vadovaujantis Adresų formavimo taisyklėmis, patvirtintomis Lietuvos Respublikos Vyriausybės 2002 m. gruodžio 23 d. nutarimu Nr. 2092 „Dėl Adresų formavimo taisyklių patvirtinimo“, pvz.:</w:t>
                    </w:r>
                  </w:p>
                  <w:p w:rsidR="00A37CBE" w:rsidRDefault="00A40337">
                    <w:pPr>
                      <w:rPr>
                        <w:i/>
                        <w:iCs/>
                        <w:sz w:val="20"/>
                        <w:lang w:eastAsia="lt-LT"/>
                      </w:rPr>
                    </w:pPr>
                    <w:r>
                      <w:rPr>
                        <w:i/>
                        <w:iCs/>
                        <w:sz w:val="20"/>
                        <w:lang w:eastAsia="lt-LT"/>
                      </w:rPr>
                      <w:t xml:space="preserve">Kaunas, Savanorių pr. 120 K5-12, </w:t>
                    </w:r>
                  </w:p>
                  <w:p w:rsidR="00A37CBE" w:rsidRDefault="00A40337">
                    <w:pPr>
                      <w:rPr>
                        <w:i/>
                        <w:iCs/>
                        <w:sz w:val="20"/>
                        <w:lang w:eastAsia="lt-LT"/>
                      </w:rPr>
                    </w:pPr>
                    <w:r>
                      <w:rPr>
                        <w:i/>
                        <w:iCs/>
                        <w:sz w:val="20"/>
                        <w:lang w:eastAsia="lt-LT"/>
                      </w:rPr>
                      <w:t>LT-44148;</w:t>
                    </w:r>
                  </w:p>
                  <w:p w:rsidR="00A37CBE" w:rsidRDefault="00A40337">
                    <w:pPr>
                      <w:rPr>
                        <w:i/>
                        <w:iCs/>
                        <w:sz w:val="20"/>
                        <w:lang w:eastAsia="lt-LT"/>
                      </w:rPr>
                    </w:pPr>
                    <w:r>
                      <w:rPr>
                        <w:i/>
                        <w:iCs/>
                        <w:sz w:val="20"/>
                        <w:lang w:eastAsia="lt-LT"/>
                      </w:rPr>
                      <w:t xml:space="preserve">Kaišiadorių r. sav., Kruonis, Liepų g. 6, </w:t>
                    </w:r>
                  </w:p>
                  <w:p w:rsidR="00A37CBE" w:rsidRDefault="00A40337">
                    <w:pPr>
                      <w:rPr>
                        <w:i/>
                        <w:iCs/>
                        <w:sz w:val="20"/>
                        <w:lang w:eastAsia="lt-LT"/>
                      </w:rPr>
                    </w:pPr>
                    <w:r>
                      <w:rPr>
                        <w:i/>
                        <w:iCs/>
                        <w:sz w:val="20"/>
                        <w:lang w:eastAsia="lt-LT"/>
                      </w:rPr>
                      <w:t>LT-56318;</w:t>
                    </w:r>
                  </w:p>
                  <w:p w:rsidR="00A37CBE" w:rsidRDefault="00A40337">
                    <w:pPr>
                      <w:rPr>
                        <w:i/>
                        <w:iCs/>
                        <w:sz w:val="20"/>
                        <w:lang w:eastAsia="lt-LT"/>
                      </w:rPr>
                    </w:pPr>
                    <w:r>
                      <w:rPr>
                        <w:i/>
                        <w:iCs/>
                        <w:sz w:val="20"/>
                        <w:lang w:eastAsia="lt-LT"/>
                      </w:rPr>
                      <w:t xml:space="preserve">Varėnos r. sav., Matuizų sen., </w:t>
                    </w:r>
                    <w:proofErr w:type="spellStart"/>
                    <w:r>
                      <w:rPr>
                        <w:i/>
                        <w:iCs/>
                        <w:sz w:val="20"/>
                        <w:lang w:eastAsia="lt-LT"/>
                      </w:rPr>
                      <w:t>Voriškių</w:t>
                    </w:r>
                    <w:proofErr w:type="spellEnd"/>
                    <w:r>
                      <w:rPr>
                        <w:i/>
                        <w:iCs/>
                        <w:sz w:val="20"/>
                        <w:lang w:eastAsia="lt-LT"/>
                      </w:rPr>
                      <w:t xml:space="preserve"> k., Eglyno g. 20, LT-65467)</w:t>
                    </w:r>
                  </w:p>
                  <w:p w:rsidR="00A37CBE" w:rsidRDefault="00A37CBE">
                    <w:pPr>
                      <w:rPr>
                        <w:i/>
                        <w:iCs/>
                        <w:sz w:val="20"/>
                      </w:rPr>
                    </w:pPr>
                  </w:p>
                </w:tc>
                <w:tc>
                  <w:tcPr>
                    <w:tcW w:w="498" w:type="pct"/>
                    <w:shd w:val="clear" w:color="auto" w:fill="FFFFFF" w:themeFill="background1"/>
                  </w:tcPr>
                  <w:p w:rsidR="00A37CBE" w:rsidRDefault="00A40337">
                    <w:pPr>
                      <w:rPr>
                        <w:sz w:val="20"/>
                      </w:rPr>
                    </w:pPr>
                    <w:r>
                      <w:rPr>
                        <w:rFonts w:ascii="Segoe UI Emoji" w:hAnsi="Segoe UI Emoji" w:cs="Segoe UI Emoji"/>
                        <w:sz w:val="20"/>
                      </w:rPr>
                      <w:t>⬜</w:t>
                    </w:r>
                  </w:p>
                  <w:p w:rsidR="00A37CBE" w:rsidRDefault="00A37CBE">
                    <w:pPr>
                      <w:rPr>
                        <w:sz w:val="20"/>
                      </w:rPr>
                    </w:pPr>
                  </w:p>
                  <w:p w:rsidR="00A37CBE" w:rsidRDefault="00A37CBE">
                    <w:pPr>
                      <w:rPr>
                        <w:sz w:val="20"/>
                      </w:rPr>
                    </w:pPr>
                  </w:p>
                </w:tc>
                <w:tc>
                  <w:tcPr>
                    <w:tcW w:w="498" w:type="pct"/>
                    <w:shd w:val="clear" w:color="auto" w:fill="FFFFFF" w:themeFill="background1"/>
                    <w:hideMark/>
                  </w:tcPr>
                  <w:p w:rsidR="00A37CBE" w:rsidRDefault="00A40337">
                    <w:pPr>
                      <w:rPr>
                        <w:sz w:val="20"/>
                      </w:rPr>
                    </w:pPr>
                    <w:r>
                      <w:rPr>
                        <w:rFonts w:ascii="Segoe UI Emoji" w:hAnsi="Segoe UI Emoji" w:cs="Segoe UI Emoji"/>
                        <w:sz w:val="20"/>
                      </w:rPr>
                      <w:t>⬜</w:t>
                    </w:r>
                  </w:p>
                </w:tc>
                <w:tc>
                  <w:tcPr>
                    <w:tcW w:w="660" w:type="pct"/>
                    <w:shd w:val="clear" w:color="auto" w:fill="FFFFFF" w:themeFill="background1"/>
                    <w:hideMark/>
                  </w:tcPr>
                  <w:p w:rsidR="00A37CBE" w:rsidRDefault="00A40337">
                    <w:pPr>
                      <w:rPr>
                        <w:i/>
                        <w:iCs/>
                        <w:sz w:val="20"/>
                      </w:rPr>
                    </w:pPr>
                    <w:r>
                      <w:rPr>
                        <w:i/>
                        <w:iCs/>
                        <w:sz w:val="20"/>
                      </w:rPr>
                      <w:t>(Pildoma, jei šios lentelės 7 skiltyje pasirenkamas variantas „Projekte dalyvauja kaip partnerė, kuri dalį projekto veiklų vykdo su kitais projekto partneriais“. Nurodomi visi partneriai iš lentelės 2 stulpelio)</w:t>
                    </w:r>
                  </w:p>
                  <w:p w:rsidR="00A37CBE" w:rsidRDefault="00A37CBE">
                    <w:pPr>
                      <w:rPr>
                        <w:i/>
                        <w:iCs/>
                        <w:sz w:val="20"/>
                      </w:rPr>
                    </w:pPr>
                  </w:p>
                </w:tc>
              </w:tr>
            </w:tbl>
            <w:p w:rsidR="00A37CBE" w:rsidRDefault="00A40337">
              <w:pPr>
                <w:rPr>
                  <w:b/>
                  <w:bCs/>
                  <w:sz w:val="32"/>
                  <w:szCs w:val="32"/>
                </w:rPr>
              </w:pPr>
            </w:p>
          </w:sdtContent>
        </w:sdt>
        <w:sdt>
          <w:sdtPr>
            <w:alias w:val="1 pr. 4 p."/>
            <w:tag w:val="part_193635df1a6a441ba7781a94dce0762a"/>
            <w:id w:val="1344744633"/>
            <w:lock w:val="sdtLocked"/>
          </w:sdtPr>
          <w:sdtContent>
            <w:p w:rsidR="00A37CBE" w:rsidRDefault="00A40337">
              <w:pPr>
                <w:rPr>
                  <w:b/>
                  <w:bCs/>
                </w:rPr>
              </w:pPr>
              <w:sdt>
                <w:sdtPr>
                  <w:alias w:val="Numeris"/>
                  <w:tag w:val="nr_193635df1a6a441ba7781a94dce0762a"/>
                  <w:id w:val="-1881078140"/>
                  <w:lock w:val="sdtLocked"/>
                </w:sdtPr>
                <w:sdtContent>
                  <w:r>
                    <w:rPr>
                      <w:b/>
                      <w:bCs/>
                    </w:rPr>
                    <w:t>4</w:t>
                  </w:r>
                </w:sdtContent>
              </w:sdt>
              <w:r>
                <w:rPr>
                  <w:b/>
                  <w:bCs/>
                </w:rPr>
                <w:t>. PROJEKTO VEIKLŲ VYKDYMO TERITORIJA</w:t>
              </w:r>
            </w:p>
            <w:tbl>
              <w:tblPr>
                <w:tblW w:w="497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5"/>
                <w:gridCol w:w="9856"/>
              </w:tblGrid>
              <w:tr w:rsidR="00A37CBE">
                <w:trPr>
                  <w:trHeight w:val="269"/>
                </w:trPr>
                <w:tc>
                  <w:tcPr>
                    <w:tcW w:w="5000" w:type="pct"/>
                    <w:gridSpan w:val="2"/>
                    <w:shd w:val="clear" w:color="auto" w:fill="FFFFFF" w:themeFill="background1"/>
                    <w:hideMark/>
                  </w:tcPr>
                  <w:p w:rsidR="00A37CBE" w:rsidRDefault="00A40337">
                    <w:r>
                      <w:t>MNM programos veiklos vykdomos tik Lietuvos Respublikos teritorijoje</w:t>
                    </w:r>
                  </w:p>
                </w:tc>
              </w:tr>
              <w:tr w:rsidR="00A37CBE">
                <w:trPr>
                  <w:trHeight w:val="269"/>
                </w:trPr>
                <w:tc>
                  <w:tcPr>
                    <w:tcW w:w="1597" w:type="pct"/>
                    <w:vMerge w:val="restart"/>
                    <w:shd w:val="clear" w:color="auto" w:fill="FFFFFF" w:themeFill="background1"/>
                    <w:hideMark/>
                  </w:tcPr>
                  <w:p w:rsidR="00A37CBE" w:rsidRDefault="00A40337">
                    <w:r>
                      <w:t xml:space="preserve">Ar MNM programos veiklos bus vykdomos visose savivaldybėse? </w:t>
                    </w:r>
                  </w:p>
                </w:tc>
                <w:tc>
                  <w:tcPr>
                    <w:tcW w:w="3403" w:type="pct"/>
                    <w:shd w:val="clear" w:color="auto" w:fill="FFFFFF" w:themeFill="background1"/>
                    <w:hideMark/>
                  </w:tcPr>
                  <w:p w:rsidR="00A37CBE" w:rsidRDefault="00A40337">
                    <w:pPr>
                      <w:rPr>
                        <w:b/>
                        <w:bCs/>
                        <w:i/>
                        <w:iCs/>
                        <w:szCs w:val="24"/>
                        <w:lang w:val="en-US"/>
                      </w:rPr>
                    </w:pPr>
                    <w:r>
                      <w:rPr>
                        <w:b/>
                        <w:bCs/>
                        <w:i/>
                        <w:iCs/>
                        <w:szCs w:val="24"/>
                      </w:rPr>
                      <w:t>Socialinių ar kitų joms lygiaverčių kortelių (toliau – kortelės), kuriomis naudodamiesi projekto dalyviai galėtų įsigyti maisto produktų ir (ar) kitų būtinojo vartojimo prekių iš pasirinktų tiekėjų, su kuriais projekto vykdytojas pasirašęs bendradarbiavimo sutartis, skyrimo projekto dalyviams veikla (toliau – su kortelėmis susijusi veikla)</w:t>
                    </w:r>
                  </w:p>
                  <w:p w:rsidR="00A37CBE" w:rsidRDefault="00A40337">
                    <w:r>
                      <w:rPr>
                        <w:rFonts w:ascii="Segoe UI Emoji" w:hAnsi="Segoe UI Emoji" w:cs="Segoe UI Emoji"/>
                      </w:rPr>
                      <w:t>⬜</w:t>
                    </w:r>
                    <w:r>
                      <w:t xml:space="preserve"> Taip </w:t>
                    </w:r>
                    <w:r>
                      <w:rPr>
                        <w:rFonts w:ascii="Segoe UI Emoji" w:hAnsi="Segoe UI Emoji" w:cs="Segoe UI Emoji"/>
                      </w:rPr>
                      <w:t>⬜</w:t>
                    </w:r>
                    <w:r>
                      <w:t xml:space="preserve"> Ne</w:t>
                    </w:r>
                  </w:p>
                  <w:p w:rsidR="00A37CBE" w:rsidRDefault="00A40337">
                    <w:pPr>
                      <w:jc w:val="both"/>
                      <w:rPr>
                        <w:i/>
                        <w:iCs/>
                        <w:sz w:val="20"/>
                      </w:rPr>
                    </w:pPr>
                    <w:r>
                      <w:rPr>
                        <w:i/>
                        <w:iCs/>
                        <w:sz w:val="20"/>
                      </w:rPr>
                      <w:t>(Pažymimas tik vienas iš nurodytų variantų. Jeigu pažymėta „Ne“, būtina išvardyti savivaldybes, kuriose nebus vykdoma MNM programos lėšomis finansuojama su kortelėmis susijusi veikla)</w:t>
                    </w:r>
                  </w:p>
                </w:tc>
              </w:tr>
              <w:tr w:rsidR="00A37CBE">
                <w:trPr>
                  <w:trHeight w:val="1078"/>
                </w:trPr>
                <w:tc>
                  <w:tcPr>
                    <w:tcW w:w="1597" w:type="pct"/>
                    <w:vMerge/>
                    <w:shd w:val="clear" w:color="auto" w:fill="FFFFFF" w:themeFill="background1"/>
                  </w:tcPr>
                  <w:p w:rsidR="00A37CBE" w:rsidRDefault="00A37CBE"/>
                </w:tc>
                <w:tc>
                  <w:tcPr>
                    <w:tcW w:w="3403" w:type="pct"/>
                    <w:shd w:val="clear" w:color="auto" w:fill="FFFFFF" w:themeFill="background1"/>
                  </w:tcPr>
                  <w:p w:rsidR="00A37CBE" w:rsidRDefault="00A40337">
                    <w:pPr>
                      <w:rPr>
                        <w:b/>
                        <w:bCs/>
                        <w:i/>
                        <w:iCs/>
                      </w:rPr>
                    </w:pPr>
                    <w:r>
                      <w:rPr>
                        <w:b/>
                        <w:bCs/>
                        <w:i/>
                        <w:iCs/>
                      </w:rPr>
                      <w:t xml:space="preserve">Su </w:t>
                    </w:r>
                    <w:proofErr w:type="spellStart"/>
                    <w:r>
                      <w:rPr>
                        <w:b/>
                        <w:bCs/>
                        <w:i/>
                        <w:iCs/>
                      </w:rPr>
                      <w:t>donacijomis</w:t>
                    </w:r>
                    <w:proofErr w:type="spellEnd"/>
                    <w:r>
                      <w:rPr>
                        <w:b/>
                        <w:bCs/>
                        <w:i/>
                        <w:iCs/>
                      </w:rPr>
                      <w:t xml:space="preserve"> susijusi veikla</w:t>
                    </w:r>
                  </w:p>
                  <w:p w:rsidR="00A37CBE" w:rsidRDefault="00A40337">
                    <w:r>
                      <w:rPr>
                        <w:rFonts w:ascii="Segoe UI Emoji" w:hAnsi="Segoe UI Emoji" w:cs="Segoe UI Emoji"/>
                      </w:rPr>
                      <w:t>⬜</w:t>
                    </w:r>
                    <w:r>
                      <w:t xml:space="preserve"> Taip </w:t>
                    </w:r>
                    <w:r>
                      <w:rPr>
                        <w:rFonts w:ascii="Segoe UI Emoji" w:hAnsi="Segoe UI Emoji" w:cs="Segoe UI Emoji"/>
                      </w:rPr>
                      <w:t>⬜</w:t>
                    </w:r>
                    <w:r>
                      <w:t xml:space="preserve"> Ne</w:t>
                    </w:r>
                  </w:p>
                  <w:p w:rsidR="00A37CBE" w:rsidRDefault="00A40337">
                    <w:pPr>
                      <w:rPr>
                        <w:rFonts w:ascii="Segoe UI Emoji" w:hAnsi="Segoe UI Emoji" w:cs="Segoe UI Emoji"/>
                      </w:rPr>
                    </w:pPr>
                    <w:r>
                      <w:rPr>
                        <w:i/>
                        <w:iCs/>
                        <w:sz w:val="20"/>
                      </w:rPr>
                      <w:t xml:space="preserve">(Pažymimas tik vienas iš nurodytų variantų. Jeigu pažymėta „Ne“, būtina išvardyti savivaldybes, kuriose nebus vykdoma MNM programos lėšomis finansuojama su </w:t>
                    </w:r>
                    <w:proofErr w:type="spellStart"/>
                    <w:r>
                      <w:rPr>
                        <w:i/>
                        <w:iCs/>
                        <w:sz w:val="20"/>
                      </w:rPr>
                      <w:t>donacijomis</w:t>
                    </w:r>
                    <w:proofErr w:type="spellEnd"/>
                    <w:r>
                      <w:rPr>
                        <w:i/>
                        <w:iCs/>
                        <w:sz w:val="20"/>
                      </w:rPr>
                      <w:t xml:space="preserve"> susijusi veikla)</w:t>
                    </w:r>
                  </w:p>
                </w:tc>
              </w:tr>
              <w:tr w:rsidR="00A37CBE">
                <w:trPr>
                  <w:trHeight w:val="269"/>
                </w:trPr>
                <w:tc>
                  <w:tcPr>
                    <w:tcW w:w="1597" w:type="pct"/>
                    <w:shd w:val="clear" w:color="auto" w:fill="FFFFFF" w:themeFill="background1"/>
                  </w:tcPr>
                  <w:p w:rsidR="00A37CBE" w:rsidRDefault="00A40337">
                    <w:pPr>
                      <w:rPr>
                        <w:bCs/>
                      </w:rPr>
                    </w:pPr>
                    <w:r>
                      <w:rPr>
                        <w:bCs/>
                        <w:szCs w:val="24"/>
                      </w:rPr>
                      <w:t>Regionas, kuriam priskiriamas projektas?</w:t>
                    </w:r>
                  </w:p>
                </w:tc>
                <w:tc>
                  <w:tcPr>
                    <w:tcW w:w="3403" w:type="pct"/>
                    <w:shd w:val="clear" w:color="auto" w:fill="FFFFFF" w:themeFill="background1"/>
                  </w:tcPr>
                  <w:p w:rsidR="00A37CBE" w:rsidRDefault="00A40337">
                    <w:pPr>
                      <w:rPr>
                        <w:rFonts w:ascii="Calibri" w:hAnsi="Calibri" w:cs="Calibri"/>
                      </w:rPr>
                    </w:pPr>
                    <w:r>
                      <w:rPr>
                        <w:rFonts w:ascii="Segoe UI Emoji" w:hAnsi="Segoe UI Emoji" w:cs="Segoe UI Emoji"/>
                      </w:rPr>
                      <w:t>⬜</w:t>
                    </w:r>
                    <w:r>
                      <w:t xml:space="preserve"> Sostinės regionas </w:t>
                    </w:r>
                    <w:r>
                      <w:rPr>
                        <w:rFonts w:ascii="Segoe UI Emoji" w:hAnsi="Segoe UI Emoji" w:cs="Segoe UI Emoji"/>
                      </w:rPr>
                      <w:t>⬜</w:t>
                    </w:r>
                    <w:r>
                      <w:t xml:space="preserve"> Vidurio ir vakarų Lietuvos (toliau – VVL) regionas </w:t>
                    </w:r>
                  </w:p>
                  <w:p w:rsidR="00A37CBE" w:rsidRDefault="00A40337">
                    <w:pPr>
                      <w:rPr>
                        <w:rFonts w:ascii="Segoe UI Emoji" w:hAnsi="Segoe UI Emoji" w:cs="Segoe UI Emoji"/>
                      </w:rPr>
                    </w:pPr>
                    <w:r>
                      <w:rPr>
                        <w:i/>
                        <w:iCs/>
                        <w:sz w:val="20"/>
                      </w:rPr>
                      <w:t>(Pažymimas tinkamas (-i) variantas (-ai))</w:t>
                    </w:r>
                  </w:p>
                </w:tc>
              </w:tr>
            </w:tbl>
            <w:p w:rsidR="00A37CBE" w:rsidRDefault="00A37CBE">
              <w:pPr>
                <w:jc w:val="both"/>
                <w:rPr>
                  <w:sz w:val="10"/>
                  <w:szCs w:val="10"/>
                  <w:lang w:eastAsia="en-GB"/>
                </w:rPr>
              </w:pPr>
            </w:p>
            <w:p w:rsidR="00A37CBE" w:rsidRDefault="00A40337">
              <w:pPr>
                <w:jc w:val="both"/>
                <w:rPr>
                  <w:sz w:val="20"/>
                </w:rPr>
              </w:pPr>
              <w:r>
                <w:rPr>
                  <w:b/>
                  <w:bCs/>
                  <w:sz w:val="20"/>
                </w:rPr>
                <w:t>Pastaba.</w:t>
              </w:r>
              <w:r>
                <w:rPr>
                  <w:sz w:val="20"/>
                </w:rPr>
                <w:t xml:space="preserve"> Vadovaujantis Lietuvos Respublikos Vyriausybės 2016 m. sausio 6 d. nutarimo Nr. 5 „Dėl Sostinės regiono ir Vidurio ir vakarų Lietuvos regiono sudarymo“ 1 punktu, Sostinės regioną sudaro Vilniaus apskrities savivaldybės; Vidurio ir vakarų Lietuvos regioną sudaro Alytaus, Kauno, Klaipėdos, Marijampolės, Panevėžio, Šiaulių, Tauragės, Telšių ir Utenos apskritys.</w:t>
              </w:r>
            </w:p>
            <w:p w:rsidR="00A37CBE" w:rsidRDefault="00A40337">
              <w:pPr>
                <w:rPr>
                  <w:sz w:val="20"/>
                </w:rPr>
              </w:pPr>
            </w:p>
          </w:sdtContent>
        </w:sdt>
        <w:sdt>
          <w:sdtPr>
            <w:alias w:val="1 pr. 5 p."/>
            <w:tag w:val="part_310bee07de7141488a738f263e6bd044"/>
            <w:id w:val="2027669997"/>
            <w:lock w:val="sdtLocked"/>
          </w:sdtPr>
          <w:sdtContent>
            <w:p w:rsidR="00A37CBE" w:rsidRDefault="00A40337">
              <w:pPr>
                <w:rPr>
                  <w:b/>
                  <w:bCs/>
                </w:rPr>
              </w:pPr>
              <w:sdt>
                <w:sdtPr>
                  <w:alias w:val="Numeris"/>
                  <w:tag w:val="nr_310bee07de7141488a738f263e6bd044"/>
                  <w:id w:val="233893020"/>
                  <w:lock w:val="sdtLocked"/>
                </w:sdtPr>
                <w:sdtContent>
                  <w:r>
                    <w:rPr>
                      <w:b/>
                      <w:bCs/>
                    </w:rPr>
                    <w:t>5</w:t>
                  </w:r>
                </w:sdtContent>
              </w:sdt>
              <w:r>
                <w:rPr>
                  <w:b/>
                  <w:bCs/>
                </w:rPr>
                <w:t xml:space="preserve">. PROJEKTO TIKSLAS </w:t>
              </w:r>
            </w:p>
            <w:tbl>
              <w:tblPr>
                <w:tblW w:w="14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992"/>
              </w:tblGrid>
              <w:tr w:rsidR="00A37CBE">
                <w:trPr>
                  <w:trHeight w:val="443"/>
                </w:trPr>
                <w:tc>
                  <w:tcPr>
                    <w:tcW w:w="14992" w:type="dxa"/>
                    <w:vAlign w:val="center"/>
                    <w:hideMark/>
                  </w:tcPr>
                  <w:p w:rsidR="00A37CBE" w:rsidRDefault="00A40337">
                    <w:pPr>
                      <w:jc w:val="both"/>
                      <w:rPr>
                        <w:rFonts w:cs="Arial"/>
                        <w:i/>
                        <w:sz w:val="20"/>
                        <w:lang w:eastAsia="lt-LT"/>
                      </w:rPr>
                    </w:pPr>
                    <w:r>
                      <w:rPr>
                        <w:rFonts w:cs="Arial"/>
                        <w:i/>
                        <w:sz w:val="20"/>
                        <w:lang w:eastAsia="lt-LT"/>
                      </w:rPr>
                      <w:t>(Trumpai (iki 500 žodžių) nurodomas siekiamas projekto tikslas)</w:t>
                    </w:r>
                  </w:p>
                  <w:p w:rsidR="00A37CBE" w:rsidRDefault="00A37CBE">
                    <w:pPr>
                      <w:jc w:val="both"/>
                      <w:rPr>
                        <w:rFonts w:cs="Arial"/>
                        <w:i/>
                        <w:sz w:val="20"/>
                        <w:lang w:eastAsia="lt-LT"/>
                      </w:rPr>
                    </w:pPr>
                  </w:p>
                </w:tc>
              </w:tr>
            </w:tbl>
            <w:p w:rsidR="00A37CBE" w:rsidRDefault="00A40337">
              <w:pPr>
                <w:rPr>
                  <w:sz w:val="32"/>
                  <w:szCs w:val="32"/>
                </w:rPr>
              </w:pPr>
            </w:p>
          </w:sdtContent>
        </w:sdt>
        <w:sdt>
          <w:sdtPr>
            <w:alias w:val="1 pr. 6 p."/>
            <w:tag w:val="part_b09a7c31015f4642b53d78aec9016640"/>
            <w:id w:val="1500542253"/>
            <w:lock w:val="sdtLocked"/>
          </w:sdtPr>
          <w:sdtContent>
            <w:p w:rsidR="00A37CBE" w:rsidRDefault="00A40337">
              <w:pPr>
                <w:rPr>
                  <w:b/>
                  <w:bCs/>
                  <w:smallCaps/>
                  <w:lang w:eastAsia="en-GB"/>
                </w:rPr>
              </w:pPr>
              <w:sdt>
                <w:sdtPr>
                  <w:alias w:val="Numeris"/>
                  <w:tag w:val="nr_b09a7c31015f4642b53d78aec9016640"/>
                  <w:id w:val="-381637028"/>
                  <w:lock w:val="sdtLocked"/>
                </w:sdtPr>
                <w:sdtContent>
                  <w:r>
                    <w:rPr>
                      <w:b/>
                      <w:bCs/>
                      <w:smallCaps/>
                      <w:lang w:eastAsia="en-GB"/>
                    </w:rPr>
                    <w:t>6</w:t>
                  </w:r>
                </w:sdtContent>
              </w:sdt>
              <w:r>
                <w:rPr>
                  <w:b/>
                  <w:bCs/>
                  <w:smallCaps/>
                  <w:lang w:eastAsia="en-GB"/>
                </w:rPr>
                <w:t>. PROJEKTO VEIKLOS IR JŲ ĮVYKDYMO RODIKLIAI (TOLIAU – RODIKLIAI)</w:t>
              </w:r>
            </w:p>
            <w:p w:rsidR="00A37CBE" w:rsidRDefault="00A40337">
              <w:pPr>
                <w:jc w:val="both"/>
                <w:rPr>
                  <w:sz w:val="20"/>
                  <w:lang w:eastAsia="lt-LT"/>
                </w:rPr>
              </w:pPr>
              <w:r>
                <w:rPr>
                  <w:i/>
                  <w:iCs/>
                  <w:sz w:val="20"/>
                  <w:lang w:eastAsia="lt-LT"/>
                </w:rPr>
                <w:t>(Detaliai nurodomos visos projekto veiklos, jų vykdymo regionas (-ai), įvardijamos rodiklių reikšmės, kurios bus pasiektos baigus vykdyti projekto veiklas)</w:t>
              </w:r>
            </w:p>
            <w:tbl>
              <w:tblPr>
                <w:tblW w:w="49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9"/>
                <w:gridCol w:w="1498"/>
                <w:gridCol w:w="2115"/>
                <w:gridCol w:w="1234"/>
                <w:gridCol w:w="1782"/>
                <w:gridCol w:w="2740"/>
                <w:gridCol w:w="3146"/>
              </w:tblGrid>
              <w:tr w:rsidR="00A37CBE">
                <w:trPr>
                  <w:tblHeader/>
                </w:trPr>
                <w:tc>
                  <w:tcPr>
                    <w:tcW w:w="680" w:type="pct"/>
                    <w:shd w:val="clear" w:color="auto" w:fill="FFFFFF" w:themeFill="background1"/>
                    <w:hideMark/>
                  </w:tcPr>
                  <w:p w:rsidR="00A37CBE" w:rsidRDefault="00A40337">
                    <w:pPr>
                      <w:jc w:val="center"/>
                      <w:rPr>
                        <w:b/>
                        <w:bCs/>
                        <w:sz w:val="20"/>
                        <w:lang w:eastAsia="lt-LT"/>
                      </w:rPr>
                    </w:pPr>
                    <w:r>
                      <w:rPr>
                        <w:b/>
                        <w:bCs/>
                        <w:sz w:val="20"/>
                        <w:lang w:eastAsia="lt-LT"/>
                      </w:rPr>
                      <w:t>Projekto veiklos Nr. ir pavadinimas</w:t>
                    </w:r>
                  </w:p>
                </w:tc>
                <w:tc>
                  <w:tcPr>
                    <w:tcW w:w="517" w:type="pct"/>
                    <w:shd w:val="clear" w:color="auto" w:fill="FFFFFF" w:themeFill="background1"/>
                  </w:tcPr>
                  <w:p w:rsidR="00A37CBE" w:rsidRDefault="00A40337">
                    <w:pPr>
                      <w:ind w:right="-108"/>
                      <w:jc w:val="center"/>
                      <w:rPr>
                        <w:b/>
                        <w:bCs/>
                        <w:sz w:val="20"/>
                        <w:lang w:eastAsia="lt-LT"/>
                      </w:rPr>
                    </w:pPr>
                    <w:r>
                      <w:rPr>
                        <w:b/>
                        <w:bCs/>
                        <w:sz w:val="20"/>
                        <w:lang w:eastAsia="lt-LT"/>
                      </w:rPr>
                      <w:t>Projekto veiklos vykdymo regionai</w:t>
                    </w:r>
                  </w:p>
                </w:tc>
                <w:tc>
                  <w:tcPr>
                    <w:tcW w:w="730" w:type="pct"/>
                    <w:shd w:val="clear" w:color="auto" w:fill="FFFFFF" w:themeFill="background1"/>
                  </w:tcPr>
                  <w:p w:rsidR="00A37CBE" w:rsidRDefault="00A40337">
                    <w:pPr>
                      <w:jc w:val="center"/>
                      <w:rPr>
                        <w:b/>
                        <w:bCs/>
                        <w:sz w:val="20"/>
                        <w:lang w:eastAsia="lt-LT"/>
                      </w:rPr>
                    </w:pPr>
                    <w:r>
                      <w:rPr>
                        <w:b/>
                        <w:bCs/>
                        <w:sz w:val="20"/>
                        <w:lang w:eastAsia="lt-LT"/>
                      </w:rPr>
                      <w:t>Rodiklių pavadinimai</w:t>
                    </w:r>
                  </w:p>
                </w:tc>
                <w:tc>
                  <w:tcPr>
                    <w:tcW w:w="426" w:type="pct"/>
                    <w:shd w:val="clear" w:color="auto" w:fill="FFFFFF" w:themeFill="background1"/>
                  </w:tcPr>
                  <w:p w:rsidR="00A37CBE" w:rsidRDefault="00A40337">
                    <w:pPr>
                      <w:ind w:right="-103"/>
                      <w:jc w:val="center"/>
                      <w:rPr>
                        <w:b/>
                        <w:bCs/>
                        <w:sz w:val="20"/>
                        <w:lang w:eastAsia="lt-LT"/>
                      </w:rPr>
                    </w:pPr>
                    <w:r>
                      <w:rPr>
                        <w:b/>
                        <w:bCs/>
                        <w:sz w:val="20"/>
                        <w:lang w:eastAsia="lt-LT"/>
                      </w:rPr>
                      <w:t>Rodiklių Nr.</w:t>
                    </w:r>
                  </w:p>
                </w:tc>
                <w:tc>
                  <w:tcPr>
                    <w:tcW w:w="615" w:type="pct"/>
                    <w:shd w:val="clear" w:color="auto" w:fill="FFFFFF" w:themeFill="background1"/>
                  </w:tcPr>
                  <w:p w:rsidR="00A37CBE" w:rsidRDefault="00A40337">
                    <w:pPr>
                      <w:jc w:val="center"/>
                      <w:rPr>
                        <w:b/>
                        <w:bCs/>
                        <w:sz w:val="20"/>
                        <w:lang w:eastAsia="lt-LT"/>
                      </w:rPr>
                    </w:pPr>
                    <w:r>
                      <w:rPr>
                        <w:b/>
                        <w:bCs/>
                        <w:sz w:val="20"/>
                        <w:lang w:eastAsia="lt-LT"/>
                      </w:rPr>
                      <w:t>Rodiklių matavimo vienetai</w:t>
                    </w:r>
                  </w:p>
                </w:tc>
                <w:tc>
                  <w:tcPr>
                    <w:tcW w:w="946" w:type="pct"/>
                    <w:shd w:val="clear" w:color="auto" w:fill="FFFFFF" w:themeFill="background1"/>
                  </w:tcPr>
                  <w:p w:rsidR="00A37CBE" w:rsidRDefault="00A40337">
                    <w:pPr>
                      <w:jc w:val="center"/>
                      <w:rPr>
                        <w:b/>
                        <w:bCs/>
                        <w:sz w:val="20"/>
                        <w:lang w:eastAsia="lt-LT"/>
                      </w:rPr>
                    </w:pPr>
                    <w:r>
                      <w:rPr>
                        <w:b/>
                        <w:bCs/>
                        <w:sz w:val="20"/>
                        <w:lang w:eastAsia="lt-LT"/>
                      </w:rPr>
                      <w:t>Siektinos rodiklių reikšmės</w:t>
                    </w:r>
                  </w:p>
                </w:tc>
                <w:tc>
                  <w:tcPr>
                    <w:tcW w:w="1086" w:type="pct"/>
                    <w:shd w:val="clear" w:color="auto" w:fill="FFFFFF" w:themeFill="background1"/>
                  </w:tcPr>
                  <w:p w:rsidR="00A37CBE" w:rsidRDefault="00A40337">
                    <w:pPr>
                      <w:jc w:val="center"/>
                      <w:rPr>
                        <w:b/>
                        <w:bCs/>
                        <w:sz w:val="20"/>
                        <w:lang w:eastAsia="lt-LT"/>
                      </w:rPr>
                    </w:pPr>
                    <w:r>
                      <w:rPr>
                        <w:b/>
                        <w:bCs/>
                        <w:sz w:val="20"/>
                        <w:lang w:eastAsia="lt-LT"/>
                      </w:rPr>
                      <w:t>Biudžeto išlaidų kategorija</w:t>
                    </w:r>
                  </w:p>
                </w:tc>
              </w:tr>
              <w:tr w:rsidR="00A37CBE">
                <w:trPr>
                  <w:trHeight w:val="251"/>
                </w:trPr>
                <w:tc>
                  <w:tcPr>
                    <w:tcW w:w="680" w:type="pct"/>
                    <w:shd w:val="clear" w:color="auto" w:fill="FFFFFF" w:themeFill="background1"/>
                    <w:hideMark/>
                  </w:tcPr>
                  <w:p w:rsidR="00A37CBE" w:rsidRDefault="00A40337">
                    <w:pPr>
                      <w:jc w:val="center"/>
                      <w:rPr>
                        <w:sz w:val="20"/>
                      </w:rPr>
                    </w:pPr>
                    <w:r>
                      <w:rPr>
                        <w:sz w:val="20"/>
                      </w:rPr>
                      <w:t>1</w:t>
                    </w:r>
                  </w:p>
                </w:tc>
                <w:tc>
                  <w:tcPr>
                    <w:tcW w:w="517" w:type="pct"/>
                    <w:shd w:val="clear" w:color="auto" w:fill="FFFFFF" w:themeFill="background1"/>
                  </w:tcPr>
                  <w:p w:rsidR="00A37CBE" w:rsidRDefault="00A40337">
                    <w:pPr>
                      <w:jc w:val="center"/>
                      <w:rPr>
                        <w:sz w:val="20"/>
                      </w:rPr>
                    </w:pPr>
                    <w:r>
                      <w:rPr>
                        <w:sz w:val="20"/>
                      </w:rPr>
                      <w:t>2</w:t>
                    </w:r>
                  </w:p>
                </w:tc>
                <w:tc>
                  <w:tcPr>
                    <w:tcW w:w="730" w:type="pct"/>
                    <w:shd w:val="clear" w:color="auto" w:fill="FFFFFF" w:themeFill="background1"/>
                  </w:tcPr>
                  <w:p w:rsidR="00A37CBE" w:rsidRDefault="00A40337">
                    <w:pPr>
                      <w:jc w:val="center"/>
                      <w:rPr>
                        <w:sz w:val="20"/>
                      </w:rPr>
                    </w:pPr>
                    <w:r>
                      <w:rPr>
                        <w:sz w:val="20"/>
                      </w:rPr>
                      <w:t>3</w:t>
                    </w:r>
                  </w:p>
                </w:tc>
                <w:tc>
                  <w:tcPr>
                    <w:tcW w:w="426" w:type="pct"/>
                    <w:shd w:val="clear" w:color="auto" w:fill="FFFFFF" w:themeFill="background1"/>
                  </w:tcPr>
                  <w:p w:rsidR="00A37CBE" w:rsidRDefault="00A40337">
                    <w:pPr>
                      <w:jc w:val="center"/>
                      <w:rPr>
                        <w:sz w:val="20"/>
                      </w:rPr>
                    </w:pPr>
                    <w:r>
                      <w:rPr>
                        <w:sz w:val="20"/>
                      </w:rPr>
                      <w:t>4</w:t>
                    </w:r>
                  </w:p>
                </w:tc>
                <w:tc>
                  <w:tcPr>
                    <w:tcW w:w="615" w:type="pct"/>
                    <w:shd w:val="clear" w:color="auto" w:fill="FFFFFF" w:themeFill="background1"/>
                  </w:tcPr>
                  <w:p w:rsidR="00A37CBE" w:rsidRDefault="00A40337">
                    <w:pPr>
                      <w:jc w:val="center"/>
                      <w:rPr>
                        <w:sz w:val="20"/>
                      </w:rPr>
                    </w:pPr>
                    <w:r>
                      <w:rPr>
                        <w:sz w:val="20"/>
                      </w:rPr>
                      <w:t>5</w:t>
                    </w:r>
                  </w:p>
                </w:tc>
                <w:tc>
                  <w:tcPr>
                    <w:tcW w:w="946" w:type="pct"/>
                    <w:shd w:val="clear" w:color="auto" w:fill="FFFFFF" w:themeFill="background1"/>
                  </w:tcPr>
                  <w:p w:rsidR="00A37CBE" w:rsidRDefault="00A40337">
                    <w:pPr>
                      <w:jc w:val="center"/>
                      <w:rPr>
                        <w:sz w:val="20"/>
                      </w:rPr>
                    </w:pPr>
                    <w:r>
                      <w:rPr>
                        <w:sz w:val="20"/>
                      </w:rPr>
                      <w:t>6</w:t>
                    </w:r>
                  </w:p>
                </w:tc>
                <w:tc>
                  <w:tcPr>
                    <w:tcW w:w="1086" w:type="pct"/>
                    <w:shd w:val="clear" w:color="auto" w:fill="FFFFFF" w:themeFill="background1"/>
                  </w:tcPr>
                  <w:p w:rsidR="00A37CBE" w:rsidRDefault="00A40337">
                    <w:pPr>
                      <w:jc w:val="center"/>
                      <w:rPr>
                        <w:sz w:val="20"/>
                      </w:rPr>
                    </w:pPr>
                    <w:r>
                      <w:rPr>
                        <w:sz w:val="20"/>
                      </w:rPr>
                      <w:t>7</w:t>
                    </w:r>
                  </w:p>
                </w:tc>
              </w:tr>
              <w:tr w:rsidR="00A37CBE">
                <w:trPr>
                  <w:trHeight w:val="308"/>
                </w:trPr>
                <w:tc>
                  <w:tcPr>
                    <w:tcW w:w="680" w:type="pct"/>
                    <w:vMerge w:val="restart"/>
                    <w:shd w:val="clear" w:color="auto" w:fill="FFFFFF"/>
                    <w:hideMark/>
                  </w:tcPr>
                  <w:p w:rsidR="00A37CBE" w:rsidRDefault="00A40337">
                    <w:pPr>
                      <w:rPr>
                        <w:i/>
                        <w:sz w:val="20"/>
                      </w:rPr>
                    </w:pPr>
                    <w:r>
                      <w:rPr>
                        <w:i/>
                        <w:sz w:val="20"/>
                      </w:rPr>
                      <w:t>pvz., Nr. 1. „Maisto produktų ir (ar) būtinojo vartojimo prekių įsigijimas naudojantis kortele“</w:t>
                    </w:r>
                  </w:p>
                  <w:p w:rsidR="00A37CBE" w:rsidRDefault="00A37CBE">
                    <w:pPr>
                      <w:rPr>
                        <w:i/>
                        <w:sz w:val="20"/>
                      </w:rPr>
                    </w:pPr>
                  </w:p>
                </w:tc>
                <w:tc>
                  <w:tcPr>
                    <w:tcW w:w="517" w:type="pct"/>
                    <w:vMerge w:val="restart"/>
                    <w:shd w:val="clear" w:color="auto" w:fill="FFFFFF"/>
                  </w:tcPr>
                  <w:p w:rsidR="00A37CBE" w:rsidRDefault="00A40337">
                    <w:pPr>
                      <w:rPr>
                        <w:iCs/>
                        <w:sz w:val="20"/>
                      </w:rPr>
                    </w:pPr>
                    <w:r>
                      <w:rPr>
                        <w:rFonts w:ascii="Segoe UI Emoji" w:hAnsi="Segoe UI Emoji" w:cs="Segoe UI Emoji"/>
                        <w:iCs/>
                        <w:sz w:val="20"/>
                      </w:rPr>
                      <w:t>⬜</w:t>
                    </w:r>
                    <w:r>
                      <w:rPr>
                        <w:iCs/>
                        <w:sz w:val="20"/>
                      </w:rPr>
                      <w:t xml:space="preserve"> Sostinės regionas </w:t>
                    </w:r>
                  </w:p>
                </w:tc>
                <w:tc>
                  <w:tcPr>
                    <w:tcW w:w="730" w:type="pct"/>
                    <w:shd w:val="clear" w:color="auto" w:fill="FFFFFF"/>
                  </w:tcPr>
                  <w:p w:rsidR="00A37CBE" w:rsidRDefault="00A40337">
                    <w:pPr>
                      <w:rPr>
                        <w:iCs/>
                        <w:sz w:val="20"/>
                      </w:rPr>
                    </w:pPr>
                    <w:r>
                      <w:rPr>
                        <w:iCs/>
                        <w:sz w:val="20"/>
                      </w:rPr>
                      <w:t xml:space="preserve">Bendra projekto dalyvių naudojantis  kortelėmis įsigytų maisto produktų ir (ar) būtinojo vartojimo prekių piniginė vertė </w:t>
                    </w:r>
                  </w:p>
                </w:tc>
                <w:tc>
                  <w:tcPr>
                    <w:tcW w:w="426" w:type="pct"/>
                    <w:shd w:val="clear" w:color="auto" w:fill="FFFFFF"/>
                  </w:tcPr>
                  <w:p w:rsidR="00A37CBE" w:rsidRDefault="00A40337">
                    <w:pPr>
                      <w:rPr>
                        <w:iCs/>
                        <w:sz w:val="20"/>
                      </w:rPr>
                    </w:pPr>
                    <w:r>
                      <w:rPr>
                        <w:sz w:val="20"/>
                      </w:rPr>
                      <w:t>EMCO01</w:t>
                    </w:r>
                  </w:p>
                </w:tc>
                <w:tc>
                  <w:tcPr>
                    <w:tcW w:w="615" w:type="pct"/>
                    <w:shd w:val="clear" w:color="auto" w:fill="FFFFFF"/>
                  </w:tcPr>
                  <w:p w:rsidR="00A37CBE" w:rsidRDefault="00A40337">
                    <w:pPr>
                      <w:rPr>
                        <w:iCs/>
                        <w:sz w:val="20"/>
                      </w:rPr>
                    </w:pPr>
                    <w:r>
                      <w:rPr>
                        <w:sz w:val="20"/>
                      </w:rPr>
                      <w:t>eurai</w:t>
                    </w:r>
                  </w:p>
                </w:tc>
                <w:tc>
                  <w:tcPr>
                    <w:tcW w:w="946" w:type="pct"/>
                    <w:shd w:val="clear" w:color="auto" w:fill="FFFFFF"/>
                  </w:tcPr>
                  <w:p w:rsidR="00A37CBE" w:rsidRDefault="00A40337">
                    <w:pPr>
                      <w:rPr>
                        <w:i/>
                        <w:sz w:val="20"/>
                      </w:rPr>
                    </w:pPr>
                    <w:r>
                      <w:rPr>
                        <w:i/>
                        <w:sz w:val="20"/>
                      </w:rPr>
                      <w:t xml:space="preserve">(Nurodoma siektina veiklos įvykdymo rodiklio reikšmė </w:t>
                    </w:r>
                    <w:r>
                      <w:rPr>
                        <w:i/>
                        <w:iCs/>
                        <w:sz w:val="20"/>
                        <w:lang w:eastAsia="lt-LT"/>
                      </w:rPr>
                      <w:t>eurais, euro centų tikslumu, du skaičiai po kablelio</w:t>
                    </w:r>
                    <w:r>
                      <w:rPr>
                        <w:i/>
                        <w:sz w:val="20"/>
                      </w:rPr>
                      <w:t>)</w:t>
                    </w:r>
                  </w:p>
                </w:tc>
                <w:tc>
                  <w:tcPr>
                    <w:tcW w:w="1086" w:type="pct"/>
                    <w:shd w:val="clear" w:color="auto" w:fill="FFFFFF"/>
                  </w:tcPr>
                  <w:p w:rsidR="00A37CBE" w:rsidRDefault="00A40337">
                    <w:pPr>
                      <w:rPr>
                        <w:i/>
                        <w:sz w:val="20"/>
                      </w:rPr>
                    </w:pPr>
                    <w:r>
                      <w:rPr>
                        <w:i/>
                        <w:sz w:val="20"/>
                      </w:rPr>
                      <w:t>(Nurodoma biudžeto išlaidų kategorija pagal paraiškos 7 punkte „Projekto biudžetas“ nurodytas išlaidų kategorijas)</w:t>
                    </w:r>
                  </w:p>
                </w:tc>
              </w:tr>
              <w:tr w:rsidR="00A37CBE">
                <w:trPr>
                  <w:trHeight w:val="306"/>
                </w:trPr>
                <w:tc>
                  <w:tcPr>
                    <w:tcW w:w="680" w:type="pct"/>
                    <w:vMerge/>
                    <w:shd w:val="clear" w:color="auto" w:fill="FFFFFF"/>
                  </w:tcPr>
                  <w:p w:rsidR="00A37CBE" w:rsidRDefault="00A37CBE">
                    <w:pPr>
                      <w:rPr>
                        <w:i/>
                        <w:sz w:val="20"/>
                      </w:rPr>
                    </w:pPr>
                  </w:p>
                </w:tc>
                <w:tc>
                  <w:tcPr>
                    <w:tcW w:w="517" w:type="pct"/>
                    <w:vMerge/>
                    <w:shd w:val="clear" w:color="auto" w:fill="FFFFFF"/>
                  </w:tcPr>
                  <w:p w:rsidR="00A37CBE" w:rsidRDefault="00A37CBE">
                    <w:pPr>
                      <w:rPr>
                        <w:iCs/>
                        <w:sz w:val="20"/>
                      </w:rPr>
                    </w:pPr>
                  </w:p>
                </w:tc>
                <w:tc>
                  <w:tcPr>
                    <w:tcW w:w="730" w:type="pct"/>
                    <w:shd w:val="clear" w:color="auto" w:fill="FFFFFF"/>
                  </w:tcPr>
                  <w:p w:rsidR="00A37CBE" w:rsidRDefault="00A40337">
                    <w:pPr>
                      <w:rPr>
                        <w:iCs/>
                        <w:sz w:val="20"/>
                      </w:rPr>
                    </w:pPr>
                    <w:r>
                      <w:rPr>
                        <w:iCs/>
                        <w:sz w:val="20"/>
                      </w:rPr>
                      <w:t>Bendras įsigytų maisto produktų kiekis</w:t>
                    </w:r>
                  </w:p>
                </w:tc>
                <w:tc>
                  <w:tcPr>
                    <w:tcW w:w="426" w:type="pct"/>
                    <w:shd w:val="clear" w:color="auto" w:fill="FFFFFF"/>
                  </w:tcPr>
                  <w:p w:rsidR="00A37CBE" w:rsidRDefault="00A40337">
                    <w:pPr>
                      <w:rPr>
                        <w:sz w:val="20"/>
                      </w:rPr>
                    </w:pPr>
                    <w:r>
                      <w:rPr>
                        <w:sz w:val="20"/>
                      </w:rPr>
                      <w:t>EMCO09</w:t>
                    </w:r>
                  </w:p>
                </w:tc>
                <w:tc>
                  <w:tcPr>
                    <w:tcW w:w="615" w:type="pct"/>
                    <w:shd w:val="clear" w:color="auto" w:fill="FFFFFF"/>
                  </w:tcPr>
                  <w:p w:rsidR="00A37CBE" w:rsidRDefault="00A40337">
                    <w:pPr>
                      <w:rPr>
                        <w:sz w:val="20"/>
                      </w:rPr>
                    </w:pPr>
                    <w:r>
                      <w:rPr>
                        <w:iCs/>
                        <w:sz w:val="20"/>
                      </w:rPr>
                      <w:t>tonos</w:t>
                    </w:r>
                  </w:p>
                </w:tc>
                <w:tc>
                  <w:tcPr>
                    <w:tcW w:w="946" w:type="pct"/>
                    <w:shd w:val="clear" w:color="auto" w:fill="FFFFFF"/>
                  </w:tcPr>
                  <w:p w:rsidR="00A37CBE" w:rsidRDefault="00A40337">
                    <w:pPr>
                      <w:rPr>
                        <w:i/>
                        <w:sz w:val="20"/>
                      </w:rPr>
                    </w:pPr>
                    <w:r>
                      <w:rPr>
                        <w:i/>
                        <w:sz w:val="20"/>
                      </w:rPr>
                      <w:t>-</w:t>
                    </w:r>
                  </w:p>
                </w:tc>
                <w:tc>
                  <w:tcPr>
                    <w:tcW w:w="1086" w:type="pct"/>
                    <w:shd w:val="clear" w:color="auto" w:fill="FFFFFF"/>
                  </w:tcPr>
                  <w:p w:rsidR="00A37CBE" w:rsidRDefault="00A40337">
                    <w:pPr>
                      <w:rPr>
                        <w:i/>
                        <w:sz w:val="20"/>
                      </w:rPr>
                    </w:pPr>
                    <w:r>
                      <w:rPr>
                        <w:i/>
                        <w:sz w:val="20"/>
                      </w:rPr>
                      <w:t>-</w:t>
                    </w:r>
                  </w:p>
                </w:tc>
              </w:tr>
              <w:tr w:rsidR="00A37CBE">
                <w:trPr>
                  <w:trHeight w:val="306"/>
                </w:trPr>
                <w:tc>
                  <w:tcPr>
                    <w:tcW w:w="680" w:type="pct"/>
                    <w:vMerge/>
                    <w:shd w:val="clear" w:color="auto" w:fill="FFFFFF"/>
                  </w:tcPr>
                  <w:p w:rsidR="00A37CBE" w:rsidRDefault="00A37CBE">
                    <w:pPr>
                      <w:rPr>
                        <w:i/>
                        <w:sz w:val="20"/>
                      </w:rPr>
                    </w:pPr>
                  </w:p>
                </w:tc>
                <w:tc>
                  <w:tcPr>
                    <w:tcW w:w="517" w:type="pct"/>
                    <w:vMerge/>
                    <w:shd w:val="clear" w:color="auto" w:fill="FFFFFF"/>
                  </w:tcPr>
                  <w:p w:rsidR="00A37CBE" w:rsidRDefault="00A37CBE">
                    <w:pPr>
                      <w:rPr>
                        <w:iCs/>
                        <w:sz w:val="20"/>
                      </w:rPr>
                    </w:pPr>
                  </w:p>
                </w:tc>
                <w:tc>
                  <w:tcPr>
                    <w:tcW w:w="730" w:type="pct"/>
                    <w:shd w:val="clear" w:color="auto" w:fill="FFFFFF"/>
                  </w:tcPr>
                  <w:p w:rsidR="00A37CBE" w:rsidRDefault="00A40337">
                    <w:pPr>
                      <w:rPr>
                        <w:iCs/>
                        <w:sz w:val="20"/>
                      </w:rPr>
                    </w:pPr>
                    <w:r>
                      <w:rPr>
                        <w:sz w:val="20"/>
                      </w:rPr>
                      <w:t>Projekto dalyvių skaičius</w:t>
                    </w:r>
                  </w:p>
                </w:tc>
                <w:tc>
                  <w:tcPr>
                    <w:tcW w:w="426" w:type="pct"/>
                    <w:shd w:val="clear" w:color="auto" w:fill="FFFFFF"/>
                  </w:tcPr>
                  <w:p w:rsidR="00A37CBE" w:rsidRDefault="00A40337">
                    <w:pPr>
                      <w:rPr>
                        <w:sz w:val="20"/>
                      </w:rPr>
                    </w:pPr>
                    <w:r>
                      <w:rPr>
                        <w:sz w:val="20"/>
                      </w:rPr>
                      <w:t>EMCR01</w:t>
                    </w:r>
                  </w:p>
                </w:tc>
                <w:tc>
                  <w:tcPr>
                    <w:tcW w:w="615" w:type="pct"/>
                    <w:shd w:val="clear" w:color="auto" w:fill="FFFFFF"/>
                  </w:tcPr>
                  <w:p w:rsidR="00A37CBE" w:rsidRDefault="00A40337">
                    <w:pPr>
                      <w:rPr>
                        <w:sz w:val="20"/>
                      </w:rPr>
                    </w:pPr>
                    <w:r>
                      <w:rPr>
                        <w:sz w:val="20"/>
                      </w:rPr>
                      <w:t>asmenys</w:t>
                    </w:r>
                  </w:p>
                </w:tc>
                <w:tc>
                  <w:tcPr>
                    <w:tcW w:w="946" w:type="pct"/>
                    <w:shd w:val="clear" w:color="auto" w:fill="FFFFFF"/>
                  </w:tcPr>
                  <w:p w:rsidR="00A37CBE" w:rsidRDefault="00A40337">
                    <w:pPr>
                      <w:rPr>
                        <w:i/>
                        <w:sz w:val="20"/>
                      </w:rPr>
                    </w:pPr>
                    <w:r>
                      <w:rPr>
                        <w:i/>
                        <w:sz w:val="20"/>
                      </w:rPr>
                      <w:t>(Nurodoma siektina veiklos įvykdymo rodiklio reikšmė skaičiais)</w:t>
                    </w:r>
                  </w:p>
                </w:tc>
                <w:tc>
                  <w:tcPr>
                    <w:tcW w:w="1086" w:type="pct"/>
                    <w:shd w:val="clear" w:color="auto" w:fill="FFFFFF"/>
                  </w:tcPr>
                  <w:p w:rsidR="00A37CBE" w:rsidRDefault="00A40337">
                    <w:pPr>
                      <w:rPr>
                        <w:i/>
                        <w:sz w:val="20"/>
                      </w:rPr>
                    </w:pPr>
                    <w:r>
                      <w:rPr>
                        <w:i/>
                        <w:sz w:val="20"/>
                      </w:rPr>
                      <w:t>(Nurodoma biudžeto išlaidų kategorija pagal paraiškos 7 punkte „Projekto biudžetas“ nurodytas išlaidų kategorijas)</w:t>
                    </w:r>
                  </w:p>
                </w:tc>
              </w:tr>
              <w:tr w:rsidR="00A37CBE">
                <w:trPr>
                  <w:trHeight w:val="308"/>
                </w:trPr>
                <w:tc>
                  <w:tcPr>
                    <w:tcW w:w="680" w:type="pct"/>
                    <w:vMerge/>
                    <w:shd w:val="clear" w:color="auto" w:fill="FFFFFF"/>
                  </w:tcPr>
                  <w:p w:rsidR="00A37CBE" w:rsidRDefault="00A37CBE">
                    <w:pPr>
                      <w:rPr>
                        <w:i/>
                        <w:sz w:val="20"/>
                        <w:lang w:eastAsia="lt-LT"/>
                      </w:rPr>
                    </w:pPr>
                  </w:p>
                </w:tc>
                <w:tc>
                  <w:tcPr>
                    <w:tcW w:w="517" w:type="pct"/>
                    <w:vMerge w:val="restart"/>
                    <w:shd w:val="clear" w:color="auto" w:fill="FFFFFF"/>
                  </w:tcPr>
                  <w:p w:rsidR="00A37CBE" w:rsidRDefault="00A40337">
                    <w:pPr>
                      <w:rPr>
                        <w:iCs/>
                        <w:sz w:val="20"/>
                        <w:lang w:eastAsia="lt-LT"/>
                      </w:rPr>
                    </w:pPr>
                    <w:r>
                      <w:rPr>
                        <w:rFonts w:ascii="Segoe UI Emoji" w:hAnsi="Segoe UI Emoji" w:cs="Segoe UI Emoji"/>
                        <w:iCs/>
                        <w:sz w:val="20"/>
                        <w:lang w:eastAsia="lt-LT"/>
                      </w:rPr>
                      <w:t>⬜</w:t>
                    </w:r>
                    <w:r>
                      <w:rPr>
                        <w:iCs/>
                        <w:sz w:val="20"/>
                        <w:lang w:eastAsia="lt-LT"/>
                      </w:rPr>
                      <w:t xml:space="preserve"> VVL regionas </w:t>
                    </w:r>
                  </w:p>
                </w:tc>
                <w:tc>
                  <w:tcPr>
                    <w:tcW w:w="730" w:type="pct"/>
                    <w:shd w:val="clear" w:color="auto" w:fill="FFFFFF"/>
                  </w:tcPr>
                  <w:p w:rsidR="00A37CBE" w:rsidRDefault="00A40337">
                    <w:pPr>
                      <w:rPr>
                        <w:i/>
                        <w:sz w:val="20"/>
                        <w:lang w:eastAsia="lt-LT"/>
                      </w:rPr>
                    </w:pPr>
                    <w:r>
                      <w:rPr>
                        <w:iCs/>
                        <w:sz w:val="20"/>
                      </w:rPr>
                      <w:t>Bendra projekto dalyvių naudojantis  kortelėmis įsigytų maisto produktų ir (ar) būtinojo vartojimo prekių piniginė vertė</w:t>
                    </w:r>
                  </w:p>
                </w:tc>
                <w:tc>
                  <w:tcPr>
                    <w:tcW w:w="426" w:type="pct"/>
                    <w:shd w:val="clear" w:color="auto" w:fill="FFFFFF"/>
                  </w:tcPr>
                  <w:p w:rsidR="00A37CBE" w:rsidRDefault="00A40337">
                    <w:pPr>
                      <w:rPr>
                        <w:iCs/>
                        <w:sz w:val="20"/>
                      </w:rPr>
                    </w:pPr>
                    <w:r>
                      <w:rPr>
                        <w:sz w:val="20"/>
                      </w:rPr>
                      <w:t>EMCO01</w:t>
                    </w:r>
                  </w:p>
                </w:tc>
                <w:tc>
                  <w:tcPr>
                    <w:tcW w:w="615" w:type="pct"/>
                    <w:shd w:val="clear" w:color="auto" w:fill="FFFFFF"/>
                  </w:tcPr>
                  <w:p w:rsidR="00A37CBE" w:rsidRDefault="00A40337">
                    <w:pPr>
                      <w:rPr>
                        <w:i/>
                        <w:sz w:val="20"/>
                      </w:rPr>
                    </w:pPr>
                    <w:r>
                      <w:rPr>
                        <w:sz w:val="20"/>
                      </w:rPr>
                      <w:t>eurai</w:t>
                    </w:r>
                    <w:r>
                      <w:rPr>
                        <w:iCs/>
                        <w:sz w:val="20"/>
                      </w:rPr>
                      <w:t xml:space="preserve"> </w:t>
                    </w:r>
                  </w:p>
                </w:tc>
                <w:tc>
                  <w:tcPr>
                    <w:tcW w:w="946" w:type="pct"/>
                    <w:shd w:val="clear" w:color="auto" w:fill="FFFFFF"/>
                  </w:tcPr>
                  <w:p w:rsidR="00A37CBE" w:rsidRDefault="00A40337">
                    <w:pPr>
                      <w:rPr>
                        <w:i/>
                        <w:sz w:val="20"/>
                      </w:rPr>
                    </w:pPr>
                    <w:r>
                      <w:rPr>
                        <w:i/>
                        <w:sz w:val="20"/>
                      </w:rPr>
                      <w:t xml:space="preserve">(Nurodoma siektina veiklos įvykdymo rodiklio reikšmė </w:t>
                    </w:r>
                    <w:r>
                      <w:rPr>
                        <w:i/>
                        <w:iCs/>
                        <w:sz w:val="20"/>
                      </w:rPr>
                      <w:t>eurais, euro centų tikslumu, du skaičiai po kablelio</w:t>
                    </w:r>
                    <w:r>
                      <w:rPr>
                        <w:i/>
                        <w:sz w:val="20"/>
                      </w:rPr>
                      <w:t>)</w:t>
                    </w:r>
                  </w:p>
                </w:tc>
                <w:tc>
                  <w:tcPr>
                    <w:tcW w:w="1086" w:type="pct"/>
                    <w:shd w:val="clear" w:color="auto" w:fill="FFFFFF"/>
                  </w:tcPr>
                  <w:p w:rsidR="00A37CBE" w:rsidRDefault="00A40337">
                    <w:pPr>
                      <w:rPr>
                        <w:i/>
                        <w:sz w:val="20"/>
                        <w:lang w:eastAsia="lt-LT"/>
                      </w:rPr>
                    </w:pPr>
                    <w:r>
                      <w:rPr>
                        <w:i/>
                        <w:sz w:val="20"/>
                      </w:rPr>
                      <w:t>(Nurodoma biudžeto išlaidų kategorija pagal paraiškos 7 punkte „Projekto biudžetas“ nurodytas išlaidų kategorijas)</w:t>
                    </w:r>
                  </w:p>
                </w:tc>
              </w:tr>
              <w:tr w:rsidR="00A37CBE">
                <w:trPr>
                  <w:trHeight w:val="306"/>
                </w:trPr>
                <w:tc>
                  <w:tcPr>
                    <w:tcW w:w="680" w:type="pct"/>
                    <w:vMerge/>
                    <w:shd w:val="clear" w:color="auto" w:fill="FFFFFF"/>
                  </w:tcPr>
                  <w:p w:rsidR="00A37CBE" w:rsidRDefault="00A37CBE">
                    <w:pPr>
                      <w:rPr>
                        <w:i/>
                        <w:sz w:val="20"/>
                        <w:lang w:eastAsia="lt-LT"/>
                      </w:rPr>
                    </w:pPr>
                  </w:p>
                </w:tc>
                <w:tc>
                  <w:tcPr>
                    <w:tcW w:w="517" w:type="pct"/>
                    <w:vMerge/>
                    <w:shd w:val="clear" w:color="auto" w:fill="FFFFFF"/>
                  </w:tcPr>
                  <w:p w:rsidR="00A37CBE" w:rsidRDefault="00A37CBE">
                    <w:pPr>
                      <w:rPr>
                        <w:iCs/>
                        <w:sz w:val="20"/>
                        <w:lang w:eastAsia="lt-LT"/>
                      </w:rPr>
                    </w:pPr>
                  </w:p>
                </w:tc>
                <w:tc>
                  <w:tcPr>
                    <w:tcW w:w="730" w:type="pct"/>
                    <w:shd w:val="clear" w:color="auto" w:fill="FFFFFF"/>
                  </w:tcPr>
                  <w:p w:rsidR="00A37CBE" w:rsidRDefault="00A40337">
                    <w:pPr>
                      <w:rPr>
                        <w:iCs/>
                        <w:sz w:val="20"/>
                        <w:lang w:eastAsia="lt-LT"/>
                      </w:rPr>
                    </w:pPr>
                    <w:r>
                      <w:rPr>
                        <w:iCs/>
                        <w:sz w:val="20"/>
                      </w:rPr>
                      <w:t>Bendras įsigytų maisto produktų kiekis</w:t>
                    </w:r>
                  </w:p>
                </w:tc>
                <w:tc>
                  <w:tcPr>
                    <w:tcW w:w="426" w:type="pct"/>
                    <w:shd w:val="clear" w:color="auto" w:fill="FFFFFF"/>
                  </w:tcPr>
                  <w:p w:rsidR="00A37CBE" w:rsidRDefault="00A40337">
                    <w:pPr>
                      <w:rPr>
                        <w:iCs/>
                        <w:sz w:val="20"/>
                      </w:rPr>
                    </w:pPr>
                    <w:r>
                      <w:rPr>
                        <w:iCs/>
                        <w:sz w:val="20"/>
                        <w:lang w:eastAsia="lt-LT"/>
                      </w:rPr>
                      <w:t>EMCO09</w:t>
                    </w:r>
                  </w:p>
                </w:tc>
                <w:tc>
                  <w:tcPr>
                    <w:tcW w:w="615" w:type="pct"/>
                    <w:shd w:val="clear" w:color="auto" w:fill="FFFFFF"/>
                  </w:tcPr>
                  <w:p w:rsidR="00A37CBE" w:rsidRDefault="00A40337">
                    <w:pPr>
                      <w:rPr>
                        <w:sz w:val="20"/>
                      </w:rPr>
                    </w:pPr>
                    <w:r>
                      <w:rPr>
                        <w:iCs/>
                        <w:sz w:val="20"/>
                      </w:rPr>
                      <w:t>tonos</w:t>
                    </w:r>
                  </w:p>
                </w:tc>
                <w:tc>
                  <w:tcPr>
                    <w:tcW w:w="946" w:type="pct"/>
                    <w:shd w:val="clear" w:color="auto" w:fill="FFFFFF"/>
                  </w:tcPr>
                  <w:p w:rsidR="00A37CBE" w:rsidRDefault="00A40337">
                    <w:pPr>
                      <w:rPr>
                        <w:i/>
                        <w:sz w:val="20"/>
                      </w:rPr>
                    </w:pPr>
                    <w:r>
                      <w:rPr>
                        <w:i/>
                        <w:sz w:val="20"/>
                      </w:rPr>
                      <w:t>-</w:t>
                    </w:r>
                  </w:p>
                </w:tc>
                <w:tc>
                  <w:tcPr>
                    <w:tcW w:w="1086" w:type="pct"/>
                    <w:shd w:val="clear" w:color="auto" w:fill="FFFFFF"/>
                  </w:tcPr>
                  <w:p w:rsidR="00A37CBE" w:rsidRDefault="00A40337">
                    <w:pPr>
                      <w:rPr>
                        <w:i/>
                        <w:sz w:val="20"/>
                      </w:rPr>
                    </w:pPr>
                    <w:r>
                      <w:rPr>
                        <w:i/>
                        <w:sz w:val="20"/>
                      </w:rPr>
                      <w:t>-</w:t>
                    </w:r>
                  </w:p>
                </w:tc>
              </w:tr>
              <w:tr w:rsidR="00A37CBE">
                <w:trPr>
                  <w:trHeight w:val="306"/>
                </w:trPr>
                <w:tc>
                  <w:tcPr>
                    <w:tcW w:w="680" w:type="pct"/>
                    <w:vMerge/>
                    <w:shd w:val="clear" w:color="auto" w:fill="FFFFFF"/>
                  </w:tcPr>
                  <w:p w:rsidR="00A37CBE" w:rsidRDefault="00A37CBE">
                    <w:pPr>
                      <w:rPr>
                        <w:i/>
                        <w:sz w:val="20"/>
                        <w:lang w:eastAsia="lt-LT"/>
                      </w:rPr>
                    </w:pPr>
                  </w:p>
                </w:tc>
                <w:tc>
                  <w:tcPr>
                    <w:tcW w:w="517" w:type="pct"/>
                    <w:vMerge/>
                    <w:shd w:val="clear" w:color="auto" w:fill="FFFFFF"/>
                  </w:tcPr>
                  <w:p w:rsidR="00A37CBE" w:rsidRDefault="00A37CBE">
                    <w:pPr>
                      <w:rPr>
                        <w:iCs/>
                        <w:sz w:val="20"/>
                        <w:lang w:eastAsia="lt-LT"/>
                      </w:rPr>
                    </w:pPr>
                  </w:p>
                </w:tc>
                <w:tc>
                  <w:tcPr>
                    <w:tcW w:w="730" w:type="pct"/>
                    <w:shd w:val="clear" w:color="auto" w:fill="FFFFFF"/>
                  </w:tcPr>
                  <w:p w:rsidR="00A37CBE" w:rsidRDefault="00A40337">
                    <w:pPr>
                      <w:rPr>
                        <w:iCs/>
                        <w:sz w:val="20"/>
                        <w:lang w:eastAsia="lt-LT"/>
                      </w:rPr>
                    </w:pPr>
                    <w:r>
                      <w:rPr>
                        <w:sz w:val="20"/>
                      </w:rPr>
                      <w:t>Projekto dalyvių skaičius</w:t>
                    </w:r>
                  </w:p>
                </w:tc>
                <w:tc>
                  <w:tcPr>
                    <w:tcW w:w="426" w:type="pct"/>
                    <w:shd w:val="clear" w:color="auto" w:fill="FFFFFF"/>
                  </w:tcPr>
                  <w:p w:rsidR="00A37CBE" w:rsidRDefault="00A40337">
                    <w:pPr>
                      <w:rPr>
                        <w:iCs/>
                        <w:sz w:val="20"/>
                      </w:rPr>
                    </w:pPr>
                    <w:r>
                      <w:rPr>
                        <w:sz w:val="20"/>
                      </w:rPr>
                      <w:t>EMCR01</w:t>
                    </w:r>
                  </w:p>
                </w:tc>
                <w:tc>
                  <w:tcPr>
                    <w:tcW w:w="615" w:type="pct"/>
                    <w:shd w:val="clear" w:color="auto" w:fill="FFFFFF"/>
                  </w:tcPr>
                  <w:p w:rsidR="00A37CBE" w:rsidRDefault="00A40337">
                    <w:pPr>
                      <w:rPr>
                        <w:sz w:val="20"/>
                      </w:rPr>
                    </w:pPr>
                    <w:r>
                      <w:rPr>
                        <w:sz w:val="20"/>
                      </w:rPr>
                      <w:t>asmenys</w:t>
                    </w:r>
                  </w:p>
                </w:tc>
                <w:tc>
                  <w:tcPr>
                    <w:tcW w:w="946" w:type="pct"/>
                    <w:shd w:val="clear" w:color="auto" w:fill="FFFFFF"/>
                  </w:tcPr>
                  <w:p w:rsidR="00A37CBE" w:rsidRDefault="00A40337">
                    <w:pPr>
                      <w:rPr>
                        <w:i/>
                        <w:sz w:val="20"/>
                      </w:rPr>
                    </w:pPr>
                    <w:r>
                      <w:rPr>
                        <w:i/>
                        <w:sz w:val="20"/>
                      </w:rPr>
                      <w:t>(Nurodoma siektina veiklos įvykdymo rodiklio reikšmė skaičiais)</w:t>
                    </w:r>
                  </w:p>
                </w:tc>
                <w:tc>
                  <w:tcPr>
                    <w:tcW w:w="1086" w:type="pct"/>
                    <w:shd w:val="clear" w:color="auto" w:fill="FFFFFF"/>
                  </w:tcPr>
                  <w:p w:rsidR="00A37CBE" w:rsidRDefault="00A40337">
                    <w:pPr>
                      <w:rPr>
                        <w:i/>
                        <w:sz w:val="20"/>
                      </w:rPr>
                    </w:pPr>
                    <w:r>
                      <w:rPr>
                        <w:i/>
                        <w:sz w:val="20"/>
                      </w:rPr>
                      <w:t>(Nurodoma biudžeto išlaidų kategorija pagal paraiškos 7 punkte „Projekto biudžetas“ nurodytas išlaidų kategorijas)</w:t>
                    </w:r>
                  </w:p>
                </w:tc>
              </w:tr>
              <w:tr w:rsidR="00A37CBE">
                <w:trPr>
                  <w:trHeight w:val="229"/>
                </w:trPr>
                <w:tc>
                  <w:tcPr>
                    <w:tcW w:w="680" w:type="pct"/>
                    <w:vMerge w:val="restart"/>
                    <w:shd w:val="clear" w:color="auto" w:fill="FFFFFF"/>
                  </w:tcPr>
                  <w:p w:rsidR="00A37CBE" w:rsidRDefault="00A40337">
                    <w:pPr>
                      <w:rPr>
                        <w:i/>
                        <w:sz w:val="20"/>
                        <w:lang w:eastAsia="lt-LT"/>
                      </w:rPr>
                    </w:pPr>
                    <w:r>
                      <w:rPr>
                        <w:i/>
                        <w:sz w:val="20"/>
                        <w:lang w:eastAsia="lt-LT"/>
                      </w:rPr>
                      <w:t>pvz., Nr. 2 „</w:t>
                    </w:r>
                    <w:proofErr w:type="spellStart"/>
                    <w:r>
                      <w:rPr>
                        <w:i/>
                        <w:sz w:val="20"/>
                        <w:lang w:eastAsia="lt-LT"/>
                      </w:rPr>
                      <w:t>Donacijos</w:t>
                    </w:r>
                    <w:proofErr w:type="spellEnd"/>
                    <w:r>
                      <w:rPr>
                        <w:i/>
                        <w:sz w:val="20"/>
                        <w:lang w:eastAsia="lt-LT"/>
                      </w:rPr>
                      <w:t xml:space="preserve">“ </w:t>
                    </w:r>
                  </w:p>
                </w:tc>
                <w:tc>
                  <w:tcPr>
                    <w:tcW w:w="517" w:type="pct"/>
                    <w:shd w:val="clear" w:color="auto" w:fill="FFFFFF"/>
                  </w:tcPr>
                  <w:p w:rsidR="00A37CBE" w:rsidRDefault="00A40337">
                    <w:pPr>
                      <w:rPr>
                        <w:iCs/>
                        <w:sz w:val="20"/>
                        <w:lang w:eastAsia="lt-LT"/>
                      </w:rPr>
                    </w:pPr>
                    <w:r>
                      <w:rPr>
                        <w:rFonts w:ascii="Segoe UI Emoji" w:hAnsi="Segoe UI Emoji" w:cs="Segoe UI Emoji"/>
                        <w:sz w:val="20"/>
                      </w:rPr>
                      <w:t>⬜</w:t>
                    </w:r>
                    <w:r>
                      <w:rPr>
                        <w:sz w:val="20"/>
                      </w:rPr>
                      <w:t xml:space="preserve"> Sostinės regionas </w:t>
                    </w:r>
                  </w:p>
                </w:tc>
                <w:tc>
                  <w:tcPr>
                    <w:tcW w:w="730" w:type="pct"/>
                    <w:shd w:val="clear" w:color="auto" w:fill="FFFFFF"/>
                  </w:tcPr>
                  <w:p w:rsidR="00A37CBE" w:rsidRDefault="00A40337">
                    <w:pPr>
                      <w:rPr>
                        <w:iCs/>
                        <w:sz w:val="20"/>
                        <w:lang w:eastAsia="lt-LT"/>
                      </w:rPr>
                    </w:pPr>
                    <w:r>
                      <w:rPr>
                        <w:iCs/>
                        <w:sz w:val="20"/>
                        <w:lang w:eastAsia="lt-LT"/>
                      </w:rPr>
                      <w:t>Paaukotų maisto produktų, už kurių surinkimą, transportavimą, sandėliavimą ir paskirstymą sumokėta MNM programos lėšomis, dalis</w:t>
                    </w:r>
                  </w:p>
                </w:tc>
                <w:tc>
                  <w:tcPr>
                    <w:tcW w:w="426" w:type="pct"/>
                    <w:shd w:val="clear" w:color="auto" w:fill="FFFFFF"/>
                  </w:tcPr>
                  <w:p w:rsidR="00A37CBE" w:rsidRDefault="00A40337">
                    <w:pPr>
                      <w:rPr>
                        <w:sz w:val="20"/>
                      </w:rPr>
                    </w:pPr>
                    <w:r>
                      <w:rPr>
                        <w:sz w:val="20"/>
                      </w:rPr>
                      <w:t>EMCO10</w:t>
                    </w:r>
                  </w:p>
                </w:tc>
                <w:tc>
                  <w:tcPr>
                    <w:tcW w:w="615" w:type="pct"/>
                    <w:shd w:val="clear" w:color="auto" w:fill="FFFFFF"/>
                  </w:tcPr>
                  <w:p w:rsidR="00A37CBE" w:rsidRDefault="00A40337">
                    <w:pPr>
                      <w:rPr>
                        <w:sz w:val="20"/>
                      </w:rPr>
                    </w:pPr>
                    <w:r>
                      <w:rPr>
                        <w:sz w:val="20"/>
                      </w:rPr>
                      <w:t>procentai</w:t>
                    </w:r>
                  </w:p>
                  <w:p w:rsidR="00A37CBE" w:rsidRDefault="00A40337">
                    <w:pPr>
                      <w:rPr>
                        <w:i/>
                        <w:iCs/>
                        <w:sz w:val="20"/>
                      </w:rPr>
                    </w:pPr>
                    <w:r>
                      <w:rPr>
                        <w:i/>
                        <w:iCs/>
                        <w:sz w:val="20"/>
                      </w:rPr>
                      <w:t>(</w:t>
                    </w:r>
                    <w:proofErr w:type="spellStart"/>
                    <w:r>
                      <w:rPr>
                        <w:i/>
                        <w:iCs/>
                        <w:sz w:val="20"/>
                      </w:rPr>
                      <w:t>donacijų</w:t>
                    </w:r>
                    <w:proofErr w:type="spellEnd"/>
                    <w:r>
                      <w:rPr>
                        <w:i/>
                        <w:iCs/>
                        <w:sz w:val="20"/>
                      </w:rPr>
                      <w:t>, už kurias sumokėta iš MNM programos lėšų, skaičius (tonomis) dalijamas iš rodiklio EMCO09 reikšmės (tonomis))</w:t>
                    </w:r>
                  </w:p>
                </w:tc>
                <w:tc>
                  <w:tcPr>
                    <w:tcW w:w="946" w:type="pct"/>
                    <w:shd w:val="clear" w:color="auto" w:fill="FFFFFF"/>
                  </w:tcPr>
                  <w:p w:rsidR="00A37CBE" w:rsidRDefault="00A40337">
                    <w:pPr>
                      <w:rPr>
                        <w:i/>
                        <w:sz w:val="20"/>
                      </w:rPr>
                    </w:pPr>
                    <w:r>
                      <w:rPr>
                        <w:i/>
                        <w:sz w:val="20"/>
                      </w:rPr>
                      <w:t>(Nurodoma siektina veiklos įvykdymo rodiklio reikšmė procentais)</w:t>
                    </w:r>
                  </w:p>
                </w:tc>
                <w:tc>
                  <w:tcPr>
                    <w:tcW w:w="1086" w:type="pct"/>
                    <w:shd w:val="clear" w:color="auto" w:fill="FFFFFF"/>
                  </w:tcPr>
                  <w:p w:rsidR="00A37CBE" w:rsidRDefault="00A40337">
                    <w:pPr>
                      <w:rPr>
                        <w:i/>
                        <w:sz w:val="20"/>
                      </w:rPr>
                    </w:pPr>
                    <w:r>
                      <w:rPr>
                        <w:i/>
                        <w:sz w:val="20"/>
                      </w:rPr>
                      <w:t>(Nurodoma biudžeto išlaidų kategorija pagal paraiškos 7 punkte „Projekto biudžetas“ nurodytas išlaidų kategorijas)</w:t>
                    </w:r>
                  </w:p>
                </w:tc>
              </w:tr>
              <w:tr w:rsidR="00A37CBE">
                <w:trPr>
                  <w:trHeight w:val="229"/>
                </w:trPr>
                <w:tc>
                  <w:tcPr>
                    <w:tcW w:w="680" w:type="pct"/>
                    <w:vMerge/>
                    <w:shd w:val="clear" w:color="auto" w:fill="FFFFFF"/>
                  </w:tcPr>
                  <w:p w:rsidR="00A37CBE" w:rsidRDefault="00A37CBE">
                    <w:pPr>
                      <w:rPr>
                        <w:i/>
                        <w:sz w:val="20"/>
                        <w:lang w:eastAsia="lt-LT"/>
                      </w:rPr>
                    </w:pPr>
                  </w:p>
                </w:tc>
                <w:tc>
                  <w:tcPr>
                    <w:tcW w:w="517" w:type="pct"/>
                    <w:shd w:val="clear" w:color="auto" w:fill="FFFFFF"/>
                  </w:tcPr>
                  <w:p w:rsidR="00A37CBE" w:rsidRDefault="00A40337">
                    <w:pPr>
                      <w:rPr>
                        <w:iCs/>
                        <w:sz w:val="20"/>
                        <w:lang w:eastAsia="lt-LT"/>
                      </w:rPr>
                    </w:pPr>
                    <w:r>
                      <w:rPr>
                        <w:rFonts w:ascii="Segoe UI Emoji" w:hAnsi="Segoe UI Emoji" w:cs="Segoe UI Emoji"/>
                        <w:sz w:val="20"/>
                      </w:rPr>
                      <w:t>⬜</w:t>
                    </w:r>
                    <w:r>
                      <w:rPr>
                        <w:sz w:val="20"/>
                      </w:rPr>
                      <w:t xml:space="preserve"> VVL regionas </w:t>
                    </w:r>
                  </w:p>
                </w:tc>
                <w:tc>
                  <w:tcPr>
                    <w:tcW w:w="730" w:type="pct"/>
                    <w:shd w:val="clear" w:color="auto" w:fill="FFFFFF"/>
                  </w:tcPr>
                  <w:p w:rsidR="00A37CBE" w:rsidRDefault="00A40337">
                    <w:pPr>
                      <w:rPr>
                        <w:iCs/>
                        <w:sz w:val="20"/>
                        <w:lang w:eastAsia="lt-LT"/>
                      </w:rPr>
                    </w:pPr>
                    <w:r>
                      <w:rPr>
                        <w:iCs/>
                        <w:sz w:val="20"/>
                        <w:lang w:eastAsia="lt-LT"/>
                      </w:rPr>
                      <w:t>Paaukotų maisto produktų, už kurių surinkimą, transportavimą, sandėliavimą ir paskirstymą sumokėta MNM programos lėšomis, dalis</w:t>
                    </w:r>
                  </w:p>
                </w:tc>
                <w:tc>
                  <w:tcPr>
                    <w:tcW w:w="426" w:type="pct"/>
                    <w:shd w:val="clear" w:color="auto" w:fill="FFFFFF"/>
                  </w:tcPr>
                  <w:p w:rsidR="00A37CBE" w:rsidRDefault="00A40337">
                    <w:pPr>
                      <w:rPr>
                        <w:sz w:val="20"/>
                      </w:rPr>
                    </w:pPr>
                    <w:r>
                      <w:rPr>
                        <w:sz w:val="20"/>
                      </w:rPr>
                      <w:t>EMCO10</w:t>
                    </w:r>
                  </w:p>
                </w:tc>
                <w:tc>
                  <w:tcPr>
                    <w:tcW w:w="615" w:type="pct"/>
                    <w:shd w:val="clear" w:color="auto" w:fill="FFFFFF"/>
                  </w:tcPr>
                  <w:p w:rsidR="00A37CBE" w:rsidRDefault="00A40337">
                    <w:pPr>
                      <w:rPr>
                        <w:sz w:val="20"/>
                      </w:rPr>
                    </w:pPr>
                    <w:r>
                      <w:rPr>
                        <w:sz w:val="20"/>
                      </w:rPr>
                      <w:t>procentai</w:t>
                    </w:r>
                  </w:p>
                  <w:p w:rsidR="00A37CBE" w:rsidRDefault="00A40337">
                    <w:pPr>
                      <w:rPr>
                        <w:sz w:val="20"/>
                      </w:rPr>
                    </w:pPr>
                    <w:r>
                      <w:rPr>
                        <w:i/>
                        <w:iCs/>
                        <w:sz w:val="20"/>
                      </w:rPr>
                      <w:t>(</w:t>
                    </w:r>
                    <w:proofErr w:type="spellStart"/>
                    <w:r>
                      <w:rPr>
                        <w:i/>
                        <w:iCs/>
                        <w:sz w:val="20"/>
                      </w:rPr>
                      <w:t>donacijų</w:t>
                    </w:r>
                    <w:proofErr w:type="spellEnd"/>
                    <w:r>
                      <w:rPr>
                        <w:i/>
                        <w:iCs/>
                        <w:sz w:val="20"/>
                      </w:rPr>
                      <w:t>, už kurias sumokėta iš MNM programos lėšų, skaičius (tonomis) dalijamas iš rodiklio EMCO09 reikšmės (tonomis))</w:t>
                    </w:r>
                  </w:p>
                </w:tc>
                <w:tc>
                  <w:tcPr>
                    <w:tcW w:w="946" w:type="pct"/>
                    <w:shd w:val="clear" w:color="auto" w:fill="FFFFFF"/>
                  </w:tcPr>
                  <w:p w:rsidR="00A37CBE" w:rsidRDefault="00A40337">
                    <w:pPr>
                      <w:rPr>
                        <w:i/>
                        <w:sz w:val="20"/>
                      </w:rPr>
                    </w:pPr>
                    <w:r>
                      <w:rPr>
                        <w:i/>
                        <w:sz w:val="20"/>
                      </w:rPr>
                      <w:t>(Nurodoma siektina veiklos rodiklio reikšmė procentais, jeigu tokia veikla planuojama įgyvendinti)</w:t>
                    </w:r>
                  </w:p>
                </w:tc>
                <w:tc>
                  <w:tcPr>
                    <w:tcW w:w="1086" w:type="pct"/>
                    <w:shd w:val="clear" w:color="auto" w:fill="FFFFFF"/>
                  </w:tcPr>
                  <w:p w:rsidR="00A37CBE" w:rsidRDefault="00A40337">
                    <w:pPr>
                      <w:rPr>
                        <w:i/>
                        <w:sz w:val="20"/>
                      </w:rPr>
                    </w:pPr>
                    <w:r>
                      <w:rPr>
                        <w:i/>
                        <w:sz w:val="20"/>
                      </w:rPr>
                      <w:t>(Nurodoma biudžeto išlaidų kategorija pagal paraiškos 7 punkte „Projekto biudžetas“ nurodytas išlaidų kategorijas)</w:t>
                    </w:r>
                  </w:p>
                </w:tc>
              </w:tr>
            </w:tbl>
            <w:p w:rsidR="00A37CBE" w:rsidRDefault="00A40337">
              <w:pPr>
                <w:rPr>
                  <w:sz w:val="32"/>
                  <w:szCs w:val="32"/>
                </w:rPr>
              </w:pPr>
            </w:p>
          </w:sdtContent>
        </w:sdt>
        <w:sdt>
          <w:sdtPr>
            <w:alias w:val="1 pr. 7 p."/>
            <w:tag w:val="part_1306ebe99f3148b698857c4809160060"/>
            <w:id w:val="-200874639"/>
            <w:lock w:val="sdtLocked"/>
          </w:sdtPr>
          <w:sdtContent>
            <w:p w:rsidR="00A37CBE" w:rsidRDefault="00A40337">
              <w:pPr>
                <w:rPr>
                  <w:b/>
                  <w:bCs/>
                  <w:smallCaps/>
                  <w:lang w:eastAsia="en-GB"/>
                </w:rPr>
              </w:pPr>
              <w:sdt>
                <w:sdtPr>
                  <w:alias w:val="Numeris"/>
                  <w:tag w:val="nr_1306ebe99f3148b698857c4809160060"/>
                  <w:id w:val="-1730689805"/>
                  <w:lock w:val="sdtLocked"/>
                </w:sdtPr>
                <w:sdtContent>
                  <w:r>
                    <w:rPr>
                      <w:b/>
                      <w:bCs/>
                      <w:smallCaps/>
                      <w:lang w:eastAsia="en-GB"/>
                    </w:rPr>
                    <w:t>7</w:t>
                  </w:r>
                </w:sdtContent>
              </w:sdt>
              <w:r>
                <w:rPr>
                  <w:b/>
                  <w:bCs/>
                  <w:smallCaps/>
                  <w:lang w:eastAsia="en-GB"/>
                </w:rPr>
                <w:t>. PROJEKTO BIUDŽETAS</w:t>
              </w:r>
            </w:p>
            <w:p w:rsidR="00A37CBE" w:rsidRDefault="00A40337">
              <w:pPr>
                <w:jc w:val="both"/>
                <w:rPr>
                  <w:i/>
                  <w:sz w:val="20"/>
                  <w:lang w:eastAsia="lt-LT"/>
                </w:rPr>
              </w:pPr>
              <w:r>
                <w:rPr>
                  <w:i/>
                  <w:sz w:val="20"/>
                  <w:lang w:eastAsia="lt-LT"/>
                </w:rPr>
                <w:t xml:space="preserve">(Projekto biudžete gali būti nurodomos tik tinkamos finansuoti iš MNM programos lėšų išlaidos, nurodytos PFSAT. </w:t>
              </w:r>
              <w:r>
                <w:rPr>
                  <w:bCs/>
                  <w:i/>
                  <w:sz w:val="20"/>
                  <w:lang w:eastAsia="lt-LT"/>
                </w:rPr>
                <w:t xml:space="preserve">Lentelėje nurodomos planuojamos pervesti į  korteles MNM programos lėšos, pagal kurias apskaičiuojamos projekto vykdytojui ir (ar) partneriams tenkančios lėšos, apskaičiuojamos pagal fiksuotąsias normas, t. y. 7 proc. lėšų papildomoms veikloms vykdyti (lentelės 2 eilutė) ir 7 proc. lėšų projekto veiklų administravimo išlaidoms padengti (lentelės </w:t>
              </w:r>
              <w:r>
                <w:rPr>
                  <w:bCs/>
                  <w:i/>
                  <w:sz w:val="20"/>
                  <w:lang w:val="en-US" w:eastAsia="lt-LT"/>
                </w:rPr>
                <w:t xml:space="preserve">3 </w:t>
              </w:r>
              <w:r>
                <w:rPr>
                  <w:bCs/>
                  <w:i/>
                  <w:sz w:val="20"/>
                  <w:lang w:eastAsia="lt-LT"/>
                </w:rPr>
                <w:t xml:space="preserve">eilutė). </w:t>
              </w:r>
              <w:r>
                <w:rPr>
                  <w:i/>
                  <w:sz w:val="20"/>
                  <w:lang w:eastAsia="lt-LT"/>
                </w:rPr>
                <w:t xml:space="preserve">Lentelėje </w:t>
              </w:r>
              <w:r>
                <w:rPr>
                  <w:bCs/>
                  <w:i/>
                  <w:sz w:val="20"/>
                  <w:lang w:eastAsia="lt-LT"/>
                </w:rPr>
                <w:t xml:space="preserve">taip pat nurodomos </w:t>
              </w:r>
              <w:proofErr w:type="spellStart"/>
              <w:r>
                <w:rPr>
                  <w:bCs/>
                  <w:i/>
                  <w:sz w:val="20"/>
                  <w:lang w:eastAsia="lt-LT"/>
                </w:rPr>
                <w:t>donacijoms</w:t>
              </w:r>
              <w:proofErr w:type="spellEnd"/>
              <w:r>
                <w:rPr>
                  <w:bCs/>
                  <w:i/>
                  <w:sz w:val="20"/>
                  <w:lang w:eastAsia="lt-LT"/>
                </w:rPr>
                <w:t xml:space="preserve"> planuojamos išlaidos (jeigu taikoma). </w:t>
              </w:r>
              <w:r>
                <w:rPr>
                  <w:i/>
                  <w:iCs/>
                  <w:sz w:val="20"/>
                  <w:lang w:eastAsia="lt-LT"/>
                </w:rPr>
                <w:t>Jei pridėtinės vertės mokestis (toliau – PVM) yra tinkamas finansuoti, sumos nurodomos su PVM, jei netinkamas finansuoti – be PVM. Tinkamos finansuoti išlaidos skirstomos pagal regionus: Sostinės regionui atitenka 5 proc., VVL regionui – 95 proc. visų tinkamų finansuoti išlaidų)</w:t>
              </w:r>
            </w:p>
            <w:tbl>
              <w:tblPr>
                <w:tblW w:w="1491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4A0" w:firstRow="1" w:lastRow="0" w:firstColumn="1" w:lastColumn="0" w:noHBand="0" w:noVBand="1"/>
              </w:tblPr>
              <w:tblGrid>
                <w:gridCol w:w="1305"/>
                <w:gridCol w:w="4108"/>
                <w:gridCol w:w="1986"/>
                <w:gridCol w:w="1984"/>
                <w:gridCol w:w="5531"/>
              </w:tblGrid>
              <w:tr w:rsidR="00A37CBE">
                <w:trPr>
                  <w:trHeight w:val="581"/>
                </w:trPr>
                <w:tc>
                  <w:tcPr>
                    <w:tcW w:w="13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37CBE" w:rsidRDefault="00A40337">
                    <w:pPr>
                      <w:jc w:val="center"/>
                      <w:rPr>
                        <w:b/>
                        <w:sz w:val="20"/>
                      </w:rPr>
                    </w:pPr>
                    <w:r>
                      <w:rPr>
                        <w:b/>
                        <w:sz w:val="20"/>
                        <w:lang w:eastAsia="lt-LT"/>
                      </w:rPr>
                      <w:t xml:space="preserve">Išlaidų kategorijų </w:t>
                    </w:r>
                    <w:r>
                      <w:rPr>
                        <w:b/>
                        <w:sz w:val="20"/>
                      </w:rPr>
                      <w:t>Nr.</w:t>
                    </w:r>
                  </w:p>
                </w:tc>
                <w:tc>
                  <w:tcPr>
                    <w:tcW w:w="410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37CBE" w:rsidRDefault="00A40337">
                    <w:pPr>
                      <w:jc w:val="center"/>
                      <w:rPr>
                        <w:b/>
                        <w:sz w:val="20"/>
                      </w:rPr>
                    </w:pPr>
                    <w:r>
                      <w:rPr>
                        <w:b/>
                        <w:sz w:val="20"/>
                        <w:lang w:eastAsia="lt-LT"/>
                      </w:rPr>
                      <w:t xml:space="preserve">Projekto biudžeto išlaidų kategorijos </w:t>
                    </w:r>
                    <w:r>
                      <w:rPr>
                        <w:b/>
                        <w:sz w:val="20"/>
                      </w:rPr>
                      <w:t>pavadinimas</w:t>
                    </w:r>
                  </w:p>
                </w:tc>
                <w:tc>
                  <w:tcPr>
                    <w:tcW w:w="1986"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37CBE" w:rsidRDefault="00A40337">
                    <w:pPr>
                      <w:jc w:val="center"/>
                      <w:rPr>
                        <w:b/>
                        <w:sz w:val="20"/>
                      </w:rPr>
                    </w:pPr>
                    <w:r>
                      <w:rPr>
                        <w:b/>
                        <w:sz w:val="20"/>
                      </w:rPr>
                      <w:t xml:space="preserve">Išlaidų patyrimo regionas </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37CBE" w:rsidRDefault="00A40337">
                    <w:pPr>
                      <w:jc w:val="center"/>
                      <w:rPr>
                        <w:b/>
                        <w:sz w:val="20"/>
                        <w:lang w:eastAsia="lt-LT"/>
                      </w:rPr>
                    </w:pPr>
                    <w:r>
                      <w:rPr>
                        <w:b/>
                        <w:sz w:val="20"/>
                      </w:rPr>
                      <w:t xml:space="preserve">Tinkamų finansuoti išlaidų suma, eurais </w:t>
                    </w:r>
                  </w:p>
                </w:tc>
                <w:tc>
                  <w:tcPr>
                    <w:tcW w:w="5531"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37CBE" w:rsidRDefault="00A40337">
                    <w:pPr>
                      <w:jc w:val="center"/>
                      <w:rPr>
                        <w:b/>
                        <w:sz w:val="20"/>
                      </w:rPr>
                    </w:pPr>
                    <w:r>
                      <w:rPr>
                        <w:b/>
                        <w:sz w:val="20"/>
                      </w:rPr>
                      <w:t>Išlaidų pagrindimas</w:t>
                    </w:r>
                  </w:p>
                </w:tc>
              </w:tr>
              <w:tr w:rsidR="00A37CBE">
                <w:trPr>
                  <w:trHeight w:val="247"/>
                </w:trPr>
                <w:tc>
                  <w:tcPr>
                    <w:tcW w:w="13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37CBE" w:rsidRDefault="00A40337">
                    <w:pPr>
                      <w:jc w:val="center"/>
                      <w:rPr>
                        <w:sz w:val="20"/>
                        <w:lang w:eastAsia="lt-LT"/>
                      </w:rPr>
                    </w:pPr>
                    <w:r>
                      <w:rPr>
                        <w:sz w:val="20"/>
                        <w:lang w:eastAsia="lt-LT"/>
                      </w:rPr>
                      <w:t>1</w:t>
                    </w:r>
                  </w:p>
                </w:tc>
                <w:tc>
                  <w:tcPr>
                    <w:tcW w:w="410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37CBE" w:rsidRDefault="00A40337">
                    <w:pPr>
                      <w:jc w:val="center"/>
                      <w:rPr>
                        <w:sz w:val="20"/>
                        <w:lang w:eastAsia="lt-LT"/>
                      </w:rPr>
                    </w:pPr>
                    <w:r>
                      <w:rPr>
                        <w:sz w:val="20"/>
                        <w:lang w:eastAsia="lt-LT"/>
                      </w:rPr>
                      <w:t>2</w:t>
                    </w:r>
                  </w:p>
                </w:tc>
                <w:tc>
                  <w:tcPr>
                    <w:tcW w:w="1986"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37CBE" w:rsidRDefault="00A40337">
                    <w:pPr>
                      <w:jc w:val="center"/>
                      <w:rPr>
                        <w:sz w:val="20"/>
                        <w:lang w:eastAsia="lt-LT"/>
                      </w:rPr>
                    </w:pPr>
                    <w:r>
                      <w:rPr>
                        <w:sz w:val="20"/>
                        <w:lang w:eastAsia="lt-LT"/>
                      </w:rPr>
                      <w:t>3</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37CBE" w:rsidRDefault="00A40337">
                    <w:pPr>
                      <w:jc w:val="center"/>
                      <w:rPr>
                        <w:sz w:val="20"/>
                        <w:lang w:eastAsia="lt-LT"/>
                      </w:rPr>
                    </w:pPr>
                    <w:r>
                      <w:rPr>
                        <w:sz w:val="20"/>
                        <w:lang w:eastAsia="lt-LT"/>
                      </w:rPr>
                      <w:t>4</w:t>
                    </w:r>
                  </w:p>
                </w:tc>
                <w:tc>
                  <w:tcPr>
                    <w:tcW w:w="5531"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37CBE" w:rsidRDefault="00A40337">
                    <w:pPr>
                      <w:jc w:val="center"/>
                      <w:rPr>
                        <w:sz w:val="20"/>
                        <w:lang w:eastAsia="lt-LT"/>
                      </w:rPr>
                    </w:pPr>
                    <w:r>
                      <w:rPr>
                        <w:sz w:val="20"/>
                        <w:lang w:eastAsia="lt-LT"/>
                      </w:rPr>
                      <w:t>5</w:t>
                    </w:r>
                  </w:p>
                </w:tc>
              </w:tr>
              <w:tr w:rsidR="00A37CBE">
                <w:trPr>
                  <w:trHeight w:val="125"/>
                </w:trPr>
                <w:tc>
                  <w:tcPr>
                    <w:tcW w:w="1305" w:type="dxa"/>
                    <w:vMerge w:val="restart"/>
                    <w:tcBorders>
                      <w:top w:val="single" w:sz="4" w:space="0" w:color="auto"/>
                      <w:left w:val="single" w:sz="4" w:space="0" w:color="auto"/>
                      <w:right w:val="single" w:sz="4" w:space="0" w:color="auto"/>
                    </w:tcBorders>
                    <w:shd w:val="clear" w:color="auto" w:fill="FFFFFF" w:themeFill="background1"/>
                    <w:hideMark/>
                  </w:tcPr>
                  <w:p w:rsidR="00A37CBE" w:rsidRDefault="00A40337">
                    <w:pPr>
                      <w:rPr>
                        <w:sz w:val="20"/>
                        <w:lang w:eastAsia="lt-LT"/>
                      </w:rPr>
                    </w:pPr>
                    <w:r>
                      <w:rPr>
                        <w:sz w:val="20"/>
                        <w:lang w:eastAsia="lt-LT"/>
                      </w:rPr>
                      <w:t>1.</w:t>
                    </w:r>
                  </w:p>
                </w:tc>
                <w:tc>
                  <w:tcPr>
                    <w:tcW w:w="4108" w:type="dxa"/>
                    <w:vMerge w:val="restart"/>
                    <w:tcBorders>
                      <w:top w:val="single" w:sz="4" w:space="0" w:color="auto"/>
                      <w:left w:val="single" w:sz="4" w:space="0" w:color="auto"/>
                      <w:right w:val="single" w:sz="4" w:space="0" w:color="auto"/>
                    </w:tcBorders>
                    <w:shd w:val="clear" w:color="auto" w:fill="FFFFFF" w:themeFill="background1"/>
                    <w:hideMark/>
                  </w:tcPr>
                  <w:p w:rsidR="00A37CBE" w:rsidRDefault="00A40337">
                    <w:pPr>
                      <w:rPr>
                        <w:sz w:val="20"/>
                        <w:lang w:eastAsia="lt-LT"/>
                      </w:rPr>
                    </w:pPr>
                    <w:r>
                      <w:rPr>
                        <w:sz w:val="20"/>
                        <w:lang w:eastAsia="lt-LT"/>
                      </w:rPr>
                      <w:t>Maisto produktų ir (ar) būtinojo vartojimo prekių įsigijimo, naudojantis kortele, išlaidos</w:t>
                    </w:r>
                  </w:p>
                </w:tc>
                <w:tc>
                  <w:tcPr>
                    <w:tcW w:w="1986" w:type="dxa"/>
                    <w:tcBorders>
                      <w:top w:val="single" w:sz="4" w:space="0" w:color="auto"/>
                      <w:left w:val="single" w:sz="4" w:space="0" w:color="auto"/>
                      <w:bottom w:val="single" w:sz="4" w:space="0" w:color="auto"/>
                      <w:right w:val="single" w:sz="4" w:space="0" w:color="auto"/>
                    </w:tcBorders>
                    <w:shd w:val="clear" w:color="auto" w:fill="FFFFFF"/>
                  </w:tcPr>
                  <w:p w:rsidR="00A37CBE" w:rsidRDefault="00A40337">
                    <w:pPr>
                      <w:rPr>
                        <w:i/>
                        <w:sz w:val="20"/>
                        <w:lang w:eastAsia="lt-LT"/>
                      </w:rPr>
                    </w:pPr>
                    <w:r>
                      <w:rPr>
                        <w:rFonts w:ascii="Segoe UI Emoji" w:hAnsi="Segoe UI Emoji" w:cs="Segoe UI Emoji"/>
                        <w:sz w:val="20"/>
                      </w:rPr>
                      <w:t>⬜</w:t>
                    </w:r>
                    <w:r>
                      <w:rPr>
                        <w:sz w:val="20"/>
                      </w:rPr>
                      <w:t xml:space="preserve"> Sostinės regionas </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center"/>
                      <w:rPr>
                        <w:bCs/>
                        <w:i/>
                        <w:iCs/>
                        <w:sz w:val="20"/>
                      </w:rPr>
                    </w:pPr>
                    <w:r>
                      <w:rPr>
                        <w:bCs/>
                        <w:i/>
                        <w:iCs/>
                        <w:sz w:val="20"/>
                      </w:rPr>
                      <w:t>(Nurodoma euro centų tikslumu, du skaičiai po kablelio)</w:t>
                    </w:r>
                  </w:p>
                </w:tc>
                <w:tc>
                  <w:tcPr>
                    <w:tcW w:w="5531" w:type="dxa"/>
                    <w:tcBorders>
                      <w:top w:val="single" w:sz="4" w:space="0" w:color="auto"/>
                      <w:left w:val="single" w:sz="4" w:space="0" w:color="auto"/>
                      <w:right w:val="single" w:sz="4" w:space="0" w:color="auto"/>
                    </w:tcBorders>
                    <w:shd w:val="clear" w:color="auto" w:fill="FFFFFF" w:themeFill="background1"/>
                  </w:tcPr>
                  <w:p w:rsidR="00A37CBE" w:rsidRDefault="00A40337">
                    <w:pPr>
                      <w:jc w:val="both"/>
                      <w:rPr>
                        <w:i/>
                        <w:sz w:val="20"/>
                        <w:lang w:eastAsia="lt-LT"/>
                      </w:rPr>
                    </w:pPr>
                    <w:r>
                      <w:rPr>
                        <w:i/>
                        <w:sz w:val="20"/>
                        <w:lang w:eastAsia="lt-LT"/>
                      </w:rPr>
                      <w:t>(Pagrindžiamos nurodytos išlaidos, nurodomi dokumentai, kuriais remiantis apskaičiuotos planuojamos išlaidos)</w:t>
                    </w:r>
                  </w:p>
                </w:tc>
              </w:tr>
              <w:tr w:rsidR="00A37CBE">
                <w:trPr>
                  <w:trHeight w:val="125"/>
                </w:trPr>
                <w:tc>
                  <w:tcPr>
                    <w:tcW w:w="1305" w:type="dxa"/>
                    <w:vMerge/>
                    <w:tcBorders>
                      <w:left w:val="single" w:sz="4" w:space="0" w:color="auto"/>
                      <w:right w:val="single" w:sz="4" w:space="0" w:color="auto"/>
                    </w:tcBorders>
                    <w:shd w:val="clear" w:color="auto" w:fill="FFFFFF" w:themeFill="background1"/>
                  </w:tcPr>
                  <w:p w:rsidR="00A37CBE" w:rsidRDefault="00A37CBE">
                    <w:pPr>
                      <w:rPr>
                        <w:sz w:val="20"/>
                        <w:lang w:eastAsia="lt-LT"/>
                      </w:rPr>
                    </w:pPr>
                  </w:p>
                </w:tc>
                <w:tc>
                  <w:tcPr>
                    <w:tcW w:w="4108" w:type="dxa"/>
                    <w:vMerge/>
                    <w:tcBorders>
                      <w:left w:val="single" w:sz="4" w:space="0" w:color="auto"/>
                      <w:right w:val="single" w:sz="4" w:space="0" w:color="auto"/>
                    </w:tcBorders>
                    <w:shd w:val="clear" w:color="auto" w:fill="FFFFFF" w:themeFill="background1"/>
                  </w:tcPr>
                  <w:p w:rsidR="00A37CBE" w:rsidRDefault="00A37CBE">
                    <w:pPr>
                      <w:rPr>
                        <w:sz w:val="20"/>
                        <w:lang w:eastAsia="lt-LT"/>
                      </w:rPr>
                    </w:pPr>
                  </w:p>
                </w:tc>
                <w:tc>
                  <w:tcPr>
                    <w:tcW w:w="1986" w:type="dxa"/>
                    <w:tcBorders>
                      <w:top w:val="single" w:sz="4" w:space="0" w:color="auto"/>
                      <w:left w:val="single" w:sz="4" w:space="0" w:color="auto"/>
                      <w:bottom w:val="single" w:sz="4" w:space="0" w:color="auto"/>
                      <w:right w:val="single" w:sz="4" w:space="0" w:color="auto"/>
                    </w:tcBorders>
                    <w:shd w:val="clear" w:color="auto" w:fill="FFFFFF"/>
                  </w:tcPr>
                  <w:p w:rsidR="00A37CBE" w:rsidRDefault="00A40337">
                    <w:pPr>
                      <w:rPr>
                        <w:i/>
                        <w:sz w:val="20"/>
                        <w:lang w:eastAsia="lt-LT"/>
                      </w:rPr>
                    </w:pPr>
                    <w:r>
                      <w:rPr>
                        <w:rFonts w:ascii="Segoe UI Emoji" w:hAnsi="Segoe UI Emoji" w:cs="Segoe UI Emoji"/>
                        <w:sz w:val="20"/>
                      </w:rPr>
                      <w:t>⬜</w:t>
                    </w:r>
                    <w:r>
                      <w:rPr>
                        <w:sz w:val="20"/>
                      </w:rPr>
                      <w:t xml:space="preserve"> VVL regionas </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center"/>
                      <w:rPr>
                        <w:sz w:val="20"/>
                      </w:rPr>
                    </w:pPr>
                    <w:r>
                      <w:rPr>
                        <w:bCs/>
                        <w:i/>
                        <w:iCs/>
                        <w:sz w:val="20"/>
                      </w:rPr>
                      <w:t>(Nurodoma euro centų tikslumu, du skaičiai po kablelio)</w:t>
                    </w:r>
                  </w:p>
                </w:tc>
                <w:tc>
                  <w:tcPr>
                    <w:tcW w:w="5531" w:type="dxa"/>
                    <w:tcBorders>
                      <w:left w:val="single" w:sz="4" w:space="0" w:color="auto"/>
                      <w:bottom w:val="single" w:sz="4" w:space="0" w:color="auto"/>
                      <w:right w:val="single" w:sz="4" w:space="0" w:color="auto"/>
                    </w:tcBorders>
                    <w:shd w:val="clear" w:color="auto" w:fill="FFFFFF" w:themeFill="background1"/>
                  </w:tcPr>
                  <w:p w:rsidR="00A37CBE" w:rsidRDefault="00A40337">
                    <w:pPr>
                      <w:jc w:val="both"/>
                      <w:rPr>
                        <w:i/>
                        <w:sz w:val="20"/>
                        <w:lang w:eastAsia="lt-LT"/>
                      </w:rPr>
                    </w:pPr>
                    <w:r>
                      <w:rPr>
                        <w:i/>
                        <w:sz w:val="20"/>
                        <w:lang w:eastAsia="lt-LT"/>
                      </w:rPr>
                      <w:t>(Pagrindžiamos nurodytos išlaidos, nurodomi dokumentai, kuriais remiantis apskaičiuotos planuojamos išlaidos)</w:t>
                    </w:r>
                  </w:p>
                </w:tc>
              </w:tr>
              <w:tr w:rsidR="00A37CBE">
                <w:trPr>
                  <w:trHeight w:val="125"/>
                </w:trPr>
                <w:tc>
                  <w:tcPr>
                    <w:tcW w:w="1305" w:type="dxa"/>
                    <w:vMerge/>
                    <w:tcBorders>
                      <w:left w:val="single" w:sz="4" w:space="0" w:color="auto"/>
                      <w:bottom w:val="single" w:sz="4" w:space="0" w:color="auto"/>
                      <w:right w:val="single" w:sz="4" w:space="0" w:color="auto"/>
                    </w:tcBorders>
                    <w:shd w:val="clear" w:color="auto" w:fill="FFFFFF" w:themeFill="background1"/>
                  </w:tcPr>
                  <w:p w:rsidR="00A37CBE" w:rsidRDefault="00A37CBE">
                    <w:pPr>
                      <w:rPr>
                        <w:sz w:val="20"/>
                        <w:lang w:eastAsia="lt-LT"/>
                      </w:rPr>
                    </w:pPr>
                  </w:p>
                </w:tc>
                <w:tc>
                  <w:tcPr>
                    <w:tcW w:w="4108" w:type="dxa"/>
                    <w:vMerge/>
                    <w:tcBorders>
                      <w:left w:val="single" w:sz="4" w:space="0" w:color="auto"/>
                      <w:bottom w:val="single" w:sz="4" w:space="0" w:color="auto"/>
                      <w:right w:val="single" w:sz="4" w:space="0" w:color="auto"/>
                    </w:tcBorders>
                    <w:shd w:val="clear" w:color="auto" w:fill="FFFFFF" w:themeFill="background1"/>
                  </w:tcPr>
                  <w:p w:rsidR="00A37CBE" w:rsidRDefault="00A37CBE">
                    <w:pPr>
                      <w:rPr>
                        <w:sz w:val="20"/>
                        <w:lang w:eastAsia="lt-LT"/>
                      </w:rPr>
                    </w:pPr>
                  </w:p>
                </w:tc>
                <w:tc>
                  <w:tcPr>
                    <w:tcW w:w="1986" w:type="dxa"/>
                    <w:tcBorders>
                      <w:top w:val="single" w:sz="4" w:space="0" w:color="auto"/>
                      <w:left w:val="single" w:sz="4" w:space="0" w:color="auto"/>
                      <w:bottom w:val="single" w:sz="4" w:space="0" w:color="auto"/>
                      <w:right w:val="single" w:sz="4" w:space="0" w:color="auto"/>
                    </w:tcBorders>
                    <w:shd w:val="clear" w:color="auto" w:fill="FFFFFF"/>
                  </w:tcPr>
                  <w:p w:rsidR="00A37CBE" w:rsidRDefault="00A40337">
                    <w:pPr>
                      <w:jc w:val="right"/>
                      <w:rPr>
                        <w:b/>
                        <w:bCs/>
                        <w:sz w:val="20"/>
                      </w:rPr>
                    </w:pPr>
                    <w:r>
                      <w:rPr>
                        <w:b/>
                        <w:bCs/>
                        <w:sz w:val="20"/>
                      </w:rPr>
                      <w:t>Iš viso:</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center"/>
                      <w:rPr>
                        <w:sz w:val="20"/>
                      </w:rPr>
                    </w:pPr>
                    <w:r>
                      <w:rPr>
                        <w:bCs/>
                        <w:i/>
                        <w:iCs/>
                        <w:sz w:val="20"/>
                      </w:rPr>
                      <w:t>(Nurodoma euro centų tikslumu, du skaičiai po kablelio)</w:t>
                    </w:r>
                  </w:p>
                </w:tc>
                <w:tc>
                  <w:tcPr>
                    <w:tcW w:w="5531" w:type="dxa"/>
                    <w:tcBorders>
                      <w:left w:val="single" w:sz="4" w:space="0" w:color="auto"/>
                      <w:bottom w:val="single" w:sz="4" w:space="0" w:color="auto"/>
                      <w:right w:val="single" w:sz="4" w:space="0" w:color="auto"/>
                    </w:tcBorders>
                    <w:shd w:val="clear" w:color="auto" w:fill="FFFFFF" w:themeFill="background1"/>
                  </w:tcPr>
                  <w:p w:rsidR="00A37CBE" w:rsidRDefault="00A40337">
                    <w:pPr>
                      <w:jc w:val="both"/>
                      <w:rPr>
                        <w:i/>
                        <w:sz w:val="20"/>
                        <w:lang w:eastAsia="lt-LT"/>
                      </w:rPr>
                    </w:pPr>
                    <w:r>
                      <w:rPr>
                        <w:i/>
                        <w:iCs/>
                        <w:sz w:val="20"/>
                      </w:rPr>
                      <w:t>-</w:t>
                    </w:r>
                  </w:p>
                </w:tc>
              </w:tr>
              <w:tr w:rsidR="00A37CBE">
                <w:trPr>
                  <w:trHeight w:val="247"/>
                </w:trPr>
                <w:tc>
                  <w:tcPr>
                    <w:tcW w:w="1305" w:type="dxa"/>
                    <w:vMerge w:val="restart"/>
                    <w:tcBorders>
                      <w:top w:val="single" w:sz="4" w:space="0" w:color="auto"/>
                      <w:left w:val="single" w:sz="4" w:space="0" w:color="auto"/>
                      <w:right w:val="single" w:sz="4" w:space="0" w:color="auto"/>
                    </w:tcBorders>
                    <w:shd w:val="clear" w:color="auto" w:fill="FFFFFF" w:themeFill="background1"/>
                  </w:tcPr>
                  <w:p w:rsidR="00A37CBE" w:rsidRDefault="00A40337">
                    <w:pPr>
                      <w:rPr>
                        <w:sz w:val="20"/>
                      </w:rPr>
                    </w:pPr>
                    <w:r>
                      <w:rPr>
                        <w:sz w:val="20"/>
                        <w:lang w:val="en-US"/>
                      </w:rPr>
                      <w:t>2.</w:t>
                    </w:r>
                  </w:p>
                </w:tc>
                <w:tc>
                  <w:tcPr>
                    <w:tcW w:w="4108" w:type="dxa"/>
                    <w:vMerge w:val="restart"/>
                    <w:tcBorders>
                      <w:top w:val="single" w:sz="4" w:space="0" w:color="auto"/>
                      <w:left w:val="single" w:sz="4" w:space="0" w:color="auto"/>
                      <w:right w:val="single" w:sz="4" w:space="0" w:color="auto"/>
                    </w:tcBorders>
                    <w:shd w:val="clear" w:color="auto" w:fill="FFFFFF" w:themeFill="background1"/>
                  </w:tcPr>
                  <w:p w:rsidR="00A37CBE" w:rsidRDefault="00A40337">
                    <w:pPr>
                      <w:rPr>
                        <w:sz w:val="20"/>
                      </w:rPr>
                    </w:pPr>
                    <w:r>
                      <w:rPr>
                        <w:sz w:val="20"/>
                      </w:rPr>
                      <w:t>Papildomų veiklų vykdymo išlaidos</w:t>
                    </w:r>
                  </w:p>
                </w:tc>
                <w:tc>
                  <w:tcPr>
                    <w:tcW w:w="1986" w:type="dxa"/>
                    <w:tcBorders>
                      <w:top w:val="single" w:sz="4" w:space="0" w:color="auto"/>
                      <w:left w:val="single" w:sz="4" w:space="0" w:color="auto"/>
                      <w:bottom w:val="single" w:sz="4" w:space="0" w:color="auto"/>
                      <w:right w:val="single" w:sz="4" w:space="0" w:color="auto"/>
                    </w:tcBorders>
                    <w:shd w:val="clear" w:color="auto" w:fill="FFFFFF"/>
                  </w:tcPr>
                  <w:p w:rsidR="00A37CBE" w:rsidRDefault="00A40337">
                    <w:r>
                      <w:rPr>
                        <w:rFonts w:ascii="Segoe UI Emoji" w:hAnsi="Segoe UI Emoji" w:cs="Segoe UI Emoji"/>
                        <w:sz w:val="20"/>
                      </w:rPr>
                      <w:t>⬜</w:t>
                    </w:r>
                    <w:r>
                      <w:rPr>
                        <w:sz w:val="20"/>
                      </w:rPr>
                      <w:t xml:space="preserve"> Sostinės regionas </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center"/>
                    </w:pPr>
                    <w:r>
                      <w:rPr>
                        <w:bCs/>
                        <w:i/>
                        <w:iCs/>
                        <w:sz w:val="20"/>
                      </w:rPr>
                      <w:t>(Nurodoma euro centų tikslumu, du skaičiai po kablelio)</w:t>
                    </w:r>
                  </w:p>
                </w:tc>
                <w:tc>
                  <w:tcPr>
                    <w:tcW w:w="5531"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both"/>
                      <w:rPr>
                        <w:i/>
                        <w:iCs/>
                        <w:sz w:val="20"/>
                      </w:rPr>
                    </w:pPr>
                    <w:r>
                      <w:rPr>
                        <w:i/>
                        <w:iCs/>
                        <w:sz w:val="20"/>
                      </w:rPr>
                      <w:t>(Nereikia pagrįsti, nes apskaičiuojamos pagal fiksuotąją normą)</w:t>
                    </w:r>
                  </w:p>
                </w:tc>
              </w:tr>
              <w:tr w:rsidR="00A37CBE">
                <w:trPr>
                  <w:trHeight w:val="247"/>
                </w:trPr>
                <w:tc>
                  <w:tcPr>
                    <w:tcW w:w="1305" w:type="dxa"/>
                    <w:vMerge/>
                    <w:tcBorders>
                      <w:left w:val="single" w:sz="4" w:space="0" w:color="auto"/>
                      <w:right w:val="single" w:sz="4" w:space="0" w:color="auto"/>
                    </w:tcBorders>
                    <w:shd w:val="clear" w:color="auto" w:fill="FFFFFF" w:themeFill="background1"/>
                  </w:tcPr>
                  <w:p w:rsidR="00A37CBE" w:rsidRDefault="00A37CBE">
                    <w:pPr>
                      <w:rPr>
                        <w:sz w:val="20"/>
                      </w:rPr>
                    </w:pPr>
                  </w:p>
                </w:tc>
                <w:tc>
                  <w:tcPr>
                    <w:tcW w:w="4108" w:type="dxa"/>
                    <w:vMerge/>
                    <w:tcBorders>
                      <w:left w:val="single" w:sz="4" w:space="0" w:color="auto"/>
                      <w:right w:val="single" w:sz="4" w:space="0" w:color="auto"/>
                    </w:tcBorders>
                    <w:shd w:val="clear" w:color="auto" w:fill="FFFFFF" w:themeFill="background1"/>
                  </w:tcPr>
                  <w:p w:rsidR="00A37CBE" w:rsidRDefault="00A37CBE">
                    <w:pPr>
                      <w:rPr>
                        <w:sz w:val="20"/>
                      </w:rPr>
                    </w:pPr>
                  </w:p>
                </w:tc>
                <w:tc>
                  <w:tcPr>
                    <w:tcW w:w="1986" w:type="dxa"/>
                    <w:tcBorders>
                      <w:top w:val="single" w:sz="4" w:space="0" w:color="auto"/>
                      <w:left w:val="single" w:sz="4" w:space="0" w:color="auto"/>
                      <w:bottom w:val="single" w:sz="4" w:space="0" w:color="auto"/>
                      <w:right w:val="single" w:sz="4" w:space="0" w:color="auto"/>
                    </w:tcBorders>
                    <w:shd w:val="clear" w:color="auto" w:fill="FFFFFF"/>
                  </w:tcPr>
                  <w:p w:rsidR="00A37CBE" w:rsidRDefault="00A40337">
                    <w:r>
                      <w:rPr>
                        <w:rFonts w:ascii="Segoe UI Emoji" w:hAnsi="Segoe UI Emoji" w:cs="Segoe UI Emoji"/>
                        <w:sz w:val="20"/>
                      </w:rPr>
                      <w:t>⬜</w:t>
                    </w:r>
                    <w:r>
                      <w:rPr>
                        <w:sz w:val="20"/>
                      </w:rPr>
                      <w:t xml:space="preserve"> VVL regionas </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center"/>
                    </w:pPr>
                    <w:r>
                      <w:rPr>
                        <w:bCs/>
                        <w:i/>
                        <w:iCs/>
                        <w:sz w:val="20"/>
                      </w:rPr>
                      <w:t>(Nurodoma euro centų tikslumu, du skaičiai po kablelio)</w:t>
                    </w:r>
                  </w:p>
                </w:tc>
                <w:tc>
                  <w:tcPr>
                    <w:tcW w:w="5531"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both"/>
                      <w:rPr>
                        <w:i/>
                        <w:iCs/>
                        <w:sz w:val="20"/>
                      </w:rPr>
                    </w:pPr>
                    <w:r>
                      <w:rPr>
                        <w:i/>
                        <w:iCs/>
                        <w:sz w:val="20"/>
                      </w:rPr>
                      <w:t>(Nereikia pagrįsti, nes apskaičiuojamos pagal fiksuotąją normą)</w:t>
                    </w:r>
                  </w:p>
                </w:tc>
              </w:tr>
              <w:tr w:rsidR="00A37CBE">
                <w:trPr>
                  <w:trHeight w:val="247"/>
                </w:trPr>
                <w:tc>
                  <w:tcPr>
                    <w:tcW w:w="1305" w:type="dxa"/>
                    <w:vMerge/>
                    <w:tcBorders>
                      <w:left w:val="single" w:sz="4" w:space="0" w:color="auto"/>
                      <w:bottom w:val="single" w:sz="4" w:space="0" w:color="auto"/>
                      <w:right w:val="single" w:sz="4" w:space="0" w:color="auto"/>
                    </w:tcBorders>
                    <w:shd w:val="clear" w:color="auto" w:fill="FFFFFF" w:themeFill="background1"/>
                  </w:tcPr>
                  <w:p w:rsidR="00A37CBE" w:rsidRDefault="00A37CBE">
                    <w:pPr>
                      <w:rPr>
                        <w:sz w:val="20"/>
                      </w:rPr>
                    </w:pPr>
                  </w:p>
                </w:tc>
                <w:tc>
                  <w:tcPr>
                    <w:tcW w:w="4108" w:type="dxa"/>
                    <w:vMerge/>
                    <w:tcBorders>
                      <w:left w:val="single" w:sz="4" w:space="0" w:color="auto"/>
                      <w:bottom w:val="single" w:sz="4" w:space="0" w:color="auto"/>
                      <w:right w:val="single" w:sz="4" w:space="0" w:color="auto"/>
                    </w:tcBorders>
                    <w:shd w:val="clear" w:color="auto" w:fill="FFFFFF" w:themeFill="background1"/>
                  </w:tcPr>
                  <w:p w:rsidR="00A37CBE" w:rsidRDefault="00A37CBE">
                    <w:pPr>
                      <w:rPr>
                        <w:sz w:val="20"/>
                      </w:rPr>
                    </w:pPr>
                  </w:p>
                </w:tc>
                <w:tc>
                  <w:tcPr>
                    <w:tcW w:w="1986" w:type="dxa"/>
                    <w:tcBorders>
                      <w:top w:val="single" w:sz="4" w:space="0" w:color="auto"/>
                      <w:left w:val="single" w:sz="4" w:space="0" w:color="auto"/>
                      <w:bottom w:val="single" w:sz="4" w:space="0" w:color="auto"/>
                      <w:right w:val="single" w:sz="4" w:space="0" w:color="auto"/>
                    </w:tcBorders>
                    <w:shd w:val="clear" w:color="auto" w:fill="FFFFFF"/>
                  </w:tcPr>
                  <w:p w:rsidR="00A37CBE" w:rsidRDefault="00A40337">
                    <w:pPr>
                      <w:jc w:val="right"/>
                      <w:rPr>
                        <w:rFonts w:ascii="Segoe UI Emoji" w:hAnsi="Segoe UI Emoji" w:cs="Segoe UI Emoji"/>
                        <w:sz w:val="20"/>
                      </w:rPr>
                    </w:pPr>
                    <w:r>
                      <w:rPr>
                        <w:b/>
                        <w:bCs/>
                        <w:sz w:val="20"/>
                      </w:rPr>
                      <w:t>Iš viso:</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center"/>
                    </w:pPr>
                    <w:r>
                      <w:rPr>
                        <w:bCs/>
                        <w:i/>
                        <w:iCs/>
                        <w:sz w:val="20"/>
                      </w:rPr>
                      <w:t>(Nurodoma euro centų tikslumu, du skaičiai po kablelio)</w:t>
                    </w:r>
                  </w:p>
                </w:tc>
                <w:tc>
                  <w:tcPr>
                    <w:tcW w:w="5531"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both"/>
                      <w:rPr>
                        <w:i/>
                        <w:iCs/>
                        <w:sz w:val="20"/>
                      </w:rPr>
                    </w:pPr>
                    <w:r>
                      <w:rPr>
                        <w:i/>
                        <w:iCs/>
                        <w:sz w:val="20"/>
                      </w:rPr>
                      <w:t>-</w:t>
                    </w:r>
                  </w:p>
                </w:tc>
              </w:tr>
              <w:tr w:rsidR="00A37CBE">
                <w:trPr>
                  <w:trHeight w:val="247"/>
                </w:trPr>
                <w:tc>
                  <w:tcPr>
                    <w:tcW w:w="1305" w:type="dxa"/>
                    <w:vMerge w:val="restart"/>
                    <w:tcBorders>
                      <w:left w:val="single" w:sz="4" w:space="0" w:color="auto"/>
                      <w:right w:val="single" w:sz="4" w:space="0" w:color="auto"/>
                    </w:tcBorders>
                    <w:shd w:val="clear" w:color="auto" w:fill="FFFFFF" w:themeFill="background1"/>
                  </w:tcPr>
                  <w:p w:rsidR="00A37CBE" w:rsidRDefault="00A40337">
                    <w:pPr>
                      <w:rPr>
                        <w:sz w:val="20"/>
                      </w:rPr>
                    </w:pPr>
                    <w:r>
                      <w:rPr>
                        <w:sz w:val="20"/>
                      </w:rPr>
                      <w:t>3.</w:t>
                    </w:r>
                  </w:p>
                </w:tc>
                <w:tc>
                  <w:tcPr>
                    <w:tcW w:w="4108" w:type="dxa"/>
                    <w:vMerge w:val="restart"/>
                    <w:tcBorders>
                      <w:left w:val="single" w:sz="4" w:space="0" w:color="auto"/>
                      <w:right w:val="single" w:sz="4" w:space="0" w:color="auto"/>
                    </w:tcBorders>
                    <w:shd w:val="clear" w:color="auto" w:fill="FFFFFF" w:themeFill="background1"/>
                  </w:tcPr>
                  <w:p w:rsidR="00A37CBE" w:rsidRDefault="00A40337">
                    <w:pPr>
                      <w:rPr>
                        <w:sz w:val="20"/>
                      </w:rPr>
                    </w:pPr>
                    <w:r>
                      <w:rPr>
                        <w:sz w:val="20"/>
                      </w:rPr>
                      <w:t>Administravimo išlaidos</w:t>
                    </w:r>
                  </w:p>
                </w:tc>
                <w:tc>
                  <w:tcPr>
                    <w:tcW w:w="1986" w:type="dxa"/>
                    <w:tcBorders>
                      <w:top w:val="single" w:sz="4" w:space="0" w:color="auto"/>
                      <w:left w:val="single" w:sz="4" w:space="0" w:color="auto"/>
                      <w:bottom w:val="single" w:sz="4" w:space="0" w:color="auto"/>
                      <w:right w:val="single" w:sz="4" w:space="0" w:color="auto"/>
                    </w:tcBorders>
                    <w:shd w:val="clear" w:color="auto" w:fill="FFFFFF"/>
                  </w:tcPr>
                  <w:p w:rsidR="00A37CBE" w:rsidRDefault="00A40337">
                    <w:pPr>
                      <w:rPr>
                        <w:b/>
                        <w:bCs/>
                        <w:sz w:val="20"/>
                      </w:rPr>
                    </w:pPr>
                    <w:r>
                      <w:rPr>
                        <w:rFonts w:ascii="Segoe UI Emoji" w:hAnsi="Segoe UI Emoji" w:cs="Segoe UI Emoji"/>
                        <w:sz w:val="20"/>
                      </w:rPr>
                      <w:t>⬜</w:t>
                    </w:r>
                    <w:r>
                      <w:rPr>
                        <w:sz w:val="20"/>
                      </w:rPr>
                      <w:t xml:space="preserve"> Sostinės regionas </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center"/>
                      <w:rPr>
                        <w:bCs/>
                        <w:i/>
                        <w:iCs/>
                        <w:sz w:val="20"/>
                      </w:rPr>
                    </w:pPr>
                    <w:r>
                      <w:rPr>
                        <w:bCs/>
                        <w:i/>
                        <w:iCs/>
                        <w:sz w:val="20"/>
                      </w:rPr>
                      <w:t>(Nurodoma euro centų tikslumu, du skaičiai po kablelio)</w:t>
                    </w:r>
                  </w:p>
                </w:tc>
                <w:tc>
                  <w:tcPr>
                    <w:tcW w:w="5531"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both"/>
                      <w:rPr>
                        <w:i/>
                        <w:iCs/>
                        <w:sz w:val="20"/>
                      </w:rPr>
                    </w:pPr>
                    <w:r>
                      <w:rPr>
                        <w:i/>
                        <w:iCs/>
                        <w:sz w:val="20"/>
                      </w:rPr>
                      <w:t>(Nereikia pagrįsti, nes apskaičiuojamos pagal fiksuotąją normą)</w:t>
                    </w:r>
                  </w:p>
                </w:tc>
              </w:tr>
              <w:tr w:rsidR="00A37CBE">
                <w:trPr>
                  <w:trHeight w:val="247"/>
                </w:trPr>
                <w:tc>
                  <w:tcPr>
                    <w:tcW w:w="1305" w:type="dxa"/>
                    <w:vMerge/>
                    <w:tcBorders>
                      <w:left w:val="single" w:sz="4" w:space="0" w:color="auto"/>
                      <w:right w:val="single" w:sz="4" w:space="0" w:color="auto"/>
                    </w:tcBorders>
                    <w:shd w:val="clear" w:color="auto" w:fill="FFFFFF" w:themeFill="background1"/>
                  </w:tcPr>
                  <w:p w:rsidR="00A37CBE" w:rsidRDefault="00A37CBE">
                    <w:pPr>
                      <w:rPr>
                        <w:sz w:val="20"/>
                      </w:rPr>
                    </w:pPr>
                  </w:p>
                </w:tc>
                <w:tc>
                  <w:tcPr>
                    <w:tcW w:w="4108" w:type="dxa"/>
                    <w:vMerge/>
                    <w:tcBorders>
                      <w:left w:val="single" w:sz="4" w:space="0" w:color="auto"/>
                      <w:right w:val="single" w:sz="4" w:space="0" w:color="auto"/>
                    </w:tcBorders>
                    <w:shd w:val="clear" w:color="auto" w:fill="FFFFFF" w:themeFill="background1"/>
                  </w:tcPr>
                  <w:p w:rsidR="00A37CBE" w:rsidRDefault="00A37CBE">
                    <w:pPr>
                      <w:rPr>
                        <w:sz w:val="20"/>
                      </w:rPr>
                    </w:pPr>
                  </w:p>
                </w:tc>
                <w:tc>
                  <w:tcPr>
                    <w:tcW w:w="1986" w:type="dxa"/>
                    <w:tcBorders>
                      <w:top w:val="single" w:sz="4" w:space="0" w:color="auto"/>
                      <w:left w:val="single" w:sz="4" w:space="0" w:color="auto"/>
                      <w:bottom w:val="single" w:sz="4" w:space="0" w:color="auto"/>
                      <w:right w:val="single" w:sz="4" w:space="0" w:color="auto"/>
                    </w:tcBorders>
                    <w:shd w:val="clear" w:color="auto" w:fill="FFFFFF"/>
                  </w:tcPr>
                  <w:p w:rsidR="00A37CBE" w:rsidRDefault="00A40337">
                    <w:pPr>
                      <w:rPr>
                        <w:b/>
                        <w:bCs/>
                        <w:sz w:val="20"/>
                      </w:rPr>
                    </w:pPr>
                    <w:r>
                      <w:rPr>
                        <w:rFonts w:ascii="Segoe UI Emoji" w:hAnsi="Segoe UI Emoji" w:cs="Segoe UI Emoji"/>
                        <w:sz w:val="20"/>
                      </w:rPr>
                      <w:t>⬜</w:t>
                    </w:r>
                    <w:r>
                      <w:rPr>
                        <w:sz w:val="20"/>
                      </w:rPr>
                      <w:t xml:space="preserve"> VVL regionas </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center"/>
                      <w:rPr>
                        <w:bCs/>
                        <w:i/>
                        <w:iCs/>
                        <w:sz w:val="20"/>
                      </w:rPr>
                    </w:pPr>
                    <w:r>
                      <w:rPr>
                        <w:bCs/>
                        <w:i/>
                        <w:iCs/>
                        <w:sz w:val="20"/>
                      </w:rPr>
                      <w:t>(Nurodoma euro centų tikslumu, du skaičiai po kablelio)</w:t>
                    </w:r>
                  </w:p>
                </w:tc>
                <w:tc>
                  <w:tcPr>
                    <w:tcW w:w="5531"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both"/>
                      <w:rPr>
                        <w:i/>
                        <w:iCs/>
                        <w:sz w:val="20"/>
                      </w:rPr>
                    </w:pPr>
                    <w:r>
                      <w:rPr>
                        <w:i/>
                        <w:iCs/>
                        <w:sz w:val="20"/>
                      </w:rPr>
                      <w:t>(Nereikia pagrįsti, nes apskaičiuojamos pagal fiksuotąją normą)</w:t>
                    </w:r>
                  </w:p>
                </w:tc>
              </w:tr>
              <w:tr w:rsidR="00A37CBE">
                <w:trPr>
                  <w:trHeight w:val="247"/>
                </w:trPr>
                <w:tc>
                  <w:tcPr>
                    <w:tcW w:w="1305" w:type="dxa"/>
                    <w:vMerge/>
                    <w:tcBorders>
                      <w:left w:val="single" w:sz="4" w:space="0" w:color="auto"/>
                      <w:bottom w:val="single" w:sz="4" w:space="0" w:color="auto"/>
                      <w:right w:val="single" w:sz="4" w:space="0" w:color="auto"/>
                    </w:tcBorders>
                    <w:shd w:val="clear" w:color="auto" w:fill="FFFFFF" w:themeFill="background1"/>
                  </w:tcPr>
                  <w:p w:rsidR="00A37CBE" w:rsidRDefault="00A37CBE">
                    <w:pPr>
                      <w:rPr>
                        <w:sz w:val="20"/>
                      </w:rPr>
                    </w:pPr>
                  </w:p>
                </w:tc>
                <w:tc>
                  <w:tcPr>
                    <w:tcW w:w="4108" w:type="dxa"/>
                    <w:vMerge/>
                    <w:tcBorders>
                      <w:left w:val="single" w:sz="4" w:space="0" w:color="auto"/>
                      <w:bottom w:val="single" w:sz="4" w:space="0" w:color="auto"/>
                      <w:right w:val="single" w:sz="4" w:space="0" w:color="auto"/>
                    </w:tcBorders>
                    <w:shd w:val="clear" w:color="auto" w:fill="FFFFFF" w:themeFill="background1"/>
                  </w:tcPr>
                  <w:p w:rsidR="00A37CBE" w:rsidRDefault="00A37CBE">
                    <w:pPr>
                      <w:rPr>
                        <w:sz w:val="20"/>
                      </w:rPr>
                    </w:pPr>
                  </w:p>
                </w:tc>
                <w:tc>
                  <w:tcPr>
                    <w:tcW w:w="1986" w:type="dxa"/>
                    <w:tcBorders>
                      <w:top w:val="single" w:sz="4" w:space="0" w:color="auto"/>
                      <w:left w:val="single" w:sz="4" w:space="0" w:color="auto"/>
                      <w:bottom w:val="single" w:sz="4" w:space="0" w:color="auto"/>
                      <w:right w:val="single" w:sz="4" w:space="0" w:color="auto"/>
                    </w:tcBorders>
                    <w:shd w:val="clear" w:color="auto" w:fill="FFFFFF"/>
                  </w:tcPr>
                  <w:p w:rsidR="00A37CBE" w:rsidRDefault="00A40337">
                    <w:pPr>
                      <w:jc w:val="right"/>
                      <w:rPr>
                        <w:b/>
                        <w:bCs/>
                        <w:sz w:val="20"/>
                      </w:rPr>
                    </w:pPr>
                    <w:r>
                      <w:rPr>
                        <w:b/>
                        <w:bCs/>
                        <w:sz w:val="20"/>
                      </w:rPr>
                      <w:t>Iš viso:</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center"/>
                      <w:rPr>
                        <w:bCs/>
                        <w:i/>
                        <w:iCs/>
                        <w:sz w:val="20"/>
                      </w:rPr>
                    </w:pPr>
                    <w:r>
                      <w:rPr>
                        <w:bCs/>
                        <w:i/>
                        <w:iCs/>
                        <w:sz w:val="20"/>
                      </w:rPr>
                      <w:t>(Nurodoma euro centų tikslumu, du skaičiai po kablelio)</w:t>
                    </w:r>
                  </w:p>
                </w:tc>
                <w:tc>
                  <w:tcPr>
                    <w:tcW w:w="5531"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both"/>
                      <w:rPr>
                        <w:i/>
                        <w:iCs/>
                        <w:sz w:val="20"/>
                      </w:rPr>
                    </w:pPr>
                    <w:r>
                      <w:rPr>
                        <w:i/>
                        <w:iCs/>
                        <w:sz w:val="20"/>
                      </w:rPr>
                      <w:t>-</w:t>
                    </w:r>
                  </w:p>
                </w:tc>
              </w:tr>
              <w:tr w:rsidR="00A37CBE">
                <w:trPr>
                  <w:trHeight w:val="247"/>
                </w:trPr>
                <w:tc>
                  <w:tcPr>
                    <w:tcW w:w="1305" w:type="dxa"/>
                    <w:vMerge w:val="restart"/>
                    <w:tcBorders>
                      <w:top w:val="single" w:sz="4" w:space="0" w:color="auto"/>
                      <w:left w:val="single" w:sz="4" w:space="0" w:color="auto"/>
                      <w:right w:val="single" w:sz="4" w:space="0" w:color="auto"/>
                    </w:tcBorders>
                    <w:shd w:val="clear" w:color="auto" w:fill="FFFFFF" w:themeFill="background1"/>
                    <w:hideMark/>
                  </w:tcPr>
                  <w:p w:rsidR="00A37CBE" w:rsidRDefault="00A40337">
                    <w:pPr>
                      <w:rPr>
                        <w:sz w:val="20"/>
                      </w:rPr>
                    </w:pPr>
                    <w:r>
                      <w:rPr>
                        <w:sz w:val="20"/>
                      </w:rPr>
                      <w:t xml:space="preserve">4. </w:t>
                    </w:r>
                  </w:p>
                </w:tc>
                <w:tc>
                  <w:tcPr>
                    <w:tcW w:w="4108" w:type="dxa"/>
                    <w:vMerge w:val="restart"/>
                    <w:tcBorders>
                      <w:top w:val="single" w:sz="4" w:space="0" w:color="auto"/>
                      <w:left w:val="single" w:sz="4" w:space="0" w:color="auto"/>
                      <w:right w:val="single" w:sz="4" w:space="0" w:color="auto"/>
                    </w:tcBorders>
                    <w:shd w:val="clear" w:color="auto" w:fill="FFFFFF" w:themeFill="background1"/>
                    <w:hideMark/>
                  </w:tcPr>
                  <w:p w:rsidR="00A37CBE" w:rsidRDefault="00A40337">
                    <w:pPr>
                      <w:rPr>
                        <w:sz w:val="20"/>
                      </w:rPr>
                    </w:pPr>
                    <w:proofErr w:type="spellStart"/>
                    <w:r>
                      <w:rPr>
                        <w:sz w:val="20"/>
                      </w:rPr>
                      <w:t>Donacijos</w:t>
                    </w:r>
                    <w:proofErr w:type="spellEnd"/>
                  </w:p>
                </w:tc>
                <w:tc>
                  <w:tcPr>
                    <w:tcW w:w="1986" w:type="dxa"/>
                    <w:tcBorders>
                      <w:top w:val="single" w:sz="4" w:space="0" w:color="auto"/>
                      <w:left w:val="single" w:sz="4" w:space="0" w:color="auto"/>
                      <w:bottom w:val="single" w:sz="4" w:space="0" w:color="auto"/>
                      <w:right w:val="single" w:sz="4" w:space="0" w:color="auto"/>
                    </w:tcBorders>
                    <w:shd w:val="clear" w:color="auto" w:fill="FFFFFF"/>
                  </w:tcPr>
                  <w:p w:rsidR="00A37CBE" w:rsidRDefault="00A40337">
                    <w:r>
                      <w:rPr>
                        <w:rFonts w:ascii="Segoe UI Emoji" w:hAnsi="Segoe UI Emoji" w:cs="Segoe UI Emoji"/>
                        <w:sz w:val="20"/>
                      </w:rPr>
                      <w:t>⬜</w:t>
                    </w:r>
                    <w:r>
                      <w:rPr>
                        <w:sz w:val="20"/>
                      </w:rPr>
                      <w:t xml:space="preserve"> Sostinės regionas </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center"/>
                    </w:pPr>
                    <w:r>
                      <w:rPr>
                        <w:bCs/>
                        <w:i/>
                        <w:iCs/>
                        <w:sz w:val="20"/>
                      </w:rPr>
                      <w:t>(Nurodoma euro centų tikslumu, du skaičiai po kablelio)</w:t>
                    </w:r>
                  </w:p>
                </w:tc>
                <w:tc>
                  <w:tcPr>
                    <w:tcW w:w="5531"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37CBE" w:rsidRDefault="00A40337">
                    <w:pPr>
                      <w:jc w:val="both"/>
                    </w:pPr>
                    <w:r>
                      <w:rPr>
                        <w:i/>
                        <w:sz w:val="20"/>
                        <w:lang w:eastAsia="lt-LT"/>
                      </w:rPr>
                      <w:t>(Pagrindžiamos nurodytos išlaidos, nurodomi dokumentai, kuriais remiantis apskaičiuotos planuojamos išlaidos)</w:t>
                    </w:r>
                  </w:p>
                </w:tc>
              </w:tr>
              <w:tr w:rsidR="00A37CBE">
                <w:trPr>
                  <w:trHeight w:val="247"/>
                </w:trPr>
                <w:tc>
                  <w:tcPr>
                    <w:tcW w:w="1305" w:type="dxa"/>
                    <w:vMerge/>
                    <w:tcBorders>
                      <w:left w:val="single" w:sz="4" w:space="0" w:color="auto"/>
                      <w:right w:val="single" w:sz="4" w:space="0" w:color="auto"/>
                    </w:tcBorders>
                    <w:shd w:val="clear" w:color="auto" w:fill="FFFFFF" w:themeFill="background1"/>
                  </w:tcPr>
                  <w:p w:rsidR="00A37CBE" w:rsidRDefault="00A37CBE">
                    <w:pPr>
                      <w:rPr>
                        <w:sz w:val="20"/>
                      </w:rPr>
                    </w:pPr>
                  </w:p>
                </w:tc>
                <w:tc>
                  <w:tcPr>
                    <w:tcW w:w="4108" w:type="dxa"/>
                    <w:vMerge/>
                    <w:tcBorders>
                      <w:left w:val="single" w:sz="4" w:space="0" w:color="auto"/>
                      <w:right w:val="single" w:sz="4" w:space="0" w:color="auto"/>
                    </w:tcBorders>
                    <w:shd w:val="clear" w:color="auto" w:fill="FFFFFF" w:themeFill="background1"/>
                  </w:tcPr>
                  <w:p w:rsidR="00A37CBE" w:rsidRDefault="00A37CBE">
                    <w:pPr>
                      <w:rPr>
                        <w:sz w:val="20"/>
                      </w:rPr>
                    </w:pPr>
                  </w:p>
                </w:tc>
                <w:tc>
                  <w:tcPr>
                    <w:tcW w:w="1986" w:type="dxa"/>
                    <w:tcBorders>
                      <w:top w:val="single" w:sz="4" w:space="0" w:color="auto"/>
                      <w:left w:val="single" w:sz="4" w:space="0" w:color="auto"/>
                      <w:bottom w:val="single" w:sz="4" w:space="0" w:color="auto"/>
                      <w:right w:val="single" w:sz="4" w:space="0" w:color="auto"/>
                    </w:tcBorders>
                    <w:shd w:val="clear" w:color="auto" w:fill="FFFFFF"/>
                  </w:tcPr>
                  <w:p w:rsidR="00A37CBE" w:rsidRDefault="00A40337">
                    <w:r>
                      <w:rPr>
                        <w:rFonts w:ascii="Segoe UI Emoji" w:hAnsi="Segoe UI Emoji" w:cs="Segoe UI Emoji"/>
                        <w:sz w:val="20"/>
                      </w:rPr>
                      <w:t>⬜</w:t>
                    </w:r>
                    <w:r>
                      <w:rPr>
                        <w:sz w:val="20"/>
                      </w:rPr>
                      <w:t xml:space="preserve"> VVL regionas </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center"/>
                    </w:pPr>
                    <w:r>
                      <w:rPr>
                        <w:bCs/>
                        <w:i/>
                        <w:iCs/>
                        <w:sz w:val="20"/>
                      </w:rPr>
                      <w:t>(Nurodoma euro centų tikslumu, du skaičiai po kablelio)</w:t>
                    </w:r>
                  </w:p>
                </w:tc>
                <w:tc>
                  <w:tcPr>
                    <w:tcW w:w="5531"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both"/>
                    </w:pPr>
                    <w:r>
                      <w:rPr>
                        <w:i/>
                        <w:sz w:val="20"/>
                        <w:lang w:eastAsia="lt-LT"/>
                      </w:rPr>
                      <w:t>(Pagrindžiamos nurodytos išlaidos, nurodomi dokumentai, kuriais remiantis apskaičiuotos planuojamos išlaidos)</w:t>
                    </w:r>
                  </w:p>
                </w:tc>
              </w:tr>
              <w:tr w:rsidR="00A37CBE">
                <w:trPr>
                  <w:trHeight w:val="247"/>
                </w:trPr>
                <w:tc>
                  <w:tcPr>
                    <w:tcW w:w="1305" w:type="dxa"/>
                    <w:vMerge/>
                    <w:tcBorders>
                      <w:left w:val="single" w:sz="4" w:space="0" w:color="auto"/>
                      <w:bottom w:val="single" w:sz="4" w:space="0" w:color="auto"/>
                      <w:right w:val="single" w:sz="4" w:space="0" w:color="auto"/>
                    </w:tcBorders>
                    <w:shd w:val="clear" w:color="auto" w:fill="FFFFFF" w:themeFill="background1"/>
                  </w:tcPr>
                  <w:p w:rsidR="00A37CBE" w:rsidRDefault="00A37CBE">
                    <w:pPr>
                      <w:rPr>
                        <w:sz w:val="20"/>
                      </w:rPr>
                    </w:pPr>
                  </w:p>
                </w:tc>
                <w:tc>
                  <w:tcPr>
                    <w:tcW w:w="4108" w:type="dxa"/>
                    <w:vMerge/>
                    <w:tcBorders>
                      <w:left w:val="single" w:sz="4" w:space="0" w:color="auto"/>
                      <w:bottom w:val="single" w:sz="4" w:space="0" w:color="auto"/>
                      <w:right w:val="single" w:sz="4" w:space="0" w:color="auto"/>
                    </w:tcBorders>
                    <w:shd w:val="clear" w:color="auto" w:fill="FFFFFF" w:themeFill="background1"/>
                  </w:tcPr>
                  <w:p w:rsidR="00A37CBE" w:rsidRDefault="00A37CBE">
                    <w:pPr>
                      <w:rPr>
                        <w:sz w:val="20"/>
                      </w:rPr>
                    </w:pPr>
                  </w:p>
                </w:tc>
                <w:tc>
                  <w:tcPr>
                    <w:tcW w:w="1986" w:type="dxa"/>
                    <w:tcBorders>
                      <w:top w:val="single" w:sz="4" w:space="0" w:color="auto"/>
                      <w:left w:val="single" w:sz="4" w:space="0" w:color="auto"/>
                      <w:bottom w:val="single" w:sz="4" w:space="0" w:color="auto"/>
                      <w:right w:val="single" w:sz="4" w:space="0" w:color="auto"/>
                    </w:tcBorders>
                    <w:shd w:val="clear" w:color="auto" w:fill="FFFFFF"/>
                  </w:tcPr>
                  <w:p w:rsidR="00A37CBE" w:rsidRDefault="00A40337">
                    <w:pPr>
                      <w:jc w:val="right"/>
                      <w:rPr>
                        <w:rFonts w:ascii="Segoe UI Emoji" w:hAnsi="Segoe UI Emoji" w:cs="Segoe UI Emoji"/>
                        <w:sz w:val="20"/>
                      </w:rPr>
                    </w:pPr>
                    <w:r>
                      <w:rPr>
                        <w:b/>
                        <w:bCs/>
                        <w:sz w:val="20"/>
                      </w:rPr>
                      <w:t>Iš viso:</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center"/>
                    </w:pPr>
                    <w:r>
                      <w:rPr>
                        <w:bCs/>
                        <w:i/>
                        <w:iCs/>
                        <w:sz w:val="20"/>
                      </w:rPr>
                      <w:t>(Nurodoma euro centų tikslumu, du skaičiai po kablelio)</w:t>
                    </w:r>
                  </w:p>
                </w:tc>
                <w:tc>
                  <w:tcPr>
                    <w:tcW w:w="5531"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both"/>
                      <w:rPr>
                        <w:i/>
                        <w:sz w:val="20"/>
                        <w:lang w:eastAsia="lt-LT"/>
                      </w:rPr>
                    </w:pPr>
                    <w:r>
                      <w:rPr>
                        <w:i/>
                        <w:iCs/>
                        <w:sz w:val="20"/>
                      </w:rPr>
                      <w:t>-</w:t>
                    </w:r>
                  </w:p>
                </w:tc>
              </w:tr>
              <w:tr w:rsidR="00A37CBE">
                <w:trPr>
                  <w:trHeight w:val="247"/>
                </w:trPr>
                <w:tc>
                  <w:tcPr>
                    <w:tcW w:w="1305"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rPr>
                        <w:sz w:val="20"/>
                      </w:rPr>
                    </w:pPr>
                    <w:r>
                      <w:rPr>
                        <w:sz w:val="20"/>
                      </w:rPr>
                      <w:t>5.</w:t>
                    </w:r>
                  </w:p>
                </w:tc>
                <w:tc>
                  <w:tcPr>
                    <w:tcW w:w="609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right"/>
                      <w:rPr>
                        <w:b/>
                        <w:bCs/>
                      </w:rPr>
                    </w:pPr>
                    <w:r>
                      <w:rPr>
                        <w:b/>
                        <w:bCs/>
                        <w:sz w:val="20"/>
                      </w:rPr>
                      <w:t>Iš viso, iš jų:</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center"/>
                    </w:pPr>
                    <w:r>
                      <w:rPr>
                        <w:bCs/>
                        <w:i/>
                        <w:iCs/>
                        <w:sz w:val="20"/>
                      </w:rPr>
                      <w:t>(Nurodoma euro centų tikslumu, du skaičiai po kablelio)</w:t>
                    </w:r>
                  </w:p>
                </w:tc>
                <w:tc>
                  <w:tcPr>
                    <w:tcW w:w="5531"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rPr>
                        <w:sz w:val="20"/>
                      </w:rPr>
                    </w:pPr>
                    <w:r>
                      <w:rPr>
                        <w:i/>
                        <w:iCs/>
                        <w:sz w:val="20"/>
                      </w:rPr>
                      <w:t>-</w:t>
                    </w:r>
                  </w:p>
                </w:tc>
              </w:tr>
              <w:tr w:rsidR="00A37CBE">
                <w:trPr>
                  <w:trHeight w:val="247"/>
                </w:trPr>
                <w:tc>
                  <w:tcPr>
                    <w:tcW w:w="1305"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rPr>
                        <w:sz w:val="20"/>
                      </w:rPr>
                    </w:pPr>
                    <w:r>
                      <w:rPr>
                        <w:sz w:val="20"/>
                      </w:rPr>
                      <w:t>5.1.</w:t>
                    </w:r>
                  </w:p>
                </w:tc>
                <w:tc>
                  <w:tcPr>
                    <w:tcW w:w="609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right"/>
                      <w:rPr>
                        <w:b/>
                        <w:bCs/>
                        <w:sz w:val="20"/>
                      </w:rPr>
                    </w:pPr>
                    <w:r>
                      <w:rPr>
                        <w:b/>
                        <w:bCs/>
                        <w:sz w:val="20"/>
                      </w:rPr>
                      <w:t>Sostinės regionas</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center"/>
                    </w:pPr>
                    <w:r>
                      <w:rPr>
                        <w:bCs/>
                        <w:i/>
                        <w:iCs/>
                        <w:sz w:val="20"/>
                      </w:rPr>
                      <w:t>(Nurodoma euro centų tikslumu, du skaičiai po kablelio)</w:t>
                    </w:r>
                  </w:p>
                </w:tc>
                <w:tc>
                  <w:tcPr>
                    <w:tcW w:w="5531"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rPr>
                        <w:i/>
                        <w:iCs/>
                        <w:sz w:val="20"/>
                      </w:rPr>
                    </w:pPr>
                    <w:r>
                      <w:rPr>
                        <w:i/>
                        <w:iCs/>
                        <w:sz w:val="20"/>
                      </w:rPr>
                      <w:t>-</w:t>
                    </w:r>
                  </w:p>
                </w:tc>
              </w:tr>
              <w:tr w:rsidR="00A37CBE">
                <w:trPr>
                  <w:trHeight w:val="247"/>
                </w:trPr>
                <w:tc>
                  <w:tcPr>
                    <w:tcW w:w="1305"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rPr>
                        <w:sz w:val="20"/>
                      </w:rPr>
                    </w:pPr>
                    <w:r>
                      <w:rPr>
                        <w:sz w:val="20"/>
                      </w:rPr>
                      <w:t>5.2.</w:t>
                    </w:r>
                  </w:p>
                </w:tc>
                <w:tc>
                  <w:tcPr>
                    <w:tcW w:w="609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right"/>
                      <w:rPr>
                        <w:b/>
                        <w:bCs/>
                        <w:sz w:val="20"/>
                      </w:rPr>
                    </w:pPr>
                    <w:r>
                      <w:rPr>
                        <w:b/>
                        <w:bCs/>
                        <w:sz w:val="20"/>
                      </w:rPr>
                      <w:t xml:space="preserve">VVL regionas  </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jc w:val="center"/>
                    </w:pPr>
                    <w:r>
                      <w:rPr>
                        <w:bCs/>
                        <w:i/>
                        <w:iCs/>
                        <w:sz w:val="20"/>
                      </w:rPr>
                      <w:t>(Nurodoma euro centų tikslumu, du skaičiai po kablelio)</w:t>
                    </w:r>
                  </w:p>
                </w:tc>
                <w:tc>
                  <w:tcPr>
                    <w:tcW w:w="5531" w:type="dxa"/>
                    <w:tcBorders>
                      <w:top w:val="single" w:sz="4" w:space="0" w:color="auto"/>
                      <w:left w:val="single" w:sz="4" w:space="0" w:color="auto"/>
                      <w:bottom w:val="single" w:sz="4" w:space="0" w:color="auto"/>
                      <w:right w:val="single" w:sz="4" w:space="0" w:color="auto"/>
                    </w:tcBorders>
                    <w:shd w:val="clear" w:color="auto" w:fill="FFFFFF" w:themeFill="background1"/>
                  </w:tcPr>
                  <w:p w:rsidR="00A37CBE" w:rsidRDefault="00A40337">
                    <w:pPr>
                      <w:rPr>
                        <w:i/>
                        <w:iCs/>
                        <w:sz w:val="20"/>
                      </w:rPr>
                    </w:pPr>
                    <w:r>
                      <w:rPr>
                        <w:i/>
                        <w:iCs/>
                        <w:sz w:val="20"/>
                      </w:rPr>
                      <w:t>-</w:t>
                    </w:r>
                  </w:p>
                </w:tc>
              </w:tr>
            </w:tbl>
            <w:p w:rsidR="00A37CBE" w:rsidRDefault="00A40337">
              <w:pPr>
                <w:rPr>
                  <w:sz w:val="32"/>
                  <w:szCs w:val="32"/>
                </w:rPr>
              </w:pPr>
            </w:p>
          </w:sdtContent>
        </w:sdt>
        <w:sdt>
          <w:sdtPr>
            <w:alias w:val="1 pr. 8 p."/>
            <w:tag w:val="part_7fb90e033a8f484489e9bf067247aa08"/>
            <w:id w:val="-2131003641"/>
            <w:lock w:val="sdtLocked"/>
          </w:sdtPr>
          <w:sdtContent>
            <w:p w:rsidR="00A37CBE" w:rsidRDefault="00A40337">
              <w:pPr>
                <w:rPr>
                  <w:b/>
                  <w:bCs/>
                  <w:smallCaps/>
                  <w:sz w:val="20"/>
                  <w:lang w:eastAsia="en-GB"/>
                </w:rPr>
              </w:pPr>
              <w:sdt>
                <w:sdtPr>
                  <w:alias w:val="Numeris"/>
                  <w:tag w:val="nr_7fb90e033a8f484489e9bf067247aa08"/>
                  <w:id w:val="-2034958342"/>
                  <w:lock w:val="sdtLocked"/>
                </w:sdtPr>
                <w:sdtContent>
                  <w:r>
                    <w:rPr>
                      <w:b/>
                      <w:bCs/>
                      <w:smallCaps/>
                      <w:lang w:eastAsia="en-GB"/>
                    </w:rPr>
                    <w:t>8</w:t>
                  </w:r>
                </w:sdtContent>
              </w:sdt>
              <w:r>
                <w:rPr>
                  <w:b/>
                  <w:bCs/>
                  <w:smallCaps/>
                  <w:lang w:eastAsia="en-GB"/>
                </w:rPr>
                <w:t xml:space="preserve">. PROJEKTO VEIKLŲ VYKDYMO GRAFIKAS </w:t>
              </w:r>
            </w:p>
            <w:p w:rsidR="00A37CBE" w:rsidRDefault="00A37CBE">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firstRow="1" w:lastRow="0" w:firstColumn="1" w:lastColumn="0" w:noHBand="0" w:noVBand="1"/>
              </w:tblPr>
              <w:tblGrid>
                <w:gridCol w:w="4487"/>
                <w:gridCol w:w="10073"/>
              </w:tblGrid>
              <w:tr w:rsidR="00A37CBE">
                <w:trPr>
                  <w:trHeight w:val="25"/>
                </w:trPr>
                <w:tc>
                  <w:tcPr>
                    <w:tcW w:w="1541" w:type="pct"/>
                    <w:shd w:val="clear" w:color="auto" w:fill="FFFFFF" w:themeFill="background1"/>
                    <w:hideMark/>
                  </w:tcPr>
                  <w:p w:rsidR="00A37CBE" w:rsidRDefault="00A40337">
                    <w:pPr>
                      <w:rPr>
                        <w:rFonts w:cs="Arial"/>
                        <w:lang w:eastAsia="lt-LT"/>
                      </w:rPr>
                    </w:pPr>
                    <w:r>
                      <w:rPr>
                        <w:rFonts w:cs="Arial"/>
                        <w:lang w:eastAsia="lt-LT"/>
                      </w:rPr>
                      <w:t>Projekto įgyvendinimo trukmė (mėnesiais)</w:t>
                    </w:r>
                  </w:p>
                </w:tc>
                <w:tc>
                  <w:tcPr>
                    <w:tcW w:w="3459" w:type="pct"/>
                    <w:hideMark/>
                  </w:tcPr>
                  <w:p w:rsidR="00A37CBE" w:rsidRDefault="00A40337">
                    <w:pPr>
                      <w:jc w:val="both"/>
                      <w:rPr>
                        <w:rFonts w:cs="Arial"/>
                        <w:i/>
                        <w:sz w:val="22"/>
                        <w:szCs w:val="22"/>
                        <w:lang w:eastAsia="lt-LT"/>
                      </w:rPr>
                    </w:pPr>
                    <w:r>
                      <w:rPr>
                        <w:rFonts w:cs="Arial"/>
                        <w:i/>
                        <w:sz w:val="22"/>
                        <w:szCs w:val="22"/>
                        <w:lang w:eastAsia="lt-LT"/>
                      </w:rPr>
                      <w:t>(</w:t>
                    </w:r>
                    <w:r>
                      <w:rPr>
                        <w:rFonts w:cs="Arial"/>
                        <w:i/>
                        <w:sz w:val="20"/>
                        <w:lang w:eastAsia="lt-LT"/>
                      </w:rPr>
                      <w:t>Įrašomas planuojamas projekto įgyvendinimo laikotarpis nuo projekto sutarties pasirašymo dienos iki projekto veiklų įvykdymo dienos, t. y. nurodoma, per kiek mėnesių, pasirašius sutartį, bus pabaigtos vykdyti visos projekto veiklos)</w:t>
                    </w:r>
                  </w:p>
                </w:tc>
              </w:tr>
            </w:tbl>
            <w:p w:rsidR="00A37CBE" w:rsidRDefault="00A37CBE">
              <w:pPr>
                <w:rPr>
                  <w:rFonts w:cs="Arial"/>
                  <w:sz w:val="20"/>
                  <w:lang w:eastAsia="lt-LT"/>
                </w:rPr>
              </w:pPr>
            </w:p>
            <w:tbl>
              <w:tblP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firstRow="1" w:lastRow="0" w:firstColumn="1" w:lastColumn="0" w:noHBand="0" w:noVBand="1"/>
              </w:tblPr>
              <w:tblGrid>
                <w:gridCol w:w="1284"/>
                <w:gridCol w:w="2063"/>
                <w:gridCol w:w="2063"/>
                <w:gridCol w:w="1790"/>
                <w:gridCol w:w="7351"/>
              </w:tblGrid>
              <w:tr w:rsidR="00A37CBE">
                <w:trPr>
                  <w:cantSplit/>
                  <w:trHeight w:val="276"/>
                </w:trPr>
                <w:tc>
                  <w:tcPr>
                    <w:tcW w:w="441" w:type="pct"/>
                    <w:vMerge w:val="restart"/>
                    <w:shd w:val="clear" w:color="auto" w:fill="FFFFFF" w:themeFill="background1"/>
                    <w:vAlign w:val="center"/>
                    <w:hideMark/>
                  </w:tcPr>
                  <w:p w:rsidR="00A37CBE" w:rsidRDefault="00A40337">
                    <w:pPr>
                      <w:jc w:val="center"/>
                      <w:rPr>
                        <w:rFonts w:cs="Arial"/>
                        <w:b/>
                        <w:bCs/>
                        <w:sz w:val="20"/>
                        <w:lang w:eastAsia="lt-LT"/>
                      </w:rPr>
                    </w:pPr>
                    <w:r>
                      <w:rPr>
                        <w:rFonts w:cs="Arial"/>
                        <w:b/>
                        <w:bCs/>
                        <w:sz w:val="20"/>
                        <w:lang w:eastAsia="lt-LT"/>
                      </w:rPr>
                      <w:t>Projekto veiklos Nr. ir pavadinimas</w:t>
                    </w:r>
                  </w:p>
                </w:tc>
                <w:tc>
                  <w:tcPr>
                    <w:tcW w:w="709" w:type="pct"/>
                    <w:vMerge w:val="restart"/>
                    <w:shd w:val="clear" w:color="auto" w:fill="FFFFFF" w:themeFill="background1"/>
                    <w:vAlign w:val="center"/>
                    <w:hideMark/>
                  </w:tcPr>
                  <w:p w:rsidR="00A37CBE" w:rsidRDefault="00A40337">
                    <w:pPr>
                      <w:jc w:val="center"/>
                      <w:rPr>
                        <w:rFonts w:cs="Arial"/>
                        <w:b/>
                        <w:bCs/>
                        <w:sz w:val="20"/>
                        <w:lang w:eastAsia="lt-LT"/>
                      </w:rPr>
                    </w:pPr>
                    <w:r>
                      <w:rPr>
                        <w:rFonts w:cs="Arial"/>
                        <w:b/>
                        <w:bCs/>
                        <w:sz w:val="20"/>
                        <w:lang w:eastAsia="lt-LT"/>
                      </w:rPr>
                      <w:t>Veikla pradėta vykdyti iki projekto sutarties pasirašymo</w:t>
                    </w:r>
                  </w:p>
                </w:tc>
                <w:tc>
                  <w:tcPr>
                    <w:tcW w:w="709" w:type="pct"/>
                    <w:vMerge w:val="restart"/>
                    <w:shd w:val="clear" w:color="auto" w:fill="FFFFFF" w:themeFill="background1"/>
                    <w:vAlign w:val="center"/>
                    <w:hideMark/>
                  </w:tcPr>
                  <w:p w:rsidR="00A37CBE" w:rsidRDefault="00A40337">
                    <w:pPr>
                      <w:jc w:val="center"/>
                      <w:rPr>
                        <w:rFonts w:cs="Arial"/>
                        <w:b/>
                        <w:bCs/>
                        <w:sz w:val="20"/>
                        <w:lang w:eastAsia="lt-LT"/>
                      </w:rPr>
                    </w:pPr>
                    <w:r>
                      <w:rPr>
                        <w:rFonts w:cs="Arial"/>
                        <w:b/>
                        <w:bCs/>
                        <w:sz w:val="20"/>
                        <w:lang w:eastAsia="lt-LT"/>
                      </w:rPr>
                      <w:t>Mėnuo, kurį pradedama vykdyti projekto veikla</w:t>
                    </w:r>
                  </w:p>
                </w:tc>
                <w:tc>
                  <w:tcPr>
                    <w:tcW w:w="615" w:type="pct"/>
                    <w:vMerge w:val="restart"/>
                    <w:shd w:val="clear" w:color="auto" w:fill="FFFFFF" w:themeFill="background1"/>
                    <w:vAlign w:val="center"/>
                    <w:hideMark/>
                  </w:tcPr>
                  <w:p w:rsidR="00A37CBE" w:rsidRDefault="00A40337">
                    <w:pPr>
                      <w:jc w:val="center"/>
                      <w:rPr>
                        <w:rFonts w:cs="Arial"/>
                        <w:b/>
                        <w:bCs/>
                        <w:sz w:val="20"/>
                        <w:lang w:eastAsia="lt-LT"/>
                      </w:rPr>
                    </w:pPr>
                    <w:r>
                      <w:rPr>
                        <w:rFonts w:cs="Arial"/>
                        <w:b/>
                        <w:bCs/>
                        <w:sz w:val="20"/>
                        <w:lang w:eastAsia="lt-LT"/>
                      </w:rPr>
                      <w:t>Mėnuo, kurį baigiama vykdyti projekto veikla</w:t>
                    </w:r>
                  </w:p>
                </w:tc>
                <w:tc>
                  <w:tcPr>
                    <w:tcW w:w="2525" w:type="pct"/>
                    <w:vMerge w:val="restart"/>
                    <w:shd w:val="clear" w:color="auto" w:fill="FFFFFF" w:themeFill="background1"/>
                    <w:vAlign w:val="center"/>
                    <w:hideMark/>
                  </w:tcPr>
                  <w:p w:rsidR="00A37CBE" w:rsidRDefault="00A40337">
                    <w:pPr>
                      <w:jc w:val="center"/>
                      <w:rPr>
                        <w:rFonts w:cs="Arial"/>
                        <w:b/>
                        <w:bCs/>
                        <w:sz w:val="20"/>
                        <w:lang w:eastAsia="lt-LT"/>
                      </w:rPr>
                    </w:pPr>
                    <w:r>
                      <w:rPr>
                        <w:rFonts w:cs="Arial"/>
                        <w:b/>
                        <w:bCs/>
                        <w:sz w:val="20"/>
                        <w:lang w:eastAsia="lt-LT"/>
                      </w:rPr>
                      <w:t>Veiklos vykdymo laikotarpio aprašymas</w:t>
                    </w:r>
                  </w:p>
                </w:tc>
              </w:tr>
              <w:tr w:rsidR="00A37CBE">
                <w:trPr>
                  <w:trHeight w:val="285"/>
                </w:trPr>
                <w:tc>
                  <w:tcPr>
                    <w:tcW w:w="0" w:type="auto"/>
                    <w:vMerge/>
                    <w:vAlign w:val="center"/>
                    <w:hideMark/>
                  </w:tcPr>
                  <w:p w:rsidR="00A37CBE" w:rsidRDefault="00A37CBE">
                    <w:pPr>
                      <w:rPr>
                        <w:rFonts w:cs="Arial"/>
                        <w:sz w:val="20"/>
                        <w:lang w:eastAsia="lt-LT"/>
                      </w:rPr>
                    </w:pPr>
                  </w:p>
                </w:tc>
                <w:tc>
                  <w:tcPr>
                    <w:tcW w:w="0" w:type="auto"/>
                    <w:vMerge/>
                    <w:vAlign w:val="center"/>
                    <w:hideMark/>
                  </w:tcPr>
                  <w:p w:rsidR="00A37CBE" w:rsidRDefault="00A37CBE">
                    <w:pPr>
                      <w:rPr>
                        <w:rFonts w:cs="Arial"/>
                        <w:sz w:val="20"/>
                        <w:lang w:eastAsia="lt-LT"/>
                      </w:rPr>
                    </w:pPr>
                  </w:p>
                </w:tc>
                <w:tc>
                  <w:tcPr>
                    <w:tcW w:w="0" w:type="auto"/>
                    <w:vMerge/>
                    <w:vAlign w:val="center"/>
                    <w:hideMark/>
                  </w:tcPr>
                  <w:p w:rsidR="00A37CBE" w:rsidRDefault="00A37CBE">
                    <w:pPr>
                      <w:rPr>
                        <w:rFonts w:cs="Arial"/>
                        <w:sz w:val="20"/>
                        <w:lang w:eastAsia="lt-LT"/>
                      </w:rPr>
                    </w:pPr>
                  </w:p>
                </w:tc>
                <w:tc>
                  <w:tcPr>
                    <w:tcW w:w="0" w:type="auto"/>
                    <w:vMerge/>
                    <w:vAlign w:val="center"/>
                    <w:hideMark/>
                  </w:tcPr>
                  <w:p w:rsidR="00A37CBE" w:rsidRDefault="00A37CBE">
                    <w:pPr>
                      <w:rPr>
                        <w:rFonts w:cs="Arial"/>
                        <w:sz w:val="20"/>
                        <w:lang w:eastAsia="lt-LT"/>
                      </w:rPr>
                    </w:pPr>
                  </w:p>
                </w:tc>
                <w:tc>
                  <w:tcPr>
                    <w:tcW w:w="2525" w:type="pct"/>
                    <w:vMerge/>
                    <w:vAlign w:val="center"/>
                    <w:hideMark/>
                  </w:tcPr>
                  <w:p w:rsidR="00A37CBE" w:rsidRDefault="00A37CBE">
                    <w:pPr>
                      <w:rPr>
                        <w:rFonts w:cs="Arial"/>
                        <w:sz w:val="20"/>
                        <w:lang w:eastAsia="lt-LT"/>
                      </w:rPr>
                    </w:pPr>
                  </w:p>
                </w:tc>
              </w:tr>
              <w:tr w:rsidR="00A37CBE">
                <w:trPr>
                  <w:trHeight w:val="276"/>
                </w:trPr>
                <w:tc>
                  <w:tcPr>
                    <w:tcW w:w="441" w:type="pct"/>
                    <w:shd w:val="clear" w:color="auto" w:fill="FFFFFF" w:themeFill="background1"/>
                    <w:vAlign w:val="center"/>
                    <w:hideMark/>
                  </w:tcPr>
                  <w:p w:rsidR="00A37CBE" w:rsidRDefault="00A40337">
                    <w:pPr>
                      <w:jc w:val="center"/>
                      <w:rPr>
                        <w:rFonts w:cs="Arial"/>
                        <w:sz w:val="20"/>
                        <w:lang w:eastAsia="lt-LT"/>
                      </w:rPr>
                    </w:pPr>
                    <w:r>
                      <w:rPr>
                        <w:rFonts w:cs="Arial"/>
                        <w:sz w:val="20"/>
                        <w:lang w:eastAsia="lt-LT"/>
                      </w:rPr>
                      <w:t>1</w:t>
                    </w:r>
                  </w:p>
                </w:tc>
                <w:tc>
                  <w:tcPr>
                    <w:tcW w:w="709" w:type="pct"/>
                    <w:shd w:val="clear" w:color="auto" w:fill="FFFFFF" w:themeFill="background1"/>
                    <w:vAlign w:val="center"/>
                    <w:hideMark/>
                  </w:tcPr>
                  <w:p w:rsidR="00A37CBE" w:rsidRDefault="00A40337">
                    <w:pPr>
                      <w:jc w:val="center"/>
                      <w:rPr>
                        <w:rFonts w:cs="Arial"/>
                        <w:sz w:val="20"/>
                        <w:lang w:eastAsia="lt-LT"/>
                      </w:rPr>
                    </w:pPr>
                    <w:r>
                      <w:rPr>
                        <w:rFonts w:cs="Arial"/>
                        <w:sz w:val="20"/>
                        <w:lang w:eastAsia="lt-LT"/>
                      </w:rPr>
                      <w:t>2</w:t>
                    </w:r>
                  </w:p>
                </w:tc>
                <w:tc>
                  <w:tcPr>
                    <w:tcW w:w="709" w:type="pct"/>
                    <w:shd w:val="clear" w:color="auto" w:fill="FFFFFF" w:themeFill="background1"/>
                    <w:vAlign w:val="center"/>
                    <w:hideMark/>
                  </w:tcPr>
                  <w:p w:rsidR="00A37CBE" w:rsidRDefault="00A40337">
                    <w:pPr>
                      <w:jc w:val="center"/>
                      <w:rPr>
                        <w:rFonts w:cs="Arial"/>
                        <w:sz w:val="20"/>
                        <w:lang w:eastAsia="lt-LT"/>
                      </w:rPr>
                    </w:pPr>
                    <w:r>
                      <w:rPr>
                        <w:rFonts w:cs="Arial"/>
                        <w:sz w:val="20"/>
                        <w:lang w:eastAsia="lt-LT"/>
                      </w:rPr>
                      <w:t>3</w:t>
                    </w:r>
                  </w:p>
                </w:tc>
                <w:tc>
                  <w:tcPr>
                    <w:tcW w:w="615" w:type="pct"/>
                    <w:shd w:val="clear" w:color="auto" w:fill="FFFFFF" w:themeFill="background1"/>
                    <w:vAlign w:val="center"/>
                    <w:hideMark/>
                  </w:tcPr>
                  <w:p w:rsidR="00A37CBE" w:rsidRDefault="00A40337">
                    <w:pPr>
                      <w:jc w:val="center"/>
                      <w:rPr>
                        <w:rFonts w:cs="Arial"/>
                        <w:sz w:val="20"/>
                        <w:lang w:eastAsia="lt-LT"/>
                      </w:rPr>
                    </w:pPr>
                    <w:r>
                      <w:rPr>
                        <w:rFonts w:cs="Arial"/>
                        <w:sz w:val="20"/>
                        <w:lang w:eastAsia="lt-LT"/>
                      </w:rPr>
                      <w:t>4</w:t>
                    </w:r>
                  </w:p>
                </w:tc>
                <w:tc>
                  <w:tcPr>
                    <w:tcW w:w="2525" w:type="pct"/>
                    <w:shd w:val="clear" w:color="auto" w:fill="FFFFFF" w:themeFill="background1"/>
                    <w:hideMark/>
                  </w:tcPr>
                  <w:p w:rsidR="00A37CBE" w:rsidRDefault="00A40337">
                    <w:pPr>
                      <w:jc w:val="center"/>
                      <w:rPr>
                        <w:rFonts w:cs="Arial"/>
                        <w:sz w:val="20"/>
                        <w:lang w:eastAsia="lt-LT"/>
                      </w:rPr>
                    </w:pPr>
                    <w:r>
                      <w:rPr>
                        <w:rFonts w:cs="Arial"/>
                        <w:sz w:val="20"/>
                        <w:lang w:eastAsia="lt-LT"/>
                      </w:rPr>
                      <w:t>5</w:t>
                    </w:r>
                  </w:p>
                </w:tc>
              </w:tr>
              <w:tr w:rsidR="00A37CBE">
                <w:trPr>
                  <w:trHeight w:val="276"/>
                </w:trPr>
                <w:tc>
                  <w:tcPr>
                    <w:tcW w:w="441" w:type="pct"/>
                    <w:shd w:val="clear" w:color="auto" w:fill="FFFFFF" w:themeFill="background1"/>
                  </w:tcPr>
                  <w:p w:rsidR="00A37CBE" w:rsidRDefault="00A40337">
                    <w:pPr>
                      <w:rPr>
                        <w:rFonts w:cs="Arial"/>
                        <w:sz w:val="20"/>
                        <w:lang w:eastAsia="lt-LT"/>
                      </w:rPr>
                    </w:pPr>
                    <w:r>
                      <w:rPr>
                        <w:rFonts w:cs="Arial"/>
                        <w:i/>
                        <w:sz w:val="20"/>
                        <w:lang w:eastAsia="lt-LT"/>
                      </w:rPr>
                      <w:t>(Projekto veiklų numeriai ir pavadinimai perkeliami iš paraiškos 6 punkto lentelės 1 skilties.</w:t>
                    </w:r>
                    <w:r>
                      <w:rPr>
                        <w:i/>
                        <w:iCs/>
                        <w:sz w:val="20"/>
                        <w:lang w:eastAsia="lt-LT"/>
                      </w:rPr>
                      <w:t xml:space="preserve"> Gali būti pildoma tiek eilučių, kiek reikia</w:t>
                    </w:r>
                    <w:r>
                      <w:rPr>
                        <w:rFonts w:cs="Arial"/>
                        <w:i/>
                        <w:sz w:val="20"/>
                        <w:lang w:eastAsia="lt-LT"/>
                      </w:rPr>
                      <w:t>)</w:t>
                    </w:r>
                  </w:p>
                </w:tc>
                <w:tc>
                  <w:tcPr>
                    <w:tcW w:w="709" w:type="pct"/>
                    <w:shd w:val="clear" w:color="auto" w:fill="FFFFFF" w:themeFill="background1"/>
                  </w:tcPr>
                  <w:p w:rsidR="00A37CBE" w:rsidRDefault="00A40337">
                    <w:pPr>
                      <w:rPr>
                        <w:rFonts w:cs="Arial"/>
                        <w:sz w:val="20"/>
                        <w:lang w:eastAsia="lt-LT"/>
                      </w:rPr>
                    </w:pPr>
                    <w:r>
                      <w:rPr>
                        <w:rFonts w:cs="Arial"/>
                        <w:i/>
                        <w:sz w:val="20"/>
                        <w:lang w:eastAsia="lt-LT"/>
                      </w:rPr>
                      <w:t>(Nurodoma, ar konkreti veikla vykdoma arba planuojama pradėti vykdyti iki projekto sutarties pasirašymo.</w:t>
                    </w:r>
                    <w:r>
                      <w:rPr>
                        <w:i/>
                        <w:sz w:val="20"/>
                        <w:lang w:eastAsia="lt-LT"/>
                      </w:rPr>
                      <w:t xml:space="preserve"> Įrašoma </w:t>
                    </w:r>
                    <w:r>
                      <w:rPr>
                        <w:rFonts w:cs="Arial"/>
                        <w:i/>
                        <w:sz w:val="20"/>
                        <w:lang w:eastAsia="lt-LT"/>
                      </w:rPr>
                      <w:t>„Taip“ arba „Ne“)</w:t>
                    </w:r>
                  </w:p>
                </w:tc>
                <w:tc>
                  <w:tcPr>
                    <w:tcW w:w="709" w:type="pct"/>
                    <w:shd w:val="clear" w:color="auto" w:fill="FFFFFF" w:themeFill="background1"/>
                  </w:tcPr>
                  <w:p w:rsidR="00A37CBE" w:rsidRDefault="00A40337">
                    <w:pPr>
                      <w:rPr>
                        <w:rFonts w:cs="Arial"/>
                        <w:i/>
                        <w:sz w:val="20"/>
                        <w:lang w:eastAsia="lt-LT"/>
                      </w:rPr>
                    </w:pPr>
                    <w:r>
                      <w:rPr>
                        <w:rFonts w:cs="Arial"/>
                        <w:i/>
                        <w:sz w:val="20"/>
                        <w:lang w:eastAsia="lt-LT"/>
                      </w:rPr>
                      <w:t xml:space="preserve">(Skaičiumi nurodomas projekto veiklos vykdymo pradžios mėnuo, </w:t>
                    </w:r>
                  </w:p>
                  <w:p w:rsidR="00A37CBE" w:rsidRDefault="00A40337">
                    <w:pPr>
                      <w:rPr>
                        <w:rFonts w:cs="Arial"/>
                        <w:sz w:val="20"/>
                        <w:lang w:eastAsia="lt-LT"/>
                      </w:rPr>
                    </w:pPr>
                    <w:r>
                      <w:rPr>
                        <w:rFonts w:cs="Arial"/>
                        <w:i/>
                        <w:sz w:val="20"/>
                        <w:lang w:eastAsia="lt-LT"/>
                      </w:rPr>
                      <w:t>kuris nebūtinai yra sausio mėnuo)</w:t>
                    </w:r>
                  </w:p>
                </w:tc>
                <w:tc>
                  <w:tcPr>
                    <w:tcW w:w="615" w:type="pct"/>
                    <w:shd w:val="clear" w:color="auto" w:fill="FFFFFF" w:themeFill="background1"/>
                  </w:tcPr>
                  <w:p w:rsidR="00A37CBE" w:rsidRDefault="00A40337">
                    <w:pPr>
                      <w:rPr>
                        <w:rFonts w:cs="Arial"/>
                        <w:sz w:val="20"/>
                        <w:lang w:eastAsia="lt-LT"/>
                      </w:rPr>
                    </w:pPr>
                    <w:r>
                      <w:rPr>
                        <w:rFonts w:cs="Arial"/>
                        <w:i/>
                        <w:sz w:val="20"/>
                        <w:lang w:eastAsia="lt-LT"/>
                      </w:rPr>
                      <w:t>(Skaičiumi nurodomas projekto veiklos vykdymo pabaigos mėnuo)</w:t>
                    </w:r>
                  </w:p>
                </w:tc>
                <w:tc>
                  <w:tcPr>
                    <w:tcW w:w="2525" w:type="pct"/>
                    <w:shd w:val="clear" w:color="auto" w:fill="FFFFFF" w:themeFill="background1"/>
                  </w:tcPr>
                  <w:p w:rsidR="00A37CBE" w:rsidRDefault="00A40337">
                    <w:pPr>
                      <w:rPr>
                        <w:rFonts w:cs="Arial"/>
                        <w:sz w:val="20"/>
                        <w:lang w:eastAsia="lt-LT"/>
                      </w:rPr>
                    </w:pPr>
                    <w:r>
                      <w:rPr>
                        <w:rFonts w:cs="Arial"/>
                        <w:i/>
                        <w:sz w:val="20"/>
                        <w:lang w:eastAsia="lt-LT"/>
                      </w:rPr>
                      <w:t xml:space="preserve">(Detalizuojama, kokie yra ar bus veiklos vykdymo etapai, pvz., kada buvo paskelbtas ar bus skelbiamas kvietimas bendradarbiauti, su teikėjais pasirašytos ar bus pasirašomos bendradarbiavimo sutartys, vykdomi kiti veiklos etapai ir pan.) </w:t>
                    </w:r>
                  </w:p>
                </w:tc>
              </w:tr>
            </w:tbl>
            <w:p w:rsidR="00A37CBE" w:rsidRDefault="00A40337">
              <w:pPr>
                <w:rPr>
                  <w:sz w:val="32"/>
                  <w:szCs w:val="32"/>
                </w:rPr>
              </w:pPr>
            </w:p>
          </w:sdtContent>
        </w:sdt>
        <w:sdt>
          <w:sdtPr>
            <w:alias w:val="1 pr. 9 p."/>
            <w:tag w:val="part_72d8b0b384d84d56a6ea40b78ffcd521"/>
            <w:id w:val="-944299596"/>
            <w:lock w:val="sdtLocked"/>
          </w:sdtPr>
          <w:sdtContent>
            <w:p w:rsidR="00A37CBE" w:rsidRDefault="00A40337">
              <w:pPr>
                <w:jc w:val="both"/>
                <w:rPr>
                  <w:b/>
                  <w:bCs/>
                  <w:smallCaps/>
                  <w:szCs w:val="24"/>
                  <w:lang w:eastAsia="en-GB"/>
                </w:rPr>
              </w:pPr>
              <w:sdt>
                <w:sdtPr>
                  <w:alias w:val="Numeris"/>
                  <w:tag w:val="nr_72d8b0b384d84d56a6ea40b78ffcd521"/>
                  <w:id w:val="-1483228473"/>
                  <w:lock w:val="sdtLocked"/>
                </w:sdtPr>
                <w:sdtContent>
                  <w:r>
                    <w:rPr>
                      <w:b/>
                      <w:bCs/>
                      <w:smallCaps/>
                      <w:szCs w:val="24"/>
                      <w:lang w:eastAsia="en-GB"/>
                    </w:rPr>
                    <w:t>9</w:t>
                  </w:r>
                </w:sdtContent>
              </w:sdt>
              <w:r>
                <w:rPr>
                  <w:b/>
                  <w:bCs/>
                  <w:smallCaps/>
                  <w:szCs w:val="24"/>
                  <w:lang w:eastAsia="en-GB"/>
                </w:rPr>
                <w:t xml:space="preserve">. INFORMACIJA APIE KVIETIMĄ BENDRADARBIAUTI, ĮGYVENDINANT PROJEKTUS, FINANSUOJAMUS IŠ MNM PROGRAMOS LĖŠŲ, PASKELBTĄ IKI PARAIŠKOS PATEIKIMO, ARBA PASIRAŠYTAS BENDRADARBIAVIMO SUTARTIS </w:t>
              </w:r>
            </w:p>
            <w:p w:rsidR="00A37CBE" w:rsidRDefault="00A37CBE">
              <w:pPr>
                <w:rPr>
                  <w:sz w:val="10"/>
                  <w:szCs w:val="10"/>
                </w:rPr>
              </w:pPr>
            </w:p>
            <w:tbl>
              <w:tblPr>
                <w:tblW w:w="14595" w:type="dxa"/>
                <w:tblInd w:w="8" w:type="dxa"/>
                <w:tblLayout w:type="fixed"/>
                <w:tblCellMar>
                  <w:left w:w="0" w:type="dxa"/>
                  <w:right w:w="0" w:type="dxa"/>
                </w:tblCellMar>
                <w:tblLook w:val="00A0" w:firstRow="1" w:lastRow="0" w:firstColumn="1" w:lastColumn="0" w:noHBand="0" w:noVBand="0"/>
              </w:tblPr>
              <w:tblGrid>
                <w:gridCol w:w="2834"/>
                <w:gridCol w:w="2695"/>
                <w:gridCol w:w="3260"/>
                <w:gridCol w:w="3118"/>
                <w:gridCol w:w="2688"/>
              </w:tblGrid>
              <w:tr w:rsidR="00A37CBE">
                <w:trPr>
                  <w:trHeight w:val="333"/>
                </w:trPr>
                <w:tc>
                  <w:tcPr>
                    <w:tcW w:w="14595" w:type="dxa"/>
                    <w:gridSpan w:val="5"/>
                    <w:tcBorders>
                      <w:top w:val="single" w:sz="6" w:space="0" w:color="000000"/>
                      <w:left w:val="single" w:sz="6" w:space="0" w:color="000000"/>
                      <w:bottom w:val="single" w:sz="6" w:space="0" w:color="000000"/>
                      <w:right w:val="single" w:sz="6" w:space="0" w:color="000000"/>
                    </w:tcBorders>
                    <w:hideMark/>
                  </w:tcPr>
                  <w:p w:rsidR="00A37CBE" w:rsidRDefault="00A40337">
                    <w:pPr>
                      <w:jc w:val="both"/>
                      <w:rPr>
                        <w:bCs/>
                        <w:lang w:eastAsia="lt-LT"/>
                      </w:rPr>
                    </w:pPr>
                    <w:r>
                      <w:rPr>
                        <w:bCs/>
                        <w:lang w:eastAsia="lt-LT"/>
                      </w:rPr>
                      <w:t xml:space="preserve">Ar pareiškėjas yra paskelbęs tiekėjams kvietimą bendradarbiauti, įgyvendinant projektus, finansuojamus iš MNM programos lėšų, ar iki paraiškos pateikimo yra pasirašęs su jais bendradarbiavimo sutartis? </w:t>
                    </w:r>
                  </w:p>
                </w:tc>
              </w:tr>
              <w:tr w:rsidR="00A37CBE">
                <w:trPr>
                  <w:trHeight w:val="333"/>
                </w:trPr>
                <w:tc>
                  <w:tcPr>
                    <w:tcW w:w="14595" w:type="dxa"/>
                    <w:gridSpan w:val="5"/>
                    <w:tcBorders>
                      <w:top w:val="single" w:sz="6" w:space="0" w:color="000000"/>
                      <w:left w:val="single" w:sz="6" w:space="0" w:color="000000"/>
                      <w:bottom w:val="single" w:sz="6" w:space="0" w:color="000000"/>
                      <w:right w:val="single" w:sz="6" w:space="0" w:color="000000"/>
                    </w:tcBorders>
                    <w:hideMark/>
                  </w:tcPr>
                  <w:p w:rsidR="00A37CBE" w:rsidRDefault="00A40337">
                    <w:pPr>
                      <w:jc w:val="both"/>
                      <w:rPr>
                        <w:bCs/>
                        <w:lang w:eastAsia="lt-LT"/>
                      </w:rPr>
                    </w:pPr>
                    <w:r>
                      <w:rPr>
                        <w:bCs/>
                        <w:lang w:eastAsia="lt-LT"/>
                      </w:rPr>
                      <w:t xml:space="preserve">9.1. </w:t>
                    </w:r>
                    <w:r>
                      <w:rPr>
                        <w:rFonts w:ascii="Segoe UI Symbol" w:hAnsi="Segoe UI Symbol"/>
                        <w:lang w:eastAsia="lt-LT"/>
                      </w:rPr>
                      <w:t>⬜</w:t>
                    </w:r>
                    <w:r>
                      <w:rPr>
                        <w:lang w:eastAsia="lt-LT"/>
                      </w:rPr>
                      <w:t xml:space="preserve"> </w:t>
                    </w:r>
                    <w:r>
                      <w:rPr>
                        <w:bCs/>
                        <w:lang w:eastAsia="lt-LT"/>
                      </w:rPr>
                      <w:t>Kvietimo bendradarbiauti procedūros pradėtos / baigtos</w:t>
                    </w:r>
                  </w:p>
                  <w:p w:rsidR="00A37CBE" w:rsidRDefault="00A40337">
                    <w:pPr>
                      <w:jc w:val="both"/>
                      <w:rPr>
                        <w:i/>
                        <w:iCs/>
                        <w:sz w:val="20"/>
                        <w:lang w:eastAsia="lt-LT"/>
                      </w:rPr>
                    </w:pPr>
                    <w:r>
                      <w:rPr>
                        <w:i/>
                        <w:iCs/>
                        <w:sz w:val="20"/>
                        <w:lang w:eastAsia="lt-LT"/>
                      </w:rPr>
                      <w:t>(Pažymima, jei iki paraiškos pateikimo dienos pradėtos ar baigtos tiekėjams paskelbto kvietimo bendradarbiauti, įgyvendinant projektus, finansuojamus iš MNM programos lėšų, procedūros. Pažymėjus šį punktą, pildoma toliau esanti lentelė)</w:t>
                    </w:r>
                  </w:p>
                </w:tc>
              </w:tr>
              <w:tr w:rsidR="00A37CBE">
                <w:trPr>
                  <w:trHeight w:val="333"/>
                </w:trPr>
                <w:tc>
                  <w:tcPr>
                    <w:tcW w:w="28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rsidR="00A37CBE" w:rsidRDefault="00A40337">
                    <w:pPr>
                      <w:jc w:val="center"/>
                      <w:rPr>
                        <w:b/>
                        <w:sz w:val="20"/>
                        <w:lang w:eastAsia="lt-LT"/>
                      </w:rPr>
                    </w:pPr>
                    <w:r>
                      <w:rPr>
                        <w:b/>
                        <w:sz w:val="20"/>
                        <w:lang w:eastAsia="lt-LT"/>
                      </w:rPr>
                      <w:t xml:space="preserve">Kvietimo bendradarbiauti pavadinimas </w:t>
                    </w:r>
                  </w:p>
                </w:tc>
                <w:tc>
                  <w:tcPr>
                    <w:tcW w:w="2695"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rsidR="00A37CBE" w:rsidRDefault="00A40337">
                    <w:pPr>
                      <w:jc w:val="center"/>
                      <w:rPr>
                        <w:b/>
                        <w:sz w:val="20"/>
                        <w:lang w:eastAsia="lt-LT"/>
                      </w:rPr>
                    </w:pPr>
                    <w:r>
                      <w:rPr>
                        <w:b/>
                        <w:sz w:val="20"/>
                        <w:lang w:eastAsia="lt-LT"/>
                      </w:rPr>
                      <w:t>Kvietimo bendradarbiauti pradžios ir pabaigos data</w:t>
                    </w:r>
                  </w:p>
                </w:tc>
                <w:tc>
                  <w:tcPr>
                    <w:tcW w:w="3260" w:type="dxa"/>
                    <w:tcBorders>
                      <w:top w:val="single" w:sz="6" w:space="0" w:color="000000"/>
                      <w:left w:val="single" w:sz="6" w:space="0" w:color="000000"/>
                      <w:bottom w:val="single" w:sz="6" w:space="0" w:color="000000"/>
                      <w:right w:val="single" w:sz="6" w:space="0" w:color="000000"/>
                    </w:tcBorders>
                    <w:shd w:val="clear" w:color="auto" w:fill="FFFFFF" w:themeFill="background1"/>
                  </w:tcPr>
                  <w:p w:rsidR="00A37CBE" w:rsidRDefault="00A40337">
                    <w:pPr>
                      <w:jc w:val="center"/>
                      <w:rPr>
                        <w:b/>
                        <w:sz w:val="20"/>
                        <w:lang w:eastAsia="lt-LT"/>
                      </w:rPr>
                    </w:pPr>
                    <w:r>
                      <w:rPr>
                        <w:b/>
                        <w:sz w:val="20"/>
                        <w:lang w:eastAsia="lt-LT"/>
                      </w:rPr>
                      <w:t>Tiekėjo pavadinimas</w:t>
                    </w:r>
                  </w:p>
                </w:tc>
                <w:tc>
                  <w:tcPr>
                    <w:tcW w:w="3118" w:type="dxa"/>
                    <w:tcBorders>
                      <w:top w:val="single" w:sz="6" w:space="0" w:color="000000"/>
                      <w:left w:val="single" w:sz="6" w:space="0" w:color="000000"/>
                      <w:bottom w:val="single" w:sz="6" w:space="0" w:color="000000"/>
                      <w:right w:val="single" w:sz="6" w:space="0" w:color="000000"/>
                    </w:tcBorders>
                    <w:shd w:val="clear" w:color="auto" w:fill="FFFFFF" w:themeFill="background1"/>
                  </w:tcPr>
                  <w:p w:rsidR="00A37CBE" w:rsidRDefault="00A40337">
                    <w:pPr>
                      <w:jc w:val="center"/>
                      <w:rPr>
                        <w:b/>
                        <w:sz w:val="20"/>
                        <w:lang w:eastAsia="lt-LT"/>
                      </w:rPr>
                    </w:pPr>
                    <w:r>
                      <w:rPr>
                        <w:b/>
                        <w:sz w:val="20"/>
                        <w:lang w:eastAsia="lt-LT"/>
                      </w:rPr>
                      <w:t>Bendradarbiavimo sutarties data</w:t>
                    </w:r>
                  </w:p>
                </w:tc>
                <w:tc>
                  <w:tcPr>
                    <w:tcW w:w="2688" w:type="dxa"/>
                    <w:tcBorders>
                      <w:top w:val="single" w:sz="6" w:space="0" w:color="000000"/>
                      <w:left w:val="single" w:sz="6" w:space="0" w:color="000000"/>
                      <w:bottom w:val="single" w:sz="6" w:space="0" w:color="000000"/>
                      <w:right w:val="single" w:sz="6" w:space="0" w:color="000000"/>
                    </w:tcBorders>
                    <w:shd w:val="clear" w:color="auto" w:fill="FFFFFF" w:themeFill="background1"/>
                  </w:tcPr>
                  <w:p w:rsidR="00A37CBE" w:rsidRDefault="00A40337">
                    <w:pPr>
                      <w:jc w:val="center"/>
                      <w:rPr>
                        <w:b/>
                        <w:sz w:val="20"/>
                        <w:lang w:eastAsia="lt-LT"/>
                      </w:rPr>
                    </w:pPr>
                    <w:r>
                      <w:rPr>
                        <w:b/>
                        <w:sz w:val="20"/>
                        <w:lang w:eastAsia="lt-LT"/>
                      </w:rPr>
                      <w:t>Bendradarbiavimo sutarties Nr.</w:t>
                    </w:r>
                  </w:p>
                </w:tc>
              </w:tr>
              <w:tr w:rsidR="00A37CBE">
                <w:tc>
                  <w:tcPr>
                    <w:tcW w:w="2834" w:type="dxa"/>
                    <w:tcBorders>
                      <w:top w:val="single" w:sz="6" w:space="0" w:color="000000"/>
                      <w:left w:val="single" w:sz="6" w:space="0" w:color="000000"/>
                      <w:bottom w:val="single" w:sz="6" w:space="0" w:color="000000"/>
                      <w:right w:val="single" w:sz="6" w:space="0" w:color="000000"/>
                    </w:tcBorders>
                  </w:tcPr>
                  <w:p w:rsidR="00A37CBE" w:rsidRDefault="00A40337">
                    <w:pPr>
                      <w:rPr>
                        <w:i/>
                        <w:iCs/>
                        <w:sz w:val="20"/>
                        <w:lang w:eastAsia="lt-LT"/>
                      </w:rPr>
                    </w:pPr>
                    <w:r>
                      <w:rPr>
                        <w:i/>
                        <w:iCs/>
                        <w:sz w:val="20"/>
                        <w:lang w:eastAsia="lt-LT"/>
                      </w:rPr>
                      <w:t>(Nurodomas iki paraiškos pateikimo paskelbto kvietimo bendradarbiauti pavadinimas)</w:t>
                    </w:r>
                  </w:p>
                </w:tc>
                <w:tc>
                  <w:tcPr>
                    <w:tcW w:w="2695" w:type="dxa"/>
                    <w:tcBorders>
                      <w:top w:val="single" w:sz="6" w:space="0" w:color="000000"/>
                      <w:left w:val="single" w:sz="6" w:space="0" w:color="000000"/>
                      <w:bottom w:val="single" w:sz="6" w:space="0" w:color="000000"/>
                      <w:right w:val="single" w:sz="6" w:space="0" w:color="000000"/>
                    </w:tcBorders>
                    <w:hideMark/>
                  </w:tcPr>
                  <w:p w:rsidR="00A37CBE" w:rsidRDefault="00A40337">
                    <w:pPr>
                      <w:rPr>
                        <w:i/>
                        <w:iCs/>
                        <w:sz w:val="20"/>
                        <w:lang w:eastAsia="lt-LT"/>
                      </w:rPr>
                    </w:pPr>
                    <w:r>
                      <w:rPr>
                        <w:i/>
                        <w:iCs/>
                        <w:sz w:val="20"/>
                        <w:lang w:eastAsia="lt-LT"/>
                      </w:rPr>
                      <w:t>(pvz., 2023-08-01–2023-09-01)</w:t>
                    </w:r>
                  </w:p>
                </w:tc>
                <w:tc>
                  <w:tcPr>
                    <w:tcW w:w="3260" w:type="dxa"/>
                    <w:tcBorders>
                      <w:top w:val="single" w:sz="6" w:space="0" w:color="000000"/>
                      <w:left w:val="single" w:sz="6" w:space="0" w:color="000000"/>
                      <w:bottom w:val="single" w:sz="6" w:space="0" w:color="000000"/>
                      <w:right w:val="single" w:sz="6" w:space="0" w:color="000000"/>
                    </w:tcBorders>
                  </w:tcPr>
                  <w:p w:rsidR="00A37CBE" w:rsidRDefault="00A40337">
                    <w:pPr>
                      <w:rPr>
                        <w:i/>
                        <w:iCs/>
                        <w:sz w:val="20"/>
                        <w:lang w:eastAsia="lt-LT"/>
                      </w:rPr>
                    </w:pPr>
                    <w:r>
                      <w:rPr>
                        <w:i/>
                        <w:iCs/>
                        <w:sz w:val="20"/>
                        <w:lang w:eastAsia="lt-LT"/>
                      </w:rPr>
                      <w:t xml:space="preserve">(Nurodomi tiekėjų, su kuriais pasirašytos bendradarbiavimo sutartys, </w:t>
                    </w:r>
                    <w:r>
                      <w:rPr>
                        <w:i/>
                        <w:sz w:val="20"/>
                        <w:lang w:eastAsia="lt-LT"/>
                      </w:rPr>
                      <w:t xml:space="preserve">juridinio asmens </w:t>
                    </w:r>
                    <w:r>
                      <w:rPr>
                        <w:i/>
                        <w:iCs/>
                        <w:sz w:val="20"/>
                        <w:lang w:eastAsia="lt-LT"/>
                      </w:rPr>
                      <w:t>pavadinimai</w:t>
                    </w:r>
                    <w:r>
                      <w:rPr>
                        <w:i/>
                        <w:sz w:val="20"/>
                        <w:lang w:eastAsia="lt-LT"/>
                      </w:rPr>
                      <w:t xml:space="preserve"> pagal Juridinių asmenų registro duomenis. Pildoma didžiosiomis ir mažosiomis raidėmis, kaip nurodyta Juridinių asmenų registre</w:t>
                    </w:r>
                    <w:r>
                      <w:rPr>
                        <w:i/>
                        <w:iCs/>
                        <w:sz w:val="20"/>
                        <w:lang w:eastAsia="lt-LT"/>
                      </w:rPr>
                      <w:t>. Kiekvieno tiekėjo pavadinimas nurodomas naujoje eilutėje.</w:t>
                    </w:r>
                  </w:p>
                  <w:p w:rsidR="00A37CBE" w:rsidRDefault="00A37CBE">
                    <w:pPr>
                      <w:rPr>
                        <w:i/>
                        <w:iCs/>
                        <w:sz w:val="20"/>
                        <w:lang w:eastAsia="lt-LT"/>
                      </w:rPr>
                    </w:pPr>
                  </w:p>
                  <w:p w:rsidR="00A37CBE" w:rsidRDefault="00A40337">
                    <w:pPr>
                      <w:rPr>
                        <w:i/>
                        <w:iCs/>
                        <w:sz w:val="20"/>
                        <w:lang w:eastAsia="lt-LT"/>
                      </w:rPr>
                    </w:pPr>
                    <w:r>
                      <w:rPr>
                        <w:i/>
                        <w:iCs/>
                        <w:sz w:val="20"/>
                        <w:lang w:eastAsia="lt-LT"/>
                      </w:rPr>
                      <w:t>Arba nurodomi fizinių asmenų, vykdančių ūkinę ir (arba) ekonominę veiklą (toliau – fizinis asmuo), vardai ir pavardės. Pildoma didžiosiomis ir mažosiomis raidėmis, kaip įrašyta galiojančiame</w:t>
                    </w:r>
                  </w:p>
                  <w:p w:rsidR="00A37CBE" w:rsidRDefault="00A40337">
                    <w:pPr>
                      <w:rPr>
                        <w:i/>
                        <w:iCs/>
                        <w:sz w:val="20"/>
                        <w:lang w:eastAsia="lt-LT"/>
                      </w:rPr>
                    </w:pPr>
                    <w:r>
                      <w:rPr>
                        <w:i/>
                        <w:iCs/>
                        <w:sz w:val="20"/>
                        <w:lang w:eastAsia="lt-LT"/>
                      </w:rPr>
                      <w:t>asmens tapatybę patvirtinančiame dokumente)</w:t>
                    </w:r>
                  </w:p>
                </w:tc>
                <w:tc>
                  <w:tcPr>
                    <w:tcW w:w="3118" w:type="dxa"/>
                    <w:tcBorders>
                      <w:top w:val="single" w:sz="6" w:space="0" w:color="000000"/>
                      <w:left w:val="single" w:sz="6" w:space="0" w:color="000000"/>
                      <w:bottom w:val="single" w:sz="6" w:space="0" w:color="000000"/>
                      <w:right w:val="single" w:sz="6" w:space="0" w:color="000000"/>
                    </w:tcBorders>
                  </w:tcPr>
                  <w:p w:rsidR="00A37CBE" w:rsidRDefault="00A40337">
                    <w:pPr>
                      <w:rPr>
                        <w:i/>
                        <w:iCs/>
                        <w:sz w:val="20"/>
                        <w:lang w:eastAsia="lt-LT"/>
                      </w:rPr>
                    </w:pPr>
                    <w:r>
                      <w:rPr>
                        <w:i/>
                        <w:iCs/>
                        <w:sz w:val="20"/>
                        <w:lang w:eastAsia="lt-LT"/>
                      </w:rPr>
                      <w:t>(Nurodomos iki paraiškos pateikimo su tiekėjais sudarytų bendradarbiavimo sutarčių datos. Kiekvienos sutarties data rašoma naujoje eilutėje.</w:t>
                    </w:r>
                    <w:r>
                      <w:rPr>
                        <w:i/>
                        <w:iCs/>
                        <w:color w:val="000000"/>
                        <w:sz w:val="20"/>
                        <w:lang w:eastAsia="lt-LT"/>
                      </w:rPr>
                      <w:t xml:space="preserve"> Datos formatas MMMM-MM-DD (metai-mėnuo-diena</w:t>
                    </w:r>
                    <w:r>
                      <w:rPr>
                        <w:i/>
                        <w:iCs/>
                        <w:sz w:val="20"/>
                        <w:lang w:eastAsia="lt-LT"/>
                      </w:rPr>
                      <w:t xml:space="preserve">) </w:t>
                    </w:r>
                  </w:p>
                </w:tc>
                <w:tc>
                  <w:tcPr>
                    <w:tcW w:w="2688" w:type="dxa"/>
                    <w:tcBorders>
                      <w:top w:val="single" w:sz="6" w:space="0" w:color="000000"/>
                      <w:left w:val="single" w:sz="6" w:space="0" w:color="000000"/>
                      <w:bottom w:val="single" w:sz="6" w:space="0" w:color="000000"/>
                      <w:right w:val="single" w:sz="6" w:space="0" w:color="000000"/>
                    </w:tcBorders>
                  </w:tcPr>
                  <w:p w:rsidR="00A37CBE" w:rsidRDefault="00A40337">
                    <w:pPr>
                      <w:rPr>
                        <w:i/>
                        <w:iCs/>
                        <w:sz w:val="20"/>
                        <w:lang w:eastAsia="lt-LT"/>
                      </w:rPr>
                    </w:pPr>
                    <w:r>
                      <w:rPr>
                        <w:i/>
                        <w:iCs/>
                        <w:sz w:val="20"/>
                        <w:lang w:eastAsia="lt-LT"/>
                      </w:rPr>
                      <w:t>(Nurodomi iki paraiškos pateikimo su tiekėjais sudarytų bendradarbiavimo sutarčių numeriai. Kiekvienas numeris rašomas naujoje eilutėje)</w:t>
                    </w:r>
                  </w:p>
                </w:tc>
              </w:tr>
              <w:tr w:rsidR="00A37CBE">
                <w:trPr>
                  <w:trHeight w:val="333"/>
                </w:trPr>
                <w:tc>
                  <w:tcPr>
                    <w:tcW w:w="14595" w:type="dxa"/>
                    <w:gridSpan w:val="5"/>
                    <w:tcBorders>
                      <w:top w:val="single" w:sz="6" w:space="0" w:color="000000"/>
                      <w:left w:val="single" w:sz="6" w:space="0" w:color="000000"/>
                      <w:bottom w:val="single" w:sz="6" w:space="0" w:color="000000"/>
                      <w:right w:val="single" w:sz="6" w:space="0" w:color="000000"/>
                    </w:tcBorders>
                    <w:hideMark/>
                  </w:tcPr>
                  <w:p w:rsidR="00A37CBE" w:rsidRDefault="00A40337">
                    <w:pPr>
                      <w:rPr>
                        <w:bCs/>
                        <w:lang w:eastAsia="lt-LT"/>
                      </w:rPr>
                    </w:pPr>
                    <w:r>
                      <w:rPr>
                        <w:bCs/>
                        <w:lang w:eastAsia="lt-LT"/>
                      </w:rPr>
                      <w:t xml:space="preserve">9.2. </w:t>
                    </w:r>
                    <w:r>
                      <w:rPr>
                        <w:rFonts w:ascii="Segoe UI Symbol" w:hAnsi="Segoe UI Symbol"/>
                        <w:lang w:eastAsia="lt-LT"/>
                      </w:rPr>
                      <w:t>⬜</w:t>
                    </w:r>
                    <w:r>
                      <w:rPr>
                        <w:lang w:eastAsia="lt-LT"/>
                      </w:rPr>
                      <w:t xml:space="preserve"> </w:t>
                    </w:r>
                    <w:r>
                      <w:rPr>
                        <w:bCs/>
                        <w:lang w:eastAsia="lt-LT"/>
                      </w:rPr>
                      <w:t>Kvietimo bendradarbiauti procedūros nepradėtos</w:t>
                    </w:r>
                  </w:p>
                  <w:p w:rsidR="00A37CBE" w:rsidRDefault="00A40337">
                    <w:pPr>
                      <w:rPr>
                        <w:i/>
                        <w:iCs/>
                        <w:sz w:val="20"/>
                        <w:lang w:eastAsia="lt-LT"/>
                      </w:rPr>
                    </w:pPr>
                    <w:r>
                      <w:rPr>
                        <w:i/>
                        <w:iCs/>
                        <w:sz w:val="20"/>
                        <w:lang w:eastAsia="lt-LT"/>
                      </w:rPr>
                      <w:t>(Pažymima, jei iki paraiškos pateikimo dienos nepradėtos tiekėjams paskelbto kvietimo bendradarbiauti, įgyvendinant projektus, finansuojamus iš MNM programos lėšų, procedūros)</w:t>
                    </w:r>
                  </w:p>
                </w:tc>
              </w:tr>
            </w:tbl>
            <w:p w:rsidR="00A37CBE" w:rsidRDefault="00A40337">
              <w:pPr>
                <w:rPr>
                  <w:sz w:val="32"/>
                  <w:szCs w:val="32"/>
                </w:rPr>
              </w:pPr>
            </w:p>
          </w:sdtContent>
        </w:sdt>
        <w:sdt>
          <w:sdtPr>
            <w:alias w:val="1 pr. 10 p."/>
            <w:tag w:val="part_8a3b045b5e264e5b9e55a8fa24980da1"/>
            <w:id w:val="394789900"/>
            <w:lock w:val="sdtLocked"/>
          </w:sdtPr>
          <w:sdtContent>
            <w:p w:rsidR="00A37CBE" w:rsidRDefault="00A40337">
              <w:pPr>
                <w:rPr>
                  <w:bCs/>
                  <w:smallCaps/>
                  <w:lang w:eastAsia="en-GB"/>
                </w:rPr>
              </w:pPr>
              <w:sdt>
                <w:sdtPr>
                  <w:alias w:val="Numeris"/>
                  <w:tag w:val="nr_8a3b045b5e264e5b9e55a8fa24980da1"/>
                  <w:id w:val="1153876788"/>
                  <w:lock w:val="sdtLocked"/>
                </w:sdtPr>
                <w:sdtContent>
                  <w:r>
                    <w:rPr>
                      <w:b/>
                      <w:bCs/>
                      <w:smallCaps/>
                      <w:lang w:eastAsia="en-GB"/>
                    </w:rPr>
                    <w:t>10</w:t>
                  </w:r>
                </w:sdtContent>
              </w:sdt>
              <w:r>
                <w:rPr>
                  <w:b/>
                  <w:bCs/>
                  <w:smallCaps/>
                  <w:lang w:eastAsia="en-GB"/>
                </w:rPr>
                <w:t>. INFORMACIJA APIE ĮGYVENDINANT PROJEKTĄ PLANUOJAMAS GAUTI PAJAMAS</w:t>
              </w:r>
            </w:p>
            <w:p w:rsidR="00A37CBE" w:rsidRDefault="00A37CBE">
              <w:pPr>
                <w:rPr>
                  <w:sz w:val="10"/>
                  <w:szCs w:val="1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44"/>
                <w:gridCol w:w="10108"/>
              </w:tblGrid>
              <w:tr w:rsidR="00A37CBE">
                <w:trPr>
                  <w:trHeight w:val="450"/>
                </w:trPr>
                <w:tc>
                  <w:tcPr>
                    <w:tcW w:w="4380" w:type="dxa"/>
                    <w:hideMark/>
                  </w:tcPr>
                  <w:p w:rsidR="00A37CBE" w:rsidRDefault="00A40337">
                    <w:pPr>
                      <w:rPr>
                        <w:i/>
                        <w:sz w:val="22"/>
                        <w:szCs w:val="22"/>
                        <w:lang w:eastAsia="en-GB"/>
                      </w:rPr>
                    </w:pPr>
                    <w:r>
                      <w:rPr>
                        <w:bCs/>
                        <w:lang w:eastAsia="lt-LT"/>
                      </w:rPr>
                      <w:t>10.1.</w:t>
                    </w:r>
                    <w:r>
                      <w:rPr>
                        <w:lang w:eastAsia="lt-LT"/>
                      </w:rPr>
                      <w:t xml:space="preserve"> </w:t>
                    </w:r>
                    <w:r>
                      <w:rPr>
                        <w:rFonts w:ascii="Segoe UI Symbol" w:hAnsi="Segoe UI Symbol"/>
                        <w:lang w:eastAsia="lt-LT"/>
                      </w:rPr>
                      <w:t>⬜</w:t>
                    </w:r>
                    <w:r>
                      <w:rPr>
                        <w:lang w:eastAsia="lt-LT"/>
                      </w:rPr>
                      <w:t xml:space="preserve"> Įgyvendinant p</w:t>
                    </w:r>
                    <w:r>
                      <w:rPr>
                        <w:bCs/>
                        <w:lang w:eastAsia="lt-LT"/>
                      </w:rPr>
                      <w:t xml:space="preserve">rojektą </w:t>
                    </w:r>
                    <w:r>
                      <w:rPr>
                        <w:lang w:eastAsia="lt-LT"/>
                      </w:rPr>
                      <w:t>pajamų gauti neplanuojama</w:t>
                    </w:r>
                  </w:p>
                </w:tc>
                <w:tc>
                  <w:tcPr>
                    <w:tcW w:w="10221" w:type="dxa"/>
                    <w:hideMark/>
                  </w:tcPr>
                  <w:p w:rsidR="00A37CBE" w:rsidRDefault="00A40337">
                    <w:pPr>
                      <w:rPr>
                        <w:i/>
                        <w:sz w:val="20"/>
                        <w:lang w:eastAsia="lt-LT"/>
                      </w:rPr>
                    </w:pPr>
                    <w:r>
                      <w:rPr>
                        <w:i/>
                        <w:sz w:val="20"/>
                        <w:lang w:eastAsia="lt-LT"/>
                      </w:rPr>
                      <w:t>(Pažymima, jei įgyvendinant projektą pajamų gauti neplanuojama)</w:t>
                    </w:r>
                  </w:p>
                </w:tc>
              </w:tr>
              <w:tr w:rsidR="00A37CBE">
                <w:trPr>
                  <w:trHeight w:val="595"/>
                </w:trPr>
                <w:tc>
                  <w:tcPr>
                    <w:tcW w:w="4380" w:type="dxa"/>
                    <w:tcBorders>
                      <w:top w:val="single" w:sz="6" w:space="0" w:color="000000"/>
                      <w:left w:val="single" w:sz="6" w:space="0" w:color="000000"/>
                      <w:bottom w:val="single" w:sz="6" w:space="0" w:color="000000"/>
                      <w:right w:val="single" w:sz="6" w:space="0" w:color="000000"/>
                    </w:tcBorders>
                    <w:hideMark/>
                  </w:tcPr>
                  <w:p w:rsidR="00A37CBE" w:rsidRDefault="00A40337">
                    <w:pPr>
                      <w:rPr>
                        <w:lang w:eastAsia="lt-LT"/>
                      </w:rPr>
                    </w:pPr>
                    <w:r>
                      <w:rPr>
                        <w:bCs/>
                        <w:lang w:eastAsia="lt-LT"/>
                      </w:rPr>
                      <w:t>10.2.</w:t>
                    </w:r>
                    <w:r>
                      <w:rPr>
                        <w:lang w:eastAsia="lt-LT"/>
                      </w:rPr>
                      <w:t xml:space="preserve"> </w:t>
                    </w:r>
                    <w:r>
                      <w:rPr>
                        <w:rFonts w:ascii="Segoe UI Symbol" w:hAnsi="Segoe UI Symbol"/>
                        <w:lang w:eastAsia="lt-LT"/>
                      </w:rPr>
                      <w:t>⬜</w:t>
                    </w:r>
                    <w:r>
                      <w:rPr>
                        <w:lang w:eastAsia="lt-LT"/>
                      </w:rPr>
                      <w:t xml:space="preserve"> Įgyvendinant</w:t>
                    </w:r>
                    <w:r>
                      <w:rPr>
                        <w:bCs/>
                        <w:lang w:eastAsia="lt-LT"/>
                      </w:rPr>
                      <w:t xml:space="preserve"> projektą planuojama </w:t>
                    </w:r>
                    <w:r>
                      <w:rPr>
                        <w:lang w:eastAsia="lt-LT"/>
                      </w:rPr>
                      <w:t xml:space="preserve">gauti pajamų ir jos iš anksto apskaičiuotos </w:t>
                    </w:r>
                  </w:p>
                </w:tc>
                <w:tc>
                  <w:tcPr>
                    <w:tcW w:w="10221" w:type="dxa"/>
                    <w:tcBorders>
                      <w:top w:val="single" w:sz="6" w:space="0" w:color="000000"/>
                      <w:left w:val="single" w:sz="6" w:space="0" w:color="000000"/>
                      <w:bottom w:val="single" w:sz="6" w:space="0" w:color="000000"/>
                      <w:right w:val="single" w:sz="6" w:space="0" w:color="000000"/>
                    </w:tcBorders>
                  </w:tcPr>
                  <w:p w:rsidR="00A37CBE" w:rsidRDefault="00A40337">
                    <w:pPr>
                      <w:rPr>
                        <w:i/>
                        <w:sz w:val="20"/>
                        <w:lang w:eastAsia="lt-LT"/>
                      </w:rPr>
                    </w:pPr>
                    <w:r>
                      <w:rPr>
                        <w:i/>
                        <w:sz w:val="20"/>
                        <w:lang w:eastAsia="lt-LT"/>
                      </w:rPr>
                      <w:t>(Pažymima, jei įgyvendinant projektą</w:t>
                    </w:r>
                    <w:r>
                      <w:rPr>
                        <w:bCs/>
                        <w:i/>
                        <w:sz w:val="20"/>
                        <w:lang w:eastAsia="lt-LT"/>
                      </w:rPr>
                      <w:t xml:space="preserve"> planuojama </w:t>
                    </w:r>
                    <w:r>
                      <w:rPr>
                        <w:i/>
                        <w:sz w:val="20"/>
                        <w:lang w:eastAsia="lt-LT"/>
                      </w:rPr>
                      <w:t>gauti pajamų ir jos iš anksto apskaičiuotos)</w:t>
                    </w:r>
                  </w:p>
                  <w:p w:rsidR="00A37CBE" w:rsidRDefault="00A37CBE">
                    <w:pPr>
                      <w:rPr>
                        <w:i/>
                        <w:sz w:val="20"/>
                        <w:lang w:eastAsia="lt-LT"/>
                      </w:rPr>
                    </w:pPr>
                  </w:p>
                </w:tc>
              </w:tr>
              <w:tr w:rsidR="00A37CBE">
                <w:trPr>
                  <w:trHeight w:val="681"/>
                </w:trPr>
                <w:tc>
                  <w:tcPr>
                    <w:tcW w:w="4380" w:type="dxa"/>
                    <w:tcBorders>
                      <w:top w:val="single" w:sz="6" w:space="0" w:color="000000"/>
                      <w:left w:val="single" w:sz="6" w:space="0" w:color="000000"/>
                      <w:bottom w:val="single" w:sz="6" w:space="0" w:color="000000"/>
                      <w:right w:val="single" w:sz="6" w:space="0" w:color="000000"/>
                    </w:tcBorders>
                    <w:hideMark/>
                  </w:tcPr>
                  <w:p w:rsidR="00A37CBE" w:rsidRDefault="00A40337">
                    <w:pPr>
                      <w:rPr>
                        <w:lang w:eastAsia="lt-LT"/>
                      </w:rPr>
                    </w:pPr>
                    <w:r>
                      <w:rPr>
                        <w:bCs/>
                        <w:lang w:eastAsia="lt-LT"/>
                      </w:rPr>
                      <w:t xml:space="preserve">10.3. </w:t>
                    </w:r>
                    <w:r>
                      <w:rPr>
                        <w:rFonts w:ascii="Segoe UI Symbol" w:hAnsi="Segoe UI Symbol"/>
                        <w:lang w:eastAsia="lt-LT"/>
                      </w:rPr>
                      <w:t>⬜</w:t>
                    </w:r>
                    <w:r>
                      <w:rPr>
                        <w:lang w:eastAsia="lt-LT"/>
                      </w:rPr>
                      <w:t xml:space="preserve"> Įgyvendinant </w:t>
                    </w:r>
                    <w:r>
                      <w:rPr>
                        <w:bCs/>
                        <w:lang w:eastAsia="lt-LT"/>
                      </w:rPr>
                      <w:t xml:space="preserve">projektą planuojama </w:t>
                    </w:r>
                    <w:r>
                      <w:rPr>
                        <w:lang w:eastAsia="lt-LT"/>
                      </w:rPr>
                      <w:t xml:space="preserve">gauti pajamų, bet jų neįmanoma iš anksto apskaičiuoti </w:t>
                    </w:r>
                  </w:p>
                </w:tc>
                <w:tc>
                  <w:tcPr>
                    <w:tcW w:w="10221" w:type="dxa"/>
                    <w:tcBorders>
                      <w:top w:val="single" w:sz="6" w:space="0" w:color="000000"/>
                      <w:left w:val="single" w:sz="6" w:space="0" w:color="000000"/>
                      <w:bottom w:val="single" w:sz="6" w:space="0" w:color="000000"/>
                      <w:right w:val="single" w:sz="6" w:space="0" w:color="000000"/>
                    </w:tcBorders>
                  </w:tcPr>
                  <w:p w:rsidR="00A37CBE" w:rsidRDefault="00A40337">
                    <w:pPr>
                      <w:rPr>
                        <w:i/>
                        <w:sz w:val="20"/>
                        <w:lang w:eastAsia="lt-LT"/>
                      </w:rPr>
                    </w:pPr>
                    <w:r>
                      <w:rPr>
                        <w:i/>
                        <w:sz w:val="20"/>
                        <w:lang w:eastAsia="lt-LT"/>
                      </w:rPr>
                      <w:t>(Pažymima, jei įgyvendinant projektą planuojama gauti pajamų, tačiau jų neįmanoma iš anksto apskaičiuoti)</w:t>
                    </w:r>
                  </w:p>
                  <w:p w:rsidR="00A37CBE" w:rsidRDefault="00A37CBE">
                    <w:pPr>
                      <w:rPr>
                        <w:i/>
                        <w:sz w:val="20"/>
                        <w:lang w:eastAsia="lt-LT"/>
                      </w:rPr>
                    </w:pPr>
                  </w:p>
                </w:tc>
              </w:tr>
            </w:tbl>
            <w:p w:rsidR="00A37CBE" w:rsidRDefault="00A40337">
              <w:pPr>
                <w:rPr>
                  <w:b/>
                  <w:bCs/>
                  <w:smallCaps/>
                  <w:lang w:eastAsia="en-GB"/>
                </w:rPr>
              </w:pPr>
            </w:p>
          </w:sdtContent>
        </w:sdt>
        <w:sdt>
          <w:sdtPr>
            <w:alias w:val="1 pr. 11 p."/>
            <w:tag w:val="part_f58bb8c8b92e44bf900d1d03045960be"/>
            <w:id w:val="-1105419617"/>
            <w:lock w:val="sdtLocked"/>
          </w:sdtPr>
          <w:sdtContent>
            <w:p w:rsidR="00A37CBE" w:rsidRDefault="00A40337">
              <w:pPr>
                <w:rPr>
                  <w:b/>
                  <w:bCs/>
                  <w:smallCaps/>
                  <w:lang w:eastAsia="en-GB"/>
                </w:rPr>
              </w:pPr>
              <w:sdt>
                <w:sdtPr>
                  <w:alias w:val="Numeris"/>
                  <w:tag w:val="nr_f58bb8c8b92e44bf900d1d03045960be"/>
                  <w:id w:val="2081940617"/>
                  <w:lock w:val="sdtLocked"/>
                </w:sdtPr>
                <w:sdtContent>
                  <w:r>
                    <w:rPr>
                      <w:b/>
                      <w:bCs/>
                      <w:smallCaps/>
                      <w:lang w:eastAsia="en-GB"/>
                    </w:rPr>
                    <w:t>11</w:t>
                  </w:r>
                </w:sdtContent>
              </w:sdt>
              <w:r>
                <w:rPr>
                  <w:b/>
                  <w:bCs/>
                  <w:smallCaps/>
                  <w:lang w:eastAsia="en-GB"/>
                </w:rPr>
                <w:t xml:space="preserve">. TINKAMŲ FINANSUOTI PROJEKTO IŠLAIDŲ FINANSAVIMO ŠALTINIAI </w:t>
              </w:r>
            </w:p>
            <w:p w:rsidR="00A37CBE" w:rsidRDefault="00A37CBE">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firstRow="1" w:lastRow="0" w:firstColumn="1" w:lastColumn="0" w:noHBand="0" w:noVBand="1"/>
              </w:tblPr>
              <w:tblGrid>
                <w:gridCol w:w="5355"/>
                <w:gridCol w:w="9205"/>
              </w:tblGrid>
              <w:tr w:rsidR="00A37CBE">
                <w:trPr>
                  <w:trHeight w:val="23"/>
                </w:trPr>
                <w:tc>
                  <w:tcPr>
                    <w:tcW w:w="1839" w:type="pct"/>
                    <w:shd w:val="clear" w:color="auto" w:fill="FFFFFF" w:themeFill="background1"/>
                    <w:hideMark/>
                  </w:tcPr>
                  <w:p w:rsidR="00A37CBE" w:rsidRDefault="00A40337">
                    <w:pPr>
                      <w:rPr>
                        <w:rFonts w:cs="Arial"/>
                        <w:b/>
                        <w:bCs/>
                        <w:lang w:eastAsia="lt-LT"/>
                      </w:rPr>
                    </w:pPr>
                    <w:r>
                      <w:rPr>
                        <w:rFonts w:cs="Arial"/>
                        <w:b/>
                        <w:bCs/>
                        <w:lang w:eastAsia="lt-LT"/>
                      </w:rPr>
                      <w:t>Finansavimo šaltinio pavadinimas</w:t>
                    </w:r>
                  </w:p>
                </w:tc>
                <w:tc>
                  <w:tcPr>
                    <w:tcW w:w="3161" w:type="pct"/>
                    <w:shd w:val="clear" w:color="auto" w:fill="FFFFFF" w:themeFill="background1"/>
                    <w:hideMark/>
                  </w:tcPr>
                  <w:p w:rsidR="00A37CBE" w:rsidRDefault="00A40337">
                    <w:pPr>
                      <w:rPr>
                        <w:rFonts w:cs="Arial"/>
                        <w:b/>
                        <w:bCs/>
                        <w:i/>
                        <w:iCs/>
                        <w:lang w:eastAsia="lt-LT"/>
                      </w:rPr>
                    </w:pPr>
                    <w:r>
                      <w:rPr>
                        <w:rFonts w:cs="Arial"/>
                        <w:b/>
                        <w:bCs/>
                        <w:lang w:eastAsia="lt-LT"/>
                      </w:rPr>
                      <w:t>Suma, eurais</w:t>
                    </w:r>
                    <w:r>
                      <w:rPr>
                        <w:rFonts w:cs="Arial"/>
                        <w:b/>
                        <w:bCs/>
                        <w:i/>
                        <w:iCs/>
                        <w:lang w:eastAsia="lt-LT"/>
                      </w:rPr>
                      <w:t xml:space="preserve"> </w:t>
                    </w:r>
                    <w:r>
                      <w:rPr>
                        <w:rFonts w:cs="Arial"/>
                        <w:b/>
                        <w:bCs/>
                        <w:i/>
                        <w:iCs/>
                        <w:sz w:val="20"/>
                        <w:lang w:eastAsia="lt-LT"/>
                      </w:rPr>
                      <w:t>(euro centų tikslumu, du skaičiai po kablelio)</w:t>
                    </w:r>
                  </w:p>
                </w:tc>
              </w:tr>
              <w:tr w:rsidR="00A37CBE">
                <w:trPr>
                  <w:trHeight w:val="23"/>
                </w:trPr>
                <w:tc>
                  <w:tcPr>
                    <w:tcW w:w="1839" w:type="pct"/>
                    <w:shd w:val="clear" w:color="auto" w:fill="FFFFFF" w:themeFill="background1"/>
                    <w:hideMark/>
                  </w:tcPr>
                  <w:p w:rsidR="00A37CBE" w:rsidRDefault="00A40337">
                    <w:pPr>
                      <w:rPr>
                        <w:rFonts w:cs="Arial"/>
                        <w:lang w:eastAsia="lt-LT"/>
                      </w:rPr>
                    </w:pPr>
                    <w:r>
                      <w:rPr>
                        <w:rFonts w:cs="Arial"/>
                        <w:bCs/>
                        <w:lang w:eastAsia="lt-LT"/>
                      </w:rPr>
                      <w:t>1. Prašomos skirti lėšos</w:t>
                    </w:r>
                  </w:p>
                </w:tc>
                <w:tc>
                  <w:tcPr>
                    <w:tcW w:w="3161" w:type="pct"/>
                    <w:shd w:val="clear" w:color="auto" w:fill="FFFFFF" w:themeFill="background1"/>
                    <w:hideMark/>
                  </w:tcPr>
                  <w:p w:rsidR="00A37CBE" w:rsidRDefault="00A40337">
                    <w:pPr>
                      <w:rPr>
                        <w:rFonts w:cs="Arial"/>
                        <w:i/>
                        <w:sz w:val="20"/>
                        <w:lang w:eastAsia="lt-LT"/>
                      </w:rPr>
                    </w:pPr>
                    <w:r>
                      <w:rPr>
                        <w:rFonts w:cs="Arial"/>
                        <w:i/>
                        <w:sz w:val="20"/>
                        <w:lang w:eastAsia="lt-LT"/>
                      </w:rPr>
                      <w:t>(Skaičiumi nurodoma prašoma skirti lėšų suma projekto išlaidoms finansuoti)</w:t>
                    </w:r>
                  </w:p>
                </w:tc>
              </w:tr>
              <w:tr w:rsidR="00A37CBE">
                <w:trPr>
                  <w:trHeight w:val="23"/>
                </w:trPr>
                <w:tc>
                  <w:tcPr>
                    <w:tcW w:w="1839" w:type="pct"/>
                    <w:hideMark/>
                  </w:tcPr>
                  <w:p w:rsidR="00A37CBE" w:rsidRDefault="00A40337">
                    <w:pPr>
                      <w:rPr>
                        <w:rFonts w:cs="Arial"/>
                        <w:lang w:eastAsia="lt-LT"/>
                      </w:rPr>
                    </w:pPr>
                    <w:r>
                      <w:rPr>
                        <w:rFonts w:cs="Arial"/>
                        <w:bCs/>
                        <w:lang w:eastAsia="lt-LT"/>
                      </w:rPr>
                      <w:t>2. Pareiškėjo ir partnerio (-</w:t>
                    </w:r>
                    <w:proofErr w:type="spellStart"/>
                    <w:r>
                      <w:rPr>
                        <w:rFonts w:cs="Arial"/>
                        <w:bCs/>
                        <w:lang w:eastAsia="lt-LT"/>
                      </w:rPr>
                      <w:t>ių</w:t>
                    </w:r>
                    <w:proofErr w:type="spellEnd"/>
                    <w:r>
                      <w:rPr>
                        <w:rFonts w:cs="Arial"/>
                        <w:bCs/>
                        <w:lang w:eastAsia="lt-LT"/>
                      </w:rPr>
                      <w:t>) nuosavos lėšos</w:t>
                    </w:r>
                  </w:p>
                </w:tc>
                <w:tc>
                  <w:tcPr>
                    <w:tcW w:w="3161" w:type="pct"/>
                    <w:hideMark/>
                  </w:tcPr>
                  <w:p w:rsidR="00A37CBE" w:rsidRDefault="00A40337">
                    <w:pPr>
                      <w:rPr>
                        <w:rFonts w:cs="Arial"/>
                        <w:i/>
                        <w:sz w:val="20"/>
                        <w:lang w:eastAsia="lt-LT"/>
                      </w:rPr>
                    </w:pPr>
                    <w:r>
                      <w:rPr>
                        <w:rFonts w:cs="Arial"/>
                        <w:i/>
                        <w:sz w:val="20"/>
                        <w:lang w:eastAsia="lt-LT"/>
                      </w:rPr>
                      <w:t>(Nurodoma nuosavų lėšų (įnašo) suma, t. y. lėšų suma, kurią užtikrins pareiškėjas ir kuri apskaičiuojama sudėjus 2.1–2.2 papunkčių eilučių sumas)</w:t>
                    </w:r>
                  </w:p>
                </w:tc>
              </w:tr>
              <w:tr w:rsidR="00A37CBE">
                <w:trPr>
                  <w:trHeight w:val="23"/>
                </w:trPr>
                <w:tc>
                  <w:tcPr>
                    <w:tcW w:w="1839" w:type="pct"/>
                    <w:hideMark/>
                  </w:tcPr>
                  <w:p w:rsidR="00A37CBE" w:rsidRDefault="00A40337">
                    <w:pPr>
                      <w:rPr>
                        <w:rFonts w:cs="Arial"/>
                        <w:bCs/>
                        <w:szCs w:val="22"/>
                        <w:lang w:eastAsia="lt-LT"/>
                      </w:rPr>
                    </w:pPr>
                    <w:r>
                      <w:rPr>
                        <w:bCs/>
                        <w:szCs w:val="22"/>
                        <w:lang w:eastAsia="lt-LT"/>
                      </w:rPr>
                      <w:t>2.1. Viešosios lėšos</w:t>
                    </w:r>
                  </w:p>
                </w:tc>
                <w:tc>
                  <w:tcPr>
                    <w:tcW w:w="3161" w:type="pct"/>
                    <w:hideMark/>
                  </w:tcPr>
                  <w:p w:rsidR="00A37CBE" w:rsidRDefault="00A40337">
                    <w:pPr>
                      <w:rPr>
                        <w:rFonts w:cs="Arial"/>
                        <w:i/>
                        <w:sz w:val="20"/>
                        <w:lang w:eastAsia="lt-LT"/>
                      </w:rPr>
                    </w:pPr>
                    <w:r>
                      <w:rPr>
                        <w:i/>
                        <w:sz w:val="20"/>
                        <w:lang w:eastAsia="lt-LT"/>
                      </w:rPr>
                      <w:t>(Nurodoma lėšų suma, kurią užtikrins pareiškėjas, kurios šaltinis – Lietuvos Respublikos valstybės biudžeto, savivaldybių biudžetų ar kitų viešųjų šaltinių lėšos ir kuri</w:t>
                    </w:r>
                    <w:r>
                      <w:rPr>
                        <w:rFonts w:cs="Arial"/>
                        <w:i/>
                        <w:sz w:val="20"/>
                        <w:lang w:eastAsia="lt-LT"/>
                      </w:rPr>
                      <w:t xml:space="preserve"> apskaičiuojama sudėjus 2.1.1–2.1.3 papunkčių eilučių sumas)</w:t>
                    </w:r>
                  </w:p>
                </w:tc>
              </w:tr>
              <w:tr w:rsidR="00A37CBE">
                <w:trPr>
                  <w:trHeight w:val="23"/>
                </w:trPr>
                <w:tc>
                  <w:tcPr>
                    <w:tcW w:w="1839" w:type="pct"/>
                    <w:hideMark/>
                  </w:tcPr>
                  <w:p w:rsidR="00A37CBE" w:rsidRDefault="00A40337">
                    <w:pPr>
                      <w:rPr>
                        <w:rFonts w:cs="Arial"/>
                        <w:lang w:eastAsia="lt-LT"/>
                      </w:rPr>
                    </w:pPr>
                    <w:r>
                      <w:rPr>
                        <w:rFonts w:cs="Arial"/>
                        <w:lang w:eastAsia="lt-LT"/>
                      </w:rPr>
                      <w:t>2.1.1. Lietuvos Respublikos valstybės biudžeto lėšos</w:t>
                    </w:r>
                  </w:p>
                </w:tc>
                <w:tc>
                  <w:tcPr>
                    <w:tcW w:w="3161" w:type="pct"/>
                    <w:hideMark/>
                  </w:tcPr>
                  <w:p w:rsidR="00A37CBE" w:rsidRDefault="00A40337">
                    <w:pPr>
                      <w:rPr>
                        <w:rFonts w:cs="Arial"/>
                        <w:i/>
                        <w:sz w:val="20"/>
                        <w:lang w:eastAsia="lt-LT"/>
                      </w:rPr>
                    </w:pPr>
                    <w:r>
                      <w:rPr>
                        <w:rFonts w:cs="Arial"/>
                        <w:i/>
                        <w:sz w:val="20"/>
                        <w:lang w:eastAsia="lt-LT"/>
                      </w:rPr>
                      <w:t>(Nurodoma lėšų suma, kurią užtikrins pareiškėjas ir kurios šaltinis – Lietuvos Respublikos valstybės biudžeto lėšos)</w:t>
                    </w:r>
                  </w:p>
                </w:tc>
              </w:tr>
              <w:tr w:rsidR="00A37CBE">
                <w:trPr>
                  <w:trHeight w:val="23"/>
                </w:trPr>
                <w:tc>
                  <w:tcPr>
                    <w:tcW w:w="1839" w:type="pct"/>
                    <w:hideMark/>
                  </w:tcPr>
                  <w:p w:rsidR="00A37CBE" w:rsidRDefault="00A40337">
                    <w:pPr>
                      <w:rPr>
                        <w:rFonts w:cs="Arial"/>
                        <w:lang w:eastAsia="lt-LT"/>
                      </w:rPr>
                    </w:pPr>
                    <w:r>
                      <w:rPr>
                        <w:rFonts w:cs="Arial"/>
                        <w:lang w:eastAsia="lt-LT"/>
                      </w:rPr>
                      <w:t>2.1.2. Savivaldybės biudžeto lėšos</w:t>
                    </w:r>
                  </w:p>
                </w:tc>
                <w:tc>
                  <w:tcPr>
                    <w:tcW w:w="3161" w:type="pct"/>
                    <w:hideMark/>
                  </w:tcPr>
                  <w:p w:rsidR="00A37CBE" w:rsidRDefault="00A40337">
                    <w:pPr>
                      <w:rPr>
                        <w:rFonts w:cs="Arial"/>
                        <w:i/>
                        <w:sz w:val="20"/>
                        <w:lang w:eastAsia="lt-LT"/>
                      </w:rPr>
                    </w:pPr>
                    <w:r>
                      <w:rPr>
                        <w:rFonts w:cs="Arial"/>
                        <w:i/>
                        <w:sz w:val="20"/>
                        <w:lang w:eastAsia="lt-LT"/>
                      </w:rPr>
                      <w:t>(Nurodoma lėšų suma, kurią užtikrins pareiškėjas ir kurios šaltinis – savivaldybės biudžeto lėšos)</w:t>
                    </w:r>
                  </w:p>
                </w:tc>
              </w:tr>
              <w:tr w:rsidR="00A37CBE">
                <w:trPr>
                  <w:trHeight w:val="23"/>
                </w:trPr>
                <w:tc>
                  <w:tcPr>
                    <w:tcW w:w="1839" w:type="pct"/>
                    <w:hideMark/>
                  </w:tcPr>
                  <w:p w:rsidR="00A37CBE" w:rsidRDefault="00A40337">
                    <w:pPr>
                      <w:rPr>
                        <w:rFonts w:cs="Arial"/>
                        <w:lang w:eastAsia="lt-LT"/>
                      </w:rPr>
                    </w:pPr>
                    <w:r>
                      <w:rPr>
                        <w:lang w:eastAsia="lt-LT"/>
                      </w:rPr>
                      <w:t>2.1.3. Kitų viešųjų šaltinių lėšos</w:t>
                    </w:r>
                  </w:p>
                </w:tc>
                <w:tc>
                  <w:tcPr>
                    <w:tcW w:w="3161" w:type="pct"/>
                    <w:hideMark/>
                  </w:tcPr>
                  <w:p w:rsidR="00A37CBE" w:rsidRDefault="00A40337">
                    <w:pPr>
                      <w:rPr>
                        <w:rFonts w:cs="Arial"/>
                        <w:i/>
                        <w:sz w:val="20"/>
                        <w:lang w:eastAsia="lt-LT"/>
                      </w:rPr>
                    </w:pPr>
                    <w:r>
                      <w:rPr>
                        <w:i/>
                        <w:sz w:val="20"/>
                        <w:lang w:eastAsia="lt-LT"/>
                      </w:rPr>
                      <w:t>(Nurodoma lėšų suma, kurią užtikrins pareiškėjas ir kurios šaltinis – kitų viešųjų šaltinių lėšos (pvz., Užimtumo fondo, valstybės įmonių, kitų juridinių asmenų, kurie yra perkančiosios organizacijos, nurodytos Lietuvos Respublikos viešųjų pirkimų įstatymo 4 straipsnio 1 dalies 1–3 punktuose, lėšos)</w:t>
                    </w:r>
                  </w:p>
                </w:tc>
              </w:tr>
              <w:tr w:rsidR="00A37CBE">
                <w:trPr>
                  <w:trHeight w:val="160"/>
                </w:trPr>
                <w:tc>
                  <w:tcPr>
                    <w:tcW w:w="1839" w:type="pct"/>
                    <w:hideMark/>
                  </w:tcPr>
                  <w:p w:rsidR="00A37CBE" w:rsidRDefault="00A40337">
                    <w:pPr>
                      <w:rPr>
                        <w:rFonts w:cs="Arial"/>
                        <w:lang w:eastAsia="lt-LT"/>
                      </w:rPr>
                    </w:pPr>
                    <w:r>
                      <w:rPr>
                        <w:rFonts w:cs="Arial"/>
                        <w:bCs/>
                        <w:lang w:eastAsia="lt-LT"/>
                      </w:rPr>
                      <w:t>2.2. Privačios lėšos</w:t>
                    </w:r>
                  </w:p>
                </w:tc>
                <w:tc>
                  <w:tcPr>
                    <w:tcW w:w="3161" w:type="pct"/>
                    <w:hideMark/>
                  </w:tcPr>
                  <w:p w:rsidR="00A37CBE" w:rsidRDefault="00A40337">
                    <w:pPr>
                      <w:rPr>
                        <w:rFonts w:cs="Arial"/>
                        <w:i/>
                        <w:sz w:val="20"/>
                        <w:lang w:eastAsia="lt-LT"/>
                      </w:rPr>
                    </w:pPr>
                    <w:r>
                      <w:rPr>
                        <w:i/>
                        <w:sz w:val="20"/>
                        <w:lang w:eastAsia="lt-LT"/>
                      </w:rPr>
                      <w:t>(</w:t>
                    </w:r>
                    <w:r>
                      <w:rPr>
                        <w:rFonts w:cs="Arial"/>
                        <w:i/>
                        <w:sz w:val="20"/>
                        <w:lang w:eastAsia="lt-LT"/>
                      </w:rPr>
                      <w:t>Apskaičiuojama sudėjus 2.2.1–2.2.2 papunkčiuose nurodytas lėšų sumas, kurias užtikrins pareiškėjas iš nuosavų lėšų ar kitų lėšų šaltinių)</w:t>
                    </w:r>
                  </w:p>
                </w:tc>
              </w:tr>
              <w:tr w:rsidR="00A37CBE">
                <w:trPr>
                  <w:trHeight w:val="23"/>
                </w:trPr>
                <w:tc>
                  <w:tcPr>
                    <w:tcW w:w="1839" w:type="pct"/>
                    <w:hideMark/>
                  </w:tcPr>
                  <w:p w:rsidR="00A37CBE" w:rsidRDefault="00A40337">
                    <w:pPr>
                      <w:rPr>
                        <w:lang w:eastAsia="lt-LT"/>
                      </w:rPr>
                    </w:pPr>
                    <w:r>
                      <w:rPr>
                        <w:lang w:eastAsia="lt-LT"/>
                      </w:rPr>
                      <w:t>2.2.1. Pareiškėjo ir partnerio (-</w:t>
                    </w:r>
                    <w:proofErr w:type="spellStart"/>
                    <w:r>
                      <w:rPr>
                        <w:lang w:eastAsia="lt-LT"/>
                      </w:rPr>
                      <w:t>ių</w:t>
                    </w:r>
                    <w:proofErr w:type="spellEnd"/>
                    <w:r>
                      <w:rPr>
                        <w:lang w:eastAsia="lt-LT"/>
                      </w:rPr>
                      <w:t>) lėšos</w:t>
                    </w:r>
                  </w:p>
                </w:tc>
                <w:tc>
                  <w:tcPr>
                    <w:tcW w:w="3161" w:type="pct"/>
                    <w:hideMark/>
                  </w:tcPr>
                  <w:p w:rsidR="00A37CBE" w:rsidRDefault="00A40337">
                    <w:pPr>
                      <w:rPr>
                        <w:rFonts w:cs="Arial"/>
                        <w:i/>
                        <w:sz w:val="20"/>
                        <w:lang w:eastAsia="lt-LT"/>
                      </w:rPr>
                    </w:pPr>
                    <w:r>
                      <w:rPr>
                        <w:rFonts w:cs="Arial"/>
                        <w:i/>
                        <w:sz w:val="20"/>
                        <w:lang w:eastAsia="lt-LT"/>
                      </w:rPr>
                      <w:t>(Nurodoma pareiškėjo ir partnerio (-</w:t>
                    </w:r>
                    <w:proofErr w:type="spellStart"/>
                    <w:r>
                      <w:rPr>
                        <w:rFonts w:cs="Arial"/>
                        <w:i/>
                        <w:sz w:val="20"/>
                        <w:lang w:eastAsia="lt-LT"/>
                      </w:rPr>
                      <w:t>ių</w:t>
                    </w:r>
                    <w:proofErr w:type="spellEnd"/>
                    <w:r>
                      <w:rPr>
                        <w:rFonts w:cs="Arial"/>
                        <w:i/>
                        <w:sz w:val="20"/>
                        <w:lang w:eastAsia="lt-LT"/>
                      </w:rPr>
                      <w:t>) lėšų, kurios nėra viešosios lėšos, suma, kurią užtikrins pareiškėjas)</w:t>
                    </w:r>
                  </w:p>
                </w:tc>
              </w:tr>
              <w:tr w:rsidR="00A37CBE">
                <w:trPr>
                  <w:trHeight w:val="23"/>
                </w:trPr>
                <w:tc>
                  <w:tcPr>
                    <w:tcW w:w="1839" w:type="pct"/>
                    <w:hideMark/>
                  </w:tcPr>
                  <w:p w:rsidR="00A37CBE" w:rsidRDefault="00A40337">
                    <w:pPr>
                      <w:rPr>
                        <w:lang w:eastAsia="lt-LT"/>
                      </w:rPr>
                    </w:pPr>
                    <w:r>
                      <w:rPr>
                        <w:lang w:eastAsia="lt-LT"/>
                      </w:rPr>
                      <w:t>2.2.2. Kitų šaltinių lėšos</w:t>
                    </w:r>
                  </w:p>
                </w:tc>
                <w:tc>
                  <w:tcPr>
                    <w:tcW w:w="3161" w:type="pct"/>
                    <w:hideMark/>
                  </w:tcPr>
                  <w:p w:rsidR="00A37CBE" w:rsidRDefault="00A40337">
                    <w:pPr>
                      <w:rPr>
                        <w:rFonts w:cs="Arial"/>
                        <w:i/>
                        <w:sz w:val="20"/>
                        <w:lang w:eastAsia="lt-LT"/>
                      </w:rPr>
                    </w:pPr>
                    <w:r>
                      <w:rPr>
                        <w:rFonts w:cs="Arial"/>
                        <w:i/>
                        <w:sz w:val="20"/>
                        <w:lang w:eastAsia="lt-LT"/>
                      </w:rPr>
                      <w:t>(Nurodoma lėšų suma, kurią užtikrins pareiškėjas ir kurios šaltinis – kiti lėšų šaltiniai, pvz., banko paskola)</w:t>
                    </w:r>
                  </w:p>
                </w:tc>
              </w:tr>
              <w:tr w:rsidR="00A37CBE">
                <w:trPr>
                  <w:trHeight w:val="23"/>
                </w:trPr>
                <w:tc>
                  <w:tcPr>
                    <w:tcW w:w="1839" w:type="pct"/>
                    <w:hideMark/>
                  </w:tcPr>
                  <w:p w:rsidR="00A37CBE" w:rsidRDefault="00A40337">
                    <w:pPr>
                      <w:rPr>
                        <w:rFonts w:cs="Arial"/>
                        <w:lang w:eastAsia="lt-LT"/>
                      </w:rPr>
                    </w:pPr>
                    <w:r>
                      <w:rPr>
                        <w:rFonts w:cs="Arial"/>
                        <w:bCs/>
                        <w:lang w:eastAsia="lt-LT"/>
                      </w:rPr>
                      <w:t>3. Iš viso:</w:t>
                    </w:r>
                  </w:p>
                </w:tc>
                <w:tc>
                  <w:tcPr>
                    <w:tcW w:w="3161" w:type="pct"/>
                    <w:hideMark/>
                  </w:tcPr>
                  <w:p w:rsidR="00A37CBE" w:rsidRDefault="00A40337">
                    <w:pPr>
                      <w:rPr>
                        <w:rFonts w:cs="Arial"/>
                        <w:i/>
                        <w:sz w:val="20"/>
                        <w:lang w:eastAsia="lt-LT"/>
                      </w:rPr>
                    </w:pPr>
                    <w:r>
                      <w:rPr>
                        <w:rFonts w:cs="Arial"/>
                        <w:i/>
                        <w:sz w:val="20"/>
                        <w:lang w:eastAsia="lt-LT"/>
                      </w:rPr>
                      <w:t>(Nurodoma bendra tinkamų finansuoti projekto išlaidų suma (apskaičiuojama sudėjus šios lentelės 1–2 punktuose nurodytas lėšų sumas), kuri turi sutapti su bendra tinkamų finansuoti išlaidų suma, nurodyta paraiškos 7 punkto „Projekto biudžetas“ lentelėje)</w:t>
                    </w:r>
                  </w:p>
                </w:tc>
              </w:tr>
            </w:tbl>
            <w:p w:rsidR="00A37CBE" w:rsidRDefault="00A40337">
              <w:pPr>
                <w:rPr>
                  <w:sz w:val="32"/>
                  <w:szCs w:val="32"/>
                </w:rPr>
              </w:pPr>
            </w:p>
          </w:sdtContent>
        </w:sdt>
        <w:sdt>
          <w:sdtPr>
            <w:alias w:val="1 pr. 12 p."/>
            <w:tag w:val="part_8c063251fe24424b8df59d5d31ab58a9"/>
            <w:id w:val="-563331432"/>
            <w:lock w:val="sdtLocked"/>
          </w:sdtPr>
          <w:sdtContent>
            <w:p w:rsidR="00A37CBE" w:rsidRDefault="00A40337">
              <w:pPr>
                <w:rPr>
                  <w:b/>
                  <w:bCs/>
                  <w:smallCaps/>
                  <w:lang w:eastAsia="en-GB"/>
                </w:rPr>
              </w:pPr>
              <w:sdt>
                <w:sdtPr>
                  <w:alias w:val="Numeris"/>
                  <w:tag w:val="nr_8c063251fe24424b8df59d5d31ab58a9"/>
                  <w:id w:val="154887423"/>
                  <w:lock w:val="sdtLocked"/>
                </w:sdtPr>
                <w:sdtContent>
                  <w:r>
                    <w:rPr>
                      <w:b/>
                      <w:bCs/>
                      <w:smallCaps/>
                      <w:lang w:eastAsia="en-GB"/>
                    </w:rPr>
                    <w:t>12</w:t>
                  </w:r>
                </w:sdtContent>
              </w:sdt>
              <w:r>
                <w:rPr>
                  <w:b/>
                  <w:bCs/>
                  <w:smallCaps/>
                  <w:lang w:eastAsia="en-GB"/>
                </w:rPr>
                <w:t>. IŠLAIDŲ TINKAMUMO FINANSUOTI REIKALAVIMŲ NEATITINKANČIŲ IŠLAIDŲ DETALIZAVIMAS</w:t>
              </w:r>
            </w:p>
            <w:p w:rsidR="00A37CBE" w:rsidRDefault="00A37CBE">
              <w:pPr>
                <w:rPr>
                  <w:sz w:val="10"/>
                  <w:szCs w:val="10"/>
                </w:rPr>
              </w:pPr>
            </w:p>
            <w:p w:rsidR="00A37CBE" w:rsidRDefault="00A40337">
              <w:pPr>
                <w:jc w:val="both"/>
                <w:rPr>
                  <w:i/>
                  <w:sz w:val="20"/>
                  <w:lang w:eastAsia="en-GB"/>
                </w:rPr>
              </w:pPr>
              <w:r>
                <w:rPr>
                  <w:i/>
                  <w:sz w:val="20"/>
                  <w:lang w:eastAsia="en-GB"/>
                </w:rPr>
                <w:t>(Pildant šios dalies lentelę, nurodomos projektui įgyvendinti būtinos veiklos ir jų vykdymo išlaidos, kurios nėra tinkamos finansuoti MNM programos lėšomis, pvz., PVM, kuris neatitinka išlaidų tinkamumo finansuoti reikalavimų ir negali būti įtrauktas į tinkamų finansuoti projekto išlaidų biudžetą, kaip ir iš kokių šaltinių bus padengtos šios išlaidos)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firstRow="1" w:lastRow="0" w:firstColumn="1" w:lastColumn="0" w:noHBand="0" w:noVBand="1"/>
              </w:tblPr>
              <w:tblGrid>
                <w:gridCol w:w="2296"/>
                <w:gridCol w:w="4088"/>
                <w:gridCol w:w="4088"/>
                <w:gridCol w:w="4088"/>
              </w:tblGrid>
              <w:tr w:rsidR="00A37CBE">
                <w:trPr>
                  <w:trHeight w:val="23"/>
                </w:trPr>
                <w:tc>
                  <w:tcPr>
                    <w:tcW w:w="788" w:type="pct"/>
                    <w:shd w:val="clear" w:color="auto" w:fill="FFFFFF" w:themeFill="background1"/>
                    <w:vAlign w:val="center"/>
                    <w:hideMark/>
                  </w:tcPr>
                  <w:p w:rsidR="00A37CBE" w:rsidRDefault="00A40337">
                    <w:pPr>
                      <w:jc w:val="center"/>
                      <w:rPr>
                        <w:rFonts w:cs="Arial"/>
                        <w:b/>
                        <w:bCs/>
                        <w:sz w:val="20"/>
                        <w:lang w:eastAsia="lt-LT"/>
                      </w:rPr>
                    </w:pPr>
                    <w:r>
                      <w:rPr>
                        <w:rFonts w:cs="Arial"/>
                        <w:b/>
                        <w:bCs/>
                        <w:sz w:val="20"/>
                        <w:lang w:eastAsia="lt-LT"/>
                      </w:rPr>
                      <w:t>Eil. Nr.</w:t>
                    </w:r>
                  </w:p>
                </w:tc>
                <w:tc>
                  <w:tcPr>
                    <w:tcW w:w="1404" w:type="pct"/>
                    <w:shd w:val="clear" w:color="auto" w:fill="FFFFFF" w:themeFill="background1"/>
                    <w:vAlign w:val="center"/>
                    <w:hideMark/>
                  </w:tcPr>
                  <w:p w:rsidR="00A37CBE" w:rsidRDefault="00A40337">
                    <w:pPr>
                      <w:jc w:val="center"/>
                      <w:rPr>
                        <w:rFonts w:cs="Arial"/>
                        <w:b/>
                        <w:bCs/>
                        <w:sz w:val="20"/>
                        <w:lang w:eastAsia="lt-LT"/>
                      </w:rPr>
                    </w:pPr>
                    <w:r>
                      <w:rPr>
                        <w:rFonts w:cs="Arial"/>
                        <w:b/>
                        <w:bCs/>
                        <w:sz w:val="20"/>
                        <w:lang w:eastAsia="lt-LT"/>
                      </w:rPr>
                      <w:t>Projekto veiklos, kurias vykdant bus patirtos netinkamos finansuoti išlaidos</w:t>
                    </w:r>
                  </w:p>
                </w:tc>
                <w:tc>
                  <w:tcPr>
                    <w:tcW w:w="1404" w:type="pct"/>
                    <w:shd w:val="clear" w:color="auto" w:fill="FFFFFF" w:themeFill="background1"/>
                    <w:vAlign w:val="center"/>
                    <w:hideMark/>
                  </w:tcPr>
                  <w:p w:rsidR="00A37CBE" w:rsidRDefault="00A40337">
                    <w:pPr>
                      <w:jc w:val="center"/>
                      <w:rPr>
                        <w:rFonts w:cs="Arial"/>
                        <w:b/>
                        <w:bCs/>
                        <w:sz w:val="20"/>
                        <w:lang w:eastAsia="lt-LT"/>
                      </w:rPr>
                    </w:pPr>
                    <w:r>
                      <w:rPr>
                        <w:rFonts w:cs="Arial"/>
                        <w:b/>
                        <w:bCs/>
                        <w:sz w:val="20"/>
                        <w:lang w:eastAsia="lt-LT"/>
                      </w:rPr>
                      <w:t xml:space="preserve">Išlaidų tinkamumo finansuoti reikalavimų neatitinkančių išlaidų suma, eurais </w:t>
                    </w:r>
                  </w:p>
                </w:tc>
                <w:tc>
                  <w:tcPr>
                    <w:tcW w:w="1404" w:type="pct"/>
                    <w:shd w:val="clear" w:color="auto" w:fill="FFFFFF" w:themeFill="background1"/>
                    <w:vAlign w:val="center"/>
                    <w:hideMark/>
                  </w:tcPr>
                  <w:p w:rsidR="00A37CBE" w:rsidRDefault="00A40337">
                    <w:pPr>
                      <w:jc w:val="center"/>
                      <w:rPr>
                        <w:rFonts w:cs="Arial"/>
                        <w:b/>
                        <w:bCs/>
                        <w:sz w:val="20"/>
                        <w:lang w:eastAsia="lt-LT"/>
                      </w:rPr>
                    </w:pPr>
                    <w:r>
                      <w:rPr>
                        <w:rFonts w:cs="Arial"/>
                        <w:b/>
                        <w:bCs/>
                        <w:sz w:val="20"/>
                        <w:lang w:eastAsia="lt-LT"/>
                      </w:rPr>
                      <w:t>Numatomas šių netinkamų finansuoti išlaidų finansavimo šaltinis</w:t>
                    </w:r>
                  </w:p>
                </w:tc>
              </w:tr>
              <w:tr w:rsidR="00A37CBE">
                <w:trPr>
                  <w:trHeight w:val="23"/>
                </w:trPr>
                <w:tc>
                  <w:tcPr>
                    <w:tcW w:w="788" w:type="pct"/>
                    <w:shd w:val="clear" w:color="auto" w:fill="FFFFFF" w:themeFill="background1"/>
                    <w:vAlign w:val="center"/>
                    <w:hideMark/>
                  </w:tcPr>
                  <w:p w:rsidR="00A37CBE" w:rsidRDefault="00A40337">
                    <w:pPr>
                      <w:jc w:val="center"/>
                      <w:rPr>
                        <w:rFonts w:cs="Arial"/>
                        <w:sz w:val="20"/>
                        <w:lang w:eastAsia="lt-LT"/>
                      </w:rPr>
                    </w:pPr>
                    <w:r>
                      <w:rPr>
                        <w:rFonts w:cs="Arial"/>
                        <w:sz w:val="20"/>
                        <w:lang w:eastAsia="lt-LT"/>
                      </w:rPr>
                      <w:t>1</w:t>
                    </w:r>
                  </w:p>
                </w:tc>
                <w:tc>
                  <w:tcPr>
                    <w:tcW w:w="1404" w:type="pct"/>
                    <w:shd w:val="clear" w:color="auto" w:fill="FFFFFF" w:themeFill="background1"/>
                    <w:vAlign w:val="center"/>
                    <w:hideMark/>
                  </w:tcPr>
                  <w:p w:rsidR="00A37CBE" w:rsidRDefault="00A40337">
                    <w:pPr>
                      <w:jc w:val="center"/>
                      <w:rPr>
                        <w:rFonts w:cs="Arial"/>
                        <w:sz w:val="20"/>
                        <w:lang w:eastAsia="lt-LT"/>
                      </w:rPr>
                    </w:pPr>
                    <w:r>
                      <w:rPr>
                        <w:rFonts w:cs="Arial"/>
                        <w:sz w:val="20"/>
                        <w:lang w:eastAsia="lt-LT"/>
                      </w:rPr>
                      <w:t>2</w:t>
                    </w:r>
                  </w:p>
                </w:tc>
                <w:tc>
                  <w:tcPr>
                    <w:tcW w:w="1404" w:type="pct"/>
                    <w:shd w:val="clear" w:color="auto" w:fill="FFFFFF" w:themeFill="background1"/>
                    <w:vAlign w:val="center"/>
                    <w:hideMark/>
                  </w:tcPr>
                  <w:p w:rsidR="00A37CBE" w:rsidRDefault="00A40337">
                    <w:pPr>
                      <w:jc w:val="center"/>
                      <w:rPr>
                        <w:rFonts w:cs="Arial"/>
                        <w:sz w:val="20"/>
                        <w:lang w:eastAsia="lt-LT"/>
                      </w:rPr>
                    </w:pPr>
                    <w:r>
                      <w:rPr>
                        <w:rFonts w:cs="Arial"/>
                        <w:sz w:val="20"/>
                        <w:lang w:eastAsia="lt-LT"/>
                      </w:rPr>
                      <w:t>3</w:t>
                    </w:r>
                  </w:p>
                </w:tc>
                <w:tc>
                  <w:tcPr>
                    <w:tcW w:w="1404" w:type="pct"/>
                    <w:shd w:val="clear" w:color="auto" w:fill="FFFFFF" w:themeFill="background1"/>
                    <w:vAlign w:val="center"/>
                    <w:hideMark/>
                  </w:tcPr>
                  <w:p w:rsidR="00A37CBE" w:rsidRDefault="00A40337">
                    <w:pPr>
                      <w:jc w:val="center"/>
                      <w:rPr>
                        <w:rFonts w:cs="Arial"/>
                        <w:sz w:val="20"/>
                        <w:lang w:eastAsia="lt-LT"/>
                      </w:rPr>
                    </w:pPr>
                    <w:r>
                      <w:rPr>
                        <w:rFonts w:cs="Arial"/>
                        <w:sz w:val="20"/>
                        <w:lang w:eastAsia="lt-LT"/>
                      </w:rPr>
                      <w:t>4</w:t>
                    </w:r>
                  </w:p>
                </w:tc>
              </w:tr>
              <w:tr w:rsidR="00A37CBE">
                <w:trPr>
                  <w:trHeight w:val="23"/>
                </w:trPr>
                <w:tc>
                  <w:tcPr>
                    <w:tcW w:w="788" w:type="pct"/>
                    <w:shd w:val="clear" w:color="auto" w:fill="FFFFFF" w:themeFill="background1"/>
                    <w:hideMark/>
                  </w:tcPr>
                  <w:p w:rsidR="00A37CBE" w:rsidRDefault="00A40337">
                    <w:pPr>
                      <w:rPr>
                        <w:i/>
                        <w:sz w:val="20"/>
                      </w:rPr>
                    </w:pPr>
                    <w:r>
                      <w:rPr>
                        <w:i/>
                        <w:sz w:val="20"/>
                      </w:rPr>
                      <w:t>(Iš eilės nurodomas numeris, pvz., 1, 2, 3.</w:t>
                    </w:r>
                  </w:p>
                  <w:p w:rsidR="00A37CBE" w:rsidRDefault="00A40337">
                    <w:pPr>
                      <w:rPr>
                        <w:rFonts w:cs="Arial"/>
                        <w:i/>
                        <w:sz w:val="20"/>
                        <w:lang w:eastAsia="lt-LT"/>
                      </w:rPr>
                    </w:pPr>
                    <w:r>
                      <w:rPr>
                        <w:rFonts w:cs="Arial"/>
                        <w:i/>
                        <w:sz w:val="20"/>
                        <w:lang w:eastAsia="lt-LT"/>
                      </w:rPr>
                      <w:t>Šioje skiltyje galima įvesti tik skaičių)</w:t>
                    </w:r>
                  </w:p>
                </w:tc>
                <w:tc>
                  <w:tcPr>
                    <w:tcW w:w="1404" w:type="pct"/>
                    <w:shd w:val="clear" w:color="auto" w:fill="FFFFFF" w:themeFill="background1"/>
                    <w:hideMark/>
                  </w:tcPr>
                  <w:p w:rsidR="00A37CBE" w:rsidRDefault="00A40337">
                    <w:pPr>
                      <w:rPr>
                        <w:rFonts w:cs="Arial"/>
                        <w:i/>
                        <w:sz w:val="20"/>
                        <w:lang w:eastAsia="lt-LT"/>
                      </w:rPr>
                    </w:pPr>
                    <w:r>
                      <w:rPr>
                        <w:rFonts w:cs="Arial"/>
                        <w:i/>
                        <w:sz w:val="20"/>
                        <w:lang w:eastAsia="lt-LT"/>
                      </w:rPr>
                      <w:t>(Nurodoma netinkamų finansuoti išlaidų paskirtis, pvz., „Sandėlio statyba“)</w:t>
                    </w:r>
                  </w:p>
                </w:tc>
                <w:tc>
                  <w:tcPr>
                    <w:tcW w:w="1404" w:type="pct"/>
                    <w:shd w:val="clear" w:color="auto" w:fill="FFFFFF" w:themeFill="background1"/>
                    <w:hideMark/>
                  </w:tcPr>
                  <w:p w:rsidR="00A37CBE" w:rsidRDefault="00A40337">
                    <w:pPr>
                      <w:rPr>
                        <w:rFonts w:cs="Arial"/>
                        <w:i/>
                        <w:sz w:val="20"/>
                        <w:lang w:eastAsia="lt-LT"/>
                      </w:rPr>
                    </w:pPr>
                    <w:r>
                      <w:rPr>
                        <w:rFonts w:cs="Arial"/>
                        <w:i/>
                        <w:sz w:val="20"/>
                        <w:lang w:eastAsia="lt-LT"/>
                      </w:rPr>
                      <w:t xml:space="preserve">(Nurodoma netinkamų finansuoti išlaidų suma euro </w:t>
                    </w:r>
                    <w:r>
                      <w:rPr>
                        <w:rFonts w:cs="Arial"/>
                        <w:i/>
                        <w:iCs/>
                        <w:sz w:val="20"/>
                        <w:lang w:eastAsia="lt-LT"/>
                      </w:rPr>
                      <w:t>centų tikslumu, du skaičiai po kablelio</w:t>
                    </w:r>
                    <w:r>
                      <w:rPr>
                        <w:rFonts w:cs="Arial"/>
                        <w:i/>
                        <w:sz w:val="20"/>
                        <w:lang w:eastAsia="lt-LT"/>
                      </w:rPr>
                      <w:t>)</w:t>
                    </w:r>
                  </w:p>
                </w:tc>
                <w:tc>
                  <w:tcPr>
                    <w:tcW w:w="1404" w:type="pct"/>
                    <w:shd w:val="clear" w:color="auto" w:fill="FFFFFF" w:themeFill="background1"/>
                    <w:hideMark/>
                  </w:tcPr>
                  <w:p w:rsidR="00A37CBE" w:rsidRDefault="00A40337">
                    <w:pPr>
                      <w:rPr>
                        <w:rFonts w:cs="Arial"/>
                        <w:i/>
                        <w:sz w:val="20"/>
                        <w:lang w:eastAsia="lt-LT"/>
                      </w:rPr>
                    </w:pPr>
                    <w:r>
                      <w:rPr>
                        <w:rFonts w:cs="Arial"/>
                        <w:i/>
                        <w:sz w:val="20"/>
                        <w:lang w:eastAsia="lt-LT"/>
                      </w:rPr>
                      <w:t>(Nurodomas numatomas šių išlaidų finansavimo šaltinis)</w:t>
                    </w:r>
                  </w:p>
                </w:tc>
              </w:tr>
              <w:tr w:rsidR="00A37CBE">
                <w:trPr>
                  <w:trHeight w:val="23"/>
                </w:trPr>
                <w:tc>
                  <w:tcPr>
                    <w:tcW w:w="788" w:type="pct"/>
                    <w:shd w:val="clear" w:color="auto" w:fill="FFFFFF" w:themeFill="background1"/>
                  </w:tcPr>
                  <w:p w:rsidR="00A37CBE" w:rsidRDefault="00A37CBE">
                    <w:pPr>
                      <w:rPr>
                        <w:rFonts w:cs="Arial"/>
                        <w:i/>
                        <w:lang w:eastAsia="lt-LT"/>
                      </w:rPr>
                    </w:pPr>
                  </w:p>
                </w:tc>
                <w:tc>
                  <w:tcPr>
                    <w:tcW w:w="1404" w:type="pct"/>
                    <w:shd w:val="clear" w:color="auto" w:fill="FFFFFF" w:themeFill="background1"/>
                  </w:tcPr>
                  <w:p w:rsidR="00A37CBE" w:rsidRDefault="00A37CBE">
                    <w:pPr>
                      <w:rPr>
                        <w:i/>
                        <w:lang w:eastAsia="lt-LT"/>
                      </w:rPr>
                    </w:pPr>
                  </w:p>
                </w:tc>
                <w:tc>
                  <w:tcPr>
                    <w:tcW w:w="1404" w:type="pct"/>
                    <w:shd w:val="clear" w:color="auto" w:fill="FFFFFF" w:themeFill="background1"/>
                  </w:tcPr>
                  <w:p w:rsidR="00A37CBE" w:rsidRDefault="00A37CBE">
                    <w:pPr>
                      <w:rPr>
                        <w:i/>
                        <w:lang w:eastAsia="lt-LT"/>
                      </w:rPr>
                    </w:pPr>
                  </w:p>
                </w:tc>
                <w:tc>
                  <w:tcPr>
                    <w:tcW w:w="1404" w:type="pct"/>
                    <w:shd w:val="clear" w:color="auto" w:fill="FFFFFF" w:themeFill="background1"/>
                  </w:tcPr>
                  <w:p w:rsidR="00A37CBE" w:rsidRDefault="00A37CBE">
                    <w:pPr>
                      <w:rPr>
                        <w:i/>
                        <w:lang w:eastAsia="lt-LT"/>
                      </w:rPr>
                    </w:pPr>
                  </w:p>
                </w:tc>
              </w:tr>
            </w:tbl>
            <w:p w:rsidR="00A37CBE" w:rsidRDefault="00A40337">
              <w:pPr>
                <w:jc w:val="both"/>
                <w:rPr>
                  <w:b/>
                  <w:bCs/>
                  <w:smallCaps/>
                  <w:lang w:eastAsia="en-GB"/>
                </w:rPr>
              </w:pPr>
            </w:p>
          </w:sdtContent>
        </w:sdt>
        <w:sdt>
          <w:sdtPr>
            <w:alias w:val="1 pr. 13 p."/>
            <w:tag w:val="part_1bb1dd6e4501484da451b9236986219a"/>
            <w:id w:val="1434482194"/>
            <w:lock w:val="sdtLocked"/>
          </w:sdtPr>
          <w:sdtContent>
            <w:p w:rsidR="00A37CBE" w:rsidRDefault="00A40337">
              <w:pPr>
                <w:rPr>
                  <w:b/>
                  <w:bCs/>
                  <w:smallCaps/>
                  <w:lang w:eastAsia="en-GB"/>
                </w:rPr>
              </w:pPr>
              <w:sdt>
                <w:sdtPr>
                  <w:alias w:val="Numeris"/>
                  <w:tag w:val="nr_1bb1dd6e4501484da451b9236986219a"/>
                  <w:id w:val="-1556921656"/>
                  <w:lock w:val="sdtLocked"/>
                </w:sdtPr>
                <w:sdtContent>
                  <w:r>
                    <w:rPr>
                      <w:b/>
                      <w:bCs/>
                      <w:smallCaps/>
                      <w:lang w:eastAsia="en-GB"/>
                    </w:rPr>
                    <w:t>13</w:t>
                  </w:r>
                </w:sdtContent>
              </w:sdt>
              <w:r>
                <w:rPr>
                  <w:b/>
                  <w:bCs/>
                  <w:smallCaps/>
                  <w:lang w:eastAsia="en-GB"/>
                </w:rPr>
                <w:t>. PRINCIPAI, KURIŲ BUS LAIKOMASI ĮGYVENDINANT PROJEKTĄ</w:t>
              </w:r>
            </w:p>
            <w:p w:rsidR="00A37CBE" w:rsidRDefault="00A37CBE">
              <w:pPr>
                <w:rPr>
                  <w:sz w:val="10"/>
                  <w:szCs w:val="10"/>
                </w:rPr>
              </w:pPr>
            </w:p>
            <w:tbl>
              <w:tblPr>
                <w:tblW w:w="497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gridCol w:w="4790"/>
              </w:tblGrid>
              <w:tr w:rsidR="00A37CBE">
                <w:trPr>
                  <w:trHeight w:val="269"/>
                </w:trPr>
                <w:tc>
                  <w:tcPr>
                    <w:tcW w:w="3346" w:type="pct"/>
                    <w:shd w:val="clear" w:color="auto" w:fill="FFFFFF" w:themeFill="background1"/>
                    <w:hideMark/>
                  </w:tcPr>
                  <w:p w:rsidR="00A37CBE" w:rsidRDefault="00A40337">
                    <w:pPr>
                      <w:jc w:val="both"/>
                    </w:pPr>
                    <w:r>
                      <w:t>Įgyvendinant projektą, bus siekiama užtikrinti principų, numatytų 2021 m. birželio 24 d. Europos Parlamento ir Tarybos reglamento (ES) 2021/1057, kuriuo nustatomas „Europos socialinis fondas +“ (ESF+) ir panaikinamas Reglamentas (ES) Nr. 1296/2013, 19 straipsnyje, laikymąsi: produktų saugos, maisto nešvaistymo, kiek įmanoma subalansuotos mitybos, žmogaus orumo, taip pat horizontaliųjų principų, nustatytų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9 straipsnyje bei Europos Sąjungos pagrindinių teisių chartijoje, laikymąsi: lygybės (lygybė prieš įstatymą), laisvės (</w:t>
                    </w:r>
                    <w:r>
                      <w:rPr>
                        <w:szCs w:val="24"/>
                      </w:rPr>
                      <w:t xml:space="preserve">teisės į privatų ir šeimos gyvenimą, </w:t>
                    </w:r>
                    <w:r>
                      <w:t>asmens duomenų apsaugą), pilietinių teisių (teisė į gerą administravimą, teisė susipažinti su dokumentais), teisingumo (teisė į gynybą ir teisingą bylos nagrinėjimą, nusikalstamos veiklos ir bausmės proporcingumą)</w:t>
                    </w:r>
                  </w:p>
                </w:tc>
                <w:tc>
                  <w:tcPr>
                    <w:tcW w:w="1654" w:type="pct"/>
                    <w:shd w:val="clear" w:color="auto" w:fill="FFFFFF" w:themeFill="background1"/>
                    <w:hideMark/>
                  </w:tcPr>
                  <w:p w:rsidR="00A37CBE" w:rsidRDefault="00A40337">
                    <w:r>
                      <w:rPr>
                        <w:rFonts w:ascii="Segoe UI Emoji" w:hAnsi="Segoe UI Emoji" w:cs="Segoe UI Emoji"/>
                      </w:rPr>
                      <w:t>⬜</w:t>
                    </w:r>
                    <w:r>
                      <w:t xml:space="preserve"> Taip </w:t>
                    </w:r>
                    <w:r>
                      <w:rPr>
                        <w:rFonts w:ascii="Segoe UI Emoji" w:hAnsi="Segoe UI Emoji" w:cs="Segoe UI Emoji"/>
                      </w:rPr>
                      <w:t>⬜</w:t>
                    </w:r>
                    <w:r>
                      <w:t xml:space="preserve"> Ne</w:t>
                    </w:r>
                  </w:p>
                  <w:p w:rsidR="00A37CBE" w:rsidRDefault="00A40337">
                    <w:pPr>
                      <w:rPr>
                        <w:i/>
                        <w:iCs/>
                        <w:sz w:val="20"/>
                      </w:rPr>
                    </w:pPr>
                    <w:r>
                      <w:rPr>
                        <w:i/>
                        <w:iCs/>
                        <w:sz w:val="20"/>
                      </w:rPr>
                      <w:t>(Pažymimas tik vienas iš nurodytų variantų)</w:t>
                    </w:r>
                  </w:p>
                </w:tc>
              </w:tr>
            </w:tbl>
            <w:p w:rsidR="00A37CBE" w:rsidRDefault="00A40337">
              <w:pPr>
                <w:rPr>
                  <w:b/>
                  <w:bCs/>
                  <w:smallCaps/>
                  <w:lang w:eastAsia="en-GB"/>
                </w:rPr>
              </w:pPr>
            </w:p>
          </w:sdtContent>
        </w:sdt>
        <w:sdt>
          <w:sdtPr>
            <w:alias w:val="1 pr. 14 p."/>
            <w:tag w:val="part_b4ff8d14f45a488a891c4c8a94c64120"/>
            <w:id w:val="-85383828"/>
            <w:lock w:val="sdtLocked"/>
          </w:sdtPr>
          <w:sdtContent>
            <w:p w:rsidR="00A37CBE" w:rsidRDefault="00A40337">
              <w:pPr>
                <w:rPr>
                  <w:b/>
                  <w:bCs/>
                  <w:smallCaps/>
                  <w:lang w:eastAsia="en-GB"/>
                </w:rPr>
              </w:pPr>
              <w:sdt>
                <w:sdtPr>
                  <w:alias w:val="Numeris"/>
                  <w:tag w:val="nr_b4ff8d14f45a488a891c4c8a94c64120"/>
                  <w:id w:val="-322205595"/>
                  <w:lock w:val="sdtLocked"/>
                </w:sdtPr>
                <w:sdtContent>
                  <w:r>
                    <w:rPr>
                      <w:b/>
                      <w:bCs/>
                      <w:smallCaps/>
                      <w:lang w:eastAsia="en-GB"/>
                    </w:rPr>
                    <w:t>14</w:t>
                  </w:r>
                </w:sdtContent>
              </w:sdt>
              <w:r>
                <w:rPr>
                  <w:b/>
                  <w:bCs/>
                  <w:smallCaps/>
                  <w:lang w:eastAsia="en-GB"/>
                </w:rPr>
                <w:t>. INFORMAVIMAS APIE PROJEKTĄ</w:t>
              </w:r>
            </w:p>
            <w:p w:rsidR="00A37CBE" w:rsidRDefault="00A37CBE">
              <w:pPr>
                <w:rPr>
                  <w:sz w:val="10"/>
                  <w:szCs w:val="10"/>
                </w:rPr>
              </w:pPr>
            </w:p>
            <w:p w:rsidR="00A37CBE" w:rsidRDefault="00A40337">
              <w:pPr>
                <w:rPr>
                  <w:i/>
                  <w:sz w:val="20"/>
                  <w:lang w:eastAsia="lt-LT"/>
                </w:rPr>
              </w:pPr>
              <w:r>
                <w:rPr>
                  <w:i/>
                  <w:sz w:val="20"/>
                  <w:lang w:eastAsia="lt-LT"/>
                </w:rPr>
                <w:t>(Pareiškėjas privalo pasirinkti planuojamas įgyvendinti informavimo priemones)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firstRow="1" w:lastRow="0" w:firstColumn="1" w:lastColumn="0" w:noHBand="0" w:noVBand="1"/>
              </w:tblPr>
              <w:tblGrid>
                <w:gridCol w:w="6846"/>
                <w:gridCol w:w="1922"/>
                <w:gridCol w:w="5792"/>
              </w:tblGrid>
              <w:tr w:rsidR="00A37CBE">
                <w:trPr>
                  <w:trHeight w:val="23"/>
                </w:trPr>
                <w:tc>
                  <w:tcPr>
                    <w:tcW w:w="2351" w:type="pct"/>
                    <w:shd w:val="clear" w:color="auto" w:fill="FFFFFF" w:themeFill="background1"/>
                    <w:hideMark/>
                  </w:tcPr>
                  <w:p w:rsidR="00A37CBE" w:rsidRDefault="00A40337">
                    <w:pPr>
                      <w:jc w:val="center"/>
                      <w:rPr>
                        <w:b/>
                        <w:bCs/>
                      </w:rPr>
                    </w:pPr>
                    <w:r>
                      <w:rPr>
                        <w:b/>
                        <w:bCs/>
                      </w:rPr>
                      <w:t>Informavimo priemonė (-ės)</w:t>
                    </w:r>
                  </w:p>
                </w:tc>
                <w:tc>
                  <w:tcPr>
                    <w:tcW w:w="660" w:type="pct"/>
                    <w:shd w:val="clear" w:color="auto" w:fill="FFFFFF" w:themeFill="background1"/>
                    <w:hideMark/>
                  </w:tcPr>
                  <w:p w:rsidR="00A37CBE" w:rsidRDefault="00A40337">
                    <w:pPr>
                      <w:jc w:val="center"/>
                      <w:rPr>
                        <w:b/>
                        <w:bCs/>
                      </w:rPr>
                    </w:pPr>
                    <w:r>
                      <w:rPr>
                        <w:b/>
                        <w:bCs/>
                      </w:rPr>
                      <w:t>Žyma</w:t>
                    </w:r>
                  </w:p>
                </w:tc>
                <w:tc>
                  <w:tcPr>
                    <w:tcW w:w="1989" w:type="pct"/>
                    <w:shd w:val="clear" w:color="auto" w:fill="FFFFFF" w:themeFill="background1"/>
                    <w:hideMark/>
                  </w:tcPr>
                  <w:p w:rsidR="00A37CBE" w:rsidRDefault="00A40337">
                    <w:pPr>
                      <w:jc w:val="center"/>
                      <w:rPr>
                        <w:b/>
                        <w:bCs/>
                      </w:rPr>
                    </w:pPr>
                    <w:r>
                      <w:rPr>
                        <w:b/>
                        <w:bCs/>
                      </w:rPr>
                      <w:t>Aprašymas</w:t>
                    </w:r>
                  </w:p>
                </w:tc>
              </w:tr>
              <w:tr w:rsidR="00A37CBE">
                <w:trPr>
                  <w:trHeight w:val="23"/>
                </w:trPr>
                <w:tc>
                  <w:tcPr>
                    <w:tcW w:w="2351" w:type="pct"/>
                    <w:shd w:val="clear" w:color="auto" w:fill="FFFFFF" w:themeFill="background1"/>
                    <w:hideMark/>
                  </w:tcPr>
                  <w:p w:rsidR="00A37CBE" w:rsidRDefault="00A40337">
                    <w:pPr>
                      <w:jc w:val="center"/>
                      <w:rPr>
                        <w:sz w:val="20"/>
                      </w:rPr>
                    </w:pPr>
                    <w:r>
                      <w:rPr>
                        <w:sz w:val="20"/>
                      </w:rPr>
                      <w:t>1</w:t>
                    </w:r>
                  </w:p>
                </w:tc>
                <w:tc>
                  <w:tcPr>
                    <w:tcW w:w="660" w:type="pct"/>
                    <w:shd w:val="clear" w:color="auto" w:fill="FFFFFF" w:themeFill="background1"/>
                    <w:hideMark/>
                  </w:tcPr>
                  <w:p w:rsidR="00A37CBE" w:rsidRDefault="00A40337">
                    <w:pPr>
                      <w:jc w:val="center"/>
                      <w:rPr>
                        <w:sz w:val="20"/>
                      </w:rPr>
                    </w:pPr>
                    <w:r>
                      <w:rPr>
                        <w:sz w:val="20"/>
                      </w:rPr>
                      <w:t>2</w:t>
                    </w:r>
                  </w:p>
                </w:tc>
                <w:tc>
                  <w:tcPr>
                    <w:tcW w:w="1989" w:type="pct"/>
                    <w:shd w:val="clear" w:color="auto" w:fill="FFFFFF" w:themeFill="background1"/>
                    <w:hideMark/>
                  </w:tcPr>
                  <w:p w:rsidR="00A37CBE" w:rsidRDefault="00A40337">
                    <w:pPr>
                      <w:jc w:val="center"/>
                      <w:rPr>
                        <w:sz w:val="20"/>
                      </w:rPr>
                    </w:pPr>
                    <w:r>
                      <w:rPr>
                        <w:sz w:val="20"/>
                      </w:rPr>
                      <w:t>3</w:t>
                    </w:r>
                  </w:p>
                </w:tc>
              </w:tr>
              <w:tr w:rsidR="00A37CBE">
                <w:trPr>
                  <w:trHeight w:val="529"/>
                </w:trPr>
                <w:tc>
                  <w:tcPr>
                    <w:tcW w:w="2351" w:type="pct"/>
                    <w:shd w:val="clear" w:color="auto" w:fill="FFFFFF" w:themeFill="background1"/>
                    <w:hideMark/>
                  </w:tcPr>
                  <w:p w:rsidR="00A37CBE" w:rsidRDefault="00A40337">
                    <w:pPr>
                      <w:jc w:val="both"/>
                    </w:pPr>
                    <w:r>
                      <w:t>14.1. Projekto vykdytojo interneto svetainėje paskelbti informaciją apie įgyvendinamą projektą</w:t>
                    </w:r>
                  </w:p>
                </w:tc>
                <w:tc>
                  <w:tcPr>
                    <w:tcW w:w="660" w:type="pct"/>
                    <w:shd w:val="clear" w:color="auto" w:fill="FFFFFF" w:themeFill="background1"/>
                  </w:tcPr>
                  <w:p w:rsidR="00A37CBE" w:rsidRDefault="00A40337">
                    <w:r>
                      <w:rPr>
                        <w:rFonts w:ascii="Segoe UI Emoji" w:hAnsi="Segoe UI Emoji" w:cs="Segoe UI Emoji"/>
                      </w:rPr>
                      <w:t>⬜</w:t>
                    </w:r>
                    <w:r>
                      <w:t xml:space="preserve"> Taip </w:t>
                    </w:r>
                    <w:r>
                      <w:rPr>
                        <w:rFonts w:ascii="Segoe UI Emoji" w:hAnsi="Segoe UI Emoji" w:cs="Segoe UI Emoji"/>
                      </w:rPr>
                      <w:t>⬜</w:t>
                    </w:r>
                    <w:r>
                      <w:t xml:space="preserve"> Ne</w:t>
                    </w:r>
                  </w:p>
                  <w:p w:rsidR="00A37CBE" w:rsidRDefault="00A37CBE"/>
                </w:tc>
                <w:tc>
                  <w:tcPr>
                    <w:tcW w:w="1989" w:type="pct"/>
                    <w:shd w:val="clear" w:color="auto" w:fill="FFFFFF" w:themeFill="background1"/>
                    <w:hideMark/>
                  </w:tcPr>
                  <w:p w:rsidR="00A37CBE" w:rsidRDefault="00A40337">
                    <w:pPr>
                      <w:jc w:val="both"/>
                      <w:rPr>
                        <w:i/>
                        <w:sz w:val="20"/>
                      </w:rPr>
                    </w:pPr>
                    <w:r>
                      <w:rPr>
                        <w:i/>
                        <w:sz w:val="20"/>
                      </w:rPr>
                      <w:t>(Žymima „Taip“, projekto vykdytojas į savo interneto svetainę gali įkelti tik nuorodą į informaciją, kuri skelbiama www.priimk.lt)</w:t>
                    </w:r>
                  </w:p>
                </w:tc>
              </w:tr>
              <w:tr w:rsidR="00A37CBE">
                <w:trPr>
                  <w:trHeight w:val="529"/>
                </w:trPr>
                <w:tc>
                  <w:tcPr>
                    <w:tcW w:w="2351" w:type="pct"/>
                    <w:shd w:val="clear" w:color="auto" w:fill="FFFFFF" w:themeFill="background1"/>
                  </w:tcPr>
                  <w:p w:rsidR="00A37CBE" w:rsidRDefault="00A40337">
                    <w:pPr>
                      <w:jc w:val="both"/>
                    </w:pPr>
                    <w:r>
                      <w:t xml:space="preserve">14.2. Partnerių interneto svetainėse paskelbti informaciją apie tai, kas ir kaip gali gauti pagal MNM programą teikiamą paramą </w:t>
                    </w:r>
                  </w:p>
                </w:tc>
                <w:tc>
                  <w:tcPr>
                    <w:tcW w:w="660" w:type="pct"/>
                    <w:shd w:val="clear" w:color="auto" w:fill="FFFFFF" w:themeFill="background1"/>
                  </w:tcPr>
                  <w:p w:rsidR="00A37CBE" w:rsidRDefault="00A40337">
                    <w:pPr>
                      <w:rPr>
                        <w:lang w:eastAsia="lt-LT"/>
                      </w:rPr>
                    </w:pPr>
                    <w:r>
                      <w:rPr>
                        <w:rFonts w:ascii="Segoe UI Emoji" w:hAnsi="Segoe UI Emoji" w:cs="Segoe UI Emoji"/>
                        <w:lang w:eastAsia="lt-LT"/>
                      </w:rPr>
                      <w:t>⬜</w:t>
                    </w:r>
                    <w:r>
                      <w:rPr>
                        <w:lang w:eastAsia="lt-LT"/>
                      </w:rPr>
                      <w:t xml:space="preserve"> Taip </w:t>
                    </w:r>
                    <w:r>
                      <w:rPr>
                        <w:rFonts w:ascii="Segoe UI Emoji" w:hAnsi="Segoe UI Emoji" w:cs="Segoe UI Emoji"/>
                        <w:lang w:eastAsia="lt-LT"/>
                      </w:rPr>
                      <w:t>⬜</w:t>
                    </w:r>
                    <w:r>
                      <w:rPr>
                        <w:lang w:eastAsia="lt-LT"/>
                      </w:rPr>
                      <w:t xml:space="preserve"> Ne</w:t>
                    </w:r>
                  </w:p>
                </w:tc>
                <w:tc>
                  <w:tcPr>
                    <w:tcW w:w="1989" w:type="pct"/>
                    <w:shd w:val="clear" w:color="auto" w:fill="FFFFFF" w:themeFill="background1"/>
                  </w:tcPr>
                  <w:p w:rsidR="00A37CBE" w:rsidRDefault="00A40337">
                    <w:pPr>
                      <w:jc w:val="both"/>
                      <w:rPr>
                        <w:i/>
                        <w:sz w:val="20"/>
                      </w:rPr>
                    </w:pPr>
                    <w:r>
                      <w:rPr>
                        <w:i/>
                        <w:sz w:val="20"/>
                      </w:rPr>
                      <w:t>(Žymima „Taip“ ir pateikiamos nuorodos į partnerių interneto svetaines)</w:t>
                    </w:r>
                  </w:p>
                </w:tc>
              </w:tr>
              <w:tr w:rsidR="00A37CBE">
                <w:trPr>
                  <w:trHeight w:val="23"/>
                </w:trPr>
                <w:tc>
                  <w:tcPr>
                    <w:tcW w:w="2351" w:type="pct"/>
                    <w:shd w:val="clear" w:color="auto" w:fill="FFFFFF" w:themeFill="background1"/>
                    <w:hideMark/>
                  </w:tcPr>
                  <w:p w:rsidR="00A37CBE" w:rsidRDefault="00A40337">
                    <w:pPr>
                      <w:jc w:val="both"/>
                      <w:rPr>
                        <w:szCs w:val="24"/>
                      </w:rPr>
                    </w:pPr>
                    <w:r>
                      <w:rPr>
                        <w:szCs w:val="24"/>
                      </w:rPr>
                      <w:t xml:space="preserve">14.3. </w:t>
                    </w:r>
                    <w:r>
                      <w:rPr>
                        <w:i/>
                        <w:sz w:val="20"/>
                      </w:rPr>
                      <w:t xml:space="preserve">(Nurodomos kitos projekto vykdytojo ir (ar) partnerių pasirinktos vykdyti informavimo apie projektą priemonės. Gali būti </w:t>
                    </w:r>
                    <w:r>
                      <w:rPr>
                        <w:i/>
                        <w:iCs/>
                        <w:sz w:val="20"/>
                        <w:lang w:eastAsia="lt-LT"/>
                      </w:rPr>
                      <w:t>pildoma tiek eilučių, kiek reikia</w:t>
                    </w:r>
                    <w:r>
                      <w:rPr>
                        <w:i/>
                        <w:sz w:val="20"/>
                      </w:rPr>
                      <w:t>)</w:t>
                    </w:r>
                  </w:p>
                </w:tc>
                <w:tc>
                  <w:tcPr>
                    <w:tcW w:w="660" w:type="pct"/>
                    <w:shd w:val="clear" w:color="auto" w:fill="FFFFFF" w:themeFill="background1"/>
                  </w:tcPr>
                  <w:p w:rsidR="00A37CBE" w:rsidRDefault="00A40337">
                    <w:r>
                      <w:rPr>
                        <w:rFonts w:ascii="Segoe UI Emoji" w:hAnsi="Segoe UI Emoji" w:cs="Segoe UI Emoji"/>
                      </w:rPr>
                      <w:t>⬜</w:t>
                    </w:r>
                    <w:r>
                      <w:t xml:space="preserve"> Taip </w:t>
                    </w:r>
                    <w:r>
                      <w:rPr>
                        <w:rFonts w:ascii="Segoe UI Emoji" w:hAnsi="Segoe UI Emoji" w:cs="Segoe UI Emoji"/>
                      </w:rPr>
                      <w:t>⬜</w:t>
                    </w:r>
                    <w:r>
                      <w:t xml:space="preserve"> Ne</w:t>
                    </w:r>
                  </w:p>
                  <w:p w:rsidR="00A37CBE" w:rsidRDefault="00A37CBE">
                    <w:pPr>
                      <w:rPr>
                        <w:sz w:val="22"/>
                        <w:szCs w:val="22"/>
                      </w:rPr>
                    </w:pPr>
                  </w:p>
                </w:tc>
                <w:tc>
                  <w:tcPr>
                    <w:tcW w:w="1989" w:type="pct"/>
                    <w:shd w:val="clear" w:color="auto" w:fill="FFFFFF" w:themeFill="background1"/>
                    <w:hideMark/>
                  </w:tcPr>
                  <w:p w:rsidR="00A37CBE" w:rsidRDefault="00A40337">
                    <w:pPr>
                      <w:jc w:val="both"/>
                      <w:rPr>
                        <w:sz w:val="20"/>
                      </w:rPr>
                    </w:pPr>
                    <w:r>
                      <w:rPr>
                        <w:i/>
                        <w:sz w:val="20"/>
                      </w:rPr>
                      <w:t>(Pažymėjus „Taip“, pateikiamas trumpas informavimo priemonės aprašymas</w:t>
                    </w:r>
                    <w:r>
                      <w:rPr>
                        <w:sz w:val="20"/>
                      </w:rPr>
                      <w:t>)</w:t>
                    </w:r>
                  </w:p>
                </w:tc>
              </w:tr>
            </w:tbl>
            <w:p w:rsidR="00A37CBE" w:rsidRDefault="00A40337">
              <w:pPr>
                <w:rPr>
                  <w:sz w:val="32"/>
                  <w:szCs w:val="32"/>
                </w:rPr>
              </w:pPr>
            </w:p>
          </w:sdtContent>
        </w:sdt>
        <w:sdt>
          <w:sdtPr>
            <w:alias w:val="1 pr. 15 p."/>
            <w:tag w:val="part_865556b8613046d6964294ac9f7f5ce9"/>
            <w:id w:val="-2034414209"/>
            <w:lock w:val="sdtLocked"/>
          </w:sdtPr>
          <w:sdtContent>
            <w:p w:rsidR="00A37CBE" w:rsidRDefault="00A40337">
              <w:pPr>
                <w:rPr>
                  <w:b/>
                  <w:bCs/>
                  <w:smallCaps/>
                  <w:lang w:eastAsia="en-GB"/>
                </w:rPr>
              </w:pPr>
              <w:sdt>
                <w:sdtPr>
                  <w:alias w:val="Numeris"/>
                  <w:tag w:val="nr_865556b8613046d6964294ac9f7f5ce9"/>
                  <w:id w:val="-320970256"/>
                  <w:lock w:val="sdtLocked"/>
                </w:sdtPr>
                <w:sdtContent>
                  <w:r>
                    <w:rPr>
                      <w:b/>
                      <w:bCs/>
                      <w:smallCaps/>
                      <w:lang w:eastAsia="en-GB"/>
                    </w:rPr>
                    <w:t>15</w:t>
                  </w:r>
                </w:sdtContent>
              </w:sdt>
              <w:r>
                <w:rPr>
                  <w:b/>
                  <w:bCs/>
                  <w:smallCaps/>
                  <w:lang w:eastAsia="en-GB"/>
                </w:rPr>
                <w:t xml:space="preserve">. PARAIŠKOS PRIEDŲ SĄRAŠAS </w:t>
              </w:r>
            </w:p>
            <w:p w:rsidR="00A37CBE" w:rsidRDefault="00A37CBE">
              <w:pPr>
                <w:rPr>
                  <w:sz w:val="10"/>
                  <w:szCs w:val="10"/>
                </w:rPr>
              </w:pPr>
            </w:p>
            <w:p w:rsidR="00A37CBE" w:rsidRDefault="00A40337">
              <w:pPr>
                <w:rPr>
                  <w:i/>
                  <w:sz w:val="20"/>
                  <w:lang w:eastAsia="lt-LT"/>
                </w:rPr>
              </w:pPr>
              <w:r>
                <w:rPr>
                  <w:i/>
                  <w:sz w:val="20"/>
                  <w:lang w:eastAsia="lt-LT"/>
                </w:rPr>
                <w:t>(Prie kiekvieno lentelėje nurodyto priedo pavadinimo 3 skiltyje iš pasirenkamo sąrašo pažymima „Taip“, jeigu šis priedas bus teikiamas kartu su paraiška, ir „Ne“, jeigu pareiškėjas jo neteiks. Lentelės pabaigoje įrašomi kiti priedai, kurie nebuvo išvardyti lentelėje)</w:t>
              </w:r>
            </w:p>
            <w:tbl>
              <w:tblPr>
                <w:tblW w:w="496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3"/>
                <w:gridCol w:w="5588"/>
                <w:gridCol w:w="4382"/>
                <w:gridCol w:w="3161"/>
              </w:tblGrid>
              <w:tr w:rsidR="00A37CBE">
                <w:trPr>
                  <w:cantSplit/>
                  <w:jc w:val="center"/>
                </w:trPr>
                <w:tc>
                  <w:tcPr>
                    <w:tcW w:w="445" w:type="pct"/>
                    <w:shd w:val="clear" w:color="auto" w:fill="FFFFFF" w:themeFill="background1"/>
                    <w:hideMark/>
                  </w:tcPr>
                  <w:p w:rsidR="00A37CBE" w:rsidRDefault="00A40337">
                    <w:pPr>
                      <w:jc w:val="center"/>
                      <w:rPr>
                        <w:b/>
                        <w:bCs/>
                        <w:lang w:eastAsia="lt-LT"/>
                      </w:rPr>
                    </w:pPr>
                    <w:r>
                      <w:rPr>
                        <w:b/>
                        <w:bCs/>
                        <w:lang w:eastAsia="lt-LT"/>
                      </w:rPr>
                      <w:t>Eil. Nr.</w:t>
                    </w:r>
                  </w:p>
                </w:tc>
                <w:tc>
                  <w:tcPr>
                    <w:tcW w:w="1937" w:type="pct"/>
                    <w:shd w:val="clear" w:color="auto" w:fill="FFFFFF" w:themeFill="background1"/>
                    <w:hideMark/>
                  </w:tcPr>
                  <w:p w:rsidR="00A37CBE" w:rsidRDefault="00A40337">
                    <w:pPr>
                      <w:jc w:val="center"/>
                      <w:rPr>
                        <w:b/>
                        <w:bCs/>
                        <w:lang w:eastAsia="lt-LT"/>
                      </w:rPr>
                    </w:pPr>
                    <w:r>
                      <w:rPr>
                        <w:b/>
                        <w:bCs/>
                        <w:lang w:eastAsia="lt-LT"/>
                      </w:rPr>
                      <w:t>Priedo pavadinimas</w:t>
                    </w:r>
                  </w:p>
                </w:tc>
                <w:tc>
                  <w:tcPr>
                    <w:tcW w:w="1520" w:type="pct"/>
                    <w:shd w:val="clear" w:color="auto" w:fill="FFFFFF" w:themeFill="background1"/>
                    <w:hideMark/>
                  </w:tcPr>
                  <w:p w:rsidR="00A37CBE" w:rsidRDefault="00A40337">
                    <w:pPr>
                      <w:jc w:val="center"/>
                      <w:rPr>
                        <w:b/>
                        <w:bCs/>
                        <w:lang w:eastAsia="lt-LT"/>
                      </w:rPr>
                    </w:pPr>
                    <w:r>
                      <w:rPr>
                        <w:b/>
                        <w:bCs/>
                        <w:lang w:eastAsia="lt-LT"/>
                      </w:rPr>
                      <w:t>Žymima, jeigu teikiama</w:t>
                    </w:r>
                  </w:p>
                </w:tc>
                <w:tc>
                  <w:tcPr>
                    <w:tcW w:w="1098" w:type="pct"/>
                    <w:shd w:val="clear" w:color="auto" w:fill="FFFFFF" w:themeFill="background1"/>
                    <w:hideMark/>
                  </w:tcPr>
                  <w:p w:rsidR="00A37CBE" w:rsidRDefault="00A40337">
                    <w:pPr>
                      <w:jc w:val="center"/>
                      <w:rPr>
                        <w:b/>
                        <w:bCs/>
                        <w:lang w:eastAsia="lt-LT"/>
                      </w:rPr>
                    </w:pPr>
                    <w:r>
                      <w:rPr>
                        <w:b/>
                        <w:bCs/>
                        <w:lang w:eastAsia="lt-LT"/>
                      </w:rPr>
                      <w:t>Lapų skaičius</w:t>
                    </w:r>
                  </w:p>
                </w:tc>
              </w:tr>
              <w:tr w:rsidR="00A37CBE">
                <w:trPr>
                  <w:cantSplit/>
                  <w:jc w:val="center"/>
                </w:trPr>
                <w:tc>
                  <w:tcPr>
                    <w:tcW w:w="445" w:type="pct"/>
                    <w:shd w:val="clear" w:color="auto" w:fill="FFFFFF" w:themeFill="background1"/>
                    <w:hideMark/>
                  </w:tcPr>
                  <w:p w:rsidR="00A37CBE" w:rsidRDefault="00A40337">
                    <w:pPr>
                      <w:jc w:val="center"/>
                      <w:rPr>
                        <w:sz w:val="20"/>
                        <w:lang w:eastAsia="lt-LT"/>
                      </w:rPr>
                    </w:pPr>
                    <w:r>
                      <w:rPr>
                        <w:sz w:val="20"/>
                        <w:lang w:eastAsia="lt-LT"/>
                      </w:rPr>
                      <w:t>1</w:t>
                    </w:r>
                  </w:p>
                </w:tc>
                <w:tc>
                  <w:tcPr>
                    <w:tcW w:w="1937" w:type="pct"/>
                    <w:shd w:val="clear" w:color="auto" w:fill="FFFFFF" w:themeFill="background1"/>
                    <w:hideMark/>
                  </w:tcPr>
                  <w:p w:rsidR="00A37CBE" w:rsidRDefault="00A40337">
                    <w:pPr>
                      <w:jc w:val="center"/>
                      <w:rPr>
                        <w:sz w:val="20"/>
                        <w:lang w:eastAsia="lt-LT"/>
                      </w:rPr>
                    </w:pPr>
                    <w:r>
                      <w:rPr>
                        <w:sz w:val="20"/>
                        <w:lang w:eastAsia="lt-LT"/>
                      </w:rPr>
                      <w:t>2</w:t>
                    </w:r>
                  </w:p>
                </w:tc>
                <w:tc>
                  <w:tcPr>
                    <w:tcW w:w="1520" w:type="pct"/>
                    <w:shd w:val="clear" w:color="auto" w:fill="FFFFFF" w:themeFill="background1"/>
                    <w:hideMark/>
                  </w:tcPr>
                  <w:p w:rsidR="00A37CBE" w:rsidRDefault="00A40337">
                    <w:pPr>
                      <w:jc w:val="center"/>
                      <w:rPr>
                        <w:sz w:val="20"/>
                        <w:lang w:eastAsia="lt-LT"/>
                      </w:rPr>
                    </w:pPr>
                    <w:r>
                      <w:rPr>
                        <w:sz w:val="20"/>
                        <w:lang w:eastAsia="lt-LT"/>
                      </w:rPr>
                      <w:t>3</w:t>
                    </w:r>
                  </w:p>
                </w:tc>
                <w:tc>
                  <w:tcPr>
                    <w:tcW w:w="1098" w:type="pct"/>
                    <w:shd w:val="clear" w:color="auto" w:fill="FFFFFF" w:themeFill="background1"/>
                    <w:hideMark/>
                  </w:tcPr>
                  <w:p w:rsidR="00A37CBE" w:rsidRDefault="00A40337">
                    <w:pPr>
                      <w:jc w:val="center"/>
                      <w:rPr>
                        <w:sz w:val="20"/>
                        <w:lang w:eastAsia="lt-LT"/>
                      </w:rPr>
                    </w:pPr>
                    <w:r>
                      <w:rPr>
                        <w:sz w:val="20"/>
                        <w:lang w:eastAsia="lt-LT"/>
                      </w:rPr>
                      <w:t>4</w:t>
                    </w:r>
                  </w:p>
                </w:tc>
              </w:tr>
              <w:tr w:rsidR="00A37CBE">
                <w:trPr>
                  <w:cantSplit/>
                  <w:jc w:val="center"/>
                </w:trPr>
                <w:tc>
                  <w:tcPr>
                    <w:tcW w:w="445" w:type="pct"/>
                    <w:shd w:val="clear" w:color="auto" w:fill="FFFFFF" w:themeFill="background1"/>
                    <w:hideMark/>
                  </w:tcPr>
                  <w:p w:rsidR="00A37CBE" w:rsidRDefault="00A40337">
                    <w:pPr>
                      <w:rPr>
                        <w:lang w:eastAsia="lt-LT"/>
                      </w:rPr>
                    </w:pPr>
                    <w:r>
                      <w:rPr>
                        <w:lang w:eastAsia="lt-LT"/>
                      </w:rPr>
                      <w:t>1.</w:t>
                    </w:r>
                  </w:p>
                </w:tc>
                <w:tc>
                  <w:tcPr>
                    <w:tcW w:w="1937" w:type="pct"/>
                    <w:shd w:val="clear" w:color="auto" w:fill="FFFFFF" w:themeFill="background1"/>
                    <w:hideMark/>
                  </w:tcPr>
                  <w:p w:rsidR="00A37CBE" w:rsidRDefault="00A40337">
                    <w:pPr>
                      <w:jc w:val="both"/>
                      <w:rPr>
                        <w:lang w:eastAsia="lt-LT"/>
                      </w:rPr>
                    </w:pPr>
                    <w:r>
                      <w:rPr>
                        <w:lang w:eastAsia="lt-LT"/>
                      </w:rPr>
                      <w:t>Partnerio deklaracija</w:t>
                    </w:r>
                  </w:p>
                </w:tc>
                <w:tc>
                  <w:tcPr>
                    <w:tcW w:w="1520" w:type="pct"/>
                    <w:shd w:val="clear" w:color="auto" w:fill="FFFFFF" w:themeFill="background1"/>
                    <w:hideMark/>
                  </w:tcPr>
                  <w:p w:rsidR="00A37CBE" w:rsidRDefault="00A40337">
                    <w:pPr>
                      <w:jc w:val="both"/>
                      <w:rPr>
                        <w:i/>
                        <w:sz w:val="20"/>
                        <w:lang w:eastAsia="lt-LT"/>
                      </w:rPr>
                    </w:pPr>
                    <w:r>
                      <w:rPr>
                        <w:i/>
                        <w:sz w:val="20"/>
                        <w:lang w:eastAsia="lt-LT"/>
                      </w:rPr>
                      <w:t>(Privaloma kartu su paraiška pateikti užpildytą paraiškos 1 priede nustatytos formos Partnerio deklaraciją)</w:t>
                    </w:r>
                  </w:p>
                </w:tc>
                <w:tc>
                  <w:tcPr>
                    <w:tcW w:w="1098" w:type="pct"/>
                    <w:shd w:val="clear" w:color="auto" w:fill="FFFFFF" w:themeFill="background1"/>
                    <w:hideMark/>
                  </w:tcPr>
                  <w:p w:rsidR="00A37CBE" w:rsidRDefault="00A40337">
                    <w:pPr>
                      <w:jc w:val="both"/>
                      <w:rPr>
                        <w:i/>
                        <w:sz w:val="20"/>
                        <w:lang w:eastAsia="lt-LT"/>
                      </w:rPr>
                    </w:pPr>
                    <w:r>
                      <w:rPr>
                        <w:i/>
                        <w:sz w:val="20"/>
                        <w:lang w:eastAsia="lt-LT"/>
                      </w:rPr>
                      <w:t>(Įrašomas bendras partnerių deklaracijų puslapių skaičius)</w:t>
                    </w:r>
                  </w:p>
                </w:tc>
              </w:tr>
              <w:tr w:rsidR="00A37CBE">
                <w:trPr>
                  <w:cantSplit/>
                  <w:jc w:val="center"/>
                </w:trPr>
                <w:tc>
                  <w:tcPr>
                    <w:tcW w:w="445" w:type="pct"/>
                    <w:shd w:val="clear" w:color="auto" w:fill="FFFFFF" w:themeFill="background1"/>
                    <w:hideMark/>
                  </w:tcPr>
                  <w:p w:rsidR="00A37CBE" w:rsidRDefault="00A40337">
                    <w:pPr>
                      <w:rPr>
                        <w:lang w:eastAsia="lt-LT"/>
                      </w:rPr>
                    </w:pPr>
                    <w:r>
                      <w:rPr>
                        <w:lang w:eastAsia="lt-LT"/>
                      </w:rPr>
                      <w:t>2.</w:t>
                    </w:r>
                  </w:p>
                </w:tc>
                <w:tc>
                  <w:tcPr>
                    <w:tcW w:w="1937" w:type="pct"/>
                    <w:shd w:val="clear" w:color="auto" w:fill="FFFFFF" w:themeFill="background1"/>
                    <w:hideMark/>
                  </w:tcPr>
                  <w:p w:rsidR="00A37CBE" w:rsidRDefault="00A40337">
                    <w:pPr>
                      <w:jc w:val="both"/>
                      <w:rPr>
                        <w:lang w:eastAsia="lt-LT"/>
                      </w:rPr>
                    </w:pPr>
                    <w:r>
                      <w:rPr>
                        <w:lang w:eastAsia="lt-LT"/>
                      </w:rPr>
                      <w:t>Klausimynas apie pirkimo ir (arba) importo PVM tinkamumą finansuoti iš MNM programos ir (ar) Lietuvos Respublikos valstybės biudžeto lėšų</w:t>
                    </w:r>
                  </w:p>
                </w:tc>
                <w:tc>
                  <w:tcPr>
                    <w:tcW w:w="1520" w:type="pct"/>
                    <w:shd w:val="clear" w:color="auto" w:fill="FFFFFF" w:themeFill="background1"/>
                    <w:hideMark/>
                  </w:tcPr>
                  <w:p w:rsidR="00A37CBE" w:rsidRDefault="00A40337">
                    <w:pPr>
                      <w:jc w:val="both"/>
                      <w:rPr>
                        <w:i/>
                        <w:sz w:val="20"/>
                        <w:lang w:eastAsia="lt-LT"/>
                      </w:rPr>
                    </w:pPr>
                    <w:r>
                      <w:rPr>
                        <w:i/>
                        <w:sz w:val="20"/>
                        <w:lang w:eastAsia="lt-LT"/>
                      </w:rPr>
                      <w:t>(Užpildytas paraiškos 2 priede nustatytos formos klausimynas pateikiamas, jeigu projekto biudžete tinkamų finansuoti išlaidų suma numatyta su PVM arba jeigu PFSAT nurodyta, kad kartu su paraiška privaloma pateikti informaciją apie PVM)</w:t>
                    </w:r>
                  </w:p>
                </w:tc>
                <w:tc>
                  <w:tcPr>
                    <w:tcW w:w="1098" w:type="pct"/>
                    <w:shd w:val="clear" w:color="auto" w:fill="FFFFFF" w:themeFill="background1"/>
                  </w:tcPr>
                  <w:p w:rsidR="00A37CBE" w:rsidRDefault="00A37CBE">
                    <w:pPr>
                      <w:jc w:val="both"/>
                      <w:rPr>
                        <w:i/>
                        <w:sz w:val="20"/>
                        <w:lang w:eastAsia="lt-LT"/>
                      </w:rPr>
                    </w:pPr>
                  </w:p>
                </w:tc>
              </w:tr>
              <w:tr w:rsidR="00A37CBE">
                <w:trPr>
                  <w:cantSplit/>
                  <w:jc w:val="center"/>
                </w:trPr>
                <w:tc>
                  <w:tcPr>
                    <w:tcW w:w="445" w:type="pct"/>
                    <w:shd w:val="clear" w:color="auto" w:fill="FFFFFF" w:themeFill="background1"/>
                  </w:tcPr>
                  <w:p w:rsidR="00A37CBE" w:rsidRDefault="00A40337">
                    <w:pPr>
                      <w:rPr>
                        <w:lang w:eastAsia="lt-LT"/>
                      </w:rPr>
                    </w:pPr>
                    <w:r>
                      <w:rPr>
                        <w:lang w:eastAsia="lt-LT"/>
                      </w:rPr>
                      <w:t>3.</w:t>
                    </w:r>
                    <w:r>
                      <w:rPr>
                        <w:lang w:eastAsia="lt-LT"/>
                      </w:rPr>
                      <w:tab/>
                    </w:r>
                  </w:p>
                </w:tc>
                <w:tc>
                  <w:tcPr>
                    <w:tcW w:w="1937" w:type="pct"/>
                    <w:shd w:val="clear" w:color="auto" w:fill="FFFFFF" w:themeFill="background1"/>
                  </w:tcPr>
                  <w:p w:rsidR="00A37CBE" w:rsidRDefault="00A40337">
                    <w:pPr>
                      <w:jc w:val="both"/>
                      <w:rPr>
                        <w:sz w:val="20"/>
                        <w:lang w:eastAsia="lt-LT"/>
                      </w:rPr>
                    </w:pPr>
                    <w:r>
                      <w:rPr>
                        <w:i/>
                        <w:sz w:val="20"/>
                        <w:lang w:eastAsia="lt-LT"/>
                      </w:rPr>
                      <w:t>(Įrašomi kiti priedai, jei PFSAT nurodyta, kad juos reikia pateikti. Leidžiama sukurti daugiau eilučių)</w:t>
                    </w:r>
                  </w:p>
                </w:tc>
                <w:tc>
                  <w:tcPr>
                    <w:tcW w:w="1520" w:type="pct"/>
                    <w:shd w:val="clear" w:color="auto" w:fill="FFFFFF" w:themeFill="background1"/>
                  </w:tcPr>
                  <w:p w:rsidR="00A37CBE" w:rsidRDefault="00A37CBE">
                    <w:pPr>
                      <w:jc w:val="both"/>
                      <w:rPr>
                        <w:i/>
                        <w:sz w:val="20"/>
                        <w:lang w:eastAsia="lt-LT"/>
                      </w:rPr>
                    </w:pPr>
                  </w:p>
                </w:tc>
                <w:tc>
                  <w:tcPr>
                    <w:tcW w:w="1098" w:type="pct"/>
                    <w:shd w:val="clear" w:color="auto" w:fill="FFFFFF" w:themeFill="background1"/>
                  </w:tcPr>
                  <w:p w:rsidR="00A37CBE" w:rsidRDefault="00A37CBE">
                    <w:pPr>
                      <w:jc w:val="both"/>
                      <w:rPr>
                        <w:i/>
                        <w:sz w:val="20"/>
                        <w:lang w:eastAsia="lt-LT"/>
                      </w:rPr>
                    </w:pPr>
                  </w:p>
                </w:tc>
              </w:tr>
            </w:tbl>
            <w:p w:rsidR="00A37CBE" w:rsidRDefault="00A40337">
              <w:pPr>
                <w:rPr>
                  <w:b/>
                  <w:lang w:eastAsia="lt-LT"/>
                </w:rPr>
              </w:pPr>
            </w:p>
          </w:sdtContent>
        </w:sdt>
        <w:sdt>
          <w:sdtPr>
            <w:alias w:val="1 pr. 16 p."/>
            <w:tag w:val="part_82d2ac3558c74b52b4ae0c4c478b54ab"/>
            <w:id w:val="-2130233230"/>
            <w:lock w:val="sdtLocked"/>
            <w:placeholder>
              <w:docPart w:val="DefaultPlaceholder_-1854013440"/>
            </w:placeholder>
          </w:sdtPr>
          <w:sdtContent>
            <w:p w:rsidR="00A37CBE" w:rsidRDefault="00A40337">
              <w:pPr>
                <w:rPr>
                  <w:b/>
                  <w:lang w:eastAsia="lt-LT"/>
                </w:rPr>
              </w:pPr>
              <w:sdt>
                <w:sdtPr>
                  <w:alias w:val="Numeris"/>
                  <w:tag w:val="nr_82d2ac3558c74b52b4ae0c4c478b54ab"/>
                  <w:id w:val="1428076075"/>
                  <w:lock w:val="sdtLocked"/>
                </w:sdtPr>
                <w:sdtContent>
                  <w:r>
                    <w:rPr>
                      <w:b/>
                      <w:lang w:eastAsia="lt-LT"/>
                    </w:rPr>
                    <w:t>16</w:t>
                  </w:r>
                </w:sdtContent>
              </w:sdt>
              <w:r>
                <w:rPr>
                  <w:b/>
                  <w:lang w:eastAsia="lt-LT"/>
                </w:rPr>
                <w:t>. PAREIŠKĖJO DEKLARACIJA</w:t>
              </w:r>
            </w:p>
            <w:p w:rsidR="00A37CBE" w:rsidRDefault="00A40337">
              <w:pPr>
                <w:jc w:val="both"/>
                <w:rPr>
                  <w:lang w:eastAsia="lt-LT"/>
                </w:rPr>
              </w:pPr>
              <w:r>
                <w:rPr>
                  <w:lang w:eastAsia="lt-LT"/>
                </w:rPr>
                <w:t xml:space="preserve">Patvirtinu, kad: </w:t>
              </w:r>
            </w:p>
            <w:p w:rsidR="00A37CBE" w:rsidRDefault="00A40337">
              <w:pPr>
                <w:jc w:val="both"/>
                <w:rPr>
                  <w:lang w:eastAsia="lt-LT"/>
                </w:rPr>
              </w:pPr>
              <w:r>
                <w:rPr>
                  <w:lang w:eastAsia="lt-LT"/>
                </w:rPr>
                <w:t>1. Šioje paraiškoje ir prie jos pridedamuose dokumentuose pateikta informacija, mano žiniomis ir įsitikinimu, yra teisinga.</w:t>
              </w:r>
            </w:p>
            <w:p w:rsidR="00A37CBE" w:rsidRDefault="00A40337">
              <w:pPr>
                <w:jc w:val="both"/>
                <w:rPr>
                  <w:lang w:eastAsia="lt-LT"/>
                </w:rPr>
              </w:pPr>
              <w:r>
                <w:rPr>
                  <w:lang w:eastAsia="lt-LT"/>
                </w:rPr>
                <w:t xml:space="preserve">2. Prašomas finansavimas yra minimali projektui įgyvendinti reikalinga lėšų suma. </w:t>
              </w:r>
            </w:p>
            <w:p w:rsidR="00A37CBE" w:rsidRDefault="00A40337">
              <w:pPr>
                <w:jc w:val="both"/>
                <w:rPr>
                  <w:lang w:eastAsia="lt-LT"/>
                </w:rPr>
              </w:pPr>
              <w:r>
                <w:rPr>
                  <w:lang w:eastAsia="lt-LT"/>
                </w:rPr>
                <w:t>3. Esu susipažinęs su projekto finansavimo sąlygomis, tvarka ir reikalavimais, nustatytais PFSAT</w:t>
              </w:r>
              <w:r>
                <w:rPr>
                  <w:rFonts w:eastAsia="BatangChe"/>
                  <w:lang w:eastAsia="lt-LT"/>
                </w:rPr>
                <w:t xml:space="preserve">. </w:t>
              </w:r>
              <w:r>
                <w:rPr>
                  <w:lang w:eastAsia="lt-LT"/>
                </w:rPr>
                <w:t>Jeigu keičiant PFSAT bus nustatyta naujų reikalavimų ir sąlygų, sutinku jų laikytis.</w:t>
              </w:r>
            </w:p>
            <w:p w:rsidR="00A37CBE" w:rsidRDefault="00A40337">
              <w:pPr>
                <w:jc w:val="both"/>
                <w:rPr>
                  <w:lang w:eastAsia="lt-LT"/>
                </w:rPr>
              </w:pPr>
              <w:r>
                <w:rPr>
                  <w:lang w:eastAsia="lt-LT"/>
                </w:rPr>
                <w:t>4. Man žinoma, kad projektas, kuriam finansuoti teikiama ši paraiška, bus vykdomas iš MNM programos ir Lietuvos Respublikos valstybės biudžeto lėšų.</w:t>
              </w:r>
            </w:p>
            <w:p w:rsidR="00A37CBE" w:rsidRDefault="00A40337">
              <w:pPr>
                <w:jc w:val="both"/>
                <w:rPr>
                  <w:lang w:eastAsia="lt-LT"/>
                </w:rPr>
              </w:pPr>
              <w:r>
                <w:rPr>
                  <w:lang w:eastAsia="lt-LT"/>
                </w:rPr>
                <w:t>5. Įsipareigoju per tarpinės institucijos nustatytą terminą pateikti jai reikiamą informaciją ir (arba) atlikti Lietuvos Respublikos ir Europos Sąjungos (toliau – ES) atsakingų institucijų nurodytus veiksmus, susijusius su PFSAT nurodytų ir kitų Lietuvos Respublikos ir ES teisės aktų nuostatų taikymu.</w:t>
              </w:r>
            </w:p>
            <w:p w:rsidR="00A37CBE" w:rsidRDefault="00A40337">
              <w:pPr>
                <w:jc w:val="both"/>
                <w:rPr>
                  <w:lang w:eastAsia="lt-LT"/>
                </w:rPr>
              </w:pPr>
              <w:r>
                <w:rPr>
                  <w:lang w:eastAsia="lt-LT"/>
                </w:rPr>
                <w:t xml:space="preserve">6. Mano atstovaujamas juridinis asmuo yra įvykdęs su mokesčių ir socialinio draudimo įmokų mokėjimu susijusius įsipareigojimus pagal Lietuvos Respublikos teisės aktus arba, jei pareiškėjas yra užsienyje įregistruotas juridinis asmuo, pagal atitinkamos užsienio valstybės teisės aktus </w:t>
              </w:r>
              <w:r>
                <w:rPr>
                  <w:i/>
                  <w:lang w:eastAsia="lt-LT"/>
                </w:rPr>
                <w:t>(ši nuostata netaikoma įstaigoms, kurių veikla finansuojama iš Lietuvos Respublikos valstybės biudžeto ir (arba) savivaldybių biudžetų, ir (arba) valstybės pinigų fondų, ir juridiniams asmenims, kuriems Lietuvos Respublikos teisės aktų nustatyta tvarka atidėti mokesčių arba socialinio draudimo įmokų mokėjimo terminai)</w:t>
              </w:r>
              <w:r>
                <w:rPr>
                  <w:lang w:eastAsia="lt-LT"/>
                </w:rPr>
                <w:t>.</w:t>
              </w:r>
            </w:p>
            <w:p w:rsidR="00A37CBE" w:rsidRDefault="00A40337">
              <w:pPr>
                <w:jc w:val="both"/>
                <w:rPr>
                  <w:lang w:eastAsia="lt-LT"/>
                </w:rPr>
              </w:pPr>
              <w:r>
                <w:rPr>
                  <w:lang w:eastAsia="lt-LT"/>
                </w:rPr>
                <w:t>7. Mano atstovaujamo juridinio asmens vadovas ar kitas atstovas, turintis teisę juridinio asmens vardu sudaryti sandorį, ar buhalteris (-</w:t>
              </w:r>
              <w:proofErr w:type="spellStart"/>
              <w:r>
                <w:rPr>
                  <w:lang w:eastAsia="lt-LT"/>
                </w:rPr>
                <w:t>iai</w:t>
              </w:r>
              <w:proofErr w:type="spellEnd"/>
              <w:r>
                <w:rPr>
                  <w:lang w:eastAsia="lt-LT"/>
                </w:rPr>
                <w:t>), ar kitas (-i) asmuo (asmenys), turintis (-</w:t>
              </w:r>
              <w:proofErr w:type="spellStart"/>
              <w:r>
                <w:rPr>
                  <w:lang w:eastAsia="lt-LT"/>
                </w:rPr>
                <w:t>ys</w:t>
              </w:r>
              <w:proofErr w:type="spellEnd"/>
              <w:r>
                <w:rPr>
                  <w:lang w:eastAsia="lt-LT"/>
                </w:rPr>
                <w:t xml:space="preserve">) teisę surašyti ir pasirašyti pareiškėjo apskaitos dokumentus, neturi neišnykusio arba nepanaikinto teistumo arba dėl pareiškėjo per pastaruosius 5 metus nebuvo priimtas ir įsiteisėjęs apkaltinamasis teismo nuosprendis už dalyvavimą bendrininkų grupėje, organizuotoje grupėje, nusikalstamame susivienijime, jų organizavimą ar vadovavimą jiems, kyšininkavimą, prekybą poveikiu, papirkimą, piktnaudžiavimą, tarnybos pareigų neatlikimą, sukčiavimą, turto pasisavinimą, turto iššvaistymą, turtinės žalos padarymą apgaule, turto sunaikinimą ar sugadinimą, neteisėtą praturtėjimą, kontrabandą, muitinės apgaulę, neteisėtą disponavimą akcizais apmokestinamomis prekėmis, neteisėtą prekių ar produkcijos neišvežimą iš Lietuvos Respublikos, neteisėtą </w:t>
              </w:r>
              <w:proofErr w:type="spellStart"/>
              <w:r>
                <w:rPr>
                  <w:lang w:eastAsia="lt-LT"/>
                </w:rPr>
                <w:t>vertimąsi</w:t>
              </w:r>
              <w:proofErr w:type="spellEnd"/>
              <w:r>
                <w:rPr>
                  <w:lang w:eastAsia="lt-LT"/>
                </w:rPr>
                <w:t xml:space="preserve"> ūkine, komercine, finansine ar profesine veikla, neteisėtą juridinio asmens veiklą, svetimo prekių ar paslaugų ženklo naudojimą, apgaulingą pareiškimą apie juridinio asmens veiklą, mokesčių nesumokėjimą, kredito, paskolos ar tikslinės paramos panaudojimą ne pagal paskirtį ar nustatytą tvarką, kreditinį sukčiavimą, skolininko nesąžiningumą, nusikalstamą bankrotą, netikros elektroninės mokėjimo priemonės gaminimą, tikros elektroninės mokėjimo priemonės klastojimą ar neteisėtą disponavimą elektronine mokėjimo priemone arba jos duomenimis, neteisėtą elektroninės mokėjimo priemonės ar jos duomenų panaudojimą, neteisingų duomenų apie pajamas, pelną ar turtą pateikimą, deklaracijos, ataskaitos ar kito dokumento nepateikimą, apgaulingą ar aplaidų apskaitos tvarkymą, nusikalstamu būdu gauto turto įgijimą ar realizavimą, nusikalstamu būdu įgytų pinigų ar turto legalizavimą, netikrų pinigų ar vertybinių popierių pagaminimą, laikymą arba realizavimą, dokumento suklastojimą ar disponavimą suklastotu dokumentu, antspaudo, spaudo ar blanko suklastojimą, dalyvavimą kokioje nors kitoje neteisėtoje veikloje, kenkiančioje Lietuvos Respublikos ir (arba) ES finansiniams interesams (</w:t>
              </w:r>
              <w:r>
                <w:rPr>
                  <w:i/>
                  <w:lang w:eastAsia="lt-LT"/>
                </w:rPr>
                <w:t>šis apribojimas netaikomas įstaigoms, kurių veikla finansuojama iš Lietuvos Respublikos valstybės biudžeto ir (arba) savivaldybių biudžetų, ir (arba) valstybės pinigų fondų, Europos investicijų fondui ir Europos investicijų bankui</w:t>
              </w:r>
              <w:r>
                <w:rPr>
                  <w:lang w:eastAsia="lt-LT"/>
                </w:rPr>
                <w:t>).</w:t>
              </w:r>
            </w:p>
            <w:p w:rsidR="00A37CBE" w:rsidRDefault="00A40337">
              <w:pPr>
                <w:jc w:val="both"/>
                <w:rPr>
                  <w:lang w:eastAsia="lt-LT"/>
                </w:rPr>
              </w:pPr>
              <w:r>
                <w:rPr>
                  <w:lang w:eastAsia="lt-LT"/>
                </w:rPr>
                <w:t>8. Mano atstovaujamam juridiniam asmeniui netaikomas apribojimas (iki 5 metų) skirti ES finansinę paramą dėl trečiųjų šalių piliečių nelegalaus įdarbinimo</w:t>
              </w:r>
              <w:r>
                <w:rPr>
                  <w:iCs/>
                  <w:lang w:eastAsia="lt-LT"/>
                </w:rPr>
                <w:t xml:space="preserve"> </w:t>
              </w:r>
              <w:r>
                <w:rPr>
                  <w:i/>
                  <w:lang w:eastAsia="lt-LT"/>
                </w:rPr>
                <w:t>(ši nuostata netaikoma viešiesiems juridiniams asmenims)</w:t>
              </w:r>
              <w:r>
                <w:rPr>
                  <w:iCs/>
                  <w:lang w:eastAsia="lt-LT"/>
                </w:rPr>
                <w:t>.</w:t>
              </w:r>
            </w:p>
            <w:p w:rsidR="00A37CBE" w:rsidRDefault="00A40337">
              <w:pPr>
                <w:jc w:val="both"/>
                <w:rPr>
                  <w:lang w:eastAsia="lt-LT"/>
                </w:rPr>
              </w:pPr>
              <w:r>
                <w:rPr>
                  <w:lang w:eastAsia="lt-LT"/>
                </w:rPr>
                <w:t xml:space="preserve">9. Mano atstovaujamam juridiniam asmeniui nėra iškelta bankroto ar restruktūrizavimo byla, nėra pradėtas ikiteisminis tyrimas dėl ūkinės, komercinės veiklos arba jis nėra likviduojamas, nėra priimtas kreditorių susirinkimo nutarimas bankroto procedūras vykdyti ne teismo tvarka </w:t>
              </w:r>
              <w:r>
                <w:rPr>
                  <w:i/>
                  <w:lang w:eastAsia="lt-LT"/>
                </w:rPr>
                <w:t>(ši nuostata netaikoma biudžetinėms įstaigoms)</w:t>
              </w:r>
              <w:r>
                <w:rPr>
                  <w:lang w:eastAsia="lt-LT"/>
                </w:rPr>
                <w:t>.</w:t>
              </w:r>
            </w:p>
            <w:p w:rsidR="00A37CBE" w:rsidRDefault="00A40337">
              <w:pPr>
                <w:jc w:val="both"/>
                <w:rPr>
                  <w:lang w:eastAsia="lt-LT"/>
                </w:rPr>
              </w:pPr>
              <w:r>
                <w:rPr>
                  <w:lang w:eastAsia="lt-LT"/>
                </w:rPr>
                <w:t xml:space="preserve">10. Mano atstovaujamam juridiniam asmeniui netaikomas apribojimas gauti finansavimą dėl to, kad per sprendime dėl lėšų grąžinimo nustatytą terminą lėšos nebuvo grąžintos arba grąžinta tik dalis lėšų </w:t>
              </w:r>
              <w:r>
                <w:rPr>
                  <w:i/>
                  <w:lang w:eastAsia="lt-LT"/>
                </w:rPr>
                <w:t>(šis apribojimas netaikomas įstaigoms, kurių veikla finansuojama iš Lietuvos Respublikos valstybės biudžeto ir (arba) savivaldybių biudžetų, ir (arba) valstybės pinigų fondų, Europos investicijų fondui ir Europos investicijų bankui)</w:t>
              </w:r>
              <w:r>
                <w:rPr>
                  <w:lang w:eastAsia="lt-LT"/>
                </w:rPr>
                <w:t>.</w:t>
              </w:r>
            </w:p>
            <w:p w:rsidR="00A37CBE" w:rsidRDefault="00A40337">
              <w:pPr>
                <w:jc w:val="both"/>
                <w:rPr>
                  <w:lang w:eastAsia="lt-LT"/>
                </w:rPr>
              </w:pPr>
              <w:r>
                <w:rPr>
                  <w:lang w:eastAsia="lt-LT"/>
                </w:rPr>
                <w:t xml:space="preserve">11. Mano atstovaujamam juridiniam asmeniui, kuris yra perkėlęs gamybinę veiklą valstybėje narėje arba į kitą valstybę narę, netaikoma arba nebuvo taikoma išieškojimo procedūra </w:t>
              </w:r>
              <w:r>
                <w:rPr>
                  <w:i/>
                  <w:lang w:eastAsia="lt-LT"/>
                </w:rPr>
                <w:t>(ši nuostata netaikoma viešiesiems juridiniams asmenims).</w:t>
              </w:r>
            </w:p>
            <w:p w:rsidR="00A37CBE" w:rsidRDefault="00A40337">
              <w:pPr>
                <w:jc w:val="both"/>
                <w:rPr>
                  <w:lang w:eastAsia="lt-LT"/>
                </w:rPr>
              </w:pPr>
              <w:r>
                <w:rPr>
                  <w:lang w:eastAsia="lt-LT"/>
                </w:rPr>
                <w:t xml:space="preserve">12. Mano atstovaujamas juridinis asmuo paraiškos vertinimo metu Juridinių asmenų registrui yra pateikęs metinių finansinių ataskaitų rinkinius, taip pat metinių konsoliduotųjų finansinių ataskaitų rinkinius, kaip nustatyta Juridinių asmenų registro nuostatuose, patvirtintuose Lietuvos Respublikos Vyriausybės 2003 m. lapkričio 12 d. nutarimu Nr. 1407 „Dėl Juridinių asmenų registro nuostatų patvirtinimo“ </w:t>
              </w:r>
              <w:r>
                <w:rPr>
                  <w:i/>
                  <w:lang w:eastAsia="lt-LT"/>
                </w:rPr>
                <w:t>(ši nuostata taikoma tais atvejais, kai finansines ataskaitas būtina rengti pagal įstatymus, taikomus juridiniam asmeniui ar kitai organizacijai arba jų filialui)</w:t>
              </w:r>
              <w:r>
                <w:rPr>
                  <w:lang w:eastAsia="lt-LT"/>
                </w:rPr>
                <w:t>.</w:t>
              </w:r>
            </w:p>
            <w:p w:rsidR="00A37CBE" w:rsidRDefault="00A40337">
              <w:pPr>
                <w:jc w:val="both"/>
                <w:rPr>
                  <w:lang w:eastAsia="lt-LT"/>
                </w:rPr>
              </w:pPr>
              <w:r>
                <w:rPr>
                  <w:lang w:eastAsia="lt-LT"/>
                </w:rPr>
                <w:t>13. Jeigu projektas įgyvendinamas kartu su partneriais ir jeigu įgyvendinant projektą bus patiriamos PVM išlaidos, kurios yra tinkamos finansuoti iš MNM programos ir (arba) Lietuvos Respublikos valstybės biudžeto lėšų, partnerystės sutartimis ar kitais būdais užtikrinsiu, kad įgyvendinant projektą numatomos įsigyti prekės ir paslaugos bus skirtos partnerio neekonominei veiklai ir Lietuvos Respublikos pridėtinės vertės mokesčio įstatymo 20–26, 29, 33 straipsniuose nustatytų rūšių veikloms vykdyti.</w:t>
              </w:r>
            </w:p>
            <w:p w:rsidR="00A37CBE" w:rsidRDefault="00A40337">
              <w:pPr>
                <w:jc w:val="both"/>
                <w:rPr>
                  <w:bCs/>
                  <w:lang w:eastAsia="lt-LT"/>
                </w:rPr>
              </w:pPr>
              <w:r>
                <w:rPr>
                  <w:lang w:eastAsia="lt-LT"/>
                </w:rPr>
                <w:t xml:space="preserve">14. Mano atstovaujamam juridiniam asmeniui yra žinoma, kad </w:t>
              </w:r>
              <w:r>
                <w:rPr>
                  <w:bCs/>
                  <w:lang w:eastAsia="lt-LT"/>
                </w:rPr>
                <w:t xml:space="preserve">užsienyje sumokėto Lietuvos Respublikos apmokestinamojo asmens PVM negalima susigrąžinti pasinaudojus Valstybinės mokesčių inspekcijos prie Lietuvos Respublikos finansų ministerijos Elektroninių prašymų priėmimo sistema (EPRIS), o susigrąžinus reikia nedelsiant apie tai per IS DMS informuoti tarpinę instituciją, nurodant juridinio asmens pavadinimą ir kodą bei susigrąžinto PVM sumą. </w:t>
              </w:r>
            </w:p>
            <w:p w:rsidR="00A37CBE" w:rsidRDefault="00A40337">
              <w:pPr>
                <w:jc w:val="both"/>
                <w:rPr>
                  <w:bCs/>
                  <w:lang w:eastAsia="lt-LT"/>
                </w:rPr>
              </w:pPr>
              <w:r>
                <w:rPr>
                  <w:bCs/>
                  <w:lang w:eastAsia="lt-LT"/>
                </w:rPr>
                <w:t xml:space="preserve">15. Mano juridinio asmens </w:t>
              </w:r>
              <w:r>
                <w:rPr>
                  <w:lang w:eastAsia="lt-LT"/>
                </w:rPr>
                <w:t>vadovo ar jo įgalioto asmens</w:t>
              </w:r>
              <w:r>
                <w:rPr>
                  <w:bCs/>
                  <w:lang w:eastAsia="lt-LT"/>
                </w:rPr>
                <w:t xml:space="preserve"> privatūs interesai yra suderinti su visuomenės viešaisiais interesais.</w:t>
              </w:r>
            </w:p>
            <w:p w:rsidR="00A37CBE" w:rsidRDefault="00A40337">
              <w:pPr>
                <w:jc w:val="both"/>
                <w:rPr>
                  <w:lang w:eastAsia="lt-LT"/>
                </w:rPr>
              </w:pPr>
              <w:r>
                <w:rPr>
                  <w:lang w:eastAsia="lt-LT"/>
                </w:rPr>
                <w:t>16. Man nežinomos kitos šioje deklaracijoje nenurodytos priežastys, dėl kurių projektas negalėtų būti įgyvendintas ar jo įgyvendinimas būtų atidedamas arba dėl kurių projektas nebūtų įgyvendintas MNM programos įgyvendinimo laikotarpiu.</w:t>
              </w:r>
            </w:p>
            <w:p w:rsidR="00A37CBE" w:rsidRDefault="00A40337">
              <w:pPr>
                <w:jc w:val="both"/>
                <w:rPr>
                  <w:lang w:eastAsia="lt-LT"/>
                </w:rPr>
              </w:pPr>
              <w:r>
                <w:rPr>
                  <w:lang w:eastAsia="lt-LT"/>
                </w:rPr>
                <w:t>17. Sutinku užtikrinti paraiškoje nurodytą nuosavų lėšų (įnašo) sumą tinkamoms finansuoti projekto išlaidoms (jeigu taikoma) apmokėti ir visų kitų projektui įgyvendinti reikalingų išlaidų (tarp jų ir netinkamų finansuoti) apmokėjimą.</w:t>
              </w:r>
            </w:p>
            <w:p w:rsidR="00A37CBE" w:rsidRDefault="00A40337">
              <w:pPr>
                <w:jc w:val="both"/>
                <w:rPr>
                  <w:lang w:eastAsia="lt-LT"/>
                </w:rPr>
              </w:pPr>
              <w:r>
                <w:rPr>
                  <w:lang w:eastAsia="lt-LT"/>
                </w:rPr>
                <w:t>18. Esu informuotas, kad Europos Audito Rūmų, Europos Komisijos, Lietuvos Respublikos socialinės apsaugos ir darbo ministerijos, tarpinės institucijos, Lietuvos Respublikos valstybės kontrolės, Finansinių nusikaltimų tyrimų tarnybos prie Vidaus reikalų ministerijos ir Lietuvos Respublikos konkurencijos tarybos įgalioti asmenys turi teisę audituoti ir kontroliuoti mano, kaip projekto vykdytojo, ūkinę ir finansinę veiklą, kiek ji yra susijusi su projekto įgyvendinimu.</w:t>
              </w:r>
            </w:p>
            <w:p w:rsidR="00A37CBE" w:rsidRDefault="00A40337">
              <w:pPr>
                <w:jc w:val="both"/>
                <w:rPr>
                  <w:lang w:eastAsia="lt-LT"/>
                </w:rPr>
              </w:pPr>
              <w:r>
                <w:rPr>
                  <w:lang w:eastAsia="lt-LT"/>
                </w:rPr>
                <w:t>19. Esu informuotas, kad paraiška gali būti atmesta, jeigu su ja pateikti ne visi prašomi duomenys ir (ar) dokumentai (įskaitant šią deklaraciją).</w:t>
              </w:r>
            </w:p>
            <w:p w:rsidR="00A37CBE" w:rsidRDefault="00A40337">
              <w:pPr>
                <w:jc w:val="both"/>
                <w:rPr>
                  <w:lang w:eastAsia="lt-LT"/>
                </w:rPr>
              </w:pPr>
              <w:r>
                <w:rPr>
                  <w:lang w:eastAsia="lt-LT"/>
                </w:rPr>
                <w:t>20. Esu informuotas, kad paraiškoje pateikti duomenys bus apdorojami ir saugomi MNM programos informacinėje sistemoje.</w:t>
              </w:r>
            </w:p>
            <w:p w:rsidR="00A37CBE" w:rsidRDefault="00A40337">
              <w:pPr>
                <w:jc w:val="both"/>
                <w:rPr>
                  <w:b/>
                  <w:caps/>
                  <w:lang w:eastAsia="lt-LT"/>
                </w:rPr>
              </w:pPr>
              <w:r>
                <w:rPr>
                  <w:lang w:eastAsia="lt-LT"/>
                </w:rPr>
                <w:t>21. Esu informuotas, kad informacija apie priimtą sprendimą finansuoti projektą ir apie sudarytą projekto sutartį (projekto vykdytojo pavadinimas, projekto pavadinimas, projekto tikslas, projektui finansuoti skirtų lėšų suma ir kita aktuali informacija) bus skelbiama interneto svetainėje www.priimk.lt.</w:t>
              </w:r>
              <w:r>
                <w:t xml:space="preserve"> </w:t>
              </w:r>
            </w:p>
          </w:sdtContent>
        </w:sdt>
        <w:sdt>
          <w:sdtPr>
            <w:alias w:val="pabaiga"/>
            <w:tag w:val="part_fa4542be9ad34a868b91d36dcb95f80a"/>
            <w:id w:val="-1281481495"/>
            <w:lock w:val="sdtLocked"/>
            <w:placeholder>
              <w:docPart w:val="DefaultPlaceholder_-1854013440"/>
            </w:placeholder>
          </w:sdtPr>
          <w:sdtContent>
            <w:p w:rsidR="00A37CBE" w:rsidRDefault="00A37CBE"/>
            <w:p w:rsidR="00A37CBE" w:rsidRDefault="00A40337">
              <w:pPr>
                <w:jc w:val="center"/>
              </w:pPr>
              <w:r>
                <w:t>______________________________</w:t>
              </w:r>
            </w:p>
            <w:p w:rsidR="00A37CBE" w:rsidRDefault="00A40337">
              <w:pPr>
                <w:tabs>
                  <w:tab w:val="center" w:pos="4819"/>
                  <w:tab w:val="right" w:pos="9638"/>
                </w:tabs>
              </w:pPr>
            </w:p>
          </w:sdtContent>
        </w:sdt>
      </w:sdtContent>
    </w:sdt>
    <w:sdt>
      <w:sdtPr>
        <w:alias w:val="1 pr."/>
        <w:tag w:val="part_c42fde3562174ab5959166108fa3193f"/>
        <w:id w:val="473100920"/>
        <w:lock w:val="sdtLocked"/>
        <w:placeholder>
          <w:docPart w:val="DefaultPlaceholder_-1854013440"/>
        </w:placeholder>
      </w:sdtPr>
      <w:sdtEndPr>
        <w:rPr>
          <w:sz w:val="20"/>
          <w:lang w:eastAsia="lt-LT"/>
        </w:rPr>
      </w:sdtEndPr>
      <w:sdtContent>
        <w:p w:rsidR="00A40337" w:rsidRDefault="00A40337">
          <w:pPr>
            <w:tabs>
              <w:tab w:val="center" w:pos="4819"/>
              <w:tab w:val="right" w:pos="9638"/>
            </w:tabs>
          </w:pPr>
        </w:p>
        <w:p w:rsidR="00A40337" w:rsidRDefault="00A40337">
          <w:pPr>
            <w:tabs>
              <w:tab w:val="center" w:pos="4819"/>
              <w:tab w:val="right" w:pos="9638"/>
            </w:tabs>
          </w:pPr>
        </w:p>
        <w:p w:rsidR="00A37CBE" w:rsidRDefault="00A37CBE">
          <w:pPr>
            <w:tabs>
              <w:tab w:val="left" w:pos="3544"/>
            </w:tabs>
            <w:ind w:left="5529" w:right="-427"/>
            <w:sectPr w:rsidR="00A37CBE">
              <w:pgSz w:w="16838" w:h="11906" w:orient="landscape"/>
              <w:pgMar w:top="1701" w:right="1134" w:bottom="567" w:left="1134" w:header="567" w:footer="567" w:gutter="0"/>
              <w:pgNumType w:start="1"/>
              <w:cols w:space="1296"/>
              <w:titlePg/>
              <w:docGrid w:linePitch="360"/>
            </w:sectPr>
          </w:pPr>
        </w:p>
        <w:p w:rsidR="00A37CBE" w:rsidRDefault="00A37CBE">
          <w:pPr>
            <w:tabs>
              <w:tab w:val="center" w:pos="4986"/>
              <w:tab w:val="right" w:pos="9972"/>
            </w:tabs>
          </w:pPr>
        </w:p>
        <w:p w:rsidR="00A40337" w:rsidRDefault="00A40337">
          <w:pPr>
            <w:tabs>
              <w:tab w:val="left" w:pos="3544"/>
            </w:tabs>
            <w:ind w:left="5529" w:right="-427"/>
            <w:rPr>
              <w:lang w:eastAsia="lt-LT"/>
            </w:rPr>
          </w:pPr>
          <w:r>
            <w:rPr>
              <w:lang w:eastAsia="lt-LT"/>
            </w:rPr>
            <w:t xml:space="preserve">Paraiškos finansuoti projektą iš 2021–2027 </w:t>
          </w:r>
        </w:p>
        <w:p w:rsidR="00A40337" w:rsidRDefault="00A40337">
          <w:pPr>
            <w:tabs>
              <w:tab w:val="left" w:pos="3544"/>
            </w:tabs>
            <w:ind w:left="5529" w:right="-427"/>
            <w:rPr>
              <w:lang w:eastAsia="lt-LT"/>
            </w:rPr>
          </w:pPr>
          <w:r>
            <w:rPr>
              <w:lang w:eastAsia="lt-LT"/>
            </w:rPr>
            <w:t xml:space="preserve">metų materialinio nepritekliaus mažinimo </w:t>
          </w:r>
        </w:p>
        <w:p w:rsidR="00A37CBE" w:rsidRDefault="00A40337">
          <w:pPr>
            <w:tabs>
              <w:tab w:val="left" w:pos="3544"/>
            </w:tabs>
            <w:ind w:left="5529" w:right="-427"/>
            <w:rPr>
              <w:lang w:eastAsia="lt-LT"/>
            </w:rPr>
          </w:pPr>
          <w:r>
            <w:rPr>
              <w:lang w:eastAsia="lt-LT"/>
            </w:rPr>
            <w:t xml:space="preserve">programos Lietuvoje lėšų </w:t>
          </w:r>
        </w:p>
        <w:p w:rsidR="00A37CBE" w:rsidRDefault="00A40337">
          <w:pPr>
            <w:tabs>
              <w:tab w:val="left" w:pos="3544"/>
            </w:tabs>
            <w:ind w:left="5529"/>
            <w:rPr>
              <w:lang w:eastAsia="lt-LT"/>
            </w:rPr>
          </w:pPr>
          <w:sdt>
            <w:sdtPr>
              <w:rPr>
                <w:lang w:eastAsia="lt-LT"/>
              </w:rPr>
              <w:alias w:val="Numeris"/>
              <w:tag w:val="nr_c42fde3562174ab5959166108fa3193f"/>
              <w:id w:val="-609969551"/>
              <w:lock w:val="sdtLocked"/>
              <w:placeholder>
                <w:docPart w:val="DefaultPlaceholder_-1854013440"/>
              </w:placeholder>
            </w:sdtPr>
            <w:sdtContent>
              <w:r>
                <w:rPr>
                  <w:lang w:eastAsia="lt-LT"/>
                </w:rPr>
                <w:t>1</w:t>
              </w:r>
            </w:sdtContent>
          </w:sdt>
          <w:r>
            <w:rPr>
              <w:lang w:eastAsia="lt-LT"/>
            </w:rPr>
            <w:t xml:space="preserve"> priedas </w:t>
          </w:r>
        </w:p>
        <w:p w:rsidR="00A37CBE" w:rsidRDefault="00A37CBE">
          <w:pPr>
            <w:jc w:val="center"/>
            <w:rPr>
              <w:b/>
              <w:lang w:eastAsia="lt-LT"/>
            </w:rPr>
          </w:pPr>
        </w:p>
        <w:p w:rsidR="00A37CBE" w:rsidRDefault="00A40337">
          <w:pPr>
            <w:jc w:val="center"/>
            <w:rPr>
              <w:szCs w:val="24"/>
              <w:lang w:eastAsia="lt-LT"/>
            </w:rPr>
          </w:pPr>
          <w:sdt>
            <w:sdtPr>
              <w:rPr>
                <w:b/>
                <w:lang w:eastAsia="lt-LT"/>
              </w:rPr>
              <w:alias w:val="Pavadinimas"/>
              <w:tag w:val="title_c42fde3562174ab5959166108fa3193f"/>
              <w:id w:val="878670989"/>
              <w:lock w:val="sdtLocked"/>
              <w:placeholder>
                <w:docPart w:val="DefaultPlaceholder_-1854013440"/>
              </w:placeholder>
            </w:sdtPr>
            <w:sdtContent>
              <w:r>
                <w:rPr>
                  <w:b/>
                  <w:lang w:eastAsia="lt-LT"/>
                </w:rPr>
                <w:t>PARTNERIO DEKLARACIJA</w:t>
              </w:r>
            </w:sdtContent>
          </w:sdt>
          <w:r>
            <w:rPr>
              <w:lang w:eastAsia="lt-LT"/>
            </w:rPr>
            <w:t xml:space="preserve"> </w:t>
          </w:r>
        </w:p>
        <w:p w:rsidR="00A37CBE" w:rsidRDefault="00A37CBE">
          <w:pPr>
            <w:tabs>
              <w:tab w:val="left" w:pos="3544"/>
            </w:tabs>
            <w:rPr>
              <w:lang w:eastAsia="lt-LT"/>
            </w:rPr>
          </w:pPr>
        </w:p>
        <w:tbl>
          <w:tblPr>
            <w:tblW w:w="0" w:type="auto"/>
            <w:jc w:val="center"/>
            <w:tblLook w:val="04A0" w:firstRow="1" w:lastRow="0" w:firstColumn="1" w:lastColumn="0" w:noHBand="0" w:noVBand="1"/>
          </w:tblPr>
          <w:tblGrid>
            <w:gridCol w:w="4296"/>
          </w:tblGrid>
          <w:tr w:rsidR="00A37CBE">
            <w:trPr>
              <w:jc w:val="center"/>
            </w:trPr>
            <w:tc>
              <w:tcPr>
                <w:tcW w:w="4296" w:type="dxa"/>
                <w:tcBorders>
                  <w:top w:val="nil"/>
                  <w:left w:val="nil"/>
                  <w:bottom w:val="single" w:sz="4" w:space="0" w:color="auto"/>
                  <w:right w:val="nil"/>
                </w:tcBorders>
              </w:tcPr>
              <w:p w:rsidR="00A37CBE" w:rsidRDefault="00A37CBE">
                <w:pPr>
                  <w:tabs>
                    <w:tab w:val="left" w:pos="6521"/>
                  </w:tabs>
                  <w:jc w:val="center"/>
                  <w:rPr>
                    <w:szCs w:val="24"/>
                    <w:lang w:eastAsia="lt-LT"/>
                  </w:rPr>
                </w:pPr>
              </w:p>
            </w:tc>
          </w:tr>
          <w:tr w:rsidR="00A37CBE">
            <w:trPr>
              <w:jc w:val="center"/>
            </w:trPr>
            <w:tc>
              <w:tcPr>
                <w:tcW w:w="4296" w:type="dxa"/>
                <w:tcBorders>
                  <w:top w:val="single" w:sz="4" w:space="0" w:color="auto"/>
                  <w:left w:val="nil"/>
                  <w:bottom w:val="nil"/>
                  <w:right w:val="nil"/>
                </w:tcBorders>
                <w:hideMark/>
              </w:tcPr>
              <w:p w:rsidR="00A37CBE" w:rsidRDefault="00A40337">
                <w:pPr>
                  <w:jc w:val="center"/>
                  <w:rPr>
                    <w:szCs w:val="24"/>
                    <w:lang w:eastAsia="lt-LT"/>
                  </w:rPr>
                </w:pPr>
                <w:r>
                  <w:rPr>
                    <w:bCs/>
                    <w:sz w:val="20"/>
                    <w:lang w:eastAsia="lt-LT"/>
                  </w:rPr>
                  <w:t xml:space="preserve">(partnerio </w:t>
                </w:r>
                <w:r>
                  <w:rPr>
                    <w:sz w:val="20"/>
                    <w:lang w:eastAsia="lt-LT"/>
                  </w:rPr>
                  <w:t>pavadinimas ir adresas)</w:t>
                </w:r>
              </w:p>
            </w:tc>
          </w:tr>
        </w:tbl>
        <w:p w:rsidR="00A37CBE" w:rsidRDefault="00A37CBE">
          <w:pPr>
            <w:jc w:val="center"/>
            <w:rPr>
              <w:sz w:val="22"/>
              <w:szCs w:val="22"/>
              <w:lang w:eastAsia="lt-LT"/>
            </w:rPr>
          </w:pPr>
        </w:p>
        <w:tbl>
          <w:tblPr>
            <w:tblW w:w="0" w:type="auto"/>
            <w:jc w:val="center"/>
            <w:tblLook w:val="04A0" w:firstRow="1" w:lastRow="0" w:firstColumn="1" w:lastColumn="0" w:noHBand="0" w:noVBand="1"/>
          </w:tblPr>
          <w:tblGrid>
            <w:gridCol w:w="3624"/>
            <w:gridCol w:w="6"/>
            <w:gridCol w:w="819"/>
            <w:gridCol w:w="2186"/>
            <w:gridCol w:w="819"/>
            <w:gridCol w:w="2184"/>
          </w:tblGrid>
          <w:tr w:rsidR="00A37CBE">
            <w:trPr>
              <w:gridAfter w:val="4"/>
              <w:wAfter w:w="5627" w:type="dxa"/>
              <w:jc w:val="center"/>
            </w:trPr>
            <w:tc>
              <w:tcPr>
                <w:tcW w:w="4296" w:type="dxa"/>
                <w:gridSpan w:val="2"/>
                <w:tcBorders>
                  <w:top w:val="nil"/>
                  <w:left w:val="nil"/>
                  <w:bottom w:val="single" w:sz="4" w:space="0" w:color="auto"/>
                  <w:right w:val="nil"/>
                </w:tcBorders>
              </w:tcPr>
              <w:p w:rsidR="00A37CBE" w:rsidRDefault="00A37CBE">
                <w:pPr>
                  <w:tabs>
                    <w:tab w:val="left" w:pos="6521"/>
                  </w:tabs>
                  <w:jc w:val="center"/>
                  <w:rPr>
                    <w:szCs w:val="24"/>
                    <w:lang w:eastAsia="lt-LT"/>
                  </w:rPr>
                </w:pPr>
              </w:p>
            </w:tc>
          </w:tr>
          <w:tr w:rsidR="00A37CBE">
            <w:trPr>
              <w:gridAfter w:val="4"/>
              <w:wAfter w:w="5627" w:type="dxa"/>
              <w:jc w:val="center"/>
            </w:trPr>
            <w:tc>
              <w:tcPr>
                <w:tcW w:w="4296" w:type="dxa"/>
                <w:gridSpan w:val="2"/>
                <w:tcBorders>
                  <w:top w:val="single" w:sz="4" w:space="0" w:color="auto"/>
                  <w:left w:val="nil"/>
                  <w:bottom w:val="nil"/>
                  <w:right w:val="nil"/>
                </w:tcBorders>
                <w:hideMark/>
              </w:tcPr>
              <w:p w:rsidR="00A37CBE" w:rsidRDefault="00A40337">
                <w:pPr>
                  <w:jc w:val="center"/>
                  <w:rPr>
                    <w:szCs w:val="24"/>
                    <w:lang w:eastAsia="lt-LT"/>
                  </w:rPr>
                </w:pPr>
                <w:r>
                  <w:rPr>
                    <w:bCs/>
                    <w:sz w:val="20"/>
                    <w:lang w:eastAsia="lt-LT"/>
                  </w:rPr>
                  <w:t>(data</w:t>
                </w:r>
                <w:r>
                  <w:rPr>
                    <w:sz w:val="20"/>
                    <w:lang w:eastAsia="lt-LT"/>
                  </w:rPr>
                  <w:t>)</w:t>
                </w:r>
              </w:p>
            </w:tc>
          </w:tr>
          <w:tr w:rsidR="00A37CBE">
            <w:trPr>
              <w:gridAfter w:val="4"/>
              <w:wAfter w:w="5627" w:type="dxa"/>
              <w:jc w:val="center"/>
            </w:trPr>
            <w:tc>
              <w:tcPr>
                <w:tcW w:w="4296" w:type="dxa"/>
                <w:gridSpan w:val="2"/>
              </w:tcPr>
              <w:p w:rsidR="00A37CBE" w:rsidRDefault="00A37CBE">
                <w:pPr>
                  <w:jc w:val="center"/>
                  <w:rPr>
                    <w:bCs/>
                    <w:sz w:val="20"/>
                    <w:lang w:eastAsia="lt-LT"/>
                  </w:rPr>
                </w:pPr>
              </w:p>
            </w:tc>
          </w:tr>
          <w:tr w:rsidR="00A37CBE">
            <w:tblPrEx>
              <w:jc w:val="left"/>
            </w:tblPrEx>
            <w:tc>
              <w:tcPr>
                <w:tcW w:w="5000" w:type="pct"/>
                <w:gridSpan w:val="6"/>
                <w:shd w:val="clear" w:color="auto" w:fill="FFFFFF"/>
              </w:tcPr>
              <w:p w:rsidR="00A37CBE" w:rsidRDefault="00A37CBE">
                <w:pPr>
                  <w:spacing w:line="240" w:lineRule="atLeast"/>
                  <w:ind w:firstLine="426"/>
                  <w:jc w:val="both"/>
                  <w:rPr>
                    <w:szCs w:val="24"/>
                  </w:rPr>
                </w:pPr>
              </w:p>
              <w:tbl>
                <w:tblPr>
                  <w:tblW w:w="0" w:type="auto"/>
                  <w:tblLook w:val="04A0" w:firstRow="1" w:lastRow="0" w:firstColumn="1" w:lastColumn="0" w:noHBand="0" w:noVBand="1"/>
                </w:tblPr>
                <w:tblGrid>
                  <w:gridCol w:w="562"/>
                  <w:gridCol w:w="3261"/>
                  <w:gridCol w:w="1842"/>
                </w:tblGrid>
                <w:tr w:rsidR="00A37CBE">
                  <w:tc>
                    <w:tcPr>
                      <w:tcW w:w="562" w:type="dxa"/>
                      <w:tcBorders>
                        <w:top w:val="nil"/>
                        <w:left w:val="nil"/>
                        <w:bottom w:val="nil"/>
                        <w:right w:val="nil"/>
                      </w:tcBorders>
                      <w:hideMark/>
                    </w:tcPr>
                    <w:p w:rsidR="00A37CBE" w:rsidRDefault="00A40337">
                      <w:pPr>
                        <w:spacing w:line="240" w:lineRule="atLeast"/>
                        <w:jc w:val="both"/>
                        <w:rPr>
                          <w:szCs w:val="24"/>
                          <w:lang w:eastAsia="lt-LT"/>
                        </w:rPr>
                      </w:pPr>
                      <w:r>
                        <w:rPr>
                          <w:szCs w:val="24"/>
                          <w:lang w:eastAsia="lt-LT"/>
                        </w:rPr>
                        <w:t>Aš,</w:t>
                      </w:r>
                    </w:p>
                  </w:tc>
                  <w:tc>
                    <w:tcPr>
                      <w:tcW w:w="3261" w:type="dxa"/>
                      <w:tcBorders>
                        <w:bottom w:val="single" w:sz="4" w:space="0" w:color="auto"/>
                      </w:tcBorders>
                    </w:tcPr>
                    <w:p w:rsidR="00A37CBE" w:rsidRDefault="00A37CBE">
                      <w:pPr>
                        <w:spacing w:line="240" w:lineRule="atLeast"/>
                        <w:jc w:val="center"/>
                        <w:rPr>
                          <w:szCs w:val="24"/>
                          <w:lang w:eastAsia="lt-LT"/>
                        </w:rPr>
                      </w:pPr>
                    </w:p>
                  </w:tc>
                  <w:tc>
                    <w:tcPr>
                      <w:tcW w:w="1842" w:type="dxa"/>
                      <w:tcBorders>
                        <w:top w:val="nil"/>
                        <w:left w:val="nil"/>
                        <w:bottom w:val="nil"/>
                        <w:right w:val="nil"/>
                      </w:tcBorders>
                      <w:hideMark/>
                    </w:tcPr>
                    <w:p w:rsidR="00A37CBE" w:rsidRDefault="00A40337">
                      <w:pPr>
                        <w:spacing w:line="240" w:lineRule="atLeast"/>
                        <w:jc w:val="both"/>
                        <w:rPr>
                          <w:szCs w:val="24"/>
                          <w:lang w:eastAsia="lt-LT"/>
                        </w:rPr>
                      </w:pPr>
                      <w:r>
                        <w:rPr>
                          <w:szCs w:val="24"/>
                          <w:lang w:eastAsia="lt-LT"/>
                        </w:rPr>
                        <w:t>, patvirtinu, kad:</w:t>
                      </w:r>
                    </w:p>
                  </w:tc>
                </w:tr>
                <w:tr w:rsidR="00A37CBE">
                  <w:tc>
                    <w:tcPr>
                      <w:tcW w:w="562" w:type="dxa"/>
                      <w:tcBorders>
                        <w:top w:val="nil"/>
                        <w:left w:val="nil"/>
                        <w:bottom w:val="nil"/>
                        <w:right w:val="nil"/>
                      </w:tcBorders>
                    </w:tcPr>
                    <w:p w:rsidR="00A37CBE" w:rsidRDefault="00A37CBE">
                      <w:pPr>
                        <w:spacing w:line="240" w:lineRule="atLeast"/>
                        <w:jc w:val="both"/>
                        <w:rPr>
                          <w:szCs w:val="24"/>
                          <w:lang w:eastAsia="lt-LT"/>
                        </w:rPr>
                      </w:pPr>
                    </w:p>
                  </w:tc>
                  <w:tc>
                    <w:tcPr>
                      <w:tcW w:w="3261" w:type="dxa"/>
                      <w:tcBorders>
                        <w:top w:val="single" w:sz="4" w:space="0" w:color="auto"/>
                      </w:tcBorders>
                      <w:hideMark/>
                    </w:tcPr>
                    <w:p w:rsidR="00A37CBE" w:rsidRDefault="00A40337">
                      <w:pPr>
                        <w:spacing w:line="240" w:lineRule="atLeast"/>
                        <w:jc w:val="center"/>
                        <w:rPr>
                          <w:szCs w:val="24"/>
                          <w:lang w:eastAsia="lt-LT"/>
                        </w:rPr>
                      </w:pPr>
                      <w:r>
                        <w:rPr>
                          <w:i/>
                          <w:szCs w:val="24"/>
                          <w:lang w:eastAsia="lt-LT"/>
                        </w:rPr>
                        <w:t>(vardas ir pavardė)</w:t>
                      </w:r>
                    </w:p>
                  </w:tc>
                  <w:tc>
                    <w:tcPr>
                      <w:tcW w:w="1842" w:type="dxa"/>
                      <w:tcBorders>
                        <w:top w:val="nil"/>
                        <w:left w:val="nil"/>
                        <w:bottom w:val="nil"/>
                        <w:right w:val="nil"/>
                      </w:tcBorders>
                    </w:tcPr>
                    <w:p w:rsidR="00A37CBE" w:rsidRDefault="00A37CBE">
                      <w:pPr>
                        <w:spacing w:line="240" w:lineRule="atLeast"/>
                        <w:jc w:val="both"/>
                        <w:rPr>
                          <w:szCs w:val="24"/>
                          <w:lang w:eastAsia="lt-LT"/>
                        </w:rPr>
                      </w:pPr>
                    </w:p>
                  </w:tc>
                </w:tr>
              </w:tbl>
              <w:p w:rsidR="00A37CBE" w:rsidRDefault="00A40337">
                <w:pPr>
                  <w:spacing w:line="240" w:lineRule="atLeast"/>
                  <w:jc w:val="both"/>
                  <w:rPr>
                    <w:szCs w:val="24"/>
                  </w:rPr>
                </w:pPr>
                <w:r>
                  <w:rPr>
                    <w:szCs w:val="24"/>
                  </w:rPr>
                  <w:t xml:space="preserve">1. Esu susipažinęs su teikiama paraiška ir projekto tikslu, savo teisėmis ir pareigomis įgyvendinant projektą. </w:t>
                </w:r>
              </w:p>
            </w:tc>
          </w:tr>
          <w:tr w:rsidR="00A37CBE">
            <w:tblPrEx>
              <w:jc w:val="left"/>
            </w:tblPrEx>
            <w:tc>
              <w:tcPr>
                <w:tcW w:w="5000" w:type="pct"/>
                <w:gridSpan w:val="6"/>
                <w:hideMark/>
              </w:tcPr>
              <w:p w:rsidR="00A37CBE" w:rsidRDefault="00A40337">
                <w:pPr>
                  <w:spacing w:line="240" w:lineRule="atLeast"/>
                  <w:jc w:val="both"/>
                  <w:rPr>
                    <w:szCs w:val="24"/>
                  </w:rPr>
                </w:pPr>
                <w:r>
                  <w:rPr>
                    <w:szCs w:val="24"/>
                  </w:rPr>
                  <w:t>2. Šioje paraiškoje pateikta informacija, mano žiniomis ir įsitikinimu, yra teisinga.</w:t>
                </w:r>
              </w:p>
              <w:p w:rsidR="00A37CBE" w:rsidRDefault="00A40337">
                <w:pPr>
                  <w:spacing w:line="240" w:lineRule="atLeast"/>
                  <w:jc w:val="both"/>
                  <w:rPr>
                    <w:szCs w:val="24"/>
                  </w:rPr>
                </w:pPr>
                <w:r>
                  <w:rPr>
                    <w:szCs w:val="24"/>
                  </w:rPr>
                  <w:t xml:space="preserve">3. Esu susipažinęs su projekto finansavimo sąlygomis, tvarka ir reikalavimais, nustatytais </w:t>
                </w:r>
                <w:r>
                  <w:rPr>
                    <w:b/>
                    <w:bCs/>
                    <w:sz w:val="16"/>
                    <w:szCs w:val="16"/>
                    <w:lang w:eastAsia="lt-LT"/>
                  </w:rPr>
                  <w:br/>
                </w:r>
                <w:r>
                  <w:rPr>
                    <w:szCs w:val="24"/>
                  </w:rPr>
                  <w:t>2021–2027 metų materialinio nepritekliaus mažinimo programos Lietuvoje projektų finansavimo sąlygų ir administravimo taisyklėse, patvirtintose Lietuvos Respublikos socialinės apsaugos ir darbo ministro 2023 m. ..................... d. įsakymu Nr. .... „Dėl 2021–2027 metų materialinio nepritekliaus mažinimo programos Lietuvoje projektų finansavimo sąlygų ir administravimo taisyklių patvirtinimo“ (toliau – PFSAT). Jeigu keičiant PFSAT bus nustatyta naujų reikalavimų ir sąlygų, sutinku jų laikytis.</w:t>
                </w:r>
              </w:p>
              <w:p w:rsidR="00A37CBE" w:rsidRDefault="00A40337">
                <w:pPr>
                  <w:spacing w:line="240" w:lineRule="atLeast"/>
                  <w:jc w:val="both"/>
                  <w:rPr>
                    <w:szCs w:val="24"/>
                  </w:rPr>
                </w:pPr>
                <w:r>
                  <w:rPr>
                    <w:szCs w:val="24"/>
                  </w:rPr>
                  <w:t>4. Man žinoma, kad projektas, kuriam finansuoti teikiama ši paraiška, bus vykdomas 2021–2027 metų materialinio nepritekliaus mažinimo (toliau – MNM) programos ir Lietuvos Respublikos valstybės biudžeto lėšomis.</w:t>
                </w:r>
              </w:p>
              <w:p w:rsidR="00A37CBE" w:rsidRDefault="00A40337">
                <w:pPr>
                  <w:spacing w:line="240" w:lineRule="atLeast"/>
                  <w:jc w:val="both"/>
                  <w:rPr>
                    <w:szCs w:val="24"/>
                  </w:rPr>
                </w:pPr>
                <w:r>
                  <w:rPr>
                    <w:szCs w:val="24"/>
                  </w:rPr>
                  <w:t xml:space="preserve">5. Mano atstovaujamas juridinis asmuo yra įvykdęs su mokesčių ir socialinio draudimo įmokų mokėjimu susijusius įsipareigojimus pagal Lietuvos Respublikos teisės aktus arba, jei partneris yra užsienyje įregistruotas juridinis asmuo, pagal atitinkamos užsienio valstybės teisės aktus </w:t>
                </w:r>
                <w:r>
                  <w:rPr>
                    <w:i/>
                    <w:szCs w:val="24"/>
                  </w:rPr>
                  <w:t>(ši nuostata netaikoma įstaigoms, kurių veikla finansuojama iš Lietuvos Respublikos valstybės biudžeto ir (arba) savivaldybių biudžetų, ir (arba) valstybės pinigų fondų, ir juridiniams asmenims, kuriems Lietuvos Respublikos teisės aktų nustatyta tvarka atidėti mokesčių arba socialinio draudimo įmokų mokėjimo terminai)</w:t>
                </w:r>
                <w:r>
                  <w:rPr>
                    <w:szCs w:val="24"/>
                  </w:rPr>
                  <w:t>.</w:t>
                </w:r>
              </w:p>
              <w:p w:rsidR="00A37CBE" w:rsidRDefault="00A40337">
                <w:pPr>
                  <w:spacing w:line="240" w:lineRule="atLeast"/>
                  <w:jc w:val="both"/>
                  <w:rPr>
                    <w:szCs w:val="24"/>
                  </w:rPr>
                </w:pPr>
                <w:r>
                  <w:rPr>
                    <w:szCs w:val="24"/>
                  </w:rPr>
                  <w:t>6. Mano atstovaujamo juridinio asmens vadovas ar kitas atstovas, turintis teisę juridinio asmens vardu sudaryti sandorį, ar buhalteris (-</w:t>
                </w:r>
                <w:proofErr w:type="spellStart"/>
                <w:r>
                  <w:rPr>
                    <w:szCs w:val="24"/>
                  </w:rPr>
                  <w:t>iai</w:t>
                </w:r>
                <w:proofErr w:type="spellEnd"/>
                <w:r>
                  <w:rPr>
                    <w:szCs w:val="24"/>
                  </w:rPr>
                  <w:t>), ar kitas (-i) asmuo (asmenys), turintis (-</w:t>
                </w:r>
                <w:proofErr w:type="spellStart"/>
                <w:r>
                  <w:rPr>
                    <w:szCs w:val="24"/>
                  </w:rPr>
                  <w:t>ys</w:t>
                </w:r>
                <w:proofErr w:type="spellEnd"/>
                <w:r>
                  <w:rPr>
                    <w:szCs w:val="24"/>
                  </w:rPr>
                  <w:t>) teisę surašyti ir pasirašyti partnerio apskaitos dokumentus, neturi neišnykusio arba nepanaikinto teistumo arba dėl partnerio per pastaruosius 5 (penkerius) metus nebuvo priimtas ir įsiteisėjęs apkaltinamasis teismo nuosprendis</w:t>
                </w:r>
                <w:r>
                  <w:rPr>
                    <w:szCs w:val="24"/>
                    <w:lang w:eastAsia="lt-LT"/>
                  </w:rPr>
                  <w:t xml:space="preserve"> </w:t>
                </w:r>
                <w:r>
                  <w:rPr>
                    <w:szCs w:val="24"/>
                  </w:rPr>
                  <w:t xml:space="preserve">už dalyvavimą bendrininkų grupėje, organizuotoje grupėje, nusikalstamame susivienijime, jų organizavimą ar vadovavimą jiems, kyšininkavimą, prekybą poveikiu, papirkimą, piktnaudžiavimą, tarnybos pareigų neatlikimą, sukčiavimą, turto pasisavinimą, turto iššvaistymą, turtinės žalos padarymą apgaule, turto sunaikinimą ar sugadinimą, neteisėtą praturtėjimą, kontrabandą, muitinės apgaulę, neteisėtą disponavimą akcizais apmokestinamomis prekėmis, neteisėtą prekių ar produkcijos neišvežimą iš Lietuvos Respublikos, neteisėtą </w:t>
                </w:r>
                <w:proofErr w:type="spellStart"/>
                <w:r>
                  <w:rPr>
                    <w:szCs w:val="24"/>
                  </w:rPr>
                  <w:t>vertimąsi</w:t>
                </w:r>
                <w:proofErr w:type="spellEnd"/>
                <w:r>
                  <w:rPr>
                    <w:szCs w:val="24"/>
                  </w:rPr>
                  <w:t xml:space="preserve"> ūkine, komercine, finansine ar profesine veikla, neteisėtą juridinio asmens veiklą, svetimo prekių ar paslaugų ženklo naudojimą, apgaulingą pareiškimą apie juridinio asmens veiklą, mokesčių nesumokėjimą, kredito, paskolos ar tikslinės paramos panaudojimą ne pagal paskirtį ar nustatytą tvarką, kreditinį sukčiavimą, skolininko nesąžiningumą, nusikalstamą bankrotą, netikros elektroninės mokėjimo priemonės gaminimą, tikros elektroninės mokėjimo priemonės klastojimą ar neteisėtą disponavimą elektronine mokėjimo priemone arba jos duomenimis, neteisėtą elektroninės mokėjimo priemonės ar jos duomenų panaudojimą, neteisingų duomenų apie pajamas, pelną ar turtą pateikimą, deklaracijos, ataskaitos ar kito dokumento nepateikimą, apgaulingą ar aplaidų apskaitos tvarkymą, nusikalstamu būdu gauto turto įgijimą ar realizavimą, nusikalstamu būdu įgytų pinigų ar turto legalizavimą, netikrų pinigų ar vertybinių popierių pagaminimą, laikymą arba realizavimą, dokumento suklastojimą ar disponavimą suklastotu dokumentu, antspaudo, spaudo ar blanko suklastojimą, dalyvavimą kokioje nors kitoje neteisėtoje veikloje, kenkiančioje Lietuvos Respublikos ir (arba) Europos Sąjungos (toliau – ES) finansiniams interesams </w:t>
                </w:r>
                <w:r>
                  <w:rPr>
                    <w:i/>
                    <w:szCs w:val="24"/>
                  </w:rPr>
                  <w:t>(šis apribojimas netaikomas įstaigoms, kurių veikla finansuojama iš Lietuvos Respublikos valstybės biudžeto ir (arba) savivaldybių biudžetų, ir (arba) valstybės pinigų fondų, Europos investicijų fondui ir Europos investicijų bankui)</w:t>
                </w:r>
                <w:r>
                  <w:rPr>
                    <w:szCs w:val="24"/>
                  </w:rPr>
                  <w:t>.</w:t>
                </w:r>
              </w:p>
              <w:p w:rsidR="00A37CBE" w:rsidRDefault="00A40337">
                <w:pPr>
                  <w:spacing w:line="240" w:lineRule="atLeast"/>
                  <w:jc w:val="both"/>
                  <w:rPr>
                    <w:szCs w:val="24"/>
                  </w:rPr>
                </w:pPr>
                <w:r>
                  <w:rPr>
                    <w:szCs w:val="24"/>
                  </w:rPr>
                  <w:t>7. Mano atstovaujamam juridiniam asmeniui netaikomas apribojimas (iki 5 metų) skirti ES finansinę paramą dėl trečiųjų šalių piliečių nelegalaus įdarbinimo</w:t>
                </w:r>
                <w:r>
                  <w:rPr>
                    <w:iCs/>
                    <w:szCs w:val="24"/>
                  </w:rPr>
                  <w:t xml:space="preserve"> </w:t>
                </w:r>
                <w:r>
                  <w:rPr>
                    <w:i/>
                    <w:szCs w:val="24"/>
                  </w:rPr>
                  <w:t>(ši nuostata netaikoma viešiesiems juridiniams asmenims)</w:t>
                </w:r>
                <w:r>
                  <w:rPr>
                    <w:iCs/>
                    <w:szCs w:val="24"/>
                  </w:rPr>
                  <w:t>.</w:t>
                </w:r>
              </w:p>
              <w:p w:rsidR="00A37CBE" w:rsidRDefault="00A40337">
                <w:pPr>
                  <w:spacing w:line="240" w:lineRule="atLeast"/>
                  <w:jc w:val="both"/>
                  <w:rPr>
                    <w:szCs w:val="24"/>
                  </w:rPr>
                </w:pPr>
                <w:r>
                  <w:rPr>
                    <w:szCs w:val="24"/>
                  </w:rPr>
                  <w:t xml:space="preserve">8. Mano atstovaujamam juridiniam asmeniui nėra iškelta bankroto ar restruktūrizavimo byla, nėra pradėtas ikiteisminis tyrimas dėl ūkinės, komercinės veiklos arba jis nėra likviduojamas, nėra priimtas kreditorių susirinkimo nutarimas bankroto procedūras vykdyti ne teismo tvarka </w:t>
                </w:r>
                <w:r>
                  <w:rPr>
                    <w:i/>
                    <w:szCs w:val="24"/>
                  </w:rPr>
                  <w:t>(ši nuostata netaikoma biudžetinėms įstaigoms)</w:t>
                </w:r>
                <w:r>
                  <w:rPr>
                    <w:szCs w:val="24"/>
                  </w:rPr>
                  <w:t>.</w:t>
                </w:r>
              </w:p>
              <w:p w:rsidR="00A37CBE" w:rsidRDefault="00A40337">
                <w:pPr>
                  <w:spacing w:line="240" w:lineRule="atLeast"/>
                  <w:jc w:val="both"/>
                  <w:rPr>
                    <w:szCs w:val="24"/>
                  </w:rPr>
                </w:pPr>
                <w:r>
                  <w:rPr>
                    <w:szCs w:val="24"/>
                  </w:rPr>
                  <w:t xml:space="preserve">9. Mano atstovaujamam juridiniam asmeniui netaikomas apribojimas gauti finansavimą dėl to, kad per sprendime dėl lėšų grąžinimo nustatytą terminą lėšos nebuvo grąžintos arba grąžinta tik dalis lėšų </w:t>
                </w:r>
                <w:r>
                  <w:rPr>
                    <w:i/>
                    <w:szCs w:val="24"/>
                  </w:rPr>
                  <w:t>(šis apribojimas netaikomas įstaigoms, kurių veikla finansuojama iš Lietuvos Respublikos valstybės biudžeto ir (arba) savivaldybių biudžetų, ir (arba) valstybės pinigų fondų, Europos investicijų fondui ir Europos investicijų bankui)</w:t>
                </w:r>
                <w:r>
                  <w:rPr>
                    <w:szCs w:val="24"/>
                  </w:rPr>
                  <w:t>.</w:t>
                </w:r>
              </w:p>
              <w:p w:rsidR="00A37CBE" w:rsidRDefault="00A40337">
                <w:pPr>
                  <w:spacing w:line="240" w:lineRule="atLeast"/>
                  <w:jc w:val="both"/>
                  <w:rPr>
                    <w:szCs w:val="24"/>
                  </w:rPr>
                </w:pPr>
                <w:r>
                  <w:rPr>
                    <w:szCs w:val="24"/>
                  </w:rPr>
                  <w:t xml:space="preserve">10. Mano atstovaujamam juridiniam asmeniui, kuris yra perkėlęs gamybinę veiklą valstybėje narėje arba į kitą valstybę narę, netaikoma arba nebuvo taikoma išieškojimo procedūra </w:t>
                </w:r>
                <w:r>
                  <w:rPr>
                    <w:i/>
                    <w:szCs w:val="24"/>
                  </w:rPr>
                  <w:t>(ši nuostata netaikoma viešiesiems juridiniams asmenims).</w:t>
                </w:r>
              </w:p>
              <w:p w:rsidR="00A37CBE" w:rsidRDefault="00A40337">
                <w:pPr>
                  <w:spacing w:line="240" w:lineRule="atLeast"/>
                  <w:jc w:val="both"/>
                  <w:rPr>
                    <w:szCs w:val="24"/>
                  </w:rPr>
                </w:pPr>
                <w:r>
                  <w:rPr>
                    <w:szCs w:val="24"/>
                  </w:rPr>
                  <w:t xml:space="preserve">11. Mano atstovaujamas juridinis asmuo paraiškos vertinimo metu Juridinių asmenų registrui yra pateikęs metinių finansinių ataskaitų rinkinius, taip pat metinių konsoliduotųjų finansinių ataskaitų rinkinius, kaip nustatyta Juridinių asmenų registro nuostatuose, patvirtintuose Lietuvos Respublikos Vyriausybės 2003 m. lapkričio 12 d. nutarimu Nr. 1407 „Dėl Juridinių asmenų registro nuostatų patvirtinimo“ </w:t>
                </w:r>
                <w:r>
                  <w:rPr>
                    <w:i/>
                    <w:szCs w:val="24"/>
                  </w:rPr>
                  <w:t>(ši nuostata taikoma tais atvejais, kai finansines ataskaitas būtina rengti pagal įstatymus, taikomus juridiniam asmeniui ar kitai organizacijai arba jų filialui)</w:t>
                </w:r>
                <w:r>
                  <w:rPr>
                    <w:szCs w:val="24"/>
                  </w:rPr>
                  <w:t>.</w:t>
                </w:r>
              </w:p>
              <w:p w:rsidR="00A37CBE" w:rsidRDefault="00A40337">
                <w:pPr>
                  <w:spacing w:line="240" w:lineRule="atLeast"/>
                  <w:jc w:val="both"/>
                  <w:rPr>
                    <w:bCs/>
                    <w:szCs w:val="24"/>
                  </w:rPr>
                </w:pPr>
                <w:r>
                  <w:rPr>
                    <w:szCs w:val="24"/>
                  </w:rPr>
                  <w:t xml:space="preserve">12. </w:t>
                </w:r>
                <w:r>
                  <w:rPr>
                    <w:bCs/>
                    <w:szCs w:val="24"/>
                  </w:rPr>
                  <w:t xml:space="preserve">Mano juridinio asmens </w:t>
                </w:r>
                <w:r>
                  <w:rPr>
                    <w:szCs w:val="24"/>
                  </w:rPr>
                  <w:t>vadovo ar jo įgalioto asmens</w:t>
                </w:r>
                <w:r>
                  <w:rPr>
                    <w:bCs/>
                    <w:szCs w:val="24"/>
                  </w:rPr>
                  <w:t xml:space="preserve"> privatūs interesai yra suderinti su visuomenės viešaisiais interesais.</w:t>
                </w:r>
              </w:p>
              <w:p w:rsidR="00A37CBE" w:rsidRDefault="00A40337">
                <w:pPr>
                  <w:spacing w:line="240" w:lineRule="atLeast"/>
                  <w:jc w:val="both"/>
                  <w:rPr>
                    <w:szCs w:val="24"/>
                  </w:rPr>
                </w:pPr>
                <w:r>
                  <w:rPr>
                    <w:szCs w:val="24"/>
                  </w:rPr>
                  <w:t>13. Man nežinomos kitos šioje deklaracijoje nenurodytos priežastys, dėl kurių projektas negalėtų būti įgyvendintas ar jo įgyvendinimas būtų atidedamas arba dėl kurių projektas nebūtų įgyvendintas MNM programos įgyvendinimo laikotarpiu.</w:t>
                </w:r>
              </w:p>
              <w:p w:rsidR="00A37CBE" w:rsidRDefault="00A40337">
                <w:pPr>
                  <w:spacing w:line="240" w:lineRule="atLeast"/>
                  <w:jc w:val="both"/>
                  <w:rPr>
                    <w:szCs w:val="24"/>
                  </w:rPr>
                </w:pPr>
                <w:r>
                  <w:rPr>
                    <w:szCs w:val="24"/>
                  </w:rPr>
                  <w:t>14. Esu informuotas, kad Europos Audito Rūmų, Europos Komisijos, Lietuvos Respublikos socialinės apsaugos ir darbo ministerijos, tarpinės institucijos, Lietuvos Respublikos valstybės kontrolės, Finansinių nusikaltimų tyrimų tarnybos prie Vidaus reikalų ministerijos ir Lietuvos Respublikos konkurencijos tarybos įgalioti asmenys turi teisę audituoti ir kontroliuoti mano, kaip partnerio, ūkinę ir finansinę veiklą, kiek ji yra susijusi su projekto įgyvendinimu.</w:t>
                </w:r>
              </w:p>
              <w:p w:rsidR="00A37CBE" w:rsidRDefault="00A40337">
                <w:pPr>
                  <w:spacing w:line="240" w:lineRule="atLeast"/>
                  <w:jc w:val="both"/>
                  <w:rPr>
                    <w:szCs w:val="24"/>
                  </w:rPr>
                </w:pPr>
                <w:r>
                  <w:rPr>
                    <w:szCs w:val="24"/>
                  </w:rPr>
                  <w:t>15. Esu informuotas, kad paraiškoje pateikti duomenys bus apdorojami ir saugomi MNM programos informacinėje sistemoje.</w:t>
                </w:r>
              </w:p>
              <w:p w:rsidR="00A37CBE" w:rsidRDefault="00A40337">
                <w:pPr>
                  <w:spacing w:line="240" w:lineRule="atLeast"/>
                  <w:jc w:val="both"/>
                  <w:rPr>
                    <w:szCs w:val="24"/>
                    <w:lang w:eastAsia="lt-LT"/>
                  </w:rPr>
                </w:pPr>
                <w:r>
                  <w:rPr>
                    <w:szCs w:val="24"/>
                  </w:rPr>
                  <w:t xml:space="preserve">16. Esu informuotas, kad informacija apie mane (juridinio asmens pavadinimas ir kodas), kaip partnerį, įgyvendinant šį projektą bus skelbiama interneto </w:t>
                </w:r>
                <w:r>
                  <w:rPr>
                    <w:szCs w:val="24"/>
                    <w:lang w:eastAsia="lt-LT"/>
                  </w:rPr>
                  <w:t xml:space="preserve">svetainėje </w:t>
                </w:r>
                <w:r>
                  <w:rPr>
                    <w:color w:val="0000FF"/>
                    <w:szCs w:val="24"/>
                    <w:u w:val="single"/>
                    <w:lang w:eastAsia="lt-LT"/>
                  </w:rPr>
                  <w:t>www.priimk.lt</w:t>
                </w:r>
                <w:r>
                  <w:rPr>
                    <w:szCs w:val="24"/>
                    <w:lang w:eastAsia="lt-LT"/>
                  </w:rPr>
                  <w:t>.</w:t>
                </w:r>
              </w:p>
              <w:p w:rsidR="00A37CBE" w:rsidRDefault="00A40337">
                <w:pPr>
                  <w:spacing w:line="240" w:lineRule="atLeast"/>
                  <w:jc w:val="both"/>
                  <w:rPr>
                    <w:szCs w:val="24"/>
                  </w:rPr>
                </w:pPr>
                <w:r>
                  <w:rPr>
                    <w:szCs w:val="24"/>
                    <w:lang w:eastAsia="lt-LT"/>
                  </w:rPr>
                  <w:t>17. Kaip partneris įsipareigoju aktualią informaciją</w:t>
                </w:r>
                <w:r>
                  <w:t xml:space="preserve"> apie tai, kas ir </w:t>
                </w:r>
                <w:r>
                  <w:rPr>
                    <w:szCs w:val="24"/>
                    <w:lang w:eastAsia="lt-LT"/>
                  </w:rPr>
                  <w:t xml:space="preserve">kaip </w:t>
                </w:r>
                <w:r>
                  <w:t>gali</w:t>
                </w:r>
                <w:r>
                  <w:rPr>
                    <w:szCs w:val="24"/>
                    <w:lang w:eastAsia="lt-LT"/>
                  </w:rPr>
                  <w:t xml:space="preserve"> gauti pagal MNM programą teikiamą paramą, skelbti ir savo interneto svetainėje (jeigu ją turi). </w:t>
                </w:r>
              </w:p>
            </w:tc>
          </w:tr>
          <w:tr w:rsidR="00A37CBE">
            <w:tblPrEx>
              <w:jc w:val="left"/>
            </w:tblPrEx>
            <w:tc>
              <w:tcPr>
                <w:tcW w:w="5637" w:type="dxa"/>
                <w:tcBorders>
                  <w:top w:val="nil"/>
                  <w:left w:val="nil"/>
                  <w:bottom w:val="single" w:sz="4" w:space="0" w:color="auto"/>
                  <w:right w:val="nil"/>
                </w:tcBorders>
              </w:tcPr>
              <w:p w:rsidR="00A37CBE" w:rsidRDefault="00A37CBE">
                <w:pPr>
                  <w:tabs>
                    <w:tab w:val="left" w:pos="3544"/>
                  </w:tabs>
                  <w:rPr>
                    <w:lang w:eastAsia="lt-LT"/>
                  </w:rPr>
                </w:pPr>
              </w:p>
            </w:tc>
            <w:tc>
              <w:tcPr>
                <w:tcW w:w="1275" w:type="dxa"/>
                <w:gridSpan w:val="2"/>
              </w:tcPr>
              <w:p w:rsidR="00A37CBE" w:rsidRDefault="00A37CBE">
                <w:pPr>
                  <w:tabs>
                    <w:tab w:val="left" w:pos="3544"/>
                  </w:tabs>
                  <w:rPr>
                    <w:lang w:eastAsia="lt-LT"/>
                  </w:rPr>
                </w:pPr>
              </w:p>
            </w:tc>
            <w:tc>
              <w:tcPr>
                <w:tcW w:w="3402" w:type="dxa"/>
                <w:tcBorders>
                  <w:top w:val="nil"/>
                  <w:left w:val="nil"/>
                  <w:bottom w:val="single" w:sz="4" w:space="0" w:color="auto"/>
                  <w:right w:val="nil"/>
                </w:tcBorders>
              </w:tcPr>
              <w:p w:rsidR="00A37CBE" w:rsidRDefault="00A37CBE">
                <w:pPr>
                  <w:tabs>
                    <w:tab w:val="left" w:pos="3544"/>
                  </w:tabs>
                  <w:rPr>
                    <w:lang w:eastAsia="lt-LT"/>
                  </w:rPr>
                </w:pPr>
              </w:p>
            </w:tc>
            <w:tc>
              <w:tcPr>
                <w:tcW w:w="1276" w:type="dxa"/>
              </w:tcPr>
              <w:p w:rsidR="00A37CBE" w:rsidRDefault="00A37CBE">
                <w:pPr>
                  <w:tabs>
                    <w:tab w:val="left" w:pos="3544"/>
                  </w:tabs>
                  <w:rPr>
                    <w:lang w:eastAsia="lt-LT"/>
                  </w:rPr>
                </w:pPr>
              </w:p>
            </w:tc>
            <w:tc>
              <w:tcPr>
                <w:tcW w:w="3397" w:type="dxa"/>
                <w:tcBorders>
                  <w:top w:val="nil"/>
                  <w:left w:val="nil"/>
                  <w:bottom w:val="single" w:sz="4" w:space="0" w:color="auto"/>
                  <w:right w:val="nil"/>
                </w:tcBorders>
              </w:tcPr>
              <w:p w:rsidR="00A37CBE" w:rsidRDefault="00A37CBE">
                <w:pPr>
                  <w:tabs>
                    <w:tab w:val="left" w:pos="3544"/>
                  </w:tabs>
                  <w:jc w:val="center"/>
                  <w:rPr>
                    <w:lang w:eastAsia="lt-LT"/>
                  </w:rPr>
                </w:pPr>
              </w:p>
            </w:tc>
          </w:tr>
          <w:tr w:rsidR="00A37CBE">
            <w:tblPrEx>
              <w:jc w:val="left"/>
            </w:tblPrEx>
            <w:tc>
              <w:tcPr>
                <w:tcW w:w="5637" w:type="dxa"/>
                <w:tcBorders>
                  <w:top w:val="single" w:sz="4" w:space="0" w:color="auto"/>
                  <w:left w:val="nil"/>
                  <w:bottom w:val="nil"/>
                  <w:right w:val="nil"/>
                </w:tcBorders>
                <w:hideMark/>
              </w:tcPr>
              <w:p w:rsidR="00A37CBE" w:rsidRDefault="00A40337">
                <w:pPr>
                  <w:tabs>
                    <w:tab w:val="left" w:pos="3544"/>
                  </w:tabs>
                  <w:rPr>
                    <w:lang w:eastAsia="lt-LT"/>
                  </w:rPr>
                </w:pPr>
                <w:r>
                  <w:rPr>
                    <w:sz w:val="20"/>
                    <w:lang w:eastAsia="lt-LT"/>
                  </w:rPr>
                  <w:t>(partnerio vadovo arba jo įgalioto asmens pareigų pavadinimas)</w:t>
                </w:r>
              </w:p>
            </w:tc>
            <w:tc>
              <w:tcPr>
                <w:tcW w:w="1275" w:type="dxa"/>
                <w:gridSpan w:val="2"/>
              </w:tcPr>
              <w:p w:rsidR="00A37CBE" w:rsidRDefault="00A37CBE">
                <w:pPr>
                  <w:tabs>
                    <w:tab w:val="left" w:pos="3544"/>
                  </w:tabs>
                  <w:jc w:val="center"/>
                  <w:rPr>
                    <w:lang w:eastAsia="lt-LT"/>
                  </w:rPr>
                </w:pPr>
              </w:p>
            </w:tc>
            <w:tc>
              <w:tcPr>
                <w:tcW w:w="3402" w:type="dxa"/>
                <w:tcBorders>
                  <w:top w:val="single" w:sz="4" w:space="0" w:color="auto"/>
                  <w:left w:val="nil"/>
                  <w:bottom w:val="nil"/>
                  <w:right w:val="nil"/>
                </w:tcBorders>
                <w:hideMark/>
              </w:tcPr>
              <w:p w:rsidR="00A37CBE" w:rsidRDefault="00A40337">
                <w:pPr>
                  <w:tabs>
                    <w:tab w:val="left" w:pos="3544"/>
                  </w:tabs>
                  <w:jc w:val="center"/>
                  <w:rPr>
                    <w:lang w:eastAsia="lt-LT"/>
                  </w:rPr>
                </w:pPr>
                <w:r>
                  <w:rPr>
                    <w:sz w:val="20"/>
                    <w:lang w:eastAsia="lt-LT"/>
                  </w:rPr>
                  <w:t>(parašas)</w:t>
                </w:r>
              </w:p>
            </w:tc>
            <w:tc>
              <w:tcPr>
                <w:tcW w:w="1276" w:type="dxa"/>
              </w:tcPr>
              <w:p w:rsidR="00A37CBE" w:rsidRDefault="00A37CBE">
                <w:pPr>
                  <w:tabs>
                    <w:tab w:val="left" w:pos="3544"/>
                  </w:tabs>
                  <w:jc w:val="center"/>
                  <w:rPr>
                    <w:lang w:eastAsia="lt-LT"/>
                  </w:rPr>
                </w:pPr>
              </w:p>
            </w:tc>
            <w:tc>
              <w:tcPr>
                <w:tcW w:w="3397" w:type="dxa"/>
                <w:tcBorders>
                  <w:top w:val="single" w:sz="4" w:space="0" w:color="auto"/>
                  <w:left w:val="nil"/>
                  <w:bottom w:val="nil"/>
                  <w:right w:val="nil"/>
                </w:tcBorders>
                <w:hideMark/>
              </w:tcPr>
              <w:p w:rsidR="00A37CBE" w:rsidRDefault="00A40337">
                <w:pPr>
                  <w:tabs>
                    <w:tab w:val="left" w:pos="3544"/>
                  </w:tabs>
                  <w:jc w:val="center"/>
                  <w:rPr>
                    <w:lang w:eastAsia="lt-LT"/>
                  </w:rPr>
                </w:pPr>
                <w:r>
                  <w:rPr>
                    <w:sz w:val="20"/>
                    <w:lang w:eastAsia="lt-LT"/>
                  </w:rPr>
                  <w:t>(vardas ir pavardė)</w:t>
                </w:r>
              </w:p>
            </w:tc>
          </w:tr>
        </w:tbl>
        <w:p w:rsidR="00A37CBE" w:rsidRDefault="00A40337">
          <w:pPr>
            <w:tabs>
              <w:tab w:val="left" w:pos="3544"/>
            </w:tabs>
            <w:jc w:val="center"/>
            <w:rPr>
              <w:sz w:val="20"/>
              <w:lang w:eastAsia="lt-LT"/>
            </w:rPr>
          </w:pPr>
          <w:r>
            <w:rPr>
              <w:sz w:val="20"/>
              <w:lang w:eastAsia="lt-LT"/>
            </w:rPr>
            <w:t>_________________________</w:t>
          </w:r>
        </w:p>
      </w:sdtContent>
    </w:sdt>
    <w:sdt>
      <w:sdtPr>
        <w:alias w:val="2 pr."/>
        <w:tag w:val="part_2b0051f4c71b409a8768165e3b25e701"/>
        <w:id w:val="-1657679213"/>
        <w:lock w:val="sdtLocked"/>
        <w:placeholder>
          <w:docPart w:val="DefaultPlaceholder_-1854013440"/>
        </w:placeholder>
      </w:sdtPr>
      <w:sdtEndPr>
        <w:rPr>
          <w:sz w:val="20"/>
        </w:rPr>
      </w:sdtEndPr>
      <w:sdtContent>
        <w:p w:rsidR="00A40337" w:rsidRDefault="00A40337">
          <w:pPr>
            <w:tabs>
              <w:tab w:val="center" w:pos="4819"/>
              <w:tab w:val="right" w:pos="9638"/>
            </w:tabs>
          </w:pPr>
        </w:p>
        <w:p w:rsidR="00A37CBE" w:rsidRDefault="00A37CBE">
          <w:pPr>
            <w:tabs>
              <w:tab w:val="left" w:pos="3544"/>
            </w:tabs>
            <w:ind w:left="9356" w:hanging="7088"/>
            <w:sectPr w:rsidR="00A37CBE">
              <w:pgSz w:w="11906" w:h="16838"/>
              <w:pgMar w:top="1134" w:right="567" w:bottom="1134" w:left="1701" w:header="567" w:footer="567" w:gutter="0"/>
              <w:pgNumType w:start="1"/>
              <w:cols w:space="1296"/>
              <w:titlePg/>
              <w:docGrid w:linePitch="360"/>
            </w:sectPr>
          </w:pPr>
        </w:p>
        <w:p w:rsidR="00A37CBE" w:rsidRDefault="00A37CBE">
          <w:pPr>
            <w:tabs>
              <w:tab w:val="center" w:pos="4986"/>
              <w:tab w:val="right" w:pos="9972"/>
            </w:tabs>
          </w:pPr>
        </w:p>
        <w:p w:rsidR="00A40337" w:rsidRDefault="00A40337">
          <w:pPr>
            <w:tabs>
              <w:tab w:val="left" w:pos="3544"/>
            </w:tabs>
            <w:ind w:left="9356"/>
            <w:rPr>
              <w:lang w:eastAsia="lt-LT"/>
            </w:rPr>
          </w:pPr>
          <w:r>
            <w:rPr>
              <w:lang w:eastAsia="lt-LT"/>
            </w:rPr>
            <w:t xml:space="preserve">Paraiškos finansuoti projektą iš 2021–2027 metų </w:t>
          </w:r>
        </w:p>
        <w:p w:rsidR="00A40337" w:rsidRDefault="00A40337">
          <w:pPr>
            <w:tabs>
              <w:tab w:val="left" w:pos="3544"/>
            </w:tabs>
            <w:ind w:left="9356"/>
            <w:rPr>
              <w:lang w:eastAsia="lt-LT"/>
            </w:rPr>
          </w:pPr>
          <w:r>
            <w:rPr>
              <w:lang w:eastAsia="lt-LT"/>
            </w:rPr>
            <w:t xml:space="preserve">materialinio nepritekliaus mažinimo programos </w:t>
          </w:r>
        </w:p>
        <w:p w:rsidR="00A37CBE" w:rsidRDefault="00A40337">
          <w:pPr>
            <w:tabs>
              <w:tab w:val="left" w:pos="3544"/>
            </w:tabs>
            <w:ind w:left="9356"/>
            <w:rPr>
              <w:lang w:eastAsia="lt-LT"/>
            </w:rPr>
          </w:pPr>
          <w:r>
            <w:rPr>
              <w:lang w:eastAsia="lt-LT"/>
            </w:rPr>
            <w:t xml:space="preserve">Lietuvoje lėšų </w:t>
          </w:r>
        </w:p>
        <w:p w:rsidR="00A37CBE" w:rsidRDefault="00A40337">
          <w:pPr>
            <w:tabs>
              <w:tab w:val="left" w:pos="3544"/>
            </w:tabs>
            <w:ind w:left="9356"/>
            <w:rPr>
              <w:sz w:val="22"/>
              <w:szCs w:val="22"/>
              <w:lang w:eastAsia="lt-LT"/>
            </w:rPr>
          </w:pPr>
          <w:sdt>
            <w:sdtPr>
              <w:rPr>
                <w:lang w:eastAsia="lt-LT"/>
              </w:rPr>
              <w:alias w:val="Numeris"/>
              <w:tag w:val="nr_2b0051f4c71b409a8768165e3b25e701"/>
              <w:id w:val="928319975"/>
              <w:lock w:val="sdtLocked"/>
              <w:placeholder>
                <w:docPart w:val="DefaultPlaceholder_-1854013440"/>
              </w:placeholder>
            </w:sdtPr>
            <w:sdtContent>
              <w:r>
                <w:rPr>
                  <w:lang w:eastAsia="lt-LT"/>
                </w:rPr>
                <w:t>2</w:t>
              </w:r>
            </w:sdtContent>
          </w:sdt>
          <w:r>
            <w:rPr>
              <w:lang w:eastAsia="lt-LT"/>
            </w:rPr>
            <w:t xml:space="preserve"> priedas </w:t>
          </w:r>
        </w:p>
        <w:p w:rsidR="00A37CBE" w:rsidRDefault="00A37CBE">
          <w:pPr>
            <w:tabs>
              <w:tab w:val="left" w:pos="3544"/>
            </w:tabs>
            <w:rPr>
              <w:sz w:val="22"/>
              <w:szCs w:val="22"/>
              <w:lang w:eastAsia="lt-LT"/>
            </w:rPr>
          </w:pPr>
        </w:p>
        <w:sdt>
          <w:sdtPr>
            <w:rPr>
              <w:b/>
              <w:sz w:val="22"/>
              <w:szCs w:val="22"/>
              <w:lang w:eastAsia="x-none"/>
            </w:rPr>
            <w:alias w:val="Pavadinimas"/>
            <w:tag w:val="title_2b0051f4c71b409a8768165e3b25e701"/>
            <w:id w:val="2028676075"/>
            <w:lock w:val="sdtLocked"/>
            <w:placeholder>
              <w:docPart w:val="DefaultPlaceholder_-1854013440"/>
            </w:placeholder>
          </w:sdtPr>
          <w:sdtContent>
            <w:p w:rsidR="00A37CBE" w:rsidRDefault="00A40337">
              <w:pPr>
                <w:tabs>
                  <w:tab w:val="center" w:pos="4320"/>
                  <w:tab w:val="left" w:pos="6237"/>
                  <w:tab w:val="right" w:pos="8640"/>
                </w:tabs>
                <w:jc w:val="center"/>
                <w:rPr>
                  <w:b/>
                  <w:sz w:val="22"/>
                  <w:szCs w:val="22"/>
                  <w:lang w:eastAsia="x-none"/>
                </w:rPr>
              </w:pPr>
              <w:r>
                <w:rPr>
                  <w:b/>
                  <w:sz w:val="22"/>
                  <w:szCs w:val="22"/>
                  <w:lang w:eastAsia="x-none"/>
                </w:rPr>
                <w:t xml:space="preserve">KLAUSIMYNAS APIE PIRKIMO IR (ARBA) IMPORTO PRIDĖTINĖS VERTĖS MOKESČIO TINKAMUMĄ FINANSUOTI IŠ </w:t>
              </w:r>
              <w:r>
                <w:rPr>
                  <w:b/>
                  <w:bCs/>
                  <w:sz w:val="22"/>
                  <w:szCs w:val="22"/>
                  <w:lang w:eastAsia="x-none"/>
                </w:rPr>
                <w:t>2021–2027 METŲ MATERIALINIO NEPRITEKLIAUS MAŽINIMO PROGRAMOS LIETUVOJE</w:t>
              </w:r>
              <w:r>
                <w:rPr>
                  <w:b/>
                  <w:sz w:val="22"/>
                  <w:szCs w:val="22"/>
                  <w:lang w:eastAsia="x-none"/>
                </w:rPr>
                <w:t xml:space="preserve"> IR (ARBA) LIETUVOS RESPUBLIKOS VALSTYBĖS BIUDŽETO LĖŠŲ</w:t>
              </w:r>
            </w:p>
          </w:sdtContent>
        </w:sdt>
        <w:p w:rsidR="00A37CBE" w:rsidRDefault="00A37CBE">
          <w:pPr>
            <w:tabs>
              <w:tab w:val="center" w:pos="4320"/>
              <w:tab w:val="left" w:pos="6237"/>
              <w:tab w:val="right" w:pos="8640"/>
            </w:tabs>
            <w:jc w:val="center"/>
            <w:rPr>
              <w:b/>
              <w:sz w:val="22"/>
              <w:szCs w:val="22"/>
              <w:lang w:eastAsia="x-none"/>
            </w:rPr>
          </w:pPr>
        </w:p>
        <w:p w:rsidR="00A37CBE" w:rsidRDefault="00A40337">
          <w:pPr>
            <w:jc w:val="center"/>
          </w:pPr>
          <w:r>
            <w:t>_______________________________________________</w:t>
          </w:r>
        </w:p>
        <w:p w:rsidR="00A37CBE" w:rsidRDefault="00A40337">
          <w:pPr>
            <w:jc w:val="center"/>
            <w:rPr>
              <w:sz w:val="20"/>
            </w:rPr>
          </w:pPr>
          <w:r>
            <w:rPr>
              <w:bCs/>
              <w:sz w:val="20"/>
            </w:rPr>
            <w:t xml:space="preserve">(pareiškėjo juridinio asmens </w:t>
          </w:r>
          <w:r>
            <w:rPr>
              <w:sz w:val="20"/>
            </w:rPr>
            <w:t>pavadinimas ir adresas)</w:t>
          </w:r>
        </w:p>
        <w:p w:rsidR="00A37CBE" w:rsidRDefault="00A40337">
          <w:pPr>
            <w:jc w:val="center"/>
            <w:rPr>
              <w:bCs/>
            </w:rPr>
          </w:pPr>
          <w:r>
            <w:rPr>
              <w:bCs/>
            </w:rPr>
            <w:t>__________________________</w:t>
          </w:r>
        </w:p>
        <w:p w:rsidR="00A37CBE" w:rsidRDefault="00A40337">
          <w:pPr>
            <w:jc w:val="center"/>
            <w:rPr>
              <w:bCs/>
              <w:sz w:val="20"/>
            </w:rPr>
          </w:pPr>
          <w:r>
            <w:rPr>
              <w:bCs/>
              <w:sz w:val="20"/>
            </w:rPr>
            <w:t>(data)</w:t>
          </w:r>
        </w:p>
        <w:p w:rsidR="00A37CBE" w:rsidRDefault="00A37CBE">
          <w:pPr>
            <w:ind w:firstLine="55"/>
            <w:jc w:val="center"/>
            <w:rPr>
              <w:sz w:val="18"/>
              <w:szCs w:val="18"/>
              <w:lang w:eastAsia="lt-LT"/>
            </w:rPr>
          </w:pPr>
        </w:p>
        <w:p w:rsidR="00A37CBE" w:rsidRDefault="00A40337">
          <w:pPr>
            <w:jc w:val="both"/>
            <w:rPr>
              <w:i/>
              <w:sz w:val="22"/>
              <w:szCs w:val="22"/>
            </w:rPr>
          </w:pPr>
          <w:r>
            <w:rPr>
              <w:i/>
              <w:sz w:val="22"/>
              <w:szCs w:val="22"/>
            </w:rPr>
            <w:t>(Klausimynas pildomas, jei pareiškėjas arba partneris tvirtina, kad įgyvendinant projektą bus patiriamos pirkimo ir (arba) importo pridėtinės vertės mokesčio (toliau – PVM) išlaidos, tinkamos finansuoti 2021–2027 metų materialinio nepritekliaus mažinimo programos Lietuvoje ir (arba) Lietuvos Respublikos valstybės biudžeto lėšomis. Laukeliuose pažymimi tik teisingi atsakymai)</w:t>
          </w:r>
        </w:p>
        <w:p w:rsidR="00A37CBE" w:rsidRDefault="00A37CBE">
          <w:pPr>
            <w:rPr>
              <w:sz w:val="20"/>
            </w:rPr>
          </w:pPr>
        </w:p>
        <w:tbl>
          <w:tblPr>
            <w:tblW w:w="145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2"/>
            <w:gridCol w:w="1310"/>
            <w:gridCol w:w="567"/>
            <w:gridCol w:w="567"/>
            <w:gridCol w:w="567"/>
            <w:gridCol w:w="567"/>
            <w:gridCol w:w="567"/>
            <w:gridCol w:w="567"/>
            <w:gridCol w:w="567"/>
            <w:gridCol w:w="567"/>
            <w:gridCol w:w="567"/>
            <w:gridCol w:w="567"/>
            <w:gridCol w:w="567"/>
            <w:gridCol w:w="567"/>
            <w:gridCol w:w="567"/>
            <w:gridCol w:w="567"/>
            <w:gridCol w:w="567"/>
            <w:gridCol w:w="567"/>
            <w:gridCol w:w="422"/>
            <w:gridCol w:w="1242"/>
            <w:gridCol w:w="1417"/>
          </w:tblGrid>
          <w:tr w:rsidR="00A37CBE">
            <w:trPr>
              <w:trHeight w:val="953"/>
            </w:trPr>
            <w:tc>
              <w:tcPr>
                <w:tcW w:w="1132" w:type="dxa"/>
                <w:vMerge w:val="restart"/>
                <w:shd w:val="clear" w:color="auto" w:fill="FFFFFF" w:themeFill="background1"/>
                <w:hideMark/>
              </w:tcPr>
              <w:p w:rsidR="00A37CBE" w:rsidRDefault="00A40337">
                <w:pPr>
                  <w:jc w:val="center"/>
                  <w:rPr>
                    <w:i/>
                    <w:sz w:val="18"/>
                    <w:szCs w:val="18"/>
                  </w:rPr>
                </w:pPr>
                <w:r>
                  <w:rPr>
                    <w:sz w:val="18"/>
                    <w:szCs w:val="18"/>
                  </w:rPr>
                  <w:t>Pareiškėjo juridinio asmens pavadinimas</w:t>
                </w:r>
              </w:p>
            </w:tc>
            <w:tc>
              <w:tcPr>
                <w:tcW w:w="1310" w:type="dxa"/>
                <w:vMerge w:val="restart"/>
                <w:shd w:val="clear" w:color="auto" w:fill="FFFFFF" w:themeFill="background1"/>
                <w:hideMark/>
              </w:tcPr>
              <w:p w:rsidR="00A37CBE" w:rsidRDefault="00A40337">
                <w:pPr>
                  <w:jc w:val="center"/>
                  <w:rPr>
                    <w:i/>
                    <w:sz w:val="18"/>
                    <w:szCs w:val="18"/>
                  </w:rPr>
                </w:pPr>
                <w:r>
                  <w:rPr>
                    <w:sz w:val="18"/>
                    <w:szCs w:val="18"/>
                  </w:rPr>
                  <w:t>Vykdant projektą numatomi įsigyti maisto produktai ir (ar) būtinojo vartojimo prekės ar paslaugos, skirti pareiškėjo neekonominei veiklai vykdyti</w:t>
                </w:r>
              </w:p>
            </w:tc>
            <w:tc>
              <w:tcPr>
                <w:tcW w:w="9494" w:type="dxa"/>
                <w:gridSpan w:val="17"/>
                <w:shd w:val="clear" w:color="auto" w:fill="FFFFFF" w:themeFill="background1"/>
                <w:hideMark/>
              </w:tcPr>
              <w:p w:rsidR="00A37CBE" w:rsidRDefault="00A40337">
                <w:pPr>
                  <w:jc w:val="center"/>
                  <w:rPr>
                    <w:i/>
                    <w:sz w:val="18"/>
                    <w:szCs w:val="18"/>
                  </w:rPr>
                </w:pPr>
                <w:r>
                  <w:rPr>
                    <w:sz w:val="18"/>
                    <w:szCs w:val="18"/>
                  </w:rPr>
                  <w:t>Vykdant projektą numatomi įsigyti maisto produktai ir (ar) būtinojo vartojimo prekės ar paslaugos, skirti pareiškėjo PVM neapmokestinamai veiklai vykdyti (pagal Lietuvos Respublikos pridėtinės vertės mokesčio įstatymo (toliau – PVM įstatymas) 20–29 ir 31–33</w:t>
                </w:r>
                <w:r>
                  <w:rPr>
                    <w:sz w:val="18"/>
                    <w:szCs w:val="18"/>
                    <w:vertAlign w:val="superscript"/>
                  </w:rPr>
                  <w:t>1</w:t>
                </w:r>
                <w:r>
                  <w:rPr>
                    <w:sz w:val="18"/>
                    <w:szCs w:val="18"/>
                  </w:rPr>
                  <w:t xml:space="preserve"> straipsnius) </w:t>
                </w:r>
              </w:p>
            </w:tc>
            <w:tc>
              <w:tcPr>
                <w:tcW w:w="1242" w:type="dxa"/>
                <w:vMerge w:val="restart"/>
                <w:shd w:val="clear" w:color="auto" w:fill="FFFFFF" w:themeFill="background1"/>
                <w:hideMark/>
              </w:tcPr>
              <w:p w:rsidR="00A37CBE" w:rsidRDefault="00A40337">
                <w:pPr>
                  <w:jc w:val="center"/>
                  <w:rPr>
                    <w:i/>
                    <w:sz w:val="18"/>
                    <w:szCs w:val="18"/>
                  </w:rPr>
                </w:pPr>
                <w:r>
                  <w:rPr>
                    <w:sz w:val="18"/>
                    <w:szCs w:val="18"/>
                  </w:rPr>
                  <w:t>Pareiškėjo vykdoma veikla yra mišri (pagal PVM įstatymo 59 straipsnį)</w:t>
                </w:r>
              </w:p>
            </w:tc>
            <w:tc>
              <w:tcPr>
                <w:tcW w:w="1417" w:type="dxa"/>
                <w:vMerge w:val="restart"/>
                <w:shd w:val="clear" w:color="auto" w:fill="FFFFFF" w:themeFill="background1"/>
                <w:hideMark/>
              </w:tcPr>
              <w:p w:rsidR="00A37CBE" w:rsidRDefault="00A40337">
                <w:pPr>
                  <w:jc w:val="center"/>
                  <w:rPr>
                    <w:sz w:val="18"/>
                    <w:szCs w:val="18"/>
                  </w:rPr>
                </w:pPr>
                <w:r>
                  <w:rPr>
                    <w:sz w:val="18"/>
                    <w:szCs w:val="18"/>
                  </w:rPr>
                  <w:t>Pastabos</w:t>
                </w:r>
              </w:p>
            </w:tc>
          </w:tr>
          <w:tr w:rsidR="00A37CBE">
            <w:trPr>
              <w:trHeight w:val="838"/>
            </w:trPr>
            <w:tc>
              <w:tcPr>
                <w:tcW w:w="1132" w:type="dxa"/>
                <w:vMerge/>
                <w:shd w:val="clear" w:color="auto" w:fill="FFFFFF" w:themeFill="background1"/>
                <w:vAlign w:val="center"/>
                <w:hideMark/>
              </w:tcPr>
              <w:p w:rsidR="00A37CBE" w:rsidRDefault="00A37CBE">
                <w:pPr>
                  <w:rPr>
                    <w:i/>
                    <w:sz w:val="18"/>
                    <w:szCs w:val="18"/>
                  </w:rPr>
                </w:pPr>
              </w:p>
            </w:tc>
            <w:tc>
              <w:tcPr>
                <w:tcW w:w="1310" w:type="dxa"/>
                <w:vMerge/>
                <w:shd w:val="clear" w:color="auto" w:fill="FFFFFF" w:themeFill="background1"/>
                <w:vAlign w:val="center"/>
                <w:hideMark/>
              </w:tcPr>
              <w:p w:rsidR="00A37CBE" w:rsidRDefault="00A37CBE">
                <w:pPr>
                  <w:rPr>
                    <w:i/>
                    <w:sz w:val="18"/>
                    <w:szCs w:val="18"/>
                  </w:rPr>
                </w:pPr>
              </w:p>
            </w:tc>
            <w:tc>
              <w:tcPr>
                <w:tcW w:w="567" w:type="dxa"/>
                <w:shd w:val="clear" w:color="auto" w:fill="FFFFFF" w:themeFill="background1"/>
                <w:hideMark/>
              </w:tcPr>
              <w:p w:rsidR="00A37CBE" w:rsidRDefault="00A40337">
                <w:pPr>
                  <w:jc w:val="both"/>
                  <w:rPr>
                    <w:sz w:val="18"/>
                    <w:szCs w:val="18"/>
                  </w:rPr>
                </w:pPr>
                <w:r>
                  <w:rPr>
                    <w:sz w:val="18"/>
                    <w:szCs w:val="18"/>
                  </w:rPr>
                  <w:t>1</w:t>
                </w:r>
              </w:p>
            </w:tc>
            <w:tc>
              <w:tcPr>
                <w:tcW w:w="567" w:type="dxa"/>
                <w:shd w:val="clear" w:color="auto" w:fill="FFFFFF" w:themeFill="background1"/>
                <w:hideMark/>
              </w:tcPr>
              <w:p w:rsidR="00A37CBE" w:rsidRDefault="00A40337">
                <w:pPr>
                  <w:jc w:val="both"/>
                  <w:rPr>
                    <w:sz w:val="18"/>
                    <w:szCs w:val="18"/>
                  </w:rPr>
                </w:pPr>
                <w:r>
                  <w:rPr>
                    <w:sz w:val="18"/>
                    <w:szCs w:val="18"/>
                  </w:rPr>
                  <w:t>2</w:t>
                </w:r>
              </w:p>
            </w:tc>
            <w:tc>
              <w:tcPr>
                <w:tcW w:w="567" w:type="dxa"/>
                <w:shd w:val="clear" w:color="auto" w:fill="FFFFFF" w:themeFill="background1"/>
                <w:hideMark/>
              </w:tcPr>
              <w:p w:rsidR="00A37CBE" w:rsidRDefault="00A40337">
                <w:pPr>
                  <w:jc w:val="both"/>
                  <w:rPr>
                    <w:sz w:val="18"/>
                    <w:szCs w:val="18"/>
                  </w:rPr>
                </w:pPr>
                <w:r>
                  <w:rPr>
                    <w:sz w:val="18"/>
                    <w:szCs w:val="18"/>
                  </w:rPr>
                  <w:t>3</w:t>
                </w:r>
              </w:p>
            </w:tc>
            <w:tc>
              <w:tcPr>
                <w:tcW w:w="567" w:type="dxa"/>
                <w:shd w:val="clear" w:color="auto" w:fill="FFFFFF" w:themeFill="background1"/>
                <w:hideMark/>
              </w:tcPr>
              <w:p w:rsidR="00A37CBE" w:rsidRDefault="00A40337">
                <w:pPr>
                  <w:jc w:val="both"/>
                  <w:rPr>
                    <w:sz w:val="18"/>
                    <w:szCs w:val="18"/>
                  </w:rPr>
                </w:pPr>
                <w:r>
                  <w:rPr>
                    <w:sz w:val="18"/>
                    <w:szCs w:val="18"/>
                  </w:rPr>
                  <w:t>4</w:t>
                </w:r>
              </w:p>
            </w:tc>
            <w:tc>
              <w:tcPr>
                <w:tcW w:w="567" w:type="dxa"/>
                <w:shd w:val="clear" w:color="auto" w:fill="FFFFFF" w:themeFill="background1"/>
                <w:hideMark/>
              </w:tcPr>
              <w:p w:rsidR="00A37CBE" w:rsidRDefault="00A40337">
                <w:pPr>
                  <w:jc w:val="both"/>
                  <w:rPr>
                    <w:sz w:val="18"/>
                    <w:szCs w:val="18"/>
                  </w:rPr>
                </w:pPr>
                <w:r>
                  <w:rPr>
                    <w:sz w:val="18"/>
                    <w:szCs w:val="18"/>
                  </w:rPr>
                  <w:t>5</w:t>
                </w:r>
              </w:p>
            </w:tc>
            <w:tc>
              <w:tcPr>
                <w:tcW w:w="567" w:type="dxa"/>
                <w:shd w:val="clear" w:color="auto" w:fill="FFFFFF" w:themeFill="background1"/>
                <w:hideMark/>
              </w:tcPr>
              <w:p w:rsidR="00A37CBE" w:rsidRDefault="00A40337">
                <w:pPr>
                  <w:jc w:val="both"/>
                  <w:rPr>
                    <w:sz w:val="18"/>
                    <w:szCs w:val="18"/>
                  </w:rPr>
                </w:pPr>
                <w:r>
                  <w:rPr>
                    <w:sz w:val="18"/>
                    <w:szCs w:val="18"/>
                  </w:rPr>
                  <w:t>6</w:t>
                </w:r>
              </w:p>
            </w:tc>
            <w:tc>
              <w:tcPr>
                <w:tcW w:w="567" w:type="dxa"/>
                <w:shd w:val="clear" w:color="auto" w:fill="FFFFFF" w:themeFill="background1"/>
                <w:hideMark/>
              </w:tcPr>
              <w:p w:rsidR="00A37CBE" w:rsidRDefault="00A40337">
                <w:pPr>
                  <w:jc w:val="both"/>
                  <w:rPr>
                    <w:sz w:val="18"/>
                    <w:szCs w:val="18"/>
                  </w:rPr>
                </w:pPr>
                <w:r>
                  <w:rPr>
                    <w:sz w:val="18"/>
                    <w:szCs w:val="18"/>
                  </w:rPr>
                  <w:t>7</w:t>
                </w:r>
              </w:p>
            </w:tc>
            <w:tc>
              <w:tcPr>
                <w:tcW w:w="567" w:type="dxa"/>
                <w:shd w:val="clear" w:color="auto" w:fill="FFFFFF" w:themeFill="background1"/>
                <w:hideMark/>
              </w:tcPr>
              <w:p w:rsidR="00A37CBE" w:rsidRDefault="00A40337">
                <w:pPr>
                  <w:jc w:val="both"/>
                  <w:rPr>
                    <w:sz w:val="18"/>
                    <w:szCs w:val="18"/>
                  </w:rPr>
                </w:pPr>
                <w:r>
                  <w:rPr>
                    <w:sz w:val="18"/>
                    <w:szCs w:val="18"/>
                  </w:rPr>
                  <w:t>8</w:t>
                </w:r>
              </w:p>
            </w:tc>
            <w:tc>
              <w:tcPr>
                <w:tcW w:w="567" w:type="dxa"/>
                <w:shd w:val="clear" w:color="auto" w:fill="FFFFFF" w:themeFill="background1"/>
                <w:hideMark/>
              </w:tcPr>
              <w:p w:rsidR="00A37CBE" w:rsidRDefault="00A40337">
                <w:pPr>
                  <w:jc w:val="both"/>
                  <w:rPr>
                    <w:sz w:val="18"/>
                    <w:szCs w:val="18"/>
                  </w:rPr>
                </w:pPr>
                <w:r>
                  <w:rPr>
                    <w:sz w:val="18"/>
                    <w:szCs w:val="18"/>
                  </w:rPr>
                  <w:t>9</w:t>
                </w:r>
              </w:p>
            </w:tc>
            <w:tc>
              <w:tcPr>
                <w:tcW w:w="567" w:type="dxa"/>
                <w:shd w:val="clear" w:color="auto" w:fill="FFFFFF" w:themeFill="background1"/>
                <w:hideMark/>
              </w:tcPr>
              <w:p w:rsidR="00A37CBE" w:rsidRDefault="00A40337">
                <w:pPr>
                  <w:jc w:val="both"/>
                  <w:rPr>
                    <w:sz w:val="18"/>
                    <w:szCs w:val="18"/>
                  </w:rPr>
                </w:pPr>
                <w:r>
                  <w:rPr>
                    <w:sz w:val="18"/>
                    <w:szCs w:val="18"/>
                  </w:rPr>
                  <w:t>10</w:t>
                </w:r>
              </w:p>
            </w:tc>
            <w:tc>
              <w:tcPr>
                <w:tcW w:w="567" w:type="dxa"/>
                <w:shd w:val="clear" w:color="auto" w:fill="FFFFFF" w:themeFill="background1"/>
                <w:hideMark/>
              </w:tcPr>
              <w:p w:rsidR="00A37CBE" w:rsidRDefault="00A40337">
                <w:pPr>
                  <w:jc w:val="both"/>
                  <w:rPr>
                    <w:sz w:val="18"/>
                    <w:szCs w:val="18"/>
                  </w:rPr>
                </w:pPr>
                <w:r>
                  <w:rPr>
                    <w:sz w:val="18"/>
                    <w:szCs w:val="18"/>
                  </w:rPr>
                  <w:t>11</w:t>
                </w:r>
              </w:p>
            </w:tc>
            <w:tc>
              <w:tcPr>
                <w:tcW w:w="567" w:type="dxa"/>
                <w:shd w:val="clear" w:color="auto" w:fill="FFFFFF" w:themeFill="background1"/>
                <w:hideMark/>
              </w:tcPr>
              <w:p w:rsidR="00A37CBE" w:rsidRDefault="00A40337">
                <w:pPr>
                  <w:jc w:val="both"/>
                  <w:rPr>
                    <w:sz w:val="18"/>
                    <w:szCs w:val="18"/>
                  </w:rPr>
                </w:pPr>
                <w:r>
                  <w:rPr>
                    <w:sz w:val="18"/>
                    <w:szCs w:val="18"/>
                  </w:rPr>
                  <w:t>12</w:t>
                </w:r>
              </w:p>
            </w:tc>
            <w:tc>
              <w:tcPr>
                <w:tcW w:w="567" w:type="dxa"/>
                <w:shd w:val="clear" w:color="auto" w:fill="FFFFFF" w:themeFill="background1"/>
                <w:hideMark/>
              </w:tcPr>
              <w:p w:rsidR="00A37CBE" w:rsidRDefault="00A40337">
                <w:pPr>
                  <w:jc w:val="both"/>
                  <w:rPr>
                    <w:sz w:val="18"/>
                    <w:szCs w:val="18"/>
                  </w:rPr>
                </w:pPr>
                <w:r>
                  <w:rPr>
                    <w:sz w:val="18"/>
                    <w:szCs w:val="18"/>
                  </w:rPr>
                  <w:t>13</w:t>
                </w:r>
              </w:p>
            </w:tc>
            <w:tc>
              <w:tcPr>
                <w:tcW w:w="567" w:type="dxa"/>
                <w:shd w:val="clear" w:color="auto" w:fill="FFFFFF" w:themeFill="background1"/>
                <w:hideMark/>
              </w:tcPr>
              <w:p w:rsidR="00A37CBE" w:rsidRDefault="00A40337">
                <w:pPr>
                  <w:jc w:val="both"/>
                  <w:rPr>
                    <w:sz w:val="18"/>
                    <w:szCs w:val="18"/>
                  </w:rPr>
                </w:pPr>
                <w:r>
                  <w:rPr>
                    <w:sz w:val="18"/>
                    <w:szCs w:val="18"/>
                  </w:rPr>
                  <w:t>14</w:t>
                </w:r>
              </w:p>
            </w:tc>
            <w:tc>
              <w:tcPr>
                <w:tcW w:w="567" w:type="dxa"/>
                <w:shd w:val="clear" w:color="auto" w:fill="FFFFFF" w:themeFill="background1"/>
                <w:hideMark/>
              </w:tcPr>
              <w:p w:rsidR="00A37CBE" w:rsidRDefault="00A40337">
                <w:pPr>
                  <w:jc w:val="both"/>
                  <w:rPr>
                    <w:sz w:val="18"/>
                    <w:szCs w:val="18"/>
                  </w:rPr>
                </w:pPr>
                <w:r>
                  <w:rPr>
                    <w:sz w:val="18"/>
                    <w:szCs w:val="18"/>
                  </w:rPr>
                  <w:t>15</w:t>
                </w:r>
              </w:p>
            </w:tc>
            <w:tc>
              <w:tcPr>
                <w:tcW w:w="567" w:type="dxa"/>
                <w:shd w:val="clear" w:color="auto" w:fill="FFFFFF" w:themeFill="background1"/>
                <w:hideMark/>
              </w:tcPr>
              <w:p w:rsidR="00A37CBE" w:rsidRDefault="00A40337">
                <w:pPr>
                  <w:jc w:val="both"/>
                  <w:rPr>
                    <w:sz w:val="18"/>
                    <w:szCs w:val="18"/>
                  </w:rPr>
                </w:pPr>
                <w:r>
                  <w:rPr>
                    <w:sz w:val="18"/>
                    <w:szCs w:val="18"/>
                  </w:rPr>
                  <w:t>16</w:t>
                </w:r>
              </w:p>
            </w:tc>
            <w:tc>
              <w:tcPr>
                <w:tcW w:w="422" w:type="dxa"/>
                <w:shd w:val="clear" w:color="auto" w:fill="FFFFFF" w:themeFill="background1"/>
                <w:hideMark/>
              </w:tcPr>
              <w:p w:rsidR="00A37CBE" w:rsidRDefault="00A40337">
                <w:pPr>
                  <w:jc w:val="both"/>
                  <w:rPr>
                    <w:sz w:val="18"/>
                    <w:szCs w:val="18"/>
                  </w:rPr>
                </w:pPr>
                <w:r>
                  <w:rPr>
                    <w:sz w:val="18"/>
                    <w:szCs w:val="18"/>
                  </w:rPr>
                  <w:t>17</w:t>
                </w:r>
              </w:p>
            </w:tc>
            <w:tc>
              <w:tcPr>
                <w:tcW w:w="1242" w:type="dxa"/>
                <w:vMerge/>
                <w:shd w:val="clear" w:color="auto" w:fill="FFFFFF" w:themeFill="background1"/>
                <w:vAlign w:val="center"/>
                <w:hideMark/>
              </w:tcPr>
              <w:p w:rsidR="00A37CBE" w:rsidRDefault="00A37CBE">
                <w:pPr>
                  <w:rPr>
                    <w:i/>
                    <w:sz w:val="18"/>
                    <w:szCs w:val="18"/>
                  </w:rPr>
                </w:pPr>
              </w:p>
            </w:tc>
            <w:tc>
              <w:tcPr>
                <w:tcW w:w="1417" w:type="dxa"/>
                <w:vMerge/>
                <w:shd w:val="clear" w:color="auto" w:fill="FFFFFF" w:themeFill="background1"/>
                <w:vAlign w:val="center"/>
                <w:hideMark/>
              </w:tcPr>
              <w:p w:rsidR="00A37CBE" w:rsidRDefault="00A37CBE">
                <w:pPr>
                  <w:rPr>
                    <w:sz w:val="18"/>
                    <w:szCs w:val="18"/>
                  </w:rPr>
                </w:pPr>
              </w:p>
            </w:tc>
          </w:tr>
          <w:tr w:rsidR="00A37CBE">
            <w:trPr>
              <w:trHeight w:val="1265"/>
            </w:trPr>
            <w:tc>
              <w:tcPr>
                <w:tcW w:w="1132" w:type="dxa"/>
                <w:shd w:val="clear" w:color="auto" w:fill="FFFFFF" w:themeFill="background1"/>
                <w:hideMark/>
              </w:tcPr>
              <w:p w:rsidR="00A37CBE" w:rsidRDefault="00A40337">
                <w:pPr>
                  <w:rPr>
                    <w:i/>
                    <w:sz w:val="16"/>
                    <w:szCs w:val="16"/>
                  </w:rPr>
                </w:pPr>
                <w:r>
                  <w:rPr>
                    <w:i/>
                    <w:sz w:val="16"/>
                    <w:szCs w:val="16"/>
                    <w:lang w:eastAsia="lt-LT"/>
                  </w:rPr>
                  <w:t>(Nurodomas pareiškėjo juridinio asmens pavadinimas pagal Juridinių asmenų registro duomenis</w:t>
                </w:r>
                <w:r>
                  <w:rPr>
                    <w:i/>
                    <w:sz w:val="16"/>
                    <w:szCs w:val="16"/>
                  </w:rPr>
                  <w:t>)</w:t>
                </w:r>
              </w:p>
            </w:tc>
            <w:tc>
              <w:tcPr>
                <w:tcW w:w="1310" w:type="dxa"/>
                <w:shd w:val="clear" w:color="auto" w:fill="FFFFFF" w:themeFill="background1"/>
                <w:hideMark/>
              </w:tcPr>
              <w:p w:rsidR="00A37CBE" w:rsidRDefault="00A40337">
                <w:pPr>
                  <w:jc w:val="center"/>
                  <w:rPr>
                    <w:lang w:eastAsia="lt-LT"/>
                  </w:rPr>
                </w:pPr>
                <w:r>
                  <w:rPr>
                    <w:rFonts w:ascii="Segoe UI Symbol" w:hAnsi="Segoe UI Symbol"/>
                    <w:szCs w:val="24"/>
                    <w:lang w:eastAsia="lt-LT"/>
                  </w:rPr>
                  <w:t>⬜</w:t>
                </w:r>
              </w:p>
            </w:tc>
            <w:tc>
              <w:tcPr>
                <w:tcW w:w="567" w:type="dxa"/>
                <w:shd w:val="clear" w:color="auto" w:fill="FFFFFF" w:themeFill="background1"/>
                <w:hideMark/>
              </w:tcPr>
              <w:p w:rsidR="00A37CBE" w:rsidRDefault="00A40337">
                <w:pPr>
                  <w:jc w:val="center"/>
                  <w:rPr>
                    <w:lang w:eastAsia="lt-LT"/>
                  </w:rPr>
                </w:pPr>
                <w:r>
                  <w:rPr>
                    <w:rFonts w:ascii="Segoe UI Symbol" w:hAnsi="Segoe UI Symbol"/>
                    <w:szCs w:val="24"/>
                    <w:lang w:eastAsia="lt-LT"/>
                  </w:rPr>
                  <w:t>⬜</w:t>
                </w:r>
              </w:p>
            </w:tc>
            <w:tc>
              <w:tcPr>
                <w:tcW w:w="567" w:type="dxa"/>
                <w:shd w:val="clear" w:color="auto" w:fill="FFFFFF" w:themeFill="background1"/>
                <w:hideMark/>
              </w:tcPr>
              <w:p w:rsidR="00A37CBE" w:rsidRDefault="00A40337">
                <w:pPr>
                  <w:jc w:val="center"/>
                  <w:rPr>
                    <w:lang w:eastAsia="lt-LT"/>
                  </w:rPr>
                </w:pPr>
                <w:r>
                  <w:rPr>
                    <w:rFonts w:ascii="Segoe UI Symbol" w:hAnsi="Segoe UI Symbol"/>
                    <w:szCs w:val="24"/>
                    <w:lang w:eastAsia="lt-LT"/>
                  </w:rPr>
                  <w:t>⬜</w:t>
                </w:r>
              </w:p>
            </w:tc>
            <w:tc>
              <w:tcPr>
                <w:tcW w:w="567" w:type="dxa"/>
                <w:shd w:val="clear" w:color="auto" w:fill="FFFFFF" w:themeFill="background1"/>
                <w:hideMark/>
              </w:tcPr>
              <w:p w:rsidR="00A37CBE" w:rsidRDefault="00A40337">
                <w:pPr>
                  <w:jc w:val="center"/>
                  <w:rPr>
                    <w:lang w:eastAsia="lt-LT"/>
                  </w:rPr>
                </w:pPr>
                <w:r>
                  <w:rPr>
                    <w:rFonts w:ascii="Segoe UI Symbol" w:hAnsi="Segoe UI Symbol"/>
                    <w:szCs w:val="24"/>
                    <w:lang w:eastAsia="lt-LT"/>
                  </w:rPr>
                  <w:t>⬜</w:t>
                </w:r>
              </w:p>
            </w:tc>
            <w:tc>
              <w:tcPr>
                <w:tcW w:w="567" w:type="dxa"/>
                <w:shd w:val="clear" w:color="auto" w:fill="FFFFFF" w:themeFill="background1"/>
                <w:hideMark/>
              </w:tcPr>
              <w:p w:rsidR="00A37CBE" w:rsidRDefault="00A40337">
                <w:pPr>
                  <w:jc w:val="center"/>
                  <w:rPr>
                    <w:lang w:eastAsia="lt-LT"/>
                  </w:rPr>
                </w:pPr>
                <w:r>
                  <w:rPr>
                    <w:rFonts w:ascii="Segoe UI Symbol" w:hAnsi="Segoe UI Symbol"/>
                    <w:szCs w:val="24"/>
                    <w:lang w:eastAsia="lt-LT"/>
                  </w:rPr>
                  <w:t>⬜</w:t>
                </w:r>
              </w:p>
            </w:tc>
            <w:tc>
              <w:tcPr>
                <w:tcW w:w="567" w:type="dxa"/>
                <w:shd w:val="clear" w:color="auto" w:fill="FFFFFF" w:themeFill="background1"/>
                <w:hideMark/>
              </w:tcPr>
              <w:p w:rsidR="00A37CBE" w:rsidRDefault="00A40337">
                <w:pPr>
                  <w:jc w:val="center"/>
                  <w:rPr>
                    <w:lang w:eastAsia="lt-LT"/>
                  </w:rPr>
                </w:pPr>
                <w:r>
                  <w:rPr>
                    <w:rFonts w:ascii="Segoe UI Symbol" w:hAnsi="Segoe UI Symbol"/>
                    <w:szCs w:val="24"/>
                    <w:lang w:eastAsia="lt-LT"/>
                  </w:rPr>
                  <w:t>⬜</w:t>
                </w:r>
              </w:p>
            </w:tc>
            <w:tc>
              <w:tcPr>
                <w:tcW w:w="567" w:type="dxa"/>
                <w:shd w:val="clear" w:color="auto" w:fill="FFFFFF" w:themeFill="background1"/>
                <w:hideMark/>
              </w:tcPr>
              <w:p w:rsidR="00A37CBE" w:rsidRDefault="00A40337">
                <w:pPr>
                  <w:jc w:val="center"/>
                  <w:rPr>
                    <w:lang w:eastAsia="lt-LT"/>
                  </w:rPr>
                </w:pPr>
                <w:r>
                  <w:rPr>
                    <w:rFonts w:ascii="Segoe UI Symbol" w:hAnsi="Segoe UI Symbol"/>
                    <w:szCs w:val="24"/>
                    <w:lang w:eastAsia="lt-LT"/>
                  </w:rPr>
                  <w:t>⬜</w:t>
                </w:r>
              </w:p>
            </w:tc>
            <w:tc>
              <w:tcPr>
                <w:tcW w:w="567" w:type="dxa"/>
                <w:shd w:val="clear" w:color="auto" w:fill="FFFFFF" w:themeFill="background1"/>
                <w:hideMark/>
              </w:tcPr>
              <w:p w:rsidR="00A37CBE" w:rsidRDefault="00A40337">
                <w:pPr>
                  <w:jc w:val="center"/>
                  <w:rPr>
                    <w:lang w:eastAsia="lt-LT"/>
                  </w:rPr>
                </w:pPr>
                <w:r>
                  <w:rPr>
                    <w:rFonts w:ascii="Segoe UI Symbol" w:hAnsi="Segoe UI Symbol"/>
                    <w:szCs w:val="24"/>
                    <w:lang w:eastAsia="lt-LT"/>
                  </w:rPr>
                  <w:t>⬜</w:t>
                </w:r>
              </w:p>
            </w:tc>
            <w:tc>
              <w:tcPr>
                <w:tcW w:w="567" w:type="dxa"/>
                <w:shd w:val="clear" w:color="auto" w:fill="FFFFFF" w:themeFill="background1"/>
                <w:hideMark/>
              </w:tcPr>
              <w:p w:rsidR="00A37CBE" w:rsidRDefault="00A40337">
                <w:pPr>
                  <w:jc w:val="center"/>
                  <w:rPr>
                    <w:lang w:eastAsia="lt-LT"/>
                  </w:rPr>
                </w:pPr>
                <w:r>
                  <w:rPr>
                    <w:rFonts w:ascii="Segoe UI Symbol" w:hAnsi="Segoe UI Symbol"/>
                    <w:szCs w:val="24"/>
                    <w:lang w:eastAsia="lt-LT"/>
                  </w:rPr>
                  <w:t>⬜</w:t>
                </w:r>
              </w:p>
            </w:tc>
            <w:tc>
              <w:tcPr>
                <w:tcW w:w="567" w:type="dxa"/>
                <w:shd w:val="clear" w:color="auto" w:fill="FFFFFF" w:themeFill="background1"/>
                <w:hideMark/>
              </w:tcPr>
              <w:p w:rsidR="00A37CBE" w:rsidRDefault="00A40337">
                <w:pPr>
                  <w:jc w:val="center"/>
                  <w:rPr>
                    <w:lang w:eastAsia="lt-LT"/>
                  </w:rPr>
                </w:pPr>
                <w:r>
                  <w:rPr>
                    <w:rFonts w:ascii="Segoe UI Symbol" w:hAnsi="Segoe UI Symbol"/>
                    <w:szCs w:val="24"/>
                    <w:lang w:eastAsia="lt-LT"/>
                  </w:rPr>
                  <w:t>⬜</w:t>
                </w:r>
              </w:p>
            </w:tc>
            <w:tc>
              <w:tcPr>
                <w:tcW w:w="567" w:type="dxa"/>
                <w:shd w:val="clear" w:color="auto" w:fill="FFFFFF" w:themeFill="background1"/>
                <w:hideMark/>
              </w:tcPr>
              <w:p w:rsidR="00A37CBE" w:rsidRDefault="00A40337">
                <w:pPr>
                  <w:jc w:val="center"/>
                  <w:rPr>
                    <w:lang w:eastAsia="lt-LT"/>
                  </w:rPr>
                </w:pPr>
                <w:r>
                  <w:rPr>
                    <w:rFonts w:ascii="Segoe UI Symbol" w:hAnsi="Segoe UI Symbol"/>
                    <w:szCs w:val="24"/>
                    <w:lang w:eastAsia="lt-LT"/>
                  </w:rPr>
                  <w:t>⬜</w:t>
                </w:r>
              </w:p>
            </w:tc>
            <w:tc>
              <w:tcPr>
                <w:tcW w:w="567" w:type="dxa"/>
                <w:shd w:val="clear" w:color="auto" w:fill="FFFFFF" w:themeFill="background1"/>
                <w:hideMark/>
              </w:tcPr>
              <w:p w:rsidR="00A37CBE" w:rsidRDefault="00A40337">
                <w:pPr>
                  <w:jc w:val="center"/>
                  <w:rPr>
                    <w:lang w:eastAsia="lt-LT"/>
                  </w:rPr>
                </w:pPr>
                <w:r>
                  <w:rPr>
                    <w:rFonts w:ascii="Segoe UI Symbol" w:hAnsi="Segoe UI Symbol"/>
                    <w:szCs w:val="24"/>
                    <w:lang w:eastAsia="lt-LT"/>
                  </w:rPr>
                  <w:t>⬜</w:t>
                </w:r>
              </w:p>
            </w:tc>
            <w:tc>
              <w:tcPr>
                <w:tcW w:w="567" w:type="dxa"/>
                <w:shd w:val="clear" w:color="auto" w:fill="FFFFFF" w:themeFill="background1"/>
                <w:hideMark/>
              </w:tcPr>
              <w:p w:rsidR="00A37CBE" w:rsidRDefault="00A40337">
                <w:pPr>
                  <w:jc w:val="center"/>
                  <w:rPr>
                    <w:lang w:eastAsia="lt-LT"/>
                  </w:rPr>
                </w:pPr>
                <w:r>
                  <w:rPr>
                    <w:rFonts w:ascii="Segoe UI Symbol" w:hAnsi="Segoe UI Symbol"/>
                    <w:szCs w:val="24"/>
                    <w:lang w:eastAsia="lt-LT"/>
                  </w:rPr>
                  <w:t>⬜</w:t>
                </w:r>
              </w:p>
            </w:tc>
            <w:tc>
              <w:tcPr>
                <w:tcW w:w="567" w:type="dxa"/>
                <w:shd w:val="clear" w:color="auto" w:fill="FFFFFF" w:themeFill="background1"/>
                <w:hideMark/>
              </w:tcPr>
              <w:p w:rsidR="00A37CBE" w:rsidRDefault="00A40337">
                <w:pPr>
                  <w:jc w:val="center"/>
                  <w:rPr>
                    <w:lang w:eastAsia="lt-LT"/>
                  </w:rPr>
                </w:pPr>
                <w:r>
                  <w:rPr>
                    <w:rFonts w:ascii="Segoe UI Symbol" w:hAnsi="Segoe UI Symbol"/>
                    <w:szCs w:val="24"/>
                    <w:lang w:eastAsia="lt-LT"/>
                  </w:rPr>
                  <w:t>⬜</w:t>
                </w:r>
              </w:p>
            </w:tc>
            <w:tc>
              <w:tcPr>
                <w:tcW w:w="567" w:type="dxa"/>
                <w:shd w:val="clear" w:color="auto" w:fill="FFFFFF" w:themeFill="background1"/>
                <w:hideMark/>
              </w:tcPr>
              <w:p w:rsidR="00A37CBE" w:rsidRDefault="00A40337">
                <w:pPr>
                  <w:jc w:val="center"/>
                  <w:rPr>
                    <w:lang w:eastAsia="lt-LT"/>
                  </w:rPr>
                </w:pPr>
                <w:r>
                  <w:rPr>
                    <w:rFonts w:ascii="Segoe UI Symbol" w:hAnsi="Segoe UI Symbol"/>
                    <w:szCs w:val="24"/>
                    <w:lang w:eastAsia="lt-LT"/>
                  </w:rPr>
                  <w:t>⬜</w:t>
                </w:r>
              </w:p>
            </w:tc>
            <w:tc>
              <w:tcPr>
                <w:tcW w:w="567" w:type="dxa"/>
                <w:shd w:val="clear" w:color="auto" w:fill="FFFFFF" w:themeFill="background1"/>
                <w:hideMark/>
              </w:tcPr>
              <w:p w:rsidR="00A37CBE" w:rsidRDefault="00A40337">
                <w:pPr>
                  <w:jc w:val="center"/>
                  <w:rPr>
                    <w:lang w:eastAsia="lt-LT"/>
                  </w:rPr>
                </w:pPr>
                <w:r>
                  <w:rPr>
                    <w:rFonts w:ascii="Segoe UI Symbol" w:hAnsi="Segoe UI Symbol"/>
                    <w:szCs w:val="24"/>
                    <w:lang w:eastAsia="lt-LT"/>
                  </w:rPr>
                  <w:t>⬜</w:t>
                </w:r>
              </w:p>
            </w:tc>
            <w:tc>
              <w:tcPr>
                <w:tcW w:w="567" w:type="dxa"/>
                <w:shd w:val="clear" w:color="auto" w:fill="FFFFFF" w:themeFill="background1"/>
                <w:hideMark/>
              </w:tcPr>
              <w:p w:rsidR="00A37CBE" w:rsidRDefault="00A40337">
                <w:pPr>
                  <w:jc w:val="center"/>
                  <w:rPr>
                    <w:lang w:eastAsia="lt-LT"/>
                  </w:rPr>
                </w:pPr>
                <w:r>
                  <w:rPr>
                    <w:rFonts w:ascii="Segoe UI Symbol" w:hAnsi="Segoe UI Symbol"/>
                    <w:szCs w:val="24"/>
                    <w:lang w:eastAsia="lt-LT"/>
                  </w:rPr>
                  <w:t>⬜</w:t>
                </w:r>
              </w:p>
            </w:tc>
            <w:tc>
              <w:tcPr>
                <w:tcW w:w="422" w:type="dxa"/>
                <w:shd w:val="clear" w:color="auto" w:fill="FFFFFF" w:themeFill="background1"/>
                <w:hideMark/>
              </w:tcPr>
              <w:p w:rsidR="00A37CBE" w:rsidRDefault="00A40337">
                <w:pPr>
                  <w:jc w:val="center"/>
                  <w:rPr>
                    <w:lang w:eastAsia="lt-LT"/>
                  </w:rPr>
                </w:pPr>
                <w:r>
                  <w:rPr>
                    <w:rFonts w:ascii="Segoe UI Symbol" w:hAnsi="Segoe UI Symbol"/>
                    <w:szCs w:val="24"/>
                    <w:lang w:eastAsia="lt-LT"/>
                  </w:rPr>
                  <w:t>⬜</w:t>
                </w:r>
              </w:p>
            </w:tc>
            <w:tc>
              <w:tcPr>
                <w:tcW w:w="1242" w:type="dxa"/>
                <w:shd w:val="clear" w:color="auto" w:fill="FFFFFF" w:themeFill="background1"/>
                <w:hideMark/>
              </w:tcPr>
              <w:p w:rsidR="00A37CBE" w:rsidRDefault="00A40337">
                <w:pPr>
                  <w:jc w:val="center"/>
                  <w:rPr>
                    <w:lang w:eastAsia="lt-LT"/>
                  </w:rPr>
                </w:pPr>
                <w:r>
                  <w:rPr>
                    <w:rFonts w:ascii="Segoe UI Symbol" w:hAnsi="Segoe UI Symbol"/>
                    <w:szCs w:val="24"/>
                    <w:lang w:eastAsia="lt-LT"/>
                  </w:rPr>
                  <w:t>⬜</w:t>
                </w:r>
              </w:p>
            </w:tc>
            <w:tc>
              <w:tcPr>
                <w:tcW w:w="1417" w:type="dxa"/>
                <w:shd w:val="clear" w:color="auto" w:fill="FFFFFF" w:themeFill="background1"/>
                <w:hideMark/>
              </w:tcPr>
              <w:p w:rsidR="00A37CBE" w:rsidRDefault="00A40337">
                <w:pPr>
                  <w:rPr>
                    <w:i/>
                    <w:sz w:val="16"/>
                    <w:szCs w:val="16"/>
                  </w:rPr>
                </w:pPr>
                <w:r>
                  <w:rPr>
                    <w:i/>
                    <w:sz w:val="16"/>
                    <w:szCs w:val="16"/>
                  </w:rPr>
                  <w:t xml:space="preserve">(Jei reikia, pareiškėjas pateikia papildomą informaciją) </w:t>
                </w:r>
              </w:p>
            </w:tc>
          </w:tr>
        </w:tbl>
        <w:p w:rsidR="00A37CBE" w:rsidRDefault="00A40337">
          <w:pPr>
            <w:ind w:firstLine="50"/>
            <w:jc w:val="both"/>
            <w:rPr>
              <w:sz w:val="20"/>
            </w:rPr>
          </w:pPr>
          <w:r>
            <w:rPr>
              <w:b/>
              <w:bCs/>
              <w:sz w:val="20"/>
            </w:rPr>
            <w:t>Pastaba.</w:t>
          </w:r>
          <w:r>
            <w:rPr>
              <w:sz w:val="20"/>
            </w:rPr>
            <w:t xml:space="preserve"> PVM įstatymo 20–29 ir 31–33</w:t>
          </w:r>
          <w:r>
            <w:rPr>
              <w:sz w:val="20"/>
              <w:vertAlign w:val="superscript"/>
            </w:rPr>
            <w:t>1</w:t>
          </w:r>
          <w:r>
            <w:rPr>
              <w:sz w:val="20"/>
            </w:rPr>
            <w:t xml:space="preserve"> straipsnių detalizavimas</w:t>
          </w:r>
          <w:r>
            <w:rPr>
              <w:iCs/>
              <w:sz w:val="20"/>
            </w:rPr>
            <w:t>:</w:t>
          </w:r>
        </w:p>
        <w:p w:rsidR="00A37CBE" w:rsidRDefault="00A40337">
          <w:pPr>
            <w:jc w:val="both"/>
            <w:rPr>
              <w:sz w:val="20"/>
              <w:lang w:eastAsia="en-GB"/>
            </w:rPr>
          </w:pPr>
          <w:r>
            <w:rPr>
              <w:sz w:val="20"/>
            </w:rPr>
            <w:t>1)</w:t>
          </w:r>
          <w:r>
            <w:rPr>
              <w:i/>
              <w:sz w:val="20"/>
            </w:rPr>
            <w:t xml:space="preserve"> </w:t>
          </w:r>
          <w:r>
            <w:rPr>
              <w:sz w:val="20"/>
              <w:lang w:eastAsia="en-GB"/>
            </w:rPr>
            <w:t>su sveikatos priežiūra susijusios prekės ir paslaugos (PVM įstatymo 20 straipsnis);</w:t>
          </w:r>
        </w:p>
        <w:p w:rsidR="00A37CBE" w:rsidRDefault="00A40337">
          <w:pPr>
            <w:jc w:val="both"/>
            <w:rPr>
              <w:sz w:val="20"/>
              <w:lang w:eastAsia="en-GB"/>
            </w:rPr>
          </w:pPr>
          <w:r>
            <w:rPr>
              <w:sz w:val="20"/>
              <w:lang w:eastAsia="en-GB"/>
            </w:rPr>
            <w:t>2) socialinės paslaugos ir susijusios prekės (PVM įstatymo 21 straipsnis);</w:t>
          </w:r>
        </w:p>
        <w:p w:rsidR="00A37CBE" w:rsidRDefault="00A40337">
          <w:pPr>
            <w:jc w:val="both"/>
            <w:rPr>
              <w:sz w:val="20"/>
              <w:lang w:eastAsia="en-GB"/>
            </w:rPr>
          </w:pPr>
          <w:r>
            <w:rPr>
              <w:sz w:val="20"/>
              <w:lang w:eastAsia="en-GB"/>
            </w:rPr>
            <w:t>3) švietimo ir mokymo paslaugos (PVM įstatymo 22 straipsnis);</w:t>
          </w:r>
        </w:p>
        <w:p w:rsidR="00A37CBE" w:rsidRDefault="00A40337">
          <w:pPr>
            <w:jc w:val="both"/>
            <w:rPr>
              <w:sz w:val="20"/>
              <w:lang w:eastAsia="en-GB"/>
            </w:rPr>
          </w:pPr>
          <w:r>
            <w:rPr>
              <w:sz w:val="20"/>
              <w:lang w:eastAsia="en-GB"/>
            </w:rPr>
            <w:t>4) kultūros ir sporto paslaugos (PVM įstatymo 23 straipsnis);</w:t>
          </w:r>
        </w:p>
        <w:p w:rsidR="00A37CBE" w:rsidRDefault="00A40337">
          <w:pPr>
            <w:jc w:val="both"/>
            <w:rPr>
              <w:sz w:val="20"/>
              <w:lang w:eastAsia="en-GB"/>
            </w:rPr>
          </w:pPr>
          <w:r>
            <w:rPr>
              <w:sz w:val="20"/>
              <w:lang w:eastAsia="en-GB"/>
            </w:rPr>
            <w:t>5) politinių partijų, profesinių sąjungų ir kitų įsteigtų ir veikiančių narystės pagrindu pelno nesiekiančių juridinių asmenų savo nariams teikiamos paslaugos bei tiekiamos prekės (PVM įstatymo 24 straipsnis);</w:t>
          </w:r>
        </w:p>
        <w:p w:rsidR="00A37CBE" w:rsidRDefault="00A40337">
          <w:pPr>
            <w:jc w:val="both"/>
            <w:rPr>
              <w:sz w:val="20"/>
              <w:lang w:eastAsia="en-GB"/>
            </w:rPr>
          </w:pPr>
          <w:r>
            <w:rPr>
              <w:sz w:val="20"/>
              <w:lang w:eastAsia="en-GB"/>
            </w:rPr>
            <w:t>6) religinių bendruomenių, bendrijų ir centrų savo nariams teikiamos paslaugos, kai šie asmenys kitą asmenį aprūpina personalu (PVM įstatymo 24 straipsnis);</w:t>
          </w:r>
        </w:p>
        <w:p w:rsidR="00A37CBE" w:rsidRDefault="00A40337">
          <w:pPr>
            <w:jc w:val="both"/>
            <w:rPr>
              <w:sz w:val="20"/>
              <w:lang w:eastAsia="en-GB"/>
            </w:rPr>
          </w:pPr>
          <w:r>
            <w:rPr>
              <w:sz w:val="20"/>
              <w:lang w:eastAsia="en-GB"/>
            </w:rPr>
            <w:t>7) pelno nesiekiančių juridinių asmenų organizuojamų labdaros ir paramos renginių metu šių asmenų tiekiamos prekės ir (arba) teikiamos paslaugos (PVM įstatymo 24 straipsnis);</w:t>
          </w:r>
        </w:p>
        <w:p w:rsidR="00A37CBE" w:rsidRDefault="00A40337">
          <w:pPr>
            <w:jc w:val="both"/>
            <w:rPr>
              <w:sz w:val="20"/>
              <w:lang w:eastAsia="en-GB"/>
            </w:rPr>
          </w:pPr>
          <w:r>
            <w:rPr>
              <w:sz w:val="20"/>
              <w:lang w:eastAsia="en-GB"/>
            </w:rPr>
            <w:t>8) nepriklausomų grupių savo nariams teikiamos paslaugos (PVM įstatymo 24 straipsnis);</w:t>
          </w:r>
        </w:p>
        <w:p w:rsidR="00A37CBE" w:rsidRDefault="00A40337">
          <w:pPr>
            <w:jc w:val="both"/>
            <w:rPr>
              <w:sz w:val="20"/>
              <w:lang w:eastAsia="en-GB"/>
            </w:rPr>
          </w:pPr>
          <w:r>
            <w:rPr>
              <w:sz w:val="20"/>
              <w:lang w:eastAsia="en-GB"/>
            </w:rPr>
            <w:t>9) pašto paslaugos (PVM įstatymo 25 straipsnis);</w:t>
          </w:r>
        </w:p>
        <w:p w:rsidR="00A37CBE" w:rsidRDefault="00A40337">
          <w:pPr>
            <w:jc w:val="both"/>
            <w:rPr>
              <w:sz w:val="20"/>
              <w:lang w:eastAsia="en-GB"/>
            </w:rPr>
          </w:pPr>
          <w:r>
            <w:rPr>
              <w:sz w:val="20"/>
              <w:lang w:eastAsia="en-GB"/>
            </w:rPr>
            <w:t>10) radijo ir (arba) televizijos transliuotojų visuomenei teikiamos visuomenės informavimo paslaugos (PVM įstatymo 26 straipsnis);</w:t>
          </w:r>
        </w:p>
        <w:p w:rsidR="00A37CBE" w:rsidRDefault="00A40337">
          <w:pPr>
            <w:jc w:val="both"/>
            <w:rPr>
              <w:sz w:val="20"/>
              <w:lang w:eastAsia="en-GB"/>
            </w:rPr>
          </w:pPr>
          <w:r>
            <w:rPr>
              <w:sz w:val="20"/>
              <w:lang w:eastAsia="en-GB"/>
            </w:rPr>
            <w:t>11) draudimo paslaugos (PVM įstatymo 27 straipsnis);</w:t>
          </w:r>
        </w:p>
        <w:p w:rsidR="00A37CBE" w:rsidRDefault="00A40337">
          <w:pPr>
            <w:jc w:val="both"/>
            <w:rPr>
              <w:sz w:val="20"/>
              <w:lang w:eastAsia="en-GB"/>
            </w:rPr>
          </w:pPr>
          <w:r>
            <w:rPr>
              <w:sz w:val="20"/>
              <w:lang w:eastAsia="en-GB"/>
            </w:rPr>
            <w:t>12) finansinės paslaugos (PVM įstatymo 28 straipsnis);</w:t>
          </w:r>
        </w:p>
        <w:p w:rsidR="00A37CBE" w:rsidRDefault="00A40337">
          <w:pPr>
            <w:jc w:val="both"/>
            <w:rPr>
              <w:sz w:val="20"/>
              <w:lang w:eastAsia="en-GB"/>
            </w:rPr>
          </w:pPr>
          <w:r>
            <w:rPr>
              <w:sz w:val="20"/>
              <w:lang w:eastAsia="en-GB"/>
            </w:rPr>
            <w:t>13) specialūs ženklai (PVM įstatymo 29 straipsnis);</w:t>
          </w:r>
        </w:p>
        <w:p w:rsidR="00A37CBE" w:rsidRDefault="00A40337">
          <w:pPr>
            <w:jc w:val="both"/>
            <w:rPr>
              <w:sz w:val="20"/>
              <w:lang w:eastAsia="en-GB"/>
            </w:rPr>
          </w:pPr>
          <w:r>
            <w:rPr>
              <w:sz w:val="20"/>
              <w:lang w:eastAsia="en-GB"/>
            </w:rPr>
            <w:t>14) nekilnojamųjų pagal prigimtį daiktų nuoma (PVM įstatymo 31 straipsnis);</w:t>
          </w:r>
        </w:p>
        <w:p w:rsidR="00A37CBE" w:rsidRDefault="00A40337">
          <w:pPr>
            <w:jc w:val="both"/>
            <w:rPr>
              <w:sz w:val="20"/>
              <w:lang w:eastAsia="en-GB"/>
            </w:rPr>
          </w:pPr>
          <w:r>
            <w:rPr>
              <w:sz w:val="20"/>
              <w:lang w:eastAsia="en-GB"/>
            </w:rPr>
            <w:t>15) nekilnojamųjų pagal prigimtį daiktų pardavimas ar kitoks perdavimas (PVM įstatymo 32 straipsnis);</w:t>
          </w:r>
        </w:p>
        <w:p w:rsidR="00A37CBE" w:rsidRDefault="00A40337">
          <w:pPr>
            <w:jc w:val="both"/>
            <w:rPr>
              <w:sz w:val="20"/>
              <w:lang w:eastAsia="en-GB"/>
            </w:rPr>
          </w:pPr>
          <w:r>
            <w:rPr>
              <w:sz w:val="20"/>
              <w:lang w:eastAsia="en-GB"/>
            </w:rPr>
            <w:t>16) ypatingi atvejai, kai prekių tiekimas ir paslaugų teikimas bei prekių įsigijimas iš kitos valstybės narės PVM neapmokestinami (PVM įstatymo 33 ir 33</w:t>
          </w:r>
          <w:r>
            <w:rPr>
              <w:sz w:val="20"/>
              <w:vertAlign w:val="superscript"/>
              <w:lang w:eastAsia="en-GB"/>
            </w:rPr>
            <w:t>1</w:t>
          </w:r>
          <w:r>
            <w:rPr>
              <w:sz w:val="20"/>
              <w:lang w:eastAsia="en-GB"/>
            </w:rPr>
            <w:t xml:space="preserve"> straipsniai).</w:t>
          </w:r>
        </w:p>
        <w:p w:rsidR="00A37CBE" w:rsidRDefault="00A37CBE">
          <w:pPr>
            <w:jc w:val="both"/>
            <w:rPr>
              <w:i/>
              <w:sz w:val="20"/>
            </w:rPr>
          </w:pPr>
        </w:p>
        <w:tbl>
          <w:tblPr>
            <w:tblW w:w="14317" w:type="dxa"/>
            <w:tblLook w:val="04A0" w:firstRow="1" w:lastRow="0" w:firstColumn="1" w:lastColumn="0" w:noHBand="0" w:noVBand="1"/>
          </w:tblPr>
          <w:tblGrid>
            <w:gridCol w:w="5460"/>
            <w:gridCol w:w="1143"/>
            <w:gridCol w:w="3154"/>
            <w:gridCol w:w="1144"/>
            <w:gridCol w:w="3416"/>
          </w:tblGrid>
          <w:tr w:rsidR="00A37CBE">
            <w:tc>
              <w:tcPr>
                <w:tcW w:w="5460" w:type="dxa"/>
              </w:tcPr>
              <w:p w:rsidR="00A37CBE" w:rsidRDefault="00A37CBE">
                <w:pPr>
                  <w:tabs>
                    <w:tab w:val="left" w:pos="3544"/>
                  </w:tabs>
                  <w:jc w:val="center"/>
                </w:pPr>
              </w:p>
            </w:tc>
            <w:tc>
              <w:tcPr>
                <w:tcW w:w="1143" w:type="dxa"/>
              </w:tcPr>
              <w:p w:rsidR="00A37CBE" w:rsidRDefault="00A37CBE">
                <w:pPr>
                  <w:tabs>
                    <w:tab w:val="left" w:pos="3544"/>
                  </w:tabs>
                </w:pPr>
              </w:p>
            </w:tc>
            <w:tc>
              <w:tcPr>
                <w:tcW w:w="3154" w:type="dxa"/>
              </w:tcPr>
              <w:p w:rsidR="00A37CBE" w:rsidRDefault="00A37CBE">
                <w:pPr>
                  <w:tabs>
                    <w:tab w:val="left" w:pos="3544"/>
                  </w:tabs>
                </w:pPr>
              </w:p>
            </w:tc>
            <w:tc>
              <w:tcPr>
                <w:tcW w:w="1144" w:type="dxa"/>
              </w:tcPr>
              <w:p w:rsidR="00A37CBE" w:rsidRDefault="00A37CBE">
                <w:pPr>
                  <w:tabs>
                    <w:tab w:val="left" w:pos="3544"/>
                  </w:tabs>
                </w:pPr>
              </w:p>
            </w:tc>
            <w:tc>
              <w:tcPr>
                <w:tcW w:w="3416" w:type="dxa"/>
              </w:tcPr>
              <w:p w:rsidR="00A37CBE" w:rsidRDefault="00A37CBE">
                <w:pPr>
                  <w:tabs>
                    <w:tab w:val="left" w:pos="3544"/>
                  </w:tabs>
                  <w:jc w:val="center"/>
                </w:pPr>
              </w:p>
            </w:tc>
          </w:tr>
          <w:tr w:rsidR="00A37CBE">
            <w:tc>
              <w:tcPr>
                <w:tcW w:w="5460" w:type="dxa"/>
                <w:hideMark/>
              </w:tcPr>
              <w:p w:rsidR="00A37CBE" w:rsidRDefault="00A40337">
                <w:pPr>
                  <w:tabs>
                    <w:tab w:val="left" w:pos="3544"/>
                  </w:tabs>
                  <w:jc w:val="center"/>
                  <w:rPr>
                    <w:sz w:val="20"/>
                  </w:rPr>
                </w:pPr>
                <w:r>
                  <w:rPr>
                    <w:sz w:val="20"/>
                  </w:rPr>
                  <w:t>____________________________________________________</w:t>
                </w:r>
              </w:p>
              <w:p w:rsidR="00A37CBE" w:rsidRDefault="00A40337">
                <w:pPr>
                  <w:tabs>
                    <w:tab w:val="left" w:pos="3544"/>
                  </w:tabs>
                  <w:jc w:val="center"/>
                  <w:rPr>
                    <w:sz w:val="20"/>
                  </w:rPr>
                </w:pPr>
                <w:r>
                  <w:rPr>
                    <w:sz w:val="20"/>
                  </w:rPr>
                  <w:t>(pareiškėjo vadovo arba jo įgalioto asmens pareigų pavadinimas)</w:t>
                </w:r>
              </w:p>
            </w:tc>
            <w:tc>
              <w:tcPr>
                <w:tcW w:w="1143" w:type="dxa"/>
              </w:tcPr>
              <w:p w:rsidR="00A37CBE" w:rsidRDefault="00A37CBE">
                <w:pPr>
                  <w:tabs>
                    <w:tab w:val="left" w:pos="3544"/>
                  </w:tabs>
                  <w:jc w:val="center"/>
                  <w:rPr>
                    <w:sz w:val="20"/>
                  </w:rPr>
                </w:pPr>
              </w:p>
            </w:tc>
            <w:tc>
              <w:tcPr>
                <w:tcW w:w="3154" w:type="dxa"/>
                <w:hideMark/>
              </w:tcPr>
              <w:p w:rsidR="00A37CBE" w:rsidRDefault="00A40337">
                <w:pPr>
                  <w:tabs>
                    <w:tab w:val="left" w:pos="3544"/>
                  </w:tabs>
                  <w:jc w:val="center"/>
                  <w:rPr>
                    <w:sz w:val="20"/>
                  </w:rPr>
                </w:pPr>
                <w:r>
                  <w:rPr>
                    <w:sz w:val="20"/>
                  </w:rPr>
                  <w:t>______________</w:t>
                </w:r>
              </w:p>
              <w:p w:rsidR="00A37CBE" w:rsidRDefault="00A40337">
                <w:pPr>
                  <w:tabs>
                    <w:tab w:val="left" w:pos="3544"/>
                  </w:tabs>
                  <w:jc w:val="center"/>
                  <w:rPr>
                    <w:sz w:val="20"/>
                  </w:rPr>
                </w:pPr>
                <w:r>
                  <w:rPr>
                    <w:sz w:val="20"/>
                  </w:rPr>
                  <w:t>(parašas)</w:t>
                </w:r>
              </w:p>
            </w:tc>
            <w:tc>
              <w:tcPr>
                <w:tcW w:w="1144" w:type="dxa"/>
              </w:tcPr>
              <w:p w:rsidR="00A37CBE" w:rsidRDefault="00A37CBE">
                <w:pPr>
                  <w:tabs>
                    <w:tab w:val="left" w:pos="3544"/>
                  </w:tabs>
                  <w:jc w:val="center"/>
                  <w:rPr>
                    <w:sz w:val="20"/>
                  </w:rPr>
                </w:pPr>
              </w:p>
            </w:tc>
            <w:tc>
              <w:tcPr>
                <w:tcW w:w="3416" w:type="dxa"/>
              </w:tcPr>
              <w:p w:rsidR="00A37CBE" w:rsidRDefault="00A40337">
                <w:pPr>
                  <w:tabs>
                    <w:tab w:val="left" w:pos="3544"/>
                  </w:tabs>
                  <w:jc w:val="center"/>
                  <w:rPr>
                    <w:sz w:val="20"/>
                  </w:rPr>
                </w:pPr>
                <w:r>
                  <w:rPr>
                    <w:sz w:val="20"/>
                  </w:rPr>
                  <w:t>________________________________</w:t>
                </w:r>
              </w:p>
              <w:p w:rsidR="00A37CBE" w:rsidRDefault="00A40337">
                <w:pPr>
                  <w:tabs>
                    <w:tab w:val="left" w:pos="3544"/>
                  </w:tabs>
                  <w:jc w:val="center"/>
                  <w:rPr>
                    <w:sz w:val="20"/>
                  </w:rPr>
                </w:pPr>
                <w:r>
                  <w:rPr>
                    <w:sz w:val="20"/>
                  </w:rPr>
                  <w:t>(vardas ir pavardė)</w:t>
                </w:r>
              </w:p>
            </w:tc>
          </w:tr>
          <w:tr w:rsidR="00A37CBE">
            <w:tc>
              <w:tcPr>
                <w:tcW w:w="5460" w:type="dxa"/>
              </w:tcPr>
              <w:p w:rsidR="00A37CBE" w:rsidRDefault="00A37CBE">
                <w:pPr>
                  <w:tabs>
                    <w:tab w:val="left" w:pos="3544"/>
                  </w:tabs>
                  <w:jc w:val="center"/>
                  <w:rPr>
                    <w:sz w:val="20"/>
                  </w:rPr>
                </w:pPr>
              </w:p>
            </w:tc>
            <w:tc>
              <w:tcPr>
                <w:tcW w:w="1143" w:type="dxa"/>
              </w:tcPr>
              <w:p w:rsidR="00A37CBE" w:rsidRDefault="00A37CBE">
                <w:pPr>
                  <w:tabs>
                    <w:tab w:val="left" w:pos="3544"/>
                  </w:tabs>
                  <w:jc w:val="center"/>
                  <w:rPr>
                    <w:sz w:val="20"/>
                  </w:rPr>
                </w:pPr>
              </w:p>
            </w:tc>
            <w:tc>
              <w:tcPr>
                <w:tcW w:w="3154" w:type="dxa"/>
              </w:tcPr>
              <w:p w:rsidR="00A37CBE" w:rsidRDefault="00A37CBE">
                <w:pPr>
                  <w:tabs>
                    <w:tab w:val="left" w:pos="3544"/>
                  </w:tabs>
                  <w:jc w:val="center"/>
                  <w:rPr>
                    <w:sz w:val="20"/>
                  </w:rPr>
                </w:pPr>
              </w:p>
            </w:tc>
            <w:tc>
              <w:tcPr>
                <w:tcW w:w="1144" w:type="dxa"/>
              </w:tcPr>
              <w:p w:rsidR="00A37CBE" w:rsidRDefault="00A37CBE">
                <w:pPr>
                  <w:tabs>
                    <w:tab w:val="left" w:pos="3544"/>
                  </w:tabs>
                  <w:jc w:val="center"/>
                  <w:rPr>
                    <w:sz w:val="20"/>
                  </w:rPr>
                </w:pPr>
              </w:p>
            </w:tc>
            <w:tc>
              <w:tcPr>
                <w:tcW w:w="3416" w:type="dxa"/>
              </w:tcPr>
              <w:p w:rsidR="00A37CBE" w:rsidRDefault="00A37CBE">
                <w:pPr>
                  <w:tabs>
                    <w:tab w:val="left" w:pos="3544"/>
                  </w:tabs>
                  <w:jc w:val="center"/>
                  <w:rPr>
                    <w:sz w:val="20"/>
                  </w:rPr>
                </w:pPr>
              </w:p>
            </w:tc>
          </w:tr>
          <w:tr w:rsidR="00A37CBE">
            <w:trPr>
              <w:trHeight w:val="460"/>
            </w:trPr>
            <w:tc>
              <w:tcPr>
                <w:tcW w:w="14317" w:type="dxa"/>
                <w:gridSpan w:val="5"/>
              </w:tcPr>
              <w:p w:rsidR="00A37CBE" w:rsidRDefault="00A40337">
                <w:pPr>
                  <w:tabs>
                    <w:tab w:val="left" w:pos="3544"/>
                  </w:tabs>
                  <w:jc w:val="center"/>
                  <w:rPr>
                    <w:sz w:val="20"/>
                  </w:rPr>
                </w:pPr>
                <w:r>
                  <w:rPr>
                    <w:sz w:val="20"/>
                  </w:rPr>
                  <w:t>__________________________________</w:t>
                </w:r>
              </w:p>
            </w:tc>
          </w:tr>
        </w:tbl>
      </w:sdtContent>
    </w:sdt>
    <w:sdt>
      <w:sdtPr>
        <w:rPr>
          <w:sz w:val="20"/>
        </w:rPr>
        <w:alias w:val="2 pr."/>
        <w:tag w:val="part_326445b937a84a40a5481996e1c74c4c"/>
        <w:id w:val="-484621142"/>
        <w:lock w:val="sdtLocked"/>
        <w:placeholder>
          <w:docPart w:val="DefaultPlaceholder_-1854013440"/>
        </w:placeholder>
      </w:sdtPr>
      <w:sdtEndPr>
        <w:rPr>
          <w:sz w:val="24"/>
        </w:rPr>
      </w:sdtEndPr>
      <w:sdtContent>
        <w:p w:rsidR="00A37CBE" w:rsidRDefault="00A37CBE">
          <w:pPr>
            <w:tabs>
              <w:tab w:val="center" w:pos="4819"/>
              <w:tab w:val="right" w:pos="9638"/>
            </w:tabs>
            <w:ind w:firstLine="4253"/>
            <w:rPr>
              <w:sz w:val="20"/>
            </w:rPr>
          </w:pPr>
        </w:p>
        <w:p w:rsidR="00A40337" w:rsidRDefault="00A40337">
          <w:pPr>
            <w:tabs>
              <w:tab w:val="center" w:pos="4819"/>
              <w:tab w:val="right" w:pos="9638"/>
            </w:tabs>
            <w:ind w:firstLine="4253"/>
            <w:rPr>
              <w:sz w:val="20"/>
            </w:rPr>
          </w:pPr>
        </w:p>
        <w:p w:rsidR="00A37CBE" w:rsidRDefault="00A37CBE">
          <w:pPr>
            <w:keepNext/>
            <w:keepLines/>
            <w:tabs>
              <w:tab w:val="left" w:pos="6804"/>
            </w:tabs>
            <w:ind w:firstLine="4253"/>
            <w:sectPr w:rsidR="00A37CBE">
              <w:pgSz w:w="16838" w:h="11906" w:orient="landscape"/>
              <w:pgMar w:top="1701" w:right="1134" w:bottom="567" w:left="1134" w:header="567" w:footer="567" w:gutter="0"/>
              <w:pgNumType w:start="1"/>
              <w:cols w:space="1296"/>
              <w:titlePg/>
              <w:docGrid w:linePitch="360"/>
            </w:sectPr>
          </w:pPr>
        </w:p>
        <w:p w:rsidR="00A37CBE" w:rsidRDefault="00A37CBE">
          <w:pPr>
            <w:tabs>
              <w:tab w:val="center" w:pos="4986"/>
              <w:tab w:val="right" w:pos="9972"/>
            </w:tabs>
          </w:pPr>
        </w:p>
        <w:p w:rsidR="00A37CBE" w:rsidRDefault="00A40337">
          <w:pPr>
            <w:keepNext/>
            <w:keepLines/>
            <w:tabs>
              <w:tab w:val="left" w:pos="6804"/>
            </w:tabs>
            <w:ind w:firstLine="4253"/>
            <w:rPr>
              <w:szCs w:val="24"/>
              <w:lang w:eastAsia="lt-LT"/>
            </w:rPr>
          </w:pPr>
          <w:r>
            <w:rPr>
              <w:szCs w:val="24"/>
              <w:lang w:eastAsia="lt-LT"/>
            </w:rPr>
            <w:t xml:space="preserve">2021–2027 metų materialinio nepritekliaus </w:t>
          </w:r>
        </w:p>
        <w:p w:rsidR="00A37CBE" w:rsidRDefault="00A40337">
          <w:pPr>
            <w:keepNext/>
            <w:keepLines/>
            <w:tabs>
              <w:tab w:val="left" w:pos="6804"/>
            </w:tabs>
            <w:ind w:firstLine="4253"/>
            <w:rPr>
              <w:szCs w:val="24"/>
              <w:lang w:eastAsia="lt-LT"/>
            </w:rPr>
          </w:pPr>
          <w:r>
            <w:rPr>
              <w:szCs w:val="24"/>
              <w:lang w:eastAsia="lt-LT"/>
            </w:rPr>
            <w:t xml:space="preserve">mažinimo programos Lietuvoje projektų </w:t>
          </w:r>
        </w:p>
        <w:p w:rsidR="00A37CBE" w:rsidRDefault="00A40337">
          <w:pPr>
            <w:keepNext/>
            <w:keepLines/>
            <w:tabs>
              <w:tab w:val="left" w:pos="6804"/>
            </w:tabs>
            <w:ind w:firstLine="4253"/>
            <w:rPr>
              <w:szCs w:val="24"/>
              <w:lang w:eastAsia="lt-LT"/>
            </w:rPr>
          </w:pPr>
          <w:r>
            <w:rPr>
              <w:szCs w:val="24"/>
              <w:lang w:eastAsia="lt-LT"/>
            </w:rPr>
            <w:t>finansavimo sąlygų ir administravimo taisyklių</w:t>
          </w:r>
        </w:p>
        <w:p w:rsidR="00A37CBE" w:rsidRDefault="00A40337">
          <w:pPr>
            <w:keepNext/>
            <w:keepLines/>
            <w:tabs>
              <w:tab w:val="left" w:pos="6804"/>
            </w:tabs>
            <w:ind w:firstLine="4253"/>
            <w:rPr>
              <w:szCs w:val="24"/>
              <w:lang w:eastAsia="lt-LT"/>
            </w:rPr>
          </w:pPr>
          <w:sdt>
            <w:sdtPr>
              <w:rPr>
                <w:szCs w:val="24"/>
                <w:lang w:val="en-US" w:eastAsia="lt-LT"/>
              </w:rPr>
              <w:alias w:val="Numeris"/>
              <w:tag w:val="nr_326445b937a84a40a5481996e1c74c4c"/>
              <w:id w:val="-2010207075"/>
              <w:lock w:val="sdtLocked"/>
              <w:placeholder>
                <w:docPart w:val="DefaultPlaceholder_-1854013440"/>
              </w:placeholder>
            </w:sdtPr>
            <w:sdtContent>
              <w:r>
                <w:rPr>
                  <w:szCs w:val="24"/>
                  <w:lang w:val="en-US" w:eastAsia="lt-LT"/>
                </w:rPr>
                <w:t>2</w:t>
              </w:r>
            </w:sdtContent>
          </w:sdt>
          <w:r>
            <w:rPr>
              <w:szCs w:val="24"/>
              <w:lang w:val="en-US" w:eastAsia="lt-LT"/>
            </w:rPr>
            <w:t xml:space="preserve"> </w:t>
          </w:r>
          <w:r>
            <w:rPr>
              <w:szCs w:val="24"/>
              <w:lang w:eastAsia="lt-LT"/>
            </w:rPr>
            <w:t>priedas</w:t>
          </w:r>
        </w:p>
        <w:p w:rsidR="00A37CBE" w:rsidRDefault="00A37CBE">
          <w:pPr>
            <w:spacing w:line="276" w:lineRule="auto"/>
            <w:rPr>
              <w:rFonts w:ascii="TimesLT" w:hAnsi="TimesLT"/>
              <w:b/>
              <w:szCs w:val="24"/>
            </w:rPr>
          </w:pPr>
        </w:p>
        <w:p w:rsidR="00A37CBE" w:rsidRDefault="00A40337">
          <w:pPr>
            <w:spacing w:line="276" w:lineRule="auto"/>
            <w:jc w:val="center"/>
            <w:rPr>
              <w:rFonts w:ascii="TimesLT" w:hAnsi="TimesLT"/>
              <w:b/>
              <w:szCs w:val="24"/>
            </w:rPr>
          </w:pPr>
          <w:r>
            <w:rPr>
              <w:rFonts w:ascii="TimesLT" w:hAnsi="TimesLT"/>
              <w:b/>
              <w:szCs w:val="24"/>
            </w:rPr>
            <w:t>(</w:t>
          </w:r>
          <w:sdt>
            <w:sdtPr>
              <w:rPr>
                <w:rFonts w:ascii="TimesLT" w:hAnsi="TimesLT"/>
                <w:b/>
                <w:szCs w:val="24"/>
              </w:rPr>
              <w:alias w:val="Pavadinimas"/>
              <w:tag w:val="title_326445b937a84a40a5481996e1c74c4c"/>
              <w:id w:val="1833639422"/>
              <w:lock w:val="sdtLocked"/>
              <w:placeholder>
                <w:docPart w:val="DefaultPlaceholder_-1854013440"/>
              </w:placeholder>
            </w:sdtPr>
            <w:sdtContent>
              <w:r>
                <w:rPr>
                  <w:rFonts w:ascii="TimesLT" w:hAnsi="TimesLT"/>
                  <w:b/>
                  <w:szCs w:val="24"/>
                </w:rPr>
                <w:t>Prašymo skirti pagal 2021–2027 metų materialinio nepritekliaus mažinimo programą teikiamą paramą į socialinę ar kitą jai lygiavertę kortelę forma</w:t>
              </w:r>
            </w:sdtContent>
          </w:sdt>
          <w:r>
            <w:rPr>
              <w:rFonts w:ascii="TimesLT" w:hAnsi="TimesLT"/>
              <w:b/>
              <w:szCs w:val="24"/>
            </w:rPr>
            <w:t>)</w:t>
          </w:r>
        </w:p>
        <w:p w:rsidR="00A37CBE" w:rsidRDefault="00A37CBE">
          <w:pPr>
            <w:spacing w:line="276" w:lineRule="auto"/>
            <w:jc w:val="center"/>
            <w:rPr>
              <w:rFonts w:ascii="TimesLT" w:hAnsi="TimesLT"/>
              <w:sz w:val="20"/>
            </w:rPr>
          </w:pPr>
        </w:p>
        <w:p w:rsidR="00A37CBE" w:rsidRDefault="00A40337">
          <w:pPr>
            <w:spacing w:line="276" w:lineRule="auto"/>
            <w:jc w:val="center"/>
            <w:rPr>
              <w:rFonts w:ascii="TimesLT" w:hAnsi="TimesLT"/>
              <w:b/>
              <w:bCs/>
              <w:color w:val="000000"/>
              <w:spacing w:val="-3"/>
              <w:szCs w:val="24"/>
            </w:rPr>
          </w:pPr>
          <w:r>
            <w:rPr>
              <w:rFonts w:ascii="TimesLT" w:hAnsi="TimesLT"/>
              <w:b/>
              <w:bCs/>
              <w:color w:val="000000"/>
              <w:spacing w:val="-3"/>
              <w:szCs w:val="24"/>
            </w:rPr>
            <w:t xml:space="preserve">PRAŠYMAS </w:t>
          </w:r>
        </w:p>
        <w:p w:rsidR="00A37CBE" w:rsidRDefault="00A40337">
          <w:pPr>
            <w:spacing w:line="276" w:lineRule="auto"/>
            <w:jc w:val="center"/>
            <w:rPr>
              <w:rFonts w:ascii="TimesLT" w:hAnsi="TimesLT"/>
              <w:b/>
              <w:bCs/>
              <w:color w:val="000000"/>
              <w:spacing w:val="-3"/>
              <w:szCs w:val="24"/>
            </w:rPr>
          </w:pPr>
          <w:r>
            <w:rPr>
              <w:rFonts w:ascii="TimesLT" w:hAnsi="TimesLT"/>
              <w:b/>
              <w:bCs/>
              <w:color w:val="000000"/>
              <w:spacing w:val="-3"/>
              <w:szCs w:val="24"/>
            </w:rPr>
            <w:t xml:space="preserve">SKIRTI PAGAL </w:t>
          </w:r>
          <w:r>
            <w:rPr>
              <w:b/>
              <w:bCs/>
              <w:color w:val="000000"/>
              <w:spacing w:val="-3"/>
              <w:szCs w:val="24"/>
            </w:rPr>
            <w:t xml:space="preserve">2021–2027 METŲ MATERIALINIO NEPRITEKLIAUS MAŽINIMO PROGRAMĄ TEIKIAMĄ </w:t>
          </w:r>
          <w:r>
            <w:rPr>
              <w:rFonts w:ascii="TimesLT" w:hAnsi="TimesLT"/>
              <w:b/>
              <w:bCs/>
              <w:color w:val="000000"/>
              <w:spacing w:val="-3"/>
              <w:szCs w:val="24"/>
            </w:rPr>
            <w:t>PARAMĄ Į SOCIALINĘ AR KITĄ JAI LYGIAVERTĘ KORTELĘ</w:t>
          </w:r>
        </w:p>
        <w:p w:rsidR="00A37CBE" w:rsidRDefault="00A37CBE">
          <w:pPr>
            <w:spacing w:line="276" w:lineRule="auto"/>
            <w:jc w:val="center"/>
            <w:rPr>
              <w:rFonts w:ascii="TimesLT" w:hAnsi="TimesLT"/>
              <w:bCs/>
              <w:color w:val="000000"/>
              <w:spacing w:val="-3"/>
              <w:sz w:val="20"/>
            </w:rPr>
          </w:pPr>
        </w:p>
        <w:p w:rsidR="00A37CBE" w:rsidRDefault="00A40337">
          <w:pPr>
            <w:spacing w:line="276" w:lineRule="auto"/>
            <w:jc w:val="center"/>
            <w:rPr>
              <w:rFonts w:ascii="TimesLT" w:hAnsi="TimesLT"/>
              <w:bCs/>
              <w:color w:val="000000"/>
              <w:spacing w:val="-3"/>
              <w:sz w:val="20"/>
            </w:rPr>
          </w:pPr>
          <w:r>
            <w:rPr>
              <w:rFonts w:ascii="TimesLT" w:hAnsi="TimesLT"/>
              <w:bCs/>
              <w:color w:val="000000"/>
              <w:spacing w:val="-3"/>
              <w:sz w:val="20"/>
            </w:rPr>
            <w:t>____________________________</w:t>
          </w:r>
        </w:p>
        <w:p w:rsidR="00A37CBE" w:rsidRDefault="00A40337">
          <w:pPr>
            <w:spacing w:line="276" w:lineRule="auto"/>
            <w:jc w:val="center"/>
            <w:rPr>
              <w:sz w:val="20"/>
            </w:rPr>
          </w:pPr>
          <w:r>
            <w:rPr>
              <w:sz w:val="20"/>
            </w:rPr>
            <w:t>(prašymo pildymo data)</w:t>
          </w:r>
        </w:p>
        <w:p w:rsidR="00A37CBE" w:rsidRDefault="00A37CBE">
          <w:pPr>
            <w:jc w:val="both"/>
          </w:pPr>
        </w:p>
        <w:p w:rsidR="00A37CBE" w:rsidRDefault="00A40337">
          <w:pPr>
            <w:ind w:firstLine="567"/>
            <w:jc w:val="both"/>
            <w:rPr>
              <w:bCs/>
              <w:szCs w:val="24"/>
            </w:rPr>
          </w:pPr>
          <w:r>
            <w:t xml:space="preserve">Prašau skirti man ir (ar) su manimi bendrai gyvenančiam (-tiems) asmeniui (-ims) pagal </w:t>
          </w:r>
          <w:r>
            <w:rPr>
              <w:b/>
              <w:bCs/>
              <w:sz w:val="16"/>
              <w:szCs w:val="16"/>
              <w:lang w:eastAsia="lt-LT"/>
            </w:rPr>
            <w:br/>
          </w:r>
          <w:r>
            <w:rPr>
              <w:bCs/>
              <w:szCs w:val="24"/>
            </w:rPr>
            <w:t>2021–2027 metų Materialinio nepritekliaus mažinimo programą Lietuvoje</w:t>
          </w:r>
          <w:r>
            <w:rPr>
              <w:szCs w:val="24"/>
            </w:rPr>
            <w:t>, patvirtintą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w:t>
          </w:r>
          <w:r>
            <w:rPr>
              <w:bCs/>
              <w:szCs w:val="24"/>
            </w:rPr>
            <w:t xml:space="preserve"> teikiamą finansinę paramą </w:t>
          </w:r>
          <w:r>
            <w:rPr>
              <w:bCs/>
            </w:rPr>
            <w:t>maisto produktams ir (ar) būtinojo vartojimo prekėms (toliau – produktai ir (ar) prekės) įsigyti, kuri būtų pervedama į mano toliau pasirinkto teikėjo</w:t>
          </w:r>
          <w:r>
            <w:rPr>
              <w:bCs/>
              <w:szCs w:val="24"/>
            </w:rPr>
            <w:t xml:space="preserve">, teikiančio socialinių ar kitų joms lygiaverčių kortelių (toliau – kortelė) užsakymo, pagaminimo (sukūrimo), išdavimo (įdiegimo), administravimo, produktų ir (ar) prekių pardavimo paslaugas labiausiai skurstantiems asmenims (toliau – paslaugos; toliau – teikėjas), įgyvendinant projektą, finansuojamą iš MNM programos lėšų, </w:t>
          </w:r>
          <w:r>
            <w:rPr>
              <w:bCs/>
            </w:rPr>
            <w:t xml:space="preserve">išduotą </w:t>
          </w:r>
          <w:r>
            <w:t xml:space="preserve">kortelę, kuria naudodamasis galėsiu atsiskaityti už produktus ir (ar) prekes, įsigytus iš pasirinkto teikėjo </w:t>
          </w:r>
          <w:r>
            <w:rPr>
              <w:i/>
              <w:iCs/>
            </w:rPr>
            <w:t>(</w:t>
          </w:r>
          <w:r>
            <w:rPr>
              <w:i/>
              <w:iCs/>
              <w:sz w:val="20"/>
            </w:rPr>
            <w:t xml:space="preserve">tinkamą variantą pažymėti </w:t>
          </w:r>
          <w:r>
            <w:rPr>
              <w:bCs/>
              <w:i/>
              <w:iCs/>
              <w:sz w:val="20"/>
            </w:rPr>
            <w:sym w:font="Wingdings 2" w:char="F051"/>
          </w:r>
          <w:r>
            <w:rPr>
              <w:i/>
              <w:iCs/>
            </w:rPr>
            <w:t>)</w:t>
          </w:r>
          <w:r>
            <w:t>:</w:t>
          </w:r>
        </w:p>
        <w:p w:rsidR="00A37CBE" w:rsidRDefault="00A40337">
          <w:pPr>
            <w:ind w:firstLine="567"/>
            <w:jc w:val="both"/>
            <w:rPr>
              <w:i/>
              <w:iCs/>
            </w:rPr>
          </w:pPr>
          <w:r>
            <w:rPr>
              <w:rFonts w:ascii="Segoe UI Emoji" w:hAnsi="Segoe UI Emoji" w:cs="Segoe UI Emoji"/>
            </w:rPr>
            <w:t>⬜</w:t>
          </w:r>
          <w:r>
            <w:t xml:space="preserve"> man; </w:t>
          </w:r>
        </w:p>
        <w:p w:rsidR="00A37CBE" w:rsidRDefault="00A40337">
          <w:pPr>
            <w:ind w:firstLine="567"/>
            <w:jc w:val="both"/>
            <w:rPr>
              <w:lang w:val="en-US"/>
            </w:rPr>
          </w:pPr>
          <w:r>
            <w:rPr>
              <w:rFonts w:ascii="Segoe UI Emoji" w:hAnsi="Segoe UI Emoji" w:cs="Segoe UI Emoji"/>
            </w:rPr>
            <w:t>⬜</w:t>
          </w:r>
          <w:r>
            <w:t xml:space="preserve"> man ir (ar) su manimi bendrai gyvenančiam (-tiems) asmeniui (-ims).</w:t>
          </w:r>
        </w:p>
        <w:p w:rsidR="00A37CBE" w:rsidRDefault="00A37CBE">
          <w:pPr>
            <w:jc w:val="both"/>
            <w:rPr>
              <w:szCs w:val="24"/>
            </w:rPr>
          </w:pPr>
        </w:p>
        <w:p w:rsidR="00A37CBE" w:rsidRDefault="00A40337">
          <w:pPr>
            <w:ind w:firstLine="567"/>
            <w:jc w:val="both"/>
            <w:rPr>
              <w:szCs w:val="24"/>
            </w:rPr>
          </w:pPr>
          <w:r>
            <w:rPr>
              <w:szCs w:val="24"/>
            </w:rPr>
            <w:t>Jeigu prašymą pateikia asmens įgaliotas atstovas, nurodomas teisėtą asmens atstovavimą patvirtinantis dokumentas (pavyzdžiui, notaro ar kito asmens, įgalioto atlikti notarinius veiksmus, patvirtintas įgaliojimas):</w:t>
          </w:r>
        </w:p>
        <w:p w:rsidR="00A37CBE" w:rsidRDefault="00A40337">
          <w:pPr>
            <w:ind w:firstLine="567"/>
            <w:jc w:val="both"/>
            <w:rPr>
              <w:szCs w:val="24"/>
            </w:rPr>
          </w:pPr>
          <w:r>
            <w:rPr>
              <w:szCs w:val="24"/>
            </w:rPr>
            <w:t>__________________________</w:t>
          </w:r>
        </w:p>
        <w:p w:rsidR="00A37CBE" w:rsidRDefault="00A40337">
          <w:pPr>
            <w:ind w:firstLine="795"/>
            <w:jc w:val="both"/>
            <w:rPr>
              <w:i/>
              <w:iCs/>
              <w:sz w:val="20"/>
            </w:rPr>
          </w:pPr>
          <w:r>
            <w:rPr>
              <w:i/>
              <w:iCs/>
              <w:sz w:val="20"/>
            </w:rPr>
            <w:t>(dokumento pavadinimas)</w:t>
          </w:r>
        </w:p>
        <w:p w:rsidR="00A37CBE" w:rsidRDefault="00A37CBE">
          <w:pPr>
            <w:jc w:val="both"/>
            <w:rPr>
              <w:i/>
              <w:iCs/>
              <w:sz w:val="20"/>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4392"/>
            <w:gridCol w:w="4677"/>
          </w:tblGrid>
          <w:tr w:rsidR="00A37CBE">
            <w:tc>
              <w:tcPr>
                <w:tcW w:w="570" w:type="dxa"/>
              </w:tcPr>
              <w:p w:rsidR="00A37CBE" w:rsidRDefault="00A40337">
                <w:pPr>
                  <w:jc w:val="both"/>
                  <w:rPr>
                    <w:b/>
                    <w:bCs/>
                    <w:szCs w:val="24"/>
                  </w:rPr>
                </w:pPr>
                <w:r>
                  <w:rPr>
                    <w:b/>
                    <w:bCs/>
                    <w:szCs w:val="24"/>
                  </w:rPr>
                  <w:t xml:space="preserve">Eil. Nr. </w:t>
                </w:r>
              </w:p>
            </w:tc>
            <w:tc>
              <w:tcPr>
                <w:tcW w:w="4392" w:type="dxa"/>
              </w:tcPr>
              <w:p w:rsidR="00A37CBE" w:rsidRDefault="00A40337">
                <w:pPr>
                  <w:jc w:val="both"/>
                  <w:rPr>
                    <w:b/>
                    <w:bCs/>
                    <w:szCs w:val="24"/>
                  </w:rPr>
                </w:pPr>
                <w:r>
                  <w:rPr>
                    <w:b/>
                    <w:bCs/>
                    <w:szCs w:val="24"/>
                  </w:rPr>
                  <w:t>Teikėjas</w:t>
                </w:r>
              </w:p>
              <w:p w:rsidR="00A37CBE" w:rsidRDefault="00A40337">
                <w:pPr>
                  <w:jc w:val="both"/>
                  <w:rPr>
                    <w:i/>
                    <w:iCs/>
                    <w:sz w:val="20"/>
                  </w:rPr>
                </w:pPr>
                <w:r>
                  <w:rPr>
                    <w:i/>
                    <w:iCs/>
                    <w:sz w:val="20"/>
                  </w:rPr>
                  <w:t xml:space="preserve">(Pasirinkite teikėją iš sąrašo, nurodyto Socialinės paramos šeimai informacinėje sistemoje adresu www.spis.lt) </w:t>
                </w:r>
              </w:p>
            </w:tc>
            <w:tc>
              <w:tcPr>
                <w:tcW w:w="4677" w:type="dxa"/>
              </w:tcPr>
              <w:p w:rsidR="00A37CBE" w:rsidRDefault="00A40337">
                <w:pPr>
                  <w:jc w:val="both"/>
                  <w:rPr>
                    <w:b/>
                    <w:bCs/>
                    <w:szCs w:val="24"/>
                  </w:rPr>
                </w:pPr>
                <w:r>
                  <w:rPr>
                    <w:b/>
                    <w:bCs/>
                    <w:szCs w:val="24"/>
                  </w:rPr>
                  <w:t xml:space="preserve">Asmenų, kuriems skirtos lėšos produktams </w:t>
                </w:r>
                <w:proofErr w:type="spellStart"/>
                <w:r>
                  <w:rPr>
                    <w:b/>
                    <w:bCs/>
                    <w:szCs w:val="24"/>
                    <w:lang w:val="en-US"/>
                  </w:rPr>
                  <w:t>ir</w:t>
                </w:r>
                <w:proofErr w:type="spellEnd"/>
                <w:r>
                  <w:rPr>
                    <w:b/>
                    <w:bCs/>
                    <w:szCs w:val="24"/>
                    <w:lang w:val="en-US"/>
                  </w:rPr>
                  <w:t xml:space="preserve"> </w:t>
                </w:r>
                <w:r>
                  <w:rPr>
                    <w:b/>
                    <w:bCs/>
                    <w:szCs w:val="24"/>
                  </w:rPr>
                  <w:t>(ar) prekėms įsigyti bus pervedamos į man išduotą kortelę, skaičius</w:t>
                </w:r>
              </w:p>
            </w:tc>
          </w:tr>
          <w:tr w:rsidR="00A37CBE">
            <w:tc>
              <w:tcPr>
                <w:tcW w:w="570" w:type="dxa"/>
              </w:tcPr>
              <w:p w:rsidR="00A37CBE" w:rsidRDefault="00A40337">
                <w:pPr>
                  <w:rPr>
                    <w:i/>
                    <w:iCs/>
                    <w:sz w:val="20"/>
                  </w:rPr>
                </w:pPr>
                <w:r>
                  <w:rPr>
                    <w:i/>
                    <w:iCs/>
                    <w:sz w:val="20"/>
                    <w:lang w:val="en-US"/>
                  </w:rPr>
                  <w:t>1.</w:t>
                </w:r>
              </w:p>
            </w:tc>
            <w:tc>
              <w:tcPr>
                <w:tcW w:w="4392" w:type="dxa"/>
              </w:tcPr>
              <w:p w:rsidR="00A37CBE" w:rsidRDefault="00A40337">
                <w:pPr>
                  <w:jc w:val="both"/>
                  <w:rPr>
                    <w:i/>
                    <w:iCs/>
                    <w:sz w:val="20"/>
                  </w:rPr>
                </w:pPr>
                <w:r>
                  <w:rPr>
                    <w:i/>
                    <w:iCs/>
                    <w:sz w:val="20"/>
                  </w:rPr>
                  <w:t>(Nurodomas visas teikėjo juridinio asmens, juridinio asmens filialo, atstovybės (toliau – juridinis asmuo) pavadinimas arba ūkinę veiklą vykdančio fizinio asmens (toliau – fizinis asmuo) vardas ir pavardė)</w:t>
                </w:r>
              </w:p>
            </w:tc>
            <w:tc>
              <w:tcPr>
                <w:tcW w:w="4677" w:type="dxa"/>
              </w:tcPr>
              <w:p w:rsidR="00A37CBE" w:rsidRDefault="00A40337">
                <w:pPr>
                  <w:jc w:val="both"/>
                  <w:rPr>
                    <w:i/>
                    <w:iCs/>
                    <w:sz w:val="20"/>
                  </w:rPr>
                </w:pPr>
                <w:r>
                  <w:rPr>
                    <w:i/>
                    <w:iCs/>
                    <w:sz w:val="20"/>
                  </w:rPr>
                  <w:t xml:space="preserve">(Įrašomas asmenų, kuriems skirtos lėšos produktams ir (ar) prekėms įsigyti bus pervedamos į Jums išduotą kortelę, skaičius, pvz.: </w:t>
                </w:r>
              </w:p>
              <w:p w:rsidR="00A37CBE" w:rsidRDefault="00A40337">
                <w:pPr>
                  <w:ind w:left="720" w:hanging="360"/>
                  <w:jc w:val="both"/>
                  <w:rPr>
                    <w:i/>
                    <w:iCs/>
                    <w:sz w:val="20"/>
                  </w:rPr>
                </w:pPr>
                <w:r>
                  <w:rPr>
                    <w:iCs/>
                    <w:sz w:val="20"/>
                  </w:rPr>
                  <w:t>-</w:t>
                </w:r>
                <w:r>
                  <w:rPr>
                    <w:iCs/>
                    <w:sz w:val="20"/>
                  </w:rPr>
                  <w:tab/>
                </w:r>
                <w:r>
                  <w:rPr>
                    <w:i/>
                    <w:iCs/>
                    <w:sz w:val="20"/>
                  </w:rPr>
                  <w:t>jeigu gyvenate vienas, įrašomas skaičius „1“;</w:t>
                </w:r>
              </w:p>
              <w:p w:rsidR="00A37CBE" w:rsidRDefault="00A40337">
                <w:pPr>
                  <w:ind w:left="720" w:hanging="360"/>
                  <w:jc w:val="both"/>
                  <w:rPr>
                    <w:i/>
                    <w:iCs/>
                    <w:sz w:val="20"/>
                  </w:rPr>
                </w:pPr>
                <w:r>
                  <w:rPr>
                    <w:iCs/>
                    <w:sz w:val="20"/>
                  </w:rPr>
                  <w:t>-</w:t>
                </w:r>
                <w:r>
                  <w:rPr>
                    <w:iCs/>
                    <w:sz w:val="20"/>
                  </w:rPr>
                  <w:tab/>
                </w:r>
                <w:r>
                  <w:rPr>
                    <w:i/>
                    <w:iCs/>
                    <w:sz w:val="20"/>
                  </w:rPr>
                  <w:t>jeigu su Jumis bendrai gyvena kiti pilnamečiai ir (ar) nepilnamečiai asmenys, įrašomas visų bendrai gyvenančių asmenų bendras skaičius, pvz., 2, 3, 4.</w:t>
                </w:r>
              </w:p>
            </w:tc>
          </w:tr>
        </w:tbl>
        <w:p w:rsidR="00A37CBE" w:rsidRDefault="00A37CBE">
          <w:pPr>
            <w:spacing w:line="276" w:lineRule="auto"/>
            <w:jc w:val="center"/>
            <w:rPr>
              <w:rFonts w:ascii="TimesLT" w:hAnsi="TimesLT"/>
              <w:b/>
              <w:szCs w:val="24"/>
            </w:rPr>
          </w:pPr>
        </w:p>
        <w:sdt>
          <w:sdtPr>
            <w:alias w:val="skyrius"/>
            <w:tag w:val="part_89c78fd2409a43ab941652ca4bbf9931"/>
            <w:id w:val="-2082822636"/>
            <w:lock w:val="sdtLocked"/>
          </w:sdtPr>
          <w:sdtContent>
            <w:sdt>
              <w:sdtPr>
                <w:alias w:val="Pavadinimas"/>
                <w:tag w:val="title_89c78fd2409a43ab941652ca4bbf9931"/>
                <w:id w:val="1404488388"/>
                <w:lock w:val="sdtLocked"/>
              </w:sdtPr>
              <w:sdtContent>
                <w:p w:rsidR="00A37CBE" w:rsidRDefault="00A40337">
                  <w:pPr>
                    <w:spacing w:line="276" w:lineRule="auto"/>
                    <w:jc w:val="center"/>
                    <w:rPr>
                      <w:rFonts w:ascii="TimesLT" w:hAnsi="TimesLT"/>
                      <w:b/>
                      <w:szCs w:val="24"/>
                    </w:rPr>
                  </w:pPr>
                  <w:sdt>
                    <w:sdtPr>
                      <w:alias w:val="Numeris"/>
                      <w:tag w:val="nr_89c78fd2409a43ab941652ca4bbf9931"/>
                      <w:id w:val="-1649045520"/>
                      <w:lock w:val="sdtLocked"/>
                    </w:sdtPr>
                    <w:sdtContent>
                      <w:r>
                        <w:rPr>
                          <w:rFonts w:ascii="TimesLT" w:hAnsi="TimesLT"/>
                          <w:b/>
                          <w:szCs w:val="24"/>
                        </w:rPr>
                        <w:t>I</w:t>
                      </w:r>
                    </w:sdtContent>
                  </w:sdt>
                  <w:r>
                    <w:rPr>
                      <w:rFonts w:ascii="TimesLT" w:hAnsi="TimesLT"/>
                      <w:b/>
                      <w:szCs w:val="24"/>
                    </w:rPr>
                    <w:t>. DUOMENYS APIE PAREIŠKĖJĄ</w:t>
                  </w:r>
                </w:p>
                <w:p w:rsidR="00A37CBE" w:rsidRDefault="00A40337">
                  <w:pPr>
                    <w:spacing w:line="276" w:lineRule="auto"/>
                    <w:jc w:val="center"/>
                    <w:rPr>
                      <w:rFonts w:ascii="TimesLT" w:hAnsi="TimesLT"/>
                      <w:b/>
                      <w:szCs w:val="24"/>
                    </w:rPr>
                  </w:pPr>
                  <w:r>
                    <w:rPr>
                      <w:rFonts w:ascii="TimesLT" w:hAnsi="TimesLT"/>
                      <w:b/>
                      <w:szCs w:val="24"/>
                    </w:rPr>
                    <w:t>IR (AR) BENDRAI GYVENANTĮ (-ČIUS) ASMENĮ (-ENIS)</w:t>
                  </w:r>
                </w:p>
              </w:sdtContent>
            </w:sdt>
            <w:p w:rsidR="00A37CBE" w:rsidRDefault="00A37CBE">
              <w:pPr>
                <w:shd w:val="clear" w:color="auto" w:fill="FFFFFF"/>
                <w:spacing w:line="276" w:lineRule="auto"/>
                <w:rPr>
                  <w:b/>
                  <w:bCs/>
                  <w:sz w:val="20"/>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8"/>
                <w:gridCol w:w="7556"/>
              </w:tblGrid>
              <w:tr w:rsidR="00A37CBE">
                <w:tc>
                  <w:tcPr>
                    <w:tcW w:w="9634" w:type="dxa"/>
                    <w:gridSpan w:val="2"/>
                  </w:tcPr>
                  <w:p w:rsidR="00A37CBE" w:rsidRDefault="00A40337">
                    <w:pPr>
                      <w:rPr>
                        <w:b/>
                        <w:bCs/>
                        <w:szCs w:val="24"/>
                      </w:rPr>
                    </w:pPr>
                    <w:r>
                      <w:rPr>
                        <w:b/>
                        <w:bCs/>
                        <w:szCs w:val="24"/>
                      </w:rPr>
                      <w:t>Pareiškėjas</w:t>
                    </w:r>
                  </w:p>
                </w:tc>
              </w:tr>
              <w:tr w:rsidR="00A37CBE">
                <w:tc>
                  <w:tcPr>
                    <w:tcW w:w="2078" w:type="dxa"/>
                  </w:tcPr>
                  <w:p w:rsidR="00A37CBE" w:rsidRDefault="00A40337">
                    <w:pPr>
                      <w:rPr>
                        <w:b/>
                        <w:bCs/>
                        <w:szCs w:val="24"/>
                      </w:rPr>
                    </w:pPr>
                    <w:r>
                      <w:rPr>
                        <w:b/>
                        <w:bCs/>
                        <w:szCs w:val="24"/>
                      </w:rPr>
                      <w:t>Asmens kodas</w:t>
                    </w:r>
                  </w:p>
                </w:tc>
                <w:tc>
                  <w:tcPr>
                    <w:tcW w:w="7556" w:type="dxa"/>
                  </w:tcPr>
                  <w:p w:rsidR="00A37CBE" w:rsidRDefault="00A40337">
                    <w:pPr>
                      <w:rPr>
                        <w:i/>
                        <w:iCs/>
                        <w:sz w:val="20"/>
                      </w:rPr>
                    </w:pPr>
                    <w:r>
                      <w:rPr>
                        <w:i/>
                        <w:iCs/>
                        <w:sz w:val="20"/>
                      </w:rPr>
                      <w:t>(Nurodomas pareiškėjo asmens kodas)</w:t>
                    </w:r>
                  </w:p>
                </w:tc>
              </w:tr>
              <w:tr w:rsidR="00A37CBE">
                <w:tc>
                  <w:tcPr>
                    <w:tcW w:w="2078" w:type="dxa"/>
                  </w:tcPr>
                  <w:p w:rsidR="00A37CBE" w:rsidRDefault="00A40337">
                    <w:pPr>
                      <w:rPr>
                        <w:b/>
                        <w:bCs/>
                        <w:szCs w:val="24"/>
                      </w:rPr>
                    </w:pPr>
                    <w:r>
                      <w:rPr>
                        <w:b/>
                        <w:bCs/>
                        <w:szCs w:val="24"/>
                      </w:rPr>
                      <w:t>Telefono ryšio numeris</w:t>
                    </w:r>
                  </w:p>
                </w:tc>
                <w:tc>
                  <w:tcPr>
                    <w:tcW w:w="7556" w:type="dxa"/>
                  </w:tcPr>
                  <w:p w:rsidR="00A37CBE" w:rsidRDefault="00A40337">
                    <w:pPr>
                      <w:rPr>
                        <w:i/>
                        <w:iCs/>
                        <w:sz w:val="20"/>
                      </w:rPr>
                    </w:pPr>
                    <w:r>
                      <w:rPr>
                        <w:i/>
                        <w:iCs/>
                        <w:sz w:val="20"/>
                      </w:rPr>
                      <w:t>(Nurodomas pareiškėjo telefono ryšio numeris)</w:t>
                    </w:r>
                  </w:p>
                </w:tc>
              </w:tr>
              <w:tr w:rsidR="00A37CBE">
                <w:tc>
                  <w:tcPr>
                    <w:tcW w:w="2078" w:type="dxa"/>
                  </w:tcPr>
                  <w:p w:rsidR="00A37CBE" w:rsidRDefault="00A40337">
                    <w:pPr>
                      <w:rPr>
                        <w:b/>
                        <w:bCs/>
                        <w:szCs w:val="24"/>
                      </w:rPr>
                    </w:pPr>
                    <w:r>
                      <w:rPr>
                        <w:b/>
                        <w:bCs/>
                        <w:szCs w:val="24"/>
                      </w:rPr>
                      <w:t>Vardas (-ai)</w:t>
                    </w:r>
                  </w:p>
                </w:tc>
                <w:tc>
                  <w:tcPr>
                    <w:tcW w:w="7556" w:type="dxa"/>
                  </w:tcPr>
                  <w:p w:rsidR="00A37CBE" w:rsidRDefault="00A40337">
                    <w:pPr>
                      <w:rPr>
                        <w:sz w:val="20"/>
                      </w:rPr>
                    </w:pPr>
                    <w:r>
                      <w:rPr>
                        <w:i/>
                        <w:iCs/>
                        <w:sz w:val="20"/>
                      </w:rPr>
                      <w:t>(Nurodomas pareiškėjo vardas (-ai))</w:t>
                    </w:r>
                  </w:p>
                </w:tc>
              </w:tr>
              <w:tr w:rsidR="00A37CBE">
                <w:tc>
                  <w:tcPr>
                    <w:tcW w:w="2078" w:type="dxa"/>
                  </w:tcPr>
                  <w:p w:rsidR="00A37CBE" w:rsidRDefault="00A40337">
                    <w:pPr>
                      <w:rPr>
                        <w:b/>
                        <w:bCs/>
                        <w:szCs w:val="24"/>
                      </w:rPr>
                    </w:pPr>
                    <w:r>
                      <w:rPr>
                        <w:b/>
                        <w:bCs/>
                        <w:szCs w:val="24"/>
                      </w:rPr>
                      <w:t>Pavardė (-ės)</w:t>
                    </w:r>
                  </w:p>
                </w:tc>
                <w:tc>
                  <w:tcPr>
                    <w:tcW w:w="7556" w:type="dxa"/>
                  </w:tcPr>
                  <w:p w:rsidR="00A37CBE" w:rsidRDefault="00A40337">
                    <w:pPr>
                      <w:rPr>
                        <w:sz w:val="20"/>
                      </w:rPr>
                    </w:pPr>
                    <w:r>
                      <w:rPr>
                        <w:i/>
                        <w:iCs/>
                        <w:sz w:val="20"/>
                      </w:rPr>
                      <w:t>(Nurodoma pareiškėjo pavardė (-ės))</w:t>
                    </w:r>
                  </w:p>
                </w:tc>
              </w:tr>
              <w:tr w:rsidR="00A37CBE">
                <w:tc>
                  <w:tcPr>
                    <w:tcW w:w="2078" w:type="dxa"/>
                  </w:tcPr>
                  <w:p w:rsidR="00A37CBE" w:rsidRDefault="00A40337">
                    <w:pPr>
                      <w:rPr>
                        <w:b/>
                        <w:bCs/>
                        <w:szCs w:val="24"/>
                      </w:rPr>
                    </w:pPr>
                    <w:r>
                      <w:rPr>
                        <w:b/>
                        <w:bCs/>
                        <w:szCs w:val="24"/>
                      </w:rPr>
                      <w:t>Gyvenamosios vietos adresas</w:t>
                    </w:r>
                  </w:p>
                </w:tc>
                <w:tc>
                  <w:tcPr>
                    <w:tcW w:w="7556" w:type="dxa"/>
                  </w:tcPr>
                  <w:p w:rsidR="00A37CBE" w:rsidRDefault="00A40337">
                    <w:pPr>
                      <w:rPr>
                        <w:sz w:val="20"/>
                      </w:rPr>
                    </w:pPr>
                    <w:r>
                      <w:rPr>
                        <w:i/>
                        <w:iCs/>
                        <w:sz w:val="20"/>
                      </w:rPr>
                      <w:t>(Nurodomas pareiškėjo gyvenamosios vietos adresas)</w:t>
                    </w:r>
                  </w:p>
                </w:tc>
              </w:tr>
              <w:tr w:rsidR="00A37CBE">
                <w:tc>
                  <w:tcPr>
                    <w:tcW w:w="2078" w:type="dxa"/>
                  </w:tcPr>
                  <w:p w:rsidR="00A37CBE" w:rsidRDefault="00A40337">
                    <w:pPr>
                      <w:rPr>
                        <w:b/>
                        <w:bCs/>
                        <w:szCs w:val="24"/>
                      </w:rPr>
                    </w:pPr>
                    <w:r>
                      <w:rPr>
                        <w:b/>
                        <w:bCs/>
                        <w:szCs w:val="24"/>
                      </w:rPr>
                      <w:t>Nuolatinės gyvenamosios vietos adresas</w:t>
                    </w:r>
                  </w:p>
                </w:tc>
                <w:tc>
                  <w:tcPr>
                    <w:tcW w:w="7556" w:type="dxa"/>
                  </w:tcPr>
                  <w:p w:rsidR="00A37CBE" w:rsidRDefault="00A40337">
                    <w:pPr>
                      <w:rPr>
                        <w:i/>
                        <w:iCs/>
                        <w:sz w:val="20"/>
                      </w:rPr>
                    </w:pPr>
                    <w:r>
                      <w:rPr>
                        <w:i/>
                        <w:iCs/>
                        <w:sz w:val="20"/>
                      </w:rPr>
                      <w:t xml:space="preserve">(Nurodomas pareiškėjo nuolatinės gyvenamosios vietos adresas. </w:t>
                    </w:r>
                  </w:p>
                  <w:p w:rsidR="00A37CBE" w:rsidRDefault="00A40337">
                    <w:pPr>
                      <w:rPr>
                        <w:sz w:val="20"/>
                      </w:rPr>
                    </w:pPr>
                    <w:r>
                      <w:rPr>
                        <w:i/>
                        <w:iCs/>
                        <w:sz w:val="20"/>
                      </w:rPr>
                      <w:t>Nuolatinės gyvenamosios vietos adresas nurodomas tik tuo atveju, jei pareiškėjas nėra deklaravęs gyvenamosios vietos arba jo nuolatinė gyvenamoji vieta nesutampa su gyvenamąja vieta)</w:t>
                    </w:r>
                  </w:p>
                </w:tc>
              </w:tr>
              <w:tr w:rsidR="00A37CBE">
                <w:tc>
                  <w:tcPr>
                    <w:tcW w:w="2078" w:type="dxa"/>
                  </w:tcPr>
                  <w:p w:rsidR="00A37CBE" w:rsidRDefault="00A40337">
                    <w:pPr>
                      <w:rPr>
                        <w:b/>
                        <w:bCs/>
                        <w:szCs w:val="24"/>
                      </w:rPr>
                    </w:pPr>
                    <w:r>
                      <w:rPr>
                        <w:b/>
                        <w:bCs/>
                        <w:szCs w:val="24"/>
                      </w:rPr>
                      <w:t>Papildoma informacija</w:t>
                    </w:r>
                  </w:p>
                </w:tc>
                <w:tc>
                  <w:tcPr>
                    <w:tcW w:w="7556" w:type="dxa"/>
                  </w:tcPr>
                  <w:p w:rsidR="00A37CBE" w:rsidRDefault="00A40337">
                    <w:pPr>
                      <w:rPr>
                        <w:i/>
                        <w:iCs/>
                        <w:sz w:val="20"/>
                      </w:rPr>
                    </w:pPr>
                    <w:r>
                      <w:rPr>
                        <w:i/>
                        <w:iCs/>
                        <w:sz w:val="20"/>
                      </w:rPr>
                      <w:t xml:space="preserve">Tinkamą variantą pažymėti </w:t>
                    </w:r>
                    <w:r>
                      <w:rPr>
                        <w:rFonts w:ascii="Wingdings 2" w:hAnsi="Wingdings 2"/>
                        <w:i/>
                        <w:iCs/>
                        <w:color w:val="000000"/>
                        <w:sz w:val="20"/>
                      </w:rPr>
                      <w:t></w:t>
                    </w:r>
                    <w:r>
                      <w:rPr>
                        <w:i/>
                        <w:iCs/>
                        <w:color w:val="000000"/>
                        <w:sz w:val="20"/>
                      </w:rPr>
                      <w:t xml:space="preserve"> (jeigu taikoma)</w:t>
                    </w:r>
                    <w:r>
                      <w:rPr>
                        <w:i/>
                        <w:iCs/>
                        <w:sz w:val="20"/>
                      </w:rPr>
                      <w:t>:</w:t>
                    </w:r>
                  </w:p>
                  <w:p w:rsidR="00A37CBE" w:rsidRDefault="00A40337">
                    <w:pPr>
                      <w:rPr>
                        <w:szCs w:val="24"/>
                      </w:rPr>
                    </w:pPr>
                    <w:r>
                      <w:rPr>
                        <w:rFonts w:ascii="Segoe UI Emoji" w:hAnsi="Segoe UI Emoji" w:cs="Segoe UI Emoji"/>
                        <w:szCs w:val="24"/>
                      </w:rPr>
                      <w:t>⬜</w:t>
                    </w:r>
                    <w:r>
                      <w:rPr>
                        <w:szCs w:val="24"/>
                      </w:rPr>
                      <w:t xml:space="preserve"> trečiosios valstybės pilietis</w:t>
                    </w:r>
                  </w:p>
                  <w:p w:rsidR="00A37CBE" w:rsidRDefault="00A40337">
                    <w:pPr>
                      <w:jc w:val="both"/>
                      <w:rPr>
                        <w:szCs w:val="24"/>
                      </w:rPr>
                    </w:pPr>
                    <w:r>
                      <w:rPr>
                        <w:rFonts w:ascii="Segoe UI Emoji" w:hAnsi="Segoe UI Emoji" w:cs="Segoe UI Emoji"/>
                        <w:szCs w:val="24"/>
                      </w:rPr>
                      <w:t>⬜</w:t>
                    </w:r>
                    <w:r>
                      <w:rPr>
                        <w:szCs w:val="24"/>
                      </w:rPr>
                      <w:t xml:space="preserve"> užsienio kilmės ir (ar) tautinėms mažumoms priklausantis asmuo (pvz., romas, totorius, lenkas)</w:t>
                    </w:r>
                  </w:p>
                  <w:p w:rsidR="00A37CBE" w:rsidRDefault="00A40337">
                    <w:pPr>
                      <w:rPr>
                        <w:szCs w:val="24"/>
                      </w:rPr>
                    </w:pPr>
                    <w:r>
                      <w:rPr>
                        <w:rFonts w:ascii="Segoe UI Emoji" w:hAnsi="Segoe UI Emoji" w:cs="Segoe UI Emoji"/>
                        <w:szCs w:val="24"/>
                      </w:rPr>
                      <w:t>⬜</w:t>
                    </w:r>
                    <w:r>
                      <w:rPr>
                        <w:szCs w:val="24"/>
                      </w:rPr>
                      <w:t xml:space="preserve"> neįgalusis / asmuo su negalia</w:t>
                    </w:r>
                  </w:p>
                  <w:p w:rsidR="00A37CBE" w:rsidRDefault="00A40337">
                    <w:pPr>
                      <w:rPr>
                        <w:sz w:val="20"/>
                      </w:rPr>
                    </w:pPr>
                    <w:r>
                      <w:rPr>
                        <w:rFonts w:ascii="Segoe UI Emoji" w:hAnsi="Segoe UI Emoji" w:cs="Segoe UI Emoji"/>
                        <w:szCs w:val="24"/>
                      </w:rPr>
                      <w:t>⬜</w:t>
                    </w:r>
                    <w:r>
                      <w:rPr>
                        <w:szCs w:val="24"/>
                      </w:rPr>
                      <w:t xml:space="preserve"> benamis</w:t>
                    </w:r>
                    <w:r>
                      <w:rPr>
                        <w:sz w:val="20"/>
                      </w:rPr>
                      <w:t xml:space="preserve"> </w:t>
                    </w:r>
                  </w:p>
                </w:tc>
              </w:tr>
            </w:tbl>
            <w:p w:rsidR="00A37CBE" w:rsidRDefault="00A37CBE">
              <w:pPr>
                <w:spacing w:line="276" w:lineRule="auto"/>
                <w:rPr>
                  <w:sz w:val="2"/>
                  <w:szCs w:val="2"/>
                </w:rPr>
              </w:pPr>
            </w:p>
            <w:p w:rsidR="00A37CBE" w:rsidRDefault="00A37CBE">
              <w:pPr>
                <w:spacing w:line="276" w:lineRule="auto"/>
                <w:rPr>
                  <w:sz w:val="22"/>
                  <w:szCs w:val="22"/>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7"/>
                <w:gridCol w:w="7647"/>
              </w:tblGrid>
              <w:tr w:rsidR="00A37CBE">
                <w:tc>
                  <w:tcPr>
                    <w:tcW w:w="9634" w:type="dxa"/>
                    <w:gridSpan w:val="2"/>
                  </w:tcPr>
                  <w:p w:rsidR="00A37CBE" w:rsidRDefault="00A40337">
                    <w:pPr>
                      <w:spacing w:line="276" w:lineRule="auto"/>
                      <w:jc w:val="both"/>
                      <w:rPr>
                        <w:i/>
                        <w:iCs/>
                        <w:sz w:val="20"/>
                      </w:rPr>
                    </w:pPr>
                    <w:r>
                      <w:rPr>
                        <w:b/>
                        <w:bCs/>
                        <w:szCs w:val="24"/>
                      </w:rPr>
                      <w:t>Bendrai gyvenantis pilnametis asmuo</w:t>
                    </w:r>
                    <w:r>
                      <w:rPr>
                        <w:i/>
                        <w:iCs/>
                        <w:sz w:val="20"/>
                      </w:rPr>
                      <w:t xml:space="preserve"> (pildoma tiek lentelių, kiek yra bendrai gyvenančių pilnamečių asmenų)</w:t>
                    </w:r>
                  </w:p>
                </w:tc>
              </w:tr>
              <w:tr w:rsidR="00A37CBE">
                <w:tc>
                  <w:tcPr>
                    <w:tcW w:w="1987" w:type="dxa"/>
                  </w:tcPr>
                  <w:p w:rsidR="00A37CBE" w:rsidRDefault="00A40337">
                    <w:pPr>
                      <w:rPr>
                        <w:b/>
                        <w:bCs/>
                        <w:szCs w:val="24"/>
                      </w:rPr>
                    </w:pPr>
                    <w:r>
                      <w:rPr>
                        <w:b/>
                        <w:bCs/>
                        <w:szCs w:val="24"/>
                      </w:rPr>
                      <w:t>Asmens kodas</w:t>
                    </w:r>
                  </w:p>
                </w:tc>
                <w:tc>
                  <w:tcPr>
                    <w:tcW w:w="7647" w:type="dxa"/>
                  </w:tcPr>
                  <w:p w:rsidR="00A37CBE" w:rsidRDefault="00A40337">
                    <w:pPr>
                      <w:rPr>
                        <w:i/>
                        <w:iCs/>
                        <w:sz w:val="20"/>
                      </w:rPr>
                    </w:pPr>
                    <w:r>
                      <w:rPr>
                        <w:i/>
                        <w:iCs/>
                        <w:sz w:val="20"/>
                      </w:rPr>
                      <w:t>(Nurodomas asmens kodas)</w:t>
                    </w:r>
                  </w:p>
                </w:tc>
              </w:tr>
              <w:tr w:rsidR="00A37CBE">
                <w:tc>
                  <w:tcPr>
                    <w:tcW w:w="1987" w:type="dxa"/>
                  </w:tcPr>
                  <w:p w:rsidR="00A37CBE" w:rsidRDefault="00A40337">
                    <w:pPr>
                      <w:rPr>
                        <w:b/>
                        <w:bCs/>
                        <w:szCs w:val="24"/>
                      </w:rPr>
                    </w:pPr>
                    <w:r>
                      <w:rPr>
                        <w:b/>
                        <w:bCs/>
                        <w:szCs w:val="24"/>
                      </w:rPr>
                      <w:t>Vardas (-ai)</w:t>
                    </w:r>
                  </w:p>
                </w:tc>
                <w:tc>
                  <w:tcPr>
                    <w:tcW w:w="7647" w:type="dxa"/>
                  </w:tcPr>
                  <w:p w:rsidR="00A37CBE" w:rsidRDefault="00A40337">
                    <w:pPr>
                      <w:rPr>
                        <w:sz w:val="20"/>
                      </w:rPr>
                    </w:pPr>
                    <w:r>
                      <w:rPr>
                        <w:i/>
                        <w:iCs/>
                        <w:sz w:val="20"/>
                      </w:rPr>
                      <w:t>(Nurodomas vardas (-ai))</w:t>
                    </w:r>
                  </w:p>
                </w:tc>
              </w:tr>
              <w:tr w:rsidR="00A37CBE">
                <w:tc>
                  <w:tcPr>
                    <w:tcW w:w="1987" w:type="dxa"/>
                  </w:tcPr>
                  <w:p w:rsidR="00A37CBE" w:rsidRDefault="00A40337">
                    <w:pPr>
                      <w:rPr>
                        <w:b/>
                        <w:bCs/>
                        <w:szCs w:val="24"/>
                      </w:rPr>
                    </w:pPr>
                    <w:r>
                      <w:rPr>
                        <w:b/>
                        <w:bCs/>
                        <w:szCs w:val="24"/>
                      </w:rPr>
                      <w:t>Pavardė (-ės)</w:t>
                    </w:r>
                  </w:p>
                </w:tc>
                <w:tc>
                  <w:tcPr>
                    <w:tcW w:w="7647" w:type="dxa"/>
                  </w:tcPr>
                  <w:p w:rsidR="00A37CBE" w:rsidRDefault="00A40337">
                    <w:pPr>
                      <w:rPr>
                        <w:sz w:val="20"/>
                      </w:rPr>
                    </w:pPr>
                    <w:r>
                      <w:rPr>
                        <w:i/>
                        <w:iCs/>
                        <w:sz w:val="20"/>
                      </w:rPr>
                      <w:t>(Nurodoma pavardė (-ės))</w:t>
                    </w:r>
                  </w:p>
                </w:tc>
              </w:tr>
              <w:tr w:rsidR="00A37CBE">
                <w:tc>
                  <w:tcPr>
                    <w:tcW w:w="1987" w:type="dxa"/>
                  </w:tcPr>
                  <w:p w:rsidR="00A37CBE" w:rsidRDefault="00A40337">
                    <w:pPr>
                      <w:rPr>
                        <w:b/>
                        <w:bCs/>
                        <w:szCs w:val="24"/>
                      </w:rPr>
                    </w:pPr>
                    <w:r>
                      <w:rPr>
                        <w:b/>
                        <w:bCs/>
                        <w:szCs w:val="24"/>
                      </w:rPr>
                      <w:t>Gyvenamosios vietos adresas</w:t>
                    </w:r>
                  </w:p>
                </w:tc>
                <w:tc>
                  <w:tcPr>
                    <w:tcW w:w="7647" w:type="dxa"/>
                  </w:tcPr>
                  <w:p w:rsidR="00A37CBE" w:rsidRDefault="00A40337">
                    <w:pPr>
                      <w:rPr>
                        <w:sz w:val="20"/>
                      </w:rPr>
                    </w:pPr>
                    <w:r>
                      <w:rPr>
                        <w:i/>
                        <w:iCs/>
                        <w:sz w:val="20"/>
                      </w:rPr>
                      <w:t>(Nurodomas gyvenamosios vietos adresas)</w:t>
                    </w:r>
                  </w:p>
                </w:tc>
              </w:tr>
              <w:tr w:rsidR="00A37CBE">
                <w:tc>
                  <w:tcPr>
                    <w:tcW w:w="1987" w:type="dxa"/>
                  </w:tcPr>
                  <w:p w:rsidR="00A37CBE" w:rsidRDefault="00A40337">
                    <w:pPr>
                      <w:rPr>
                        <w:b/>
                        <w:bCs/>
                        <w:szCs w:val="24"/>
                      </w:rPr>
                    </w:pPr>
                    <w:r>
                      <w:rPr>
                        <w:b/>
                        <w:bCs/>
                        <w:szCs w:val="24"/>
                      </w:rPr>
                      <w:t>Nuolatinės gyvenamosios</w:t>
                    </w:r>
                  </w:p>
                  <w:p w:rsidR="00A37CBE" w:rsidRDefault="00A40337">
                    <w:pPr>
                      <w:rPr>
                        <w:b/>
                        <w:bCs/>
                        <w:szCs w:val="24"/>
                      </w:rPr>
                    </w:pPr>
                    <w:r>
                      <w:rPr>
                        <w:b/>
                        <w:bCs/>
                        <w:szCs w:val="24"/>
                      </w:rPr>
                      <w:t>vietos adresas</w:t>
                    </w:r>
                  </w:p>
                </w:tc>
                <w:tc>
                  <w:tcPr>
                    <w:tcW w:w="7647" w:type="dxa"/>
                  </w:tcPr>
                  <w:p w:rsidR="00A37CBE" w:rsidRDefault="00A40337">
                    <w:pPr>
                      <w:rPr>
                        <w:i/>
                        <w:iCs/>
                        <w:sz w:val="20"/>
                      </w:rPr>
                    </w:pPr>
                    <w:r>
                      <w:rPr>
                        <w:i/>
                        <w:iCs/>
                        <w:sz w:val="20"/>
                      </w:rPr>
                      <w:t xml:space="preserve">(Nurodomas nuolatinės gyvenamosios vietos adresas. </w:t>
                    </w:r>
                  </w:p>
                  <w:p w:rsidR="00A37CBE" w:rsidRDefault="00A40337">
                    <w:pPr>
                      <w:rPr>
                        <w:b/>
                        <w:bCs/>
                        <w:i/>
                        <w:iCs/>
                        <w:sz w:val="20"/>
                      </w:rPr>
                    </w:pPr>
                    <w:r>
                      <w:rPr>
                        <w:i/>
                        <w:iCs/>
                        <w:sz w:val="20"/>
                      </w:rPr>
                      <w:t>Nuolatinės gyvenamosios vietos adresas nurodomas tik tuo atveju, jei bendrai gyvenantis pilnametis asmuo nėra deklaravęs gyvenamosios vietos arba jo nuolatinė gyvenamoji vieta nesutampa su gyvenamąja vieta)</w:t>
                    </w:r>
                  </w:p>
                </w:tc>
              </w:tr>
              <w:tr w:rsidR="00A37CBE">
                <w:tc>
                  <w:tcPr>
                    <w:tcW w:w="1987" w:type="dxa"/>
                  </w:tcPr>
                  <w:p w:rsidR="00A37CBE" w:rsidRDefault="00A40337">
                    <w:pPr>
                      <w:rPr>
                        <w:b/>
                        <w:bCs/>
                        <w:szCs w:val="24"/>
                      </w:rPr>
                    </w:pPr>
                    <w:r>
                      <w:rPr>
                        <w:b/>
                        <w:bCs/>
                        <w:szCs w:val="24"/>
                      </w:rPr>
                      <w:t>Papildoma informacija</w:t>
                    </w:r>
                  </w:p>
                </w:tc>
                <w:tc>
                  <w:tcPr>
                    <w:tcW w:w="7647" w:type="dxa"/>
                  </w:tcPr>
                  <w:p w:rsidR="00A37CBE" w:rsidRDefault="00A40337">
                    <w:pPr>
                      <w:rPr>
                        <w:i/>
                        <w:iCs/>
                        <w:sz w:val="20"/>
                      </w:rPr>
                    </w:pPr>
                    <w:r>
                      <w:rPr>
                        <w:i/>
                        <w:iCs/>
                        <w:sz w:val="20"/>
                      </w:rPr>
                      <w:t xml:space="preserve">Tinkamą variantą pažymėti </w:t>
                    </w:r>
                    <w:r>
                      <w:rPr>
                        <w:rFonts w:ascii="Wingdings 2" w:hAnsi="Wingdings 2"/>
                        <w:i/>
                        <w:iCs/>
                        <w:color w:val="000000"/>
                        <w:sz w:val="20"/>
                      </w:rPr>
                      <w:t></w:t>
                    </w:r>
                    <w:r>
                      <w:rPr>
                        <w:color w:val="000000"/>
                        <w:sz w:val="20"/>
                      </w:rPr>
                      <w:t xml:space="preserve"> </w:t>
                    </w:r>
                    <w:r>
                      <w:rPr>
                        <w:i/>
                        <w:iCs/>
                        <w:color w:val="000000"/>
                        <w:sz w:val="20"/>
                      </w:rPr>
                      <w:t>(jeigu taikoma)</w:t>
                    </w:r>
                    <w:r>
                      <w:rPr>
                        <w:i/>
                        <w:iCs/>
                        <w:sz w:val="20"/>
                      </w:rPr>
                      <w:t>:</w:t>
                    </w:r>
                  </w:p>
                  <w:p w:rsidR="00A37CBE" w:rsidRDefault="00A40337">
                    <w:pPr>
                      <w:rPr>
                        <w:szCs w:val="24"/>
                      </w:rPr>
                    </w:pPr>
                    <w:r>
                      <w:rPr>
                        <w:rFonts w:ascii="Segoe UI Emoji" w:hAnsi="Segoe UI Emoji" w:cs="Segoe UI Emoji"/>
                        <w:szCs w:val="24"/>
                      </w:rPr>
                      <w:t>⬜</w:t>
                    </w:r>
                    <w:r>
                      <w:rPr>
                        <w:szCs w:val="24"/>
                      </w:rPr>
                      <w:t xml:space="preserve"> trečiosios valstybės pilietis</w:t>
                    </w:r>
                  </w:p>
                  <w:p w:rsidR="00A37CBE" w:rsidRDefault="00A40337">
                    <w:pPr>
                      <w:rPr>
                        <w:szCs w:val="24"/>
                      </w:rPr>
                    </w:pPr>
                    <w:r>
                      <w:rPr>
                        <w:rFonts w:ascii="Segoe UI Emoji" w:hAnsi="Segoe UI Emoji" w:cs="Segoe UI Emoji"/>
                        <w:szCs w:val="24"/>
                      </w:rPr>
                      <w:t>⬜</w:t>
                    </w:r>
                    <w:r>
                      <w:rPr>
                        <w:szCs w:val="24"/>
                      </w:rPr>
                      <w:t xml:space="preserve"> užsienio kilmės ir (ar) tautinėms mažumoms priklausantis asmuo (pvz., romas, totorius, lenkas)</w:t>
                    </w:r>
                  </w:p>
                  <w:p w:rsidR="00A37CBE" w:rsidRDefault="00A40337">
                    <w:pPr>
                      <w:rPr>
                        <w:szCs w:val="24"/>
                      </w:rPr>
                    </w:pPr>
                    <w:r>
                      <w:rPr>
                        <w:rFonts w:ascii="Segoe UI Emoji" w:hAnsi="Segoe UI Emoji" w:cs="Segoe UI Emoji"/>
                        <w:szCs w:val="24"/>
                      </w:rPr>
                      <w:t>⬜</w:t>
                    </w:r>
                    <w:r>
                      <w:rPr>
                        <w:szCs w:val="24"/>
                      </w:rPr>
                      <w:t xml:space="preserve"> neįgalusis / asmuo su negalia</w:t>
                    </w:r>
                  </w:p>
                  <w:p w:rsidR="00A37CBE" w:rsidRDefault="00A40337">
                    <w:pPr>
                      <w:rPr>
                        <w:sz w:val="20"/>
                        <w:szCs w:val="24"/>
                      </w:rPr>
                    </w:pPr>
                    <w:r>
                      <w:rPr>
                        <w:rFonts w:ascii="Segoe UI Emoji" w:hAnsi="Segoe UI Emoji" w:cs="Segoe UI Emoji"/>
                        <w:szCs w:val="24"/>
                      </w:rPr>
                      <w:t>⬜</w:t>
                    </w:r>
                    <w:r>
                      <w:rPr>
                        <w:szCs w:val="24"/>
                      </w:rPr>
                      <w:t xml:space="preserve"> benamis</w:t>
                    </w:r>
                  </w:p>
                </w:tc>
              </w:tr>
            </w:tbl>
            <w:p w:rsidR="00A37CBE" w:rsidRDefault="00A37CBE">
              <w:pPr>
                <w:spacing w:line="276" w:lineRule="auto"/>
                <w:rPr>
                  <w:sz w:val="22"/>
                  <w:szCs w:val="22"/>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9"/>
                <w:gridCol w:w="7635"/>
              </w:tblGrid>
              <w:tr w:rsidR="00A37CBE">
                <w:tc>
                  <w:tcPr>
                    <w:tcW w:w="9634" w:type="dxa"/>
                    <w:gridSpan w:val="2"/>
                  </w:tcPr>
                  <w:p w:rsidR="00A37CBE" w:rsidRDefault="00A40337">
                    <w:pPr>
                      <w:jc w:val="both"/>
                      <w:rPr>
                        <w:sz w:val="20"/>
                      </w:rPr>
                    </w:pPr>
                    <w:r>
                      <w:rPr>
                        <w:b/>
                        <w:szCs w:val="24"/>
                      </w:rPr>
                      <w:t xml:space="preserve">Bendrai gyvenantis vaikas (įvaikis) iki </w:t>
                    </w:r>
                    <w:r>
                      <w:rPr>
                        <w:b/>
                        <w:szCs w:val="24"/>
                        <w:lang w:val="en-US"/>
                      </w:rPr>
                      <w:t xml:space="preserve">18 </w:t>
                    </w:r>
                    <w:proofErr w:type="spellStart"/>
                    <w:r>
                      <w:rPr>
                        <w:b/>
                        <w:szCs w:val="24"/>
                        <w:lang w:val="en-US"/>
                      </w:rPr>
                      <w:t>metų</w:t>
                    </w:r>
                    <w:proofErr w:type="spellEnd"/>
                    <w:r>
                      <w:rPr>
                        <w:b/>
                        <w:sz w:val="20"/>
                        <w:lang w:val="en-US"/>
                      </w:rPr>
                      <w:t xml:space="preserve"> </w:t>
                    </w:r>
                    <w:r>
                      <w:rPr>
                        <w:i/>
                        <w:iCs/>
                        <w:sz w:val="20"/>
                      </w:rPr>
                      <w:t>(pildoma tiek lentelių, kiek yra kartu gyvenančių nepilnamečių vaikų (įvaikių)</w:t>
                    </w:r>
                  </w:p>
                </w:tc>
              </w:tr>
              <w:tr w:rsidR="00A37CBE">
                <w:tc>
                  <w:tcPr>
                    <w:tcW w:w="1999" w:type="dxa"/>
                  </w:tcPr>
                  <w:p w:rsidR="00A37CBE" w:rsidRDefault="00A40337">
                    <w:pPr>
                      <w:rPr>
                        <w:b/>
                        <w:bCs/>
                        <w:szCs w:val="24"/>
                      </w:rPr>
                    </w:pPr>
                    <w:r>
                      <w:rPr>
                        <w:b/>
                        <w:bCs/>
                        <w:szCs w:val="24"/>
                      </w:rPr>
                      <w:t>Asmens kodas</w:t>
                    </w:r>
                  </w:p>
                </w:tc>
                <w:tc>
                  <w:tcPr>
                    <w:tcW w:w="7635" w:type="dxa"/>
                  </w:tcPr>
                  <w:p w:rsidR="00A37CBE" w:rsidRDefault="00A40337">
                    <w:pPr>
                      <w:rPr>
                        <w:i/>
                        <w:iCs/>
                        <w:sz w:val="20"/>
                      </w:rPr>
                    </w:pPr>
                    <w:r>
                      <w:rPr>
                        <w:i/>
                        <w:iCs/>
                        <w:sz w:val="20"/>
                      </w:rPr>
                      <w:t>(Nurodomas asmens kodas)</w:t>
                    </w:r>
                  </w:p>
                </w:tc>
              </w:tr>
              <w:tr w:rsidR="00A37CBE">
                <w:tc>
                  <w:tcPr>
                    <w:tcW w:w="1999" w:type="dxa"/>
                  </w:tcPr>
                  <w:p w:rsidR="00A37CBE" w:rsidRDefault="00A40337">
                    <w:pPr>
                      <w:rPr>
                        <w:b/>
                        <w:bCs/>
                        <w:szCs w:val="24"/>
                      </w:rPr>
                    </w:pPr>
                    <w:r>
                      <w:rPr>
                        <w:b/>
                        <w:bCs/>
                        <w:szCs w:val="24"/>
                      </w:rPr>
                      <w:t>Vardas (-ai)</w:t>
                    </w:r>
                  </w:p>
                </w:tc>
                <w:tc>
                  <w:tcPr>
                    <w:tcW w:w="7635" w:type="dxa"/>
                  </w:tcPr>
                  <w:p w:rsidR="00A37CBE" w:rsidRDefault="00A40337">
                    <w:pPr>
                      <w:rPr>
                        <w:i/>
                        <w:iCs/>
                        <w:sz w:val="20"/>
                      </w:rPr>
                    </w:pPr>
                    <w:r>
                      <w:rPr>
                        <w:i/>
                        <w:iCs/>
                        <w:sz w:val="20"/>
                      </w:rPr>
                      <w:t>(Nurodomas vardas (-ai))</w:t>
                    </w:r>
                  </w:p>
                </w:tc>
              </w:tr>
              <w:tr w:rsidR="00A37CBE">
                <w:tc>
                  <w:tcPr>
                    <w:tcW w:w="1999" w:type="dxa"/>
                  </w:tcPr>
                  <w:p w:rsidR="00A37CBE" w:rsidRDefault="00A40337">
                    <w:pPr>
                      <w:rPr>
                        <w:b/>
                        <w:bCs/>
                        <w:szCs w:val="24"/>
                      </w:rPr>
                    </w:pPr>
                    <w:r>
                      <w:rPr>
                        <w:b/>
                        <w:bCs/>
                        <w:szCs w:val="24"/>
                      </w:rPr>
                      <w:t>Pavardė (-ės)</w:t>
                    </w:r>
                  </w:p>
                </w:tc>
                <w:tc>
                  <w:tcPr>
                    <w:tcW w:w="7635" w:type="dxa"/>
                  </w:tcPr>
                  <w:p w:rsidR="00A37CBE" w:rsidRDefault="00A40337">
                    <w:pPr>
                      <w:rPr>
                        <w:i/>
                        <w:iCs/>
                        <w:sz w:val="20"/>
                      </w:rPr>
                    </w:pPr>
                    <w:r>
                      <w:rPr>
                        <w:i/>
                        <w:iCs/>
                        <w:sz w:val="20"/>
                      </w:rPr>
                      <w:t>(Nurodoma asmens pavardė (-ės))</w:t>
                    </w:r>
                  </w:p>
                </w:tc>
              </w:tr>
              <w:tr w:rsidR="00A37CBE">
                <w:tc>
                  <w:tcPr>
                    <w:tcW w:w="1999" w:type="dxa"/>
                  </w:tcPr>
                  <w:p w:rsidR="00A37CBE" w:rsidRDefault="00A40337">
                    <w:pPr>
                      <w:rPr>
                        <w:b/>
                        <w:bCs/>
                        <w:szCs w:val="24"/>
                      </w:rPr>
                    </w:pPr>
                    <w:r>
                      <w:rPr>
                        <w:b/>
                        <w:bCs/>
                        <w:szCs w:val="24"/>
                      </w:rPr>
                      <w:t>Gyvenamosios vietos adresas</w:t>
                    </w:r>
                  </w:p>
                </w:tc>
                <w:tc>
                  <w:tcPr>
                    <w:tcW w:w="7635" w:type="dxa"/>
                  </w:tcPr>
                  <w:p w:rsidR="00A37CBE" w:rsidRDefault="00A40337">
                    <w:pPr>
                      <w:rPr>
                        <w:i/>
                        <w:iCs/>
                        <w:sz w:val="20"/>
                      </w:rPr>
                    </w:pPr>
                    <w:r>
                      <w:rPr>
                        <w:i/>
                        <w:iCs/>
                        <w:sz w:val="20"/>
                      </w:rPr>
                      <w:t>(Nurodomas gyvenamosios vietos adresas)</w:t>
                    </w:r>
                  </w:p>
                </w:tc>
              </w:tr>
              <w:tr w:rsidR="00A37CBE">
                <w:tc>
                  <w:tcPr>
                    <w:tcW w:w="1999" w:type="dxa"/>
                  </w:tcPr>
                  <w:p w:rsidR="00A37CBE" w:rsidRDefault="00A40337">
                    <w:pPr>
                      <w:rPr>
                        <w:b/>
                        <w:bCs/>
                        <w:szCs w:val="24"/>
                      </w:rPr>
                    </w:pPr>
                    <w:r>
                      <w:rPr>
                        <w:b/>
                        <w:bCs/>
                        <w:szCs w:val="24"/>
                      </w:rPr>
                      <w:t>Nuolatinės gyvenamosios vietos adresas</w:t>
                    </w:r>
                  </w:p>
                </w:tc>
                <w:tc>
                  <w:tcPr>
                    <w:tcW w:w="7635" w:type="dxa"/>
                  </w:tcPr>
                  <w:p w:rsidR="00A37CBE" w:rsidRDefault="00A40337">
                    <w:pPr>
                      <w:rPr>
                        <w:i/>
                        <w:iCs/>
                        <w:sz w:val="20"/>
                      </w:rPr>
                    </w:pPr>
                    <w:r>
                      <w:rPr>
                        <w:i/>
                        <w:iCs/>
                        <w:sz w:val="20"/>
                      </w:rPr>
                      <w:t xml:space="preserve">(Nurodomas nuolatinės gyvenamosios vietos adresas. </w:t>
                    </w:r>
                  </w:p>
                  <w:p w:rsidR="00A37CBE" w:rsidRDefault="00A40337">
                    <w:pPr>
                      <w:rPr>
                        <w:b/>
                        <w:bCs/>
                        <w:i/>
                        <w:iCs/>
                        <w:sz w:val="20"/>
                      </w:rPr>
                    </w:pPr>
                    <w:r>
                      <w:rPr>
                        <w:i/>
                        <w:iCs/>
                        <w:sz w:val="20"/>
                      </w:rPr>
                      <w:t>Nuolatinės gyvenamosios vietos adresas nurodomas tik tuo atveju, jei bendrai gyvenančio vaiko (įvaikio) iki 18 metų gyvenamoji vieta nėra deklaruota arba jo nuolatinė gyvenamoji vieta nesutampa su gyvenamąja vieta)</w:t>
                    </w:r>
                  </w:p>
                </w:tc>
              </w:tr>
              <w:tr w:rsidR="00A37CBE">
                <w:tc>
                  <w:tcPr>
                    <w:tcW w:w="1999" w:type="dxa"/>
                  </w:tcPr>
                  <w:p w:rsidR="00A37CBE" w:rsidRDefault="00A40337">
                    <w:pPr>
                      <w:rPr>
                        <w:b/>
                        <w:bCs/>
                        <w:szCs w:val="24"/>
                      </w:rPr>
                    </w:pPr>
                    <w:r>
                      <w:rPr>
                        <w:b/>
                        <w:bCs/>
                        <w:szCs w:val="24"/>
                      </w:rPr>
                      <w:t>Papildoma informacija</w:t>
                    </w:r>
                  </w:p>
                </w:tc>
                <w:tc>
                  <w:tcPr>
                    <w:tcW w:w="7635" w:type="dxa"/>
                  </w:tcPr>
                  <w:p w:rsidR="00A37CBE" w:rsidRDefault="00A40337">
                    <w:pPr>
                      <w:rPr>
                        <w:sz w:val="20"/>
                      </w:rPr>
                    </w:pPr>
                    <w:r>
                      <w:rPr>
                        <w:sz w:val="20"/>
                      </w:rPr>
                      <w:t xml:space="preserve">Tinkamą variantą pažymėti </w:t>
                    </w:r>
                    <w:r>
                      <w:rPr>
                        <w:rFonts w:ascii="Wingdings 2" w:hAnsi="Wingdings 2"/>
                        <w:i/>
                        <w:iCs/>
                        <w:color w:val="000000"/>
                        <w:sz w:val="20"/>
                      </w:rPr>
                      <w:t></w:t>
                    </w:r>
                    <w:r>
                      <w:rPr>
                        <w:color w:val="000000"/>
                        <w:sz w:val="20"/>
                      </w:rPr>
                      <w:t xml:space="preserve"> (jeigu taikoma)</w:t>
                    </w:r>
                    <w:r>
                      <w:rPr>
                        <w:sz w:val="20"/>
                      </w:rPr>
                      <w:t>:</w:t>
                    </w:r>
                  </w:p>
                  <w:p w:rsidR="00A37CBE" w:rsidRDefault="00A40337">
                    <w:pPr>
                      <w:rPr>
                        <w:szCs w:val="24"/>
                      </w:rPr>
                    </w:pPr>
                    <w:r>
                      <w:rPr>
                        <w:rFonts w:ascii="Segoe UI Emoji" w:hAnsi="Segoe UI Emoji" w:cs="Segoe UI Emoji"/>
                        <w:szCs w:val="24"/>
                      </w:rPr>
                      <w:t>⬜</w:t>
                    </w:r>
                    <w:r>
                      <w:rPr>
                        <w:szCs w:val="24"/>
                      </w:rPr>
                      <w:t xml:space="preserve"> trečiosios valstybės pilietis</w:t>
                    </w:r>
                  </w:p>
                  <w:p w:rsidR="00A37CBE" w:rsidRDefault="00A40337">
                    <w:pPr>
                      <w:rPr>
                        <w:szCs w:val="24"/>
                      </w:rPr>
                    </w:pPr>
                    <w:r>
                      <w:rPr>
                        <w:rFonts w:ascii="Segoe UI Emoji" w:hAnsi="Segoe UI Emoji" w:cs="Segoe UI Emoji"/>
                        <w:szCs w:val="24"/>
                      </w:rPr>
                      <w:t>⬜</w:t>
                    </w:r>
                    <w:r>
                      <w:rPr>
                        <w:szCs w:val="24"/>
                      </w:rPr>
                      <w:t xml:space="preserve"> užsienio kilmės ir (ar) tautinėms mažumoms priklausantis asmuo (pvz., romas, totorius, lenkas)</w:t>
                    </w:r>
                  </w:p>
                  <w:p w:rsidR="00A37CBE" w:rsidRDefault="00A40337">
                    <w:pPr>
                      <w:rPr>
                        <w:szCs w:val="24"/>
                      </w:rPr>
                    </w:pPr>
                    <w:r>
                      <w:rPr>
                        <w:rFonts w:ascii="Segoe UI Emoji" w:hAnsi="Segoe UI Emoji" w:cs="Segoe UI Emoji"/>
                        <w:szCs w:val="24"/>
                      </w:rPr>
                      <w:t>⬜</w:t>
                    </w:r>
                    <w:r>
                      <w:rPr>
                        <w:szCs w:val="24"/>
                      </w:rPr>
                      <w:t xml:space="preserve"> neįgalusis / asmuo su negalia</w:t>
                    </w:r>
                  </w:p>
                  <w:p w:rsidR="00A37CBE" w:rsidRDefault="00A40337">
                    <w:pPr>
                      <w:rPr>
                        <w:sz w:val="20"/>
                      </w:rPr>
                    </w:pPr>
                    <w:r>
                      <w:rPr>
                        <w:rFonts w:ascii="Segoe UI Emoji" w:hAnsi="Segoe UI Emoji" w:cs="Segoe UI Emoji"/>
                        <w:szCs w:val="24"/>
                      </w:rPr>
                      <w:t>⬜</w:t>
                    </w:r>
                    <w:r>
                      <w:rPr>
                        <w:szCs w:val="24"/>
                      </w:rPr>
                      <w:t xml:space="preserve"> benamis</w:t>
                    </w:r>
                  </w:p>
                </w:tc>
              </w:tr>
            </w:tbl>
            <w:sdt>
              <w:sdtPr>
                <w:alias w:val="poskyris"/>
                <w:tag w:val="part_c4ada6cde5bd49f3950a2d1aeae001cc"/>
                <w:id w:val="226032797"/>
                <w:lock w:val="sdtLocked"/>
              </w:sdtPr>
              <w:sdtContent>
                <w:p w:rsidR="00A37CBE" w:rsidRDefault="00A40337">
                  <w:pPr>
                    <w:jc w:val="both"/>
                    <w:rPr>
                      <w:b/>
                      <w:bCs/>
                      <w:i/>
                      <w:iCs/>
                      <w:sz w:val="20"/>
                    </w:rPr>
                  </w:pPr>
                  <w:sdt>
                    <w:sdtPr>
                      <w:alias w:val="Pavadinimas"/>
                      <w:tag w:val="title_c4ada6cde5bd49f3950a2d1aeae001cc"/>
                      <w:id w:val="461701530"/>
                      <w:lock w:val="sdtLocked"/>
                    </w:sdtPr>
                    <w:sdtContent>
                      <w:r>
                        <w:rPr>
                          <w:b/>
                          <w:bCs/>
                          <w:i/>
                          <w:iCs/>
                          <w:sz w:val="20"/>
                        </w:rPr>
                        <w:t xml:space="preserve">Pastabos: </w:t>
                      </w:r>
                    </w:sdtContent>
                  </w:sdt>
                </w:p>
                <w:sdt>
                  <w:sdtPr>
                    <w:alias w:val="2 pr. 1 p."/>
                    <w:tag w:val="part_4f2bf3c5ac8b4034aff4dca2b395c0d7"/>
                    <w:id w:val="-432290642"/>
                    <w:lock w:val="sdtLocked"/>
                  </w:sdtPr>
                  <w:sdtContent>
                    <w:p w:rsidR="00A37CBE" w:rsidRDefault="00A40337">
                      <w:pPr>
                        <w:jc w:val="both"/>
                        <w:rPr>
                          <w:b/>
                          <w:bCs/>
                          <w:i/>
                          <w:iCs/>
                          <w:sz w:val="20"/>
                        </w:rPr>
                      </w:pPr>
                      <w:sdt>
                        <w:sdtPr>
                          <w:alias w:val="Numeris"/>
                          <w:tag w:val="nr_4f2bf3c5ac8b4034aff4dca2b395c0d7"/>
                          <w:id w:val="-922874024"/>
                          <w:lock w:val="sdtLocked"/>
                        </w:sdtPr>
                        <w:sdtContent>
                          <w:r>
                            <w:rPr>
                              <w:b/>
                              <w:bCs/>
                              <w:i/>
                              <w:iCs/>
                              <w:sz w:val="20"/>
                            </w:rPr>
                            <w:t>1</w:t>
                          </w:r>
                        </w:sdtContent>
                      </w:sdt>
                      <w:r>
                        <w:rPr>
                          <w:b/>
                          <w:bCs/>
                          <w:i/>
                          <w:iCs/>
                          <w:sz w:val="20"/>
                        </w:rPr>
                        <w:t xml:space="preserve">. Įgaliotas atstovas – </w:t>
                      </w:r>
                      <w:r>
                        <w:rPr>
                          <w:i/>
                          <w:iCs/>
                          <w:sz w:val="20"/>
                        </w:rPr>
                        <w:t xml:space="preserve">asmens, kurio vardu teikiamas prašymas skirti pagal </w:t>
                      </w:r>
                      <w:r>
                        <w:rPr>
                          <w:bCs/>
                          <w:i/>
                          <w:iCs/>
                          <w:sz w:val="20"/>
                        </w:rPr>
                        <w:t>MNM programą teikiamą</w:t>
                      </w:r>
                      <w:r>
                        <w:rPr>
                          <w:i/>
                          <w:iCs/>
                          <w:sz w:val="20"/>
                        </w:rPr>
                        <w:t xml:space="preserve"> paramą, atstovas, kurio teisė atstovauti turi būti įrodyta notaro ar kito asmens, įgalioto atlikti notarinius veiksmus, patvirtintu įgaliojimu (kreipiantis tiesiogiai į savivaldybės administravimo subjektą, padaroma įgaliojimo kopija, o originalas grąžinamas atstovui) arba jo kopija, jeigu kreipiamasi ne tiesiogiai atvykus į savivaldybės administravimo subjektą. Jei prašymą gauti pagal MNM programą teikiamą paramą teikia asmens atstovas, jis turi pateikti jo atstovaujamo asmens tapatybę patvirtinančio dokumento (paso, asmens tapatybės kortelės, Lietuvos Respublikos ilgalaikio gyventojo leidimo gyventi Europos Sąjungoje) kopiją.</w:t>
                      </w:r>
                    </w:p>
                  </w:sdtContent>
                </w:sdt>
                <w:sdt>
                  <w:sdtPr>
                    <w:alias w:val="2 pr. 2 p."/>
                    <w:tag w:val="part_528f2b936fbe43db8295a79633d7e7a4"/>
                    <w:id w:val="-318047128"/>
                    <w:lock w:val="sdtLocked"/>
                  </w:sdtPr>
                  <w:sdtContent>
                    <w:p w:rsidR="00A37CBE" w:rsidRDefault="00A40337">
                      <w:pPr>
                        <w:jc w:val="both"/>
                        <w:rPr>
                          <w:i/>
                          <w:iCs/>
                          <w:sz w:val="20"/>
                        </w:rPr>
                      </w:pPr>
                      <w:sdt>
                        <w:sdtPr>
                          <w:alias w:val="Numeris"/>
                          <w:tag w:val="nr_528f2b936fbe43db8295a79633d7e7a4"/>
                          <w:id w:val="-1390495039"/>
                          <w:lock w:val="sdtLocked"/>
                        </w:sdtPr>
                        <w:sdtContent>
                          <w:r>
                            <w:rPr>
                              <w:b/>
                              <w:bCs/>
                              <w:i/>
                              <w:iCs/>
                              <w:sz w:val="20"/>
                              <w:lang w:val="en-US"/>
                            </w:rPr>
                            <w:t>2</w:t>
                          </w:r>
                        </w:sdtContent>
                      </w:sdt>
                      <w:r>
                        <w:rPr>
                          <w:b/>
                          <w:bCs/>
                          <w:i/>
                          <w:iCs/>
                          <w:sz w:val="20"/>
                          <w:lang w:val="en-US"/>
                        </w:rPr>
                        <w:t>.</w:t>
                      </w:r>
                      <w:r>
                        <w:rPr>
                          <w:b/>
                          <w:bCs/>
                          <w:i/>
                          <w:iCs/>
                          <w:sz w:val="20"/>
                        </w:rPr>
                        <w:t xml:space="preserve"> Trečiosios valstybės pilietis – </w:t>
                      </w:r>
                      <w:r>
                        <w:rPr>
                          <w:i/>
                          <w:iCs/>
                          <w:sz w:val="20"/>
                        </w:rPr>
                        <w:t xml:space="preserve">asmuo, kuris nėra Europos Sąjungos valstybės narės ar </w:t>
                      </w:r>
                      <w:r>
                        <w:rPr>
                          <w:i/>
                          <w:iCs/>
                          <w:color w:val="000000"/>
                          <w:sz w:val="20"/>
                        </w:rPr>
                        <w:t xml:space="preserve">Europos ekonominei erdvei priklausančios </w:t>
                      </w:r>
                      <w:r>
                        <w:rPr>
                          <w:i/>
                          <w:iCs/>
                          <w:sz w:val="20"/>
                        </w:rPr>
                        <w:t>Europos laisvosios prekybos asociacijos valstybės narės pilietis, įskaitant asmenis be pilietybės.</w:t>
                      </w:r>
                      <w:r>
                        <w:rPr>
                          <w:rFonts w:ascii="Arial" w:hAnsi="Arial" w:cs="Arial"/>
                          <w:color w:val="555555"/>
                          <w:sz w:val="20"/>
                          <w:shd w:val="clear" w:color="auto" w:fill="FFFFFF"/>
                        </w:rPr>
                        <w:t xml:space="preserve"> </w:t>
                      </w:r>
                    </w:p>
                  </w:sdtContent>
                </w:sdt>
                <w:sdt>
                  <w:sdtPr>
                    <w:alias w:val="2 pr. 3 p."/>
                    <w:tag w:val="part_5b6e69088ac54c6db8f4f1a447ee687f"/>
                    <w:id w:val="-1619979132"/>
                    <w:lock w:val="sdtLocked"/>
                  </w:sdtPr>
                  <w:sdtContent>
                    <w:p w:rsidR="00A37CBE" w:rsidRDefault="00A40337">
                      <w:pPr>
                        <w:jc w:val="both"/>
                        <w:rPr>
                          <w:i/>
                          <w:iCs/>
                          <w:sz w:val="20"/>
                        </w:rPr>
                      </w:pPr>
                      <w:sdt>
                        <w:sdtPr>
                          <w:alias w:val="Numeris"/>
                          <w:tag w:val="nr_5b6e69088ac54c6db8f4f1a447ee687f"/>
                          <w:id w:val="-1779942423"/>
                          <w:lock w:val="sdtLocked"/>
                        </w:sdtPr>
                        <w:sdtContent>
                          <w:r>
                            <w:rPr>
                              <w:b/>
                              <w:bCs/>
                              <w:i/>
                              <w:iCs/>
                              <w:sz w:val="20"/>
                            </w:rPr>
                            <w:t>3</w:t>
                          </w:r>
                        </w:sdtContent>
                      </w:sdt>
                      <w:r>
                        <w:rPr>
                          <w:b/>
                          <w:bCs/>
                          <w:i/>
                          <w:iCs/>
                          <w:sz w:val="20"/>
                        </w:rPr>
                        <w:t>. Užsienio kilmės asmuo</w:t>
                      </w:r>
                      <w:r>
                        <w:rPr>
                          <w:i/>
                          <w:iCs/>
                          <w:sz w:val="20"/>
                        </w:rPr>
                        <w:t xml:space="preserve"> – užsienietis, kaip jis apibrėžtas Lietuvos Respublikos įstatymo „Dėl užsieniečių teisinės padėties“ 3 straipsnio </w:t>
                      </w:r>
                      <w:r>
                        <w:rPr>
                          <w:i/>
                          <w:iCs/>
                          <w:sz w:val="20"/>
                          <w:lang w:val="en-US"/>
                        </w:rPr>
                        <w:t xml:space="preserve">32 </w:t>
                      </w:r>
                      <w:r>
                        <w:rPr>
                          <w:i/>
                          <w:iCs/>
                          <w:sz w:val="20"/>
                        </w:rPr>
                        <w:t>punkte (t. y. asmuo, kuris nėra Lietuvos Respublikos pilietis, neatsižvelgiant į tai, ar jis turi kurios nors užsienio valstybės pilietybę, ar neturi jokios).</w:t>
                      </w:r>
                    </w:p>
                  </w:sdtContent>
                </w:sdt>
                <w:sdt>
                  <w:sdtPr>
                    <w:alias w:val="2 pr. 4 p."/>
                    <w:tag w:val="part_04ef37b516e540d29b3b18612280db25"/>
                    <w:id w:val="-468818198"/>
                    <w:lock w:val="sdtLocked"/>
                  </w:sdtPr>
                  <w:sdtContent>
                    <w:p w:rsidR="00A37CBE" w:rsidRDefault="00A40337">
                      <w:pPr>
                        <w:jc w:val="both"/>
                        <w:rPr>
                          <w:i/>
                          <w:iCs/>
                          <w:sz w:val="20"/>
                        </w:rPr>
                      </w:pPr>
                      <w:sdt>
                        <w:sdtPr>
                          <w:alias w:val="Numeris"/>
                          <w:tag w:val="nr_04ef37b516e540d29b3b18612280db25"/>
                          <w:id w:val="1385300452"/>
                          <w:lock w:val="sdtLocked"/>
                        </w:sdtPr>
                        <w:sdtContent>
                          <w:r>
                            <w:rPr>
                              <w:b/>
                              <w:bCs/>
                              <w:i/>
                              <w:iCs/>
                              <w:sz w:val="20"/>
                            </w:rPr>
                            <w:t>4</w:t>
                          </w:r>
                        </w:sdtContent>
                      </w:sdt>
                      <w:r>
                        <w:rPr>
                          <w:b/>
                          <w:bCs/>
                          <w:i/>
                          <w:iCs/>
                          <w:sz w:val="20"/>
                        </w:rPr>
                        <w:t>. Tautinėms mažumoms priklausantis asmuo</w:t>
                      </w:r>
                      <w:r>
                        <w:rPr>
                          <w:i/>
                          <w:iCs/>
                          <w:sz w:val="20"/>
                        </w:rPr>
                        <w:t xml:space="preserve"> – asmuo, priklausantis asmenų grupei, kurią jungia bendra religija, kalba, etninė kilmė ir kuri gyvena valstybėje, kurios dauguma gyventojų yra kitokios religijos, kalbos ar tautybės, pvz., romai, totoriai, karaimai, lenkai ir kiti. </w:t>
                      </w:r>
                    </w:p>
                  </w:sdtContent>
                </w:sdt>
                <w:sdt>
                  <w:sdtPr>
                    <w:alias w:val="2 pr. 5 p."/>
                    <w:tag w:val="part_a45edf08f754434c888a715226f72ef2"/>
                    <w:id w:val="955906241"/>
                    <w:lock w:val="sdtLocked"/>
                  </w:sdtPr>
                  <w:sdtContent>
                    <w:p w:rsidR="00A37CBE" w:rsidRDefault="00A40337">
                      <w:pPr>
                        <w:jc w:val="both"/>
                        <w:rPr>
                          <w:i/>
                          <w:iCs/>
                          <w:color w:val="000000"/>
                          <w:sz w:val="20"/>
                        </w:rPr>
                      </w:pPr>
                      <w:sdt>
                        <w:sdtPr>
                          <w:alias w:val="Numeris"/>
                          <w:tag w:val="nr_a45edf08f754434c888a715226f72ef2"/>
                          <w:id w:val="1887605327"/>
                          <w:lock w:val="sdtLocked"/>
                        </w:sdtPr>
                        <w:sdtContent>
                          <w:r>
                            <w:rPr>
                              <w:b/>
                              <w:bCs/>
                              <w:i/>
                              <w:iCs/>
                              <w:sz w:val="20"/>
                            </w:rPr>
                            <w:t>5</w:t>
                          </w:r>
                        </w:sdtContent>
                      </w:sdt>
                      <w:r>
                        <w:rPr>
                          <w:b/>
                          <w:bCs/>
                          <w:i/>
                          <w:iCs/>
                          <w:sz w:val="20"/>
                        </w:rPr>
                        <w:t xml:space="preserve">. Neįgalusis </w:t>
                      </w:r>
                      <w:r>
                        <w:rPr>
                          <w:i/>
                          <w:iCs/>
                          <w:color w:val="000000"/>
                          <w:sz w:val="20"/>
                        </w:rPr>
                        <w:t>–</w:t>
                      </w:r>
                      <w:r>
                        <w:rPr>
                          <w:b/>
                          <w:bCs/>
                          <w:i/>
                          <w:iCs/>
                          <w:color w:val="000000"/>
                          <w:sz w:val="20"/>
                        </w:rPr>
                        <w:t> </w:t>
                      </w:r>
                      <w:r>
                        <w:rPr>
                          <w:i/>
                          <w:iCs/>
                          <w:color w:val="000000"/>
                          <w:sz w:val="20"/>
                        </w:rPr>
                        <w:t>asmuo, kuriam Lietuvos Respublikos neįgaliųjų socialinės integracijos įstatymo nustatyta tvarka nustatytas neįgalumo lygis arba 55 procentų ir mažesnis darbingumo lygis, arba specialiųjų poreikių lygis (galioja iki 2023-12-31).</w:t>
                      </w:r>
                    </w:p>
                  </w:sdtContent>
                </w:sdt>
                <w:sdt>
                  <w:sdtPr>
                    <w:alias w:val="2 pr. 6 p."/>
                    <w:tag w:val="part_ad71e8fc04de465c84c8c0e3001707fc"/>
                    <w:id w:val="-322511682"/>
                    <w:lock w:val="sdtLocked"/>
                  </w:sdtPr>
                  <w:sdtContent>
                    <w:p w:rsidR="00A37CBE" w:rsidRDefault="00A40337">
                      <w:pPr>
                        <w:jc w:val="both"/>
                        <w:rPr>
                          <w:i/>
                          <w:iCs/>
                          <w:sz w:val="20"/>
                        </w:rPr>
                      </w:pPr>
                      <w:sdt>
                        <w:sdtPr>
                          <w:alias w:val="Numeris"/>
                          <w:tag w:val="nr_ad71e8fc04de465c84c8c0e3001707fc"/>
                          <w:id w:val="1967844457"/>
                          <w:lock w:val="sdtLocked"/>
                        </w:sdtPr>
                        <w:sdtContent>
                          <w:r>
                            <w:rPr>
                              <w:b/>
                              <w:bCs/>
                              <w:i/>
                              <w:iCs/>
                              <w:sz w:val="20"/>
                              <w:lang w:val="en-US"/>
                            </w:rPr>
                            <w:t>6</w:t>
                          </w:r>
                        </w:sdtContent>
                      </w:sdt>
                      <w:r>
                        <w:rPr>
                          <w:b/>
                          <w:bCs/>
                          <w:i/>
                          <w:iCs/>
                          <w:sz w:val="20"/>
                          <w:lang w:val="en-US"/>
                        </w:rPr>
                        <w:t xml:space="preserve">. </w:t>
                      </w:r>
                      <w:r>
                        <w:rPr>
                          <w:b/>
                          <w:bCs/>
                          <w:i/>
                          <w:iCs/>
                          <w:sz w:val="20"/>
                        </w:rPr>
                        <w:t xml:space="preserve">Asmuo su negalia – </w:t>
                      </w:r>
                      <w:r>
                        <w:rPr>
                          <w:i/>
                          <w:iCs/>
                          <w:sz w:val="20"/>
                        </w:rPr>
                        <w:t xml:space="preserve">asmuo, kuriam Lietuvos Respublikos asmens su negalia teisių apsaugos pagrindų įstatymo nustatyta tvarka nustatytas neįgalumo lygis arba 55 procentų ar mažesnis </w:t>
                      </w:r>
                      <w:proofErr w:type="spellStart"/>
                      <w:r>
                        <w:rPr>
                          <w:i/>
                          <w:iCs/>
                          <w:sz w:val="20"/>
                        </w:rPr>
                        <w:t>dalyvumo</w:t>
                      </w:r>
                      <w:proofErr w:type="spellEnd"/>
                      <w:r>
                        <w:rPr>
                          <w:i/>
                          <w:iCs/>
                          <w:sz w:val="20"/>
                        </w:rPr>
                        <w:t xml:space="preserve"> lygis (galioja nuo 2024-01-01).</w:t>
                      </w:r>
                    </w:p>
                  </w:sdtContent>
                </w:sdt>
                <w:sdt>
                  <w:sdtPr>
                    <w:alias w:val="2 pr. 7 p."/>
                    <w:tag w:val="part_5f3767bed28a406d8ea1ada6fe8e3170"/>
                    <w:id w:val="1336266305"/>
                    <w:lock w:val="sdtLocked"/>
                  </w:sdtPr>
                  <w:sdtContent>
                    <w:p w:rsidR="00A37CBE" w:rsidRDefault="00A40337">
                      <w:pPr>
                        <w:jc w:val="both"/>
                        <w:rPr>
                          <w:i/>
                          <w:iCs/>
                          <w:sz w:val="20"/>
                        </w:rPr>
                      </w:pPr>
                      <w:sdt>
                        <w:sdtPr>
                          <w:alias w:val="Numeris"/>
                          <w:tag w:val="nr_5f3767bed28a406d8ea1ada6fe8e3170"/>
                          <w:id w:val="-631630629"/>
                          <w:lock w:val="sdtLocked"/>
                        </w:sdtPr>
                        <w:sdtContent>
                          <w:r>
                            <w:rPr>
                              <w:b/>
                              <w:bCs/>
                              <w:i/>
                              <w:iCs/>
                              <w:sz w:val="20"/>
                              <w:lang w:val="en-US"/>
                            </w:rPr>
                            <w:t>7</w:t>
                          </w:r>
                        </w:sdtContent>
                      </w:sdt>
                      <w:r>
                        <w:rPr>
                          <w:b/>
                          <w:bCs/>
                          <w:i/>
                          <w:iCs/>
                          <w:sz w:val="20"/>
                        </w:rPr>
                        <w:t xml:space="preserve">. Benamis </w:t>
                      </w:r>
                      <w:r>
                        <w:rPr>
                          <w:i/>
                          <w:iCs/>
                          <w:sz w:val="20"/>
                        </w:rPr>
                        <w:t>– asmuo, neturintis jam nuosavybės teise priklausančio gyvenamosios paskirties nekilnojamojo turto (jo dalies) ar teisės naudotis kitiems asmenims nuosavybės teise priklausančiu gyvenamosios paskirties nekilnojamuoju turtu ir gyvenantis laikinojo apgyvendinimo įstaigose (pvz., nakvynės namuose, laikino apgyvendinimo namuose) ar viešosiose vietose (pvz., apleistuose pastatuose, gatvėse, po tiltais).</w:t>
                      </w:r>
                    </w:p>
                    <w:p w:rsidR="00A37CBE" w:rsidRDefault="00A40337">
                      <w:pPr>
                        <w:widowControl w:val="0"/>
                        <w:shd w:val="clear" w:color="auto" w:fill="FFFFFF"/>
                        <w:spacing w:line="276" w:lineRule="auto"/>
                        <w:jc w:val="center"/>
                        <w:rPr>
                          <w:b/>
                          <w:bCs/>
                          <w:i/>
                          <w:iCs/>
                          <w:color w:val="000000"/>
                          <w:spacing w:val="-1"/>
                          <w:sz w:val="20"/>
                          <w:lang w:eastAsia="lt-LT"/>
                        </w:rPr>
                      </w:pPr>
                    </w:p>
                  </w:sdtContent>
                </w:sdt>
              </w:sdtContent>
            </w:sdt>
          </w:sdtContent>
        </w:sdt>
        <w:sdt>
          <w:sdtPr>
            <w:alias w:val="skyrius"/>
            <w:tag w:val="part_fef61cd19f1b4286a5e138de8b4e0b93"/>
            <w:id w:val="-1544814153"/>
            <w:lock w:val="sdtLocked"/>
          </w:sdtPr>
          <w:sdtContent>
            <w:sdt>
              <w:sdtPr>
                <w:alias w:val="Pavadinimas"/>
                <w:tag w:val="title_fef61cd19f1b4286a5e138de8b4e0b93"/>
                <w:id w:val="-394123850"/>
                <w:lock w:val="sdtLocked"/>
              </w:sdtPr>
              <w:sdtContent>
                <w:p w:rsidR="00A37CBE" w:rsidRDefault="00A40337">
                  <w:pPr>
                    <w:widowControl w:val="0"/>
                    <w:shd w:val="clear" w:color="auto" w:fill="FFFFFF"/>
                    <w:spacing w:line="276" w:lineRule="auto"/>
                    <w:jc w:val="center"/>
                    <w:rPr>
                      <w:b/>
                      <w:bCs/>
                      <w:color w:val="000000"/>
                      <w:spacing w:val="-1"/>
                      <w:szCs w:val="24"/>
                      <w:lang w:eastAsia="lt-LT"/>
                    </w:rPr>
                  </w:pPr>
                  <w:sdt>
                    <w:sdtPr>
                      <w:alias w:val="Numeris"/>
                      <w:tag w:val="nr_fef61cd19f1b4286a5e138de8b4e0b93"/>
                      <w:id w:val="-1620600229"/>
                      <w:lock w:val="sdtLocked"/>
                    </w:sdtPr>
                    <w:sdtContent>
                      <w:r>
                        <w:rPr>
                          <w:b/>
                          <w:bCs/>
                          <w:color w:val="000000"/>
                          <w:spacing w:val="-1"/>
                          <w:szCs w:val="24"/>
                          <w:lang w:eastAsia="lt-LT"/>
                        </w:rPr>
                        <w:t>II</w:t>
                      </w:r>
                    </w:sdtContent>
                  </w:sdt>
                  <w:r>
                    <w:rPr>
                      <w:b/>
                      <w:bCs/>
                      <w:color w:val="000000"/>
                      <w:spacing w:val="-1"/>
                      <w:szCs w:val="24"/>
                      <w:lang w:eastAsia="lt-LT"/>
                    </w:rPr>
                    <w:t>. DUOMENYS APIE PAREIŠKĖJO</w:t>
                  </w:r>
                </w:p>
                <w:p w:rsidR="00A37CBE" w:rsidRDefault="00A40337">
                  <w:pPr>
                    <w:widowControl w:val="0"/>
                    <w:shd w:val="clear" w:color="auto" w:fill="FFFFFF"/>
                    <w:spacing w:line="276" w:lineRule="auto"/>
                    <w:jc w:val="center"/>
                    <w:rPr>
                      <w:b/>
                      <w:bCs/>
                      <w:color w:val="000000"/>
                      <w:spacing w:val="-1"/>
                      <w:szCs w:val="24"/>
                      <w:lang w:eastAsia="lt-LT"/>
                    </w:rPr>
                  </w:pPr>
                  <w:r>
                    <w:rPr>
                      <w:b/>
                      <w:bCs/>
                      <w:color w:val="000000"/>
                      <w:spacing w:val="-1"/>
                      <w:szCs w:val="24"/>
                      <w:lang w:eastAsia="lt-LT"/>
                    </w:rPr>
                    <w:t>IR (AR) BENDRAI GYVENANČIO (-ČIŲ) ASMENS (-ENŲ) PAJAMAS</w:t>
                  </w:r>
                </w:p>
              </w:sdtContent>
            </w:sdt>
            <w:p w:rsidR="00A37CBE" w:rsidRDefault="00A37CBE"/>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7"/>
                <w:gridCol w:w="3257"/>
                <w:gridCol w:w="3120"/>
              </w:tblGrid>
              <w:tr w:rsidR="00A37CBE">
                <w:tc>
                  <w:tcPr>
                    <w:tcW w:w="9634" w:type="dxa"/>
                    <w:gridSpan w:val="3"/>
                  </w:tcPr>
                  <w:p w:rsidR="00A37CBE" w:rsidRDefault="00A40337">
                    <w:r>
                      <w:t>Ar gaunate (</w:t>
                    </w:r>
                    <w:r>
                      <w:rPr>
                        <w:i/>
                        <w:iCs/>
                        <w:sz w:val="20"/>
                      </w:rPr>
                      <w:t>tinkamą (-</w:t>
                    </w:r>
                    <w:proofErr w:type="spellStart"/>
                    <w:r>
                      <w:rPr>
                        <w:i/>
                        <w:iCs/>
                        <w:sz w:val="20"/>
                      </w:rPr>
                      <w:t>us</w:t>
                    </w:r>
                    <w:proofErr w:type="spellEnd"/>
                    <w:r>
                      <w:rPr>
                        <w:i/>
                        <w:iCs/>
                        <w:sz w:val="20"/>
                      </w:rPr>
                      <w:t>) variantą (-</w:t>
                    </w:r>
                    <w:proofErr w:type="spellStart"/>
                    <w:r>
                      <w:rPr>
                        <w:i/>
                        <w:iCs/>
                        <w:sz w:val="20"/>
                      </w:rPr>
                      <w:t>us</w:t>
                    </w:r>
                    <w:proofErr w:type="spellEnd"/>
                    <w:r>
                      <w:rPr>
                        <w:i/>
                        <w:iCs/>
                        <w:sz w:val="20"/>
                      </w:rPr>
                      <w:t xml:space="preserve">) pažymėti </w:t>
                    </w:r>
                    <w:r>
                      <w:rPr>
                        <w:rFonts w:ascii="Wingdings 2" w:hAnsi="Wingdings 2"/>
                        <w:color w:val="000000"/>
                        <w:sz w:val="20"/>
                      </w:rPr>
                      <w:t></w:t>
                    </w:r>
                    <w:r>
                      <w:rPr>
                        <w:i/>
                        <w:iCs/>
                      </w:rPr>
                      <w:t>)</w:t>
                    </w:r>
                    <w:r>
                      <w:t>:</w:t>
                    </w:r>
                  </w:p>
                </w:tc>
              </w:tr>
              <w:tr w:rsidR="00A37CBE">
                <w:tc>
                  <w:tcPr>
                    <w:tcW w:w="3257" w:type="dxa"/>
                  </w:tcPr>
                  <w:p w:rsidR="00A37CBE" w:rsidRDefault="00A37CBE"/>
                </w:tc>
                <w:tc>
                  <w:tcPr>
                    <w:tcW w:w="3257" w:type="dxa"/>
                  </w:tcPr>
                  <w:p w:rsidR="00A37CBE" w:rsidRDefault="00A40337">
                    <w:pPr>
                      <w:rPr>
                        <w:b/>
                        <w:bCs/>
                      </w:rPr>
                    </w:pPr>
                    <w:r>
                      <w:rPr>
                        <w:b/>
                        <w:bCs/>
                      </w:rPr>
                      <w:t>TAIP</w:t>
                    </w:r>
                  </w:p>
                </w:tc>
                <w:tc>
                  <w:tcPr>
                    <w:tcW w:w="3120" w:type="dxa"/>
                  </w:tcPr>
                  <w:p w:rsidR="00A37CBE" w:rsidRDefault="00A40337">
                    <w:pPr>
                      <w:rPr>
                        <w:b/>
                        <w:bCs/>
                      </w:rPr>
                    </w:pPr>
                    <w:r>
                      <w:rPr>
                        <w:b/>
                        <w:bCs/>
                      </w:rPr>
                      <w:t>NE</w:t>
                    </w:r>
                  </w:p>
                </w:tc>
              </w:tr>
              <w:tr w:rsidR="00A37CBE">
                <w:tc>
                  <w:tcPr>
                    <w:tcW w:w="3257" w:type="dxa"/>
                  </w:tcPr>
                  <w:p w:rsidR="00A37CBE" w:rsidRDefault="00A40337">
                    <w:r>
                      <w:t>piniginę socialinę paramą</w:t>
                    </w:r>
                  </w:p>
                </w:tc>
                <w:tc>
                  <w:tcPr>
                    <w:tcW w:w="3257" w:type="dxa"/>
                  </w:tcPr>
                  <w:p w:rsidR="00A37CBE" w:rsidRDefault="00A40337">
                    <w:pPr>
                      <w:rPr>
                        <w:rFonts w:ascii="Segoe UI Emoji" w:hAnsi="Segoe UI Emoji" w:cs="Segoe UI Emoji"/>
                        <w:sz w:val="22"/>
                        <w:szCs w:val="22"/>
                      </w:rPr>
                    </w:pPr>
                    <w:r>
                      <w:rPr>
                        <w:rFonts w:ascii="Segoe UI Emoji" w:hAnsi="Segoe UI Emoji" w:cs="Segoe UI Emoji"/>
                        <w:sz w:val="22"/>
                        <w:szCs w:val="22"/>
                      </w:rPr>
                      <w:t>⬜</w:t>
                    </w:r>
                    <w:r>
                      <w:rPr>
                        <w:rFonts w:ascii="Calibri" w:hAnsi="Calibri"/>
                        <w:sz w:val="22"/>
                        <w:szCs w:val="22"/>
                      </w:rPr>
                      <w:t xml:space="preserve"> </w:t>
                    </w:r>
                  </w:p>
                </w:tc>
                <w:tc>
                  <w:tcPr>
                    <w:tcW w:w="3120" w:type="dxa"/>
                  </w:tcPr>
                  <w:p w:rsidR="00A37CBE" w:rsidRDefault="00A40337">
                    <w:pPr>
                      <w:rPr>
                        <w:rFonts w:ascii="Segoe UI Emoji" w:hAnsi="Segoe UI Emoji" w:cs="Segoe UI Emoji"/>
                        <w:sz w:val="22"/>
                        <w:szCs w:val="22"/>
                      </w:rPr>
                    </w:pPr>
                    <w:r>
                      <w:rPr>
                        <w:rFonts w:ascii="Segoe UI Emoji" w:hAnsi="Segoe UI Emoji" w:cs="Segoe UI Emoji"/>
                        <w:sz w:val="22"/>
                        <w:szCs w:val="22"/>
                      </w:rPr>
                      <w:t>⬜</w:t>
                    </w:r>
                    <w:r>
                      <w:rPr>
                        <w:rFonts w:ascii="Calibri" w:hAnsi="Calibri"/>
                        <w:sz w:val="22"/>
                        <w:szCs w:val="22"/>
                      </w:rPr>
                      <w:t xml:space="preserve"> </w:t>
                    </w:r>
                  </w:p>
                </w:tc>
              </w:tr>
              <w:tr w:rsidR="00A37CBE">
                <w:tc>
                  <w:tcPr>
                    <w:tcW w:w="3257" w:type="dxa"/>
                  </w:tcPr>
                  <w:p w:rsidR="00A37CBE" w:rsidRDefault="00A40337">
                    <w:r>
                      <w:t>socialinę paramą mokiniams</w:t>
                    </w:r>
                  </w:p>
                </w:tc>
                <w:tc>
                  <w:tcPr>
                    <w:tcW w:w="3257" w:type="dxa"/>
                  </w:tcPr>
                  <w:p w:rsidR="00A37CBE" w:rsidRDefault="00A40337">
                    <w:r>
                      <w:rPr>
                        <w:rFonts w:ascii="Segoe UI Emoji" w:hAnsi="Segoe UI Emoji" w:cs="Segoe UI Emoji"/>
                        <w:sz w:val="22"/>
                        <w:szCs w:val="22"/>
                      </w:rPr>
                      <w:t>⬜</w:t>
                    </w:r>
                    <w:r>
                      <w:rPr>
                        <w:rFonts w:ascii="Calibri" w:hAnsi="Calibri"/>
                        <w:sz w:val="22"/>
                        <w:szCs w:val="22"/>
                      </w:rPr>
                      <w:t xml:space="preserve"> </w:t>
                    </w:r>
                  </w:p>
                </w:tc>
                <w:tc>
                  <w:tcPr>
                    <w:tcW w:w="3120" w:type="dxa"/>
                  </w:tcPr>
                  <w:p w:rsidR="00A37CBE" w:rsidRDefault="00A40337">
                    <w:r>
                      <w:rPr>
                        <w:rFonts w:ascii="Segoe UI Emoji" w:hAnsi="Segoe UI Emoji" w:cs="Segoe UI Emoji"/>
                        <w:sz w:val="22"/>
                        <w:szCs w:val="22"/>
                      </w:rPr>
                      <w:t>⬜</w:t>
                    </w:r>
                    <w:r>
                      <w:rPr>
                        <w:rFonts w:ascii="Calibri" w:hAnsi="Calibri"/>
                        <w:sz w:val="22"/>
                        <w:szCs w:val="22"/>
                      </w:rPr>
                      <w:t xml:space="preserve"> </w:t>
                    </w:r>
                  </w:p>
                </w:tc>
              </w:tr>
            </w:tbl>
            <w:p w:rsidR="00A37CBE" w:rsidRDefault="00A37CBE">
              <w:pPr>
                <w:jc w:val="both"/>
                <w:rPr>
                  <w:szCs w:val="24"/>
                </w:rPr>
              </w:pPr>
            </w:p>
            <w:p w:rsidR="00A37CBE" w:rsidRDefault="00A40337">
              <w:pPr>
                <w:ind w:firstLine="567"/>
                <w:jc w:val="both"/>
                <w:rPr>
                  <w:szCs w:val="24"/>
                </w:rPr>
              </w:pPr>
              <w:r>
                <w:rPr>
                  <w:szCs w:val="24"/>
                </w:rPr>
                <w:t>Jeigu šioje lentelėje nepažymėjote nė vieno varianto, nurodykite savo ir (ar) bendrai gyvenančio (-</w:t>
              </w:r>
              <w:proofErr w:type="spellStart"/>
              <w:r>
                <w:rPr>
                  <w:szCs w:val="24"/>
                </w:rPr>
                <w:t>čių</w:t>
              </w:r>
              <w:proofErr w:type="spellEnd"/>
              <w:r>
                <w:rPr>
                  <w:szCs w:val="24"/>
                </w:rPr>
                <w:t xml:space="preserve">) asmens (-ų) paskutinių 3 (trijų) mėnesių </w:t>
              </w:r>
              <w:r>
                <w:rPr>
                  <w:i/>
                  <w:iCs/>
                  <w:szCs w:val="24"/>
                </w:rPr>
                <w:t>(nurodomi mėnesių pavadinimai žodžiais)</w:t>
              </w:r>
              <w:r>
                <w:rPr>
                  <w:szCs w:val="24"/>
                </w:rPr>
                <w:t xml:space="preserve">, buvusių iki </w:t>
              </w:r>
              <w:r>
                <w:rPr>
                  <w:bCs/>
                  <w:szCs w:val="24"/>
                </w:rPr>
                <w:t>Prašymo skirti pagal 2021–2027 metų materialinio nepritekliaus mažinimo programą teikiamą paramą</w:t>
              </w:r>
              <w:r>
                <w:t xml:space="preserve"> </w:t>
              </w:r>
              <w:r>
                <w:rPr>
                  <w:bCs/>
                  <w:szCs w:val="24"/>
                </w:rPr>
                <w:t>į socialinę ar kitą jai lygiavertę kortelę</w:t>
              </w:r>
              <w:r>
                <w:rPr>
                  <w:szCs w:val="24"/>
                </w:rPr>
                <w:t xml:space="preserve"> (toliau – prašymas) pateikimo dienos, vidutines mėnesines pajamas – </w:t>
              </w:r>
              <w:r>
                <w:rPr>
                  <w:i/>
                  <w:iCs/>
                  <w:szCs w:val="24"/>
                </w:rPr>
                <w:t>(nurodoma suma skaičiais)</w:t>
              </w:r>
              <w:r>
                <w:rPr>
                  <w:szCs w:val="24"/>
                </w:rPr>
                <w:t xml:space="preserve"> eurai arba prašymo pateikimo mėnesio </w:t>
              </w:r>
              <w:r>
                <w:rPr>
                  <w:i/>
                  <w:iCs/>
                  <w:szCs w:val="24"/>
                </w:rPr>
                <w:t xml:space="preserve">(nurodomas mėnesio pavadinimas) </w:t>
              </w:r>
              <w:r>
                <w:rPr>
                  <w:szCs w:val="24"/>
                </w:rPr>
                <w:t xml:space="preserve">vidutines mėnesines pajamas – </w:t>
              </w:r>
              <w:r>
                <w:rPr>
                  <w:i/>
                  <w:iCs/>
                  <w:szCs w:val="24"/>
                </w:rPr>
                <w:t>(nurodoma suma skaičiais)</w:t>
              </w:r>
              <w:r>
                <w:rPr>
                  <w:szCs w:val="24"/>
                </w:rPr>
                <w:t xml:space="preserve"> eurai.</w:t>
              </w:r>
            </w:p>
            <w:p w:rsidR="00A37CBE" w:rsidRDefault="00A37CBE">
              <w:pPr>
                <w:ind w:firstLine="567"/>
                <w:jc w:val="both"/>
                <w:rPr>
                  <w:szCs w:val="24"/>
                </w:rPr>
              </w:pPr>
            </w:p>
            <w:p w:rsidR="00A37CBE" w:rsidRDefault="00A40337">
              <w:pPr>
                <w:ind w:firstLine="567"/>
                <w:jc w:val="both"/>
                <w:rPr>
                  <w:i/>
                  <w:iCs/>
                  <w:sz w:val="20"/>
                </w:rPr>
              </w:pPr>
              <w:r>
                <w:rPr>
                  <w:i/>
                  <w:iCs/>
                  <w:sz w:val="20"/>
                </w:rPr>
                <w:t>(Pildoma tiek eilučių, kiek reikia)</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3913"/>
                <w:gridCol w:w="4592"/>
              </w:tblGrid>
              <w:tr w:rsidR="00A37CBE">
                <w:trPr>
                  <w:trHeight w:val="337"/>
                </w:trPr>
                <w:tc>
                  <w:tcPr>
                    <w:tcW w:w="988" w:type="dxa"/>
                  </w:tcPr>
                  <w:p w:rsidR="00A37CBE" w:rsidRDefault="00A40337">
                    <w:pPr>
                      <w:rPr>
                        <w:b/>
                        <w:bCs/>
                        <w:sz w:val="20"/>
                        <w:szCs w:val="24"/>
                      </w:rPr>
                    </w:pPr>
                    <w:r>
                      <w:rPr>
                        <w:b/>
                        <w:bCs/>
                        <w:sz w:val="20"/>
                        <w:szCs w:val="24"/>
                      </w:rPr>
                      <w:t xml:space="preserve">Eil. Nr. </w:t>
                    </w:r>
                  </w:p>
                </w:tc>
                <w:tc>
                  <w:tcPr>
                    <w:tcW w:w="3913" w:type="dxa"/>
                  </w:tcPr>
                  <w:p w:rsidR="00A37CBE" w:rsidRDefault="00A40337">
                    <w:pPr>
                      <w:jc w:val="center"/>
                      <w:rPr>
                        <w:b/>
                        <w:bCs/>
                        <w:sz w:val="20"/>
                        <w:szCs w:val="24"/>
                      </w:rPr>
                    </w:pPr>
                    <w:r>
                      <w:rPr>
                        <w:b/>
                        <w:bCs/>
                        <w:sz w:val="20"/>
                        <w:szCs w:val="24"/>
                      </w:rPr>
                      <w:t>Gautų pajamų rūšies pavadinimas</w:t>
                    </w:r>
                  </w:p>
                </w:tc>
                <w:tc>
                  <w:tcPr>
                    <w:tcW w:w="4592" w:type="dxa"/>
                  </w:tcPr>
                  <w:p w:rsidR="00A37CBE" w:rsidRDefault="00A40337">
                    <w:pPr>
                      <w:jc w:val="center"/>
                      <w:rPr>
                        <w:b/>
                        <w:bCs/>
                        <w:sz w:val="20"/>
                        <w:szCs w:val="24"/>
                      </w:rPr>
                    </w:pPr>
                    <w:r>
                      <w:rPr>
                        <w:b/>
                        <w:bCs/>
                        <w:sz w:val="20"/>
                        <w:szCs w:val="24"/>
                      </w:rPr>
                      <w:t>Pajamos (eurais)</w:t>
                    </w:r>
                  </w:p>
                </w:tc>
              </w:tr>
              <w:tr w:rsidR="00A37CBE">
                <w:tc>
                  <w:tcPr>
                    <w:tcW w:w="988" w:type="dxa"/>
                  </w:tcPr>
                  <w:p w:rsidR="00A37CBE" w:rsidRDefault="00A40337">
                    <w:pPr>
                      <w:rPr>
                        <w:sz w:val="20"/>
                        <w:szCs w:val="24"/>
                        <w:lang w:val="en-US"/>
                      </w:rPr>
                    </w:pPr>
                    <w:r>
                      <w:rPr>
                        <w:sz w:val="20"/>
                        <w:szCs w:val="24"/>
                        <w:lang w:val="en-US"/>
                      </w:rPr>
                      <w:t>1.</w:t>
                    </w:r>
                  </w:p>
                </w:tc>
                <w:tc>
                  <w:tcPr>
                    <w:tcW w:w="3913" w:type="dxa"/>
                  </w:tcPr>
                  <w:p w:rsidR="00A37CBE" w:rsidRDefault="00A40337">
                    <w:pPr>
                      <w:rPr>
                        <w:bCs/>
                        <w:i/>
                        <w:iCs/>
                        <w:sz w:val="20"/>
                      </w:rPr>
                    </w:pPr>
                    <w:r>
                      <w:rPr>
                        <w:i/>
                        <w:iCs/>
                        <w:sz w:val="20"/>
                      </w:rPr>
                      <w:t xml:space="preserve">Pvz., su darbo </w:t>
                    </w:r>
                    <w:r>
                      <w:rPr>
                        <w:bCs/>
                        <w:i/>
                        <w:iCs/>
                        <w:sz w:val="20"/>
                      </w:rPr>
                      <w:t xml:space="preserve">ar tarnybos </w:t>
                    </w:r>
                    <w:r>
                      <w:rPr>
                        <w:i/>
                        <w:iCs/>
                        <w:sz w:val="20"/>
                      </w:rPr>
                      <w:t>santykiais susijusios pajamos</w:t>
                    </w:r>
                    <w:r>
                      <w:rPr>
                        <w:bCs/>
                        <w:i/>
                        <w:iCs/>
                        <w:sz w:val="20"/>
                      </w:rPr>
                      <w:t xml:space="preserve">, įskaitant dienpinigius, </w:t>
                    </w:r>
                    <w:proofErr w:type="spellStart"/>
                    <w:r>
                      <w:rPr>
                        <w:bCs/>
                        <w:i/>
                        <w:iCs/>
                        <w:sz w:val="20"/>
                      </w:rPr>
                      <w:t>butpinigius</w:t>
                    </w:r>
                    <w:proofErr w:type="spellEnd"/>
                    <w:r>
                      <w:rPr>
                        <w:bCs/>
                        <w:i/>
                        <w:iCs/>
                        <w:sz w:val="20"/>
                      </w:rPr>
                      <w:t>, maistpinigius ir kitas pajamas (išskyrus asmenų iki 18 metų pajamas)</w:t>
                    </w:r>
                  </w:p>
                </w:tc>
                <w:tc>
                  <w:tcPr>
                    <w:tcW w:w="4592" w:type="dxa"/>
                  </w:tcPr>
                  <w:p w:rsidR="00A37CBE" w:rsidRDefault="00A40337">
                    <w:pPr>
                      <w:rPr>
                        <w:sz w:val="20"/>
                        <w:szCs w:val="24"/>
                      </w:rPr>
                    </w:pPr>
                    <w:r>
                      <w:rPr>
                        <w:i/>
                        <w:iCs/>
                        <w:sz w:val="20"/>
                      </w:rPr>
                      <w:t>(Nurodoma skaičiais, euro centų tikslumu, du skaičiai po kablelio)</w:t>
                    </w:r>
                  </w:p>
                </w:tc>
              </w:tr>
              <w:tr w:rsidR="00A37CBE">
                <w:tc>
                  <w:tcPr>
                    <w:tcW w:w="988" w:type="dxa"/>
                  </w:tcPr>
                  <w:p w:rsidR="00A37CBE" w:rsidRDefault="00A40337">
                    <w:pPr>
                      <w:rPr>
                        <w:sz w:val="20"/>
                        <w:szCs w:val="24"/>
                      </w:rPr>
                    </w:pPr>
                    <w:r>
                      <w:rPr>
                        <w:sz w:val="20"/>
                        <w:szCs w:val="24"/>
                      </w:rPr>
                      <w:t>2.</w:t>
                    </w:r>
                  </w:p>
                </w:tc>
                <w:tc>
                  <w:tcPr>
                    <w:tcW w:w="3913" w:type="dxa"/>
                  </w:tcPr>
                  <w:p w:rsidR="00A37CBE" w:rsidRDefault="00A40337">
                    <w:pPr>
                      <w:rPr>
                        <w:i/>
                        <w:iCs/>
                        <w:sz w:val="20"/>
                      </w:rPr>
                    </w:pPr>
                    <w:r>
                      <w:rPr>
                        <w:i/>
                        <w:iCs/>
                        <w:sz w:val="20"/>
                      </w:rPr>
                      <w:t>Pvz., nedarbo socialinio draudimo išmoka, mokama pagal Lietuvos Respublikos nedarbo socialinio draudimo įstatymą, ir darbo paieškos išmoka, mokama pagal Lietuvos Respublikos užimtumo įstatymą</w:t>
                    </w:r>
                  </w:p>
                </w:tc>
                <w:tc>
                  <w:tcPr>
                    <w:tcW w:w="4592" w:type="dxa"/>
                  </w:tcPr>
                  <w:p w:rsidR="00A37CBE" w:rsidRDefault="00A40337">
                    <w:pPr>
                      <w:rPr>
                        <w:sz w:val="20"/>
                        <w:szCs w:val="24"/>
                      </w:rPr>
                    </w:pPr>
                    <w:r>
                      <w:rPr>
                        <w:i/>
                        <w:iCs/>
                        <w:sz w:val="20"/>
                      </w:rPr>
                      <w:t>(Nurodoma skaičiais, euro centų tikslumu, du skaičiai po kablelio)</w:t>
                    </w:r>
                  </w:p>
                </w:tc>
              </w:tr>
              <w:tr w:rsidR="00A37CBE">
                <w:tc>
                  <w:tcPr>
                    <w:tcW w:w="988" w:type="dxa"/>
                  </w:tcPr>
                  <w:p w:rsidR="00A37CBE" w:rsidRDefault="00A40337">
                    <w:pPr>
                      <w:rPr>
                        <w:sz w:val="20"/>
                        <w:szCs w:val="24"/>
                      </w:rPr>
                    </w:pPr>
                    <w:r>
                      <w:rPr>
                        <w:sz w:val="20"/>
                        <w:szCs w:val="24"/>
                      </w:rPr>
                      <w:t>3.</w:t>
                    </w:r>
                  </w:p>
                </w:tc>
                <w:tc>
                  <w:tcPr>
                    <w:tcW w:w="3913" w:type="dxa"/>
                  </w:tcPr>
                  <w:p w:rsidR="00A37CBE" w:rsidRDefault="00A40337">
                    <w:pPr>
                      <w:rPr>
                        <w:i/>
                        <w:iCs/>
                        <w:sz w:val="20"/>
                      </w:rPr>
                    </w:pPr>
                    <w:r>
                      <w:rPr>
                        <w:i/>
                        <w:iCs/>
                        <w:sz w:val="20"/>
                      </w:rPr>
                      <w:t>Pvz., pensijos (senatvės, netekto darbingumo, našlaičių, socialinė ir kt.), pensijų išmokos, šalpos išmokos, socialinio draudimo senatvės arba netekto darbingumo (invalidumo) pensijų priemokos</w:t>
                    </w:r>
                  </w:p>
                </w:tc>
                <w:tc>
                  <w:tcPr>
                    <w:tcW w:w="4592" w:type="dxa"/>
                  </w:tcPr>
                  <w:p w:rsidR="00A37CBE" w:rsidRDefault="00A40337">
                    <w:pPr>
                      <w:rPr>
                        <w:sz w:val="20"/>
                        <w:szCs w:val="24"/>
                      </w:rPr>
                    </w:pPr>
                    <w:r>
                      <w:rPr>
                        <w:i/>
                        <w:iCs/>
                        <w:sz w:val="20"/>
                      </w:rPr>
                      <w:t>(Nurodoma skaičiais, euro centų tikslumu, du skaičiai po kablelio)</w:t>
                    </w:r>
                  </w:p>
                </w:tc>
              </w:tr>
              <w:tr w:rsidR="00A37CBE">
                <w:tc>
                  <w:tcPr>
                    <w:tcW w:w="988" w:type="dxa"/>
                  </w:tcPr>
                  <w:p w:rsidR="00A37CBE" w:rsidRDefault="00A40337">
                    <w:pPr>
                      <w:rPr>
                        <w:sz w:val="20"/>
                        <w:szCs w:val="24"/>
                      </w:rPr>
                    </w:pPr>
                    <w:r>
                      <w:rPr>
                        <w:sz w:val="20"/>
                        <w:szCs w:val="24"/>
                      </w:rPr>
                      <w:t>4.</w:t>
                    </w:r>
                  </w:p>
                </w:tc>
                <w:tc>
                  <w:tcPr>
                    <w:tcW w:w="3913" w:type="dxa"/>
                  </w:tcPr>
                  <w:p w:rsidR="00A37CBE" w:rsidRDefault="00A40337">
                    <w:pPr>
                      <w:rPr>
                        <w:i/>
                        <w:iCs/>
                        <w:sz w:val="20"/>
                      </w:rPr>
                    </w:pPr>
                    <w:r>
                      <w:rPr>
                        <w:i/>
                        <w:iCs/>
                        <w:sz w:val="20"/>
                      </w:rPr>
                      <w:t>Pvz., individualios veiklos pajamos, gautos verčiantis veikla pagal verslo liudijimą</w:t>
                    </w:r>
                    <w:r>
                      <w:rPr>
                        <w:b/>
                        <w:i/>
                        <w:iCs/>
                        <w:sz w:val="20"/>
                      </w:rPr>
                      <w:t xml:space="preserve"> </w:t>
                    </w:r>
                    <w:r>
                      <w:rPr>
                        <w:i/>
                        <w:iCs/>
                        <w:sz w:val="20"/>
                      </w:rPr>
                      <w:t>(išskyrus asmenų iki 18 metų pajamas)</w:t>
                    </w:r>
                  </w:p>
                </w:tc>
                <w:tc>
                  <w:tcPr>
                    <w:tcW w:w="4592" w:type="dxa"/>
                  </w:tcPr>
                  <w:p w:rsidR="00A37CBE" w:rsidRDefault="00A40337">
                    <w:pPr>
                      <w:rPr>
                        <w:sz w:val="20"/>
                        <w:szCs w:val="24"/>
                      </w:rPr>
                    </w:pPr>
                    <w:r>
                      <w:rPr>
                        <w:i/>
                        <w:iCs/>
                        <w:sz w:val="20"/>
                      </w:rPr>
                      <w:t>(Nurodoma skaičiais, euro centų tikslumu, du skaičiai po kablelio)</w:t>
                    </w:r>
                  </w:p>
                </w:tc>
              </w:tr>
            </w:tbl>
            <w:p w:rsidR="00A37CBE" w:rsidRDefault="00A37CBE">
              <w:pPr>
                <w:spacing w:line="276" w:lineRule="auto"/>
                <w:rPr>
                  <w:sz w:val="20"/>
                </w:rPr>
              </w:pPr>
            </w:p>
            <w:p w:rsidR="00A37CBE" w:rsidRDefault="00A40337">
              <w:pPr>
                <w:tabs>
                  <w:tab w:val="left" w:pos="1276"/>
                </w:tabs>
                <w:jc w:val="both"/>
                <w:textAlignment w:val="center"/>
                <w:rPr>
                  <w:sz w:val="20"/>
                  <w:lang w:eastAsia="lt-LT"/>
                </w:rPr>
              </w:pPr>
              <w:r>
                <w:rPr>
                  <w:b/>
                  <w:szCs w:val="24"/>
                  <w:lang w:eastAsia="lt-LT"/>
                </w:rPr>
                <w:t>PRIDEDAMA:</w:t>
              </w:r>
              <w:r>
                <w:rPr>
                  <w:szCs w:val="24"/>
                  <w:vertAlign w:val="superscript"/>
                  <w:lang w:eastAsia="lt-LT"/>
                </w:rPr>
                <w:t xml:space="preserve"> </w:t>
              </w:r>
              <w:r>
                <w:rPr>
                  <w:i/>
                  <w:sz w:val="20"/>
                  <w:lang w:eastAsia="lt-LT"/>
                </w:rPr>
                <w:t>(įrašomi pateikti dokumentai, pažymos)</w:t>
              </w:r>
            </w:p>
            <w:p w:rsidR="00A37CBE" w:rsidRDefault="00A37CBE">
              <w:pPr>
                <w:jc w:val="both"/>
                <w:rPr>
                  <w:caps/>
                  <w:sz w:val="22"/>
                  <w:szCs w:val="22"/>
                </w:rPr>
              </w:pPr>
            </w:p>
            <w:sdt>
              <w:sdtPr>
                <w:alias w:val="2 pr. 1 p."/>
                <w:tag w:val="part_530ee8f5fcb14567ab9ded5307b3ba24"/>
                <w:id w:val="-1156531323"/>
                <w:lock w:val="sdtLocked"/>
              </w:sdtPr>
              <w:sdtContent>
                <w:p w:rsidR="00A37CBE" w:rsidRDefault="00A40337">
                  <w:pPr>
                    <w:tabs>
                      <w:tab w:val="left" w:pos="0"/>
                    </w:tabs>
                    <w:jc w:val="both"/>
                    <w:rPr>
                      <w:sz w:val="22"/>
                      <w:szCs w:val="22"/>
                    </w:rPr>
                  </w:pPr>
                  <w:sdt>
                    <w:sdtPr>
                      <w:alias w:val="Numeris"/>
                      <w:tag w:val="nr_530ee8f5fcb14567ab9ded5307b3ba24"/>
                      <w:id w:val="55673518"/>
                      <w:lock w:val="sdtLocked"/>
                    </w:sdtPr>
                    <w:sdtContent>
                      <w:r>
                        <w:rPr>
                          <w:szCs w:val="24"/>
                        </w:rPr>
                        <w:t>1</w:t>
                      </w:r>
                    </w:sdtContent>
                  </w:sdt>
                  <w:r>
                    <w:rPr>
                      <w:szCs w:val="24"/>
                    </w:rPr>
                    <w:t xml:space="preserve">. </w:t>
                  </w:r>
                  <w:r>
                    <w:rPr>
                      <w:sz w:val="22"/>
                      <w:szCs w:val="22"/>
                    </w:rPr>
                    <w:t>_______________________________________________________________ , _______ lapų.</w:t>
                  </w:r>
                </w:p>
                <w:p w:rsidR="00A37CBE" w:rsidRDefault="00A40337">
                  <w:pPr>
                    <w:tabs>
                      <w:tab w:val="left" w:pos="0"/>
                    </w:tabs>
                    <w:jc w:val="both"/>
                    <w:rPr>
                      <w:szCs w:val="24"/>
                    </w:rPr>
                  </w:pPr>
                </w:p>
              </w:sdtContent>
            </w:sdt>
            <w:sdt>
              <w:sdtPr>
                <w:alias w:val="2 pr. 2 p."/>
                <w:tag w:val="part_5d047ea6b7af4f75a9701503b7296b55"/>
                <w:id w:val="2067680635"/>
                <w:lock w:val="sdtLocked"/>
              </w:sdtPr>
              <w:sdtContent>
                <w:p w:rsidR="00A37CBE" w:rsidRDefault="00A40337">
                  <w:pPr>
                    <w:tabs>
                      <w:tab w:val="left" w:pos="0"/>
                    </w:tabs>
                    <w:jc w:val="both"/>
                    <w:rPr>
                      <w:sz w:val="22"/>
                      <w:szCs w:val="22"/>
                    </w:rPr>
                  </w:pPr>
                  <w:sdt>
                    <w:sdtPr>
                      <w:alias w:val="Numeris"/>
                      <w:tag w:val="nr_5d047ea6b7af4f75a9701503b7296b55"/>
                      <w:id w:val="1113023020"/>
                      <w:lock w:val="sdtLocked"/>
                    </w:sdtPr>
                    <w:sdtContent>
                      <w:r>
                        <w:rPr>
                          <w:sz w:val="22"/>
                          <w:szCs w:val="22"/>
                        </w:rPr>
                        <w:t>2</w:t>
                      </w:r>
                    </w:sdtContent>
                  </w:sdt>
                  <w:r>
                    <w:rPr>
                      <w:sz w:val="22"/>
                      <w:szCs w:val="22"/>
                    </w:rPr>
                    <w:t>. _______________________________________________________________ , _______ lapų.</w:t>
                  </w:r>
                </w:p>
                <w:p w:rsidR="00A37CBE" w:rsidRDefault="00A40337">
                  <w:pPr>
                    <w:tabs>
                      <w:tab w:val="left" w:pos="0"/>
                    </w:tabs>
                    <w:ind w:firstLine="720"/>
                    <w:jc w:val="both"/>
                    <w:rPr>
                      <w:sz w:val="22"/>
                      <w:szCs w:val="22"/>
                    </w:rPr>
                  </w:pPr>
                </w:p>
              </w:sdtContent>
            </w:sdt>
            <w:sdt>
              <w:sdtPr>
                <w:alias w:val="2 pr. 3 p."/>
                <w:tag w:val="part_5ff421a2a72e49fb8bfab26e4c56c14a"/>
                <w:id w:val="717013787"/>
                <w:lock w:val="sdtLocked"/>
              </w:sdtPr>
              <w:sdtContent>
                <w:p w:rsidR="00A37CBE" w:rsidRDefault="00A40337">
                  <w:pPr>
                    <w:tabs>
                      <w:tab w:val="left" w:pos="0"/>
                    </w:tabs>
                    <w:jc w:val="both"/>
                    <w:rPr>
                      <w:sz w:val="22"/>
                      <w:szCs w:val="22"/>
                    </w:rPr>
                  </w:pPr>
                  <w:sdt>
                    <w:sdtPr>
                      <w:alias w:val="Numeris"/>
                      <w:tag w:val="nr_5ff421a2a72e49fb8bfab26e4c56c14a"/>
                      <w:id w:val="-1099865165"/>
                      <w:lock w:val="sdtLocked"/>
                    </w:sdtPr>
                    <w:sdtContent>
                      <w:r>
                        <w:rPr>
                          <w:sz w:val="22"/>
                          <w:szCs w:val="22"/>
                        </w:rPr>
                        <w:t>3</w:t>
                      </w:r>
                    </w:sdtContent>
                  </w:sdt>
                  <w:r>
                    <w:rPr>
                      <w:sz w:val="22"/>
                      <w:szCs w:val="22"/>
                    </w:rPr>
                    <w:t>. _______________________________________________________________ , _______ lapų.</w:t>
                  </w:r>
                </w:p>
                <w:p w:rsidR="00A37CBE" w:rsidRDefault="00A40337">
                  <w:pPr>
                    <w:tabs>
                      <w:tab w:val="left" w:pos="0"/>
                    </w:tabs>
                    <w:jc w:val="both"/>
                    <w:rPr>
                      <w:sz w:val="22"/>
                      <w:szCs w:val="22"/>
                    </w:rPr>
                  </w:pPr>
                </w:p>
              </w:sdtContent>
            </w:sdt>
            <w:sdt>
              <w:sdtPr>
                <w:alias w:val="2 pr. 4 p."/>
                <w:tag w:val="part_480d426c1be34021ab5377b127caaa1e"/>
                <w:id w:val="-2099234676"/>
                <w:lock w:val="sdtLocked"/>
              </w:sdtPr>
              <w:sdtContent>
                <w:p w:rsidR="00A37CBE" w:rsidRDefault="00A40337">
                  <w:pPr>
                    <w:tabs>
                      <w:tab w:val="left" w:pos="0"/>
                    </w:tabs>
                    <w:jc w:val="both"/>
                    <w:rPr>
                      <w:sz w:val="22"/>
                      <w:szCs w:val="22"/>
                    </w:rPr>
                  </w:pPr>
                  <w:sdt>
                    <w:sdtPr>
                      <w:alias w:val="Numeris"/>
                      <w:tag w:val="nr_480d426c1be34021ab5377b127caaa1e"/>
                      <w:id w:val="1488284872"/>
                      <w:lock w:val="sdtLocked"/>
                    </w:sdtPr>
                    <w:sdtContent>
                      <w:r>
                        <w:rPr>
                          <w:sz w:val="22"/>
                          <w:szCs w:val="22"/>
                        </w:rPr>
                        <w:t>4</w:t>
                      </w:r>
                    </w:sdtContent>
                  </w:sdt>
                  <w:r>
                    <w:rPr>
                      <w:sz w:val="22"/>
                      <w:szCs w:val="22"/>
                    </w:rPr>
                    <w:t>. ______________________________________________________________   , _______ lapų.</w:t>
                  </w:r>
                </w:p>
                <w:p w:rsidR="00A37CBE" w:rsidRDefault="00A37CBE">
                  <w:pPr>
                    <w:tabs>
                      <w:tab w:val="left" w:pos="360"/>
                    </w:tabs>
                    <w:jc w:val="both"/>
                    <w:rPr>
                      <w:b/>
                      <w:color w:val="FF0000"/>
                      <w:szCs w:val="24"/>
                    </w:rPr>
                  </w:pPr>
                </w:p>
                <w:p w:rsidR="00A37CBE" w:rsidRDefault="00A40337">
                  <w:pPr>
                    <w:ind w:firstLine="53"/>
                    <w:jc w:val="both"/>
                    <w:rPr>
                      <w:bCs/>
                      <w:i/>
                      <w:sz w:val="20"/>
                    </w:rPr>
                  </w:pPr>
                  <w:r>
                    <w:rPr>
                      <w:b/>
                      <w:bCs/>
                      <w:i/>
                      <w:sz w:val="20"/>
                    </w:rPr>
                    <w:t>Pastaba.</w:t>
                  </w:r>
                  <w:r>
                    <w:rPr>
                      <w:i/>
                      <w:sz w:val="20"/>
                    </w:rPr>
                    <w:t xml:space="preserve"> Pareiškėjui nereikia pateikti dokumentų (pažymų) apie pajamas, jei informacija gaunama iš </w:t>
                  </w:r>
                  <w:r>
                    <w:rPr>
                      <w:bCs/>
                      <w:i/>
                      <w:sz w:val="20"/>
                    </w:rPr>
                    <w:t>valstybės ir žinybinių registrų bei valstybės informacinių sistemų.</w:t>
                  </w:r>
                </w:p>
                <w:p w:rsidR="00A37CBE" w:rsidRDefault="00A40337">
                  <w:pPr>
                    <w:spacing w:line="276" w:lineRule="auto"/>
                    <w:rPr>
                      <w:sz w:val="20"/>
                    </w:rPr>
                  </w:pPr>
                </w:p>
              </w:sdtContent>
            </w:sdt>
          </w:sdtContent>
        </w:sdt>
        <w:sdt>
          <w:sdtPr>
            <w:alias w:val="skyrius"/>
            <w:tag w:val="part_c3571386a13d425c87762d5ce02cfed8"/>
            <w:id w:val="-1424573317"/>
            <w:lock w:val="sdtLocked"/>
          </w:sdtPr>
          <w:sdtContent>
            <w:p w:rsidR="00A37CBE" w:rsidRDefault="00A40337">
              <w:pPr>
                <w:shd w:val="clear" w:color="auto" w:fill="FFFFFF"/>
                <w:spacing w:line="276" w:lineRule="auto"/>
                <w:ind w:right="-1"/>
                <w:jc w:val="center"/>
                <w:rPr>
                  <w:b/>
                  <w:color w:val="000000"/>
                  <w:spacing w:val="-3"/>
                  <w:szCs w:val="24"/>
                </w:rPr>
              </w:pPr>
              <w:sdt>
                <w:sdtPr>
                  <w:alias w:val="Numeris"/>
                  <w:tag w:val="nr_c3571386a13d425c87762d5ce02cfed8"/>
                  <w:id w:val="435105876"/>
                  <w:lock w:val="sdtLocked"/>
                </w:sdtPr>
                <w:sdtContent>
                  <w:r>
                    <w:rPr>
                      <w:b/>
                      <w:color w:val="000000"/>
                      <w:spacing w:val="-3"/>
                      <w:szCs w:val="24"/>
                    </w:rPr>
                    <w:t>III</w:t>
                  </w:r>
                </w:sdtContent>
              </w:sdt>
              <w:r>
                <w:rPr>
                  <w:b/>
                  <w:color w:val="000000"/>
                  <w:spacing w:val="-3"/>
                  <w:szCs w:val="24"/>
                </w:rPr>
                <w:t xml:space="preserve">. </w:t>
              </w:r>
              <w:sdt>
                <w:sdtPr>
                  <w:alias w:val="Pavadinimas"/>
                  <w:tag w:val="title_c3571386a13d425c87762d5ce02cfed8"/>
                  <w:id w:val="1656263178"/>
                  <w:lock w:val="sdtLocked"/>
                </w:sdtPr>
                <w:sdtContent>
                  <w:r>
                    <w:rPr>
                      <w:b/>
                      <w:color w:val="000000"/>
                      <w:spacing w:val="-3"/>
                      <w:szCs w:val="24"/>
                    </w:rPr>
                    <w:t>ATSAKOMYBĖ IR INFORMUOTUMAS</w:t>
                  </w:r>
                </w:sdtContent>
              </w:sdt>
            </w:p>
            <w:p w:rsidR="00A37CBE" w:rsidRDefault="00A37CBE">
              <w:pPr>
                <w:jc w:val="both"/>
                <w:rPr>
                  <w:b/>
                  <w:color w:val="000000"/>
                  <w:spacing w:val="-3"/>
                  <w:szCs w:val="24"/>
                </w:rPr>
              </w:pPr>
            </w:p>
            <w:p w:rsidR="00A37CBE" w:rsidRDefault="00A40337">
              <w:pPr>
                <w:ind w:firstLine="567"/>
                <w:jc w:val="both"/>
                <w:rPr>
                  <w:szCs w:val="24"/>
                </w:rPr>
              </w:pPr>
              <w:r>
                <w:rPr>
                  <w:b/>
                  <w:bCs/>
                  <w:szCs w:val="24"/>
                </w:rPr>
                <w:t>Patvirtinu,</w:t>
              </w:r>
              <w:r>
                <w:rPr>
                  <w:szCs w:val="24"/>
                </w:rPr>
                <w:t xml:space="preserve"> kad šiame prašyme ir kartu su juo pateiktuose dokumentuose, jų kopijose (skaitmeninėse kopijose) (jeigu taikoma) nurodyta informacija yra teisinga.</w:t>
              </w:r>
            </w:p>
            <w:p w:rsidR="00A37CBE" w:rsidRDefault="00A40337">
              <w:pPr>
                <w:ind w:firstLine="567"/>
                <w:jc w:val="both"/>
                <w:rPr>
                  <w:szCs w:val="24"/>
                </w:rPr>
              </w:pPr>
              <w:r>
                <w:rPr>
                  <w:b/>
                  <w:bCs/>
                  <w:szCs w:val="24"/>
                </w:rPr>
                <w:t>Įsipareigoju</w:t>
              </w:r>
              <w:r>
                <w:rPr>
                  <w:szCs w:val="24"/>
                </w:rPr>
                <w:t xml:space="preserve"> ne vėliau kaip per mėnesį savivaldybės administracijai, seniūnijai ar kitai savivaldybės biudžetinei įstaigai, kuriai pateikiau prašymą, pranešti apie mano </w:t>
              </w:r>
              <w:r>
                <w:t>ir (ar) su manimi bendrai gyvenančio (-</w:t>
              </w:r>
              <w:proofErr w:type="spellStart"/>
              <w:r>
                <w:t>čių</w:t>
              </w:r>
              <w:proofErr w:type="spellEnd"/>
              <w:r>
                <w:t xml:space="preserve">) asmens (-ų) </w:t>
              </w:r>
              <w:r>
                <w:rPr>
                  <w:szCs w:val="24"/>
                </w:rPr>
                <w:t xml:space="preserve">materialinės padėties pasikeitimą ir (ar) atsiradusias aplinkybes, turinčias įtakos teisei į paramą, teikiamą pagal MNM programą. </w:t>
              </w:r>
            </w:p>
            <w:p w:rsidR="00A37CBE" w:rsidRDefault="00A40337">
              <w:pPr>
                <w:ind w:firstLine="567"/>
                <w:jc w:val="both"/>
                <w:rPr>
                  <w:szCs w:val="24"/>
                </w:rPr>
              </w:pPr>
              <w:r>
                <w:rPr>
                  <w:b/>
                  <w:bCs/>
                  <w:szCs w:val="24"/>
                </w:rPr>
                <w:t>Esu informuotas (-a)</w:t>
              </w:r>
              <w:r>
                <w:rPr>
                  <w:szCs w:val="24"/>
                </w:rPr>
                <w:t xml:space="preserve">, kad: </w:t>
              </w:r>
            </w:p>
            <w:p w:rsidR="00A37CBE" w:rsidRDefault="00A40337">
              <w:pPr>
                <w:ind w:firstLine="567"/>
                <w:jc w:val="both"/>
                <w:rPr>
                  <w:szCs w:val="24"/>
                </w:rPr>
              </w:pPr>
              <w:r>
                <w:rPr>
                  <w:szCs w:val="24"/>
                </w:rPr>
                <w:t>1. Savivaldybės administracija, seniūnija ar kita savivaldybės biudžetinė įstaiga, kuriai pateikiau prašymą, Lietuvos Respublikos ir Europos Sąjungos teisės aktuose, reglamentuojančiuose asmens duomenų apsaugą, nustatyta tvarka iš registrų, valstybės ir kitų informacinių sistemų gaus ir tvarkys duomenis bei informaciją apie mane ir bendrai gyvenantį (-</w:t>
              </w:r>
              <w:proofErr w:type="spellStart"/>
              <w:r>
                <w:rPr>
                  <w:szCs w:val="24"/>
                </w:rPr>
                <w:t>čius</w:t>
              </w:r>
              <w:proofErr w:type="spellEnd"/>
              <w:r>
                <w:rPr>
                  <w:szCs w:val="24"/>
                </w:rPr>
                <w:t>) asmenį (-</w:t>
              </w:r>
              <w:proofErr w:type="spellStart"/>
              <w:r>
                <w:rPr>
                  <w:szCs w:val="24"/>
                </w:rPr>
                <w:t>is</w:t>
              </w:r>
              <w:proofErr w:type="spellEnd"/>
              <w:r>
                <w:rPr>
                  <w:szCs w:val="24"/>
                </w:rPr>
                <w:t xml:space="preserve">), kuriais remiantis nustatoma teisė į paramą. </w:t>
              </w:r>
            </w:p>
            <w:p w:rsidR="00A37CBE" w:rsidRDefault="00A40337">
              <w:pPr>
                <w:ind w:firstLine="567"/>
                <w:jc w:val="both"/>
                <w:rPr>
                  <w:szCs w:val="24"/>
                </w:rPr>
              </w:pPr>
              <w:r>
                <w:rPr>
                  <w:szCs w:val="24"/>
                </w:rPr>
                <w:t>Asmens duomenų tvarkymo tikslai – įvertinti, ar asmuo (-</w:t>
              </w:r>
              <w:proofErr w:type="spellStart"/>
              <w:r>
                <w:rPr>
                  <w:szCs w:val="24"/>
                </w:rPr>
                <w:t>enys</w:t>
              </w:r>
              <w:proofErr w:type="spellEnd"/>
              <w:r>
                <w:rPr>
                  <w:szCs w:val="24"/>
                </w:rPr>
                <w:t xml:space="preserve">) turi teisę gauti paramą, taip pat ją administruoti. </w:t>
              </w:r>
            </w:p>
            <w:p w:rsidR="00A37CBE" w:rsidRDefault="00A40337">
              <w:pPr>
                <w:ind w:firstLine="567"/>
                <w:jc w:val="both"/>
                <w:rPr>
                  <w:szCs w:val="24"/>
                </w:rPr>
              </w:pPr>
              <w:r>
                <w:rPr>
                  <w:szCs w:val="24"/>
                </w:rPr>
                <w:t xml:space="preserve">Duomenų subjektų teisės įgyvendinamos savivaldybės administracijos, į kurią kreipiamasi dėl duomenų subjekto teisių įgyvendinimo, nustatyta tvarka, vadovaujantis 2016 m. balandžio 27 d. Europos Parlamento ir Tarybos reglamentu (ES) 2016/679 dėl fizinių asmenų apsaugos tvarkant asmens duomenis ir dėl laisvo tokių duomenų judėjimo ir kuriuo panaikinama Direktyva 95/46/EB (Bendrasis duomenų apsaugos reglamentas). </w:t>
              </w:r>
            </w:p>
            <w:p w:rsidR="00A37CBE" w:rsidRDefault="00A40337">
              <w:pPr>
                <w:ind w:firstLine="567"/>
                <w:jc w:val="both"/>
                <w:rPr>
                  <w:szCs w:val="24"/>
                </w:rPr>
              </w:pPr>
              <w:r>
                <w:rPr>
                  <w:szCs w:val="24"/>
                </w:rPr>
                <w:t xml:space="preserve">Dokumentai saugomi ir tvarkomi savivaldybės administracijoje Lietuvos Respublikos dokumentų ir archyvų įstatymo nustatyta tvarka Lietuvos vyriausiojo archyvaro nustatytais terminais. </w:t>
              </w:r>
            </w:p>
            <w:p w:rsidR="00A37CBE" w:rsidRDefault="00A40337">
              <w:pPr>
                <w:ind w:firstLine="567"/>
                <w:jc w:val="both"/>
                <w:rPr>
                  <w:szCs w:val="24"/>
                </w:rPr>
              </w:pPr>
              <w:r>
                <w:rPr>
                  <w:szCs w:val="24"/>
                </w:rPr>
                <w:t>2. Paramos teikimo tikslais apie mane ir bendrai gyvenantį (-</w:t>
              </w:r>
              <w:proofErr w:type="spellStart"/>
              <w:r>
                <w:rPr>
                  <w:szCs w:val="24"/>
                </w:rPr>
                <w:t>čius</w:t>
              </w:r>
              <w:proofErr w:type="spellEnd"/>
              <w:r>
                <w:rPr>
                  <w:szCs w:val="24"/>
                </w:rPr>
                <w:t>) asmenį (-</w:t>
              </w:r>
              <w:proofErr w:type="spellStart"/>
              <w:r>
                <w:rPr>
                  <w:szCs w:val="24"/>
                </w:rPr>
                <w:t>is</w:t>
              </w:r>
              <w:proofErr w:type="spellEnd"/>
              <w:r>
                <w:rPr>
                  <w:szCs w:val="24"/>
                </w:rPr>
                <w:t>) iš kitų institucijų bus renkama informacija apie mano ir (ar) bendrai su manimi gyvenančio (-</w:t>
              </w:r>
              <w:proofErr w:type="spellStart"/>
              <w:r>
                <w:rPr>
                  <w:szCs w:val="24"/>
                </w:rPr>
                <w:t>ių</w:t>
              </w:r>
              <w:proofErr w:type="spellEnd"/>
              <w:r>
                <w:rPr>
                  <w:szCs w:val="24"/>
                </w:rPr>
                <w:t>) asmens (-ų) gaunamas pajamas ir veiklos pobūdį.</w:t>
              </w:r>
            </w:p>
            <w:p w:rsidR="00A37CBE" w:rsidRDefault="00A40337">
              <w:pPr>
                <w:ind w:firstLine="567"/>
                <w:jc w:val="both"/>
                <w:rPr>
                  <w:szCs w:val="24"/>
                </w:rPr>
              </w:pPr>
              <w:r>
                <w:rPr>
                  <w:szCs w:val="24"/>
                </w:rPr>
                <w:t>3. Prašyme nurodyti duomenys apie mane ir bendrai gyvenantį (-</w:t>
              </w:r>
              <w:proofErr w:type="spellStart"/>
              <w:r>
                <w:rPr>
                  <w:szCs w:val="24"/>
                </w:rPr>
                <w:t>čius</w:t>
              </w:r>
              <w:proofErr w:type="spellEnd"/>
              <w:r>
                <w:rPr>
                  <w:szCs w:val="24"/>
                </w:rPr>
                <w:t>) asmenį (-</w:t>
              </w:r>
              <w:proofErr w:type="spellStart"/>
              <w:r>
                <w:rPr>
                  <w:szCs w:val="24"/>
                </w:rPr>
                <w:t>is</w:t>
              </w:r>
              <w:proofErr w:type="spellEnd"/>
              <w:r>
                <w:rPr>
                  <w:szCs w:val="24"/>
                </w:rPr>
                <w:t>) teisės aktų nustatyta tvarka gali būti teikiami kitoms institucijoms, pavyzdžiui: Užimtumo tarnybai prie Lietuvos Respublikos socialinės apsaugos ir darbo ministerijos, Valstybinio socialinio draudimo fondo valdybai prie Socialinės apsaugos ir darbo ministerijos, Valstybinei mokesčių inspekcijai prie Lietuvos Respublikos finansų ministerijos, Valstybinei darbo inspekcijai prie Socialinės apsaugos ir darbo ministerijos, Finansinių nusikaltimų tyrimo tarnybai prie Lietuvos Respublikos vidaus reikalų ministerijos, Valstybiniam studijų fondui, Policijos departamentui prie Lietuvos Respublikos vidaus reikalų ministerijos.</w:t>
              </w:r>
            </w:p>
            <w:p w:rsidR="00A37CBE" w:rsidRDefault="00A40337">
              <w:pPr>
                <w:ind w:firstLine="567"/>
                <w:jc w:val="both"/>
                <w:rPr>
                  <w:szCs w:val="24"/>
                </w:rPr>
              </w:pPr>
              <w:r>
                <w:rPr>
                  <w:szCs w:val="24"/>
                  <w:lang w:val="en-US"/>
                </w:rPr>
                <w:t>4</w:t>
              </w:r>
              <w:r>
                <w:rPr>
                  <w:szCs w:val="24"/>
                </w:rPr>
                <w:t>.</w:t>
              </w:r>
              <w:r>
                <w:rPr>
                  <w:szCs w:val="24"/>
                  <w:vertAlign w:val="superscript"/>
                </w:rPr>
                <w:t xml:space="preserve"> </w:t>
              </w:r>
              <w:r>
                <w:rPr>
                  <w:szCs w:val="24"/>
                </w:rPr>
                <w:t>Jeigu, pildydamas šį prašymą, daviau sutikimą dalyvauti telefoninėse apklausose, vykdomose siekiant gerinti pagal MNM programą teikiamos paramos veiksmingumą bei kokybę, mano telefono ryšio numeris gali būti perduodamas apklausas vykdančioms įmonėms, įstaigoms, organizacijoms, kurias pasitelkia Lietuvos Respublikos socialinės apsaugos ir darbo ministerija apklausoms atlikti (toliau – apklausas vykdantys subjektai). Apklausas vykdantys subjektai yra įpareigoti užtikrinti apklausų metu gautos informacijos konfidencialumą ir naudoti mano telefono ryšio numerį pagal asmens duomenų apsaugos reikalavimus.</w:t>
              </w:r>
            </w:p>
            <w:p w:rsidR="00A37CBE" w:rsidRDefault="00A40337">
              <w:pPr>
                <w:ind w:firstLine="567"/>
                <w:jc w:val="both"/>
                <w:rPr>
                  <w:szCs w:val="24"/>
                </w:rPr>
              </w:pPr>
              <w:r>
                <w:rPr>
                  <w:szCs w:val="24"/>
                  <w:lang w:val="en-US"/>
                </w:rPr>
                <w:t>5</w:t>
              </w:r>
              <w:r>
                <w:rPr>
                  <w:szCs w:val="24"/>
                </w:rPr>
                <w:t xml:space="preserve">. Jeigu neišleisiu į man ir (ar) bendrai gyvenančiam (-tiems) asmeniui (-ims) išduotą kortelę pervestų lėšų, skirtų produktams ir (ar) prekėms įsigyti, iki </w:t>
              </w:r>
              <w:r>
                <w:rPr>
                  <w:szCs w:val="24"/>
                  <w:lang w:val="en-US"/>
                </w:rPr>
                <w:t xml:space="preserve">n+1 </w:t>
              </w:r>
              <w:r>
                <w:rPr>
                  <w:szCs w:val="24"/>
                </w:rPr>
                <w:t xml:space="preserve">metų kovo </w:t>
              </w:r>
              <w:r>
                <w:rPr>
                  <w:szCs w:val="24"/>
                  <w:lang w:val="en-US"/>
                </w:rPr>
                <w:t>14 d. 24 val.</w:t>
              </w:r>
              <w:r>
                <w:rPr>
                  <w:szCs w:val="24"/>
                </w:rPr>
                <w:t xml:space="preserve">, jos bus anuliuotos. </w:t>
              </w:r>
            </w:p>
            <w:p w:rsidR="00A37CBE" w:rsidRDefault="00A40337">
              <w:pPr>
                <w:ind w:firstLine="567"/>
                <w:jc w:val="both"/>
                <w:rPr>
                  <w:szCs w:val="24"/>
                </w:rPr>
              </w:pPr>
              <w:r>
                <w:rPr>
                  <w:szCs w:val="24"/>
                </w:rPr>
                <w:t xml:space="preserve">6. Kitais einamaisiais metais turiu teisę pasirinkti kitą teikėją, į kurio išduotą kortelę man ir (ar) bendrai gyvenančiam (-tiems) asmeniui (-ims) bus pervedamos lėšos produktams ir (ar) prekėms įsigyti, arba toliau naudotis anksčiau pasirinkto teikėjo paslaugomis, jeigu jis jas teikia.  </w:t>
              </w:r>
            </w:p>
            <w:p w:rsidR="00A37CBE" w:rsidRDefault="00A40337">
              <w:pPr>
                <w:ind w:firstLine="567"/>
                <w:jc w:val="both"/>
                <w:rPr>
                  <w:szCs w:val="24"/>
                </w:rPr>
              </w:pPr>
              <w:r>
                <w:rPr>
                  <w:szCs w:val="24"/>
                </w:rPr>
                <w:t>7. Kortele negaliu atsiskaityti už alkoholinius gėrimus, tabako gaminius, loterijos bilietus, trečiųjų šalių teikiamas paslaugas, pavyzdžiui, sumokėti mokesčius, pasipildyti telefono ryšio kortelę.</w:t>
              </w:r>
            </w:p>
            <w:p w:rsidR="00A37CBE" w:rsidRDefault="00A40337">
              <w:pPr>
                <w:ind w:firstLine="567"/>
                <w:jc w:val="both"/>
                <w:rPr>
                  <w:szCs w:val="24"/>
                </w:rPr>
              </w:pPr>
              <w:r>
                <w:rPr>
                  <w:szCs w:val="24"/>
                </w:rPr>
                <w:t>8. Mano prašymas galioja vienus kalendorinius metus (nuo n metų sausio 1 d. iki tų pačių metų gruodžio 31 d.), jeigu nepasikeitė mano ir (ar) su manimi bendrai gyvenančio (-</w:t>
              </w:r>
              <w:proofErr w:type="spellStart"/>
              <w:r>
                <w:rPr>
                  <w:szCs w:val="24"/>
                </w:rPr>
                <w:t>čių</w:t>
              </w:r>
              <w:proofErr w:type="spellEnd"/>
              <w:r>
                <w:rPr>
                  <w:szCs w:val="24"/>
                </w:rPr>
                <w:t>) asmens</w:t>
              </w:r>
              <w:r>
                <w:rPr>
                  <w:rFonts w:ascii="Calibri" w:hAnsi="Calibri"/>
                  <w:sz w:val="22"/>
                  <w:szCs w:val="22"/>
                </w:rPr>
                <w:t> </w:t>
              </w:r>
              <w:r>
                <w:rPr>
                  <w:szCs w:val="24"/>
                </w:rPr>
                <w:t>(</w:t>
              </w:r>
              <w:r>
                <w:rPr>
                  <w:szCs w:val="24"/>
                </w:rPr>
                <w:noBreakHyphen/>
                <w:t>ų) pajamos.</w:t>
              </w:r>
            </w:p>
            <w:p w:rsidR="00A37CBE" w:rsidRDefault="00A40337">
              <w:pPr>
                <w:ind w:firstLine="567"/>
                <w:jc w:val="both"/>
                <w:rPr>
                  <w:szCs w:val="24"/>
                </w:rPr>
              </w:pPr>
              <w:r>
                <w:rPr>
                  <w:szCs w:val="24"/>
                </w:rPr>
                <w:t>9. Pagal MNM programą teikiama parama skirta man asmeniškai ir (ar) su manimi bendrai gyvenančiam (-tiems) asmeniui (-</w:t>
              </w:r>
              <w:proofErr w:type="spellStart"/>
              <w:r>
                <w:rPr>
                  <w:szCs w:val="24"/>
                </w:rPr>
                <w:t>enims</w:t>
              </w:r>
              <w:proofErr w:type="spellEnd"/>
              <w:r>
                <w:rPr>
                  <w:szCs w:val="24"/>
                </w:rPr>
                <w:t>), todėl man ir (ar) su manimi bendrai gyvenančiam (</w:t>
              </w:r>
              <w:r>
                <w:rPr>
                  <w:szCs w:val="24"/>
                </w:rPr>
                <w:noBreakHyphen/>
                <w:t>tiems) asmeniui (-</w:t>
              </w:r>
              <w:proofErr w:type="spellStart"/>
              <w:r>
                <w:rPr>
                  <w:szCs w:val="24"/>
                </w:rPr>
                <w:t>enims</w:t>
              </w:r>
              <w:proofErr w:type="spellEnd"/>
              <w:r>
                <w:rPr>
                  <w:szCs w:val="24"/>
                </w:rPr>
                <w:t>) išduotą kortelę draudžiama parduoti ir (ar) kitaip perleisti kitiems asmenims.</w:t>
              </w:r>
            </w:p>
            <w:p w:rsidR="00A37CBE" w:rsidRDefault="00A40337">
              <w:pPr>
                <w:ind w:firstLine="567"/>
                <w:jc w:val="both"/>
                <w:rPr>
                  <w:szCs w:val="24"/>
                </w:rPr>
              </w:pPr>
              <w:r>
                <w:rPr>
                  <w:szCs w:val="24"/>
                </w:rPr>
                <w:t>10. Turiu teisę susipažinti su paramos, teikiamos pagal MNM programą, teikimo ir apskaitos tikslais kaupiamais mano ir (ar) su manimi bendrai gyvenančio (-</w:t>
              </w:r>
              <w:proofErr w:type="spellStart"/>
              <w:r>
                <w:rPr>
                  <w:szCs w:val="24"/>
                </w:rPr>
                <w:t>čių</w:t>
              </w:r>
              <w:proofErr w:type="spellEnd"/>
              <w:r>
                <w:rPr>
                  <w:szCs w:val="24"/>
                </w:rPr>
                <w:t>) asmens (-ų) asmens duomenimis, prašyti, kad jie būtų patikslinti ir (ar) ištaisyti.</w:t>
              </w:r>
            </w:p>
            <w:p w:rsidR="00A37CBE" w:rsidRDefault="00A40337">
              <w:pPr>
                <w:ind w:firstLine="567"/>
                <w:jc w:val="both"/>
                <w:rPr>
                  <w:szCs w:val="24"/>
                </w:rPr>
              </w:pPr>
              <w:r>
                <w:rPr>
                  <w:szCs w:val="24"/>
                </w:rPr>
                <w:t>11. Turiu teisę pateikti skundą Valstybinei duomenų apsaugos inspekcijai dėl mano ir (ar) su manimi bendrai gyvenančio (-</w:t>
              </w:r>
              <w:proofErr w:type="spellStart"/>
              <w:r>
                <w:rPr>
                  <w:szCs w:val="24"/>
                </w:rPr>
                <w:t>čių</w:t>
              </w:r>
              <w:proofErr w:type="spellEnd"/>
              <w:r>
                <w:rPr>
                  <w:szCs w:val="24"/>
                </w:rPr>
                <w:t>) asmens (-</w:t>
              </w:r>
              <w:proofErr w:type="spellStart"/>
              <w:r>
                <w:rPr>
                  <w:szCs w:val="24"/>
                </w:rPr>
                <w:t>enų</w:t>
              </w:r>
              <w:proofErr w:type="spellEnd"/>
              <w:r>
                <w:rPr>
                  <w:szCs w:val="24"/>
                </w:rPr>
                <w:t>) asmens duomenų tvarkymo.</w:t>
              </w:r>
            </w:p>
            <w:p w:rsidR="00A37CBE" w:rsidRDefault="00A37CBE">
              <w:pPr>
                <w:ind w:firstLine="567"/>
                <w:jc w:val="both"/>
                <w:rPr>
                  <w:szCs w:val="24"/>
                </w:rPr>
              </w:pPr>
            </w:p>
            <w:p w:rsidR="00A37CBE" w:rsidRDefault="00A40337">
              <w:pPr>
                <w:ind w:firstLine="567"/>
                <w:jc w:val="both"/>
                <w:rPr>
                  <w:b/>
                  <w:szCs w:val="24"/>
                </w:rPr>
              </w:pPr>
              <w:r>
                <w:rPr>
                  <w:b/>
                  <w:szCs w:val="24"/>
                </w:rPr>
                <w:t>Sutinku dalyvauti telefoninėse apklausose, vykdomose siekiant gerinti pagal MNM programą teikiamos paramos veiksmingumą bei kokybę</w:t>
              </w:r>
              <w:r>
                <w:rPr>
                  <w:i/>
                  <w:iCs/>
                  <w:sz w:val="20"/>
                </w:rPr>
                <w:t xml:space="preserve"> (tinkamą variantą pažymėti </w:t>
              </w:r>
              <w:r>
                <w:rPr>
                  <w:rFonts w:ascii="Wingdings 2" w:hAnsi="Wingdings 2"/>
                  <w:color w:val="000000"/>
                  <w:sz w:val="20"/>
                </w:rPr>
                <w:t></w:t>
              </w:r>
              <w:r>
                <w:rPr>
                  <w:i/>
                  <w:iCs/>
                </w:rPr>
                <w:t>)</w:t>
              </w:r>
              <w:r>
                <w:rPr>
                  <w:b/>
                  <w:szCs w:val="24"/>
                </w:rPr>
                <w:t>:</w:t>
              </w:r>
            </w:p>
            <w:p w:rsidR="00A37CBE" w:rsidRDefault="00A40337">
              <w:pPr>
                <w:ind w:firstLine="2880"/>
                <w:jc w:val="both"/>
                <w:rPr>
                  <w:szCs w:val="24"/>
                </w:rPr>
              </w:pPr>
              <w:r>
                <w:rPr>
                  <w:szCs w:val="24"/>
                </w:rPr>
                <w:sym w:font="Webdings" w:char="F063"/>
              </w:r>
              <w:r>
                <w:rPr>
                  <w:szCs w:val="24"/>
                </w:rPr>
                <w:t xml:space="preserve"> Taip                      </w:t>
              </w:r>
              <w:r>
                <w:rPr>
                  <w:szCs w:val="24"/>
                </w:rPr>
                <w:sym w:font="Webdings" w:char="F063"/>
              </w:r>
              <w:r>
                <w:rPr>
                  <w:szCs w:val="24"/>
                </w:rPr>
                <w:t xml:space="preserve"> Ne</w:t>
              </w:r>
            </w:p>
            <w:p w:rsidR="00A37CBE" w:rsidRDefault="00A37CBE">
              <w:pPr>
                <w:jc w:val="both"/>
                <w:rPr>
                  <w:szCs w:val="24"/>
                </w:rPr>
              </w:pPr>
            </w:p>
            <w:p w:rsidR="00A37CBE" w:rsidRDefault="00A40337">
              <w:pPr>
                <w:ind w:firstLine="567"/>
                <w:jc w:val="both"/>
                <w:rPr>
                  <w:szCs w:val="24"/>
                  <w:lang w:eastAsia="lt-LT"/>
                </w:rPr>
              </w:pPr>
              <w:r>
                <w:rPr>
                  <w:b/>
                  <w:bCs/>
                  <w:szCs w:val="24"/>
                </w:rPr>
                <w:t xml:space="preserve">Pastaba. </w:t>
              </w:r>
              <w:r>
                <w:rPr>
                  <w:szCs w:val="24"/>
                </w:rPr>
                <w:t>Sutikimą dalyvauti telefoninėse apklausose, vykdomose siekiant gerinti pagal MNM programą teikiamos paramos veiksmingumą bei kokybę, galite bet kada atšaukti, nurodydami savo vardą, pavardę, gimimo datą</w:t>
              </w:r>
              <w:r>
                <w:rPr>
                  <w:szCs w:val="24"/>
                  <w:lang w:eastAsia="lt-LT"/>
                </w:rPr>
                <w:t xml:space="preserve"> ir informuodami, kad nes</w:t>
              </w:r>
              <w:r>
                <w:rPr>
                  <w:szCs w:val="24"/>
                </w:rPr>
                <w:t xml:space="preserve">utinkate dalyvauti telefoninėse apklausose, vykdomose siekiant gerinti pagal MNM programą teikiamos paramos veiksmingumą bei kokybę, </w:t>
              </w:r>
              <w:r>
                <w:rPr>
                  <w:szCs w:val="24"/>
                  <w:lang w:eastAsia="lt-LT"/>
                </w:rPr>
                <w:t xml:space="preserve">paštu, el. paštu ar tiesiogiai atvykę į savivaldybės administracijos, seniūnijos ar kitos savivaldybės biudžetinės įstaigos padalinį, kuriame buvo priimtas sprendimas skirti Jums ir (ar) su Jumis bendrai gyvenančiam (-tiems) asmeniui (-ims) pagal MNM programą teikiamą paramą. </w:t>
              </w:r>
            </w:p>
            <w:p w:rsidR="00A37CBE" w:rsidRDefault="00A37CBE">
              <w:pPr>
                <w:spacing w:line="276" w:lineRule="auto"/>
                <w:ind w:firstLine="567"/>
                <w:jc w:val="both"/>
                <w:rPr>
                  <w:i/>
                  <w:color w:val="000000"/>
                  <w:spacing w:val="-1"/>
                  <w:sz w:val="20"/>
                  <w:u w:val="single"/>
                </w:rPr>
              </w:pPr>
            </w:p>
            <w:p w:rsidR="00A37CBE" w:rsidRDefault="00A40337">
              <w:pPr>
                <w:shd w:val="clear" w:color="auto" w:fill="FFFFFF"/>
                <w:tabs>
                  <w:tab w:val="left" w:pos="1246"/>
                </w:tabs>
                <w:spacing w:line="276" w:lineRule="auto"/>
                <w:jc w:val="both"/>
                <w:rPr>
                  <w:color w:val="000000"/>
                  <w:spacing w:val="-12"/>
                  <w:szCs w:val="24"/>
                </w:rPr>
              </w:pPr>
              <w:r>
                <w:rPr>
                  <w:color w:val="000000"/>
                  <w:spacing w:val="-12"/>
                  <w:szCs w:val="24"/>
                </w:rPr>
                <w:t>______________________________                                                                                                        _______________________</w:t>
              </w:r>
            </w:p>
            <w:p w:rsidR="00A37CBE" w:rsidRDefault="00A40337">
              <w:pPr>
                <w:shd w:val="clear" w:color="auto" w:fill="FFFFFF"/>
                <w:tabs>
                  <w:tab w:val="left" w:pos="7142"/>
                </w:tabs>
                <w:spacing w:line="276" w:lineRule="auto"/>
                <w:rPr>
                  <w:color w:val="000000"/>
                  <w:spacing w:val="-4"/>
                  <w:sz w:val="20"/>
                </w:rPr>
              </w:pPr>
              <w:r>
                <w:rPr>
                  <w:color w:val="000000"/>
                  <w:spacing w:val="-4"/>
                  <w:sz w:val="20"/>
                </w:rPr>
                <w:t>(prašymą teikiančio asmens vardas, pavardė)                                                                                                (parašas )</w:t>
              </w:r>
            </w:p>
            <w:p w:rsidR="00A37CBE" w:rsidRDefault="00A40337">
              <w:pPr>
                <w:shd w:val="clear" w:color="auto" w:fill="FFFFFF"/>
                <w:tabs>
                  <w:tab w:val="left" w:pos="7142"/>
                </w:tabs>
                <w:spacing w:line="276" w:lineRule="auto"/>
                <w:rPr>
                  <w:sz w:val="20"/>
                </w:rPr>
              </w:pPr>
            </w:p>
          </w:sdtContent>
        </w:sdt>
        <w:sdt>
          <w:sdtPr>
            <w:alias w:val="pabaiga"/>
            <w:tag w:val="part_5a977823b33f41b98e088bac066305ba"/>
            <w:id w:val="696122309"/>
            <w:lock w:val="sdtLocked"/>
          </w:sdtPr>
          <w:sdtContent>
            <w:p w:rsidR="00A37CBE" w:rsidRDefault="00A40337">
              <w:pPr>
                <w:keepNext/>
                <w:keepLines/>
                <w:tabs>
                  <w:tab w:val="left" w:pos="6804"/>
                </w:tabs>
                <w:jc w:val="center"/>
                <w:rPr>
                  <w:szCs w:val="24"/>
                  <w:lang w:eastAsia="lt-LT"/>
                </w:rPr>
              </w:pPr>
              <w:r>
                <w:rPr>
                  <w:szCs w:val="24"/>
                  <w:lang w:eastAsia="lt-LT"/>
                </w:rPr>
                <w:t>_________________</w:t>
              </w:r>
            </w:p>
            <w:p w:rsidR="00A37CBE" w:rsidRDefault="00A40337">
              <w:pPr>
                <w:tabs>
                  <w:tab w:val="center" w:pos="4986"/>
                  <w:tab w:val="right" w:pos="9972"/>
                </w:tabs>
              </w:pPr>
            </w:p>
          </w:sdtContent>
        </w:sdt>
      </w:sdtContent>
    </w:sdt>
    <w:sdt>
      <w:sdtPr>
        <w:alias w:val="3 pr."/>
        <w:tag w:val="part_2c97b22e21d24e21b211296a8faeebe4"/>
        <w:id w:val="88977017"/>
        <w:lock w:val="sdtLocked"/>
      </w:sdtPr>
      <w:sdtContent>
        <w:bookmarkStart w:id="0" w:name="_GoBack" w:displacedByCustomXml="prev"/>
        <w:p w:rsidR="00A40337" w:rsidRDefault="00A40337">
          <w:pPr>
            <w:keepNext/>
            <w:keepLines/>
            <w:tabs>
              <w:tab w:val="left" w:pos="6804"/>
            </w:tabs>
            <w:ind w:firstLine="4593"/>
            <w:sectPr w:rsidR="00A40337" w:rsidSect="00A40337">
              <w:pgSz w:w="11906" w:h="16838"/>
              <w:pgMar w:top="1134" w:right="567" w:bottom="1134" w:left="1701" w:header="567" w:footer="567" w:gutter="0"/>
              <w:pgNumType w:start="1"/>
              <w:cols w:space="1296"/>
              <w:titlePg/>
              <w:docGrid w:linePitch="360"/>
            </w:sectPr>
          </w:pPr>
        </w:p>
        <w:p w:rsidR="00A37CBE" w:rsidRDefault="00A40337">
          <w:pPr>
            <w:keepNext/>
            <w:keepLines/>
            <w:tabs>
              <w:tab w:val="left" w:pos="6804"/>
            </w:tabs>
            <w:ind w:firstLine="4593"/>
            <w:rPr>
              <w:szCs w:val="24"/>
              <w:lang w:eastAsia="lt-LT"/>
            </w:rPr>
          </w:pPr>
          <w:r>
            <w:rPr>
              <w:szCs w:val="24"/>
              <w:lang w:eastAsia="lt-LT"/>
            </w:rPr>
            <w:t xml:space="preserve">2021–2027 metų materialinio </w:t>
          </w:r>
        </w:p>
        <w:p w:rsidR="00A37CBE" w:rsidRDefault="00A40337">
          <w:pPr>
            <w:keepNext/>
            <w:keepLines/>
            <w:tabs>
              <w:tab w:val="left" w:pos="6804"/>
            </w:tabs>
            <w:ind w:firstLine="4593"/>
            <w:rPr>
              <w:szCs w:val="24"/>
              <w:lang w:eastAsia="lt-LT"/>
            </w:rPr>
          </w:pPr>
          <w:r>
            <w:rPr>
              <w:szCs w:val="24"/>
              <w:lang w:eastAsia="lt-LT"/>
            </w:rPr>
            <w:t xml:space="preserve">nepritekliaus mažinimo </w:t>
          </w:r>
        </w:p>
        <w:p w:rsidR="00A37CBE" w:rsidRDefault="00A40337">
          <w:pPr>
            <w:keepNext/>
            <w:keepLines/>
            <w:tabs>
              <w:tab w:val="left" w:pos="6804"/>
            </w:tabs>
            <w:ind w:firstLine="4593"/>
            <w:rPr>
              <w:szCs w:val="24"/>
              <w:lang w:eastAsia="lt-LT"/>
            </w:rPr>
          </w:pPr>
          <w:r>
            <w:rPr>
              <w:szCs w:val="24"/>
              <w:lang w:eastAsia="lt-LT"/>
            </w:rPr>
            <w:t xml:space="preserve">programos Lietuvoje projektų finansavimo </w:t>
          </w:r>
        </w:p>
        <w:p w:rsidR="00A37CBE" w:rsidRDefault="00A40337">
          <w:pPr>
            <w:keepNext/>
            <w:keepLines/>
            <w:tabs>
              <w:tab w:val="left" w:pos="6804"/>
            </w:tabs>
            <w:ind w:firstLine="4593"/>
            <w:rPr>
              <w:szCs w:val="24"/>
              <w:lang w:eastAsia="lt-LT"/>
            </w:rPr>
          </w:pPr>
          <w:r>
            <w:rPr>
              <w:szCs w:val="24"/>
              <w:lang w:eastAsia="lt-LT"/>
            </w:rPr>
            <w:t>sąlygų ir administravimo taisyklių</w:t>
          </w:r>
        </w:p>
        <w:p w:rsidR="00A37CBE" w:rsidRDefault="00A40337">
          <w:pPr>
            <w:spacing w:line="276" w:lineRule="auto"/>
            <w:ind w:firstLine="4593"/>
            <w:rPr>
              <w:rFonts w:ascii="TimesLT" w:hAnsi="TimesLT"/>
              <w:b/>
              <w:szCs w:val="24"/>
            </w:rPr>
          </w:pPr>
          <w:sdt>
            <w:sdtPr>
              <w:alias w:val="Numeris"/>
              <w:tag w:val="nr_2c97b22e21d24e21b211296a8faeebe4"/>
              <w:id w:val="421375960"/>
              <w:lock w:val="sdtLocked"/>
            </w:sdtPr>
            <w:sdtContent>
              <w:r>
                <w:rPr>
                  <w:szCs w:val="24"/>
                  <w:lang w:val="en-US" w:eastAsia="lt-LT"/>
                </w:rPr>
                <w:t>3</w:t>
              </w:r>
            </w:sdtContent>
          </w:sdt>
          <w:r>
            <w:rPr>
              <w:szCs w:val="24"/>
              <w:lang w:val="en-US" w:eastAsia="lt-LT"/>
            </w:rPr>
            <w:t xml:space="preserve"> </w:t>
          </w:r>
          <w:r>
            <w:rPr>
              <w:szCs w:val="24"/>
              <w:lang w:eastAsia="lt-LT"/>
            </w:rPr>
            <w:t>priedas</w:t>
          </w:r>
        </w:p>
        <w:p w:rsidR="00A37CBE" w:rsidRDefault="00A40337">
          <w:pPr>
            <w:spacing w:line="276" w:lineRule="auto"/>
            <w:jc w:val="center"/>
            <w:rPr>
              <w:rFonts w:ascii="TimesLT" w:hAnsi="TimesLT"/>
              <w:b/>
              <w:szCs w:val="24"/>
            </w:rPr>
          </w:pPr>
          <w:sdt>
            <w:sdtPr>
              <w:alias w:val="Pavadinimas"/>
              <w:tag w:val="title_2c97b22e21d24e21b211296a8faeebe4"/>
              <w:id w:val="1593199765"/>
              <w:lock w:val="sdtLocked"/>
            </w:sdtPr>
            <w:sdtContent>
              <w:r>
                <w:rPr>
                  <w:rFonts w:ascii="TimesLT" w:hAnsi="TimesLT"/>
                  <w:b/>
                  <w:szCs w:val="24"/>
                </w:rPr>
                <w:t xml:space="preserve">(Sutikimo gauti pagal 2021–2027 metų materialinio nepritekliaus mažinimo programą teikiamą paramą </w:t>
              </w:r>
              <w:proofErr w:type="spellStart"/>
              <w:r>
                <w:rPr>
                  <w:rFonts w:ascii="TimesLT" w:hAnsi="TimesLT"/>
                  <w:b/>
                  <w:szCs w:val="24"/>
                </w:rPr>
                <w:t>donacija</w:t>
              </w:r>
              <w:proofErr w:type="spellEnd"/>
              <w:r>
                <w:rPr>
                  <w:rFonts w:ascii="TimesLT" w:hAnsi="TimesLT"/>
                  <w:b/>
                  <w:szCs w:val="24"/>
                </w:rPr>
                <w:t xml:space="preserve"> forma)</w:t>
              </w:r>
            </w:sdtContent>
          </w:sdt>
        </w:p>
        <w:p w:rsidR="00A37CBE" w:rsidRDefault="00A37CBE">
          <w:pPr>
            <w:spacing w:line="276" w:lineRule="auto"/>
            <w:jc w:val="center"/>
            <w:rPr>
              <w:rFonts w:ascii="TimesLT" w:hAnsi="TimesLT"/>
              <w:sz w:val="20"/>
            </w:rPr>
          </w:pPr>
        </w:p>
        <w:p w:rsidR="00A37CBE" w:rsidRDefault="00A40337">
          <w:pPr>
            <w:spacing w:line="276" w:lineRule="auto"/>
            <w:jc w:val="center"/>
            <w:rPr>
              <w:rFonts w:ascii="TimesLT" w:hAnsi="TimesLT"/>
              <w:b/>
              <w:bCs/>
              <w:color w:val="000000"/>
              <w:spacing w:val="-3"/>
              <w:szCs w:val="24"/>
            </w:rPr>
          </w:pPr>
          <w:r>
            <w:rPr>
              <w:rFonts w:ascii="TimesLT" w:hAnsi="TimesLT"/>
              <w:b/>
              <w:bCs/>
              <w:color w:val="000000"/>
              <w:spacing w:val="-3"/>
              <w:szCs w:val="24"/>
            </w:rPr>
            <w:t xml:space="preserve">SUTIKIMAS </w:t>
          </w:r>
        </w:p>
        <w:p w:rsidR="00A37CBE" w:rsidRDefault="00A40337">
          <w:pPr>
            <w:spacing w:line="276" w:lineRule="auto"/>
            <w:jc w:val="center"/>
            <w:rPr>
              <w:rFonts w:ascii="TimesLT" w:hAnsi="TimesLT"/>
              <w:b/>
              <w:bCs/>
              <w:color w:val="000000"/>
              <w:spacing w:val="-3"/>
              <w:szCs w:val="24"/>
            </w:rPr>
          </w:pPr>
          <w:r>
            <w:rPr>
              <w:rFonts w:ascii="TimesLT" w:hAnsi="TimesLT"/>
              <w:b/>
              <w:bCs/>
              <w:color w:val="000000"/>
              <w:spacing w:val="-3"/>
              <w:szCs w:val="24"/>
            </w:rPr>
            <w:t xml:space="preserve">GAUTI PAGAL </w:t>
          </w:r>
          <w:r>
            <w:rPr>
              <w:b/>
              <w:bCs/>
              <w:color w:val="000000"/>
              <w:spacing w:val="-3"/>
              <w:szCs w:val="24"/>
            </w:rPr>
            <w:t xml:space="preserve">2021–2027 METŲ MATERIALINIO NEPRITEKLIAUS MAŽINIMO PROGRAMĄ TEIKIAMĄ </w:t>
          </w:r>
          <w:r>
            <w:rPr>
              <w:rFonts w:ascii="TimesLT" w:hAnsi="TimesLT"/>
              <w:b/>
              <w:bCs/>
              <w:color w:val="000000"/>
              <w:spacing w:val="-3"/>
              <w:szCs w:val="24"/>
            </w:rPr>
            <w:t>PARAMĄ DONACIJA</w:t>
          </w:r>
        </w:p>
        <w:p w:rsidR="00A37CBE" w:rsidRDefault="00A37CBE">
          <w:pPr>
            <w:spacing w:line="276" w:lineRule="auto"/>
            <w:ind w:firstLine="62"/>
            <w:jc w:val="center"/>
            <w:rPr>
              <w:rFonts w:ascii="TimesLT" w:hAnsi="TimesLT"/>
              <w:b/>
              <w:bCs/>
              <w:color w:val="000000"/>
              <w:spacing w:val="-3"/>
              <w:szCs w:val="24"/>
            </w:rPr>
          </w:pPr>
        </w:p>
        <w:p w:rsidR="00A37CBE" w:rsidRDefault="00A40337">
          <w:pPr>
            <w:spacing w:line="276" w:lineRule="auto"/>
            <w:jc w:val="center"/>
            <w:rPr>
              <w:rFonts w:ascii="TimesLT" w:hAnsi="TimesLT"/>
              <w:bCs/>
              <w:color w:val="000000"/>
              <w:spacing w:val="-3"/>
              <w:sz w:val="20"/>
            </w:rPr>
          </w:pPr>
          <w:r>
            <w:rPr>
              <w:rFonts w:ascii="TimesLT" w:hAnsi="TimesLT"/>
              <w:bCs/>
              <w:color w:val="000000"/>
              <w:spacing w:val="-3"/>
              <w:sz w:val="20"/>
            </w:rPr>
            <w:t>___________________</w:t>
          </w:r>
        </w:p>
        <w:p w:rsidR="00A37CBE" w:rsidRDefault="00A40337">
          <w:pPr>
            <w:spacing w:line="276" w:lineRule="auto"/>
            <w:jc w:val="center"/>
            <w:rPr>
              <w:sz w:val="20"/>
            </w:rPr>
          </w:pPr>
          <w:r>
            <w:rPr>
              <w:sz w:val="20"/>
            </w:rPr>
            <w:t>(pildymo data)</w:t>
          </w:r>
        </w:p>
        <w:p w:rsidR="00A37CBE" w:rsidRDefault="00A37CBE">
          <w:pPr>
            <w:jc w:val="both"/>
          </w:pPr>
        </w:p>
        <w:p w:rsidR="00A37CBE" w:rsidRDefault="00A40337">
          <w:pPr>
            <w:ind w:firstLine="567"/>
            <w:jc w:val="both"/>
            <w:rPr>
              <w:bCs/>
              <w:szCs w:val="24"/>
            </w:rPr>
          </w:pPr>
          <w:r>
            <w:t xml:space="preserve">Sutinku, kad man ir (ar) su manimi bendrai gyvenančiam (-tiems) asmeniui (-ims) būtų skirti besibaigiančio galiojimo maisto produktai (įskaitant paskutinės dienos galiojimo maisto produktus), kuriuos atsakingos organizacijos surenka iš prekybos tinklų, logistikos centrų, taip pat ilgo galiojimo maisto produktai, kuriuos atsakingos organizacijos surenka įvairių paramos akcijų metu </w:t>
          </w:r>
          <w:r>
            <w:rPr>
              <w:i/>
              <w:iCs/>
            </w:rPr>
            <w:t>(</w:t>
          </w:r>
          <w:r>
            <w:rPr>
              <w:i/>
              <w:iCs/>
              <w:sz w:val="20"/>
            </w:rPr>
            <w:t xml:space="preserve">tinkamą variantą pažymėti </w:t>
          </w:r>
          <w:r>
            <w:rPr>
              <w:bCs/>
              <w:i/>
              <w:iCs/>
              <w:sz w:val="20"/>
            </w:rPr>
            <w:sym w:font="Wingdings 2" w:char="F051"/>
          </w:r>
          <w:r>
            <w:rPr>
              <w:i/>
              <w:iCs/>
            </w:rPr>
            <w:t>)</w:t>
          </w:r>
          <w:r>
            <w:t>:</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53"/>
            <w:gridCol w:w="4780"/>
          </w:tblGrid>
          <w:tr w:rsidR="00A37CBE">
            <w:tc>
              <w:tcPr>
                <w:tcW w:w="5103" w:type="dxa"/>
                <w:hideMark/>
              </w:tcPr>
              <w:p w:rsidR="00A37CBE" w:rsidRDefault="00A40337">
                <w:pPr>
                  <w:rPr>
                    <w:szCs w:val="24"/>
                  </w:rPr>
                </w:pPr>
                <w:r>
                  <w:rPr>
                    <w:rFonts w:ascii="Segoe UI Emoji" w:hAnsi="Segoe UI Emoji" w:cs="Segoe UI Emoji"/>
                    <w:szCs w:val="24"/>
                  </w:rPr>
                  <w:t>⬜</w:t>
                </w:r>
                <w:r>
                  <w:rPr>
                    <w:szCs w:val="24"/>
                  </w:rPr>
                  <w:t xml:space="preserve"> </w:t>
                </w:r>
                <w:r>
                  <w:rPr>
                    <w:b/>
                    <w:bCs/>
                    <w:szCs w:val="24"/>
                  </w:rPr>
                  <w:t>TAIP</w:t>
                </w:r>
              </w:p>
            </w:tc>
            <w:tc>
              <w:tcPr>
                <w:tcW w:w="5096" w:type="dxa"/>
                <w:hideMark/>
              </w:tcPr>
              <w:p w:rsidR="00A37CBE" w:rsidRDefault="00A40337">
                <w:pPr>
                  <w:rPr>
                    <w:szCs w:val="24"/>
                  </w:rPr>
                </w:pPr>
                <w:r>
                  <w:rPr>
                    <w:rFonts w:ascii="Segoe UI Emoji" w:hAnsi="Segoe UI Emoji" w:cs="Segoe UI Emoji"/>
                    <w:szCs w:val="24"/>
                  </w:rPr>
                  <w:t>⬜</w:t>
                </w:r>
                <w:r>
                  <w:rPr>
                    <w:szCs w:val="24"/>
                  </w:rPr>
                  <w:t xml:space="preserve"> </w:t>
                </w:r>
                <w:r>
                  <w:rPr>
                    <w:b/>
                    <w:bCs/>
                    <w:szCs w:val="24"/>
                  </w:rPr>
                  <w:t>NE</w:t>
                </w:r>
              </w:p>
            </w:tc>
          </w:tr>
          <w:tr w:rsidR="00A37CBE">
            <w:tc>
              <w:tcPr>
                <w:tcW w:w="5103" w:type="dxa"/>
                <w:hideMark/>
              </w:tcPr>
              <w:p w:rsidR="00A37CBE" w:rsidRDefault="00A40337">
                <w:pPr>
                  <w:rPr>
                    <w:i/>
                    <w:iCs/>
                    <w:szCs w:val="24"/>
                  </w:rPr>
                </w:pPr>
                <w:r>
                  <w:rPr>
                    <w:rFonts w:ascii="Segoe UI Emoji" w:hAnsi="Segoe UI Emoji" w:cs="Segoe UI Emoji"/>
                    <w:szCs w:val="24"/>
                  </w:rPr>
                  <w:t>⬜</w:t>
                </w:r>
                <w:r>
                  <w:rPr>
                    <w:szCs w:val="24"/>
                  </w:rPr>
                  <w:t xml:space="preserve"> man </w:t>
                </w:r>
              </w:p>
              <w:p w:rsidR="00A37CBE" w:rsidRDefault="00A40337">
                <w:pPr>
                  <w:rPr>
                    <w:szCs w:val="24"/>
                  </w:rPr>
                </w:pPr>
                <w:r>
                  <w:rPr>
                    <w:rFonts w:ascii="Segoe UI Emoji" w:hAnsi="Segoe UI Emoji" w:cs="Segoe UI Emoji"/>
                    <w:szCs w:val="24"/>
                  </w:rPr>
                  <w:t>⬜</w:t>
                </w:r>
                <w:r>
                  <w:rPr>
                    <w:szCs w:val="24"/>
                  </w:rPr>
                  <w:t xml:space="preserve"> man ir (ar) su manimi bendrai gyvenančiam (-tiems) asmeniui (-ims)</w:t>
                </w:r>
              </w:p>
              <w:p w:rsidR="00A37CBE" w:rsidRDefault="00A37CBE">
                <w:pPr>
                  <w:rPr>
                    <w:szCs w:val="24"/>
                  </w:rPr>
                </w:pPr>
              </w:p>
            </w:tc>
            <w:tc>
              <w:tcPr>
                <w:tcW w:w="5096" w:type="dxa"/>
                <w:hideMark/>
              </w:tcPr>
              <w:p w:rsidR="00A37CBE" w:rsidRDefault="00A37CBE">
                <w:pPr>
                  <w:rPr>
                    <w:szCs w:val="24"/>
                  </w:rPr>
                </w:pPr>
              </w:p>
            </w:tc>
          </w:tr>
        </w:tbl>
        <w:p w:rsidR="00A37CBE" w:rsidRDefault="00A37CBE">
          <w:pPr>
            <w:jc w:val="both"/>
            <w:rPr>
              <w:b/>
              <w:bCs/>
              <w:i/>
              <w:iCs/>
              <w:sz w:val="20"/>
            </w:rPr>
          </w:pPr>
        </w:p>
        <w:p w:rsidR="00A37CBE" w:rsidRDefault="00A40337">
          <w:pPr>
            <w:jc w:val="both"/>
            <w:rPr>
              <w:i/>
              <w:iCs/>
              <w:sz w:val="20"/>
            </w:rPr>
          </w:pPr>
          <w:r>
            <w:rPr>
              <w:b/>
              <w:bCs/>
              <w:i/>
              <w:iCs/>
              <w:sz w:val="20"/>
            </w:rPr>
            <w:t>Pastaba.</w:t>
          </w:r>
          <w:r>
            <w:rPr>
              <w:i/>
              <w:iCs/>
              <w:sz w:val="20"/>
            </w:rPr>
            <w:t xml:space="preserve"> Gautus besibaigiančio galiojimo maisto produktus (įskaitant paskutinės dienos galiojimo maisto produktus) reikia greitai suvartoti arba užšaldyti. Gauti maisto produktai gali būti praradę prekinę išvaizdą, jų pakuotės netinkamai paženklintos, dėl klaidų transportavimo grandinėje jie gali būti nepasiekę tikslo, turėti šalutinių gamybos trūkumų (pvz., iškeptos netinkamos formos bandelės, duona), bet visi jie dar tinkami ir saugūs vartoti. Šiuos maisto produktus asmenims reikės atsiimti patiems nevyriausybinių ir (ar) kitų organizacijų, kurios atsakingos už </w:t>
          </w:r>
          <w:proofErr w:type="spellStart"/>
          <w:r>
            <w:rPr>
              <w:i/>
              <w:iCs/>
              <w:sz w:val="20"/>
            </w:rPr>
            <w:t>donacijų</w:t>
          </w:r>
          <w:proofErr w:type="spellEnd"/>
          <w:r>
            <w:rPr>
              <w:i/>
              <w:iCs/>
              <w:sz w:val="20"/>
            </w:rPr>
            <w:t xml:space="preserve"> surinkimą, transportavimą, sandėliavimą ir dalijimą paramos gavėjams, nurodytais adresais ir laiku. </w:t>
          </w:r>
        </w:p>
        <w:p w:rsidR="00A37CBE" w:rsidRDefault="00A37CBE">
          <w:pPr>
            <w:ind w:firstLine="567"/>
            <w:jc w:val="both"/>
            <w:rPr>
              <w:i/>
              <w:iCs/>
              <w:sz w:val="20"/>
            </w:rPr>
          </w:pPr>
        </w:p>
        <w:p w:rsidR="00A37CBE" w:rsidRDefault="00A40337">
          <w:pPr>
            <w:ind w:firstLine="567"/>
            <w:jc w:val="both"/>
            <w:rPr>
              <w:szCs w:val="24"/>
            </w:rPr>
          </w:pPr>
          <w:r>
            <w:rPr>
              <w:szCs w:val="24"/>
            </w:rPr>
            <w:t>Jeigu sutikimą pateikia asmens įgaliotas atstovas, nurodomas teisėtą asmens atstovavimą patvirtinantis dokumentas (pavyzdžiui, notaro ar kito asmens, įgalioto atlikti notarinius veiksmus, patvirtintas įgaliojimas):</w:t>
          </w:r>
        </w:p>
        <w:p w:rsidR="00A37CBE" w:rsidRDefault="00A40337">
          <w:pPr>
            <w:ind w:firstLine="567"/>
            <w:jc w:val="both"/>
            <w:rPr>
              <w:szCs w:val="24"/>
            </w:rPr>
          </w:pPr>
          <w:r>
            <w:rPr>
              <w:szCs w:val="24"/>
            </w:rPr>
            <w:t>__________________________</w:t>
          </w:r>
        </w:p>
        <w:p w:rsidR="00A37CBE" w:rsidRDefault="00A40337">
          <w:pPr>
            <w:ind w:firstLine="795"/>
            <w:jc w:val="both"/>
            <w:rPr>
              <w:i/>
              <w:iCs/>
              <w:sz w:val="20"/>
            </w:rPr>
          </w:pPr>
          <w:r>
            <w:rPr>
              <w:i/>
              <w:iCs/>
              <w:sz w:val="20"/>
            </w:rPr>
            <w:t>(dokumento pavadinimas)</w:t>
          </w:r>
        </w:p>
        <w:p w:rsidR="00A37CBE" w:rsidRDefault="00A37CBE">
          <w:pPr>
            <w:jc w:val="both"/>
            <w:rPr>
              <w:i/>
              <w:iCs/>
              <w:sz w:val="20"/>
            </w:rPr>
          </w:pPr>
        </w:p>
        <w:p w:rsidR="00A37CBE" w:rsidRDefault="00A37CBE">
          <w:pPr>
            <w:jc w:val="both"/>
            <w:rPr>
              <w:i/>
              <w:iCs/>
              <w:sz w:val="20"/>
            </w:rPr>
          </w:pPr>
        </w:p>
        <w:p w:rsidR="00A37CBE" w:rsidRDefault="00A40337">
          <w:pPr>
            <w:jc w:val="both"/>
            <w:rPr>
              <w:i/>
              <w:iCs/>
              <w:sz w:val="20"/>
            </w:rPr>
          </w:pPr>
          <w:r>
            <w:rPr>
              <w:i/>
              <w:iCs/>
              <w:sz w:val="20"/>
            </w:rPr>
            <w:t>_____________________________________                                                                                     ___________</w:t>
          </w:r>
        </w:p>
        <w:p w:rsidR="00A37CBE" w:rsidRDefault="00A40337">
          <w:pPr>
            <w:jc w:val="both"/>
            <w:rPr>
              <w:i/>
              <w:iCs/>
              <w:sz w:val="20"/>
            </w:rPr>
          </w:pPr>
          <w:r>
            <w:rPr>
              <w:i/>
              <w:iCs/>
              <w:sz w:val="20"/>
            </w:rPr>
            <w:t>(prašymą teikiančio asmens vardas, pavardė)                                                                                         (parašas )</w:t>
          </w:r>
        </w:p>
        <w:p w:rsidR="00A37CBE" w:rsidRDefault="00A37CBE">
          <w:pPr>
            <w:jc w:val="both"/>
            <w:rPr>
              <w:i/>
              <w:iCs/>
              <w:sz w:val="20"/>
            </w:rPr>
          </w:pPr>
        </w:p>
        <w:p w:rsidR="00A37CBE" w:rsidRDefault="00A40337">
          <w:pPr>
            <w:jc w:val="center"/>
            <w:rPr>
              <w:sz w:val="20"/>
            </w:rPr>
          </w:pPr>
          <w:r>
            <w:rPr>
              <w:sz w:val="20"/>
            </w:rPr>
            <w:t>__________________________</w:t>
          </w:r>
        </w:p>
        <w:p w:rsidR="00A37CBE" w:rsidRDefault="00A37CBE">
          <w:pPr>
            <w:keepNext/>
            <w:keepLines/>
            <w:tabs>
              <w:tab w:val="left" w:pos="6804"/>
            </w:tabs>
            <w:jc w:val="both"/>
            <w:rPr>
              <w:szCs w:val="24"/>
              <w:lang w:eastAsia="lt-LT"/>
            </w:rPr>
          </w:pPr>
        </w:p>
        <w:p w:rsidR="00A37CBE" w:rsidRDefault="00A40337">
          <w:pPr>
            <w:tabs>
              <w:tab w:val="center" w:pos="4986"/>
              <w:tab w:val="right" w:pos="9972"/>
            </w:tabs>
          </w:pPr>
        </w:p>
        <w:bookmarkEnd w:id="0" w:displacedByCustomXml="next"/>
      </w:sdtContent>
    </w:sdt>
    <w:sdt>
      <w:sdtPr>
        <w:alias w:val="4 pr."/>
        <w:tag w:val="part_15086c3d423d430fa4663e921bab5017"/>
        <w:id w:val="-283501163"/>
        <w:lock w:val="sdtLocked"/>
      </w:sdtPr>
      <w:sdtContent>
        <w:p w:rsidR="00A40337" w:rsidRDefault="00A40337">
          <w:pPr>
            <w:keepNext/>
            <w:keepLines/>
            <w:tabs>
              <w:tab w:val="left" w:pos="6804"/>
            </w:tabs>
            <w:ind w:left="9072"/>
            <w:sectPr w:rsidR="00A40337" w:rsidSect="00A40337">
              <w:type w:val="continuous"/>
              <w:pgSz w:w="11906" w:h="16838"/>
              <w:pgMar w:top="1134" w:right="567" w:bottom="1134" w:left="1701" w:header="567" w:footer="567" w:gutter="0"/>
              <w:pgNumType w:start="1"/>
              <w:cols w:space="1296"/>
              <w:titlePg/>
              <w:docGrid w:linePitch="360"/>
            </w:sectPr>
          </w:pPr>
        </w:p>
        <w:p w:rsidR="00A37CBE" w:rsidRDefault="00A40337">
          <w:pPr>
            <w:keepNext/>
            <w:keepLines/>
            <w:tabs>
              <w:tab w:val="left" w:pos="6804"/>
            </w:tabs>
            <w:ind w:left="9072"/>
            <w:rPr>
              <w:szCs w:val="24"/>
              <w:lang w:eastAsia="lt-LT"/>
            </w:rPr>
          </w:pPr>
          <w:r>
            <w:rPr>
              <w:szCs w:val="24"/>
              <w:lang w:eastAsia="lt-LT"/>
            </w:rPr>
            <w:t>2021–2027 metų materialinio nepritekliaus mažinimo programos Lietuvoje projektų finansavimo sąlygų ir administravimo taisyklių</w:t>
          </w:r>
        </w:p>
        <w:p w:rsidR="00A37CBE" w:rsidRDefault="00A40337">
          <w:pPr>
            <w:tabs>
              <w:tab w:val="left" w:pos="6237"/>
              <w:tab w:val="right" w:pos="8306"/>
            </w:tabs>
            <w:ind w:left="9072"/>
            <w:rPr>
              <w:color w:val="000000"/>
              <w:lang w:eastAsia="ar-SA"/>
            </w:rPr>
          </w:pPr>
          <w:sdt>
            <w:sdtPr>
              <w:alias w:val="Numeris"/>
              <w:tag w:val="nr_15086c3d423d430fa4663e921bab5017"/>
              <w:id w:val="-1228376796"/>
              <w:lock w:val="sdtLocked"/>
            </w:sdtPr>
            <w:sdtContent>
              <w:r>
                <w:rPr>
                  <w:color w:val="000000"/>
                  <w:lang w:eastAsia="ar-SA"/>
                </w:rPr>
                <w:t>4</w:t>
              </w:r>
            </w:sdtContent>
          </w:sdt>
          <w:r>
            <w:rPr>
              <w:color w:val="000000"/>
              <w:lang w:eastAsia="ar-SA"/>
            </w:rPr>
            <w:t xml:space="preserve"> priedas</w:t>
          </w:r>
        </w:p>
        <w:p w:rsidR="00A37CBE" w:rsidRDefault="00A37CBE">
          <w:pPr>
            <w:tabs>
              <w:tab w:val="left" w:pos="6237"/>
              <w:tab w:val="right" w:pos="8306"/>
            </w:tabs>
            <w:rPr>
              <w:color w:val="000000"/>
              <w:lang w:eastAsia="ar-SA"/>
            </w:rPr>
          </w:pPr>
        </w:p>
        <w:p w:rsidR="00A37CBE" w:rsidRDefault="00A37CBE">
          <w:pPr>
            <w:spacing w:line="240" w:lineRule="atLeast"/>
            <w:rPr>
              <w:b/>
              <w:bCs/>
              <w:szCs w:val="24"/>
            </w:rPr>
          </w:pPr>
        </w:p>
        <w:p w:rsidR="00A37CBE" w:rsidRDefault="00A40337">
          <w:pPr>
            <w:spacing w:line="240" w:lineRule="atLeast"/>
            <w:jc w:val="center"/>
            <w:rPr>
              <w:b/>
              <w:bCs/>
              <w:szCs w:val="24"/>
            </w:rPr>
          </w:pPr>
          <w:sdt>
            <w:sdtPr>
              <w:alias w:val="Pavadinimas"/>
              <w:tag w:val="title_15086c3d423d430fa4663e921bab5017"/>
              <w:id w:val="1011721876"/>
              <w:lock w:val="sdtLocked"/>
            </w:sdtPr>
            <w:sdtContent>
              <w:r>
                <w:rPr>
                  <w:b/>
                  <w:bCs/>
                  <w:szCs w:val="24"/>
                </w:rPr>
                <w:t>(Paraiškos vertinimo forma)</w:t>
              </w:r>
            </w:sdtContent>
          </w:sdt>
        </w:p>
        <w:p w:rsidR="00A37CBE" w:rsidRDefault="00A40337">
          <w:pPr>
            <w:spacing w:line="240" w:lineRule="atLeast"/>
            <w:jc w:val="center"/>
            <w:rPr>
              <w:sz w:val="22"/>
              <w:szCs w:val="24"/>
            </w:rPr>
          </w:pPr>
          <w:r>
            <w:rPr>
              <w:sz w:val="22"/>
              <w:szCs w:val="24"/>
            </w:rPr>
            <w:t>_________________________________________</w:t>
          </w:r>
        </w:p>
        <w:p w:rsidR="00A37CBE" w:rsidRDefault="00A40337">
          <w:pPr>
            <w:spacing w:line="240" w:lineRule="atLeast"/>
            <w:jc w:val="center"/>
            <w:rPr>
              <w:sz w:val="20"/>
            </w:rPr>
          </w:pPr>
          <w:r>
            <w:rPr>
              <w:sz w:val="20"/>
            </w:rPr>
            <w:t>(dokumento sudarytojo pavadinimas)</w:t>
          </w:r>
        </w:p>
        <w:p w:rsidR="00A37CBE" w:rsidRDefault="00A37CBE">
          <w:pPr>
            <w:rPr>
              <w:b/>
              <w:szCs w:val="24"/>
              <w:lang w:eastAsia="lt-LT"/>
            </w:rPr>
          </w:pPr>
        </w:p>
        <w:p w:rsidR="00A37CBE" w:rsidRDefault="00A40337">
          <w:pPr>
            <w:jc w:val="center"/>
            <w:rPr>
              <w:szCs w:val="24"/>
              <w:lang w:eastAsia="lt-LT"/>
            </w:rPr>
          </w:pPr>
          <w:r>
            <w:rPr>
              <w:b/>
              <w:szCs w:val="24"/>
              <w:lang w:eastAsia="lt-LT"/>
            </w:rPr>
            <w:t>PARAIŠKOS VERTINIMO FORMA</w:t>
          </w:r>
        </w:p>
        <w:p w:rsidR="00A37CBE" w:rsidRDefault="00A37CBE">
          <w:pPr>
            <w:jc w:val="center"/>
            <w:rPr>
              <w:sz w:val="16"/>
              <w:szCs w:val="16"/>
              <w:lang w:eastAsia="lt-LT"/>
            </w:rPr>
          </w:pPr>
        </w:p>
        <w:p w:rsidR="00A37CBE" w:rsidRDefault="00A40337">
          <w:pPr>
            <w:tabs>
              <w:tab w:val="left" w:pos="4733"/>
              <w:tab w:val="left" w:pos="5263"/>
            </w:tabs>
            <w:spacing w:line="240" w:lineRule="atLeast"/>
            <w:jc w:val="center"/>
            <w:rPr>
              <w:sz w:val="22"/>
              <w:szCs w:val="24"/>
            </w:rPr>
          </w:pPr>
          <w:r>
            <w:rPr>
              <w:sz w:val="22"/>
              <w:szCs w:val="24"/>
            </w:rPr>
            <w:t xml:space="preserve">____________ </w:t>
          </w:r>
        </w:p>
        <w:p w:rsidR="00A37CBE" w:rsidRDefault="00A40337">
          <w:pPr>
            <w:jc w:val="center"/>
            <w:rPr>
              <w:sz w:val="20"/>
            </w:rPr>
          </w:pPr>
          <w:r>
            <w:rPr>
              <w:sz w:val="20"/>
            </w:rPr>
            <w:t>(data)</w:t>
          </w:r>
        </w:p>
        <w:p w:rsidR="00A37CBE" w:rsidRDefault="00A37CBE">
          <w:pPr>
            <w:rPr>
              <w:b/>
              <w:szCs w:val="24"/>
              <w:lang w:eastAsia="lt-LT"/>
            </w:rPr>
          </w:pPr>
        </w:p>
        <w:p w:rsidR="00A37CBE" w:rsidRDefault="00A40337">
          <w:pPr>
            <w:rPr>
              <w:b/>
              <w:szCs w:val="24"/>
              <w:lang w:eastAsia="lt-LT"/>
            </w:rPr>
          </w:pPr>
          <w:r>
            <w:rPr>
              <w:b/>
              <w:szCs w:val="24"/>
              <w:lang w:eastAsia="lt-LT"/>
            </w:rPr>
            <w:t>1. BENDRIEJI PROJEKTŲ ATRANKOS KRITERIJAI</w:t>
          </w:r>
        </w:p>
        <w:tbl>
          <w:tblPr>
            <w:tblW w:w="1412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03"/>
            <w:gridCol w:w="6662"/>
            <w:gridCol w:w="2362"/>
            <w:gridCol w:w="1701"/>
          </w:tblGrid>
          <w:tr w:rsidR="00A37CBE">
            <w:trPr>
              <w:cantSplit/>
              <w:trHeight w:val="20"/>
            </w:trPr>
            <w:tc>
              <w:tcPr>
                <w:tcW w:w="3403"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A37CBE" w:rsidRDefault="00A40337">
                <w:pPr>
                  <w:jc w:val="center"/>
                  <w:rPr>
                    <w:b/>
                    <w:szCs w:val="24"/>
                    <w:lang w:eastAsia="lt-LT"/>
                  </w:rPr>
                </w:pPr>
                <w:r>
                  <w:rPr>
                    <w:b/>
                    <w:szCs w:val="24"/>
                    <w:lang w:eastAsia="lt-LT"/>
                  </w:rPr>
                  <w:t>Bendrieji projektų atrankos kriterijai</w:t>
                </w:r>
              </w:p>
            </w:tc>
            <w:tc>
              <w:tcPr>
                <w:tcW w:w="6662"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A37CBE" w:rsidRDefault="00A40337">
                <w:pPr>
                  <w:jc w:val="center"/>
                  <w:rPr>
                    <w:b/>
                    <w:szCs w:val="24"/>
                    <w:lang w:eastAsia="lt-LT"/>
                  </w:rPr>
                </w:pPr>
                <w:r>
                  <w:rPr>
                    <w:b/>
                    <w:szCs w:val="24"/>
                    <w:lang w:eastAsia="lt-LT"/>
                  </w:rPr>
                  <w:t>Bendrųjų projektų atrankos kriterijų vertinimo aspektai</w:t>
                </w:r>
              </w:p>
            </w:tc>
            <w:tc>
              <w:tcPr>
                <w:tcW w:w="40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A37CBE" w:rsidRDefault="00A40337">
                <w:pPr>
                  <w:jc w:val="center"/>
                  <w:rPr>
                    <w:b/>
                    <w:szCs w:val="24"/>
                    <w:lang w:eastAsia="lt-LT"/>
                  </w:rPr>
                </w:pPr>
                <w:r>
                  <w:rPr>
                    <w:b/>
                    <w:szCs w:val="24"/>
                    <w:lang w:eastAsia="lt-LT"/>
                  </w:rPr>
                  <w:t>Bendrųjų projektų atrankos kriterijų vertinimas</w:t>
                </w:r>
              </w:p>
            </w:tc>
          </w:tr>
          <w:tr w:rsidR="00A37CBE">
            <w:trPr>
              <w:cantSplit/>
              <w:trHeight w:val="20"/>
            </w:trPr>
            <w:tc>
              <w:tcPr>
                <w:tcW w:w="3403" w:type="dxa"/>
                <w:vMerge/>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A37CBE" w:rsidRDefault="00A37CBE">
                <w:pPr>
                  <w:rPr>
                    <w:szCs w:val="24"/>
                    <w:lang w:eastAsia="lt-LT"/>
                  </w:rPr>
                </w:pPr>
              </w:p>
            </w:tc>
            <w:tc>
              <w:tcPr>
                <w:tcW w:w="6662" w:type="dxa"/>
                <w:vMerge/>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A37CBE" w:rsidRDefault="00A37CBE">
                <w:pPr>
                  <w:rPr>
                    <w:szCs w:val="24"/>
                    <w:lang w:eastAsia="lt-LT"/>
                  </w:rPr>
                </w:pPr>
              </w:p>
            </w:tc>
            <w:tc>
              <w:tcPr>
                <w:tcW w:w="2362"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A37CBE" w:rsidRDefault="00A40337">
                <w:pPr>
                  <w:jc w:val="center"/>
                  <w:rPr>
                    <w:szCs w:val="24"/>
                    <w:lang w:eastAsia="lt-LT"/>
                  </w:rPr>
                </w:pPr>
                <w:r>
                  <w:rPr>
                    <w:bCs/>
                    <w:szCs w:val="24"/>
                    <w:lang w:eastAsia="lt-LT"/>
                  </w:rPr>
                  <w:t xml:space="preserve">Taip / Taip su išlyga / Ne / Netaikoma / </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A37CBE" w:rsidRDefault="00A40337">
                <w:pPr>
                  <w:jc w:val="center"/>
                  <w:rPr>
                    <w:szCs w:val="24"/>
                    <w:lang w:eastAsia="lt-LT"/>
                  </w:rPr>
                </w:pPr>
                <w:r>
                  <w:rPr>
                    <w:bCs/>
                    <w:szCs w:val="24"/>
                  </w:rPr>
                  <w:t>Komentarai</w:t>
                </w:r>
              </w:p>
            </w:tc>
          </w:tr>
          <w:tr w:rsidR="00A37CBE">
            <w:trPr>
              <w:trHeight w:val="2222"/>
            </w:trPr>
            <w:tc>
              <w:tcPr>
                <w:tcW w:w="3403" w:type="dxa"/>
                <w:tcBorders>
                  <w:top w:val="single" w:sz="4" w:space="0" w:color="000000"/>
                  <w:left w:val="single" w:sz="4" w:space="0" w:color="000000"/>
                  <w:bottom w:val="single" w:sz="4" w:space="0" w:color="000000"/>
                  <w:right w:val="single" w:sz="4" w:space="0" w:color="000000"/>
                </w:tcBorders>
                <w:shd w:val="clear" w:color="auto" w:fill="FFFFFF"/>
                <w:hideMark/>
              </w:tcPr>
              <w:p w:rsidR="00A37CBE" w:rsidRDefault="00A40337">
                <w:pPr>
                  <w:ind w:right="-111"/>
                  <w:rPr>
                    <w:szCs w:val="24"/>
                    <w:lang w:eastAsia="lt-LT"/>
                  </w:rPr>
                </w:pPr>
                <w:r>
                  <w:rPr>
                    <w:bCs/>
                    <w:szCs w:val="24"/>
                    <w:lang w:eastAsia="lt-LT"/>
                  </w:rPr>
                  <w:t xml:space="preserve">1. Iš 2021–2027 metų materialinio nepritekliaus mažinimo programos Lietuvoje </w:t>
                </w:r>
                <w:r>
                  <w:rPr>
                    <w:szCs w:val="24"/>
                  </w:rPr>
                  <w:t>(toliau –</w:t>
                </w:r>
                <w:r>
                  <w:rPr>
                    <w:bCs/>
                    <w:szCs w:val="24"/>
                    <w:lang w:eastAsia="lt-LT"/>
                  </w:rPr>
                  <w:t xml:space="preserve"> MNM programa) lėšų p</w:t>
                </w:r>
                <w:r>
                  <w:rPr>
                    <w:lang w:eastAsia="lt-LT"/>
                  </w:rPr>
                  <w:t xml:space="preserve">lanuojamas bendrai finansuoti projektas (toliau – projektas) atitinka MNM programoje numatytas </w:t>
                </w:r>
                <w:r>
                  <w:rPr>
                    <w:bCs/>
                    <w:szCs w:val="24"/>
                    <w:lang w:eastAsia="lt-LT"/>
                  </w:rPr>
                  <w:t>veiklas</w:t>
                </w:r>
              </w:p>
            </w:tc>
            <w:tc>
              <w:tcPr>
                <w:tcW w:w="6662" w:type="dxa"/>
                <w:tcBorders>
                  <w:top w:val="single" w:sz="4" w:space="0" w:color="000000"/>
                  <w:left w:val="single" w:sz="4" w:space="0" w:color="000000"/>
                  <w:right w:val="single" w:sz="4" w:space="0" w:color="000000"/>
                </w:tcBorders>
                <w:shd w:val="clear" w:color="auto" w:fill="FFFFFF"/>
                <w:hideMark/>
              </w:tcPr>
              <w:p w:rsidR="00A37CBE" w:rsidRDefault="00A40337">
                <w:pPr>
                  <w:jc w:val="both"/>
                  <w:rPr>
                    <w:szCs w:val="24"/>
                    <w:lang w:eastAsia="lt-LT"/>
                  </w:rPr>
                </w:pPr>
                <w:r>
                  <w:rPr>
                    <w:szCs w:val="24"/>
                    <w:lang w:eastAsia="lt-LT"/>
                  </w:rPr>
                  <w:t>1.1. Projekto veikla (-</w:t>
                </w:r>
                <w:proofErr w:type="spellStart"/>
                <w:r>
                  <w:rPr>
                    <w:szCs w:val="24"/>
                    <w:lang w:eastAsia="lt-LT"/>
                  </w:rPr>
                  <w:t>os</w:t>
                </w:r>
                <w:proofErr w:type="spellEnd"/>
                <w:r>
                  <w:rPr>
                    <w:szCs w:val="24"/>
                    <w:lang w:eastAsia="lt-LT"/>
                  </w:rPr>
                  <w:t xml:space="preserve">) atitinka </w:t>
                </w:r>
                <w:r>
                  <w:rPr>
                    <w:bCs/>
                    <w:iCs/>
                    <w:szCs w:val="24"/>
                    <w:lang w:eastAsia="lt-LT"/>
                  </w:rPr>
                  <w:t xml:space="preserve">2021–2027 metų materialinio nepritekliaus mažinimo programos Lietuvoje projektų finansavimo sąlygų ir administravimo taisyklių, patvirtintų Lietuvos Respublikos socialinės apsaugo ir darbo ministro 2023 m. ........ d. įsakymu Nr. ... „Dėl 2021–2027 metų materialinio nepritekliaus mažinimo programos Lietuvoje projektų finansavimo sąlygų ir administravimo taisyklių patvirtinimo“, </w:t>
                </w:r>
                <w:r>
                  <w:rPr>
                    <w:szCs w:val="24"/>
                    <w:lang w:eastAsia="lt-LT"/>
                  </w:rPr>
                  <w:t>42–43 punktuose (toliau – PFSAT) nurodytas veiklas</w:t>
                </w:r>
              </w:p>
            </w:tc>
            <w:tc>
              <w:tcPr>
                <w:tcW w:w="2362" w:type="dxa"/>
                <w:tcBorders>
                  <w:top w:val="single" w:sz="4" w:space="0" w:color="000000"/>
                  <w:left w:val="single" w:sz="4" w:space="0" w:color="000000"/>
                  <w:right w:val="single" w:sz="4" w:space="0" w:color="000000"/>
                </w:tcBorders>
                <w:shd w:val="clear" w:color="auto" w:fill="FFFFFF"/>
                <w:hideMark/>
              </w:tcPr>
              <w:p w:rsidR="00A37CBE" w:rsidRDefault="00A37CBE">
                <w:pPr>
                  <w:jc w:val="both"/>
                  <w:rPr>
                    <w:i/>
                    <w:sz w:val="20"/>
                    <w:lang w:eastAsia="lt-LT"/>
                  </w:rPr>
                </w:pPr>
              </w:p>
            </w:tc>
            <w:tc>
              <w:tcPr>
                <w:tcW w:w="1701" w:type="dxa"/>
                <w:tcBorders>
                  <w:top w:val="single" w:sz="4" w:space="0" w:color="000000"/>
                  <w:left w:val="single" w:sz="4" w:space="0" w:color="000000"/>
                  <w:right w:val="single" w:sz="4" w:space="0" w:color="000000"/>
                </w:tcBorders>
                <w:shd w:val="clear" w:color="auto" w:fill="FFFFFF"/>
              </w:tcPr>
              <w:p w:rsidR="00A37CBE" w:rsidRDefault="00A37CBE">
                <w:pPr>
                  <w:rPr>
                    <w:i/>
                    <w:lang w:eastAsia="lt-LT"/>
                  </w:rPr>
                </w:pPr>
              </w:p>
            </w:tc>
          </w:tr>
          <w:tr w:rsidR="00A37CBE">
            <w:trPr>
              <w:trHeight w:val="20"/>
            </w:trPr>
            <w:tc>
              <w:tcPr>
                <w:tcW w:w="3403"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A37CBE" w:rsidRDefault="00A40337">
                <w:pPr>
                  <w:rPr>
                    <w:szCs w:val="24"/>
                    <w:lang w:eastAsia="lt-LT"/>
                  </w:rPr>
                </w:pPr>
                <w:r>
                  <w:rPr>
                    <w:bCs/>
                    <w:szCs w:val="24"/>
                    <w:lang w:eastAsia="lt-LT"/>
                  </w:rPr>
                  <w:t>2. Projektu siekiama aiškių ir realiai pasiekiamų rezultatų</w:t>
                </w:r>
              </w:p>
            </w:tc>
            <w:tc>
              <w:tcPr>
                <w:tcW w:w="6662" w:type="dxa"/>
                <w:tcBorders>
                  <w:top w:val="single" w:sz="4" w:space="0" w:color="000000"/>
                  <w:left w:val="single" w:sz="4" w:space="0" w:color="000000"/>
                  <w:right w:val="single" w:sz="4" w:space="0" w:color="000000"/>
                </w:tcBorders>
                <w:shd w:val="clear" w:color="auto" w:fill="FFFFFF"/>
                <w:hideMark/>
              </w:tcPr>
              <w:p w:rsidR="00A37CBE" w:rsidRDefault="00A40337">
                <w:pPr>
                  <w:jc w:val="both"/>
                  <w:rPr>
                    <w:szCs w:val="24"/>
                    <w:lang w:eastAsia="lt-LT"/>
                  </w:rPr>
                </w:pPr>
                <w:r>
                  <w:rPr>
                    <w:szCs w:val="24"/>
                    <w:lang w:eastAsia="lt-LT"/>
                  </w:rPr>
                  <w:t xml:space="preserve">2.1. </w:t>
                </w:r>
                <w:r>
                  <w:rPr>
                    <w:bCs/>
                    <w:szCs w:val="24"/>
                    <w:lang w:eastAsia="lt-LT"/>
                  </w:rPr>
                  <w:t>Išlaikyta nuosekli vidinė projekto logika, t. y. projekto rezultatai yra projekto veiklų padarinys</w:t>
                </w:r>
              </w:p>
            </w:tc>
            <w:tc>
              <w:tcPr>
                <w:tcW w:w="2362" w:type="dxa"/>
                <w:tcBorders>
                  <w:top w:val="single" w:sz="4" w:space="0" w:color="000000"/>
                  <w:left w:val="single" w:sz="4" w:space="0" w:color="000000"/>
                  <w:right w:val="single" w:sz="4" w:space="0" w:color="000000"/>
                </w:tcBorders>
                <w:shd w:val="clear" w:color="auto" w:fill="FFFFFF"/>
              </w:tcPr>
              <w:p w:rsidR="00A37CBE" w:rsidRDefault="00A37CBE">
                <w:pPr>
                  <w:jc w:val="both"/>
                  <w:rPr>
                    <w:szCs w:val="24"/>
                    <w:lang w:eastAsia="lt-LT"/>
                  </w:rPr>
                </w:pPr>
              </w:p>
            </w:tc>
            <w:tc>
              <w:tcPr>
                <w:tcW w:w="1701" w:type="dxa"/>
                <w:tcBorders>
                  <w:top w:val="single" w:sz="4" w:space="0" w:color="000000"/>
                  <w:left w:val="single" w:sz="4" w:space="0" w:color="000000"/>
                  <w:right w:val="single" w:sz="4" w:space="0" w:color="000000"/>
                </w:tcBorders>
                <w:shd w:val="clear" w:color="auto" w:fill="FFFFFF"/>
              </w:tcPr>
              <w:p w:rsidR="00A37CBE" w:rsidRDefault="00A37CBE">
                <w:pPr>
                  <w:rPr>
                    <w:szCs w:val="24"/>
                    <w:lang w:eastAsia="lt-LT"/>
                  </w:rPr>
                </w:pPr>
              </w:p>
            </w:tc>
          </w:tr>
          <w:tr w:rsidR="00A37CBE">
            <w:trPr>
              <w:trHeight w:val="562"/>
            </w:trPr>
            <w:tc>
              <w:tcPr>
                <w:tcW w:w="3403" w:type="dxa"/>
                <w:vMerge/>
                <w:tcBorders>
                  <w:top w:val="single" w:sz="4" w:space="0" w:color="000000"/>
                  <w:left w:val="single" w:sz="4" w:space="0" w:color="000000"/>
                  <w:bottom w:val="single" w:sz="4" w:space="0" w:color="000000"/>
                  <w:right w:val="single" w:sz="4" w:space="0" w:color="000000"/>
                </w:tcBorders>
                <w:shd w:val="clear" w:color="auto" w:fill="FFFFFF"/>
                <w:hideMark/>
              </w:tcPr>
              <w:p w:rsidR="00A37CBE" w:rsidRDefault="00A37CBE">
                <w:pPr>
                  <w:rPr>
                    <w:szCs w:val="24"/>
                    <w:lang w:eastAsia="lt-LT"/>
                  </w:rPr>
                </w:pPr>
              </w:p>
            </w:tc>
            <w:tc>
              <w:tcPr>
                <w:tcW w:w="6662" w:type="dxa"/>
                <w:tcBorders>
                  <w:left w:val="single" w:sz="4" w:space="0" w:color="000000"/>
                  <w:right w:val="single" w:sz="4" w:space="0" w:color="000000"/>
                </w:tcBorders>
                <w:shd w:val="clear" w:color="auto" w:fill="FFFFFF"/>
                <w:hideMark/>
              </w:tcPr>
              <w:p w:rsidR="00A37CBE" w:rsidRDefault="00A40337">
                <w:pPr>
                  <w:jc w:val="both"/>
                  <w:rPr>
                    <w:bCs/>
                    <w:szCs w:val="24"/>
                    <w:lang w:eastAsia="lt-LT"/>
                  </w:rPr>
                </w:pPr>
                <w:r>
                  <w:rPr>
                    <w:szCs w:val="24"/>
                    <w:lang w:eastAsia="lt-LT"/>
                  </w:rPr>
                  <w:t>2</w:t>
                </w:r>
                <w:r>
                  <w:rPr>
                    <w:bCs/>
                    <w:szCs w:val="24"/>
                    <w:lang w:eastAsia="lt-LT"/>
                  </w:rPr>
                  <w:t>.2. Projekto produkto ir rezultato rodikliai išmatuojami (kiekybiškai išreikšti ir galimi įvertinti) ir įvykdomi, aiški veiklų vykdymo pradžios ir pabaigos data</w:t>
                </w:r>
              </w:p>
            </w:tc>
            <w:tc>
              <w:tcPr>
                <w:tcW w:w="2362" w:type="dxa"/>
                <w:tcBorders>
                  <w:left w:val="single" w:sz="4" w:space="0" w:color="000000"/>
                  <w:right w:val="single" w:sz="4" w:space="0" w:color="000000"/>
                </w:tcBorders>
                <w:shd w:val="clear" w:color="auto" w:fill="FFFFFF"/>
              </w:tcPr>
              <w:p w:rsidR="00A37CBE" w:rsidRDefault="00A37CBE">
                <w:pPr>
                  <w:jc w:val="both"/>
                  <w:rPr>
                    <w:szCs w:val="24"/>
                    <w:lang w:eastAsia="lt-LT"/>
                  </w:rPr>
                </w:pPr>
              </w:p>
            </w:tc>
            <w:tc>
              <w:tcPr>
                <w:tcW w:w="1701" w:type="dxa"/>
                <w:tcBorders>
                  <w:left w:val="single" w:sz="4" w:space="0" w:color="000000"/>
                  <w:right w:val="single" w:sz="4" w:space="0" w:color="000000"/>
                </w:tcBorders>
                <w:shd w:val="clear" w:color="auto" w:fill="FFFFFF"/>
              </w:tcPr>
              <w:p w:rsidR="00A37CBE" w:rsidRDefault="00A37CBE">
                <w:pPr>
                  <w:rPr>
                    <w:szCs w:val="24"/>
                    <w:lang w:eastAsia="lt-LT"/>
                  </w:rPr>
                </w:pPr>
              </w:p>
            </w:tc>
          </w:tr>
          <w:tr w:rsidR="00A37CBE">
            <w:trPr>
              <w:trHeight w:val="562"/>
            </w:trPr>
            <w:tc>
              <w:tcPr>
                <w:tcW w:w="3403" w:type="dxa"/>
                <w:vMerge w:val="restart"/>
                <w:tcBorders>
                  <w:top w:val="single" w:sz="4" w:space="0" w:color="000000"/>
                  <w:left w:val="single" w:sz="4" w:space="0" w:color="000000"/>
                  <w:right w:val="single" w:sz="4" w:space="0" w:color="000000"/>
                </w:tcBorders>
                <w:shd w:val="clear" w:color="auto" w:fill="FFFFFF"/>
              </w:tcPr>
              <w:p w:rsidR="00A37CBE" w:rsidRDefault="00A40337">
                <w:pPr>
                  <w:ind w:right="-111"/>
                  <w:rPr>
                    <w:szCs w:val="24"/>
                    <w:lang w:eastAsia="lt-LT"/>
                  </w:rPr>
                </w:pPr>
                <w:r>
                  <w:rPr>
                    <w:bCs/>
                    <w:szCs w:val="24"/>
                    <w:lang w:eastAsia="lt-LT"/>
                  </w:rPr>
                  <w:t>3. Projektas atitinka principus, nustatytus 2021 m. birželio 24 d. Europos Parlamento ir Tarybos reglamento (ES) 2021/1057, kuriuo nustatomas „Europos socialinis fondas +“ (ESF+) ir panaikinamas Reglamentas (ES) Nr. 1296/2013,</w:t>
                </w:r>
                <w:r>
                  <w:rPr>
                    <w:szCs w:val="24"/>
                  </w:rPr>
                  <w:t xml:space="preserve"> 19 straipsnyje, ir horizontaliuosius principus, nustatytus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9 straipsnyje bei Europos Sąjungos pagrindinių teisių chartijoje</w:t>
                </w:r>
              </w:p>
            </w:tc>
            <w:tc>
              <w:tcPr>
                <w:tcW w:w="6662" w:type="dxa"/>
                <w:tcBorders>
                  <w:left w:val="single" w:sz="4" w:space="0" w:color="000000"/>
                  <w:right w:val="single" w:sz="4" w:space="0" w:color="000000"/>
                </w:tcBorders>
                <w:shd w:val="clear" w:color="auto" w:fill="FFFFFF"/>
              </w:tcPr>
              <w:p w:rsidR="00A37CBE" w:rsidRDefault="00A40337">
                <w:pPr>
                  <w:jc w:val="both"/>
                  <w:rPr>
                    <w:szCs w:val="24"/>
                    <w:lang w:eastAsia="lt-LT"/>
                  </w:rPr>
                </w:pPr>
                <w:r>
                  <w:rPr>
                    <w:bCs/>
                    <w:szCs w:val="24"/>
                    <w:lang w:eastAsia="lt-LT"/>
                  </w:rPr>
                  <w:t xml:space="preserve">3.1. </w:t>
                </w:r>
                <w:r>
                  <w:rPr>
                    <w:szCs w:val="24"/>
                    <w:lang w:eastAsia="lt-LT"/>
                  </w:rPr>
                  <w:t>Projekte nenumatyta apribojimų, kurie turėtų neigiamą poveikį įgyvendinant horizontaliuosius principus: lygybės (lygybė prieš įstatymą), laisvės (</w:t>
                </w:r>
                <w:r>
                  <w:rPr>
                    <w:szCs w:val="24"/>
                  </w:rPr>
                  <w:t xml:space="preserve">teisė į privatų ir šeimos gyvenimą, </w:t>
                </w:r>
                <w:r>
                  <w:rPr>
                    <w:szCs w:val="24"/>
                    <w:lang w:eastAsia="lt-LT"/>
                  </w:rPr>
                  <w:t xml:space="preserve">asmens duomenų apsaugą), pilietinių teisių (teisė į gerą administravimą, teisė susipažinti su dokumentais), teisingumo (teisė į gynybą ir teisingą bylos nagrinėjimą, nusikalstamos veiklos ir bausmės proporcingumą) </w:t>
                </w:r>
              </w:p>
            </w:tc>
            <w:tc>
              <w:tcPr>
                <w:tcW w:w="2362" w:type="dxa"/>
                <w:tcBorders>
                  <w:left w:val="single" w:sz="4" w:space="0" w:color="000000"/>
                  <w:right w:val="single" w:sz="4" w:space="0" w:color="000000"/>
                </w:tcBorders>
                <w:shd w:val="clear" w:color="auto" w:fill="FFFFFF"/>
              </w:tcPr>
              <w:p w:rsidR="00A37CBE" w:rsidRDefault="00A37CBE">
                <w:pPr>
                  <w:jc w:val="both"/>
                  <w:rPr>
                    <w:szCs w:val="24"/>
                    <w:lang w:eastAsia="lt-LT"/>
                  </w:rPr>
                </w:pPr>
              </w:p>
            </w:tc>
            <w:tc>
              <w:tcPr>
                <w:tcW w:w="1701" w:type="dxa"/>
                <w:tcBorders>
                  <w:left w:val="single" w:sz="4" w:space="0" w:color="000000"/>
                  <w:right w:val="single" w:sz="4" w:space="0" w:color="000000"/>
                </w:tcBorders>
                <w:shd w:val="clear" w:color="auto" w:fill="FFFFFF"/>
              </w:tcPr>
              <w:p w:rsidR="00A37CBE" w:rsidRDefault="00A37CBE">
                <w:pPr>
                  <w:rPr>
                    <w:szCs w:val="24"/>
                    <w:lang w:eastAsia="lt-LT"/>
                  </w:rPr>
                </w:pPr>
              </w:p>
            </w:tc>
          </w:tr>
          <w:tr w:rsidR="00A37CBE">
            <w:trPr>
              <w:trHeight w:val="562"/>
            </w:trPr>
            <w:tc>
              <w:tcPr>
                <w:tcW w:w="3403" w:type="dxa"/>
                <w:vMerge/>
                <w:tcBorders>
                  <w:left w:val="single" w:sz="4" w:space="0" w:color="000000"/>
                  <w:bottom w:val="single" w:sz="4" w:space="0" w:color="000000"/>
                  <w:right w:val="single" w:sz="4" w:space="0" w:color="000000"/>
                </w:tcBorders>
                <w:shd w:val="clear" w:color="auto" w:fill="FFFFFF"/>
              </w:tcPr>
              <w:p w:rsidR="00A37CBE" w:rsidRDefault="00A37CBE">
                <w:pPr>
                  <w:rPr>
                    <w:szCs w:val="24"/>
                    <w:lang w:eastAsia="lt-LT"/>
                  </w:rPr>
                </w:pPr>
              </w:p>
            </w:tc>
            <w:tc>
              <w:tcPr>
                <w:tcW w:w="6662" w:type="dxa"/>
                <w:tcBorders>
                  <w:left w:val="single" w:sz="4" w:space="0" w:color="000000"/>
                  <w:right w:val="single" w:sz="4" w:space="0" w:color="000000"/>
                </w:tcBorders>
                <w:shd w:val="clear" w:color="auto" w:fill="FFFFFF"/>
              </w:tcPr>
              <w:p w:rsidR="00A37CBE" w:rsidRDefault="00A40337">
                <w:pPr>
                  <w:jc w:val="both"/>
                  <w:rPr>
                    <w:szCs w:val="24"/>
                    <w:lang w:eastAsia="lt-LT"/>
                  </w:rPr>
                </w:pPr>
                <w:r>
                  <w:rPr>
                    <w:bCs/>
                    <w:szCs w:val="24"/>
                    <w:lang w:eastAsia="lt-LT"/>
                  </w:rPr>
                  <w:t>3</w:t>
                </w:r>
                <w:r>
                  <w:rPr>
                    <w:szCs w:val="24"/>
                    <w:lang w:eastAsia="lt-LT"/>
                  </w:rPr>
                  <w:t xml:space="preserve">.2. Projekte nenumatyta apribojimų, kurie pažeistų nepasiturinčių asmenų orumą, juos </w:t>
                </w:r>
                <w:proofErr w:type="spellStart"/>
                <w:r>
                  <w:rPr>
                    <w:szCs w:val="24"/>
                    <w:lang w:eastAsia="lt-LT"/>
                  </w:rPr>
                  <w:t>stigmatizuotų</w:t>
                </w:r>
                <w:proofErr w:type="spellEnd"/>
                <w:r>
                  <w:rPr>
                    <w:szCs w:val="24"/>
                    <w:lang w:eastAsia="lt-LT"/>
                  </w:rPr>
                  <w:t>, neleistų užtikrinti produktų saugos, maisto nešvaistymo, kiek įmanoma subalansuotos mitybos principų laikymosi</w:t>
                </w:r>
              </w:p>
            </w:tc>
            <w:tc>
              <w:tcPr>
                <w:tcW w:w="2362" w:type="dxa"/>
                <w:tcBorders>
                  <w:left w:val="single" w:sz="4" w:space="0" w:color="000000"/>
                  <w:right w:val="single" w:sz="4" w:space="0" w:color="000000"/>
                </w:tcBorders>
                <w:shd w:val="clear" w:color="auto" w:fill="FFFFFF"/>
              </w:tcPr>
              <w:p w:rsidR="00A37CBE" w:rsidRDefault="00A37CBE">
                <w:pPr>
                  <w:jc w:val="both"/>
                  <w:rPr>
                    <w:szCs w:val="24"/>
                    <w:lang w:eastAsia="lt-LT"/>
                  </w:rPr>
                </w:pPr>
              </w:p>
            </w:tc>
            <w:tc>
              <w:tcPr>
                <w:tcW w:w="1701" w:type="dxa"/>
                <w:tcBorders>
                  <w:left w:val="single" w:sz="4" w:space="0" w:color="000000"/>
                  <w:right w:val="single" w:sz="4" w:space="0" w:color="000000"/>
                </w:tcBorders>
                <w:shd w:val="clear" w:color="auto" w:fill="FFFFFF"/>
              </w:tcPr>
              <w:p w:rsidR="00A37CBE" w:rsidRDefault="00A37CBE">
                <w:pPr>
                  <w:rPr>
                    <w:szCs w:val="24"/>
                    <w:lang w:eastAsia="lt-LT"/>
                  </w:rPr>
                </w:pPr>
              </w:p>
            </w:tc>
          </w:tr>
          <w:tr w:rsidR="00A37CBE">
            <w:trPr>
              <w:trHeight w:val="1032"/>
            </w:trPr>
            <w:tc>
              <w:tcPr>
                <w:tcW w:w="3403" w:type="dxa"/>
                <w:vMerge w:val="restart"/>
                <w:tcBorders>
                  <w:top w:val="single" w:sz="4" w:space="0" w:color="000000"/>
                  <w:left w:val="single" w:sz="4" w:space="0" w:color="000000"/>
                  <w:right w:val="single" w:sz="4" w:space="0" w:color="000000"/>
                </w:tcBorders>
                <w:shd w:val="clear" w:color="auto" w:fill="FFFFFF"/>
                <w:hideMark/>
              </w:tcPr>
              <w:p w:rsidR="00A37CBE" w:rsidRDefault="00A40337">
                <w:pPr>
                  <w:rPr>
                    <w:bCs/>
                    <w:szCs w:val="24"/>
                    <w:lang w:eastAsia="lt-LT"/>
                  </w:rPr>
                </w:pPr>
                <w:r>
                  <w:rPr>
                    <w:bCs/>
                    <w:szCs w:val="24"/>
                    <w:lang w:eastAsia="lt-LT"/>
                  </w:rPr>
                  <w:t>4. Pareiškėjas ir partneriai atitinka jiems keliamus reikalavimus</w:t>
                </w:r>
              </w:p>
            </w:tc>
            <w:tc>
              <w:tcPr>
                <w:tcW w:w="6662" w:type="dxa"/>
                <w:tcBorders>
                  <w:left w:val="single" w:sz="4" w:space="0" w:color="000000"/>
                  <w:bottom w:val="single" w:sz="4" w:space="0" w:color="000000"/>
                  <w:right w:val="single" w:sz="4" w:space="0" w:color="000000"/>
                </w:tcBorders>
                <w:shd w:val="clear" w:color="auto" w:fill="FFFFFF"/>
              </w:tcPr>
              <w:p w:rsidR="00A37CBE" w:rsidRDefault="00A40337">
                <w:pPr>
                  <w:jc w:val="both"/>
                  <w:rPr>
                    <w:bCs/>
                    <w:strike/>
                    <w:szCs w:val="24"/>
                    <w:lang w:eastAsia="lt-LT"/>
                  </w:rPr>
                </w:pPr>
                <w:r>
                  <w:rPr>
                    <w:szCs w:val="24"/>
                    <w:lang w:eastAsia="lt-LT"/>
                  </w:rPr>
                  <w:t>4.1. Nėra apribojimų pareiškėjui ir partneriams gauti finansavimą:</w:t>
                </w:r>
              </w:p>
              <w:p w:rsidR="00A37CBE" w:rsidRDefault="00A40337">
                <w:pPr>
                  <w:jc w:val="both"/>
                  <w:rPr>
                    <w:szCs w:val="24"/>
                    <w:lang w:eastAsia="lt-LT"/>
                  </w:rPr>
                </w:pPr>
                <w:r>
                  <w:rPr>
                    <w:szCs w:val="24"/>
                    <w:lang w:eastAsia="lt-LT"/>
                  </w:rPr>
                  <w:t>4.1.1. pareiškėjui</w:t>
                </w:r>
                <w:r>
                  <w:t xml:space="preserve"> ir partneriams </w:t>
                </w:r>
                <w:r>
                  <w:rPr>
                    <w:szCs w:val="24"/>
                    <w:lang w:eastAsia="lt-LT"/>
                  </w:rPr>
                  <w:t xml:space="preserve">nėra iškelta bankroto arba restruktūrizavimo byla, nėra pradėtas ikiteisminis tyrimas dėl ūkinės, komercinės veiklos arba jis (jie) nėra likviduojamas (-i), nėra priimtas kreditorių susirinkimo nutarimas bankroto procedūras vykdyti ne teismo tvarka </w:t>
                </w:r>
                <w:r>
                  <w:rPr>
                    <w:i/>
                    <w:szCs w:val="24"/>
                    <w:lang w:eastAsia="lt-LT"/>
                  </w:rPr>
                  <w:t>(ši nuostata netaikoma biudžetinėms įstaigoms)</w:t>
                </w:r>
                <w:r>
                  <w:rPr>
                    <w:szCs w:val="24"/>
                    <w:lang w:eastAsia="lt-LT"/>
                  </w:rPr>
                  <w:t>;</w:t>
                </w:r>
              </w:p>
              <w:p w:rsidR="00A37CBE" w:rsidRDefault="00A40337">
                <w:pPr>
                  <w:jc w:val="both"/>
                  <w:rPr>
                    <w:szCs w:val="24"/>
                    <w:lang w:eastAsia="lt-LT"/>
                  </w:rPr>
                </w:pPr>
                <w:r>
                  <w:rPr>
                    <w:szCs w:val="24"/>
                    <w:lang w:eastAsia="lt-LT"/>
                  </w:rPr>
                  <w:t>4.1.2. paraiškos vertinimo metu pareiškėjas ir partneriai yra įvykdę su mokesčių ir socialinio draudimo įmokų mokėjimu susijusius įsipareigojimus pagal Lietuvos Respublikos teisės aktus arba pagal kitos valstybės teisės aktus, jei partneris (-</w:t>
                </w:r>
                <w:proofErr w:type="spellStart"/>
                <w:r>
                  <w:rPr>
                    <w:szCs w:val="24"/>
                    <w:lang w:eastAsia="lt-LT"/>
                  </w:rPr>
                  <w:t>iai</w:t>
                </w:r>
                <w:proofErr w:type="spellEnd"/>
                <w:r>
                  <w:rPr>
                    <w:szCs w:val="24"/>
                    <w:lang w:eastAsia="lt-LT"/>
                  </w:rPr>
                  <w:t>) yra užsienyje registruotas juridinis (-</w:t>
                </w:r>
                <w:proofErr w:type="spellStart"/>
                <w:r>
                  <w:rPr>
                    <w:szCs w:val="24"/>
                    <w:lang w:eastAsia="lt-LT"/>
                  </w:rPr>
                  <w:t>iai</w:t>
                </w:r>
                <w:proofErr w:type="spellEnd"/>
                <w:r>
                  <w:rPr>
                    <w:szCs w:val="24"/>
                    <w:lang w:eastAsia="lt-LT"/>
                  </w:rPr>
                  <w:t>) asmuo (-</w:t>
                </w:r>
                <w:proofErr w:type="spellStart"/>
                <w:r>
                  <w:rPr>
                    <w:szCs w:val="24"/>
                    <w:lang w:eastAsia="lt-LT"/>
                  </w:rPr>
                  <w:t>enys</w:t>
                </w:r>
                <w:proofErr w:type="spellEnd"/>
                <w:r>
                  <w:rPr>
                    <w:szCs w:val="24"/>
                    <w:lang w:eastAsia="lt-LT"/>
                  </w:rPr>
                  <w:t>)</w:t>
                </w:r>
                <w:r>
                  <w:rPr>
                    <w:i/>
                    <w:szCs w:val="24"/>
                    <w:lang w:eastAsia="lt-LT"/>
                  </w:rPr>
                  <w:t xml:space="preserve"> (ši nuostata netaikoma įstaigoms, kurių veikla finansuojama iš Lietuvos Respublikos valstybės biudžeto ir (arba) savivaldybių biudžetų, </w:t>
                </w:r>
                <w:r>
                  <w:rPr>
                    <w:i/>
                    <w:color w:val="000000"/>
                    <w:szCs w:val="24"/>
                    <w:lang w:eastAsia="lt-LT"/>
                  </w:rPr>
                  <w:t>ir (arba) valstybės pinigų fondų,</w:t>
                </w:r>
                <w:r>
                  <w:rPr>
                    <w:i/>
                    <w:szCs w:val="24"/>
                    <w:lang w:eastAsia="lt-LT"/>
                  </w:rPr>
                  <w:t xml:space="preserve"> ir juridiniams asmenims, kuriems Lietuvos Respublikos teisės aktų nustatyta tvarka atidėti mokesčių arba socialinio draudimo įmokų mokėjimo terminai)</w:t>
                </w:r>
                <w:r>
                  <w:rPr>
                    <w:szCs w:val="24"/>
                    <w:lang w:eastAsia="lt-LT"/>
                  </w:rPr>
                  <w:t>;</w:t>
                </w:r>
              </w:p>
              <w:p w:rsidR="00A37CBE" w:rsidRDefault="00A40337">
                <w:pPr>
                  <w:jc w:val="both"/>
                  <w:rPr>
                    <w:color w:val="000000"/>
                    <w:szCs w:val="24"/>
                    <w:lang w:eastAsia="lt-LT"/>
                  </w:rPr>
                </w:pPr>
                <w:r>
                  <w:rPr>
                    <w:szCs w:val="24"/>
                    <w:lang w:eastAsia="lt-LT"/>
                  </w:rPr>
                  <w:t xml:space="preserve">4.1.3. paraiškos vertinimo metu </w:t>
                </w:r>
                <w:r>
                  <w:rPr>
                    <w:color w:val="000000"/>
                    <w:szCs w:val="24"/>
                    <w:lang w:eastAsia="lt-LT"/>
                  </w:rPr>
                  <w:t>pareiškėjo ir partnerių vadovai, turintys teisę juridinio asmens vardu sudaryti sandorį, ar buhalteris (-</w:t>
                </w:r>
                <w:proofErr w:type="spellStart"/>
                <w:r>
                  <w:rPr>
                    <w:color w:val="000000"/>
                    <w:szCs w:val="24"/>
                    <w:lang w:eastAsia="lt-LT"/>
                  </w:rPr>
                  <w:t>iai</w:t>
                </w:r>
                <w:proofErr w:type="spellEnd"/>
                <w:r>
                  <w:rPr>
                    <w:color w:val="000000"/>
                    <w:szCs w:val="24"/>
                    <w:lang w:eastAsia="lt-LT"/>
                  </w:rPr>
                  <w:t>), ar kitas (-i) asmuo (-</w:t>
                </w:r>
                <w:proofErr w:type="spellStart"/>
                <w:r>
                  <w:rPr>
                    <w:color w:val="000000"/>
                    <w:szCs w:val="24"/>
                    <w:lang w:eastAsia="lt-LT"/>
                  </w:rPr>
                  <w:t>enys</w:t>
                </w:r>
                <w:proofErr w:type="spellEnd"/>
                <w:r>
                  <w:rPr>
                    <w:color w:val="000000"/>
                    <w:szCs w:val="24"/>
                    <w:lang w:eastAsia="lt-LT"/>
                  </w:rPr>
                  <w:t>), turintis (-</w:t>
                </w:r>
                <w:proofErr w:type="spellStart"/>
                <w:r>
                  <w:rPr>
                    <w:color w:val="000000"/>
                    <w:szCs w:val="24"/>
                    <w:lang w:eastAsia="lt-LT"/>
                  </w:rPr>
                  <w:t>ys</w:t>
                </w:r>
                <w:proofErr w:type="spellEnd"/>
                <w:r>
                  <w:rPr>
                    <w:color w:val="000000"/>
                    <w:szCs w:val="24"/>
                    <w:lang w:eastAsia="lt-LT"/>
                  </w:rPr>
                  <w:t xml:space="preserve">) teisę surašyti ir pasirašyti pareiškėjo ir partnerių apskaitos dokumentus, neturi neišnykusio arba nepanaikinto teistumo arba dėl pareiškėjo ir partnerių per pastaruosius 5 metus nebuvo priimtas ir įsiteisėjęs apkaltinamasis teismo nuosprendis už dalyvavimą bendrininkų grupėje, organizuotoje grupėje, nusikalstamame susivienijime, jų organizavimą ar vadovavimą jiems, kyšininkavimą, prekybą poveikiu, papirkimą, piktnaudžiavimą, tarnybos pareigų neatlikimą, sukčiavimą, turto pasisavinimą, turto iššvaistymą, turtinės žalos padarymą apgaule, turto sunaikinimą ar sugadinimą, neteisėtą praturtėjimą, kontrabandą, muitinės apgaulę, neteisėtą disponavimą akcizais apmokestinamomis prekėmis, neteisėtą prekių ar produkcijos neišvežimą iš Lietuvos Respublikos, neteisėtą </w:t>
                </w:r>
                <w:proofErr w:type="spellStart"/>
                <w:r>
                  <w:rPr>
                    <w:color w:val="000000"/>
                    <w:szCs w:val="24"/>
                    <w:lang w:eastAsia="lt-LT"/>
                  </w:rPr>
                  <w:t>vertimąsi</w:t>
                </w:r>
                <w:proofErr w:type="spellEnd"/>
                <w:r>
                  <w:rPr>
                    <w:color w:val="000000"/>
                    <w:szCs w:val="24"/>
                    <w:lang w:eastAsia="lt-LT"/>
                  </w:rPr>
                  <w:t xml:space="preserve"> ūkine, komercine, finansine ar profesine veikla, neteisėtą juridinio asmens veiklą, svetimo prekių ar paslaugų ženklo naudojimą, apgaulingą pareiškimą apie juridinio asmens veiklą, mokesčių nesumokėjimą, kredito, paskolos ar tikslinės paramos panaudojimą ne pagal paskirtį ar nustatytą tvarką, kreditinį sukčiavimą, skolininko nesąžiningumą, nusikalstamą bankrotą, netikros elektroninės mokėjimo priemonės gaminimą, tikros elektroninės mokėjimo priemonės klastojimą ar neteisėtą disponavimą elektronine mokėjimo priemone arba jos duomenimis, neteisėtą elektroninės mokėjimo priemonės ar jos duomenų panaudojimą, neteisingų duomenų apie pajamas, pelną ar turtą pateikimą, deklaracijos, ataskaitos ar kito dokumento nepateikimą, apgaulingą ar aplaidų apskaitos tvarkymą, nusikalstamu būdu gauto turto įgijimą ar realizavimą, nusikalstamu būdu įgytų pinigų ar turto legalizavimą, netikrų pinigų ar vertybinių popierių pagaminimą, laikymą arba realizavimą, dokumento suklastojimą ar disponavimą suklastotu dokumentu, antspaudo, spaudo ar blanko suklastojimą, dalyvavimą kokioje nors kitoje neteisėtoje veikloje, kenkiančioje Lietuvos Respublikos ir (arba) ES finansiniams interesams </w:t>
                </w:r>
                <w:r>
                  <w:rPr>
                    <w:i/>
                    <w:color w:val="000000"/>
                    <w:szCs w:val="24"/>
                    <w:lang w:eastAsia="lt-LT"/>
                  </w:rPr>
                  <w:t>(šis apribojimas netaikomas įstaigoms, kurių veikla finansuojama iš Lietuvos Respublikos valstybės biudžeto ir (arba) savivaldybių biudžetų, ir (arba) valstybės pinigų fondų, Europos investicijų fondui ir Europos investicijų bankui)</w:t>
                </w:r>
                <w:r>
                  <w:rPr>
                    <w:color w:val="000000"/>
                    <w:szCs w:val="24"/>
                    <w:lang w:eastAsia="lt-LT"/>
                  </w:rPr>
                  <w:t xml:space="preserve">; </w:t>
                </w:r>
              </w:p>
              <w:p w:rsidR="00A37CBE" w:rsidRDefault="00A40337">
                <w:pPr>
                  <w:jc w:val="both"/>
                  <w:rPr>
                    <w:szCs w:val="24"/>
                    <w:lang w:eastAsia="lt-LT"/>
                  </w:rPr>
                </w:pPr>
                <w:r>
                  <w:rPr>
                    <w:szCs w:val="24"/>
                    <w:lang w:eastAsia="lt-LT"/>
                  </w:rPr>
                  <w:t xml:space="preserve">4.1.4. paraiškos vertinimo metu pareiškėjui ir partneriams, jei jis (jie) yra įmonė, perkėlusi gamybinę veiklą valstybėje narėje arba į kitą valstybę narę, nėra taikoma arba nebuvo taikoma išieškojimo procedūra </w:t>
                </w:r>
                <w:r>
                  <w:rPr>
                    <w:i/>
                    <w:szCs w:val="24"/>
                    <w:lang w:eastAsia="lt-LT"/>
                  </w:rPr>
                  <w:t>(ši nuostata netaikoma viešiesiems juridiniams asmenims)</w:t>
                </w:r>
                <w:r>
                  <w:rPr>
                    <w:szCs w:val="24"/>
                    <w:lang w:eastAsia="lt-LT"/>
                  </w:rPr>
                  <w:t>;</w:t>
                </w:r>
              </w:p>
              <w:p w:rsidR="00A37CBE" w:rsidRDefault="00A40337">
                <w:pPr>
                  <w:jc w:val="both"/>
                  <w:rPr>
                    <w:szCs w:val="24"/>
                    <w:lang w:eastAsia="lt-LT"/>
                  </w:rPr>
                </w:pPr>
                <w:r>
                  <w:rPr>
                    <w:szCs w:val="24"/>
                    <w:lang w:eastAsia="lt-LT"/>
                  </w:rPr>
                  <w:t xml:space="preserve">4.1.5. paraiškos vertinimo metu pareiškėjui ir partneriams netaikomas apribojimas (iki 5 metų) skirti ES finansinę paramą dėl trečiųjų šalių piliečių nelegalaus įdarbinimo </w:t>
                </w:r>
                <w:r>
                  <w:rPr>
                    <w:i/>
                    <w:szCs w:val="24"/>
                    <w:lang w:eastAsia="lt-LT"/>
                  </w:rPr>
                  <w:t>(ši nuostata netaikoma viešiesiems juridiniams asmenims)</w:t>
                </w:r>
                <w:r>
                  <w:rPr>
                    <w:szCs w:val="24"/>
                    <w:lang w:eastAsia="lt-LT"/>
                  </w:rPr>
                  <w:t>;</w:t>
                </w:r>
              </w:p>
              <w:p w:rsidR="00A37CBE" w:rsidRDefault="00A40337">
                <w:pPr>
                  <w:jc w:val="both"/>
                  <w:rPr>
                    <w:szCs w:val="24"/>
                    <w:lang w:eastAsia="lt-LT"/>
                  </w:rPr>
                </w:pPr>
                <w:r>
                  <w:rPr>
                    <w:szCs w:val="24"/>
                    <w:lang w:eastAsia="lt-LT"/>
                  </w:rPr>
                  <w:t xml:space="preserve">4.1.6. paraiškos vertinimo metu pareiškėjui ir partneriams netaikomas apribojimas gauti finansavimą dėl to, kad per sprendime dėl lėšų grąžinimo nustatytą terminą lėšos nebuvo grąžintos arba grąžinta tik dalis lėšų </w:t>
                </w:r>
                <w:r>
                  <w:rPr>
                    <w:i/>
                    <w:szCs w:val="24"/>
                    <w:lang w:eastAsia="lt-LT"/>
                  </w:rPr>
                  <w:t>(šis apribojimas netaikomas įstaigoms, kurių veikla finansuojama iš Lietuvos Respublikos valstybės biudžeto ir (arba) savivaldybių biudžetų, ir (arba) valstybės pinigų fondų,</w:t>
                </w:r>
                <w:r>
                  <w:rPr>
                    <w:rFonts w:ascii="Calibri" w:hAnsi="Calibri"/>
                  </w:rPr>
                  <w:t xml:space="preserve"> </w:t>
                </w:r>
                <w:r>
                  <w:rPr>
                    <w:i/>
                    <w:szCs w:val="24"/>
                    <w:lang w:eastAsia="lt-LT"/>
                  </w:rPr>
                  <w:t>įstaigoms, kurių veiklai finansuoti skirta 2014–2020 metų ES fondų, 2021–2027 metų ES struktūrinių fondų techninė parama, Europos investicijų fondui ir Europos investicijų bankui)</w:t>
                </w:r>
                <w:r>
                  <w:rPr>
                    <w:szCs w:val="24"/>
                    <w:lang w:eastAsia="lt-LT"/>
                  </w:rPr>
                  <w:t>;</w:t>
                </w:r>
              </w:p>
              <w:p w:rsidR="00A37CBE" w:rsidRDefault="00A40337">
                <w:pPr>
                  <w:jc w:val="both"/>
                  <w:rPr>
                    <w:bCs/>
                    <w:szCs w:val="24"/>
                    <w:lang w:eastAsia="lt-LT"/>
                  </w:rPr>
                </w:pPr>
                <w:r>
                  <w:rPr>
                    <w:szCs w:val="24"/>
                    <w:lang w:eastAsia="lt-LT"/>
                  </w:rPr>
                  <w:t xml:space="preserve">4.1.7. paraiškos vertinimo metu pareiškėjas ir partneriai Juridinių asmenų registrui yra pateikęs (-ę) metinių finansinių ataskaitų rinkinius, taip pat metinių konsoliduotųjų finansinių ataskaitų rinkinius, kaip nustatyta Juridinių asmenų registro nuostatuose, patvirtintuose Lietuvos Respublikos Vyriausybės 2003 m. lapkričio 12 d. nutarimu Nr. 1407 </w:t>
                </w:r>
                <w:r>
                  <w:rPr>
                    <w:color w:val="000000"/>
                    <w:szCs w:val="24"/>
                    <w:lang w:eastAsia="lt-LT"/>
                  </w:rPr>
                  <w:t>„</w:t>
                </w:r>
                <w:r>
                  <w:rPr>
                    <w:szCs w:val="24"/>
                    <w:lang w:eastAsia="lt-LT"/>
                  </w:rPr>
                  <w:t xml:space="preserve">Dėl Juridinių asmenų registro nuostatų patvirtinimo“ </w:t>
                </w:r>
                <w:r>
                  <w:rPr>
                    <w:i/>
                    <w:szCs w:val="24"/>
                    <w:lang w:eastAsia="lt-LT"/>
                  </w:rPr>
                  <w:t>(ši nuostata taikoma tik tais atvejais, kai finansines ataskaitas būtina rengti pagal įstatymus, taikomus juridiniam asmeniui, užsienio juridiniam asmeniui ar kitai organizacijai arba jų filialui)</w:t>
                </w:r>
              </w:p>
            </w:tc>
            <w:tc>
              <w:tcPr>
                <w:tcW w:w="2362" w:type="dxa"/>
                <w:tcBorders>
                  <w:left w:val="single" w:sz="4" w:space="0" w:color="000000"/>
                  <w:bottom w:val="single" w:sz="4" w:space="0" w:color="000000"/>
                  <w:right w:val="single" w:sz="4" w:space="0" w:color="000000"/>
                </w:tcBorders>
                <w:shd w:val="clear" w:color="auto" w:fill="FFFFFF"/>
              </w:tcPr>
              <w:p w:rsidR="00A37CBE" w:rsidRDefault="00A37CBE">
                <w:pPr>
                  <w:jc w:val="both"/>
                  <w:rPr>
                    <w:szCs w:val="24"/>
                    <w:lang w:eastAsia="lt-LT"/>
                  </w:rPr>
                </w:pPr>
              </w:p>
            </w:tc>
            <w:tc>
              <w:tcPr>
                <w:tcW w:w="1701" w:type="dxa"/>
                <w:tcBorders>
                  <w:left w:val="single" w:sz="4" w:space="0" w:color="000000"/>
                  <w:bottom w:val="single" w:sz="4" w:space="0" w:color="000000"/>
                  <w:right w:val="single" w:sz="4" w:space="0" w:color="000000"/>
                </w:tcBorders>
                <w:shd w:val="clear" w:color="auto" w:fill="FFFFFF"/>
              </w:tcPr>
              <w:p w:rsidR="00A37CBE" w:rsidRDefault="00A37CBE">
                <w:pPr>
                  <w:rPr>
                    <w:szCs w:val="24"/>
                    <w:lang w:eastAsia="lt-LT"/>
                  </w:rPr>
                </w:pPr>
              </w:p>
            </w:tc>
          </w:tr>
          <w:tr w:rsidR="00A37CBE">
            <w:trPr>
              <w:trHeight w:val="1172"/>
            </w:trPr>
            <w:tc>
              <w:tcPr>
                <w:tcW w:w="3403" w:type="dxa"/>
                <w:vMerge/>
                <w:tcBorders>
                  <w:top w:val="single" w:sz="4" w:space="0" w:color="000000"/>
                  <w:left w:val="single" w:sz="4" w:space="0" w:color="000000"/>
                  <w:right w:val="single" w:sz="4" w:space="0" w:color="000000"/>
                </w:tcBorders>
                <w:shd w:val="clear" w:color="auto" w:fill="FFFFFF"/>
              </w:tcPr>
              <w:p w:rsidR="00A37CBE" w:rsidRDefault="00A37CBE">
                <w:pPr>
                  <w:rPr>
                    <w:bCs/>
                    <w:szCs w:val="24"/>
                    <w:lang w:eastAsia="lt-LT"/>
                  </w:rPr>
                </w:pPr>
              </w:p>
            </w:tc>
            <w:tc>
              <w:tcPr>
                <w:tcW w:w="6662" w:type="dxa"/>
                <w:tcBorders>
                  <w:left w:val="single" w:sz="4" w:space="0" w:color="000000"/>
                  <w:right w:val="single" w:sz="4" w:space="0" w:color="000000"/>
                </w:tcBorders>
                <w:shd w:val="clear" w:color="auto" w:fill="FFFFFF"/>
              </w:tcPr>
              <w:p w:rsidR="00A37CBE" w:rsidRDefault="00A40337">
                <w:pPr>
                  <w:jc w:val="both"/>
                  <w:rPr>
                    <w:strike/>
                    <w:szCs w:val="24"/>
                    <w:lang w:eastAsia="lt-LT"/>
                  </w:rPr>
                </w:pPr>
                <w:r>
                  <w:rPr>
                    <w:spacing w:val="-4"/>
                    <w:szCs w:val="24"/>
                    <w:lang w:eastAsia="lt-LT"/>
                  </w:rPr>
                  <w:t xml:space="preserve">4.2. Pareiškėjas </w:t>
                </w:r>
                <w:r>
                  <w:rPr>
                    <w:bCs/>
                    <w:spacing w:val="-4"/>
                    <w:szCs w:val="24"/>
                    <w:lang w:eastAsia="lt-LT"/>
                  </w:rPr>
                  <w:t xml:space="preserve">potencialiems prekių tiekėjams paskelbęs kvietimą bendradarbiauti, įgyvendinant projektus, finansuojamus iš MNM programos lėšų, arba iki paraiškos pateikimo jau pasirašęs su jais bendradarbiavimo sutartis </w:t>
                </w:r>
              </w:p>
            </w:tc>
            <w:tc>
              <w:tcPr>
                <w:tcW w:w="2362" w:type="dxa"/>
                <w:tcBorders>
                  <w:left w:val="single" w:sz="4" w:space="0" w:color="000000"/>
                  <w:right w:val="single" w:sz="4" w:space="0" w:color="000000"/>
                </w:tcBorders>
                <w:shd w:val="clear" w:color="auto" w:fill="FFFFFF"/>
              </w:tcPr>
              <w:p w:rsidR="00A37CBE" w:rsidRDefault="00A37CBE">
                <w:pPr>
                  <w:jc w:val="both"/>
                  <w:rPr>
                    <w:szCs w:val="24"/>
                    <w:lang w:eastAsia="lt-LT"/>
                  </w:rPr>
                </w:pPr>
              </w:p>
            </w:tc>
            <w:tc>
              <w:tcPr>
                <w:tcW w:w="1701" w:type="dxa"/>
                <w:tcBorders>
                  <w:left w:val="single" w:sz="4" w:space="0" w:color="000000"/>
                  <w:right w:val="single" w:sz="4" w:space="0" w:color="000000"/>
                </w:tcBorders>
                <w:shd w:val="clear" w:color="auto" w:fill="FFFFFF"/>
              </w:tcPr>
              <w:p w:rsidR="00A37CBE" w:rsidRDefault="00A37CBE">
                <w:pPr>
                  <w:rPr>
                    <w:szCs w:val="24"/>
                    <w:lang w:eastAsia="lt-LT"/>
                  </w:rPr>
                </w:pPr>
              </w:p>
            </w:tc>
          </w:tr>
          <w:tr w:rsidR="00A37CBE">
            <w:trPr>
              <w:trHeight w:val="562"/>
            </w:trPr>
            <w:tc>
              <w:tcPr>
                <w:tcW w:w="3403" w:type="dxa"/>
                <w:vMerge w:val="restart"/>
                <w:tcBorders>
                  <w:left w:val="single" w:sz="4" w:space="0" w:color="000000"/>
                  <w:right w:val="single" w:sz="4" w:space="0" w:color="000000"/>
                </w:tcBorders>
                <w:shd w:val="clear" w:color="auto" w:fill="FFFFFF"/>
              </w:tcPr>
              <w:p w:rsidR="00A37CBE" w:rsidRDefault="00A40337">
                <w:pPr>
                  <w:rPr>
                    <w:bCs/>
                    <w:szCs w:val="24"/>
                    <w:lang w:eastAsia="lt-LT"/>
                  </w:rPr>
                </w:pPr>
                <w:r>
                  <w:rPr>
                    <w:bCs/>
                    <w:szCs w:val="24"/>
                    <w:lang w:eastAsia="lt-LT"/>
                  </w:rPr>
                  <w:t>5. Projekto išlaidų finansavimo šaltiniai aiškiai nustatyti ir užtikrinti</w:t>
                </w:r>
              </w:p>
            </w:tc>
            <w:tc>
              <w:tcPr>
                <w:tcW w:w="6662" w:type="dxa"/>
                <w:tcBorders>
                  <w:top w:val="single" w:sz="4" w:space="0" w:color="000000"/>
                  <w:left w:val="single" w:sz="4" w:space="0" w:color="000000"/>
                  <w:right w:val="single" w:sz="4" w:space="0" w:color="000000"/>
                </w:tcBorders>
                <w:shd w:val="clear" w:color="auto" w:fill="FFFFFF"/>
              </w:tcPr>
              <w:p w:rsidR="00A37CBE" w:rsidRDefault="00A40337">
                <w:pPr>
                  <w:jc w:val="both"/>
                  <w:rPr>
                    <w:spacing w:val="-4"/>
                    <w:szCs w:val="24"/>
                    <w:lang w:eastAsia="lt-LT"/>
                  </w:rPr>
                </w:pPr>
                <w:r>
                  <w:rPr>
                    <w:szCs w:val="24"/>
                    <w:lang w:eastAsia="lt-LT"/>
                  </w:rPr>
                  <w:t>5.1. Užtikrintas netinkamų finansuoti su projektu susijusių išlaidų padengimas</w:t>
                </w:r>
              </w:p>
            </w:tc>
            <w:tc>
              <w:tcPr>
                <w:tcW w:w="2362" w:type="dxa"/>
                <w:tcBorders>
                  <w:top w:val="single" w:sz="4" w:space="0" w:color="000000"/>
                  <w:left w:val="single" w:sz="4" w:space="0" w:color="000000"/>
                  <w:right w:val="single" w:sz="4" w:space="0" w:color="000000"/>
                </w:tcBorders>
                <w:shd w:val="clear" w:color="auto" w:fill="FFFFFF"/>
              </w:tcPr>
              <w:p w:rsidR="00A37CBE" w:rsidRDefault="00A37CBE">
                <w:pPr>
                  <w:rPr>
                    <w:szCs w:val="24"/>
                    <w:lang w:eastAsia="lt-LT"/>
                  </w:rPr>
                </w:pPr>
              </w:p>
            </w:tc>
            <w:tc>
              <w:tcPr>
                <w:tcW w:w="1701" w:type="dxa"/>
                <w:tcBorders>
                  <w:top w:val="single" w:sz="4" w:space="0" w:color="000000"/>
                  <w:left w:val="single" w:sz="4" w:space="0" w:color="000000"/>
                  <w:right w:val="single" w:sz="4" w:space="0" w:color="000000"/>
                </w:tcBorders>
                <w:shd w:val="clear" w:color="auto" w:fill="FFFFFF"/>
              </w:tcPr>
              <w:p w:rsidR="00A37CBE" w:rsidRDefault="00A37CBE">
                <w:pPr>
                  <w:rPr>
                    <w:szCs w:val="24"/>
                    <w:lang w:eastAsia="lt-LT"/>
                  </w:rPr>
                </w:pPr>
              </w:p>
            </w:tc>
          </w:tr>
          <w:tr w:rsidR="00A37CBE">
            <w:trPr>
              <w:trHeight w:val="562"/>
            </w:trPr>
            <w:tc>
              <w:tcPr>
                <w:tcW w:w="3403" w:type="dxa"/>
                <w:vMerge/>
                <w:tcBorders>
                  <w:left w:val="single" w:sz="4" w:space="0" w:color="000000"/>
                  <w:bottom w:val="single" w:sz="4" w:space="0" w:color="000000"/>
                  <w:right w:val="single" w:sz="4" w:space="0" w:color="000000"/>
                </w:tcBorders>
                <w:shd w:val="clear" w:color="auto" w:fill="FFFFFF"/>
              </w:tcPr>
              <w:p w:rsidR="00A37CBE" w:rsidRDefault="00A37CBE">
                <w:pPr>
                  <w:rPr>
                    <w:bCs/>
                    <w:szCs w:val="24"/>
                    <w:lang w:eastAsia="lt-LT"/>
                  </w:rPr>
                </w:pPr>
              </w:p>
            </w:tc>
            <w:tc>
              <w:tcPr>
                <w:tcW w:w="6662" w:type="dxa"/>
                <w:tcBorders>
                  <w:top w:val="single" w:sz="4" w:space="0" w:color="000000"/>
                  <w:left w:val="single" w:sz="4" w:space="0" w:color="000000"/>
                  <w:right w:val="single" w:sz="4" w:space="0" w:color="000000"/>
                </w:tcBorders>
                <w:shd w:val="clear" w:color="auto" w:fill="FFFFFF"/>
              </w:tcPr>
              <w:p w:rsidR="00A37CBE" w:rsidRDefault="00A40337">
                <w:pPr>
                  <w:jc w:val="both"/>
                  <w:rPr>
                    <w:szCs w:val="24"/>
                    <w:lang w:eastAsia="lt-LT"/>
                  </w:rPr>
                </w:pPr>
                <w:r>
                  <w:rPr>
                    <w:szCs w:val="24"/>
                    <w:lang w:eastAsia="lt-LT"/>
                  </w:rPr>
                  <w:t>5.2. Lėšos paskirstytos pagal Sostinės regionui bei Vidurio ir vakarų Lietuvos regionui taikomus dydžius (5 proc. Sostinės regionui ir 95 proc. Vidurio ir vakarų Lietuvos regionui)</w:t>
                </w:r>
              </w:p>
            </w:tc>
            <w:tc>
              <w:tcPr>
                <w:tcW w:w="2362" w:type="dxa"/>
                <w:tcBorders>
                  <w:top w:val="single" w:sz="4" w:space="0" w:color="000000"/>
                  <w:left w:val="single" w:sz="4" w:space="0" w:color="000000"/>
                  <w:right w:val="single" w:sz="4" w:space="0" w:color="000000"/>
                </w:tcBorders>
                <w:shd w:val="clear" w:color="auto" w:fill="FFFFFF"/>
              </w:tcPr>
              <w:p w:rsidR="00A37CBE" w:rsidRDefault="00A37CBE">
                <w:pPr>
                  <w:rPr>
                    <w:szCs w:val="24"/>
                    <w:lang w:eastAsia="lt-LT"/>
                  </w:rPr>
                </w:pPr>
              </w:p>
            </w:tc>
            <w:tc>
              <w:tcPr>
                <w:tcW w:w="1701" w:type="dxa"/>
                <w:tcBorders>
                  <w:top w:val="single" w:sz="4" w:space="0" w:color="000000"/>
                  <w:left w:val="single" w:sz="4" w:space="0" w:color="000000"/>
                  <w:right w:val="single" w:sz="4" w:space="0" w:color="000000"/>
                </w:tcBorders>
                <w:shd w:val="clear" w:color="auto" w:fill="FFFFFF"/>
              </w:tcPr>
              <w:p w:rsidR="00A37CBE" w:rsidRDefault="00A37CBE">
                <w:pPr>
                  <w:rPr>
                    <w:szCs w:val="24"/>
                    <w:lang w:eastAsia="lt-LT"/>
                  </w:rPr>
                </w:pPr>
              </w:p>
            </w:tc>
          </w:tr>
          <w:tr w:rsidR="00A37CBE">
            <w:trPr>
              <w:trHeight w:val="562"/>
            </w:trPr>
            <w:tc>
              <w:tcPr>
                <w:tcW w:w="3403" w:type="dxa"/>
                <w:vMerge w:val="restart"/>
                <w:tcBorders>
                  <w:left w:val="single" w:sz="4" w:space="0" w:color="000000"/>
                  <w:right w:val="single" w:sz="4" w:space="0" w:color="000000"/>
                </w:tcBorders>
                <w:shd w:val="clear" w:color="auto" w:fill="FFFFFF"/>
              </w:tcPr>
              <w:p w:rsidR="00A37CBE" w:rsidRDefault="00A40337">
                <w:pPr>
                  <w:rPr>
                    <w:bCs/>
                    <w:szCs w:val="24"/>
                    <w:lang w:eastAsia="lt-LT"/>
                  </w:rPr>
                </w:pPr>
                <w:r>
                  <w:rPr>
                    <w:bCs/>
                    <w:szCs w:val="24"/>
                    <w:lang w:eastAsia="lt-LT"/>
                  </w:rPr>
                  <w:t>6. Užtikrintas efektyvus projektui įgyvendinti reikalingų lėšų panaudojimas</w:t>
                </w:r>
              </w:p>
            </w:tc>
            <w:tc>
              <w:tcPr>
                <w:tcW w:w="6662" w:type="dxa"/>
                <w:tcBorders>
                  <w:top w:val="single" w:sz="4" w:space="0" w:color="000000"/>
                  <w:left w:val="single" w:sz="4" w:space="0" w:color="000000"/>
                  <w:right w:val="single" w:sz="4" w:space="0" w:color="000000"/>
                </w:tcBorders>
                <w:shd w:val="clear" w:color="auto" w:fill="FFFFFF"/>
              </w:tcPr>
              <w:p w:rsidR="00A37CBE" w:rsidRDefault="00A40337">
                <w:pPr>
                  <w:jc w:val="both"/>
                  <w:rPr>
                    <w:spacing w:val="-4"/>
                    <w:szCs w:val="24"/>
                    <w:lang w:eastAsia="lt-LT"/>
                  </w:rPr>
                </w:pPr>
                <w:r>
                  <w:rPr>
                    <w:szCs w:val="24"/>
                    <w:lang w:eastAsia="lt-LT"/>
                  </w:rPr>
                  <w:t>6.1. Įvertintos pagrindinės projekto rizikos, suplanuotos jų valdymo priemonės bei joms įgyvendinti reikalingi ištekliai</w:t>
                </w:r>
              </w:p>
            </w:tc>
            <w:tc>
              <w:tcPr>
                <w:tcW w:w="2362" w:type="dxa"/>
                <w:tcBorders>
                  <w:top w:val="single" w:sz="4" w:space="0" w:color="000000"/>
                  <w:left w:val="single" w:sz="4" w:space="0" w:color="000000"/>
                  <w:right w:val="single" w:sz="4" w:space="0" w:color="000000"/>
                </w:tcBorders>
                <w:shd w:val="clear" w:color="auto" w:fill="FFFFFF"/>
              </w:tcPr>
              <w:p w:rsidR="00A37CBE" w:rsidRDefault="00A37CBE">
                <w:pPr>
                  <w:rPr>
                    <w:szCs w:val="24"/>
                    <w:lang w:eastAsia="lt-LT"/>
                  </w:rPr>
                </w:pPr>
              </w:p>
            </w:tc>
            <w:tc>
              <w:tcPr>
                <w:tcW w:w="1701" w:type="dxa"/>
                <w:tcBorders>
                  <w:top w:val="single" w:sz="4" w:space="0" w:color="000000"/>
                  <w:left w:val="single" w:sz="4" w:space="0" w:color="000000"/>
                  <w:right w:val="single" w:sz="4" w:space="0" w:color="000000"/>
                </w:tcBorders>
                <w:shd w:val="clear" w:color="auto" w:fill="FFFFFF"/>
              </w:tcPr>
              <w:p w:rsidR="00A37CBE" w:rsidRDefault="00A37CBE">
                <w:pPr>
                  <w:rPr>
                    <w:szCs w:val="24"/>
                    <w:lang w:eastAsia="lt-LT"/>
                  </w:rPr>
                </w:pPr>
              </w:p>
            </w:tc>
          </w:tr>
          <w:tr w:rsidR="00A37CBE">
            <w:trPr>
              <w:trHeight w:val="20"/>
            </w:trPr>
            <w:tc>
              <w:tcPr>
                <w:tcW w:w="3403" w:type="dxa"/>
                <w:vMerge/>
                <w:tcBorders>
                  <w:left w:val="single" w:sz="4" w:space="0" w:color="000000"/>
                  <w:right w:val="single" w:sz="4" w:space="0" w:color="000000"/>
                </w:tcBorders>
                <w:shd w:val="clear" w:color="auto" w:fill="FFFFFF"/>
                <w:hideMark/>
              </w:tcPr>
              <w:p w:rsidR="00A37CBE" w:rsidRDefault="00A37CBE">
                <w:pPr>
                  <w:rPr>
                    <w:bCs/>
                    <w:szCs w:val="24"/>
                    <w:lang w:eastAsia="lt-LT"/>
                  </w:rPr>
                </w:pPr>
              </w:p>
            </w:tc>
            <w:tc>
              <w:tcPr>
                <w:tcW w:w="6662" w:type="dxa"/>
                <w:tcBorders>
                  <w:top w:val="single" w:sz="4" w:space="0" w:color="000000"/>
                  <w:left w:val="single" w:sz="4" w:space="0" w:color="000000"/>
                  <w:bottom w:val="single" w:sz="4" w:space="0" w:color="000000"/>
                  <w:right w:val="single" w:sz="4" w:space="0" w:color="000000"/>
                </w:tcBorders>
                <w:shd w:val="clear" w:color="auto" w:fill="FFFFFF"/>
              </w:tcPr>
              <w:p w:rsidR="00A37CBE" w:rsidRDefault="00A40337">
                <w:pPr>
                  <w:jc w:val="both"/>
                  <w:rPr>
                    <w:szCs w:val="24"/>
                    <w:lang w:eastAsia="lt-LT"/>
                  </w:rPr>
                </w:pPr>
                <w:r>
                  <w:rPr>
                    <w:szCs w:val="24"/>
                    <w:lang w:eastAsia="lt-LT"/>
                  </w:rPr>
                  <w:t xml:space="preserve">6.2. Numatytos projekto veiklos atitinka nustatytus tinkamų finansuoti veiklų ir jų apimčių reikalavimus. Išlaidos atitinka nustatytus tinkamų finansuoti išlaidų reikalavimus ir yra būtinos projektui įgyvendinti. Veiklos ir išlaidos suplanuotos efektyviai ir pagrįstai, įvertinus ir iki paraiškos pateikimo pradėtas bendradarbiavimo sutarčių su tiekėjais pasirašymo procedūras </w:t>
                </w:r>
                <w:r>
                  <w:rPr>
                    <w:i/>
                    <w:iCs/>
                    <w:szCs w:val="24"/>
                    <w:lang w:eastAsia="lt-LT"/>
                  </w:rPr>
                  <w:t>(jeigu taikoma)</w:t>
                </w:r>
                <w:r>
                  <w:rPr>
                    <w:szCs w:val="24"/>
                    <w:lang w:eastAsia="lt-LT"/>
                  </w:rPr>
                  <w:t xml:space="preserve"> </w:t>
                </w:r>
              </w:p>
            </w:tc>
            <w:tc>
              <w:tcPr>
                <w:tcW w:w="2362" w:type="dxa"/>
                <w:tcBorders>
                  <w:top w:val="single" w:sz="4" w:space="0" w:color="000000"/>
                  <w:left w:val="single" w:sz="4" w:space="0" w:color="000000"/>
                  <w:bottom w:val="single" w:sz="4" w:space="0" w:color="000000"/>
                  <w:right w:val="single" w:sz="4" w:space="0" w:color="000000"/>
                </w:tcBorders>
                <w:shd w:val="clear" w:color="auto" w:fill="FFFFFF"/>
              </w:tcPr>
              <w:p w:rsidR="00A37CBE" w:rsidRDefault="00A37CBE">
                <w:pPr>
                  <w:rPr>
                    <w:szCs w:val="24"/>
                    <w:lang w:eastAsia="lt-LT"/>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cPr>
              <w:p w:rsidR="00A37CBE" w:rsidRDefault="00A37CBE">
                <w:pPr>
                  <w:rPr>
                    <w:szCs w:val="24"/>
                    <w:lang w:eastAsia="lt-LT"/>
                  </w:rPr>
                </w:pPr>
              </w:p>
            </w:tc>
          </w:tr>
          <w:tr w:rsidR="00A37CBE">
            <w:trPr>
              <w:trHeight w:val="483"/>
            </w:trPr>
            <w:tc>
              <w:tcPr>
                <w:tcW w:w="3403" w:type="dxa"/>
                <w:vMerge/>
                <w:tcBorders>
                  <w:left w:val="single" w:sz="4" w:space="0" w:color="000000"/>
                  <w:right w:val="single" w:sz="4" w:space="0" w:color="000000"/>
                </w:tcBorders>
                <w:shd w:val="clear" w:color="auto" w:fill="FFFFFF"/>
                <w:hideMark/>
              </w:tcPr>
              <w:p w:rsidR="00A37CBE" w:rsidRDefault="00A37CBE">
                <w:pPr>
                  <w:rPr>
                    <w:bCs/>
                    <w:szCs w:val="24"/>
                    <w:lang w:eastAsia="lt-LT"/>
                  </w:rPr>
                </w:pPr>
              </w:p>
            </w:tc>
            <w:tc>
              <w:tcPr>
                <w:tcW w:w="6662" w:type="dxa"/>
                <w:tcBorders>
                  <w:top w:val="single" w:sz="4" w:space="0" w:color="000000"/>
                  <w:left w:val="single" w:sz="4" w:space="0" w:color="000000"/>
                  <w:bottom w:val="single" w:sz="4" w:space="0" w:color="000000"/>
                  <w:right w:val="single" w:sz="4" w:space="0" w:color="000000"/>
                </w:tcBorders>
                <w:shd w:val="clear" w:color="auto" w:fill="FFFFFF"/>
              </w:tcPr>
              <w:p w:rsidR="00A37CBE" w:rsidRDefault="00A40337">
                <w:pPr>
                  <w:jc w:val="both"/>
                  <w:rPr>
                    <w:i/>
                    <w:spacing w:val="-4"/>
                    <w:szCs w:val="24"/>
                    <w:lang w:eastAsia="lt-LT"/>
                  </w:rPr>
                </w:pPr>
                <w:r>
                  <w:rPr>
                    <w:szCs w:val="24"/>
                    <w:lang w:eastAsia="lt-LT"/>
                  </w:rPr>
                  <w:t xml:space="preserve">6.3. </w:t>
                </w:r>
                <w:r>
                  <w:rPr>
                    <w:spacing w:val="-4"/>
                    <w:szCs w:val="24"/>
                    <w:lang w:eastAsia="lt-LT"/>
                  </w:rPr>
                  <w:t>Pareiškėjas gali pasiekti projekto tikslus ir rezultatus, įvykdyti veiklas per projekto įgyvendinimo laikotarpį</w:t>
                </w:r>
              </w:p>
            </w:tc>
            <w:tc>
              <w:tcPr>
                <w:tcW w:w="2362" w:type="dxa"/>
                <w:tcBorders>
                  <w:top w:val="single" w:sz="4" w:space="0" w:color="000000"/>
                  <w:left w:val="single" w:sz="4" w:space="0" w:color="000000"/>
                  <w:bottom w:val="single" w:sz="4" w:space="0" w:color="000000"/>
                  <w:right w:val="single" w:sz="4" w:space="0" w:color="000000"/>
                </w:tcBorders>
                <w:shd w:val="clear" w:color="auto" w:fill="FFFFFF"/>
              </w:tcPr>
              <w:p w:rsidR="00A37CBE" w:rsidRDefault="00A37CBE">
                <w:pPr>
                  <w:rPr>
                    <w:szCs w:val="24"/>
                    <w:lang w:eastAsia="lt-LT"/>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cPr>
              <w:p w:rsidR="00A37CBE" w:rsidRDefault="00A37CBE">
                <w:pPr>
                  <w:rPr>
                    <w:szCs w:val="24"/>
                    <w:lang w:eastAsia="lt-LT"/>
                  </w:rPr>
                </w:pPr>
              </w:p>
            </w:tc>
          </w:tr>
          <w:tr w:rsidR="00A37CBE">
            <w:trPr>
              <w:trHeight w:val="268"/>
            </w:trPr>
            <w:tc>
              <w:tcPr>
                <w:tcW w:w="3403" w:type="dxa"/>
                <w:vMerge/>
                <w:tcBorders>
                  <w:left w:val="single" w:sz="4" w:space="0" w:color="000000"/>
                  <w:right w:val="single" w:sz="4" w:space="0" w:color="000000"/>
                </w:tcBorders>
                <w:shd w:val="clear" w:color="auto" w:fill="FFFFFF"/>
                <w:hideMark/>
              </w:tcPr>
              <w:p w:rsidR="00A37CBE" w:rsidRDefault="00A37CBE">
                <w:pPr>
                  <w:rPr>
                    <w:bCs/>
                    <w:szCs w:val="24"/>
                    <w:lang w:eastAsia="lt-LT"/>
                  </w:rPr>
                </w:pPr>
              </w:p>
            </w:tc>
            <w:tc>
              <w:tcPr>
                <w:tcW w:w="6662" w:type="dxa"/>
                <w:tcBorders>
                  <w:top w:val="single" w:sz="4" w:space="0" w:color="000000"/>
                  <w:left w:val="single" w:sz="4" w:space="0" w:color="000000"/>
                  <w:bottom w:val="single" w:sz="4" w:space="0" w:color="000000"/>
                  <w:right w:val="single" w:sz="4" w:space="0" w:color="000000"/>
                </w:tcBorders>
                <w:shd w:val="clear" w:color="auto" w:fill="FFFFFF"/>
                <w:hideMark/>
              </w:tcPr>
              <w:p w:rsidR="00A37CBE" w:rsidRDefault="00A40337">
                <w:pPr>
                  <w:jc w:val="both"/>
                  <w:rPr>
                    <w:szCs w:val="24"/>
                    <w:lang w:eastAsia="lt-LT"/>
                  </w:rPr>
                </w:pPr>
                <w:r>
                  <w:rPr>
                    <w:szCs w:val="24"/>
                    <w:lang w:eastAsia="lt-LT"/>
                  </w:rPr>
                  <w:t xml:space="preserve">6.4. Teisingai </w:t>
                </w:r>
                <w:r>
                  <w:rPr>
                    <w:szCs w:val="24"/>
                  </w:rPr>
                  <w:t>pritaikyta fiksuotoji projekto išlaidų norma</w:t>
                </w:r>
              </w:p>
            </w:tc>
            <w:tc>
              <w:tcPr>
                <w:tcW w:w="2362" w:type="dxa"/>
                <w:tcBorders>
                  <w:top w:val="single" w:sz="4" w:space="0" w:color="000000"/>
                  <w:left w:val="single" w:sz="4" w:space="0" w:color="000000"/>
                  <w:bottom w:val="single" w:sz="4" w:space="0" w:color="000000"/>
                  <w:right w:val="single" w:sz="4" w:space="0" w:color="000000"/>
                </w:tcBorders>
                <w:shd w:val="clear" w:color="auto" w:fill="FFFFFF"/>
              </w:tcPr>
              <w:p w:rsidR="00A37CBE" w:rsidRDefault="00A37CBE">
                <w:pPr>
                  <w:rPr>
                    <w:szCs w:val="24"/>
                    <w:lang w:eastAsia="lt-LT"/>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cPr>
              <w:p w:rsidR="00A37CBE" w:rsidRDefault="00A37CBE">
                <w:pPr>
                  <w:rPr>
                    <w:szCs w:val="24"/>
                    <w:lang w:eastAsia="lt-LT"/>
                  </w:rPr>
                </w:pPr>
              </w:p>
            </w:tc>
          </w:tr>
          <w:tr w:rsidR="00A37CBE">
            <w:trPr>
              <w:trHeight w:val="268"/>
            </w:trPr>
            <w:tc>
              <w:tcPr>
                <w:tcW w:w="3403" w:type="dxa"/>
                <w:vMerge/>
                <w:tcBorders>
                  <w:left w:val="single" w:sz="4" w:space="0" w:color="000000"/>
                  <w:right w:val="single" w:sz="4" w:space="0" w:color="000000"/>
                </w:tcBorders>
                <w:shd w:val="clear" w:color="auto" w:fill="FFFFFF"/>
              </w:tcPr>
              <w:p w:rsidR="00A37CBE" w:rsidRDefault="00A37CBE">
                <w:pPr>
                  <w:rPr>
                    <w:bCs/>
                    <w:szCs w:val="24"/>
                    <w:lang w:eastAsia="lt-LT"/>
                  </w:rPr>
                </w:pPr>
              </w:p>
            </w:tc>
            <w:tc>
              <w:tcPr>
                <w:tcW w:w="6662" w:type="dxa"/>
                <w:tcBorders>
                  <w:top w:val="single" w:sz="4" w:space="0" w:color="000000"/>
                  <w:left w:val="single" w:sz="4" w:space="0" w:color="000000"/>
                  <w:bottom w:val="single" w:sz="4" w:space="0" w:color="000000"/>
                  <w:right w:val="single" w:sz="4" w:space="0" w:color="000000"/>
                </w:tcBorders>
                <w:shd w:val="clear" w:color="auto" w:fill="FFFFFF"/>
              </w:tcPr>
              <w:p w:rsidR="00A37CBE" w:rsidRDefault="00A40337">
                <w:pPr>
                  <w:jc w:val="both"/>
                  <w:rPr>
                    <w:szCs w:val="24"/>
                    <w:lang w:eastAsia="lt-LT"/>
                  </w:rPr>
                </w:pPr>
                <w:r>
                  <w:rPr>
                    <w:szCs w:val="24"/>
                    <w:lang w:eastAsia="lt-LT"/>
                  </w:rPr>
                  <w:t xml:space="preserve">6.5. Teisingai pritaikytas fiksuotasis vieneto įkainis </w:t>
                </w:r>
                <w:r>
                  <w:rPr>
                    <w:i/>
                    <w:iCs/>
                    <w:szCs w:val="24"/>
                    <w:lang w:eastAsia="lt-LT"/>
                  </w:rPr>
                  <w:t>(jeigu taikoma)</w:t>
                </w:r>
              </w:p>
            </w:tc>
            <w:tc>
              <w:tcPr>
                <w:tcW w:w="2362" w:type="dxa"/>
                <w:tcBorders>
                  <w:top w:val="single" w:sz="4" w:space="0" w:color="000000"/>
                  <w:left w:val="single" w:sz="4" w:space="0" w:color="000000"/>
                  <w:bottom w:val="single" w:sz="4" w:space="0" w:color="000000"/>
                  <w:right w:val="single" w:sz="4" w:space="0" w:color="000000"/>
                </w:tcBorders>
                <w:shd w:val="clear" w:color="auto" w:fill="FFFFFF"/>
              </w:tcPr>
              <w:p w:rsidR="00A37CBE" w:rsidRDefault="00A37CBE">
                <w:pPr>
                  <w:rPr>
                    <w:szCs w:val="24"/>
                    <w:lang w:eastAsia="lt-LT"/>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cPr>
              <w:p w:rsidR="00A37CBE" w:rsidRDefault="00A37CBE">
                <w:pPr>
                  <w:rPr>
                    <w:szCs w:val="24"/>
                    <w:lang w:eastAsia="lt-LT"/>
                  </w:rPr>
                </w:pPr>
              </w:p>
            </w:tc>
          </w:tr>
          <w:tr w:rsidR="00A37CBE">
            <w:trPr>
              <w:trHeight w:val="1306"/>
            </w:trPr>
            <w:tc>
              <w:tcPr>
                <w:tcW w:w="3403" w:type="dxa"/>
                <w:tcBorders>
                  <w:top w:val="single" w:sz="4" w:space="0" w:color="000000"/>
                  <w:left w:val="single" w:sz="4" w:space="0" w:color="000000"/>
                  <w:bottom w:val="single" w:sz="4" w:space="0" w:color="000000"/>
                  <w:right w:val="single" w:sz="4" w:space="0" w:color="000000"/>
                </w:tcBorders>
                <w:shd w:val="clear" w:color="auto" w:fill="FFFFFF"/>
                <w:hideMark/>
              </w:tcPr>
              <w:p w:rsidR="00A37CBE" w:rsidRDefault="00A40337">
                <w:pPr>
                  <w:rPr>
                    <w:bCs/>
                    <w:szCs w:val="24"/>
                    <w:lang w:eastAsia="lt-LT"/>
                  </w:rPr>
                </w:pPr>
                <w:r>
                  <w:rPr>
                    <w:bCs/>
                    <w:szCs w:val="24"/>
                    <w:lang w:eastAsia="lt-LT"/>
                  </w:rPr>
                  <w:t>7. Projekto įgyvendinimas turi būti suderinamas su ES konkurencijos politikos nuostatomis</w:t>
                </w:r>
              </w:p>
            </w:tc>
            <w:tc>
              <w:tcPr>
                <w:tcW w:w="6662" w:type="dxa"/>
                <w:tcBorders>
                  <w:top w:val="single" w:sz="4" w:space="0" w:color="000000"/>
                  <w:left w:val="single" w:sz="4" w:space="0" w:color="000000"/>
                  <w:bottom w:val="single" w:sz="4" w:space="0" w:color="000000"/>
                  <w:right w:val="single" w:sz="4" w:space="0" w:color="000000"/>
                </w:tcBorders>
                <w:shd w:val="clear" w:color="auto" w:fill="FFFFFF"/>
                <w:hideMark/>
              </w:tcPr>
              <w:p w:rsidR="00A37CBE" w:rsidRDefault="00A40337">
                <w:pPr>
                  <w:jc w:val="both"/>
                  <w:rPr>
                    <w:szCs w:val="24"/>
                    <w:lang w:eastAsia="lt-LT"/>
                  </w:rPr>
                </w:pPr>
                <w:r>
                  <w:rPr>
                    <w:szCs w:val="24"/>
                    <w:lang w:eastAsia="lt-LT"/>
                  </w:rPr>
                  <w:t xml:space="preserve">7.1. Projekto finansavimas nereiškia neteisėtos valstybės pagalbos ar </w:t>
                </w:r>
                <w:r>
                  <w:rPr>
                    <w:i/>
                    <w:szCs w:val="24"/>
                    <w:lang w:eastAsia="lt-LT"/>
                  </w:rPr>
                  <w:t xml:space="preserve">de </w:t>
                </w:r>
                <w:proofErr w:type="spellStart"/>
                <w:r>
                  <w:rPr>
                    <w:i/>
                    <w:szCs w:val="24"/>
                    <w:lang w:eastAsia="lt-LT"/>
                  </w:rPr>
                  <w:t>minimis</w:t>
                </w:r>
                <w:proofErr w:type="spellEnd"/>
                <w:r>
                  <w:rPr>
                    <w:szCs w:val="24"/>
                    <w:lang w:eastAsia="lt-LT"/>
                  </w:rPr>
                  <w:t xml:space="preserve"> pagalbos suteikimo </w:t>
                </w:r>
                <w:r>
                  <w:rPr>
                    <w:i/>
                    <w:szCs w:val="24"/>
                    <w:lang w:eastAsia="lt-LT"/>
                  </w:rPr>
                  <w:t xml:space="preserve">(taikoma, jei PFSAT nurodyta, kad pagal jas valstybės pagalba ir (ar) </w:t>
                </w:r>
                <w:r>
                  <w:rPr>
                    <w:szCs w:val="24"/>
                    <w:lang w:eastAsia="lt-LT"/>
                  </w:rPr>
                  <w:t xml:space="preserve">de </w:t>
                </w:r>
                <w:proofErr w:type="spellStart"/>
                <w:r>
                  <w:rPr>
                    <w:szCs w:val="24"/>
                    <w:lang w:eastAsia="lt-LT"/>
                  </w:rPr>
                  <w:t>minimis</w:t>
                </w:r>
                <w:proofErr w:type="spellEnd"/>
                <w:r>
                  <w:rPr>
                    <w:i/>
                    <w:szCs w:val="24"/>
                    <w:lang w:eastAsia="lt-LT"/>
                  </w:rPr>
                  <w:t xml:space="preserve"> pagalba neteikiama. </w:t>
                </w:r>
                <w:r>
                  <w:rPr>
                    <w:i/>
                    <w:iCs/>
                    <w:color w:val="000000"/>
                    <w:szCs w:val="24"/>
                  </w:rPr>
                  <w:t xml:space="preserve">Pildomas Valstybės pagalbos ir </w:t>
                </w:r>
                <w:r>
                  <w:rPr>
                    <w:iCs/>
                    <w:color w:val="000000"/>
                    <w:szCs w:val="24"/>
                  </w:rPr>
                  <w:t xml:space="preserve">de </w:t>
                </w:r>
                <w:proofErr w:type="spellStart"/>
                <w:r>
                  <w:rPr>
                    <w:iCs/>
                    <w:color w:val="000000"/>
                    <w:szCs w:val="24"/>
                  </w:rPr>
                  <w:t>minimis</w:t>
                </w:r>
                <w:proofErr w:type="spellEnd"/>
                <w:r>
                  <w:rPr>
                    <w:i/>
                    <w:iCs/>
                    <w:color w:val="000000"/>
                    <w:szCs w:val="24"/>
                  </w:rPr>
                  <w:t xml:space="preserve"> pagalbos buvimo ar nebuvimo patikros lapas (PFSAT 10 priedas)</w:t>
                </w:r>
              </w:p>
            </w:tc>
            <w:tc>
              <w:tcPr>
                <w:tcW w:w="2362" w:type="dxa"/>
                <w:tcBorders>
                  <w:top w:val="single" w:sz="4" w:space="0" w:color="000000"/>
                  <w:left w:val="single" w:sz="4" w:space="0" w:color="000000"/>
                  <w:bottom w:val="single" w:sz="4" w:space="0" w:color="000000"/>
                  <w:right w:val="single" w:sz="4" w:space="0" w:color="000000"/>
                </w:tcBorders>
                <w:shd w:val="clear" w:color="auto" w:fill="FFFFFF"/>
              </w:tcPr>
              <w:p w:rsidR="00A37CBE" w:rsidRDefault="00A37CBE">
                <w:pPr>
                  <w:jc w:val="center"/>
                  <w:rPr>
                    <w:szCs w:val="24"/>
                    <w:lang w:eastAsia="lt-LT"/>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tcPr>
              <w:p w:rsidR="00A37CBE" w:rsidRDefault="00A37CBE">
                <w:pPr>
                  <w:jc w:val="center"/>
                  <w:rPr>
                    <w:szCs w:val="24"/>
                    <w:lang w:eastAsia="lt-LT"/>
                  </w:rPr>
                </w:pPr>
              </w:p>
            </w:tc>
          </w:tr>
        </w:tbl>
        <w:p w:rsidR="00A37CBE" w:rsidRDefault="00A37CBE">
          <w:pPr>
            <w:rPr>
              <w:b/>
              <w:szCs w:val="24"/>
            </w:rPr>
          </w:pPr>
        </w:p>
        <w:p w:rsidR="00A37CBE" w:rsidRDefault="00A40337">
          <w:pPr>
            <w:rPr>
              <w:b/>
              <w:szCs w:val="24"/>
            </w:rPr>
          </w:pPr>
          <w:r>
            <w:rPr>
              <w:b/>
              <w:szCs w:val="24"/>
            </w:rPr>
            <w:t xml:space="preserve">2. SPECIALUSIS PROJEKTŲ ATRANKOS KRITERIJUS </w:t>
          </w:r>
        </w:p>
        <w:tbl>
          <w:tblPr>
            <w:tblW w:w="1417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694"/>
            <w:gridCol w:w="7371"/>
            <w:gridCol w:w="2438"/>
            <w:gridCol w:w="1673"/>
          </w:tblGrid>
          <w:tr w:rsidR="00A37CBE">
            <w:trPr>
              <w:trHeight w:val="294"/>
            </w:trPr>
            <w:tc>
              <w:tcPr>
                <w:tcW w:w="2694"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A37CBE" w:rsidRDefault="00A40337">
                <w:pPr>
                  <w:jc w:val="center"/>
                  <w:rPr>
                    <w:b/>
                    <w:szCs w:val="24"/>
                    <w:lang w:eastAsia="lt-LT"/>
                  </w:rPr>
                </w:pPr>
                <w:r>
                  <w:rPr>
                    <w:b/>
                    <w:szCs w:val="24"/>
                    <w:lang w:eastAsia="lt-LT"/>
                  </w:rPr>
                  <w:t>Specialusis projektų atrankos kriterijus</w:t>
                </w:r>
              </w:p>
            </w:tc>
            <w:tc>
              <w:tcPr>
                <w:tcW w:w="7371"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A37CBE" w:rsidRDefault="00A40337">
                <w:pPr>
                  <w:jc w:val="center"/>
                  <w:rPr>
                    <w:b/>
                    <w:szCs w:val="24"/>
                    <w:lang w:eastAsia="lt-LT"/>
                  </w:rPr>
                </w:pPr>
                <w:r>
                  <w:rPr>
                    <w:b/>
                    <w:szCs w:val="24"/>
                    <w:lang w:eastAsia="lt-LT"/>
                  </w:rPr>
                  <w:t>Specialiojo projektų atrankos kriterijaus vertinimo aspektai</w:t>
                </w:r>
              </w:p>
            </w:tc>
            <w:tc>
              <w:tcPr>
                <w:tcW w:w="411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A37CBE" w:rsidRDefault="00A40337">
                <w:pPr>
                  <w:jc w:val="center"/>
                  <w:rPr>
                    <w:b/>
                    <w:szCs w:val="24"/>
                    <w:lang w:eastAsia="lt-LT"/>
                  </w:rPr>
                </w:pPr>
                <w:r>
                  <w:rPr>
                    <w:b/>
                    <w:szCs w:val="24"/>
                    <w:lang w:eastAsia="lt-LT"/>
                  </w:rPr>
                  <w:t>Specialiojo projektų atrankos kriterijaus vertinimas</w:t>
                </w:r>
              </w:p>
            </w:tc>
          </w:tr>
          <w:tr w:rsidR="00A37CBE">
            <w:trPr>
              <w:trHeight w:val="294"/>
            </w:trPr>
            <w:tc>
              <w:tcPr>
                <w:tcW w:w="2694" w:type="dxa"/>
                <w:vMerge/>
                <w:tcBorders>
                  <w:top w:val="single" w:sz="4" w:space="0" w:color="000000"/>
                  <w:left w:val="single" w:sz="4" w:space="0" w:color="000000"/>
                  <w:right w:val="single" w:sz="4" w:space="0" w:color="000000"/>
                </w:tcBorders>
                <w:shd w:val="clear" w:color="auto" w:fill="FFFFFF"/>
                <w:vAlign w:val="center"/>
                <w:hideMark/>
              </w:tcPr>
              <w:p w:rsidR="00A37CBE" w:rsidRDefault="00A37CBE">
                <w:pPr>
                  <w:rPr>
                    <w:b/>
                    <w:szCs w:val="24"/>
                    <w:lang w:eastAsia="lt-LT"/>
                  </w:rPr>
                </w:pPr>
              </w:p>
            </w:tc>
            <w:tc>
              <w:tcPr>
                <w:tcW w:w="7371" w:type="dxa"/>
                <w:vMerge/>
                <w:tcBorders>
                  <w:top w:val="single" w:sz="4" w:space="0" w:color="000000"/>
                  <w:left w:val="single" w:sz="4" w:space="0" w:color="000000"/>
                  <w:right w:val="single" w:sz="4" w:space="0" w:color="000000"/>
                </w:tcBorders>
                <w:shd w:val="clear" w:color="auto" w:fill="FFFFFF"/>
                <w:vAlign w:val="center"/>
                <w:hideMark/>
              </w:tcPr>
              <w:p w:rsidR="00A37CBE" w:rsidRDefault="00A37CBE">
                <w:pPr>
                  <w:rPr>
                    <w:b/>
                    <w:szCs w:val="24"/>
                    <w:lang w:eastAsia="lt-LT"/>
                  </w:rPr>
                </w:pPr>
              </w:p>
            </w:tc>
            <w:tc>
              <w:tcPr>
                <w:tcW w:w="2438" w:type="dxa"/>
                <w:tcBorders>
                  <w:top w:val="single" w:sz="4" w:space="0" w:color="000000"/>
                  <w:left w:val="single" w:sz="4" w:space="0" w:color="000000"/>
                  <w:right w:val="single" w:sz="4" w:space="0" w:color="000000"/>
                </w:tcBorders>
                <w:shd w:val="clear" w:color="auto" w:fill="FFFFFF"/>
                <w:vAlign w:val="center"/>
                <w:hideMark/>
              </w:tcPr>
              <w:p w:rsidR="00A37CBE" w:rsidRDefault="00A40337">
                <w:pPr>
                  <w:jc w:val="center"/>
                  <w:rPr>
                    <w:bCs/>
                    <w:szCs w:val="24"/>
                    <w:lang w:eastAsia="lt-LT"/>
                  </w:rPr>
                </w:pPr>
                <w:r>
                  <w:rPr>
                    <w:bCs/>
                    <w:szCs w:val="24"/>
                    <w:lang w:eastAsia="lt-LT"/>
                  </w:rPr>
                  <w:t>Taip / Taip su išlyga /</w:t>
                </w:r>
              </w:p>
              <w:p w:rsidR="00A37CBE" w:rsidRDefault="00A40337">
                <w:pPr>
                  <w:jc w:val="center"/>
                  <w:rPr>
                    <w:bCs/>
                    <w:szCs w:val="24"/>
                    <w:lang w:eastAsia="lt-LT"/>
                  </w:rPr>
                </w:pPr>
                <w:r>
                  <w:rPr>
                    <w:bCs/>
                    <w:szCs w:val="24"/>
                    <w:lang w:eastAsia="lt-LT"/>
                  </w:rPr>
                  <w:t>Ne / Netaikoma</w:t>
                </w:r>
              </w:p>
            </w:tc>
            <w:tc>
              <w:tcPr>
                <w:tcW w:w="1673" w:type="dxa"/>
                <w:tcBorders>
                  <w:top w:val="single" w:sz="4" w:space="0" w:color="000000"/>
                  <w:left w:val="single" w:sz="4" w:space="0" w:color="000000"/>
                  <w:right w:val="single" w:sz="4" w:space="0" w:color="000000"/>
                </w:tcBorders>
                <w:shd w:val="clear" w:color="auto" w:fill="FFFFFF"/>
                <w:vAlign w:val="center"/>
                <w:hideMark/>
              </w:tcPr>
              <w:p w:rsidR="00A37CBE" w:rsidRDefault="00A40337">
                <w:pPr>
                  <w:jc w:val="center"/>
                  <w:rPr>
                    <w:bCs/>
                    <w:szCs w:val="24"/>
                  </w:rPr>
                </w:pPr>
                <w:r>
                  <w:rPr>
                    <w:bCs/>
                    <w:szCs w:val="24"/>
                  </w:rPr>
                  <w:t>Komentarai</w:t>
                </w:r>
              </w:p>
            </w:tc>
          </w:tr>
          <w:tr w:rsidR="00A37CBE">
            <w:trPr>
              <w:trHeight w:val="260"/>
            </w:trPr>
            <w:tc>
              <w:tcPr>
                <w:tcW w:w="2694" w:type="dxa"/>
                <w:vMerge w:val="restart"/>
                <w:shd w:val="clear" w:color="auto" w:fill="FFFFFF"/>
                <w:hideMark/>
              </w:tcPr>
              <w:p w:rsidR="00A37CBE" w:rsidRDefault="00A40337">
                <w:pPr>
                  <w:rPr>
                    <w:bCs/>
                    <w:szCs w:val="24"/>
                    <w:lang w:eastAsia="lt-LT"/>
                  </w:rPr>
                </w:pPr>
                <w:r>
                  <w:rPr>
                    <w:bCs/>
                    <w:szCs w:val="24"/>
                    <w:lang w:eastAsia="lt-LT"/>
                  </w:rPr>
                  <w:t>1. Projekto veiklos vykdomos MNM programos įgyvendinimo teritorijoje</w:t>
                </w:r>
              </w:p>
            </w:tc>
            <w:tc>
              <w:tcPr>
                <w:tcW w:w="7371" w:type="dxa"/>
                <w:shd w:val="clear" w:color="auto" w:fill="FFFFFF"/>
                <w:hideMark/>
              </w:tcPr>
              <w:p w:rsidR="00A37CBE" w:rsidRDefault="00A40337">
                <w:pPr>
                  <w:rPr>
                    <w:szCs w:val="24"/>
                    <w:lang w:eastAsia="lt-LT"/>
                  </w:rPr>
                </w:pPr>
                <w:r>
                  <w:rPr>
                    <w:szCs w:val="24"/>
                    <w:lang w:eastAsia="lt-LT"/>
                  </w:rPr>
                  <w:t>1.1. Projekto veiklos vykdomos Lietuvos Respublikos teritorijoje</w:t>
                </w:r>
              </w:p>
            </w:tc>
            <w:tc>
              <w:tcPr>
                <w:tcW w:w="2438" w:type="dxa"/>
                <w:shd w:val="clear" w:color="auto" w:fill="FFFFFF"/>
              </w:tcPr>
              <w:p w:rsidR="00A37CBE" w:rsidRDefault="00A37CBE">
                <w:pPr>
                  <w:rPr>
                    <w:szCs w:val="24"/>
                    <w:lang w:eastAsia="lt-LT"/>
                  </w:rPr>
                </w:pPr>
              </w:p>
            </w:tc>
            <w:tc>
              <w:tcPr>
                <w:tcW w:w="1673" w:type="dxa"/>
                <w:shd w:val="clear" w:color="auto" w:fill="FFFFFF"/>
              </w:tcPr>
              <w:p w:rsidR="00A37CBE" w:rsidRDefault="00A37CBE">
                <w:pPr>
                  <w:rPr>
                    <w:szCs w:val="24"/>
                    <w:lang w:eastAsia="lt-LT"/>
                  </w:rPr>
                </w:pPr>
              </w:p>
            </w:tc>
          </w:tr>
          <w:tr w:rsidR="00A37CBE">
            <w:trPr>
              <w:trHeight w:val="20"/>
            </w:trPr>
            <w:tc>
              <w:tcPr>
                <w:tcW w:w="2694" w:type="dxa"/>
                <w:vMerge/>
                <w:shd w:val="clear" w:color="auto" w:fill="FFFFFF"/>
                <w:vAlign w:val="center"/>
                <w:hideMark/>
              </w:tcPr>
              <w:p w:rsidR="00A37CBE" w:rsidRDefault="00A37CBE">
                <w:pPr>
                  <w:rPr>
                    <w:bCs/>
                    <w:szCs w:val="24"/>
                    <w:lang w:eastAsia="lt-LT"/>
                  </w:rPr>
                </w:pPr>
              </w:p>
            </w:tc>
            <w:tc>
              <w:tcPr>
                <w:tcW w:w="7371" w:type="dxa"/>
                <w:shd w:val="clear" w:color="auto" w:fill="FFFFFF"/>
                <w:hideMark/>
              </w:tcPr>
              <w:p w:rsidR="00A37CBE" w:rsidRDefault="00A40337">
                <w:pPr>
                  <w:rPr>
                    <w:szCs w:val="24"/>
                    <w:lang w:eastAsia="lt-LT"/>
                  </w:rPr>
                </w:pPr>
                <w:r>
                  <w:rPr>
                    <w:szCs w:val="24"/>
                    <w:lang w:eastAsia="lt-LT"/>
                  </w:rPr>
                  <w:t xml:space="preserve">1.2. Pagal </w:t>
                </w:r>
                <w:r>
                  <w:rPr>
                    <w:bCs/>
                    <w:szCs w:val="24"/>
                    <w:lang w:eastAsia="lt-LT"/>
                  </w:rPr>
                  <w:t xml:space="preserve">MNM programą teikiama </w:t>
                </w:r>
                <w:r>
                  <w:rPr>
                    <w:szCs w:val="24"/>
                    <w:lang w:eastAsia="lt-LT"/>
                  </w:rPr>
                  <w:t xml:space="preserve">parama dalijama visose Lietuvos Respublikos savivaldybėse </w:t>
                </w:r>
              </w:p>
            </w:tc>
            <w:tc>
              <w:tcPr>
                <w:tcW w:w="2438" w:type="dxa"/>
                <w:shd w:val="clear" w:color="auto" w:fill="FFFFFF"/>
              </w:tcPr>
              <w:p w:rsidR="00A37CBE" w:rsidRDefault="00A37CBE">
                <w:pPr>
                  <w:rPr>
                    <w:szCs w:val="24"/>
                    <w:lang w:eastAsia="lt-LT"/>
                  </w:rPr>
                </w:pPr>
              </w:p>
            </w:tc>
            <w:tc>
              <w:tcPr>
                <w:tcW w:w="1673" w:type="dxa"/>
                <w:shd w:val="clear" w:color="auto" w:fill="FFFFFF"/>
              </w:tcPr>
              <w:p w:rsidR="00A37CBE" w:rsidRDefault="00A37CBE">
                <w:pPr>
                  <w:rPr>
                    <w:szCs w:val="24"/>
                    <w:lang w:eastAsia="lt-LT"/>
                  </w:rPr>
                </w:pPr>
              </w:p>
            </w:tc>
          </w:tr>
        </w:tbl>
        <w:p w:rsidR="00A37CBE" w:rsidRDefault="00A37CBE">
          <w:pPr>
            <w:rPr>
              <w:lang w:val="en-US"/>
            </w:rPr>
          </w:pPr>
        </w:p>
        <w:p w:rsidR="00A37CBE" w:rsidRDefault="00A40337">
          <w:pPr>
            <w:rPr>
              <w:b/>
              <w:bCs/>
            </w:rPr>
          </w:pPr>
          <w:r>
            <w:rPr>
              <w:b/>
              <w:bCs/>
              <w:lang w:val="en-US"/>
            </w:rPr>
            <w:t xml:space="preserve">3. </w:t>
          </w:r>
          <w:r>
            <w:rPr>
              <w:b/>
              <w:bCs/>
            </w:rPr>
            <w:t>GALUTINĖ IŠVADA</w:t>
          </w:r>
        </w:p>
        <w:tbl>
          <w:tblPr>
            <w:tblW w:w="1420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204"/>
          </w:tblGrid>
          <w:tr w:rsidR="00A37CBE">
            <w:trPr>
              <w:trHeight w:val="20"/>
            </w:trPr>
            <w:tc>
              <w:tcPr>
                <w:tcW w:w="14204" w:type="dxa"/>
                <w:shd w:val="clear" w:color="auto" w:fill="FFFFFF"/>
                <w:vAlign w:val="center"/>
              </w:tcPr>
              <w:p w:rsidR="00A37CBE" w:rsidRDefault="00A40337">
                <w:pPr>
                  <w:tabs>
                    <w:tab w:val="left" w:pos="11565"/>
                  </w:tabs>
                  <w:jc w:val="both"/>
                  <w:rPr>
                    <w:szCs w:val="24"/>
                  </w:rPr>
                </w:pPr>
                <w:r>
                  <w:rPr>
                    <w:szCs w:val="24"/>
                  </w:rPr>
                  <w:t>Galutinė projekto atitikties bendriesiems ir specialiajam projektų atrankos kriterijams vertinimo išvada:</w:t>
                </w:r>
              </w:p>
              <w:p w:rsidR="00A37CBE" w:rsidRDefault="00A40337">
                <w:pPr>
                  <w:tabs>
                    <w:tab w:val="left" w:pos="11565"/>
                  </w:tabs>
                  <w:jc w:val="both"/>
                  <w:rPr>
                    <w:szCs w:val="24"/>
                  </w:rPr>
                </w:pPr>
                <w:r>
                  <w:rPr>
                    <w:szCs w:val="24"/>
                  </w:rPr>
                  <w:t>- Paraiška įvertinta teigiamai pagal visus bendruosius ir specialųjį projektų atrankos kriterijus:</w:t>
                </w:r>
              </w:p>
              <w:p w:rsidR="00A37CBE" w:rsidRDefault="00A40337">
                <w:pPr>
                  <w:tabs>
                    <w:tab w:val="left" w:pos="11565"/>
                  </w:tabs>
                  <w:jc w:val="both"/>
                  <w:rPr>
                    <w:szCs w:val="24"/>
                  </w:rPr>
                </w:pPr>
                <w:r>
                  <w:rPr>
                    <w:rFonts w:ascii="Segoe UI Emoji" w:hAnsi="Segoe UI Emoji" w:cs="Segoe UI Emoji"/>
                    <w:szCs w:val="24"/>
                  </w:rPr>
                  <w:t>⬜</w:t>
                </w:r>
                <w:r>
                  <w:rPr>
                    <w:szCs w:val="24"/>
                  </w:rPr>
                  <w:t xml:space="preserve"> Taip </w:t>
                </w:r>
                <w:r>
                  <w:rPr>
                    <w:rFonts w:ascii="Segoe UI Emoji" w:hAnsi="Segoe UI Emoji" w:cs="Segoe UI Emoji"/>
                    <w:szCs w:val="24"/>
                  </w:rPr>
                  <w:t>⬜</w:t>
                </w:r>
                <w:r>
                  <w:rPr>
                    <w:szCs w:val="24"/>
                  </w:rPr>
                  <w:t xml:space="preserve"> Ne </w:t>
                </w:r>
                <w:r>
                  <w:rPr>
                    <w:rFonts w:ascii="Segoe UI Emoji" w:hAnsi="Segoe UI Emoji" w:cs="Segoe UI Emoji"/>
                    <w:szCs w:val="24"/>
                  </w:rPr>
                  <w:t>⬜</w:t>
                </w:r>
                <w:r>
                  <w:rPr>
                    <w:szCs w:val="24"/>
                  </w:rPr>
                  <w:t xml:space="preserve"> Taip su išlyga </w:t>
                </w:r>
              </w:p>
              <w:p w:rsidR="00A37CBE" w:rsidRDefault="00A40337">
                <w:pPr>
                  <w:tabs>
                    <w:tab w:val="left" w:pos="11565"/>
                  </w:tabs>
                  <w:jc w:val="both"/>
                  <w:rPr>
                    <w:szCs w:val="24"/>
                  </w:rPr>
                </w:pPr>
                <w:r>
                  <w:rPr>
                    <w:szCs w:val="24"/>
                  </w:rPr>
                  <w:t xml:space="preserve">Komentarai: </w:t>
                </w:r>
                <w:r>
                  <w:rPr>
                    <w:i/>
                    <w:iCs/>
                    <w:sz w:val="20"/>
                    <w:u w:val="single"/>
                  </w:rPr>
                  <w:t>(Pildoma, jei pažymima „Taip su išlyga“ – tokiu atveju reikia nurodyti išlygos taikymo sąlygas)</w:t>
                </w:r>
              </w:p>
              <w:p w:rsidR="00A37CBE" w:rsidRDefault="00A37CBE">
                <w:pPr>
                  <w:tabs>
                    <w:tab w:val="left" w:pos="11565"/>
                  </w:tabs>
                  <w:jc w:val="both"/>
                  <w:rPr>
                    <w:szCs w:val="24"/>
                  </w:rPr>
                </w:pPr>
              </w:p>
              <w:p w:rsidR="00A37CBE" w:rsidRDefault="00A40337">
                <w:pPr>
                  <w:tabs>
                    <w:tab w:val="left" w:pos="11565"/>
                  </w:tabs>
                  <w:jc w:val="both"/>
                  <w:rPr>
                    <w:szCs w:val="24"/>
                  </w:rPr>
                </w:pPr>
                <w:r>
                  <w:rPr>
                    <w:szCs w:val="24"/>
                  </w:rPr>
                  <w:t>- Pareiškėjas bandė gauti konfidencialią informaciją ir (arba) daryti poveikį vertinimą atliekančiai institucijai:</w:t>
                </w:r>
              </w:p>
              <w:p w:rsidR="00A37CBE" w:rsidRDefault="00A40337">
                <w:pPr>
                  <w:tabs>
                    <w:tab w:val="left" w:pos="11565"/>
                  </w:tabs>
                  <w:jc w:val="both"/>
                  <w:rPr>
                    <w:szCs w:val="24"/>
                  </w:rPr>
                </w:pPr>
                <w:r>
                  <w:rPr>
                    <w:rFonts w:ascii="Segoe UI Emoji" w:hAnsi="Segoe UI Emoji" w:cs="Segoe UI Emoji"/>
                    <w:szCs w:val="24"/>
                  </w:rPr>
                  <w:t>⬜</w:t>
                </w:r>
                <w:r>
                  <w:rPr>
                    <w:szCs w:val="24"/>
                  </w:rPr>
                  <w:t xml:space="preserve"> Nebandė </w:t>
                </w:r>
                <w:r>
                  <w:rPr>
                    <w:rFonts w:ascii="Segoe UI Emoji" w:hAnsi="Segoe UI Emoji" w:cs="Segoe UI Emoji"/>
                    <w:szCs w:val="24"/>
                  </w:rPr>
                  <w:t>⬜</w:t>
                </w:r>
                <w:r>
                  <w:rPr>
                    <w:szCs w:val="24"/>
                  </w:rPr>
                  <w:t xml:space="preserve"> Bandė</w:t>
                </w:r>
              </w:p>
              <w:p w:rsidR="00A37CBE" w:rsidRDefault="00A40337">
                <w:pPr>
                  <w:tabs>
                    <w:tab w:val="left" w:pos="11565"/>
                  </w:tabs>
                  <w:jc w:val="both"/>
                  <w:rPr>
                    <w:szCs w:val="24"/>
                  </w:rPr>
                </w:pPr>
                <w:r>
                  <w:rPr>
                    <w:szCs w:val="24"/>
                  </w:rPr>
                  <w:t xml:space="preserve">Komentarai: </w:t>
                </w:r>
                <w:r>
                  <w:rPr>
                    <w:i/>
                    <w:iCs/>
                    <w:sz w:val="20"/>
                    <w:u w:val="single"/>
                  </w:rPr>
                  <w:t>(Pildoma, jei pažymima „Bandė“ – tokiu atveju reikia nurodyti, kokią konfidencialią informaciją bandė gauti ir (arba) kokį poveikį vertinimą atliekančiai institucijai bandė daryti)</w:t>
                </w:r>
              </w:p>
              <w:p w:rsidR="00A37CBE" w:rsidRDefault="00A37CBE">
                <w:pPr>
                  <w:tabs>
                    <w:tab w:val="left" w:pos="11565"/>
                  </w:tabs>
                  <w:jc w:val="both"/>
                  <w:rPr>
                    <w:szCs w:val="24"/>
                  </w:rPr>
                </w:pPr>
              </w:p>
              <w:p w:rsidR="00A37CBE" w:rsidRDefault="00A40337">
                <w:pPr>
                  <w:tabs>
                    <w:tab w:val="left" w:pos="11565"/>
                  </w:tabs>
                  <w:jc w:val="both"/>
                  <w:rPr>
                    <w:szCs w:val="24"/>
                  </w:rPr>
                </w:pPr>
                <w:r>
                  <w:rPr>
                    <w:szCs w:val="24"/>
                  </w:rPr>
                  <w:t>__________________________________                            _______________                   _______________________</w:t>
                </w:r>
              </w:p>
              <w:p w:rsidR="00A37CBE" w:rsidRDefault="00A40337">
                <w:pPr>
                  <w:tabs>
                    <w:tab w:val="left" w:pos="11565"/>
                  </w:tabs>
                  <w:jc w:val="both"/>
                  <w:rPr>
                    <w:sz w:val="20"/>
                  </w:rPr>
                </w:pPr>
                <w:r>
                  <w:rPr>
                    <w:sz w:val="20"/>
                  </w:rPr>
                  <w:t>(vertinimą atlikusio asmens pareigų pavadinimas)                                         (parašas)                                           (vardas ir pavardė)</w:t>
                </w:r>
              </w:p>
            </w:tc>
          </w:tr>
        </w:tbl>
        <w:p w:rsidR="00A37CBE" w:rsidRDefault="00A37CBE">
          <w:pPr>
            <w:tabs>
              <w:tab w:val="left" w:pos="11565"/>
            </w:tabs>
            <w:jc w:val="both"/>
            <w:rPr>
              <w:vanish/>
            </w:rPr>
          </w:pPr>
        </w:p>
        <w:p w:rsidR="00A37CBE" w:rsidRDefault="00A37CBE">
          <w:pPr>
            <w:tabs>
              <w:tab w:val="left" w:pos="11565"/>
            </w:tabs>
            <w:jc w:val="both"/>
            <w:rPr>
              <w:vanish/>
            </w:rPr>
          </w:pPr>
        </w:p>
        <w:p w:rsidR="00A37CBE" w:rsidRDefault="00A37CBE">
          <w:pPr>
            <w:tabs>
              <w:tab w:val="left" w:pos="11565"/>
            </w:tabs>
            <w:jc w:val="both"/>
            <w:rPr>
              <w:vanish/>
            </w:rPr>
          </w:pPr>
        </w:p>
        <w:p w:rsidR="00A37CBE" w:rsidRDefault="00A40337">
          <w:pPr>
            <w:rPr>
              <w:sz w:val="20"/>
              <w:lang w:eastAsia="lt-LT"/>
            </w:rPr>
          </w:pPr>
          <w:r>
            <w:rPr>
              <w:b/>
              <w:bCs/>
              <w:sz w:val="20"/>
              <w:lang w:eastAsia="lt-LT"/>
            </w:rPr>
            <w:t>Pastaba.</w:t>
          </w:r>
          <w:r>
            <w:rPr>
              <w:sz w:val="20"/>
              <w:lang w:eastAsia="lt-LT"/>
            </w:rPr>
            <w:t xml:space="preserve"> Jei pildoma elektroninė dokumento versija, pasirašoma kvalifikuotu elektroniniu parašu.</w:t>
          </w:r>
        </w:p>
        <w:p w:rsidR="00A37CBE" w:rsidRDefault="00A40337">
          <w:pPr>
            <w:jc w:val="center"/>
            <w:rPr>
              <w:szCs w:val="24"/>
              <w:lang w:eastAsia="lt-LT"/>
            </w:rPr>
          </w:pPr>
          <w:r>
            <w:rPr>
              <w:szCs w:val="24"/>
              <w:lang w:eastAsia="lt-LT"/>
            </w:rPr>
            <w:t>________________________</w:t>
          </w:r>
        </w:p>
        <w:p w:rsidR="00A37CBE" w:rsidRDefault="00A40337">
          <w:pPr>
            <w:tabs>
              <w:tab w:val="center" w:pos="4986"/>
              <w:tab w:val="right" w:pos="9972"/>
            </w:tabs>
          </w:pPr>
        </w:p>
      </w:sdtContent>
    </w:sdt>
    <w:sdt>
      <w:sdtPr>
        <w:alias w:val="5 pr."/>
        <w:tag w:val="part_2c7430ed7a4d44909170339eec82c0b5"/>
        <w:id w:val="1637761265"/>
        <w:lock w:val="sdtLocked"/>
      </w:sdtPr>
      <w:sdtContent>
        <w:p w:rsidR="00A40337" w:rsidRDefault="00A40337">
          <w:pPr>
            <w:keepNext/>
            <w:keepLines/>
            <w:tabs>
              <w:tab w:val="left" w:pos="6804"/>
            </w:tabs>
            <w:ind w:left="9072"/>
            <w:sectPr w:rsidR="00A40337">
              <w:pgSz w:w="16838" w:h="11906" w:orient="landscape"/>
              <w:pgMar w:top="1701" w:right="1134" w:bottom="567" w:left="1134" w:header="567" w:footer="567" w:gutter="0"/>
              <w:pgNumType w:start="1"/>
              <w:cols w:space="1296"/>
              <w:titlePg/>
              <w:docGrid w:linePitch="360"/>
            </w:sectPr>
          </w:pPr>
        </w:p>
        <w:p w:rsidR="00A37CBE" w:rsidRDefault="00A40337">
          <w:pPr>
            <w:keepNext/>
            <w:keepLines/>
            <w:tabs>
              <w:tab w:val="left" w:pos="6804"/>
            </w:tabs>
            <w:ind w:left="9072"/>
            <w:rPr>
              <w:szCs w:val="24"/>
              <w:lang w:eastAsia="lt-LT"/>
            </w:rPr>
          </w:pPr>
          <w:r>
            <w:rPr>
              <w:szCs w:val="24"/>
              <w:lang w:eastAsia="lt-LT"/>
            </w:rPr>
            <w:t>2021–2027 metų materialinio nepritekliaus mažinimo programos Lietuvoje projektų finansavimo sąlygų ir administravimo taisyklių</w:t>
          </w:r>
        </w:p>
        <w:p w:rsidR="00A37CBE" w:rsidRDefault="00A40337">
          <w:pPr>
            <w:tabs>
              <w:tab w:val="left" w:pos="6237"/>
              <w:tab w:val="right" w:pos="8306"/>
            </w:tabs>
            <w:ind w:left="9072"/>
            <w:rPr>
              <w:color w:val="000000"/>
              <w:lang w:eastAsia="ar-SA"/>
            </w:rPr>
          </w:pPr>
          <w:sdt>
            <w:sdtPr>
              <w:alias w:val="Numeris"/>
              <w:tag w:val="nr_2c7430ed7a4d44909170339eec82c0b5"/>
              <w:id w:val="780913571"/>
              <w:lock w:val="sdtLocked"/>
            </w:sdtPr>
            <w:sdtContent>
              <w:r>
                <w:rPr>
                  <w:color w:val="000000"/>
                  <w:lang w:eastAsia="ar-SA"/>
                </w:rPr>
                <w:t>5</w:t>
              </w:r>
            </w:sdtContent>
          </w:sdt>
          <w:r>
            <w:rPr>
              <w:color w:val="000000"/>
              <w:lang w:eastAsia="ar-SA"/>
            </w:rPr>
            <w:t xml:space="preserve"> priedas</w:t>
          </w:r>
        </w:p>
        <w:p w:rsidR="00A37CBE" w:rsidRDefault="00A37CBE">
          <w:pPr>
            <w:spacing w:line="240" w:lineRule="atLeast"/>
            <w:rPr>
              <w:b/>
              <w:bCs/>
              <w:szCs w:val="24"/>
            </w:rPr>
          </w:pPr>
        </w:p>
        <w:p w:rsidR="00A37CBE" w:rsidRDefault="00A40337">
          <w:pPr>
            <w:spacing w:line="240" w:lineRule="atLeast"/>
            <w:jc w:val="center"/>
            <w:rPr>
              <w:b/>
              <w:bCs/>
              <w:szCs w:val="24"/>
            </w:rPr>
          </w:pPr>
          <w:sdt>
            <w:sdtPr>
              <w:alias w:val="Pavadinimas"/>
              <w:tag w:val="title_2c7430ed7a4d44909170339eec82c0b5"/>
              <w:id w:val="-1635319426"/>
              <w:lock w:val="sdtLocked"/>
            </w:sdtPr>
            <w:sdtContent>
              <w:r>
                <w:rPr>
                  <w:b/>
                  <w:bCs/>
                  <w:szCs w:val="24"/>
                </w:rPr>
                <w:t>(Paraiškos vertinimo ataskaitos forma)</w:t>
              </w:r>
            </w:sdtContent>
          </w:sdt>
        </w:p>
        <w:p w:rsidR="00A37CBE" w:rsidRDefault="00A37CBE">
          <w:pPr>
            <w:spacing w:line="240" w:lineRule="atLeast"/>
            <w:jc w:val="center"/>
            <w:rPr>
              <w:b/>
              <w:bCs/>
              <w:sz w:val="10"/>
              <w:szCs w:val="10"/>
            </w:rPr>
          </w:pPr>
        </w:p>
        <w:p w:rsidR="00A37CBE" w:rsidRDefault="00A40337">
          <w:pPr>
            <w:spacing w:line="240" w:lineRule="atLeast"/>
            <w:jc w:val="center"/>
            <w:rPr>
              <w:sz w:val="22"/>
              <w:szCs w:val="24"/>
            </w:rPr>
          </w:pPr>
          <w:r>
            <w:rPr>
              <w:sz w:val="22"/>
              <w:szCs w:val="24"/>
            </w:rPr>
            <w:t>_____________________________________</w:t>
          </w:r>
        </w:p>
        <w:p w:rsidR="00A37CBE" w:rsidRDefault="00A40337">
          <w:pPr>
            <w:spacing w:line="240" w:lineRule="atLeast"/>
            <w:jc w:val="center"/>
            <w:rPr>
              <w:sz w:val="20"/>
            </w:rPr>
          </w:pPr>
          <w:r>
            <w:rPr>
              <w:sz w:val="20"/>
            </w:rPr>
            <w:t>(dokumento sudarytojo pavadinimas)</w:t>
          </w:r>
        </w:p>
        <w:p w:rsidR="00A37CBE" w:rsidRDefault="00A37CBE">
          <w:pPr>
            <w:spacing w:line="240" w:lineRule="atLeast"/>
            <w:jc w:val="center"/>
            <w:rPr>
              <w:b/>
              <w:bCs/>
              <w:sz w:val="16"/>
              <w:szCs w:val="16"/>
            </w:rPr>
          </w:pPr>
        </w:p>
        <w:p w:rsidR="00A37CBE" w:rsidRDefault="00A40337">
          <w:pPr>
            <w:spacing w:line="240" w:lineRule="atLeast"/>
            <w:jc w:val="center"/>
            <w:rPr>
              <w:b/>
              <w:bCs/>
              <w:szCs w:val="24"/>
            </w:rPr>
          </w:pPr>
          <w:r>
            <w:rPr>
              <w:b/>
              <w:bCs/>
              <w:szCs w:val="24"/>
            </w:rPr>
            <w:t>PARAIŠKOS VERTINIMO ATASKAITA</w:t>
          </w:r>
        </w:p>
        <w:p w:rsidR="00A37CBE" w:rsidRDefault="00A40337">
          <w:pPr>
            <w:tabs>
              <w:tab w:val="left" w:pos="4733"/>
              <w:tab w:val="left" w:pos="5263"/>
            </w:tabs>
            <w:spacing w:line="240" w:lineRule="atLeast"/>
            <w:jc w:val="center"/>
            <w:rPr>
              <w:sz w:val="22"/>
              <w:szCs w:val="24"/>
            </w:rPr>
          </w:pPr>
          <w:r>
            <w:rPr>
              <w:sz w:val="22"/>
              <w:szCs w:val="24"/>
            </w:rPr>
            <w:t xml:space="preserve">____________ </w:t>
          </w:r>
        </w:p>
        <w:p w:rsidR="00A37CBE" w:rsidRDefault="00A40337">
          <w:pPr>
            <w:jc w:val="center"/>
            <w:rPr>
              <w:sz w:val="20"/>
            </w:rPr>
          </w:pPr>
          <w:r>
            <w:rPr>
              <w:sz w:val="20"/>
            </w:rPr>
            <w:t>(data)</w:t>
          </w:r>
        </w:p>
        <w:p w:rsidR="00A37CBE" w:rsidRDefault="00A37CBE">
          <w:pPr>
            <w:spacing w:line="240" w:lineRule="atLeast"/>
            <w:rPr>
              <w:color w:val="FF0000"/>
              <w:sz w:val="20"/>
            </w:rPr>
          </w:pPr>
        </w:p>
        <w:p w:rsidR="00A37CBE" w:rsidRDefault="00A40337">
          <w:pPr>
            <w:spacing w:line="240" w:lineRule="atLeast"/>
            <w:jc w:val="both"/>
            <w:rPr>
              <w:b/>
              <w:bCs/>
              <w:szCs w:val="24"/>
            </w:rPr>
          </w:pPr>
          <w:r>
            <w:rPr>
              <w:b/>
              <w:bCs/>
              <w:szCs w:val="24"/>
            </w:rPr>
            <w:t xml:space="preserve">1. BENDROJI INFORMACIJA </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45"/>
            <w:gridCol w:w="5245"/>
            <w:gridCol w:w="2693"/>
          </w:tblGrid>
          <w:tr w:rsidR="00A37CBE">
            <w:tc>
              <w:tcPr>
                <w:tcW w:w="6345" w:type="dxa"/>
                <w:hideMark/>
              </w:tcPr>
              <w:p w:rsidR="00A37CBE" w:rsidRDefault="00A40337">
                <w:pPr>
                  <w:spacing w:line="240" w:lineRule="atLeast"/>
                  <w:jc w:val="both"/>
                  <w:rPr>
                    <w:szCs w:val="24"/>
                  </w:rPr>
                </w:pPr>
                <w:r>
                  <w:rPr>
                    <w:szCs w:val="24"/>
                  </w:rPr>
                  <w:t>1.1. Kvietimo teikti</w:t>
                </w:r>
                <w:r>
                  <w:rPr>
                    <w:b/>
                    <w:bCs/>
                    <w:szCs w:val="24"/>
                    <w:lang w:eastAsia="lt-LT"/>
                  </w:rPr>
                  <w:t xml:space="preserve"> </w:t>
                </w:r>
                <w:r>
                  <w:rPr>
                    <w:szCs w:val="24"/>
                    <w:lang w:eastAsia="lt-LT"/>
                  </w:rPr>
                  <w:t>p</w:t>
                </w:r>
                <w:r>
                  <w:rPr>
                    <w:szCs w:val="24"/>
                  </w:rPr>
                  <w:t>araišką finansuoti projektą iš 2021–2027 metų materialinio nepritekliaus mažinimo programos lėšų (toliau – paraiška) Nr.</w:t>
                </w:r>
              </w:p>
            </w:tc>
            <w:tc>
              <w:tcPr>
                <w:tcW w:w="7938" w:type="dxa"/>
                <w:gridSpan w:val="2"/>
              </w:tcPr>
              <w:p w:rsidR="00A37CBE" w:rsidRDefault="00A37CBE">
                <w:pPr>
                  <w:spacing w:line="240" w:lineRule="atLeast"/>
                  <w:jc w:val="center"/>
                  <w:rPr>
                    <w:szCs w:val="24"/>
                  </w:rPr>
                </w:pPr>
              </w:p>
            </w:tc>
          </w:tr>
          <w:tr w:rsidR="00A37CBE">
            <w:tc>
              <w:tcPr>
                <w:tcW w:w="6345" w:type="dxa"/>
                <w:hideMark/>
              </w:tcPr>
              <w:p w:rsidR="00A37CBE" w:rsidRDefault="00A40337">
                <w:pPr>
                  <w:spacing w:line="240" w:lineRule="atLeast"/>
                  <w:jc w:val="both"/>
                  <w:rPr>
                    <w:szCs w:val="24"/>
                  </w:rPr>
                </w:pPr>
                <w:r>
                  <w:rPr>
                    <w:szCs w:val="24"/>
                  </w:rPr>
                  <w:t>1.2. Galutinė paraiškos pateikimo data</w:t>
                </w:r>
              </w:p>
            </w:tc>
            <w:tc>
              <w:tcPr>
                <w:tcW w:w="7938" w:type="dxa"/>
                <w:gridSpan w:val="2"/>
              </w:tcPr>
              <w:p w:rsidR="00A37CBE" w:rsidRDefault="00A37CBE">
                <w:pPr>
                  <w:spacing w:line="240" w:lineRule="atLeast"/>
                  <w:jc w:val="center"/>
                  <w:rPr>
                    <w:szCs w:val="24"/>
                  </w:rPr>
                </w:pPr>
              </w:p>
            </w:tc>
          </w:tr>
          <w:tr w:rsidR="00A37CBE">
            <w:tc>
              <w:tcPr>
                <w:tcW w:w="14283" w:type="dxa"/>
                <w:gridSpan w:val="3"/>
                <w:hideMark/>
              </w:tcPr>
              <w:p w:rsidR="00A37CBE" w:rsidRDefault="00A40337">
                <w:pPr>
                  <w:spacing w:line="240" w:lineRule="atLeast"/>
                  <w:rPr>
                    <w:szCs w:val="24"/>
                  </w:rPr>
                </w:pPr>
                <w:r>
                  <w:rPr>
                    <w:szCs w:val="24"/>
                  </w:rPr>
                  <w:t xml:space="preserve">1.3. Pagal kvietimą teikti paraiškas skirtos lėšos, eurais </w:t>
                </w:r>
                <w:r>
                  <w:rPr>
                    <w:i/>
                    <w:iCs/>
                    <w:szCs w:val="24"/>
                  </w:rPr>
                  <w:t>(</w:t>
                </w:r>
                <w:r>
                  <w:rPr>
                    <w:i/>
                    <w:iCs/>
                    <w:sz w:val="20"/>
                  </w:rPr>
                  <w:t>nurodoma euro centų tikslumu, du skaičiai po kablelio</w:t>
                </w:r>
                <w:r>
                  <w:rPr>
                    <w:i/>
                    <w:iCs/>
                    <w:szCs w:val="24"/>
                  </w:rPr>
                  <w:t>)</w:t>
                </w:r>
                <w:r>
                  <w:rPr>
                    <w:szCs w:val="24"/>
                  </w:rPr>
                  <w:t>:</w:t>
                </w:r>
              </w:p>
            </w:tc>
          </w:tr>
          <w:tr w:rsidR="00A37CBE">
            <w:trPr>
              <w:trHeight w:val="275"/>
            </w:trPr>
            <w:tc>
              <w:tcPr>
                <w:tcW w:w="6345" w:type="dxa"/>
                <w:vMerge w:val="restart"/>
                <w:hideMark/>
              </w:tcPr>
              <w:p w:rsidR="00A37CBE" w:rsidRDefault="00A40337">
                <w:pPr>
                  <w:spacing w:line="240" w:lineRule="atLeast"/>
                  <w:jc w:val="both"/>
                  <w:rPr>
                    <w:szCs w:val="24"/>
                  </w:rPr>
                </w:pPr>
                <w:r>
                  <w:rPr>
                    <w:szCs w:val="24"/>
                  </w:rPr>
                  <w:t>1.3.1. Europos Sąjungos (toliau – ES) lėšos, eurais</w:t>
                </w:r>
              </w:p>
            </w:tc>
            <w:tc>
              <w:tcPr>
                <w:tcW w:w="5245" w:type="dxa"/>
              </w:tcPr>
              <w:p w:rsidR="00A37CBE" w:rsidRDefault="00A40337">
                <w:pPr>
                  <w:spacing w:line="240" w:lineRule="atLeast"/>
                  <w:rPr>
                    <w:szCs w:val="24"/>
                  </w:rPr>
                </w:pPr>
                <w:r>
                  <w:rPr>
                    <w:szCs w:val="24"/>
                  </w:rPr>
                  <w:t>Sostinės regionas</w:t>
                </w:r>
              </w:p>
            </w:tc>
            <w:tc>
              <w:tcPr>
                <w:tcW w:w="2693" w:type="dxa"/>
              </w:tcPr>
              <w:p w:rsidR="00A37CBE" w:rsidRDefault="00A37CBE">
                <w:pPr>
                  <w:spacing w:line="240" w:lineRule="atLeast"/>
                  <w:rPr>
                    <w:szCs w:val="24"/>
                  </w:rPr>
                </w:pPr>
              </w:p>
            </w:tc>
          </w:tr>
          <w:tr w:rsidR="00A37CBE">
            <w:trPr>
              <w:trHeight w:val="275"/>
            </w:trPr>
            <w:tc>
              <w:tcPr>
                <w:tcW w:w="6345" w:type="dxa"/>
                <w:vMerge/>
              </w:tcPr>
              <w:p w:rsidR="00A37CBE" w:rsidRDefault="00A37CBE">
                <w:pPr>
                  <w:spacing w:line="240" w:lineRule="atLeast"/>
                  <w:jc w:val="both"/>
                  <w:rPr>
                    <w:szCs w:val="24"/>
                  </w:rPr>
                </w:pPr>
              </w:p>
            </w:tc>
            <w:tc>
              <w:tcPr>
                <w:tcW w:w="5245" w:type="dxa"/>
              </w:tcPr>
              <w:p w:rsidR="00A37CBE" w:rsidRDefault="00A40337">
                <w:pPr>
                  <w:spacing w:line="240" w:lineRule="atLeast"/>
                  <w:rPr>
                    <w:szCs w:val="24"/>
                  </w:rPr>
                </w:pPr>
                <w:r>
                  <w:rPr>
                    <w:szCs w:val="24"/>
                  </w:rPr>
                  <w:t>Vidurio ir vakarų Lietuvos (toliau – VVL) regionas</w:t>
                </w:r>
              </w:p>
            </w:tc>
            <w:tc>
              <w:tcPr>
                <w:tcW w:w="2693" w:type="dxa"/>
              </w:tcPr>
              <w:p w:rsidR="00A37CBE" w:rsidRDefault="00A37CBE">
                <w:pPr>
                  <w:spacing w:line="240" w:lineRule="atLeast"/>
                  <w:rPr>
                    <w:szCs w:val="24"/>
                  </w:rPr>
                </w:pPr>
              </w:p>
            </w:tc>
          </w:tr>
          <w:tr w:rsidR="00A37CBE">
            <w:trPr>
              <w:trHeight w:val="275"/>
            </w:trPr>
            <w:tc>
              <w:tcPr>
                <w:tcW w:w="6345" w:type="dxa"/>
                <w:vMerge/>
              </w:tcPr>
              <w:p w:rsidR="00A37CBE" w:rsidRDefault="00A37CBE">
                <w:pPr>
                  <w:spacing w:line="240" w:lineRule="atLeast"/>
                  <w:jc w:val="both"/>
                  <w:rPr>
                    <w:szCs w:val="24"/>
                  </w:rPr>
                </w:pPr>
              </w:p>
            </w:tc>
            <w:tc>
              <w:tcPr>
                <w:tcW w:w="5245" w:type="dxa"/>
              </w:tcPr>
              <w:p w:rsidR="00A37CBE" w:rsidRDefault="00A40337">
                <w:pPr>
                  <w:spacing w:line="240" w:lineRule="atLeast"/>
                  <w:jc w:val="right"/>
                  <w:rPr>
                    <w:b/>
                    <w:bCs/>
                    <w:szCs w:val="24"/>
                  </w:rPr>
                </w:pPr>
                <w:r>
                  <w:rPr>
                    <w:b/>
                    <w:bCs/>
                    <w:szCs w:val="24"/>
                  </w:rPr>
                  <w:t>Iš viso:</w:t>
                </w:r>
              </w:p>
            </w:tc>
            <w:tc>
              <w:tcPr>
                <w:tcW w:w="2693" w:type="dxa"/>
              </w:tcPr>
              <w:p w:rsidR="00A37CBE" w:rsidRDefault="00A37CBE">
                <w:pPr>
                  <w:spacing w:line="240" w:lineRule="atLeast"/>
                  <w:rPr>
                    <w:szCs w:val="24"/>
                  </w:rPr>
                </w:pPr>
              </w:p>
            </w:tc>
          </w:tr>
          <w:tr w:rsidR="00A37CBE">
            <w:trPr>
              <w:trHeight w:val="275"/>
            </w:trPr>
            <w:tc>
              <w:tcPr>
                <w:tcW w:w="6345" w:type="dxa"/>
                <w:vMerge w:val="restart"/>
                <w:hideMark/>
              </w:tcPr>
              <w:p w:rsidR="00A37CBE" w:rsidRDefault="00A40337">
                <w:pPr>
                  <w:spacing w:line="240" w:lineRule="atLeast"/>
                  <w:jc w:val="both"/>
                  <w:rPr>
                    <w:szCs w:val="24"/>
                  </w:rPr>
                </w:pPr>
                <w:r>
                  <w:rPr>
                    <w:szCs w:val="24"/>
                  </w:rPr>
                  <w:t>1.3.2. Lietuvos Respublikos valstybės biudžeto lėšos, eurais</w:t>
                </w:r>
              </w:p>
            </w:tc>
            <w:tc>
              <w:tcPr>
                <w:tcW w:w="5245" w:type="dxa"/>
              </w:tcPr>
              <w:p w:rsidR="00A37CBE" w:rsidRDefault="00A40337">
                <w:pPr>
                  <w:spacing w:line="240" w:lineRule="atLeast"/>
                  <w:rPr>
                    <w:szCs w:val="24"/>
                  </w:rPr>
                </w:pPr>
                <w:r>
                  <w:rPr>
                    <w:szCs w:val="24"/>
                  </w:rPr>
                  <w:t>Sostinės regionas</w:t>
                </w:r>
              </w:p>
            </w:tc>
            <w:tc>
              <w:tcPr>
                <w:tcW w:w="2693" w:type="dxa"/>
              </w:tcPr>
              <w:p w:rsidR="00A37CBE" w:rsidRDefault="00A37CBE">
                <w:pPr>
                  <w:spacing w:line="240" w:lineRule="atLeast"/>
                  <w:rPr>
                    <w:szCs w:val="24"/>
                  </w:rPr>
                </w:pPr>
              </w:p>
            </w:tc>
          </w:tr>
          <w:tr w:rsidR="00A37CBE">
            <w:trPr>
              <w:trHeight w:val="275"/>
            </w:trPr>
            <w:tc>
              <w:tcPr>
                <w:tcW w:w="6345" w:type="dxa"/>
                <w:vMerge/>
              </w:tcPr>
              <w:p w:rsidR="00A37CBE" w:rsidRDefault="00A37CBE">
                <w:pPr>
                  <w:spacing w:line="240" w:lineRule="atLeast"/>
                  <w:jc w:val="both"/>
                  <w:rPr>
                    <w:szCs w:val="24"/>
                  </w:rPr>
                </w:pPr>
              </w:p>
            </w:tc>
            <w:tc>
              <w:tcPr>
                <w:tcW w:w="5245" w:type="dxa"/>
              </w:tcPr>
              <w:p w:rsidR="00A37CBE" w:rsidRDefault="00A40337">
                <w:pPr>
                  <w:spacing w:line="240" w:lineRule="atLeast"/>
                  <w:rPr>
                    <w:szCs w:val="24"/>
                  </w:rPr>
                </w:pPr>
                <w:r>
                  <w:rPr>
                    <w:szCs w:val="24"/>
                  </w:rPr>
                  <w:t>VVL regionas</w:t>
                </w:r>
              </w:p>
            </w:tc>
            <w:tc>
              <w:tcPr>
                <w:tcW w:w="2693" w:type="dxa"/>
              </w:tcPr>
              <w:p w:rsidR="00A37CBE" w:rsidRDefault="00A37CBE">
                <w:pPr>
                  <w:spacing w:line="240" w:lineRule="atLeast"/>
                  <w:rPr>
                    <w:szCs w:val="24"/>
                  </w:rPr>
                </w:pPr>
              </w:p>
            </w:tc>
          </w:tr>
          <w:tr w:rsidR="00A37CBE">
            <w:trPr>
              <w:trHeight w:val="275"/>
            </w:trPr>
            <w:tc>
              <w:tcPr>
                <w:tcW w:w="6345" w:type="dxa"/>
                <w:vMerge/>
              </w:tcPr>
              <w:p w:rsidR="00A37CBE" w:rsidRDefault="00A37CBE">
                <w:pPr>
                  <w:spacing w:line="240" w:lineRule="atLeast"/>
                  <w:jc w:val="both"/>
                  <w:rPr>
                    <w:szCs w:val="24"/>
                  </w:rPr>
                </w:pPr>
              </w:p>
            </w:tc>
            <w:tc>
              <w:tcPr>
                <w:tcW w:w="5245" w:type="dxa"/>
              </w:tcPr>
              <w:p w:rsidR="00A37CBE" w:rsidRDefault="00A40337">
                <w:pPr>
                  <w:spacing w:line="240" w:lineRule="atLeast"/>
                  <w:jc w:val="right"/>
                  <w:rPr>
                    <w:b/>
                    <w:bCs/>
                    <w:szCs w:val="24"/>
                  </w:rPr>
                </w:pPr>
                <w:r>
                  <w:rPr>
                    <w:b/>
                    <w:bCs/>
                    <w:szCs w:val="24"/>
                  </w:rPr>
                  <w:t>Iš viso:</w:t>
                </w:r>
              </w:p>
            </w:tc>
            <w:tc>
              <w:tcPr>
                <w:tcW w:w="2693" w:type="dxa"/>
              </w:tcPr>
              <w:p w:rsidR="00A37CBE" w:rsidRDefault="00A37CBE">
                <w:pPr>
                  <w:spacing w:line="240" w:lineRule="atLeast"/>
                  <w:rPr>
                    <w:szCs w:val="24"/>
                  </w:rPr>
                </w:pPr>
              </w:p>
            </w:tc>
          </w:tr>
          <w:tr w:rsidR="00A37CBE">
            <w:trPr>
              <w:trHeight w:val="275"/>
            </w:trPr>
            <w:tc>
              <w:tcPr>
                <w:tcW w:w="6345" w:type="dxa"/>
                <w:vMerge w:val="restart"/>
                <w:hideMark/>
              </w:tcPr>
              <w:p w:rsidR="00A37CBE" w:rsidRDefault="00A40337">
                <w:pPr>
                  <w:spacing w:line="240" w:lineRule="atLeast"/>
                  <w:jc w:val="both"/>
                  <w:rPr>
                    <w:szCs w:val="24"/>
                  </w:rPr>
                </w:pPr>
                <w:r>
                  <w:rPr>
                    <w:szCs w:val="24"/>
                  </w:rPr>
                  <w:t>1.4. Prašoma lėšų suma, nurodyta paraiškoje, eurais</w:t>
                </w:r>
              </w:p>
            </w:tc>
            <w:tc>
              <w:tcPr>
                <w:tcW w:w="5245" w:type="dxa"/>
              </w:tcPr>
              <w:p w:rsidR="00A37CBE" w:rsidRDefault="00A40337">
                <w:pPr>
                  <w:spacing w:line="240" w:lineRule="atLeast"/>
                  <w:rPr>
                    <w:szCs w:val="24"/>
                  </w:rPr>
                </w:pPr>
                <w:r>
                  <w:rPr>
                    <w:szCs w:val="24"/>
                  </w:rPr>
                  <w:t>Sostinės regionas</w:t>
                </w:r>
              </w:p>
            </w:tc>
            <w:tc>
              <w:tcPr>
                <w:tcW w:w="2693" w:type="dxa"/>
              </w:tcPr>
              <w:p w:rsidR="00A37CBE" w:rsidRDefault="00A37CBE">
                <w:pPr>
                  <w:spacing w:line="240" w:lineRule="atLeast"/>
                  <w:rPr>
                    <w:szCs w:val="24"/>
                  </w:rPr>
                </w:pPr>
              </w:p>
            </w:tc>
          </w:tr>
          <w:tr w:rsidR="00A37CBE">
            <w:trPr>
              <w:trHeight w:val="275"/>
            </w:trPr>
            <w:tc>
              <w:tcPr>
                <w:tcW w:w="6345" w:type="dxa"/>
                <w:vMerge/>
              </w:tcPr>
              <w:p w:rsidR="00A37CBE" w:rsidRDefault="00A37CBE">
                <w:pPr>
                  <w:spacing w:line="240" w:lineRule="atLeast"/>
                  <w:jc w:val="both"/>
                  <w:rPr>
                    <w:szCs w:val="24"/>
                  </w:rPr>
                </w:pPr>
              </w:p>
            </w:tc>
            <w:tc>
              <w:tcPr>
                <w:tcW w:w="5245" w:type="dxa"/>
              </w:tcPr>
              <w:p w:rsidR="00A37CBE" w:rsidRDefault="00A40337">
                <w:pPr>
                  <w:spacing w:line="240" w:lineRule="atLeast"/>
                  <w:rPr>
                    <w:szCs w:val="24"/>
                  </w:rPr>
                </w:pPr>
                <w:r>
                  <w:rPr>
                    <w:szCs w:val="24"/>
                  </w:rPr>
                  <w:t>VVL regionas</w:t>
                </w:r>
              </w:p>
            </w:tc>
            <w:tc>
              <w:tcPr>
                <w:tcW w:w="2693" w:type="dxa"/>
              </w:tcPr>
              <w:p w:rsidR="00A37CBE" w:rsidRDefault="00A37CBE">
                <w:pPr>
                  <w:spacing w:line="240" w:lineRule="atLeast"/>
                  <w:rPr>
                    <w:szCs w:val="24"/>
                  </w:rPr>
                </w:pPr>
              </w:p>
            </w:tc>
          </w:tr>
          <w:tr w:rsidR="00A37CBE">
            <w:trPr>
              <w:trHeight w:val="275"/>
            </w:trPr>
            <w:tc>
              <w:tcPr>
                <w:tcW w:w="6345" w:type="dxa"/>
                <w:vMerge/>
              </w:tcPr>
              <w:p w:rsidR="00A37CBE" w:rsidRDefault="00A37CBE">
                <w:pPr>
                  <w:spacing w:line="240" w:lineRule="atLeast"/>
                  <w:jc w:val="both"/>
                  <w:rPr>
                    <w:szCs w:val="24"/>
                  </w:rPr>
                </w:pPr>
              </w:p>
            </w:tc>
            <w:tc>
              <w:tcPr>
                <w:tcW w:w="5245" w:type="dxa"/>
              </w:tcPr>
              <w:p w:rsidR="00A37CBE" w:rsidRDefault="00A40337">
                <w:pPr>
                  <w:spacing w:line="240" w:lineRule="atLeast"/>
                  <w:jc w:val="right"/>
                  <w:rPr>
                    <w:b/>
                    <w:bCs/>
                    <w:szCs w:val="24"/>
                  </w:rPr>
                </w:pPr>
                <w:r>
                  <w:rPr>
                    <w:b/>
                    <w:bCs/>
                    <w:szCs w:val="24"/>
                  </w:rPr>
                  <w:t>Iš viso:</w:t>
                </w:r>
              </w:p>
            </w:tc>
            <w:tc>
              <w:tcPr>
                <w:tcW w:w="2693" w:type="dxa"/>
              </w:tcPr>
              <w:p w:rsidR="00A37CBE" w:rsidRDefault="00A37CBE">
                <w:pPr>
                  <w:spacing w:line="240" w:lineRule="atLeast"/>
                  <w:rPr>
                    <w:szCs w:val="24"/>
                  </w:rPr>
                </w:pPr>
              </w:p>
            </w:tc>
          </w:tr>
          <w:tr w:rsidR="00A37CBE">
            <w:tc>
              <w:tcPr>
                <w:tcW w:w="14283" w:type="dxa"/>
                <w:gridSpan w:val="3"/>
                <w:hideMark/>
              </w:tcPr>
              <w:p w:rsidR="00A37CBE" w:rsidRDefault="00A40337">
                <w:pPr>
                  <w:spacing w:line="240" w:lineRule="atLeast"/>
                  <w:rPr>
                    <w:szCs w:val="24"/>
                  </w:rPr>
                </w:pPr>
                <w:r>
                  <w:rPr>
                    <w:szCs w:val="24"/>
                  </w:rPr>
                  <w:t>1.5. Bendra siūloma finansuoti paraiškoje nurodyta suma, eurais:</w:t>
                </w:r>
              </w:p>
            </w:tc>
          </w:tr>
          <w:tr w:rsidR="00A37CBE">
            <w:trPr>
              <w:trHeight w:val="140"/>
            </w:trPr>
            <w:tc>
              <w:tcPr>
                <w:tcW w:w="6345" w:type="dxa"/>
                <w:vMerge w:val="restart"/>
                <w:hideMark/>
              </w:tcPr>
              <w:p w:rsidR="00A37CBE" w:rsidRDefault="00A40337">
                <w:pPr>
                  <w:spacing w:line="240" w:lineRule="atLeast"/>
                  <w:jc w:val="both"/>
                  <w:rPr>
                    <w:szCs w:val="24"/>
                  </w:rPr>
                </w:pPr>
                <w:r>
                  <w:rPr>
                    <w:szCs w:val="24"/>
                  </w:rPr>
                  <w:t>1.5.1. ES lėšos, eurais</w:t>
                </w:r>
              </w:p>
            </w:tc>
            <w:tc>
              <w:tcPr>
                <w:tcW w:w="5245" w:type="dxa"/>
              </w:tcPr>
              <w:p w:rsidR="00A37CBE" w:rsidRDefault="00A40337">
                <w:pPr>
                  <w:spacing w:line="240" w:lineRule="atLeast"/>
                  <w:rPr>
                    <w:szCs w:val="24"/>
                  </w:rPr>
                </w:pPr>
                <w:r>
                  <w:rPr>
                    <w:szCs w:val="24"/>
                  </w:rPr>
                  <w:t>Sostinės regionas</w:t>
                </w:r>
              </w:p>
            </w:tc>
            <w:tc>
              <w:tcPr>
                <w:tcW w:w="2693" w:type="dxa"/>
              </w:tcPr>
              <w:p w:rsidR="00A37CBE" w:rsidRDefault="00A37CBE">
                <w:pPr>
                  <w:spacing w:line="240" w:lineRule="atLeast"/>
                  <w:rPr>
                    <w:szCs w:val="24"/>
                  </w:rPr>
                </w:pPr>
              </w:p>
            </w:tc>
          </w:tr>
          <w:tr w:rsidR="00A37CBE">
            <w:trPr>
              <w:trHeight w:val="140"/>
            </w:trPr>
            <w:tc>
              <w:tcPr>
                <w:tcW w:w="6345" w:type="dxa"/>
                <w:vMerge/>
              </w:tcPr>
              <w:p w:rsidR="00A37CBE" w:rsidRDefault="00A37CBE">
                <w:pPr>
                  <w:spacing w:line="240" w:lineRule="atLeast"/>
                  <w:jc w:val="both"/>
                  <w:rPr>
                    <w:szCs w:val="24"/>
                  </w:rPr>
                </w:pPr>
              </w:p>
            </w:tc>
            <w:tc>
              <w:tcPr>
                <w:tcW w:w="5245" w:type="dxa"/>
              </w:tcPr>
              <w:p w:rsidR="00A37CBE" w:rsidRDefault="00A40337">
                <w:pPr>
                  <w:spacing w:line="240" w:lineRule="atLeast"/>
                  <w:rPr>
                    <w:szCs w:val="24"/>
                  </w:rPr>
                </w:pPr>
                <w:r>
                  <w:rPr>
                    <w:szCs w:val="24"/>
                  </w:rPr>
                  <w:t>VVL regionas</w:t>
                </w:r>
              </w:p>
            </w:tc>
            <w:tc>
              <w:tcPr>
                <w:tcW w:w="2693" w:type="dxa"/>
              </w:tcPr>
              <w:p w:rsidR="00A37CBE" w:rsidRDefault="00A37CBE">
                <w:pPr>
                  <w:spacing w:line="240" w:lineRule="atLeast"/>
                  <w:rPr>
                    <w:szCs w:val="24"/>
                  </w:rPr>
                </w:pPr>
              </w:p>
            </w:tc>
          </w:tr>
          <w:tr w:rsidR="00A37CBE">
            <w:trPr>
              <w:trHeight w:val="140"/>
            </w:trPr>
            <w:tc>
              <w:tcPr>
                <w:tcW w:w="6345" w:type="dxa"/>
                <w:vMerge/>
              </w:tcPr>
              <w:p w:rsidR="00A37CBE" w:rsidRDefault="00A37CBE">
                <w:pPr>
                  <w:spacing w:line="240" w:lineRule="atLeast"/>
                  <w:jc w:val="both"/>
                  <w:rPr>
                    <w:szCs w:val="24"/>
                  </w:rPr>
                </w:pPr>
              </w:p>
            </w:tc>
            <w:tc>
              <w:tcPr>
                <w:tcW w:w="5245" w:type="dxa"/>
              </w:tcPr>
              <w:p w:rsidR="00A37CBE" w:rsidRDefault="00A40337">
                <w:pPr>
                  <w:spacing w:line="240" w:lineRule="atLeast"/>
                  <w:jc w:val="right"/>
                  <w:rPr>
                    <w:b/>
                    <w:bCs/>
                    <w:szCs w:val="24"/>
                  </w:rPr>
                </w:pPr>
                <w:r>
                  <w:rPr>
                    <w:b/>
                    <w:bCs/>
                    <w:szCs w:val="24"/>
                  </w:rPr>
                  <w:t>Iš viso:</w:t>
                </w:r>
              </w:p>
            </w:tc>
            <w:tc>
              <w:tcPr>
                <w:tcW w:w="2693" w:type="dxa"/>
              </w:tcPr>
              <w:p w:rsidR="00A37CBE" w:rsidRDefault="00A37CBE">
                <w:pPr>
                  <w:spacing w:line="240" w:lineRule="atLeast"/>
                  <w:rPr>
                    <w:szCs w:val="24"/>
                  </w:rPr>
                </w:pPr>
              </w:p>
            </w:tc>
          </w:tr>
          <w:tr w:rsidR="00A37CBE">
            <w:trPr>
              <w:trHeight w:val="140"/>
            </w:trPr>
            <w:tc>
              <w:tcPr>
                <w:tcW w:w="6345" w:type="dxa"/>
                <w:vMerge w:val="restart"/>
                <w:hideMark/>
              </w:tcPr>
              <w:p w:rsidR="00A37CBE" w:rsidRDefault="00A40337">
                <w:pPr>
                  <w:spacing w:line="240" w:lineRule="atLeast"/>
                  <w:jc w:val="both"/>
                  <w:rPr>
                    <w:szCs w:val="24"/>
                  </w:rPr>
                </w:pPr>
                <w:r>
                  <w:rPr>
                    <w:szCs w:val="24"/>
                  </w:rPr>
                  <w:t>1.5.2. Lietuvos Respublikos valstybės biudžeto lėšos, eurais</w:t>
                </w:r>
              </w:p>
            </w:tc>
            <w:tc>
              <w:tcPr>
                <w:tcW w:w="5245" w:type="dxa"/>
              </w:tcPr>
              <w:p w:rsidR="00A37CBE" w:rsidRDefault="00A40337">
                <w:pPr>
                  <w:spacing w:line="240" w:lineRule="atLeast"/>
                  <w:rPr>
                    <w:szCs w:val="24"/>
                  </w:rPr>
                </w:pPr>
                <w:r>
                  <w:rPr>
                    <w:szCs w:val="24"/>
                  </w:rPr>
                  <w:t>Sostinės regionas</w:t>
                </w:r>
              </w:p>
            </w:tc>
            <w:tc>
              <w:tcPr>
                <w:tcW w:w="2693" w:type="dxa"/>
              </w:tcPr>
              <w:p w:rsidR="00A37CBE" w:rsidRDefault="00A37CBE">
                <w:pPr>
                  <w:spacing w:line="240" w:lineRule="atLeast"/>
                  <w:rPr>
                    <w:szCs w:val="24"/>
                  </w:rPr>
                </w:pPr>
              </w:p>
            </w:tc>
          </w:tr>
          <w:tr w:rsidR="00A37CBE">
            <w:trPr>
              <w:trHeight w:val="140"/>
            </w:trPr>
            <w:tc>
              <w:tcPr>
                <w:tcW w:w="6345" w:type="dxa"/>
                <w:vMerge/>
              </w:tcPr>
              <w:p w:rsidR="00A37CBE" w:rsidRDefault="00A37CBE">
                <w:pPr>
                  <w:spacing w:line="240" w:lineRule="atLeast"/>
                  <w:jc w:val="both"/>
                  <w:rPr>
                    <w:szCs w:val="24"/>
                  </w:rPr>
                </w:pPr>
              </w:p>
            </w:tc>
            <w:tc>
              <w:tcPr>
                <w:tcW w:w="5245" w:type="dxa"/>
              </w:tcPr>
              <w:p w:rsidR="00A37CBE" w:rsidRDefault="00A40337">
                <w:pPr>
                  <w:spacing w:line="240" w:lineRule="atLeast"/>
                  <w:rPr>
                    <w:szCs w:val="24"/>
                  </w:rPr>
                </w:pPr>
                <w:r>
                  <w:rPr>
                    <w:szCs w:val="24"/>
                  </w:rPr>
                  <w:t>VVL regionas</w:t>
                </w:r>
              </w:p>
            </w:tc>
            <w:tc>
              <w:tcPr>
                <w:tcW w:w="2693" w:type="dxa"/>
              </w:tcPr>
              <w:p w:rsidR="00A37CBE" w:rsidRDefault="00A37CBE">
                <w:pPr>
                  <w:spacing w:line="240" w:lineRule="atLeast"/>
                  <w:rPr>
                    <w:szCs w:val="24"/>
                  </w:rPr>
                </w:pPr>
              </w:p>
            </w:tc>
          </w:tr>
          <w:tr w:rsidR="00A37CBE">
            <w:trPr>
              <w:trHeight w:val="140"/>
            </w:trPr>
            <w:tc>
              <w:tcPr>
                <w:tcW w:w="6345" w:type="dxa"/>
                <w:vMerge/>
              </w:tcPr>
              <w:p w:rsidR="00A37CBE" w:rsidRDefault="00A37CBE">
                <w:pPr>
                  <w:spacing w:line="240" w:lineRule="atLeast"/>
                  <w:jc w:val="both"/>
                  <w:rPr>
                    <w:szCs w:val="24"/>
                  </w:rPr>
                </w:pPr>
              </w:p>
            </w:tc>
            <w:tc>
              <w:tcPr>
                <w:tcW w:w="5245" w:type="dxa"/>
              </w:tcPr>
              <w:p w:rsidR="00A37CBE" w:rsidRDefault="00A40337">
                <w:pPr>
                  <w:spacing w:line="240" w:lineRule="atLeast"/>
                  <w:jc w:val="right"/>
                  <w:rPr>
                    <w:b/>
                    <w:bCs/>
                    <w:szCs w:val="24"/>
                  </w:rPr>
                </w:pPr>
                <w:r>
                  <w:rPr>
                    <w:b/>
                    <w:bCs/>
                    <w:szCs w:val="24"/>
                  </w:rPr>
                  <w:t>Iš viso:</w:t>
                </w:r>
              </w:p>
            </w:tc>
            <w:tc>
              <w:tcPr>
                <w:tcW w:w="2693" w:type="dxa"/>
              </w:tcPr>
              <w:p w:rsidR="00A37CBE" w:rsidRDefault="00A37CBE">
                <w:pPr>
                  <w:spacing w:line="240" w:lineRule="atLeast"/>
                  <w:rPr>
                    <w:szCs w:val="24"/>
                  </w:rPr>
                </w:pPr>
              </w:p>
            </w:tc>
          </w:tr>
          <w:tr w:rsidR="00A37CBE">
            <w:trPr>
              <w:trHeight w:val="140"/>
            </w:trPr>
            <w:tc>
              <w:tcPr>
                <w:tcW w:w="6345" w:type="dxa"/>
                <w:vMerge w:val="restart"/>
                <w:hideMark/>
              </w:tcPr>
              <w:p w:rsidR="00A37CBE" w:rsidRDefault="00A40337">
                <w:pPr>
                  <w:spacing w:line="240" w:lineRule="atLeast"/>
                  <w:jc w:val="both"/>
                  <w:rPr>
                    <w:szCs w:val="24"/>
                  </w:rPr>
                </w:pPr>
                <w:r>
                  <w:rPr>
                    <w:szCs w:val="24"/>
                  </w:rPr>
                  <w:t>1.5.3. pareiškėjo ir (ar) partnerių lėšos, eurais</w:t>
                </w:r>
              </w:p>
            </w:tc>
            <w:tc>
              <w:tcPr>
                <w:tcW w:w="5245" w:type="dxa"/>
              </w:tcPr>
              <w:p w:rsidR="00A37CBE" w:rsidRDefault="00A40337">
                <w:pPr>
                  <w:spacing w:line="240" w:lineRule="atLeast"/>
                  <w:rPr>
                    <w:szCs w:val="24"/>
                  </w:rPr>
                </w:pPr>
                <w:r>
                  <w:rPr>
                    <w:szCs w:val="24"/>
                  </w:rPr>
                  <w:t>Sostinės regionas</w:t>
                </w:r>
              </w:p>
            </w:tc>
            <w:tc>
              <w:tcPr>
                <w:tcW w:w="2693" w:type="dxa"/>
              </w:tcPr>
              <w:p w:rsidR="00A37CBE" w:rsidRDefault="00A37CBE">
                <w:pPr>
                  <w:spacing w:line="240" w:lineRule="atLeast"/>
                  <w:rPr>
                    <w:szCs w:val="24"/>
                  </w:rPr>
                </w:pPr>
              </w:p>
            </w:tc>
          </w:tr>
          <w:tr w:rsidR="00A37CBE">
            <w:trPr>
              <w:trHeight w:val="140"/>
            </w:trPr>
            <w:tc>
              <w:tcPr>
                <w:tcW w:w="6345" w:type="dxa"/>
                <w:vMerge/>
              </w:tcPr>
              <w:p w:rsidR="00A37CBE" w:rsidRDefault="00A37CBE">
                <w:pPr>
                  <w:spacing w:line="240" w:lineRule="atLeast"/>
                  <w:jc w:val="both"/>
                  <w:rPr>
                    <w:szCs w:val="24"/>
                  </w:rPr>
                </w:pPr>
              </w:p>
            </w:tc>
            <w:tc>
              <w:tcPr>
                <w:tcW w:w="5245" w:type="dxa"/>
              </w:tcPr>
              <w:p w:rsidR="00A37CBE" w:rsidRDefault="00A40337">
                <w:pPr>
                  <w:spacing w:line="240" w:lineRule="atLeast"/>
                  <w:rPr>
                    <w:szCs w:val="24"/>
                  </w:rPr>
                </w:pPr>
                <w:r>
                  <w:rPr>
                    <w:szCs w:val="24"/>
                  </w:rPr>
                  <w:t>VVL regionas</w:t>
                </w:r>
              </w:p>
            </w:tc>
            <w:tc>
              <w:tcPr>
                <w:tcW w:w="2693" w:type="dxa"/>
              </w:tcPr>
              <w:p w:rsidR="00A37CBE" w:rsidRDefault="00A37CBE">
                <w:pPr>
                  <w:spacing w:line="240" w:lineRule="atLeast"/>
                  <w:rPr>
                    <w:szCs w:val="24"/>
                  </w:rPr>
                </w:pPr>
              </w:p>
            </w:tc>
          </w:tr>
          <w:tr w:rsidR="00A37CBE">
            <w:trPr>
              <w:trHeight w:val="140"/>
            </w:trPr>
            <w:tc>
              <w:tcPr>
                <w:tcW w:w="6345" w:type="dxa"/>
                <w:vMerge/>
              </w:tcPr>
              <w:p w:rsidR="00A37CBE" w:rsidRDefault="00A37CBE">
                <w:pPr>
                  <w:spacing w:line="240" w:lineRule="atLeast"/>
                  <w:jc w:val="both"/>
                  <w:rPr>
                    <w:szCs w:val="24"/>
                  </w:rPr>
                </w:pPr>
              </w:p>
            </w:tc>
            <w:tc>
              <w:tcPr>
                <w:tcW w:w="5245" w:type="dxa"/>
              </w:tcPr>
              <w:p w:rsidR="00A37CBE" w:rsidRDefault="00A40337">
                <w:pPr>
                  <w:spacing w:line="240" w:lineRule="atLeast"/>
                  <w:jc w:val="right"/>
                  <w:rPr>
                    <w:b/>
                    <w:bCs/>
                    <w:szCs w:val="24"/>
                  </w:rPr>
                </w:pPr>
                <w:r>
                  <w:rPr>
                    <w:b/>
                    <w:bCs/>
                    <w:szCs w:val="24"/>
                  </w:rPr>
                  <w:t>Iš viso:</w:t>
                </w:r>
              </w:p>
            </w:tc>
            <w:tc>
              <w:tcPr>
                <w:tcW w:w="2693" w:type="dxa"/>
              </w:tcPr>
              <w:p w:rsidR="00A37CBE" w:rsidRDefault="00A37CBE">
                <w:pPr>
                  <w:spacing w:line="240" w:lineRule="atLeast"/>
                  <w:rPr>
                    <w:szCs w:val="24"/>
                  </w:rPr>
                </w:pPr>
              </w:p>
            </w:tc>
          </w:tr>
          <w:tr w:rsidR="00A37CBE">
            <w:trPr>
              <w:trHeight w:val="140"/>
            </w:trPr>
            <w:tc>
              <w:tcPr>
                <w:tcW w:w="6345" w:type="dxa"/>
                <w:vMerge w:val="restart"/>
                <w:hideMark/>
              </w:tcPr>
              <w:p w:rsidR="00A37CBE" w:rsidRDefault="00A40337">
                <w:pPr>
                  <w:spacing w:line="240" w:lineRule="atLeast"/>
                  <w:jc w:val="both"/>
                  <w:rPr>
                    <w:szCs w:val="24"/>
                  </w:rPr>
                </w:pPr>
                <w:r>
                  <w:rPr>
                    <w:szCs w:val="24"/>
                  </w:rPr>
                  <w:t>1.6. Likusių paskirstyti lėšų suma, eurais</w:t>
                </w:r>
              </w:p>
            </w:tc>
            <w:tc>
              <w:tcPr>
                <w:tcW w:w="5245" w:type="dxa"/>
              </w:tcPr>
              <w:p w:rsidR="00A37CBE" w:rsidRDefault="00A40337">
                <w:pPr>
                  <w:spacing w:line="240" w:lineRule="atLeast"/>
                  <w:rPr>
                    <w:szCs w:val="24"/>
                  </w:rPr>
                </w:pPr>
                <w:r>
                  <w:rPr>
                    <w:szCs w:val="24"/>
                  </w:rPr>
                  <w:t>Sostinės regionas</w:t>
                </w:r>
              </w:p>
            </w:tc>
            <w:tc>
              <w:tcPr>
                <w:tcW w:w="2693" w:type="dxa"/>
              </w:tcPr>
              <w:p w:rsidR="00A37CBE" w:rsidRDefault="00A37CBE">
                <w:pPr>
                  <w:spacing w:line="240" w:lineRule="atLeast"/>
                  <w:rPr>
                    <w:szCs w:val="24"/>
                  </w:rPr>
                </w:pPr>
              </w:p>
            </w:tc>
          </w:tr>
          <w:tr w:rsidR="00A37CBE">
            <w:trPr>
              <w:trHeight w:val="140"/>
            </w:trPr>
            <w:tc>
              <w:tcPr>
                <w:tcW w:w="6345" w:type="dxa"/>
                <w:vMerge/>
              </w:tcPr>
              <w:p w:rsidR="00A37CBE" w:rsidRDefault="00A37CBE">
                <w:pPr>
                  <w:spacing w:line="240" w:lineRule="atLeast"/>
                  <w:jc w:val="both"/>
                  <w:rPr>
                    <w:szCs w:val="24"/>
                  </w:rPr>
                </w:pPr>
              </w:p>
            </w:tc>
            <w:tc>
              <w:tcPr>
                <w:tcW w:w="5245" w:type="dxa"/>
              </w:tcPr>
              <w:p w:rsidR="00A37CBE" w:rsidRDefault="00A40337">
                <w:pPr>
                  <w:spacing w:line="240" w:lineRule="atLeast"/>
                  <w:rPr>
                    <w:szCs w:val="24"/>
                  </w:rPr>
                </w:pPr>
                <w:r>
                  <w:rPr>
                    <w:szCs w:val="24"/>
                  </w:rPr>
                  <w:t>VVL regionas</w:t>
                </w:r>
              </w:p>
            </w:tc>
            <w:tc>
              <w:tcPr>
                <w:tcW w:w="2693" w:type="dxa"/>
              </w:tcPr>
              <w:p w:rsidR="00A37CBE" w:rsidRDefault="00A37CBE">
                <w:pPr>
                  <w:spacing w:line="240" w:lineRule="atLeast"/>
                  <w:rPr>
                    <w:szCs w:val="24"/>
                  </w:rPr>
                </w:pPr>
              </w:p>
            </w:tc>
          </w:tr>
          <w:tr w:rsidR="00A37CBE">
            <w:trPr>
              <w:trHeight w:val="140"/>
            </w:trPr>
            <w:tc>
              <w:tcPr>
                <w:tcW w:w="6345" w:type="dxa"/>
                <w:vMerge/>
              </w:tcPr>
              <w:p w:rsidR="00A37CBE" w:rsidRDefault="00A37CBE">
                <w:pPr>
                  <w:spacing w:line="240" w:lineRule="atLeast"/>
                  <w:jc w:val="both"/>
                  <w:rPr>
                    <w:szCs w:val="24"/>
                  </w:rPr>
                </w:pPr>
              </w:p>
            </w:tc>
            <w:tc>
              <w:tcPr>
                <w:tcW w:w="5245" w:type="dxa"/>
              </w:tcPr>
              <w:p w:rsidR="00A37CBE" w:rsidRDefault="00A40337">
                <w:pPr>
                  <w:spacing w:line="240" w:lineRule="atLeast"/>
                  <w:jc w:val="right"/>
                  <w:rPr>
                    <w:b/>
                    <w:bCs/>
                    <w:szCs w:val="24"/>
                  </w:rPr>
                </w:pPr>
                <w:r>
                  <w:rPr>
                    <w:b/>
                    <w:bCs/>
                    <w:szCs w:val="24"/>
                  </w:rPr>
                  <w:t>Iš viso:</w:t>
                </w:r>
              </w:p>
            </w:tc>
            <w:tc>
              <w:tcPr>
                <w:tcW w:w="2693" w:type="dxa"/>
              </w:tcPr>
              <w:p w:rsidR="00A37CBE" w:rsidRDefault="00A37CBE">
                <w:pPr>
                  <w:spacing w:line="240" w:lineRule="atLeast"/>
                  <w:rPr>
                    <w:szCs w:val="24"/>
                  </w:rPr>
                </w:pPr>
              </w:p>
            </w:tc>
          </w:tr>
          <w:tr w:rsidR="00A37CBE">
            <w:trPr>
              <w:trHeight w:val="140"/>
            </w:trPr>
            <w:tc>
              <w:tcPr>
                <w:tcW w:w="6345" w:type="dxa"/>
                <w:vMerge w:val="restart"/>
                <w:hideMark/>
              </w:tcPr>
              <w:p w:rsidR="00A37CBE" w:rsidRDefault="00A40337">
                <w:pPr>
                  <w:spacing w:line="240" w:lineRule="atLeast"/>
                  <w:jc w:val="both"/>
                  <w:rPr>
                    <w:szCs w:val="24"/>
                  </w:rPr>
                </w:pPr>
                <w:r>
                  <w:rPr>
                    <w:szCs w:val="24"/>
                  </w:rPr>
                  <w:t>1.7. Trūkstamų lėšų suma, eurais</w:t>
                </w:r>
              </w:p>
            </w:tc>
            <w:tc>
              <w:tcPr>
                <w:tcW w:w="5245" w:type="dxa"/>
              </w:tcPr>
              <w:p w:rsidR="00A37CBE" w:rsidRDefault="00A40337">
                <w:pPr>
                  <w:spacing w:line="240" w:lineRule="atLeast"/>
                  <w:rPr>
                    <w:szCs w:val="24"/>
                  </w:rPr>
                </w:pPr>
                <w:r>
                  <w:rPr>
                    <w:szCs w:val="24"/>
                  </w:rPr>
                  <w:t>Sostinės regionas</w:t>
                </w:r>
              </w:p>
            </w:tc>
            <w:tc>
              <w:tcPr>
                <w:tcW w:w="2693" w:type="dxa"/>
              </w:tcPr>
              <w:p w:rsidR="00A37CBE" w:rsidRDefault="00A37CBE">
                <w:pPr>
                  <w:spacing w:line="240" w:lineRule="atLeast"/>
                  <w:rPr>
                    <w:szCs w:val="24"/>
                  </w:rPr>
                </w:pPr>
              </w:p>
            </w:tc>
          </w:tr>
          <w:tr w:rsidR="00A37CBE">
            <w:trPr>
              <w:trHeight w:val="140"/>
            </w:trPr>
            <w:tc>
              <w:tcPr>
                <w:tcW w:w="6345" w:type="dxa"/>
                <w:vMerge/>
              </w:tcPr>
              <w:p w:rsidR="00A37CBE" w:rsidRDefault="00A37CBE">
                <w:pPr>
                  <w:spacing w:line="240" w:lineRule="atLeast"/>
                  <w:jc w:val="both"/>
                  <w:rPr>
                    <w:szCs w:val="24"/>
                  </w:rPr>
                </w:pPr>
              </w:p>
            </w:tc>
            <w:tc>
              <w:tcPr>
                <w:tcW w:w="5245" w:type="dxa"/>
              </w:tcPr>
              <w:p w:rsidR="00A37CBE" w:rsidRDefault="00A40337">
                <w:pPr>
                  <w:spacing w:line="240" w:lineRule="atLeast"/>
                  <w:rPr>
                    <w:szCs w:val="24"/>
                  </w:rPr>
                </w:pPr>
                <w:r>
                  <w:rPr>
                    <w:szCs w:val="24"/>
                  </w:rPr>
                  <w:t>VVL regionas</w:t>
                </w:r>
              </w:p>
            </w:tc>
            <w:tc>
              <w:tcPr>
                <w:tcW w:w="2693" w:type="dxa"/>
              </w:tcPr>
              <w:p w:rsidR="00A37CBE" w:rsidRDefault="00A37CBE">
                <w:pPr>
                  <w:spacing w:line="240" w:lineRule="atLeast"/>
                  <w:rPr>
                    <w:szCs w:val="24"/>
                  </w:rPr>
                </w:pPr>
              </w:p>
            </w:tc>
          </w:tr>
          <w:tr w:rsidR="00A37CBE">
            <w:trPr>
              <w:trHeight w:val="140"/>
            </w:trPr>
            <w:tc>
              <w:tcPr>
                <w:tcW w:w="6345" w:type="dxa"/>
                <w:vMerge/>
              </w:tcPr>
              <w:p w:rsidR="00A37CBE" w:rsidRDefault="00A37CBE">
                <w:pPr>
                  <w:spacing w:line="240" w:lineRule="atLeast"/>
                  <w:jc w:val="both"/>
                  <w:rPr>
                    <w:szCs w:val="24"/>
                  </w:rPr>
                </w:pPr>
              </w:p>
            </w:tc>
            <w:tc>
              <w:tcPr>
                <w:tcW w:w="5245" w:type="dxa"/>
              </w:tcPr>
              <w:p w:rsidR="00A37CBE" w:rsidRDefault="00A40337">
                <w:pPr>
                  <w:spacing w:line="240" w:lineRule="atLeast"/>
                  <w:jc w:val="right"/>
                  <w:rPr>
                    <w:b/>
                    <w:bCs/>
                    <w:szCs w:val="24"/>
                  </w:rPr>
                </w:pPr>
                <w:r>
                  <w:rPr>
                    <w:b/>
                    <w:bCs/>
                    <w:szCs w:val="24"/>
                  </w:rPr>
                  <w:t>Iš viso:</w:t>
                </w:r>
              </w:p>
            </w:tc>
            <w:tc>
              <w:tcPr>
                <w:tcW w:w="2693" w:type="dxa"/>
              </w:tcPr>
              <w:p w:rsidR="00A37CBE" w:rsidRDefault="00A37CBE">
                <w:pPr>
                  <w:spacing w:line="240" w:lineRule="atLeast"/>
                  <w:rPr>
                    <w:szCs w:val="24"/>
                  </w:rPr>
                </w:pPr>
              </w:p>
            </w:tc>
          </w:tr>
        </w:tbl>
        <w:p w:rsidR="00A37CBE" w:rsidRDefault="00A37CBE">
          <w:pPr>
            <w:rPr>
              <w:b/>
              <w:bCs/>
              <w:szCs w:val="24"/>
            </w:rPr>
          </w:pPr>
        </w:p>
        <w:p w:rsidR="00A37CBE" w:rsidRDefault="00A40337">
          <w:pPr>
            <w:rPr>
              <w:b/>
              <w:bCs/>
              <w:szCs w:val="24"/>
            </w:rPr>
          </w:pPr>
          <w:r>
            <w:rPr>
              <w:b/>
              <w:bCs/>
              <w:szCs w:val="24"/>
            </w:rPr>
            <w:t>2. VERTINIMO REZULTATAI</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1495"/>
            <w:gridCol w:w="1659"/>
            <w:gridCol w:w="2477"/>
            <w:gridCol w:w="1434"/>
            <w:gridCol w:w="1418"/>
            <w:gridCol w:w="1275"/>
            <w:gridCol w:w="1418"/>
            <w:gridCol w:w="1417"/>
            <w:gridCol w:w="1134"/>
          </w:tblGrid>
          <w:tr w:rsidR="00A37CBE">
            <w:tc>
              <w:tcPr>
                <w:tcW w:w="556" w:type="dxa"/>
                <w:vMerge w:val="restart"/>
                <w:hideMark/>
              </w:tcPr>
              <w:p w:rsidR="00A37CBE" w:rsidRDefault="00A40337">
                <w:pPr>
                  <w:jc w:val="center"/>
                  <w:rPr>
                    <w:szCs w:val="24"/>
                  </w:rPr>
                </w:pPr>
                <w:r>
                  <w:rPr>
                    <w:szCs w:val="24"/>
                  </w:rPr>
                  <w:t>Eil. Nr.</w:t>
                </w:r>
              </w:p>
            </w:tc>
            <w:tc>
              <w:tcPr>
                <w:tcW w:w="1495" w:type="dxa"/>
                <w:vMerge w:val="restart"/>
                <w:hideMark/>
              </w:tcPr>
              <w:p w:rsidR="00A37CBE" w:rsidRDefault="00A40337">
                <w:pPr>
                  <w:jc w:val="center"/>
                  <w:rPr>
                    <w:szCs w:val="24"/>
                  </w:rPr>
                </w:pPr>
                <w:r>
                  <w:rPr>
                    <w:szCs w:val="24"/>
                  </w:rPr>
                  <w:t>Paraiškos numeris</w:t>
                </w:r>
              </w:p>
            </w:tc>
            <w:tc>
              <w:tcPr>
                <w:tcW w:w="1659" w:type="dxa"/>
                <w:vMerge w:val="restart"/>
                <w:hideMark/>
              </w:tcPr>
              <w:p w:rsidR="00A37CBE" w:rsidRDefault="00A40337">
                <w:pPr>
                  <w:jc w:val="center"/>
                  <w:rPr>
                    <w:szCs w:val="24"/>
                  </w:rPr>
                </w:pPr>
                <w:r>
                  <w:rPr>
                    <w:szCs w:val="24"/>
                  </w:rPr>
                  <w:t>Pareiškėjo juridinio asmens pavadinimas</w:t>
                </w:r>
              </w:p>
            </w:tc>
            <w:tc>
              <w:tcPr>
                <w:tcW w:w="2477" w:type="dxa"/>
                <w:vMerge w:val="restart"/>
                <w:hideMark/>
              </w:tcPr>
              <w:p w:rsidR="00A37CBE" w:rsidRDefault="00A40337">
                <w:pPr>
                  <w:jc w:val="center"/>
                  <w:rPr>
                    <w:szCs w:val="24"/>
                  </w:rPr>
                </w:pPr>
                <w:r>
                  <w:rPr>
                    <w:szCs w:val="24"/>
                  </w:rPr>
                  <w:t>Projekto pavadinimas</w:t>
                </w:r>
              </w:p>
            </w:tc>
            <w:tc>
              <w:tcPr>
                <w:tcW w:w="4127" w:type="dxa"/>
                <w:gridSpan w:val="3"/>
                <w:hideMark/>
              </w:tcPr>
              <w:p w:rsidR="00A37CBE" w:rsidRDefault="00A40337">
                <w:pPr>
                  <w:jc w:val="center"/>
                  <w:rPr>
                    <w:szCs w:val="24"/>
                  </w:rPr>
                </w:pPr>
                <w:r>
                  <w:rPr>
                    <w:szCs w:val="24"/>
                  </w:rPr>
                  <w:t>Bendra projekto vertė pirminėje paraiškoje, eurais</w:t>
                </w:r>
              </w:p>
            </w:tc>
            <w:tc>
              <w:tcPr>
                <w:tcW w:w="3969" w:type="dxa"/>
                <w:gridSpan w:val="3"/>
                <w:hideMark/>
              </w:tcPr>
              <w:p w:rsidR="00A37CBE" w:rsidRDefault="00A40337">
                <w:pPr>
                  <w:jc w:val="center"/>
                  <w:rPr>
                    <w:szCs w:val="24"/>
                  </w:rPr>
                </w:pPr>
                <w:r>
                  <w:rPr>
                    <w:szCs w:val="24"/>
                  </w:rPr>
                  <w:t>Suma, numatyta atlikus vertinimą, eurais</w:t>
                </w:r>
              </w:p>
            </w:tc>
          </w:tr>
          <w:tr w:rsidR="00A37CBE">
            <w:tc>
              <w:tcPr>
                <w:tcW w:w="556" w:type="dxa"/>
                <w:vMerge/>
              </w:tcPr>
              <w:p w:rsidR="00A37CBE" w:rsidRDefault="00A37CBE">
                <w:pPr>
                  <w:rPr>
                    <w:szCs w:val="24"/>
                  </w:rPr>
                </w:pPr>
              </w:p>
            </w:tc>
            <w:tc>
              <w:tcPr>
                <w:tcW w:w="1495" w:type="dxa"/>
                <w:vMerge/>
              </w:tcPr>
              <w:p w:rsidR="00A37CBE" w:rsidRDefault="00A37CBE">
                <w:pPr>
                  <w:rPr>
                    <w:szCs w:val="24"/>
                  </w:rPr>
                </w:pPr>
              </w:p>
            </w:tc>
            <w:tc>
              <w:tcPr>
                <w:tcW w:w="1659" w:type="dxa"/>
                <w:vMerge/>
              </w:tcPr>
              <w:p w:rsidR="00A37CBE" w:rsidRDefault="00A37CBE">
                <w:pPr>
                  <w:rPr>
                    <w:szCs w:val="24"/>
                  </w:rPr>
                </w:pPr>
              </w:p>
            </w:tc>
            <w:tc>
              <w:tcPr>
                <w:tcW w:w="2477" w:type="dxa"/>
                <w:vMerge/>
              </w:tcPr>
              <w:p w:rsidR="00A37CBE" w:rsidRDefault="00A37CBE">
                <w:pPr>
                  <w:rPr>
                    <w:szCs w:val="24"/>
                  </w:rPr>
                </w:pPr>
              </w:p>
            </w:tc>
            <w:tc>
              <w:tcPr>
                <w:tcW w:w="1434" w:type="dxa"/>
              </w:tcPr>
              <w:p w:rsidR="00A37CBE" w:rsidRDefault="00A40337">
                <w:pPr>
                  <w:jc w:val="center"/>
                  <w:rPr>
                    <w:szCs w:val="24"/>
                  </w:rPr>
                </w:pPr>
                <w:r>
                  <w:rPr>
                    <w:szCs w:val="24"/>
                  </w:rPr>
                  <w:t>Sostinės regionas</w:t>
                </w:r>
              </w:p>
            </w:tc>
            <w:tc>
              <w:tcPr>
                <w:tcW w:w="1418" w:type="dxa"/>
              </w:tcPr>
              <w:p w:rsidR="00A37CBE" w:rsidRDefault="00A40337">
                <w:pPr>
                  <w:jc w:val="center"/>
                  <w:rPr>
                    <w:szCs w:val="24"/>
                  </w:rPr>
                </w:pPr>
                <w:r>
                  <w:rPr>
                    <w:szCs w:val="24"/>
                  </w:rPr>
                  <w:t>VVL regionas</w:t>
                </w:r>
              </w:p>
            </w:tc>
            <w:tc>
              <w:tcPr>
                <w:tcW w:w="1275" w:type="dxa"/>
              </w:tcPr>
              <w:p w:rsidR="00A37CBE" w:rsidRDefault="00A40337">
                <w:pPr>
                  <w:jc w:val="center"/>
                  <w:rPr>
                    <w:b/>
                    <w:bCs/>
                    <w:szCs w:val="24"/>
                  </w:rPr>
                </w:pPr>
                <w:r>
                  <w:rPr>
                    <w:b/>
                    <w:bCs/>
                    <w:szCs w:val="24"/>
                  </w:rPr>
                  <w:t>Iš viso</w:t>
                </w:r>
              </w:p>
            </w:tc>
            <w:tc>
              <w:tcPr>
                <w:tcW w:w="1418" w:type="dxa"/>
              </w:tcPr>
              <w:p w:rsidR="00A37CBE" w:rsidRDefault="00A40337">
                <w:pPr>
                  <w:jc w:val="center"/>
                  <w:rPr>
                    <w:szCs w:val="24"/>
                  </w:rPr>
                </w:pPr>
                <w:r>
                  <w:rPr>
                    <w:szCs w:val="24"/>
                  </w:rPr>
                  <w:t>Sostinės regionas</w:t>
                </w:r>
              </w:p>
            </w:tc>
            <w:tc>
              <w:tcPr>
                <w:tcW w:w="1417" w:type="dxa"/>
              </w:tcPr>
              <w:p w:rsidR="00A37CBE" w:rsidRDefault="00A40337">
                <w:pPr>
                  <w:jc w:val="center"/>
                  <w:rPr>
                    <w:szCs w:val="24"/>
                  </w:rPr>
                </w:pPr>
                <w:r>
                  <w:rPr>
                    <w:szCs w:val="24"/>
                  </w:rPr>
                  <w:t>VVL regionas</w:t>
                </w:r>
              </w:p>
            </w:tc>
            <w:tc>
              <w:tcPr>
                <w:tcW w:w="1134" w:type="dxa"/>
              </w:tcPr>
              <w:p w:rsidR="00A37CBE" w:rsidRDefault="00A40337">
                <w:pPr>
                  <w:jc w:val="center"/>
                  <w:rPr>
                    <w:b/>
                    <w:bCs/>
                    <w:szCs w:val="24"/>
                  </w:rPr>
                </w:pPr>
                <w:r>
                  <w:rPr>
                    <w:b/>
                    <w:bCs/>
                    <w:szCs w:val="24"/>
                  </w:rPr>
                  <w:t>Iš viso</w:t>
                </w:r>
              </w:p>
            </w:tc>
          </w:tr>
          <w:tr w:rsidR="00A37CBE">
            <w:tc>
              <w:tcPr>
                <w:tcW w:w="556" w:type="dxa"/>
              </w:tcPr>
              <w:p w:rsidR="00A37CBE" w:rsidRDefault="00A37CBE">
                <w:pPr>
                  <w:rPr>
                    <w:szCs w:val="24"/>
                  </w:rPr>
                </w:pPr>
              </w:p>
            </w:tc>
            <w:tc>
              <w:tcPr>
                <w:tcW w:w="1495" w:type="dxa"/>
              </w:tcPr>
              <w:p w:rsidR="00A37CBE" w:rsidRDefault="00A37CBE">
                <w:pPr>
                  <w:rPr>
                    <w:szCs w:val="24"/>
                  </w:rPr>
                </w:pPr>
              </w:p>
            </w:tc>
            <w:tc>
              <w:tcPr>
                <w:tcW w:w="1659" w:type="dxa"/>
              </w:tcPr>
              <w:p w:rsidR="00A37CBE" w:rsidRDefault="00A37CBE">
                <w:pPr>
                  <w:rPr>
                    <w:szCs w:val="24"/>
                  </w:rPr>
                </w:pPr>
              </w:p>
            </w:tc>
            <w:tc>
              <w:tcPr>
                <w:tcW w:w="2477" w:type="dxa"/>
              </w:tcPr>
              <w:p w:rsidR="00A37CBE" w:rsidRDefault="00A37CBE">
                <w:pPr>
                  <w:rPr>
                    <w:szCs w:val="24"/>
                  </w:rPr>
                </w:pPr>
              </w:p>
            </w:tc>
            <w:tc>
              <w:tcPr>
                <w:tcW w:w="1434" w:type="dxa"/>
              </w:tcPr>
              <w:p w:rsidR="00A37CBE" w:rsidRDefault="00A37CBE">
                <w:pPr>
                  <w:jc w:val="center"/>
                  <w:rPr>
                    <w:szCs w:val="24"/>
                  </w:rPr>
                </w:pPr>
              </w:p>
            </w:tc>
            <w:tc>
              <w:tcPr>
                <w:tcW w:w="1418" w:type="dxa"/>
              </w:tcPr>
              <w:p w:rsidR="00A37CBE" w:rsidRDefault="00A37CBE">
                <w:pPr>
                  <w:jc w:val="center"/>
                  <w:rPr>
                    <w:szCs w:val="24"/>
                  </w:rPr>
                </w:pPr>
              </w:p>
            </w:tc>
            <w:tc>
              <w:tcPr>
                <w:tcW w:w="1275" w:type="dxa"/>
              </w:tcPr>
              <w:p w:rsidR="00A37CBE" w:rsidRDefault="00A37CBE">
                <w:pPr>
                  <w:jc w:val="center"/>
                  <w:rPr>
                    <w:b/>
                    <w:bCs/>
                    <w:szCs w:val="24"/>
                  </w:rPr>
                </w:pPr>
              </w:p>
            </w:tc>
            <w:tc>
              <w:tcPr>
                <w:tcW w:w="1418" w:type="dxa"/>
              </w:tcPr>
              <w:p w:rsidR="00A37CBE" w:rsidRDefault="00A37CBE">
                <w:pPr>
                  <w:jc w:val="center"/>
                  <w:rPr>
                    <w:szCs w:val="24"/>
                  </w:rPr>
                </w:pPr>
              </w:p>
            </w:tc>
            <w:tc>
              <w:tcPr>
                <w:tcW w:w="1417" w:type="dxa"/>
              </w:tcPr>
              <w:p w:rsidR="00A37CBE" w:rsidRDefault="00A37CBE">
                <w:pPr>
                  <w:jc w:val="center"/>
                  <w:rPr>
                    <w:szCs w:val="24"/>
                  </w:rPr>
                </w:pPr>
              </w:p>
            </w:tc>
            <w:tc>
              <w:tcPr>
                <w:tcW w:w="1134" w:type="dxa"/>
              </w:tcPr>
              <w:p w:rsidR="00A37CBE" w:rsidRDefault="00A37CBE">
                <w:pPr>
                  <w:jc w:val="center"/>
                  <w:rPr>
                    <w:szCs w:val="24"/>
                  </w:rPr>
                </w:pPr>
              </w:p>
            </w:tc>
          </w:tr>
        </w:tbl>
        <w:p w:rsidR="00A37CBE" w:rsidRDefault="00A37CBE">
          <w:pPr>
            <w:tabs>
              <w:tab w:val="left" w:pos="6237"/>
              <w:tab w:val="right" w:pos="8306"/>
            </w:tabs>
            <w:ind w:left="502" w:hanging="360"/>
            <w:rPr>
              <w:b/>
            </w:rPr>
          </w:pPr>
        </w:p>
        <w:p w:rsidR="00A37CBE" w:rsidRDefault="00A40337">
          <w:pPr>
            <w:tabs>
              <w:tab w:val="left" w:pos="6237"/>
              <w:tab w:val="right" w:pos="8306"/>
            </w:tabs>
            <w:rPr>
              <w:b/>
            </w:rPr>
          </w:pPr>
          <w:r>
            <w:rPr>
              <w:b/>
            </w:rPr>
            <w:t>3. IŠVADA DĖL</w:t>
          </w:r>
          <w:r>
            <w:rPr>
              <w:b/>
              <w:color w:val="FF0000"/>
            </w:rPr>
            <w:t xml:space="preserve"> </w:t>
          </w:r>
          <w:r>
            <w:rPr>
              <w:b/>
            </w:rPr>
            <w:t xml:space="preserve">PROJEKTO TINKAMUMO FINANSUOTI: </w:t>
          </w:r>
          <w:r>
            <w:t>____________________________ .</w:t>
          </w:r>
        </w:p>
        <w:p w:rsidR="00A37CBE" w:rsidRDefault="00A37CBE">
          <w:pPr>
            <w:tabs>
              <w:tab w:val="left" w:pos="6237"/>
              <w:tab w:val="right" w:pos="8306"/>
            </w:tabs>
          </w:pPr>
        </w:p>
        <w:tbl>
          <w:tblPr>
            <w:tblW w:w="0" w:type="auto"/>
            <w:tblLook w:val="04A0" w:firstRow="1" w:lastRow="0" w:firstColumn="1" w:lastColumn="0" w:noHBand="0" w:noVBand="1"/>
          </w:tblPr>
          <w:tblGrid>
            <w:gridCol w:w="5211"/>
            <w:gridCol w:w="1418"/>
            <w:gridCol w:w="3057"/>
            <w:gridCol w:w="1192"/>
            <w:gridCol w:w="3199"/>
          </w:tblGrid>
          <w:tr w:rsidR="00A37CBE">
            <w:tc>
              <w:tcPr>
                <w:tcW w:w="5211" w:type="dxa"/>
                <w:tcBorders>
                  <w:top w:val="nil"/>
                  <w:left w:val="nil"/>
                  <w:bottom w:val="single" w:sz="4" w:space="0" w:color="auto"/>
                  <w:right w:val="nil"/>
                </w:tcBorders>
              </w:tcPr>
              <w:p w:rsidR="00A37CBE" w:rsidRDefault="00A37CBE">
                <w:pPr>
                  <w:tabs>
                    <w:tab w:val="left" w:pos="3544"/>
                  </w:tabs>
                  <w:jc w:val="center"/>
                  <w:rPr>
                    <w:sz w:val="20"/>
                  </w:rPr>
                </w:pPr>
              </w:p>
            </w:tc>
            <w:tc>
              <w:tcPr>
                <w:tcW w:w="1418" w:type="dxa"/>
              </w:tcPr>
              <w:p w:rsidR="00A37CBE" w:rsidRDefault="00A37CBE">
                <w:pPr>
                  <w:tabs>
                    <w:tab w:val="left" w:pos="3544"/>
                  </w:tabs>
                  <w:rPr>
                    <w:sz w:val="20"/>
                  </w:rPr>
                </w:pPr>
              </w:p>
            </w:tc>
            <w:tc>
              <w:tcPr>
                <w:tcW w:w="3057" w:type="dxa"/>
                <w:tcBorders>
                  <w:top w:val="nil"/>
                  <w:left w:val="nil"/>
                  <w:bottom w:val="single" w:sz="4" w:space="0" w:color="auto"/>
                  <w:right w:val="nil"/>
                </w:tcBorders>
              </w:tcPr>
              <w:p w:rsidR="00A37CBE" w:rsidRDefault="00A37CBE">
                <w:pPr>
                  <w:tabs>
                    <w:tab w:val="left" w:pos="3544"/>
                  </w:tabs>
                  <w:rPr>
                    <w:sz w:val="20"/>
                  </w:rPr>
                </w:pPr>
              </w:p>
            </w:tc>
            <w:tc>
              <w:tcPr>
                <w:tcW w:w="1192" w:type="dxa"/>
              </w:tcPr>
              <w:p w:rsidR="00A37CBE" w:rsidRDefault="00A37CBE">
                <w:pPr>
                  <w:tabs>
                    <w:tab w:val="left" w:pos="3544"/>
                  </w:tabs>
                  <w:rPr>
                    <w:sz w:val="20"/>
                  </w:rPr>
                </w:pPr>
              </w:p>
            </w:tc>
            <w:tc>
              <w:tcPr>
                <w:tcW w:w="3199" w:type="dxa"/>
                <w:tcBorders>
                  <w:top w:val="nil"/>
                  <w:left w:val="nil"/>
                  <w:bottom w:val="single" w:sz="4" w:space="0" w:color="auto"/>
                  <w:right w:val="nil"/>
                </w:tcBorders>
              </w:tcPr>
              <w:p w:rsidR="00A37CBE" w:rsidRDefault="00A37CBE">
                <w:pPr>
                  <w:tabs>
                    <w:tab w:val="left" w:pos="3544"/>
                  </w:tabs>
                  <w:jc w:val="center"/>
                  <w:rPr>
                    <w:sz w:val="20"/>
                  </w:rPr>
                </w:pPr>
              </w:p>
            </w:tc>
          </w:tr>
          <w:tr w:rsidR="00A37CBE">
            <w:tc>
              <w:tcPr>
                <w:tcW w:w="5211" w:type="dxa"/>
                <w:tcBorders>
                  <w:top w:val="single" w:sz="4" w:space="0" w:color="auto"/>
                  <w:left w:val="nil"/>
                  <w:bottom w:val="nil"/>
                  <w:right w:val="nil"/>
                </w:tcBorders>
                <w:hideMark/>
              </w:tcPr>
              <w:p w:rsidR="00A37CBE" w:rsidRDefault="00A40337">
                <w:pPr>
                  <w:tabs>
                    <w:tab w:val="left" w:pos="3544"/>
                  </w:tabs>
                  <w:rPr>
                    <w:sz w:val="20"/>
                  </w:rPr>
                </w:pPr>
                <w:r>
                  <w:rPr>
                    <w:sz w:val="20"/>
                  </w:rPr>
                  <w:t>(asmens, užpildžiusio vertinimo ataskaitą, pareigų pavadinimas)</w:t>
                </w:r>
              </w:p>
            </w:tc>
            <w:tc>
              <w:tcPr>
                <w:tcW w:w="1418" w:type="dxa"/>
              </w:tcPr>
              <w:p w:rsidR="00A37CBE" w:rsidRDefault="00A37CBE">
                <w:pPr>
                  <w:tabs>
                    <w:tab w:val="left" w:pos="3544"/>
                  </w:tabs>
                  <w:jc w:val="center"/>
                  <w:rPr>
                    <w:sz w:val="20"/>
                  </w:rPr>
                </w:pPr>
              </w:p>
            </w:tc>
            <w:tc>
              <w:tcPr>
                <w:tcW w:w="3057" w:type="dxa"/>
                <w:tcBorders>
                  <w:top w:val="single" w:sz="4" w:space="0" w:color="auto"/>
                  <w:left w:val="nil"/>
                  <w:bottom w:val="nil"/>
                  <w:right w:val="nil"/>
                </w:tcBorders>
                <w:hideMark/>
              </w:tcPr>
              <w:p w:rsidR="00A37CBE" w:rsidRDefault="00A40337">
                <w:pPr>
                  <w:tabs>
                    <w:tab w:val="left" w:pos="3544"/>
                  </w:tabs>
                  <w:jc w:val="center"/>
                  <w:rPr>
                    <w:sz w:val="20"/>
                  </w:rPr>
                </w:pPr>
                <w:r>
                  <w:rPr>
                    <w:sz w:val="20"/>
                  </w:rPr>
                  <w:t>(parašas)</w:t>
                </w:r>
              </w:p>
            </w:tc>
            <w:tc>
              <w:tcPr>
                <w:tcW w:w="1192" w:type="dxa"/>
              </w:tcPr>
              <w:p w:rsidR="00A37CBE" w:rsidRDefault="00A37CBE">
                <w:pPr>
                  <w:tabs>
                    <w:tab w:val="left" w:pos="3544"/>
                  </w:tabs>
                  <w:jc w:val="center"/>
                  <w:rPr>
                    <w:sz w:val="20"/>
                  </w:rPr>
                </w:pPr>
              </w:p>
            </w:tc>
            <w:tc>
              <w:tcPr>
                <w:tcW w:w="3199" w:type="dxa"/>
                <w:tcBorders>
                  <w:top w:val="single" w:sz="4" w:space="0" w:color="auto"/>
                  <w:left w:val="nil"/>
                  <w:bottom w:val="nil"/>
                  <w:right w:val="nil"/>
                </w:tcBorders>
                <w:hideMark/>
              </w:tcPr>
              <w:p w:rsidR="00A37CBE" w:rsidRDefault="00A40337">
                <w:pPr>
                  <w:tabs>
                    <w:tab w:val="left" w:pos="3544"/>
                  </w:tabs>
                  <w:jc w:val="center"/>
                  <w:rPr>
                    <w:sz w:val="20"/>
                  </w:rPr>
                </w:pPr>
                <w:r>
                  <w:rPr>
                    <w:sz w:val="20"/>
                  </w:rPr>
                  <w:t>(vardas ir pavardė)</w:t>
                </w:r>
              </w:p>
            </w:tc>
          </w:tr>
        </w:tbl>
        <w:p w:rsidR="00A37CBE" w:rsidRDefault="00A37CBE">
          <w:pPr>
            <w:tabs>
              <w:tab w:val="left" w:pos="6237"/>
              <w:tab w:val="right" w:pos="8306"/>
            </w:tabs>
            <w:ind w:left="502"/>
          </w:pPr>
        </w:p>
        <w:tbl>
          <w:tblPr>
            <w:tblW w:w="0" w:type="auto"/>
            <w:tblLook w:val="04A0" w:firstRow="1" w:lastRow="0" w:firstColumn="1" w:lastColumn="0" w:noHBand="0" w:noVBand="1"/>
          </w:tblPr>
          <w:tblGrid>
            <w:gridCol w:w="5211"/>
            <w:gridCol w:w="1435"/>
            <w:gridCol w:w="3137"/>
            <w:gridCol w:w="1163"/>
            <w:gridCol w:w="3131"/>
          </w:tblGrid>
          <w:tr w:rsidR="00A37CBE">
            <w:tc>
              <w:tcPr>
                <w:tcW w:w="5211" w:type="dxa"/>
                <w:tcBorders>
                  <w:top w:val="nil"/>
                  <w:left w:val="nil"/>
                  <w:bottom w:val="single" w:sz="4" w:space="0" w:color="auto"/>
                  <w:right w:val="nil"/>
                </w:tcBorders>
              </w:tcPr>
              <w:p w:rsidR="00A37CBE" w:rsidRDefault="00A37CBE">
                <w:pPr>
                  <w:tabs>
                    <w:tab w:val="left" w:pos="3544"/>
                  </w:tabs>
                  <w:jc w:val="center"/>
                  <w:rPr>
                    <w:sz w:val="20"/>
                  </w:rPr>
                </w:pPr>
              </w:p>
            </w:tc>
            <w:tc>
              <w:tcPr>
                <w:tcW w:w="1435" w:type="dxa"/>
              </w:tcPr>
              <w:p w:rsidR="00A37CBE" w:rsidRDefault="00A37CBE">
                <w:pPr>
                  <w:tabs>
                    <w:tab w:val="left" w:pos="3544"/>
                  </w:tabs>
                  <w:rPr>
                    <w:sz w:val="20"/>
                  </w:rPr>
                </w:pPr>
              </w:p>
            </w:tc>
            <w:tc>
              <w:tcPr>
                <w:tcW w:w="3137" w:type="dxa"/>
                <w:tcBorders>
                  <w:top w:val="nil"/>
                  <w:left w:val="nil"/>
                  <w:bottom w:val="single" w:sz="4" w:space="0" w:color="auto"/>
                  <w:right w:val="nil"/>
                </w:tcBorders>
              </w:tcPr>
              <w:p w:rsidR="00A37CBE" w:rsidRDefault="00A37CBE">
                <w:pPr>
                  <w:tabs>
                    <w:tab w:val="left" w:pos="3544"/>
                  </w:tabs>
                  <w:rPr>
                    <w:sz w:val="20"/>
                  </w:rPr>
                </w:pPr>
              </w:p>
            </w:tc>
            <w:tc>
              <w:tcPr>
                <w:tcW w:w="1163" w:type="dxa"/>
              </w:tcPr>
              <w:p w:rsidR="00A37CBE" w:rsidRDefault="00A37CBE">
                <w:pPr>
                  <w:tabs>
                    <w:tab w:val="left" w:pos="3544"/>
                  </w:tabs>
                  <w:rPr>
                    <w:sz w:val="20"/>
                  </w:rPr>
                </w:pPr>
              </w:p>
            </w:tc>
            <w:tc>
              <w:tcPr>
                <w:tcW w:w="3131" w:type="dxa"/>
                <w:tcBorders>
                  <w:top w:val="nil"/>
                  <w:left w:val="nil"/>
                  <w:bottom w:val="single" w:sz="4" w:space="0" w:color="auto"/>
                  <w:right w:val="nil"/>
                </w:tcBorders>
              </w:tcPr>
              <w:p w:rsidR="00A37CBE" w:rsidRDefault="00A37CBE">
                <w:pPr>
                  <w:tabs>
                    <w:tab w:val="left" w:pos="3544"/>
                  </w:tabs>
                  <w:jc w:val="center"/>
                  <w:rPr>
                    <w:sz w:val="20"/>
                  </w:rPr>
                </w:pPr>
              </w:p>
            </w:tc>
          </w:tr>
          <w:tr w:rsidR="00A37CBE">
            <w:tc>
              <w:tcPr>
                <w:tcW w:w="5211" w:type="dxa"/>
                <w:tcBorders>
                  <w:top w:val="single" w:sz="4" w:space="0" w:color="auto"/>
                  <w:left w:val="nil"/>
                  <w:right w:val="nil"/>
                </w:tcBorders>
                <w:hideMark/>
              </w:tcPr>
              <w:p w:rsidR="00A37CBE" w:rsidRDefault="00A40337">
                <w:pPr>
                  <w:tabs>
                    <w:tab w:val="left" w:pos="3544"/>
                  </w:tabs>
                  <w:rPr>
                    <w:sz w:val="20"/>
                  </w:rPr>
                </w:pPr>
                <w:r>
                  <w:rPr>
                    <w:sz w:val="20"/>
                  </w:rPr>
                  <w:t>(tarpinės institucijos vadovo arba jo įgalioto asmens pareigų pavadinimas)</w:t>
                </w:r>
              </w:p>
            </w:tc>
            <w:tc>
              <w:tcPr>
                <w:tcW w:w="1435" w:type="dxa"/>
              </w:tcPr>
              <w:p w:rsidR="00A37CBE" w:rsidRDefault="00A37CBE">
                <w:pPr>
                  <w:tabs>
                    <w:tab w:val="left" w:pos="3544"/>
                  </w:tabs>
                  <w:jc w:val="center"/>
                  <w:rPr>
                    <w:sz w:val="20"/>
                  </w:rPr>
                </w:pPr>
              </w:p>
            </w:tc>
            <w:tc>
              <w:tcPr>
                <w:tcW w:w="3137" w:type="dxa"/>
                <w:tcBorders>
                  <w:top w:val="single" w:sz="4" w:space="0" w:color="auto"/>
                  <w:left w:val="nil"/>
                  <w:right w:val="nil"/>
                </w:tcBorders>
                <w:hideMark/>
              </w:tcPr>
              <w:p w:rsidR="00A37CBE" w:rsidRDefault="00A40337">
                <w:pPr>
                  <w:tabs>
                    <w:tab w:val="left" w:pos="3544"/>
                  </w:tabs>
                  <w:jc w:val="center"/>
                  <w:rPr>
                    <w:sz w:val="20"/>
                  </w:rPr>
                </w:pPr>
                <w:r>
                  <w:rPr>
                    <w:sz w:val="20"/>
                  </w:rPr>
                  <w:t>(parašas)</w:t>
                </w:r>
              </w:p>
            </w:tc>
            <w:tc>
              <w:tcPr>
                <w:tcW w:w="1163" w:type="dxa"/>
              </w:tcPr>
              <w:p w:rsidR="00A37CBE" w:rsidRDefault="00A37CBE">
                <w:pPr>
                  <w:tabs>
                    <w:tab w:val="left" w:pos="3544"/>
                  </w:tabs>
                  <w:jc w:val="center"/>
                  <w:rPr>
                    <w:sz w:val="20"/>
                  </w:rPr>
                </w:pPr>
              </w:p>
            </w:tc>
            <w:tc>
              <w:tcPr>
                <w:tcW w:w="3131" w:type="dxa"/>
                <w:tcBorders>
                  <w:top w:val="single" w:sz="4" w:space="0" w:color="auto"/>
                  <w:left w:val="nil"/>
                  <w:right w:val="nil"/>
                </w:tcBorders>
                <w:hideMark/>
              </w:tcPr>
              <w:p w:rsidR="00A37CBE" w:rsidRDefault="00A40337">
                <w:pPr>
                  <w:tabs>
                    <w:tab w:val="left" w:pos="3544"/>
                  </w:tabs>
                  <w:jc w:val="center"/>
                  <w:rPr>
                    <w:sz w:val="20"/>
                  </w:rPr>
                </w:pPr>
                <w:r>
                  <w:rPr>
                    <w:sz w:val="20"/>
                  </w:rPr>
                  <w:t>(vardas ir pavardė)</w:t>
                </w:r>
              </w:p>
            </w:tc>
          </w:tr>
          <w:tr w:rsidR="00A37CBE">
            <w:tc>
              <w:tcPr>
                <w:tcW w:w="14077" w:type="dxa"/>
                <w:gridSpan w:val="5"/>
                <w:tcBorders>
                  <w:left w:val="nil"/>
                  <w:bottom w:val="nil"/>
                  <w:right w:val="nil"/>
                </w:tcBorders>
              </w:tcPr>
              <w:p w:rsidR="00A37CBE" w:rsidRDefault="00A37CBE">
                <w:pPr>
                  <w:tabs>
                    <w:tab w:val="left" w:pos="3544"/>
                  </w:tabs>
                  <w:rPr>
                    <w:sz w:val="20"/>
                  </w:rPr>
                </w:pPr>
              </w:p>
              <w:p w:rsidR="00A37CBE" w:rsidRDefault="00A40337">
                <w:pPr>
                  <w:tabs>
                    <w:tab w:val="left" w:pos="3544"/>
                  </w:tabs>
                  <w:jc w:val="center"/>
                  <w:rPr>
                    <w:sz w:val="20"/>
                  </w:rPr>
                </w:pPr>
                <w:r>
                  <w:rPr>
                    <w:sz w:val="20"/>
                  </w:rPr>
                  <w:t>____________________________</w:t>
                </w:r>
              </w:p>
              <w:p w:rsidR="00A37CBE" w:rsidRDefault="00A40337">
                <w:pPr>
                  <w:tabs>
                    <w:tab w:val="left" w:pos="3544"/>
                  </w:tabs>
                  <w:rPr>
                    <w:sz w:val="20"/>
                  </w:rPr>
                </w:pPr>
                <w:r>
                  <w:rPr>
                    <w:sz w:val="20"/>
                  </w:rPr>
                  <w:t xml:space="preserve">________   </w:t>
                </w:r>
              </w:p>
            </w:tc>
          </w:tr>
        </w:tbl>
        <w:p w:rsidR="00A37CBE" w:rsidRDefault="00A37CBE">
          <w:pPr>
            <w:tabs>
              <w:tab w:val="center" w:pos="4819"/>
              <w:tab w:val="right" w:pos="9638"/>
            </w:tabs>
            <w:ind w:firstLine="4933"/>
            <w:rPr>
              <w:sz w:val="20"/>
            </w:rPr>
          </w:pPr>
        </w:p>
        <w:p w:rsidR="00A37CBE" w:rsidRDefault="00A37CBE">
          <w:pPr>
            <w:keepNext/>
            <w:keepLines/>
            <w:tabs>
              <w:tab w:val="left" w:pos="6663"/>
            </w:tabs>
            <w:ind w:firstLine="4933"/>
            <w:sectPr w:rsidR="00A37CBE">
              <w:pgSz w:w="16838" w:h="11906" w:orient="landscape"/>
              <w:pgMar w:top="1701" w:right="1134" w:bottom="567" w:left="1134" w:header="567" w:footer="567" w:gutter="0"/>
              <w:pgNumType w:start="1"/>
              <w:cols w:space="1296"/>
              <w:titlePg/>
              <w:docGrid w:linePitch="360"/>
            </w:sectPr>
          </w:pPr>
        </w:p>
        <w:p w:rsidR="00A37CBE" w:rsidRDefault="00A37CBE">
          <w:pPr>
            <w:tabs>
              <w:tab w:val="center" w:pos="4819"/>
              <w:tab w:val="right" w:pos="9638"/>
            </w:tabs>
            <w:spacing w:line="259" w:lineRule="auto"/>
            <w:rPr>
              <w:sz w:val="22"/>
              <w:szCs w:val="22"/>
              <w:lang w:eastAsia="lt-LT"/>
            </w:rPr>
          </w:pPr>
        </w:p>
        <w:p w:rsidR="00A37CBE" w:rsidRDefault="00A40337">
          <w:pPr>
            <w:rPr>
              <w:sz w:val="14"/>
              <w:szCs w:val="14"/>
            </w:rPr>
          </w:pPr>
        </w:p>
      </w:sdtContent>
    </w:sdt>
    <w:sdt>
      <w:sdtPr>
        <w:rPr>
          <w:bCs/>
          <w:szCs w:val="24"/>
          <w:lang w:eastAsia="lt-LT"/>
        </w:rPr>
        <w:alias w:val="6 pr."/>
        <w:tag w:val="part_e3c4617e91894a8ca34959db96a0da5b"/>
        <w:id w:val="-1133553586"/>
        <w:lock w:val="sdtLocked"/>
        <w:placeholder>
          <w:docPart w:val="DefaultPlaceholder_-1854013440"/>
        </w:placeholder>
      </w:sdtPr>
      <w:sdtEndPr>
        <w:rPr>
          <w:bCs w:val="0"/>
          <w:lang w:eastAsia="en-US"/>
        </w:rPr>
      </w:sdtEndPr>
      <w:sdtContent>
        <w:p w:rsidR="00A37CBE" w:rsidRDefault="00A40337">
          <w:pPr>
            <w:keepNext/>
            <w:keepLines/>
            <w:tabs>
              <w:tab w:val="left" w:pos="6663"/>
            </w:tabs>
            <w:ind w:firstLine="4933"/>
            <w:rPr>
              <w:bCs/>
              <w:szCs w:val="24"/>
              <w:lang w:eastAsia="lt-LT"/>
            </w:rPr>
          </w:pPr>
          <w:r>
            <w:rPr>
              <w:bCs/>
              <w:szCs w:val="24"/>
              <w:lang w:eastAsia="lt-LT"/>
            </w:rPr>
            <w:t xml:space="preserve">2021–2027 metų materialinio </w:t>
          </w:r>
        </w:p>
        <w:p w:rsidR="00A37CBE" w:rsidRDefault="00A40337">
          <w:pPr>
            <w:keepNext/>
            <w:keepLines/>
            <w:tabs>
              <w:tab w:val="left" w:pos="6663"/>
            </w:tabs>
            <w:ind w:firstLine="4933"/>
            <w:rPr>
              <w:bCs/>
              <w:szCs w:val="24"/>
              <w:lang w:eastAsia="lt-LT"/>
            </w:rPr>
          </w:pPr>
          <w:r>
            <w:rPr>
              <w:bCs/>
              <w:szCs w:val="24"/>
              <w:lang w:eastAsia="lt-LT"/>
            </w:rPr>
            <w:t xml:space="preserve">nepritekliaus mažinimo programos </w:t>
          </w:r>
        </w:p>
        <w:p w:rsidR="00A37CBE" w:rsidRDefault="00A40337">
          <w:pPr>
            <w:keepNext/>
            <w:keepLines/>
            <w:tabs>
              <w:tab w:val="left" w:pos="6663"/>
            </w:tabs>
            <w:ind w:firstLine="4933"/>
            <w:rPr>
              <w:szCs w:val="24"/>
              <w:lang w:eastAsia="lt-LT"/>
            </w:rPr>
          </w:pPr>
          <w:r>
            <w:rPr>
              <w:bCs/>
              <w:szCs w:val="24"/>
              <w:lang w:eastAsia="lt-LT"/>
            </w:rPr>
            <w:t>Lietuvoje</w:t>
          </w:r>
          <w:r>
            <w:rPr>
              <w:szCs w:val="24"/>
              <w:lang w:eastAsia="lt-LT"/>
            </w:rPr>
            <w:t xml:space="preserve"> projektų finansavimo sąlygų </w:t>
          </w:r>
        </w:p>
        <w:p w:rsidR="00A37CBE" w:rsidRDefault="00A40337">
          <w:pPr>
            <w:keepNext/>
            <w:keepLines/>
            <w:tabs>
              <w:tab w:val="left" w:pos="6663"/>
            </w:tabs>
            <w:ind w:firstLine="4933"/>
            <w:rPr>
              <w:szCs w:val="24"/>
              <w:lang w:eastAsia="lt-LT"/>
            </w:rPr>
          </w:pPr>
          <w:r>
            <w:rPr>
              <w:szCs w:val="24"/>
              <w:lang w:eastAsia="lt-LT"/>
            </w:rPr>
            <w:t>ir administravimo taisyklių</w:t>
          </w:r>
        </w:p>
        <w:p w:rsidR="00A37CBE" w:rsidRDefault="00A40337">
          <w:pPr>
            <w:keepNext/>
            <w:keepLines/>
            <w:tabs>
              <w:tab w:val="left" w:pos="6804"/>
            </w:tabs>
            <w:ind w:firstLine="4933"/>
            <w:rPr>
              <w:szCs w:val="24"/>
              <w:lang w:eastAsia="lt-LT"/>
            </w:rPr>
          </w:pPr>
          <w:sdt>
            <w:sdtPr>
              <w:alias w:val="Numeris"/>
              <w:tag w:val="nr_e3c4617e91894a8ca34959db96a0da5b"/>
              <w:id w:val="-1644196483"/>
              <w:lock w:val="sdtLocked"/>
            </w:sdtPr>
            <w:sdtContent>
              <w:r>
                <w:rPr>
                  <w:szCs w:val="24"/>
                  <w:lang w:eastAsia="lt-LT"/>
                </w:rPr>
                <w:t>6</w:t>
              </w:r>
            </w:sdtContent>
          </w:sdt>
          <w:r>
            <w:rPr>
              <w:szCs w:val="24"/>
              <w:lang w:eastAsia="lt-LT"/>
            </w:rPr>
            <w:t xml:space="preserve"> priedas</w:t>
          </w:r>
        </w:p>
        <w:p w:rsidR="00A37CBE" w:rsidRDefault="00A37CBE">
          <w:pPr>
            <w:spacing w:line="276" w:lineRule="auto"/>
            <w:jc w:val="center"/>
          </w:pPr>
        </w:p>
        <w:p w:rsidR="00A37CBE" w:rsidRDefault="00A37CBE">
          <w:pPr>
            <w:spacing w:line="276" w:lineRule="auto"/>
            <w:jc w:val="center"/>
          </w:pPr>
        </w:p>
        <w:p w:rsidR="00A37CBE" w:rsidRDefault="00A37CBE">
          <w:pPr>
            <w:spacing w:line="276" w:lineRule="auto"/>
            <w:jc w:val="center"/>
            <w:rPr>
              <w:b/>
              <w:bCs/>
              <w:szCs w:val="24"/>
            </w:rPr>
          </w:pPr>
        </w:p>
        <w:p w:rsidR="00A37CBE" w:rsidRDefault="00A37CBE">
          <w:pPr>
            <w:spacing w:line="276" w:lineRule="auto"/>
            <w:jc w:val="center"/>
            <w:rPr>
              <w:b/>
              <w:bCs/>
              <w:szCs w:val="24"/>
            </w:rPr>
          </w:pPr>
        </w:p>
        <w:p w:rsidR="00A37CBE" w:rsidRDefault="00A37CBE">
          <w:pPr>
            <w:spacing w:line="276" w:lineRule="auto"/>
            <w:jc w:val="center"/>
            <w:rPr>
              <w:b/>
              <w:bCs/>
              <w:szCs w:val="24"/>
            </w:rPr>
          </w:pPr>
        </w:p>
        <w:p w:rsidR="00A37CBE" w:rsidRDefault="00A40337">
          <w:pPr>
            <w:spacing w:line="276" w:lineRule="auto"/>
            <w:jc w:val="center"/>
            <w:rPr>
              <w:szCs w:val="24"/>
            </w:rPr>
          </w:pPr>
          <w:sdt>
            <w:sdtPr>
              <w:alias w:val="Pavadinimas"/>
              <w:tag w:val="title_e3c4617e91894a8ca34959db96a0da5b"/>
              <w:id w:val="1499381901"/>
              <w:lock w:val="sdtLocked"/>
            </w:sdtPr>
            <w:sdtContent>
              <w:r>
                <w:rPr>
                  <w:b/>
                  <w:bCs/>
                  <w:szCs w:val="24"/>
                </w:rPr>
                <w:t>(Iš 2021–2027 metų materialinio nepritekliaus mažinimo programos Lietuvoje lėšų finansuojamo projekto sutarties pavyzdinė forma)</w:t>
              </w:r>
            </w:sdtContent>
          </w:sdt>
        </w:p>
        <w:p w:rsidR="00A37CBE" w:rsidRDefault="00A37CBE">
          <w:pPr>
            <w:widowControl w:val="0"/>
            <w:shd w:val="clear" w:color="auto" w:fill="FFFFFF"/>
            <w:spacing w:line="276" w:lineRule="auto"/>
            <w:jc w:val="center"/>
            <w:rPr>
              <w:bCs/>
              <w:szCs w:val="24"/>
            </w:rPr>
          </w:pPr>
        </w:p>
        <w:p w:rsidR="00A37CBE" w:rsidRDefault="00A40337">
          <w:pPr>
            <w:widowControl w:val="0"/>
            <w:shd w:val="clear" w:color="auto" w:fill="FFFFFF"/>
            <w:spacing w:line="276" w:lineRule="auto"/>
            <w:jc w:val="center"/>
            <w:rPr>
              <w:b/>
              <w:bCs/>
              <w:szCs w:val="24"/>
            </w:rPr>
          </w:pPr>
          <w:r>
            <w:rPr>
              <w:b/>
              <w:bCs/>
              <w:szCs w:val="24"/>
            </w:rPr>
            <w:t xml:space="preserve">IŠ </w:t>
          </w:r>
          <w:r>
            <w:rPr>
              <w:b/>
              <w:szCs w:val="24"/>
              <w:lang w:eastAsia="lt-LT"/>
            </w:rPr>
            <w:t>2021–2027 METŲ MATERIALINIO NEPRITEKLIAUS MAŽINIMO PROGRAMOS LIETUVOJE</w:t>
          </w:r>
          <w:r>
            <w:rPr>
              <w:szCs w:val="24"/>
              <w:lang w:eastAsia="lt-LT"/>
            </w:rPr>
            <w:t xml:space="preserve"> </w:t>
          </w:r>
          <w:r>
            <w:rPr>
              <w:b/>
              <w:bCs/>
              <w:szCs w:val="24"/>
            </w:rPr>
            <w:t xml:space="preserve">LĖŠŲ FINANSUOJAMO PROJEKTO NR. </w:t>
          </w:r>
          <w:r>
            <w:rPr>
              <w:b/>
              <w:szCs w:val="24"/>
            </w:rPr>
            <w:t>____________</w:t>
          </w:r>
        </w:p>
        <w:p w:rsidR="00A37CBE" w:rsidRDefault="00A40337">
          <w:pPr>
            <w:widowControl w:val="0"/>
            <w:shd w:val="clear" w:color="auto" w:fill="FFFFFF"/>
            <w:spacing w:line="276" w:lineRule="auto"/>
            <w:jc w:val="center"/>
            <w:rPr>
              <w:b/>
              <w:bCs/>
              <w:szCs w:val="24"/>
            </w:rPr>
          </w:pPr>
          <w:r>
            <w:rPr>
              <w:b/>
              <w:bCs/>
              <w:szCs w:val="24"/>
            </w:rPr>
            <w:t>„____________________________“</w:t>
          </w:r>
        </w:p>
        <w:p w:rsidR="00A37CBE" w:rsidRDefault="00A40337">
          <w:pPr>
            <w:widowControl w:val="0"/>
            <w:shd w:val="clear" w:color="auto" w:fill="FFFFFF"/>
            <w:spacing w:line="276" w:lineRule="auto"/>
            <w:jc w:val="center"/>
            <w:rPr>
              <w:b/>
              <w:bCs/>
              <w:szCs w:val="24"/>
            </w:rPr>
          </w:pPr>
          <w:r>
            <w:rPr>
              <w:b/>
              <w:bCs/>
              <w:szCs w:val="24"/>
            </w:rPr>
            <w:t>SUTARTIS</w:t>
          </w:r>
        </w:p>
        <w:p w:rsidR="00A37CBE" w:rsidRDefault="00A37CBE">
          <w:pPr>
            <w:widowControl w:val="0"/>
            <w:shd w:val="clear" w:color="auto" w:fill="FFFFFF"/>
            <w:spacing w:line="276" w:lineRule="auto"/>
            <w:jc w:val="center"/>
            <w:rPr>
              <w:b/>
              <w:bCs/>
              <w:szCs w:val="24"/>
            </w:rPr>
          </w:pPr>
        </w:p>
        <w:tbl>
          <w:tblPr>
            <w:tblW w:w="0" w:type="auto"/>
            <w:tblLook w:val="04A0" w:firstRow="1" w:lastRow="0" w:firstColumn="1" w:lastColumn="0" w:noHBand="0" w:noVBand="1"/>
          </w:tblPr>
          <w:tblGrid>
            <w:gridCol w:w="1912"/>
            <w:gridCol w:w="530"/>
            <w:gridCol w:w="3150"/>
          </w:tblGrid>
          <w:tr w:rsidR="00A37CBE">
            <w:trPr>
              <w:trHeight w:val="277"/>
            </w:trPr>
            <w:tc>
              <w:tcPr>
                <w:tcW w:w="1912" w:type="dxa"/>
                <w:tcBorders>
                  <w:top w:val="nil"/>
                  <w:left w:val="nil"/>
                  <w:bottom w:val="single" w:sz="4" w:space="0" w:color="auto"/>
                  <w:right w:val="nil"/>
                </w:tcBorders>
              </w:tcPr>
              <w:p w:rsidR="00A37CBE" w:rsidRDefault="00A37CBE">
                <w:pPr>
                  <w:widowControl w:val="0"/>
                  <w:spacing w:line="276" w:lineRule="auto"/>
                  <w:ind w:firstLine="720"/>
                  <w:jc w:val="center"/>
                  <w:rPr>
                    <w:bCs/>
                    <w:szCs w:val="24"/>
                  </w:rPr>
                </w:pPr>
              </w:p>
            </w:tc>
            <w:tc>
              <w:tcPr>
                <w:tcW w:w="530" w:type="dxa"/>
                <w:hideMark/>
              </w:tcPr>
              <w:p w:rsidR="00A37CBE" w:rsidRDefault="00A40337">
                <w:pPr>
                  <w:widowControl w:val="0"/>
                  <w:spacing w:line="276" w:lineRule="auto"/>
                  <w:jc w:val="center"/>
                  <w:rPr>
                    <w:bCs/>
                    <w:szCs w:val="24"/>
                  </w:rPr>
                </w:pPr>
                <w:r>
                  <w:rPr>
                    <w:bCs/>
                    <w:szCs w:val="24"/>
                    <w:lang w:eastAsia="lt-LT"/>
                  </w:rPr>
                  <w:t>Nr.</w:t>
                </w:r>
              </w:p>
            </w:tc>
            <w:tc>
              <w:tcPr>
                <w:tcW w:w="3150" w:type="dxa"/>
                <w:tcBorders>
                  <w:bottom w:val="single" w:sz="4" w:space="0" w:color="auto"/>
                </w:tcBorders>
              </w:tcPr>
              <w:p w:rsidR="00A37CBE" w:rsidRDefault="00A37CBE">
                <w:pPr>
                  <w:widowControl w:val="0"/>
                  <w:spacing w:line="276" w:lineRule="auto"/>
                  <w:rPr>
                    <w:bCs/>
                    <w:szCs w:val="24"/>
                  </w:rPr>
                </w:pPr>
              </w:p>
            </w:tc>
          </w:tr>
          <w:tr w:rsidR="00A37CBE">
            <w:trPr>
              <w:trHeight w:val="277"/>
            </w:trPr>
            <w:tc>
              <w:tcPr>
                <w:tcW w:w="1912" w:type="dxa"/>
                <w:tcBorders>
                  <w:top w:val="single" w:sz="4" w:space="0" w:color="auto"/>
                  <w:left w:val="nil"/>
                  <w:bottom w:val="nil"/>
                  <w:right w:val="nil"/>
                </w:tcBorders>
                <w:hideMark/>
              </w:tcPr>
              <w:p w:rsidR="00A37CBE" w:rsidRDefault="00A40337">
                <w:pPr>
                  <w:widowControl w:val="0"/>
                  <w:spacing w:line="276" w:lineRule="auto"/>
                  <w:ind w:firstLine="584"/>
                  <w:rPr>
                    <w:bCs/>
                    <w:sz w:val="20"/>
                  </w:rPr>
                </w:pPr>
                <w:r>
                  <w:rPr>
                    <w:bCs/>
                    <w:sz w:val="20"/>
                    <w:lang w:eastAsia="lt-LT"/>
                  </w:rPr>
                  <w:t>(data)</w:t>
                </w:r>
              </w:p>
            </w:tc>
            <w:tc>
              <w:tcPr>
                <w:tcW w:w="530" w:type="dxa"/>
              </w:tcPr>
              <w:p w:rsidR="00A37CBE" w:rsidRDefault="00A37CBE">
                <w:pPr>
                  <w:widowControl w:val="0"/>
                  <w:spacing w:line="276" w:lineRule="auto"/>
                  <w:ind w:firstLine="720"/>
                  <w:jc w:val="center"/>
                  <w:rPr>
                    <w:bCs/>
                    <w:szCs w:val="24"/>
                  </w:rPr>
                </w:pPr>
              </w:p>
            </w:tc>
            <w:tc>
              <w:tcPr>
                <w:tcW w:w="3150" w:type="dxa"/>
                <w:tcBorders>
                  <w:top w:val="single" w:sz="4" w:space="0" w:color="auto"/>
                </w:tcBorders>
              </w:tcPr>
              <w:p w:rsidR="00A37CBE" w:rsidRDefault="00A37CBE">
                <w:pPr>
                  <w:widowControl w:val="0"/>
                  <w:spacing w:line="276" w:lineRule="auto"/>
                  <w:ind w:firstLine="720"/>
                  <w:jc w:val="center"/>
                  <w:rPr>
                    <w:bCs/>
                    <w:szCs w:val="24"/>
                  </w:rPr>
                </w:pPr>
              </w:p>
            </w:tc>
          </w:tr>
        </w:tbl>
        <w:p w:rsidR="00A37CBE" w:rsidRDefault="00A37CBE">
          <w:pPr>
            <w:widowControl w:val="0"/>
            <w:shd w:val="clear" w:color="auto" w:fill="FFFFFF"/>
            <w:spacing w:line="276" w:lineRule="auto"/>
            <w:jc w:val="center"/>
            <w:rPr>
              <w:b/>
              <w:bCs/>
              <w:szCs w:val="24"/>
            </w:rPr>
          </w:pPr>
        </w:p>
        <w:p w:rsidR="00A37CBE" w:rsidRDefault="00A37CBE">
          <w:pPr>
            <w:spacing w:line="276" w:lineRule="auto"/>
            <w:jc w:val="both"/>
            <w:rPr>
              <w:szCs w:val="24"/>
            </w:rPr>
          </w:pPr>
        </w:p>
        <w:p w:rsidR="00A37CBE" w:rsidRDefault="00A37CBE">
          <w:pPr>
            <w:spacing w:line="276" w:lineRule="auto"/>
            <w:ind w:firstLine="851"/>
            <w:jc w:val="both"/>
            <w:rPr>
              <w:szCs w:val="24"/>
            </w:rPr>
          </w:pPr>
        </w:p>
        <w:p w:rsidR="00A37CBE" w:rsidRDefault="00A37CBE">
          <w:pPr>
            <w:spacing w:line="276" w:lineRule="auto"/>
            <w:ind w:firstLine="851"/>
            <w:jc w:val="both"/>
            <w:rPr>
              <w:szCs w:val="24"/>
            </w:rPr>
          </w:pPr>
        </w:p>
        <w:p w:rsidR="00A37CBE" w:rsidRDefault="00A40337">
          <w:pPr>
            <w:spacing w:line="280" w:lineRule="exact"/>
            <w:ind w:firstLine="851"/>
            <w:jc w:val="both"/>
            <w:rPr>
              <w:szCs w:val="24"/>
            </w:rPr>
          </w:pPr>
          <w:r>
            <w:rPr>
              <w:szCs w:val="24"/>
            </w:rPr>
            <w:t xml:space="preserve">Vadovaudamiesi Lietuvos Respublikos Vyriausybės 2020 m. lapkričio 25 d. nutarimu Nr. 1322 „Dėl pasirengimo administruoti Europos Sąjungos fondų lėšas“, </w:t>
          </w:r>
          <w:r>
            <w:rPr>
              <w:bCs/>
              <w:szCs w:val="24"/>
              <w:lang w:eastAsia="lt-LT"/>
            </w:rPr>
            <w:t>2021–2027 metų materialinio nepritekliaus mažinimo programa Lietuvoje, patvirtinta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Funkcijų pasiskirstymo tarp institucijų, įgyvendinant 2021–2027 metų materialinio nepritekliaus mažinimo programą Lietuvoje, taisyklėmis, patvirtintomis Lietuvos Respublikos socialinės apsaugos ir darbo ministro 2021 m. lapkričio 26 d. įsakymu Nr. A1-849 „Dėl</w:t>
          </w:r>
          <w:r>
            <w:t xml:space="preserve"> </w:t>
          </w:r>
          <w:r>
            <w:rPr>
              <w:bCs/>
              <w:szCs w:val="24"/>
              <w:lang w:eastAsia="lt-LT"/>
            </w:rPr>
            <w:t>Funkcijų pasiskirstymo tarp institucijų, įgyvendinant 2021–2027 metų materialinio nepritekliaus mažinimo programą Lietuvoje“</w:t>
          </w:r>
          <w:r>
            <w:rPr>
              <w:szCs w:val="24"/>
            </w:rPr>
            <w:t xml:space="preserve"> (toliau – Funkcijų pasiskirstymo taisyklės)</w:t>
          </w:r>
          <w:r>
            <w:rPr>
              <w:bCs/>
              <w:szCs w:val="24"/>
              <w:lang w:eastAsia="lt-LT"/>
            </w:rPr>
            <w:t xml:space="preserve">, 2021–2027 metų materialinio nepritekliaus mažinimo programos Lietuvoje projektų finansavimo sąlygų ir administravimo taisyklėmis, patvirtintomis Lietuvos Respublikos socialinės apsaugos ir darbo ministro </w:t>
          </w:r>
          <w:r>
            <w:rPr>
              <w:bCs/>
              <w:i/>
              <w:iCs/>
              <w:szCs w:val="24"/>
              <w:lang w:eastAsia="lt-LT"/>
            </w:rPr>
            <w:t>(nurodyti įsakymo datą)</w:t>
          </w:r>
          <w:r>
            <w:rPr>
              <w:bCs/>
              <w:szCs w:val="24"/>
              <w:lang w:eastAsia="lt-LT"/>
            </w:rPr>
            <w:t xml:space="preserve"> įsakymu Nr.</w:t>
          </w:r>
          <w:r>
            <w:rPr>
              <w:bCs/>
              <w:i/>
              <w:iCs/>
              <w:szCs w:val="24"/>
              <w:lang w:eastAsia="lt-LT"/>
            </w:rPr>
            <w:t xml:space="preserve"> (nurodyti įsakymo numerį) </w:t>
          </w:r>
          <w:r>
            <w:rPr>
              <w:bCs/>
              <w:szCs w:val="24"/>
              <w:lang w:eastAsia="lt-LT"/>
            </w:rPr>
            <w:t>„</w:t>
          </w:r>
          <w:r>
            <w:rPr>
              <w:bCs/>
              <w:i/>
              <w:iCs/>
              <w:szCs w:val="24"/>
              <w:lang w:eastAsia="lt-LT"/>
            </w:rPr>
            <w:t xml:space="preserve">(nurodyti įsakymo pavadinimą)“ </w:t>
          </w:r>
          <w:r>
            <w:rPr>
              <w:bCs/>
              <w:szCs w:val="24"/>
              <w:lang w:eastAsia="lt-LT"/>
            </w:rPr>
            <w:t>(toliau – PFSAT),</w:t>
          </w:r>
        </w:p>
        <w:p w:rsidR="00A37CBE" w:rsidRDefault="00A40337">
          <w:pPr>
            <w:spacing w:line="280" w:lineRule="exact"/>
            <w:ind w:firstLine="851"/>
            <w:jc w:val="both"/>
            <w:rPr>
              <w:szCs w:val="24"/>
            </w:rPr>
          </w:pPr>
          <w:r>
            <w:rPr>
              <w:szCs w:val="24"/>
            </w:rPr>
            <w:t xml:space="preserve">atsižvelgdami į tai, kad Lietuvos Respublikos socialinės apsaugos ir darbo ministro </w:t>
          </w:r>
          <w:r>
            <w:rPr>
              <w:i/>
              <w:iCs/>
              <w:szCs w:val="24"/>
              <w:lang w:eastAsia="lt-LT"/>
            </w:rPr>
            <w:t>(nurodyti įsakymo datą)</w:t>
          </w:r>
          <w:r>
            <w:rPr>
              <w:szCs w:val="24"/>
            </w:rPr>
            <w:t xml:space="preserve"> įsakymu Nr. </w:t>
          </w:r>
          <w:r>
            <w:rPr>
              <w:i/>
              <w:iCs/>
              <w:szCs w:val="24"/>
              <w:lang w:eastAsia="lt-LT"/>
            </w:rPr>
            <w:t>(nurodyti įsakymo numerį)</w:t>
          </w:r>
          <w:r>
            <w:rPr>
              <w:szCs w:val="24"/>
            </w:rPr>
            <w:t xml:space="preserve"> „</w:t>
          </w:r>
          <w:r>
            <w:rPr>
              <w:i/>
              <w:szCs w:val="24"/>
              <w:lang w:eastAsia="lt-LT"/>
            </w:rPr>
            <w:t>(nurodyti įsakymo pavadinimą)</w:t>
          </w:r>
          <w:r>
            <w:rPr>
              <w:szCs w:val="24"/>
            </w:rPr>
            <w:t>“</w:t>
          </w:r>
          <w:r>
            <w:rPr>
              <w:iCs/>
              <w:szCs w:val="24"/>
            </w:rPr>
            <w:t xml:space="preserve"> </w:t>
          </w:r>
          <w:r>
            <w:rPr>
              <w:szCs w:val="24"/>
            </w:rPr>
            <w:t>šioje projekto sutartyje nurodytam projektui įgyvendinti</w:t>
          </w:r>
          <w:r>
            <w:rPr>
              <w:bCs/>
              <w:szCs w:val="24"/>
            </w:rPr>
            <w:t xml:space="preserve"> </w:t>
          </w:r>
          <w:r>
            <w:rPr>
              <w:szCs w:val="24"/>
            </w:rPr>
            <w:t>skirta MNM programos ir Lietuvos Respublikos valstybės biudžeto lėšų (toliau kartu – projektui finansuoti skirtos lėšos),</w:t>
          </w:r>
        </w:p>
        <w:p w:rsidR="00A37CBE" w:rsidRDefault="00A40337">
          <w:pPr>
            <w:spacing w:line="280" w:lineRule="exact"/>
            <w:ind w:firstLine="851"/>
            <w:jc w:val="both"/>
            <w:rPr>
              <w:szCs w:val="24"/>
            </w:rPr>
          </w:pPr>
          <w:r>
            <w:rPr>
              <w:szCs w:val="24"/>
            </w:rPr>
            <w:t xml:space="preserve">suprasdami tai, kad projekto finansavimo taisykles ir tinkamas veiklas, </w:t>
          </w:r>
          <w:proofErr w:type="spellStart"/>
          <w:r>
            <w:rPr>
              <w:i/>
              <w:iCs/>
              <w:szCs w:val="24"/>
            </w:rPr>
            <w:t>inter</w:t>
          </w:r>
          <w:proofErr w:type="spellEnd"/>
          <w:r>
            <w:rPr>
              <w:i/>
              <w:iCs/>
              <w:szCs w:val="24"/>
            </w:rPr>
            <w:t xml:space="preserve"> alia</w:t>
          </w:r>
          <w:r>
            <w:rPr>
              <w:iCs/>
              <w:szCs w:val="24"/>
            </w:rPr>
            <w:t xml:space="preserve">, nustato </w:t>
          </w:r>
          <w:r>
            <w:rPr>
              <w:szCs w:val="24"/>
            </w:rPr>
            <w:t xml:space="preserve">ne tik ši projekto sutartis, bet ir PFSAT bei jame nurodyti teisės aktai, </w:t>
          </w:r>
        </w:p>
        <w:p w:rsidR="00A37CBE" w:rsidRDefault="00A40337">
          <w:pPr>
            <w:spacing w:line="280" w:lineRule="exact"/>
            <w:ind w:firstLine="851"/>
            <w:jc w:val="both"/>
            <w:rPr>
              <w:szCs w:val="24"/>
            </w:rPr>
          </w:pPr>
          <w:r>
            <w:rPr>
              <w:i/>
              <w:iCs/>
              <w:szCs w:val="24"/>
            </w:rPr>
            <w:t>(nurodomas Vadovaujančiosios institucijos pavadinimas)</w:t>
          </w:r>
          <w:r>
            <w:rPr>
              <w:szCs w:val="24"/>
            </w:rPr>
            <w:t xml:space="preserve"> (toliau – Vadovaujančioji institucija), atstovaujama</w:t>
          </w:r>
          <w:r>
            <w:rPr>
              <w:i/>
              <w:szCs w:val="24"/>
            </w:rPr>
            <w:t xml:space="preserve"> </w:t>
          </w:r>
          <w:r>
            <w:rPr>
              <w:szCs w:val="24"/>
              <w:lang w:eastAsia="lt-LT"/>
            </w:rPr>
            <w:t>(</w:t>
          </w:r>
          <w:r>
            <w:rPr>
              <w:i/>
              <w:szCs w:val="24"/>
              <w:lang w:eastAsia="lt-LT"/>
            </w:rPr>
            <w:t>atstovaujančio asmens</w:t>
          </w:r>
          <w:r>
            <w:rPr>
              <w:szCs w:val="24"/>
              <w:lang w:eastAsia="lt-LT"/>
            </w:rPr>
            <w:t xml:space="preserve"> </w:t>
          </w:r>
          <w:r>
            <w:rPr>
              <w:i/>
              <w:szCs w:val="24"/>
              <w:lang w:eastAsia="lt-LT"/>
            </w:rPr>
            <w:t>pareigos, vardas ir pavardė</w:t>
          </w:r>
          <w:r>
            <w:rPr>
              <w:szCs w:val="24"/>
              <w:lang w:eastAsia="lt-LT"/>
            </w:rPr>
            <w:t>)</w:t>
          </w:r>
          <w:r>
            <w:rPr>
              <w:szCs w:val="24"/>
            </w:rPr>
            <w:t>,</w:t>
          </w:r>
          <w:r>
            <w:rPr>
              <w:i/>
              <w:szCs w:val="24"/>
            </w:rPr>
            <w:t xml:space="preserve"> </w:t>
          </w:r>
          <w:r>
            <w:rPr>
              <w:szCs w:val="24"/>
            </w:rPr>
            <w:t>veikiančio (-</w:t>
          </w:r>
          <w:proofErr w:type="spellStart"/>
          <w:r>
            <w:rPr>
              <w:szCs w:val="24"/>
            </w:rPr>
            <w:t>ios</w:t>
          </w:r>
          <w:proofErr w:type="spellEnd"/>
          <w:r>
            <w:rPr>
              <w:szCs w:val="24"/>
            </w:rPr>
            <w:t xml:space="preserve">) pagal </w:t>
          </w:r>
          <w:r>
            <w:rPr>
              <w:i/>
              <w:iCs/>
              <w:szCs w:val="24"/>
            </w:rPr>
            <w:t>(nurodomas atstovavimo pagrindas)</w:t>
          </w:r>
          <w:r>
            <w:rPr>
              <w:szCs w:val="24"/>
            </w:rPr>
            <w:t>,</w:t>
          </w:r>
        </w:p>
        <w:p w:rsidR="00A37CBE" w:rsidRDefault="00A40337">
          <w:pPr>
            <w:spacing w:line="280" w:lineRule="exact"/>
            <w:ind w:firstLine="851"/>
            <w:jc w:val="both"/>
            <w:rPr>
              <w:szCs w:val="24"/>
            </w:rPr>
          </w:pPr>
          <w:r>
            <w:rPr>
              <w:bCs/>
              <w:i/>
              <w:iCs/>
              <w:szCs w:val="24"/>
            </w:rPr>
            <w:t>(nurodomas Tarpinės institucijos pavadinimas)</w:t>
          </w:r>
          <w:r>
            <w:rPr>
              <w:szCs w:val="24"/>
            </w:rPr>
            <w:t xml:space="preserve"> </w:t>
          </w:r>
          <w:r>
            <w:rPr>
              <w:bCs/>
              <w:szCs w:val="24"/>
            </w:rPr>
            <w:t xml:space="preserve">(toliau </w:t>
          </w:r>
          <w:r>
            <w:rPr>
              <w:szCs w:val="24"/>
            </w:rPr>
            <w:t>–</w:t>
          </w:r>
          <w:r>
            <w:rPr>
              <w:i/>
              <w:szCs w:val="24"/>
            </w:rPr>
            <w:t xml:space="preserve"> </w:t>
          </w:r>
          <w:r>
            <w:rPr>
              <w:szCs w:val="24"/>
            </w:rPr>
            <w:t>Tarpinė institucija), atstovaujama (</w:t>
          </w:r>
          <w:r>
            <w:rPr>
              <w:i/>
              <w:szCs w:val="24"/>
              <w:lang w:eastAsia="lt-LT"/>
            </w:rPr>
            <w:t>atstovaujančio asmens</w:t>
          </w:r>
          <w:r>
            <w:rPr>
              <w:szCs w:val="24"/>
              <w:lang w:eastAsia="lt-LT"/>
            </w:rPr>
            <w:t xml:space="preserve"> </w:t>
          </w:r>
          <w:r>
            <w:rPr>
              <w:i/>
              <w:szCs w:val="24"/>
              <w:lang w:eastAsia="lt-LT"/>
            </w:rPr>
            <w:t>pareigos, vardas ir pavardė</w:t>
          </w:r>
          <w:r>
            <w:rPr>
              <w:szCs w:val="24"/>
              <w:lang w:eastAsia="lt-LT"/>
            </w:rPr>
            <w:t>)</w:t>
          </w:r>
          <w:r>
            <w:rPr>
              <w:szCs w:val="24"/>
            </w:rPr>
            <w:t>, veikiančio (-</w:t>
          </w:r>
          <w:proofErr w:type="spellStart"/>
          <w:r>
            <w:rPr>
              <w:szCs w:val="24"/>
            </w:rPr>
            <w:t>ios</w:t>
          </w:r>
          <w:proofErr w:type="spellEnd"/>
          <w:r>
            <w:rPr>
              <w:szCs w:val="24"/>
            </w:rPr>
            <w:t xml:space="preserve">) pagal </w:t>
          </w:r>
          <w:r>
            <w:rPr>
              <w:i/>
              <w:iCs/>
              <w:szCs w:val="24"/>
            </w:rPr>
            <w:t>(nurodomas atstovavimo pagrindas)</w:t>
          </w:r>
          <w:r>
            <w:rPr>
              <w:szCs w:val="24"/>
            </w:rPr>
            <w:t>,</w:t>
          </w:r>
        </w:p>
        <w:p w:rsidR="00A37CBE" w:rsidRDefault="00A40337">
          <w:pPr>
            <w:spacing w:line="280" w:lineRule="exact"/>
            <w:ind w:firstLine="851"/>
            <w:jc w:val="both"/>
            <w:rPr>
              <w:szCs w:val="24"/>
            </w:rPr>
          </w:pPr>
          <w:r>
            <w:rPr>
              <w:szCs w:val="24"/>
            </w:rPr>
            <w:t xml:space="preserve">ir </w:t>
          </w:r>
          <w:r>
            <w:rPr>
              <w:i/>
              <w:iCs/>
              <w:szCs w:val="24"/>
            </w:rPr>
            <w:t>(nurodomas projekto vykdytojo pavadinimas)</w:t>
          </w:r>
          <w:r>
            <w:rPr>
              <w:szCs w:val="24"/>
            </w:rPr>
            <w:t xml:space="preserve"> </w:t>
          </w:r>
          <w:r>
            <w:rPr>
              <w:bCs/>
              <w:szCs w:val="24"/>
            </w:rPr>
            <w:t xml:space="preserve">(toliau </w:t>
          </w:r>
          <w:r>
            <w:rPr>
              <w:szCs w:val="24"/>
            </w:rPr>
            <w:t>–</w:t>
          </w:r>
          <w:r>
            <w:rPr>
              <w:i/>
              <w:szCs w:val="24"/>
            </w:rPr>
            <w:t xml:space="preserve"> </w:t>
          </w:r>
          <w:r>
            <w:rPr>
              <w:szCs w:val="24"/>
            </w:rPr>
            <w:t>Projekto vykdytojas), atstovaujamas (</w:t>
          </w:r>
          <w:r>
            <w:rPr>
              <w:i/>
              <w:szCs w:val="24"/>
              <w:lang w:eastAsia="lt-LT"/>
            </w:rPr>
            <w:t>atstovaujančio asmens</w:t>
          </w:r>
          <w:r>
            <w:rPr>
              <w:szCs w:val="24"/>
              <w:lang w:eastAsia="lt-LT"/>
            </w:rPr>
            <w:t xml:space="preserve"> </w:t>
          </w:r>
          <w:r>
            <w:rPr>
              <w:i/>
              <w:szCs w:val="24"/>
              <w:lang w:eastAsia="lt-LT"/>
            </w:rPr>
            <w:t>pareigos, vardas ir pavardė</w:t>
          </w:r>
          <w:r>
            <w:rPr>
              <w:szCs w:val="24"/>
              <w:lang w:eastAsia="lt-LT"/>
            </w:rPr>
            <w:t>)</w:t>
          </w:r>
          <w:r>
            <w:rPr>
              <w:szCs w:val="24"/>
            </w:rPr>
            <w:t>, veikiančio (-</w:t>
          </w:r>
          <w:proofErr w:type="spellStart"/>
          <w:r>
            <w:rPr>
              <w:szCs w:val="24"/>
            </w:rPr>
            <w:t>ios</w:t>
          </w:r>
          <w:proofErr w:type="spellEnd"/>
          <w:r>
            <w:rPr>
              <w:szCs w:val="24"/>
            </w:rPr>
            <w:t xml:space="preserve">) pagal </w:t>
          </w:r>
          <w:r>
            <w:rPr>
              <w:i/>
              <w:iCs/>
              <w:szCs w:val="24"/>
            </w:rPr>
            <w:t>(nurodomas atstovavimo pagrindas)</w:t>
          </w:r>
          <w:r>
            <w:rPr>
              <w:szCs w:val="24"/>
            </w:rPr>
            <w:t>,</w:t>
          </w:r>
        </w:p>
        <w:p w:rsidR="00A37CBE" w:rsidRDefault="00A40337">
          <w:pPr>
            <w:spacing w:line="280" w:lineRule="exact"/>
            <w:ind w:firstLine="851"/>
            <w:jc w:val="both"/>
            <w:rPr>
              <w:szCs w:val="24"/>
            </w:rPr>
          </w:pPr>
          <w:r>
            <w:rPr>
              <w:szCs w:val="24"/>
            </w:rPr>
            <w:t xml:space="preserve">toliau kartu – Šalys, kiekviena atskirai – Šalis, sudaro šią MNM programos lėšomis bendrai finansuojamo projekto Nr. </w:t>
          </w:r>
          <w:r>
            <w:rPr>
              <w:i/>
              <w:szCs w:val="24"/>
            </w:rPr>
            <w:t xml:space="preserve">(nurodyti projekto numerį) </w:t>
          </w:r>
          <w:r>
            <w:rPr>
              <w:szCs w:val="24"/>
            </w:rPr>
            <w:t>„</w:t>
          </w:r>
          <w:r>
            <w:rPr>
              <w:i/>
              <w:szCs w:val="24"/>
            </w:rPr>
            <w:t>(nurodyti projekto pavadinimą)</w:t>
          </w:r>
          <w:r>
            <w:rPr>
              <w:szCs w:val="24"/>
            </w:rPr>
            <w:t>“ sutartį (toliau – Sutartis).</w:t>
          </w:r>
        </w:p>
        <w:sdt>
          <w:sdtPr>
            <w:alias w:val="6 pr. 1 p."/>
            <w:tag w:val="part_ce29f34af594418684156090686f75c2"/>
            <w:id w:val="20523396"/>
            <w:lock w:val="sdtLocked"/>
          </w:sdtPr>
          <w:sdtContent>
            <w:p w:rsidR="00A37CBE" w:rsidRDefault="00A40337">
              <w:pPr>
                <w:spacing w:line="280" w:lineRule="exact"/>
                <w:ind w:firstLine="851"/>
                <w:jc w:val="both"/>
                <w:rPr>
                  <w:szCs w:val="24"/>
                </w:rPr>
              </w:pPr>
              <w:sdt>
                <w:sdtPr>
                  <w:alias w:val="Numeris"/>
                  <w:tag w:val="nr_ce29f34af594418684156090686f75c2"/>
                  <w:id w:val="794103742"/>
                  <w:lock w:val="sdtLocked"/>
                </w:sdtPr>
                <w:sdtContent>
                  <w:r>
                    <w:rPr>
                      <w:b/>
                      <w:szCs w:val="24"/>
                    </w:rPr>
                    <w:t>1</w:t>
                  </w:r>
                </w:sdtContent>
              </w:sdt>
              <w:r>
                <w:rPr>
                  <w:b/>
                  <w:szCs w:val="24"/>
                </w:rPr>
                <w:t>. Sutarties dalykas</w:t>
              </w:r>
            </w:p>
            <w:sdt>
              <w:sdtPr>
                <w:alias w:val="6 pr. 1.1 pp."/>
                <w:tag w:val="part_04a37208220b4605bfda5fc674b025b5"/>
                <w:id w:val="-523165622"/>
                <w:lock w:val="sdtLocked"/>
              </w:sdtPr>
              <w:sdtContent>
                <w:p w:rsidR="00A37CBE" w:rsidRDefault="00A40337">
                  <w:pPr>
                    <w:spacing w:line="280" w:lineRule="exact"/>
                    <w:ind w:firstLine="851"/>
                    <w:jc w:val="both"/>
                    <w:rPr>
                      <w:szCs w:val="24"/>
                    </w:rPr>
                  </w:pPr>
                  <w:sdt>
                    <w:sdtPr>
                      <w:alias w:val="Numeris"/>
                      <w:tag w:val="nr_04a37208220b4605bfda5fc674b025b5"/>
                      <w:id w:val="894470959"/>
                      <w:lock w:val="sdtLocked"/>
                    </w:sdtPr>
                    <w:sdtContent>
                      <w:r>
                        <w:rPr>
                          <w:szCs w:val="24"/>
                        </w:rPr>
                        <w:t>1.1</w:t>
                      </w:r>
                    </w:sdtContent>
                  </w:sdt>
                  <w:r>
                    <w:rPr>
                      <w:szCs w:val="24"/>
                    </w:rPr>
                    <w:t>. Sutartyje nustatoma iš MNM programos lėšų bendrai finansuojamo projekto Nr. </w:t>
                  </w:r>
                  <w:r>
                    <w:rPr>
                      <w:i/>
                      <w:szCs w:val="24"/>
                    </w:rPr>
                    <w:t>(nurodyti projekto numerį)</w:t>
                  </w:r>
                  <w:r>
                    <w:rPr>
                      <w:szCs w:val="24"/>
                    </w:rPr>
                    <w:t xml:space="preserve"> „</w:t>
                  </w:r>
                  <w:r>
                    <w:rPr>
                      <w:i/>
                      <w:szCs w:val="24"/>
                    </w:rPr>
                    <w:t>(nurodyti projekto pavadinimą)</w:t>
                  </w:r>
                  <w:r>
                    <w:rPr>
                      <w:szCs w:val="24"/>
                    </w:rPr>
                    <w:t>“ (toliau – projektas), kurio aprašymas ir biudžetas pateikti Sutarties priede ir kuriam įgyvendinti skirta lėšų, finansavimo ir įgyvendinimo tvarka bei sąlygos.</w:t>
                  </w:r>
                </w:p>
              </w:sdtContent>
            </w:sdt>
          </w:sdtContent>
        </w:sdt>
        <w:sdt>
          <w:sdtPr>
            <w:alias w:val="6 pr. 2 p."/>
            <w:tag w:val="part_fdddeab4a7544fd2973fd97d1e10fa48"/>
            <w:id w:val="-190227634"/>
            <w:lock w:val="sdtLocked"/>
          </w:sdtPr>
          <w:sdtContent>
            <w:p w:rsidR="00A37CBE" w:rsidRDefault="00A40337">
              <w:pPr>
                <w:spacing w:line="280" w:lineRule="exact"/>
                <w:ind w:firstLine="851"/>
                <w:jc w:val="both"/>
                <w:rPr>
                  <w:szCs w:val="24"/>
                </w:rPr>
              </w:pPr>
              <w:sdt>
                <w:sdtPr>
                  <w:alias w:val="Numeris"/>
                  <w:tag w:val="nr_fdddeab4a7544fd2973fd97d1e10fa48"/>
                  <w:id w:val="40336530"/>
                  <w:lock w:val="sdtLocked"/>
                </w:sdtPr>
                <w:sdtContent>
                  <w:r>
                    <w:rPr>
                      <w:b/>
                      <w:szCs w:val="24"/>
                    </w:rPr>
                    <w:t>2</w:t>
                  </w:r>
                </w:sdtContent>
              </w:sdt>
              <w:r>
                <w:rPr>
                  <w:b/>
                  <w:szCs w:val="24"/>
                </w:rPr>
                <w:t>. Šalių teisės ir pareigos</w:t>
              </w:r>
            </w:p>
            <w:sdt>
              <w:sdtPr>
                <w:alias w:val="6 pr. 2.1 pp."/>
                <w:tag w:val="part_0337212706034970add3c85ead1e16e5"/>
                <w:id w:val="-374079421"/>
                <w:lock w:val="sdtLocked"/>
              </w:sdtPr>
              <w:sdtContent>
                <w:p w:rsidR="00A37CBE" w:rsidRDefault="00A40337">
                  <w:pPr>
                    <w:spacing w:line="280" w:lineRule="exact"/>
                    <w:ind w:firstLine="851"/>
                    <w:jc w:val="both"/>
                    <w:rPr>
                      <w:szCs w:val="24"/>
                    </w:rPr>
                  </w:pPr>
                  <w:sdt>
                    <w:sdtPr>
                      <w:alias w:val="Numeris"/>
                      <w:tag w:val="nr_0337212706034970add3c85ead1e16e5"/>
                      <w:id w:val="1166285721"/>
                      <w:lock w:val="sdtLocked"/>
                    </w:sdtPr>
                    <w:sdtContent>
                      <w:r>
                        <w:rPr>
                          <w:bCs/>
                          <w:szCs w:val="24"/>
                        </w:rPr>
                        <w:t>2.1</w:t>
                      </w:r>
                    </w:sdtContent>
                  </w:sdt>
                  <w:r>
                    <w:rPr>
                      <w:bCs/>
                      <w:szCs w:val="24"/>
                    </w:rPr>
                    <w:t>. Projekto vykdytojas įsipareigoja:</w:t>
                  </w:r>
                </w:p>
                <w:sdt>
                  <w:sdtPr>
                    <w:alias w:val="6 pr. 2.1.1 pp."/>
                    <w:tag w:val="part_ae7403976b7846dbbf7b01fd2bbcc999"/>
                    <w:id w:val="-91861284"/>
                    <w:lock w:val="sdtLocked"/>
                  </w:sdtPr>
                  <w:sdtContent>
                    <w:p w:rsidR="00A37CBE" w:rsidRDefault="00A40337">
                      <w:pPr>
                        <w:spacing w:line="280" w:lineRule="exact"/>
                        <w:ind w:firstLine="851"/>
                        <w:jc w:val="both"/>
                        <w:rPr>
                          <w:szCs w:val="24"/>
                        </w:rPr>
                      </w:pPr>
                      <w:sdt>
                        <w:sdtPr>
                          <w:alias w:val="Numeris"/>
                          <w:tag w:val="nr_ae7403976b7846dbbf7b01fd2bbcc999"/>
                          <w:id w:val="173937713"/>
                          <w:lock w:val="sdtLocked"/>
                        </w:sdtPr>
                        <w:sdtContent>
                          <w:r>
                            <w:rPr>
                              <w:szCs w:val="24"/>
                            </w:rPr>
                            <w:t>2.1.1</w:t>
                          </w:r>
                        </w:sdtContent>
                      </w:sdt>
                      <w:r>
                        <w:rPr>
                          <w:szCs w:val="24"/>
                        </w:rPr>
                        <w:t>. vykdyti visas Funkcijų pasiskirstymo taisyklių IV skyriuje nustatytas funkcijas;</w:t>
                      </w:r>
                    </w:p>
                  </w:sdtContent>
                </w:sdt>
                <w:sdt>
                  <w:sdtPr>
                    <w:alias w:val="6 pr. 2.1.2 pp."/>
                    <w:tag w:val="part_f0780052815c42a2a3f838ba7f204d93"/>
                    <w:id w:val="1702669136"/>
                    <w:lock w:val="sdtLocked"/>
                  </w:sdtPr>
                  <w:sdtContent>
                    <w:p w:rsidR="00A37CBE" w:rsidRDefault="00A40337">
                      <w:pPr>
                        <w:spacing w:line="280" w:lineRule="exact"/>
                        <w:ind w:firstLine="851"/>
                        <w:jc w:val="both"/>
                        <w:rPr>
                          <w:szCs w:val="24"/>
                        </w:rPr>
                      </w:pPr>
                      <w:sdt>
                        <w:sdtPr>
                          <w:alias w:val="Numeris"/>
                          <w:tag w:val="nr_f0780052815c42a2a3f838ba7f204d93"/>
                          <w:id w:val="-1373770297"/>
                          <w:lock w:val="sdtLocked"/>
                        </w:sdtPr>
                        <w:sdtContent>
                          <w:r>
                            <w:rPr>
                              <w:szCs w:val="24"/>
                            </w:rPr>
                            <w:t>2.1.2</w:t>
                          </w:r>
                        </w:sdtContent>
                      </w:sdt>
                      <w:r>
                        <w:rPr>
                          <w:szCs w:val="24"/>
                        </w:rPr>
                        <w:t>. turėti kredito įstaigoje ar pas kitą mokėjimo paslaugų teikėją atskirą sąskaitą projektui finansuoti skiriamoms lėšoms. Projektui finansuoti skiriamų lėšų sąskaitos Nr. (</w:t>
                      </w:r>
                      <w:r>
                        <w:rPr>
                          <w:i/>
                          <w:szCs w:val="24"/>
                        </w:rPr>
                        <w:t>įrašomas kredito įstaigos sąskaitos Nr.</w:t>
                      </w:r>
                      <w:r>
                        <w:rPr>
                          <w:szCs w:val="24"/>
                        </w:rPr>
                        <w:t>);</w:t>
                      </w:r>
                    </w:p>
                  </w:sdtContent>
                </w:sdt>
                <w:sdt>
                  <w:sdtPr>
                    <w:alias w:val="6 pr. 2.1.3 pp."/>
                    <w:tag w:val="part_78579c895f434ad7823545b634696577"/>
                    <w:id w:val="1630587751"/>
                    <w:lock w:val="sdtLocked"/>
                  </w:sdtPr>
                  <w:sdtContent>
                    <w:p w:rsidR="00A37CBE" w:rsidRDefault="00A40337">
                      <w:pPr>
                        <w:spacing w:line="280" w:lineRule="exact"/>
                        <w:ind w:firstLine="851"/>
                        <w:jc w:val="both"/>
                        <w:rPr>
                          <w:szCs w:val="24"/>
                        </w:rPr>
                      </w:pPr>
                      <w:sdt>
                        <w:sdtPr>
                          <w:alias w:val="Numeris"/>
                          <w:tag w:val="nr_78579c895f434ad7823545b634696577"/>
                          <w:id w:val="1880434445"/>
                          <w:lock w:val="sdtLocked"/>
                        </w:sdtPr>
                        <w:sdtContent>
                          <w:r>
                            <w:rPr>
                              <w:szCs w:val="24"/>
                            </w:rPr>
                            <w:t>2.1.3</w:t>
                          </w:r>
                        </w:sdtContent>
                      </w:sdt>
                      <w:r>
                        <w:rPr>
                          <w:szCs w:val="24"/>
                        </w:rPr>
                        <w:t>. iš savo ir (arba) partnerio (-</w:t>
                      </w:r>
                      <w:proofErr w:type="spellStart"/>
                      <w:r>
                        <w:rPr>
                          <w:szCs w:val="24"/>
                        </w:rPr>
                        <w:t>ių</w:t>
                      </w:r>
                      <w:proofErr w:type="spellEnd"/>
                      <w:r>
                        <w:rPr>
                          <w:szCs w:val="24"/>
                        </w:rPr>
                        <w:t>) lėšų apmokėti visas tinkamumo finansuoti reikalavimų neatitinkančias projekto išlaidas;</w:t>
                      </w:r>
                    </w:p>
                  </w:sdtContent>
                </w:sdt>
                <w:sdt>
                  <w:sdtPr>
                    <w:alias w:val="6 pr. 2.1.4 pp."/>
                    <w:tag w:val="part_7aba6c1fe24a44fc8d1c9eeb2dcb4b2d"/>
                    <w:id w:val="-1363288480"/>
                    <w:lock w:val="sdtLocked"/>
                  </w:sdtPr>
                  <w:sdtContent>
                    <w:p w:rsidR="00A37CBE" w:rsidRDefault="00A40337">
                      <w:pPr>
                        <w:spacing w:line="280" w:lineRule="exact"/>
                        <w:ind w:firstLine="851"/>
                        <w:jc w:val="both"/>
                        <w:rPr>
                          <w:szCs w:val="24"/>
                        </w:rPr>
                      </w:pPr>
                      <w:sdt>
                        <w:sdtPr>
                          <w:alias w:val="Numeris"/>
                          <w:tag w:val="nr_7aba6c1fe24a44fc8d1c9eeb2dcb4b2d"/>
                          <w:id w:val="-1902434018"/>
                          <w:lock w:val="sdtLocked"/>
                        </w:sdtPr>
                        <w:sdtContent>
                          <w:r>
                            <w:rPr>
                              <w:bCs/>
                              <w:szCs w:val="24"/>
                            </w:rPr>
                            <w:t>2.1.4</w:t>
                          </w:r>
                        </w:sdtContent>
                      </w:sdt>
                      <w:r>
                        <w:rPr>
                          <w:bCs/>
                          <w:szCs w:val="24"/>
                        </w:rPr>
                        <w:t>. tarpinei institucijai pateikti lietuvių kalba parengtus dokumentus, susijusius su projekto įgyvendinimu, arba, jeigu dokumentai parengti kita kalba, pateikti jų vertimus į lietuvių kalbą;</w:t>
                      </w:r>
                    </w:p>
                  </w:sdtContent>
                </w:sdt>
                <w:sdt>
                  <w:sdtPr>
                    <w:alias w:val="6 pr. 2.1.5 pp."/>
                    <w:tag w:val="part_1f818eedaa2a4f63a7ddda3bbafbd879"/>
                    <w:id w:val="563376959"/>
                    <w:lock w:val="sdtLocked"/>
                  </w:sdtPr>
                  <w:sdtContent>
                    <w:p w:rsidR="00A37CBE" w:rsidRDefault="00A40337">
                      <w:pPr>
                        <w:spacing w:line="280" w:lineRule="exact"/>
                        <w:ind w:firstLine="851"/>
                        <w:jc w:val="both"/>
                        <w:rPr>
                          <w:szCs w:val="24"/>
                        </w:rPr>
                      </w:pPr>
                      <w:sdt>
                        <w:sdtPr>
                          <w:alias w:val="Numeris"/>
                          <w:tag w:val="nr_1f818eedaa2a4f63a7ddda3bbafbd879"/>
                          <w:id w:val="-2115896773"/>
                          <w:lock w:val="sdtLocked"/>
                        </w:sdtPr>
                        <w:sdtContent>
                          <w:r>
                            <w:rPr>
                              <w:bCs/>
                              <w:szCs w:val="24"/>
                            </w:rPr>
                            <w:t>2.1.5</w:t>
                          </w:r>
                        </w:sdtContent>
                      </w:sdt>
                      <w:r>
                        <w:rPr>
                          <w:bCs/>
                          <w:szCs w:val="24"/>
                        </w:rPr>
                        <w:t>. vykdydamas projekto veiklas, laikytis viešumo, lygiateisiškumo, skaidrumo ir nešališkumo principų;</w:t>
                      </w:r>
                    </w:p>
                  </w:sdtContent>
                </w:sdt>
                <w:sdt>
                  <w:sdtPr>
                    <w:alias w:val="6 pr. 2.1.6 pp."/>
                    <w:tag w:val="part_103f1e0a94ad4f678f171c141a500ff9"/>
                    <w:id w:val="-862432721"/>
                    <w:lock w:val="sdtLocked"/>
                  </w:sdtPr>
                  <w:sdtContent>
                    <w:p w:rsidR="00A37CBE" w:rsidRDefault="00A40337">
                      <w:pPr>
                        <w:spacing w:line="280" w:lineRule="exact"/>
                        <w:ind w:firstLine="851"/>
                        <w:jc w:val="both"/>
                        <w:rPr>
                          <w:szCs w:val="24"/>
                        </w:rPr>
                      </w:pPr>
                      <w:sdt>
                        <w:sdtPr>
                          <w:alias w:val="Numeris"/>
                          <w:tag w:val="nr_103f1e0a94ad4f678f171c141a500ff9"/>
                          <w:id w:val="-1647112628"/>
                          <w:lock w:val="sdtLocked"/>
                        </w:sdtPr>
                        <w:sdtContent>
                          <w:r>
                            <w:rPr>
                              <w:bCs/>
                              <w:szCs w:val="24"/>
                            </w:rPr>
                            <w:t>2.1.6</w:t>
                          </w:r>
                        </w:sdtContent>
                      </w:sdt>
                      <w:r>
                        <w:rPr>
                          <w:bCs/>
                          <w:szCs w:val="24"/>
                        </w:rPr>
                        <w:t xml:space="preserve">. nedelsdamas raštu pranešti Tarpinei institucijai apie visus kilusius ir teisme ar kitoje ginčų nagrinėjimo institucijoje nagrinėjamus ginčus tarp Projekto vykdytojo ir tiekėjų dėl sutarčių, pagal kurias projektui </w:t>
                      </w:r>
                      <w:r>
                        <w:rPr>
                          <w:szCs w:val="24"/>
                        </w:rPr>
                        <w:t>finansuoti</w:t>
                      </w:r>
                      <w:r>
                        <w:rPr>
                          <w:bCs/>
                          <w:szCs w:val="24"/>
                        </w:rPr>
                        <w:t xml:space="preserve"> skiriama lėšų, taip pat apie ginčus tarp Projekto vykdytojo ir partnerio (-</w:t>
                      </w:r>
                      <w:proofErr w:type="spellStart"/>
                      <w:r>
                        <w:rPr>
                          <w:bCs/>
                          <w:szCs w:val="24"/>
                        </w:rPr>
                        <w:t>ių</w:t>
                      </w:r>
                      <w:proofErr w:type="spellEnd"/>
                      <w:r>
                        <w:rPr>
                          <w:bCs/>
                          <w:szCs w:val="24"/>
                        </w:rPr>
                        <w:t>) (nurodomas bylos numeris, bylos šalys (juridinių asmenų pavadinimai), bylos dalykas). Jeigu dalyvaujama bylose, pateikiama informacija apie bylos nagrinėjimo eigą (nurodomi priimti sprendimai, jų datos ir esmė);</w:t>
                      </w:r>
                    </w:p>
                  </w:sdtContent>
                </w:sdt>
                <w:sdt>
                  <w:sdtPr>
                    <w:alias w:val="6 pr. 2.1.7 pp."/>
                    <w:tag w:val="part_738d77c468374e68b7985cd941d76d5a"/>
                    <w:id w:val="86665588"/>
                    <w:lock w:val="sdtLocked"/>
                  </w:sdtPr>
                  <w:sdtContent>
                    <w:p w:rsidR="00A37CBE" w:rsidRDefault="00A40337">
                      <w:pPr>
                        <w:spacing w:line="280" w:lineRule="exact"/>
                        <w:ind w:firstLine="851"/>
                        <w:jc w:val="both"/>
                        <w:rPr>
                          <w:szCs w:val="24"/>
                        </w:rPr>
                      </w:pPr>
                      <w:sdt>
                        <w:sdtPr>
                          <w:alias w:val="Numeris"/>
                          <w:tag w:val="nr_738d77c468374e68b7985cd941d76d5a"/>
                          <w:id w:val="450131221"/>
                          <w:lock w:val="sdtLocked"/>
                        </w:sdtPr>
                        <w:sdtContent>
                          <w:r>
                            <w:rPr>
                              <w:bCs/>
                              <w:szCs w:val="24"/>
                            </w:rPr>
                            <w:t>2.1.7</w:t>
                          </w:r>
                        </w:sdtContent>
                      </w:sdt>
                      <w:r>
                        <w:rPr>
                          <w:bCs/>
                          <w:szCs w:val="24"/>
                        </w:rPr>
                        <w:t>. vykdyti kitas Lietuvos Respublikos ir Europos Sąjungos (toliau – ES) teisės aktuose nustatytas funkcijas, susijusias su projekto įgyvendinimu.</w:t>
                      </w:r>
                    </w:p>
                  </w:sdtContent>
                </w:sdt>
              </w:sdtContent>
            </w:sdt>
            <w:sdt>
              <w:sdtPr>
                <w:alias w:val="6 pr. 2.2 pp."/>
                <w:tag w:val="part_7edf775bf8e5462091dced74436d00b9"/>
                <w:id w:val="2094427298"/>
                <w:lock w:val="sdtLocked"/>
              </w:sdtPr>
              <w:sdtContent>
                <w:p w:rsidR="00A37CBE" w:rsidRDefault="00A40337">
                  <w:pPr>
                    <w:spacing w:line="280" w:lineRule="exact"/>
                    <w:ind w:firstLine="851"/>
                    <w:jc w:val="both"/>
                    <w:rPr>
                      <w:szCs w:val="24"/>
                    </w:rPr>
                  </w:pPr>
                  <w:sdt>
                    <w:sdtPr>
                      <w:alias w:val="Numeris"/>
                      <w:tag w:val="nr_7edf775bf8e5462091dced74436d00b9"/>
                      <w:id w:val="1343435260"/>
                      <w:lock w:val="sdtLocked"/>
                    </w:sdtPr>
                    <w:sdtContent>
                      <w:r>
                        <w:rPr>
                          <w:bCs/>
                          <w:szCs w:val="24"/>
                        </w:rPr>
                        <w:t>2.2</w:t>
                      </w:r>
                    </w:sdtContent>
                  </w:sdt>
                  <w:r>
                    <w:rPr>
                      <w:bCs/>
                      <w:szCs w:val="24"/>
                    </w:rPr>
                    <w:t>. Projekto vykdytojas turi teisę:</w:t>
                  </w:r>
                </w:p>
                <w:sdt>
                  <w:sdtPr>
                    <w:alias w:val="6 pr. 2.2.1 pp."/>
                    <w:tag w:val="part_4a3324a2dab7479cbc16ec792de305f0"/>
                    <w:id w:val="1127047834"/>
                    <w:lock w:val="sdtLocked"/>
                  </w:sdtPr>
                  <w:sdtContent>
                    <w:p w:rsidR="00A37CBE" w:rsidRDefault="00A40337">
                      <w:pPr>
                        <w:spacing w:line="280" w:lineRule="exact"/>
                        <w:ind w:firstLine="851"/>
                        <w:jc w:val="both"/>
                        <w:rPr>
                          <w:szCs w:val="24"/>
                        </w:rPr>
                      </w:pPr>
                      <w:sdt>
                        <w:sdtPr>
                          <w:alias w:val="Numeris"/>
                          <w:tag w:val="nr_4a3324a2dab7479cbc16ec792de305f0"/>
                          <w:id w:val="-358275556"/>
                          <w:lock w:val="sdtLocked"/>
                        </w:sdtPr>
                        <w:sdtContent>
                          <w:r>
                            <w:rPr>
                              <w:bCs/>
                              <w:szCs w:val="24"/>
                            </w:rPr>
                            <w:t>2.2.1</w:t>
                          </w:r>
                        </w:sdtContent>
                      </w:sdt>
                      <w:r>
                        <w:rPr>
                          <w:bCs/>
                          <w:szCs w:val="24"/>
                        </w:rPr>
                        <w:t xml:space="preserve">. </w:t>
                      </w:r>
                      <w:r>
                        <w:rPr>
                          <w:color w:val="000000"/>
                          <w:szCs w:val="24"/>
                          <w:lang w:eastAsia="lt-LT"/>
                        </w:rPr>
                        <w:t>įgyvendindamas projektą, gauti iš Vadovaujančiosios ir Tarpinės institucijų metodologinę pagalbą;</w:t>
                      </w:r>
                    </w:p>
                  </w:sdtContent>
                </w:sdt>
                <w:sdt>
                  <w:sdtPr>
                    <w:alias w:val="6 pr. 2.2.2 pp."/>
                    <w:tag w:val="part_bc70fae72c1949e19f631b1ea6320e76"/>
                    <w:id w:val="493142719"/>
                    <w:lock w:val="sdtLocked"/>
                  </w:sdtPr>
                  <w:sdtContent>
                    <w:p w:rsidR="00A37CBE" w:rsidRDefault="00A40337">
                      <w:pPr>
                        <w:spacing w:line="280" w:lineRule="exact"/>
                        <w:ind w:firstLine="851"/>
                        <w:jc w:val="both"/>
                        <w:rPr>
                          <w:szCs w:val="24"/>
                        </w:rPr>
                      </w:pPr>
                      <w:sdt>
                        <w:sdtPr>
                          <w:alias w:val="Numeris"/>
                          <w:tag w:val="nr_bc70fae72c1949e19f631b1ea6320e76"/>
                          <w:id w:val="317156636"/>
                          <w:lock w:val="sdtLocked"/>
                        </w:sdtPr>
                        <w:sdtContent>
                          <w:r>
                            <w:rPr>
                              <w:color w:val="000000"/>
                              <w:szCs w:val="24"/>
                              <w:lang w:eastAsia="lt-LT"/>
                            </w:rPr>
                            <w:t>2.2.2</w:t>
                          </w:r>
                        </w:sdtContent>
                      </w:sdt>
                      <w:r>
                        <w:rPr>
                          <w:color w:val="000000"/>
                          <w:szCs w:val="24"/>
                          <w:lang w:eastAsia="lt-LT"/>
                        </w:rPr>
                        <w:t>. kitas teisės aktų numatytas teises.</w:t>
                      </w:r>
                    </w:p>
                  </w:sdtContent>
                </w:sdt>
              </w:sdtContent>
            </w:sdt>
            <w:sdt>
              <w:sdtPr>
                <w:alias w:val="6 pr. 2.3 pp."/>
                <w:tag w:val="part_96992a96df314cc788b72133aa5d60a8"/>
                <w:id w:val="-856121235"/>
                <w:lock w:val="sdtLocked"/>
              </w:sdtPr>
              <w:sdtContent>
                <w:p w:rsidR="00A37CBE" w:rsidRDefault="00A40337">
                  <w:pPr>
                    <w:spacing w:line="280" w:lineRule="exact"/>
                    <w:ind w:firstLine="851"/>
                    <w:jc w:val="both"/>
                    <w:rPr>
                      <w:szCs w:val="24"/>
                    </w:rPr>
                  </w:pPr>
                  <w:sdt>
                    <w:sdtPr>
                      <w:alias w:val="Numeris"/>
                      <w:tag w:val="nr_96992a96df314cc788b72133aa5d60a8"/>
                      <w:id w:val="-850342290"/>
                      <w:lock w:val="sdtLocked"/>
                    </w:sdtPr>
                    <w:sdtContent>
                      <w:r>
                        <w:rPr>
                          <w:color w:val="000000"/>
                          <w:szCs w:val="24"/>
                          <w:lang w:eastAsia="lt-LT"/>
                        </w:rPr>
                        <w:t>2.3</w:t>
                      </w:r>
                    </w:sdtContent>
                  </w:sdt>
                  <w:r>
                    <w:rPr>
                      <w:color w:val="000000"/>
                      <w:szCs w:val="24"/>
                      <w:lang w:eastAsia="lt-LT"/>
                    </w:rPr>
                    <w:t xml:space="preserve">. Vadovaujančioji institucija įsipareigoja vykdyti </w:t>
                  </w:r>
                  <w:r>
                    <w:rPr>
                      <w:lang w:eastAsia="lt-LT"/>
                    </w:rPr>
                    <w:t>Funkcijų pasiskirstymo taisyklių 5.11.1.2–5.11.1.4, 5.18, 5.19.1–5.19.2, 5.19.5, 5.23, 5.26, 6.1–6.4, 6.7–6.8 papunkčiuose</w:t>
                  </w:r>
                  <w:r>
                    <w:rPr>
                      <w:color w:val="000000"/>
                      <w:szCs w:val="24"/>
                      <w:lang w:eastAsia="lt-LT"/>
                    </w:rPr>
                    <w:t xml:space="preserve"> nustatytas funkcijas</w:t>
                  </w:r>
                  <w:r>
                    <w:rPr>
                      <w:lang w:eastAsia="lt-LT"/>
                    </w:rPr>
                    <w:t xml:space="preserve">. </w:t>
                  </w:r>
                </w:p>
              </w:sdtContent>
            </w:sdt>
            <w:sdt>
              <w:sdtPr>
                <w:alias w:val="6 pr. 2.4 pp."/>
                <w:tag w:val="part_d8606b95eb5249059d73205d998181f0"/>
                <w:id w:val="1506008501"/>
                <w:lock w:val="sdtLocked"/>
              </w:sdtPr>
              <w:sdtContent>
                <w:p w:rsidR="00A37CBE" w:rsidRDefault="00A40337">
                  <w:pPr>
                    <w:spacing w:line="280" w:lineRule="exact"/>
                    <w:ind w:firstLine="851"/>
                    <w:jc w:val="both"/>
                    <w:rPr>
                      <w:szCs w:val="24"/>
                    </w:rPr>
                  </w:pPr>
                  <w:sdt>
                    <w:sdtPr>
                      <w:alias w:val="Numeris"/>
                      <w:tag w:val="nr_d8606b95eb5249059d73205d998181f0"/>
                      <w:id w:val="-424421147"/>
                      <w:lock w:val="sdtLocked"/>
                    </w:sdtPr>
                    <w:sdtContent>
                      <w:r>
                        <w:rPr>
                          <w:color w:val="000000"/>
                          <w:szCs w:val="24"/>
                          <w:lang w:eastAsia="lt-LT"/>
                        </w:rPr>
                        <w:t>2.4</w:t>
                      </w:r>
                    </w:sdtContent>
                  </w:sdt>
                  <w:r>
                    <w:rPr>
                      <w:color w:val="000000"/>
                      <w:szCs w:val="24"/>
                      <w:lang w:eastAsia="lt-LT"/>
                    </w:rPr>
                    <w:t>. Vadovaujančioji institucija turi teisę:</w:t>
                  </w:r>
                </w:p>
                <w:sdt>
                  <w:sdtPr>
                    <w:alias w:val="6 pr. 2.4.1 pp."/>
                    <w:tag w:val="part_dee93d042f39446c8fef74b27ae58227"/>
                    <w:id w:val="-820660668"/>
                    <w:lock w:val="sdtLocked"/>
                  </w:sdtPr>
                  <w:sdtContent>
                    <w:p w:rsidR="00A37CBE" w:rsidRDefault="00A40337">
                      <w:pPr>
                        <w:spacing w:line="280" w:lineRule="exact"/>
                        <w:ind w:firstLine="851"/>
                        <w:jc w:val="both"/>
                        <w:rPr>
                          <w:szCs w:val="24"/>
                        </w:rPr>
                      </w:pPr>
                      <w:sdt>
                        <w:sdtPr>
                          <w:alias w:val="Numeris"/>
                          <w:tag w:val="nr_dee93d042f39446c8fef74b27ae58227"/>
                          <w:id w:val="1168134834"/>
                          <w:lock w:val="sdtLocked"/>
                        </w:sdtPr>
                        <w:sdtContent>
                          <w:r>
                            <w:rPr>
                              <w:color w:val="000000"/>
                              <w:szCs w:val="24"/>
                              <w:lang w:eastAsia="lt-LT"/>
                            </w:rPr>
                            <w:t>2.4.1</w:t>
                          </w:r>
                        </w:sdtContent>
                      </w:sdt>
                      <w:r>
                        <w:rPr>
                          <w:color w:val="000000"/>
                          <w:szCs w:val="24"/>
                          <w:lang w:eastAsia="lt-LT"/>
                        </w:rPr>
                        <w:t xml:space="preserve">. </w:t>
                      </w:r>
                      <w:r>
                        <w:rPr>
                          <w:bCs/>
                          <w:color w:val="000000"/>
                          <w:szCs w:val="24"/>
                          <w:lang w:eastAsia="lt-LT"/>
                        </w:rPr>
                        <w:t>laikinai, kol bus pašalinti nurodyti trūkumai, stabdyti Tarpinės institucijos sprendimų, priimamų atliekant Sutartimi pavestas funkcijas, vykdymą, jei, jos manymu, jie prieštarauja ES ir (ar) Lietuvos Respublikos teisės aktų nuostatoms;</w:t>
                      </w:r>
                    </w:p>
                  </w:sdtContent>
                </w:sdt>
                <w:sdt>
                  <w:sdtPr>
                    <w:alias w:val="6 pr. 2.4.2 pp."/>
                    <w:tag w:val="part_83f5077e1ec542a3b42f358f4e5587d9"/>
                    <w:id w:val="-1828887154"/>
                    <w:lock w:val="sdtLocked"/>
                  </w:sdtPr>
                  <w:sdtContent>
                    <w:p w:rsidR="00A37CBE" w:rsidRDefault="00A40337">
                      <w:pPr>
                        <w:spacing w:line="280" w:lineRule="exact"/>
                        <w:ind w:firstLine="851"/>
                        <w:jc w:val="both"/>
                        <w:rPr>
                          <w:szCs w:val="24"/>
                        </w:rPr>
                      </w:pPr>
                      <w:sdt>
                        <w:sdtPr>
                          <w:alias w:val="Numeris"/>
                          <w:tag w:val="nr_83f5077e1ec542a3b42f358f4e5587d9"/>
                          <w:id w:val="-1533952451"/>
                          <w:lock w:val="sdtLocked"/>
                        </w:sdtPr>
                        <w:sdtContent>
                          <w:r>
                            <w:rPr>
                              <w:bCs/>
                              <w:color w:val="000000"/>
                              <w:szCs w:val="24"/>
                              <w:lang w:eastAsia="lt-LT"/>
                            </w:rPr>
                            <w:t>2.4.2</w:t>
                          </w:r>
                        </w:sdtContent>
                      </w:sdt>
                      <w:r>
                        <w:rPr>
                          <w:bCs/>
                          <w:color w:val="000000"/>
                          <w:szCs w:val="24"/>
                          <w:lang w:eastAsia="lt-LT"/>
                        </w:rPr>
                        <w:t xml:space="preserve">. pagal kompetenciją teisės aktų nustatyta tvarka gauti iš Tarpinės institucijos ir Projekto vykdytojo informaciją, kurios reikia jos funkcijoms, </w:t>
                      </w:r>
                      <w:r>
                        <w:rPr>
                          <w:bCs/>
                          <w:szCs w:val="24"/>
                        </w:rPr>
                        <w:t>susijusioms su projekto įgyvendinimu,</w:t>
                      </w:r>
                      <w:r>
                        <w:rPr>
                          <w:bCs/>
                          <w:color w:val="000000"/>
                          <w:szCs w:val="24"/>
                          <w:lang w:eastAsia="lt-LT"/>
                        </w:rPr>
                        <w:t xml:space="preserve"> atlikti;</w:t>
                      </w:r>
                    </w:p>
                  </w:sdtContent>
                </w:sdt>
                <w:sdt>
                  <w:sdtPr>
                    <w:alias w:val="6 pr. 2.4.3 pp."/>
                    <w:tag w:val="part_d54dcbafb6db4712a81a11803dfdf95a"/>
                    <w:id w:val="500320171"/>
                    <w:lock w:val="sdtLocked"/>
                  </w:sdtPr>
                  <w:sdtContent>
                    <w:p w:rsidR="00A37CBE" w:rsidRDefault="00A40337">
                      <w:pPr>
                        <w:spacing w:line="280" w:lineRule="exact"/>
                        <w:ind w:firstLine="851"/>
                        <w:jc w:val="both"/>
                        <w:rPr>
                          <w:szCs w:val="24"/>
                        </w:rPr>
                      </w:pPr>
                      <w:sdt>
                        <w:sdtPr>
                          <w:alias w:val="Numeris"/>
                          <w:tag w:val="nr_d54dcbafb6db4712a81a11803dfdf95a"/>
                          <w:id w:val="1440792602"/>
                          <w:lock w:val="sdtLocked"/>
                        </w:sdtPr>
                        <w:sdtContent>
                          <w:r>
                            <w:rPr>
                              <w:bCs/>
                              <w:color w:val="000000"/>
                              <w:szCs w:val="24"/>
                              <w:lang w:eastAsia="lt-LT"/>
                            </w:rPr>
                            <w:t>2.4.3</w:t>
                          </w:r>
                        </w:sdtContent>
                      </w:sdt>
                      <w:r>
                        <w:rPr>
                          <w:bCs/>
                          <w:color w:val="000000"/>
                          <w:szCs w:val="24"/>
                          <w:lang w:eastAsia="lt-LT"/>
                        </w:rPr>
                        <w:t xml:space="preserve">. kreiptis į Lietuvos Respublikos konkurencijos tarybą (toliau – KT) dėl valstybės pagalbos nuostatų pagal 2014 m. birželio 17 d. Komisijos reglamentą (ES) Nr. 651/2014, kuriuo tam tikrų kategorijų pagalba skelbiama suderinama su vidaus rinka taikant Sutarties 107 ir 108 straipsnius, ir </w:t>
                      </w:r>
                      <w:r>
                        <w:rPr>
                          <w:bCs/>
                          <w:i/>
                          <w:iCs/>
                          <w:color w:val="000000"/>
                          <w:szCs w:val="24"/>
                          <w:lang w:eastAsia="lt-LT"/>
                        </w:rPr>
                        <w:t xml:space="preserve">de </w:t>
                      </w:r>
                      <w:proofErr w:type="spellStart"/>
                      <w:r>
                        <w:rPr>
                          <w:bCs/>
                          <w:i/>
                          <w:iCs/>
                          <w:color w:val="000000"/>
                          <w:szCs w:val="24"/>
                          <w:lang w:eastAsia="lt-LT"/>
                        </w:rPr>
                        <w:t>minimis</w:t>
                      </w:r>
                      <w:proofErr w:type="spellEnd"/>
                      <w:r>
                        <w:rPr>
                          <w:bCs/>
                          <w:color w:val="000000"/>
                          <w:szCs w:val="24"/>
                          <w:lang w:eastAsia="lt-LT"/>
                        </w:rPr>
                        <w:t xml:space="preserve"> pagalbos nuostatų pagal 2013 m. gruodžio 18 d. Komisijos reglamentą (ES) Nr. 1407/2013 dėl Sutarties dėl Europos Sąjungos veikimo 107 ir 108 straipsnių taikymo </w:t>
                      </w:r>
                      <w:r>
                        <w:rPr>
                          <w:bCs/>
                          <w:i/>
                          <w:iCs/>
                          <w:color w:val="000000"/>
                          <w:szCs w:val="24"/>
                          <w:lang w:eastAsia="lt-LT"/>
                        </w:rPr>
                        <w:t xml:space="preserve">de </w:t>
                      </w:r>
                      <w:proofErr w:type="spellStart"/>
                      <w:r>
                        <w:rPr>
                          <w:bCs/>
                          <w:i/>
                          <w:iCs/>
                          <w:color w:val="000000"/>
                          <w:szCs w:val="24"/>
                          <w:lang w:eastAsia="lt-LT"/>
                        </w:rPr>
                        <w:t>minimis</w:t>
                      </w:r>
                      <w:proofErr w:type="spellEnd"/>
                      <w:r>
                        <w:rPr>
                          <w:bCs/>
                          <w:color w:val="000000"/>
                          <w:szCs w:val="24"/>
                          <w:lang w:eastAsia="lt-LT"/>
                        </w:rPr>
                        <w:t xml:space="preserve"> pagalbai su visais pakeitimais (toliau kartu – valstybės pagalbos ir </w:t>
                      </w:r>
                      <w:r>
                        <w:rPr>
                          <w:bCs/>
                          <w:i/>
                          <w:iCs/>
                          <w:color w:val="000000"/>
                          <w:szCs w:val="24"/>
                          <w:lang w:eastAsia="lt-LT"/>
                        </w:rPr>
                        <w:t xml:space="preserve">de </w:t>
                      </w:r>
                      <w:proofErr w:type="spellStart"/>
                      <w:r>
                        <w:rPr>
                          <w:bCs/>
                          <w:i/>
                          <w:iCs/>
                          <w:color w:val="000000"/>
                          <w:szCs w:val="24"/>
                          <w:lang w:eastAsia="lt-LT"/>
                        </w:rPr>
                        <w:t>minimis</w:t>
                      </w:r>
                      <w:proofErr w:type="spellEnd"/>
                      <w:r>
                        <w:rPr>
                          <w:bCs/>
                          <w:color w:val="000000"/>
                          <w:szCs w:val="24"/>
                          <w:lang w:eastAsia="lt-LT"/>
                        </w:rPr>
                        <w:t xml:space="preserve"> pagalbos taisyklės),</w:t>
                      </w:r>
                      <w:r>
                        <w:rPr>
                          <w:bCs/>
                          <w:i/>
                          <w:iCs/>
                          <w:color w:val="000000"/>
                          <w:szCs w:val="24"/>
                          <w:lang w:eastAsia="lt-LT"/>
                        </w:rPr>
                        <w:t xml:space="preserve"> </w:t>
                      </w:r>
                      <w:r>
                        <w:rPr>
                          <w:bCs/>
                          <w:color w:val="000000"/>
                          <w:szCs w:val="24"/>
                          <w:lang w:eastAsia="lt-LT"/>
                        </w:rPr>
                        <w:t>taikymo finansuojamoms projekto veikloms;</w:t>
                      </w:r>
                    </w:p>
                  </w:sdtContent>
                </w:sdt>
                <w:sdt>
                  <w:sdtPr>
                    <w:alias w:val="6 pr. 2.4.4 pp."/>
                    <w:tag w:val="part_651ccf630dc546efa5101f848caf243a"/>
                    <w:id w:val="380598829"/>
                    <w:lock w:val="sdtLocked"/>
                  </w:sdtPr>
                  <w:sdtContent>
                    <w:p w:rsidR="00A37CBE" w:rsidRDefault="00A40337">
                      <w:pPr>
                        <w:spacing w:line="280" w:lineRule="exact"/>
                        <w:ind w:firstLine="851"/>
                        <w:jc w:val="both"/>
                        <w:rPr>
                          <w:szCs w:val="24"/>
                        </w:rPr>
                      </w:pPr>
                      <w:sdt>
                        <w:sdtPr>
                          <w:alias w:val="Numeris"/>
                          <w:tag w:val="nr_651ccf630dc546efa5101f848caf243a"/>
                          <w:id w:val="-1263981576"/>
                          <w:lock w:val="sdtLocked"/>
                        </w:sdtPr>
                        <w:sdtContent>
                          <w:r>
                            <w:rPr>
                              <w:bCs/>
                              <w:color w:val="000000"/>
                              <w:szCs w:val="24"/>
                              <w:lang w:eastAsia="lt-LT"/>
                            </w:rPr>
                            <w:t>2.4.4</w:t>
                          </w:r>
                        </w:sdtContent>
                      </w:sdt>
                      <w:r>
                        <w:rPr>
                          <w:bCs/>
                          <w:color w:val="000000"/>
                          <w:szCs w:val="24"/>
                          <w:lang w:eastAsia="lt-LT"/>
                        </w:rPr>
                        <w:t>. kitas teisės aktų numatytas teises.</w:t>
                      </w:r>
                    </w:p>
                  </w:sdtContent>
                </w:sdt>
              </w:sdtContent>
            </w:sdt>
            <w:sdt>
              <w:sdtPr>
                <w:alias w:val="6 pr. 2.5 pp."/>
                <w:tag w:val="part_b72be075e92346278f6abe883682c16b"/>
                <w:id w:val="723563138"/>
                <w:lock w:val="sdtLocked"/>
              </w:sdtPr>
              <w:sdtContent>
                <w:p w:rsidR="00A37CBE" w:rsidRDefault="00A40337">
                  <w:pPr>
                    <w:spacing w:line="280" w:lineRule="exact"/>
                    <w:ind w:firstLine="851"/>
                    <w:jc w:val="both"/>
                    <w:rPr>
                      <w:szCs w:val="24"/>
                    </w:rPr>
                  </w:pPr>
                  <w:sdt>
                    <w:sdtPr>
                      <w:alias w:val="Numeris"/>
                      <w:tag w:val="nr_b72be075e92346278f6abe883682c16b"/>
                      <w:id w:val="-667328926"/>
                      <w:lock w:val="sdtLocked"/>
                    </w:sdtPr>
                    <w:sdtContent>
                      <w:r>
                        <w:rPr>
                          <w:color w:val="000000"/>
                          <w:szCs w:val="24"/>
                          <w:lang w:eastAsia="lt-LT"/>
                        </w:rPr>
                        <w:t>2.5</w:t>
                      </w:r>
                    </w:sdtContent>
                  </w:sdt>
                  <w:r>
                    <w:rPr>
                      <w:color w:val="000000"/>
                      <w:szCs w:val="24"/>
                      <w:lang w:eastAsia="lt-LT"/>
                    </w:rPr>
                    <w:t xml:space="preserve">. Tarpinė institucija įsipareigoja vykdyti </w:t>
                  </w:r>
                  <w:r>
                    <w:rPr>
                      <w:szCs w:val="24"/>
                    </w:rPr>
                    <w:t xml:space="preserve">2021–2027 metų materialinio nepritekliaus mažinimo programos Lietuvoje tarpinės institucijos funkcijų sąrašo, patvirtinto </w:t>
                  </w:r>
                  <w:r>
                    <w:rPr>
                      <w:bCs/>
                      <w:szCs w:val="24"/>
                      <w:lang w:eastAsia="lt-LT"/>
                    </w:rPr>
                    <w:t>Lietuvos Respublikos socialinės apsaugos ir darbo ministro 2021 m. lapkričio 26 d. įsakymu Nr. A1-849 „Dėl</w:t>
                  </w:r>
                  <w:r>
                    <w:t xml:space="preserve"> </w:t>
                  </w:r>
                  <w:r>
                    <w:rPr>
                      <w:bCs/>
                      <w:szCs w:val="24"/>
                      <w:lang w:eastAsia="lt-LT"/>
                    </w:rPr>
                    <w:t>Funkcijų pasiskirstymo tarp institucijų, įgyvendinant 2021–2027 metų materialinio nepritekliaus mažinimo programą Lietuvoje“,</w:t>
                  </w:r>
                  <w:r>
                    <w:rPr>
                      <w:szCs w:val="24"/>
                    </w:rPr>
                    <w:t xml:space="preserve"> 1.8, 1.9, 1.17, 1.19, 1.20 papunkčiuose nustatytas funkcijas. </w:t>
                  </w:r>
                </w:p>
              </w:sdtContent>
            </w:sdt>
            <w:sdt>
              <w:sdtPr>
                <w:alias w:val="6 pr. 2.6 pp."/>
                <w:tag w:val="part_d15a06b691944e2399030306e60dc7a0"/>
                <w:id w:val="-554701912"/>
                <w:lock w:val="sdtLocked"/>
              </w:sdtPr>
              <w:sdtContent>
                <w:p w:rsidR="00A37CBE" w:rsidRDefault="00A40337">
                  <w:pPr>
                    <w:spacing w:line="280" w:lineRule="exact"/>
                    <w:ind w:firstLine="851"/>
                    <w:jc w:val="both"/>
                    <w:rPr>
                      <w:szCs w:val="24"/>
                    </w:rPr>
                  </w:pPr>
                  <w:sdt>
                    <w:sdtPr>
                      <w:alias w:val="Numeris"/>
                      <w:tag w:val="nr_d15a06b691944e2399030306e60dc7a0"/>
                      <w:id w:val="-1784955780"/>
                      <w:lock w:val="sdtLocked"/>
                    </w:sdtPr>
                    <w:sdtContent>
                      <w:r>
                        <w:rPr>
                          <w:szCs w:val="24"/>
                        </w:rPr>
                        <w:t>2.6</w:t>
                      </w:r>
                    </w:sdtContent>
                  </w:sdt>
                  <w:r>
                    <w:rPr>
                      <w:szCs w:val="24"/>
                    </w:rPr>
                    <w:t>. Tarpinė institucija turi teisę:</w:t>
                  </w:r>
                </w:p>
                <w:sdt>
                  <w:sdtPr>
                    <w:alias w:val="6 pr. 2.6.1 pp."/>
                    <w:tag w:val="part_5a52bb4e5f4045638db1d08a68b86555"/>
                    <w:id w:val="-2145725648"/>
                    <w:lock w:val="sdtLocked"/>
                  </w:sdtPr>
                  <w:sdtContent>
                    <w:p w:rsidR="00A37CBE" w:rsidRDefault="00A40337">
                      <w:pPr>
                        <w:spacing w:line="280" w:lineRule="exact"/>
                        <w:ind w:firstLine="851"/>
                        <w:jc w:val="both"/>
                        <w:rPr>
                          <w:szCs w:val="24"/>
                        </w:rPr>
                      </w:pPr>
                      <w:sdt>
                        <w:sdtPr>
                          <w:alias w:val="Numeris"/>
                          <w:tag w:val="nr_5a52bb4e5f4045638db1d08a68b86555"/>
                          <w:id w:val="1458988732"/>
                          <w:lock w:val="sdtLocked"/>
                        </w:sdtPr>
                        <w:sdtContent>
                          <w:r>
                            <w:rPr>
                              <w:szCs w:val="24"/>
                            </w:rPr>
                            <w:t>2.6.1</w:t>
                          </w:r>
                        </w:sdtContent>
                      </w:sdt>
                      <w:r>
                        <w:rPr>
                          <w:szCs w:val="24"/>
                        </w:rPr>
                        <w:t xml:space="preserve">. </w:t>
                      </w:r>
                      <w:r>
                        <w:rPr>
                          <w:bCs/>
                          <w:szCs w:val="24"/>
                        </w:rPr>
                        <w:t>kreiptis į KT dėl Projekto vykdytojo įgyvendinamo projekto atitikties valstybės pagalbos ir </w:t>
                      </w:r>
                      <w:r>
                        <w:rPr>
                          <w:bCs/>
                          <w:i/>
                          <w:iCs/>
                          <w:szCs w:val="24"/>
                        </w:rPr>
                        <w:t xml:space="preserve">de </w:t>
                      </w:r>
                      <w:proofErr w:type="spellStart"/>
                      <w:r>
                        <w:rPr>
                          <w:bCs/>
                          <w:i/>
                          <w:iCs/>
                          <w:szCs w:val="24"/>
                        </w:rPr>
                        <w:t>minimis</w:t>
                      </w:r>
                      <w:proofErr w:type="spellEnd"/>
                      <w:r>
                        <w:rPr>
                          <w:bCs/>
                          <w:szCs w:val="24"/>
                        </w:rPr>
                        <w:t xml:space="preserve"> pagalbos taisyklėms;</w:t>
                      </w:r>
                    </w:p>
                  </w:sdtContent>
                </w:sdt>
                <w:sdt>
                  <w:sdtPr>
                    <w:alias w:val="6 pr. 2.6.2 pp."/>
                    <w:tag w:val="part_139a93547aea4dd7a8fb27feea76dc15"/>
                    <w:id w:val="1843966073"/>
                    <w:lock w:val="sdtLocked"/>
                  </w:sdtPr>
                  <w:sdtContent>
                    <w:p w:rsidR="00A37CBE" w:rsidRDefault="00A40337">
                      <w:pPr>
                        <w:spacing w:line="280" w:lineRule="exact"/>
                        <w:ind w:firstLine="851"/>
                        <w:jc w:val="both"/>
                        <w:rPr>
                          <w:szCs w:val="24"/>
                        </w:rPr>
                      </w:pPr>
                      <w:sdt>
                        <w:sdtPr>
                          <w:alias w:val="Numeris"/>
                          <w:tag w:val="nr_139a93547aea4dd7a8fb27feea76dc15"/>
                          <w:id w:val="1351604134"/>
                          <w:lock w:val="sdtLocked"/>
                        </w:sdtPr>
                        <w:sdtContent>
                          <w:r>
                            <w:rPr>
                              <w:bCs/>
                              <w:szCs w:val="24"/>
                            </w:rPr>
                            <w:t>2.6.2</w:t>
                          </w:r>
                        </w:sdtContent>
                      </w:sdt>
                      <w:r>
                        <w:rPr>
                          <w:bCs/>
                          <w:szCs w:val="24"/>
                        </w:rPr>
                        <w:t>. gauti iš Vadovaujančiosios institucijos ir Projekto vykdytojo informaciją, kurios reikia jos funkcijoms atlikti;</w:t>
                      </w:r>
                    </w:p>
                  </w:sdtContent>
                </w:sdt>
                <w:sdt>
                  <w:sdtPr>
                    <w:alias w:val="6 pr. 2.6.3 pp."/>
                    <w:tag w:val="part_b5b2c5c0196749ec8c96d6b0fafe747b"/>
                    <w:id w:val="-744962877"/>
                    <w:lock w:val="sdtLocked"/>
                  </w:sdtPr>
                  <w:sdtContent>
                    <w:p w:rsidR="00A37CBE" w:rsidRDefault="00A40337">
                      <w:pPr>
                        <w:spacing w:line="280" w:lineRule="exact"/>
                        <w:ind w:firstLine="851"/>
                        <w:jc w:val="both"/>
                        <w:rPr>
                          <w:szCs w:val="24"/>
                        </w:rPr>
                      </w:pPr>
                      <w:sdt>
                        <w:sdtPr>
                          <w:alias w:val="Numeris"/>
                          <w:tag w:val="nr_b5b2c5c0196749ec8c96d6b0fafe747b"/>
                          <w:id w:val="1982499844"/>
                          <w:lock w:val="sdtLocked"/>
                        </w:sdtPr>
                        <w:sdtContent>
                          <w:r>
                            <w:rPr>
                              <w:bCs/>
                              <w:szCs w:val="24"/>
                            </w:rPr>
                            <w:t>2.6.3</w:t>
                          </w:r>
                        </w:sdtContent>
                      </w:sdt>
                      <w:r>
                        <w:rPr>
                          <w:bCs/>
                          <w:szCs w:val="24"/>
                        </w:rPr>
                        <w:t>. kitas teisės aktų numatytas teises.</w:t>
                      </w:r>
                    </w:p>
                  </w:sdtContent>
                </w:sdt>
              </w:sdtContent>
            </w:sdt>
          </w:sdtContent>
        </w:sdt>
        <w:sdt>
          <w:sdtPr>
            <w:alias w:val="6 pr. 3 p."/>
            <w:tag w:val="part_f2e0b77c386a4ceca760cbac5551d7f2"/>
            <w:id w:val="163435256"/>
            <w:lock w:val="sdtLocked"/>
          </w:sdtPr>
          <w:sdtContent>
            <w:p w:rsidR="00A37CBE" w:rsidRDefault="00A40337">
              <w:pPr>
                <w:spacing w:line="280" w:lineRule="exact"/>
                <w:ind w:firstLine="851"/>
                <w:jc w:val="both"/>
                <w:rPr>
                  <w:szCs w:val="24"/>
                </w:rPr>
              </w:pPr>
              <w:sdt>
                <w:sdtPr>
                  <w:alias w:val="Numeris"/>
                  <w:tag w:val="nr_f2e0b77c386a4ceca760cbac5551d7f2"/>
                  <w:id w:val="90448035"/>
                  <w:lock w:val="sdtLocked"/>
                </w:sdtPr>
                <w:sdtContent>
                  <w:r>
                    <w:rPr>
                      <w:b/>
                      <w:bCs/>
                      <w:szCs w:val="24"/>
                    </w:rPr>
                    <w:t>3</w:t>
                  </w:r>
                </w:sdtContent>
              </w:sdt>
              <w:r>
                <w:rPr>
                  <w:b/>
                  <w:bCs/>
                  <w:szCs w:val="24"/>
                </w:rPr>
                <w:t>. Projektui įgyvendinti skirtos lėšos</w:t>
              </w:r>
            </w:p>
            <w:sdt>
              <w:sdtPr>
                <w:alias w:val="6 pr. 3.1 pp."/>
                <w:tag w:val="part_5ce8851e5781464c99a307084822cafc"/>
                <w:id w:val="-1353722454"/>
                <w:lock w:val="sdtLocked"/>
              </w:sdtPr>
              <w:sdtContent>
                <w:p w:rsidR="00A37CBE" w:rsidRDefault="00A40337">
                  <w:pPr>
                    <w:spacing w:line="280" w:lineRule="exact"/>
                    <w:ind w:firstLine="851"/>
                    <w:jc w:val="both"/>
                    <w:rPr>
                      <w:szCs w:val="24"/>
                    </w:rPr>
                  </w:pPr>
                  <w:sdt>
                    <w:sdtPr>
                      <w:alias w:val="Numeris"/>
                      <w:tag w:val="nr_5ce8851e5781464c99a307084822cafc"/>
                      <w:id w:val="1738735104"/>
                      <w:lock w:val="sdtLocked"/>
                    </w:sdtPr>
                    <w:sdtContent>
                      <w:r>
                        <w:rPr>
                          <w:bCs/>
                          <w:szCs w:val="24"/>
                        </w:rPr>
                        <w:t>3.1</w:t>
                      </w:r>
                    </w:sdtContent>
                  </w:sdt>
                  <w:r>
                    <w:rPr>
                      <w:bCs/>
                      <w:szCs w:val="24"/>
                    </w:rPr>
                    <w:t xml:space="preserve">. </w:t>
                  </w:r>
                  <w:r>
                    <w:rPr>
                      <w:szCs w:val="24"/>
                    </w:rPr>
                    <w:t xml:space="preserve">Projekto biudžete nustatyta didžiausia galima tinkamų finansuoti projekto išlaidų (toliau – tinkamos finansuoti išlaidos) suma – </w:t>
                  </w:r>
                  <w:r>
                    <w:rPr>
                      <w:i/>
                      <w:szCs w:val="24"/>
                    </w:rPr>
                    <w:t>(įrašyti didžiausią galimą projekto tinkamų finansuoti išlaidų sumą skaičiais</w:t>
                  </w:r>
                  <w:r>
                    <w:rPr>
                      <w:i/>
                      <w:szCs w:val="24"/>
                      <w:lang w:eastAsia="lt-LT"/>
                    </w:rPr>
                    <w:t xml:space="preserve"> ir žodžiais euro centų tikslumu, nurodant du skaičius po kablelio</w:t>
                  </w:r>
                  <w:r>
                    <w:rPr>
                      <w:i/>
                      <w:szCs w:val="24"/>
                    </w:rPr>
                    <w:t>)</w:t>
                  </w:r>
                  <w:r>
                    <w:rPr>
                      <w:szCs w:val="24"/>
                    </w:rPr>
                    <w:t xml:space="preserve"> eurų</w:t>
                  </w:r>
                  <w:r>
                    <w:rPr>
                      <w:iCs/>
                      <w:szCs w:val="24"/>
                    </w:rPr>
                    <w:t>.</w:t>
                  </w:r>
                </w:p>
              </w:sdtContent>
            </w:sdt>
            <w:sdt>
              <w:sdtPr>
                <w:alias w:val="6 pr. 3.2 pp."/>
                <w:tag w:val="part_af439257c3d143e29e8c54d716f55c6e"/>
                <w:id w:val="418609254"/>
                <w:lock w:val="sdtLocked"/>
              </w:sdtPr>
              <w:sdtContent>
                <w:p w:rsidR="00A37CBE" w:rsidRDefault="00A40337">
                  <w:pPr>
                    <w:spacing w:line="280" w:lineRule="exact"/>
                    <w:ind w:firstLine="851"/>
                    <w:jc w:val="both"/>
                    <w:rPr>
                      <w:szCs w:val="24"/>
                    </w:rPr>
                  </w:pPr>
                  <w:sdt>
                    <w:sdtPr>
                      <w:alias w:val="Numeris"/>
                      <w:tag w:val="nr_af439257c3d143e29e8c54d716f55c6e"/>
                      <w:id w:val="914130739"/>
                      <w:lock w:val="sdtLocked"/>
                    </w:sdtPr>
                    <w:sdtContent>
                      <w:r>
                        <w:rPr>
                          <w:bCs/>
                          <w:szCs w:val="24"/>
                        </w:rPr>
                        <w:t>3.2</w:t>
                      </w:r>
                    </w:sdtContent>
                  </w:sdt>
                  <w:r>
                    <w:rPr>
                      <w:bCs/>
                      <w:szCs w:val="24"/>
                    </w:rPr>
                    <w:t xml:space="preserve">. </w:t>
                  </w:r>
                  <w:r>
                    <w:rPr>
                      <w:szCs w:val="24"/>
                    </w:rPr>
                    <w:t xml:space="preserve">Projekto vykdytojui Sutarties 3.1 papunktyje nurodytoms tinkamoms finansuoti išlaidoms apmokėti skiriama iki </w:t>
                  </w:r>
                  <w:r>
                    <w:rPr>
                      <w:i/>
                      <w:szCs w:val="24"/>
                    </w:rPr>
                    <w:t>(įrašyti skiriamų lėšų sumą skaičiais</w:t>
                  </w:r>
                  <w:r>
                    <w:rPr>
                      <w:i/>
                      <w:szCs w:val="24"/>
                      <w:lang w:eastAsia="lt-LT"/>
                    </w:rPr>
                    <w:t xml:space="preserve"> ir žodžiais</w:t>
                  </w:r>
                  <w:r>
                    <w:rPr>
                      <w:i/>
                      <w:szCs w:val="24"/>
                    </w:rPr>
                    <w:t>)</w:t>
                  </w:r>
                  <w:r>
                    <w:rPr>
                      <w:szCs w:val="24"/>
                    </w:rPr>
                    <w:t xml:space="preserve"> eurų projektui įgyvendinti skirtų lėšų. </w:t>
                  </w:r>
                </w:p>
              </w:sdtContent>
            </w:sdt>
            <w:sdt>
              <w:sdtPr>
                <w:alias w:val="6 pr. 3.3 pp."/>
                <w:tag w:val="part_5ba5e6699218499b96f6f1e39fdd0d85"/>
                <w:id w:val="-1994093425"/>
                <w:lock w:val="sdtLocked"/>
              </w:sdtPr>
              <w:sdtContent>
                <w:p w:rsidR="00A37CBE" w:rsidRDefault="00A40337">
                  <w:pPr>
                    <w:spacing w:line="280" w:lineRule="exact"/>
                    <w:ind w:firstLine="851"/>
                    <w:jc w:val="both"/>
                    <w:rPr>
                      <w:szCs w:val="24"/>
                    </w:rPr>
                  </w:pPr>
                  <w:sdt>
                    <w:sdtPr>
                      <w:alias w:val="Numeris"/>
                      <w:tag w:val="nr_5ba5e6699218499b96f6f1e39fdd0d85"/>
                      <w:id w:val="973259228"/>
                      <w:lock w:val="sdtLocked"/>
                    </w:sdtPr>
                    <w:sdtContent>
                      <w:r>
                        <w:rPr>
                          <w:color w:val="000000"/>
                          <w:szCs w:val="24"/>
                          <w:lang w:eastAsia="lt-LT"/>
                        </w:rPr>
                        <w:t>3.3</w:t>
                      </w:r>
                    </w:sdtContent>
                  </w:sdt>
                  <w:r>
                    <w:rPr>
                      <w:color w:val="000000"/>
                      <w:szCs w:val="24"/>
                      <w:lang w:eastAsia="lt-LT"/>
                    </w:rPr>
                    <w:t>.</w:t>
                  </w:r>
                  <w:r>
                    <w:rPr>
                      <w:bCs/>
                      <w:szCs w:val="24"/>
                    </w:rPr>
                    <w:t xml:space="preserve"> Projektas finansuojamas ir įgyvendinamas PFSAT ir šioje Sutartyje nustatyta tvarka.</w:t>
                  </w:r>
                </w:p>
              </w:sdtContent>
            </w:sdt>
            <w:sdt>
              <w:sdtPr>
                <w:alias w:val="6 pr. 3.4 pp."/>
                <w:tag w:val="part_2bfd9d62843f419d8a8c2e5ac3b9e587"/>
                <w:id w:val="-1307769451"/>
                <w:lock w:val="sdtLocked"/>
              </w:sdtPr>
              <w:sdtContent>
                <w:p w:rsidR="00A37CBE" w:rsidRDefault="00A40337">
                  <w:pPr>
                    <w:spacing w:line="280" w:lineRule="exact"/>
                    <w:ind w:firstLine="851"/>
                    <w:jc w:val="both"/>
                    <w:rPr>
                      <w:szCs w:val="24"/>
                    </w:rPr>
                  </w:pPr>
                  <w:sdt>
                    <w:sdtPr>
                      <w:alias w:val="Numeris"/>
                      <w:tag w:val="nr_2bfd9d62843f419d8a8c2e5ac3b9e587"/>
                      <w:id w:val="-1695213577"/>
                      <w:lock w:val="sdtLocked"/>
                    </w:sdtPr>
                    <w:sdtContent>
                      <w:r>
                        <w:rPr>
                          <w:color w:val="000000"/>
                          <w:szCs w:val="24"/>
                          <w:lang w:eastAsia="lt-LT"/>
                        </w:rPr>
                        <w:t>3.4</w:t>
                      </w:r>
                    </w:sdtContent>
                  </w:sdt>
                  <w:r>
                    <w:rPr>
                      <w:color w:val="000000"/>
                      <w:szCs w:val="24"/>
                      <w:lang w:eastAsia="lt-LT"/>
                    </w:rPr>
                    <w:t>. Tinkamomis finansuoti išlaidomis pripažįstamos tik tos išlaidos, kurios atitinka PFSAT nustatytus reikalavimus.</w:t>
                  </w:r>
                </w:p>
              </w:sdtContent>
            </w:sdt>
          </w:sdtContent>
        </w:sdt>
        <w:sdt>
          <w:sdtPr>
            <w:alias w:val="6 pr. 4 p."/>
            <w:tag w:val="part_80d71a740be14fbf82a6f417c42b3aa4"/>
            <w:id w:val="-765228370"/>
            <w:lock w:val="sdtLocked"/>
          </w:sdtPr>
          <w:sdtContent>
            <w:p w:rsidR="00A37CBE" w:rsidRDefault="00A40337">
              <w:pPr>
                <w:spacing w:line="280" w:lineRule="exact"/>
                <w:ind w:firstLine="851"/>
                <w:jc w:val="both"/>
                <w:rPr>
                  <w:szCs w:val="24"/>
                </w:rPr>
              </w:pPr>
              <w:sdt>
                <w:sdtPr>
                  <w:alias w:val="Numeris"/>
                  <w:tag w:val="nr_80d71a740be14fbf82a6f417c42b3aa4"/>
                  <w:id w:val="-819651261"/>
                  <w:lock w:val="sdtLocked"/>
                </w:sdtPr>
                <w:sdtContent>
                  <w:r>
                    <w:rPr>
                      <w:b/>
                      <w:szCs w:val="24"/>
                    </w:rPr>
                    <w:t>4</w:t>
                  </w:r>
                </w:sdtContent>
              </w:sdt>
              <w:r>
                <w:rPr>
                  <w:b/>
                  <w:szCs w:val="24"/>
                </w:rPr>
                <w:t xml:space="preserve">. </w:t>
              </w:r>
              <w:r>
                <w:rPr>
                  <w:b/>
                  <w:bCs/>
                  <w:szCs w:val="24"/>
                </w:rPr>
                <w:t>Projekto veiklų vykdymo pradžia ir pabaiga</w:t>
              </w:r>
            </w:p>
            <w:sdt>
              <w:sdtPr>
                <w:alias w:val="6 pr. 4.1 pp."/>
                <w:tag w:val="part_abea1d70cba94e4e9e0c7f89b58bce9d"/>
                <w:id w:val="-1401281839"/>
                <w:lock w:val="sdtLocked"/>
              </w:sdtPr>
              <w:sdtContent>
                <w:p w:rsidR="00A37CBE" w:rsidRDefault="00A40337">
                  <w:pPr>
                    <w:spacing w:line="280" w:lineRule="exact"/>
                    <w:ind w:firstLine="851"/>
                    <w:jc w:val="both"/>
                    <w:rPr>
                      <w:szCs w:val="24"/>
                    </w:rPr>
                  </w:pPr>
                  <w:sdt>
                    <w:sdtPr>
                      <w:alias w:val="Numeris"/>
                      <w:tag w:val="nr_abea1d70cba94e4e9e0c7f89b58bce9d"/>
                      <w:id w:val="-462273198"/>
                      <w:lock w:val="sdtLocked"/>
                    </w:sdtPr>
                    <w:sdtContent>
                      <w:r>
                        <w:rPr>
                          <w:szCs w:val="24"/>
                        </w:rPr>
                        <w:t>4.1</w:t>
                      </w:r>
                    </w:sdtContent>
                  </w:sdt>
                  <w:r>
                    <w:rPr>
                      <w:szCs w:val="24"/>
                    </w:rPr>
                    <w:t xml:space="preserve">. Visos projekto veiklos turi būti įvykdytos per laikotarpį nuo projekto veiklų vykdymo pradžios </w:t>
                  </w:r>
                  <w:r>
                    <w:rPr>
                      <w:i/>
                      <w:szCs w:val="24"/>
                    </w:rPr>
                    <w:t xml:space="preserve">(nurodyti projekto veiklų vykdymo pradžios datą) </w:t>
                  </w:r>
                  <w:r>
                    <w:rPr>
                      <w:szCs w:val="24"/>
                    </w:rPr>
                    <w:t xml:space="preserve">iki projekto veiklų vykdymo pabaigos </w:t>
                  </w:r>
                  <w:r>
                    <w:rPr>
                      <w:i/>
                      <w:iCs/>
                      <w:szCs w:val="24"/>
                    </w:rPr>
                    <w:t>(nurodyti projekto veiklų vykdymo pabaigos datą)</w:t>
                  </w:r>
                  <w:r>
                    <w:rPr>
                      <w:szCs w:val="24"/>
                    </w:rPr>
                    <w:t xml:space="preserve"> imtinai. </w:t>
                  </w:r>
                </w:p>
              </w:sdtContent>
            </w:sdt>
            <w:sdt>
              <w:sdtPr>
                <w:alias w:val="6 pr. 4.2 pp."/>
                <w:tag w:val="part_8c96f7aa58274739bb6cc1571da8f308"/>
                <w:id w:val="402643191"/>
                <w:lock w:val="sdtLocked"/>
              </w:sdtPr>
              <w:sdtContent>
                <w:p w:rsidR="00A37CBE" w:rsidRDefault="00A40337">
                  <w:pPr>
                    <w:spacing w:line="280" w:lineRule="exact"/>
                    <w:ind w:firstLine="851"/>
                    <w:jc w:val="both"/>
                    <w:rPr>
                      <w:szCs w:val="24"/>
                    </w:rPr>
                  </w:pPr>
                  <w:sdt>
                    <w:sdtPr>
                      <w:alias w:val="Numeris"/>
                      <w:tag w:val="nr_8c96f7aa58274739bb6cc1571da8f308"/>
                      <w:id w:val="-226535699"/>
                      <w:lock w:val="sdtLocked"/>
                    </w:sdtPr>
                    <w:sdtContent>
                      <w:r>
                        <w:rPr>
                          <w:szCs w:val="24"/>
                        </w:rPr>
                        <w:t>4.2</w:t>
                      </w:r>
                    </w:sdtContent>
                  </w:sdt>
                  <w:r>
                    <w:rPr>
                      <w:szCs w:val="24"/>
                    </w:rPr>
                    <w:t>. Visos su projekto įgyvendinimu susijusios tinkamos finansuoti išlaidos turi būti patirtos ir apmokėtos nuo projekto veiklų vykdymo pradžios iki galutinio mokėjimo prašymo pateikimo dienos (jei,</w:t>
                  </w:r>
                  <w:r>
                    <w:rPr>
                      <w:szCs w:val="24"/>
                      <w:lang w:eastAsia="lt-LT"/>
                    </w:rPr>
                    <w:t xml:space="preserve"> teikiant galutinį mokėjimo prašymą, išlaidas prašoma apmokėti </w:t>
                  </w:r>
                  <w:r>
                    <w:rPr>
                      <w:szCs w:val="24"/>
                    </w:rPr>
                    <w:t xml:space="preserve">sąskaitų apmokėjimo būdu, </w:t>
                  </w:r>
                  <w:r>
                    <w:rPr>
                      <w:szCs w:val="24"/>
                      <w:lang w:eastAsia="lt-LT"/>
                    </w:rPr>
                    <w:t>jos gali būti apmokėtos ir pasibaigus šiam laikotarpiui</w:t>
                  </w:r>
                  <w:r>
                    <w:rPr>
                      <w:szCs w:val="24"/>
                    </w:rPr>
                    <w:t>).</w:t>
                  </w:r>
                </w:p>
              </w:sdtContent>
            </w:sdt>
          </w:sdtContent>
        </w:sdt>
        <w:sdt>
          <w:sdtPr>
            <w:alias w:val="6 pr. 5 p."/>
            <w:tag w:val="part_cbed05e8f045413ca9ae3a54b94167f2"/>
            <w:id w:val="833191916"/>
            <w:lock w:val="sdtLocked"/>
          </w:sdtPr>
          <w:sdtContent>
            <w:p w:rsidR="00A37CBE" w:rsidRDefault="00A40337">
              <w:pPr>
                <w:spacing w:line="280" w:lineRule="exact"/>
                <w:ind w:firstLine="851"/>
                <w:jc w:val="both"/>
                <w:rPr>
                  <w:szCs w:val="24"/>
                </w:rPr>
              </w:pPr>
              <w:sdt>
                <w:sdtPr>
                  <w:alias w:val="Numeris"/>
                  <w:tag w:val="nr_cbed05e8f045413ca9ae3a54b94167f2"/>
                  <w:id w:val="-1906216743"/>
                  <w:lock w:val="sdtLocked"/>
                </w:sdtPr>
                <w:sdtContent>
                  <w:r>
                    <w:rPr>
                      <w:b/>
                      <w:szCs w:val="24"/>
                    </w:rPr>
                    <w:t>5</w:t>
                  </w:r>
                </w:sdtContent>
              </w:sdt>
              <w:r>
                <w:rPr>
                  <w:b/>
                  <w:szCs w:val="24"/>
                </w:rPr>
                <w:t xml:space="preserve">. </w:t>
              </w:r>
              <w:r>
                <w:rPr>
                  <w:b/>
                  <w:bCs/>
                  <w:szCs w:val="24"/>
                </w:rPr>
                <w:t>Mokėjimai</w:t>
              </w:r>
            </w:p>
            <w:sdt>
              <w:sdtPr>
                <w:alias w:val="6 pr. 5.1 pp."/>
                <w:tag w:val="part_6ab299ffb3ad4a359692e1466c7e1bc2"/>
                <w:id w:val="1644538078"/>
                <w:lock w:val="sdtLocked"/>
              </w:sdtPr>
              <w:sdtContent>
                <w:p w:rsidR="00A37CBE" w:rsidRDefault="00A40337">
                  <w:pPr>
                    <w:spacing w:line="280" w:lineRule="exact"/>
                    <w:ind w:firstLine="851"/>
                    <w:jc w:val="both"/>
                    <w:rPr>
                      <w:szCs w:val="24"/>
                    </w:rPr>
                  </w:pPr>
                  <w:sdt>
                    <w:sdtPr>
                      <w:alias w:val="Numeris"/>
                      <w:tag w:val="nr_6ab299ffb3ad4a359692e1466c7e1bc2"/>
                      <w:id w:val="2101756070"/>
                      <w:lock w:val="sdtLocked"/>
                    </w:sdtPr>
                    <w:sdtContent>
                      <w:r>
                        <w:rPr>
                          <w:szCs w:val="24"/>
                        </w:rPr>
                        <w:t>5.1</w:t>
                      </w:r>
                    </w:sdtContent>
                  </w:sdt>
                  <w:r>
                    <w:rPr>
                      <w:szCs w:val="24"/>
                    </w:rPr>
                    <w:t xml:space="preserve">. </w:t>
                  </w:r>
                  <w:r>
                    <w:rPr>
                      <w:bCs/>
                      <w:szCs w:val="24"/>
                    </w:rPr>
                    <w:t xml:space="preserve">Projekto išlaidos apmokamos išlaidų (įskaitant </w:t>
                  </w:r>
                  <w:r>
                    <w:rPr>
                      <w:szCs w:val="24"/>
                      <w:lang w:eastAsia="lt-LT"/>
                    </w:rPr>
                    <w:t xml:space="preserve">išlaidas, kurioms taikoma fiksuotojo dydžio išlaidų norma, nustatyta PFSAT </w:t>
                  </w:r>
                  <w:r>
                    <w:rPr>
                      <w:szCs w:val="24"/>
                    </w:rPr>
                    <w:t xml:space="preserve">244.2 </w:t>
                  </w:r>
                  <w:r>
                    <w:rPr>
                      <w:szCs w:val="24"/>
                      <w:lang w:eastAsia="lt-LT"/>
                    </w:rPr>
                    <w:t>papunktyje, ir fiksuotojo vieneto įkainis, nustatytas</w:t>
                  </w:r>
                  <w:r>
                    <w:rPr>
                      <w:szCs w:val="24"/>
                    </w:rPr>
                    <w:t xml:space="preserve"> MNM programos 1 priedėlyje (jeigu taikoma))</w:t>
                  </w:r>
                  <w:r>
                    <w:rPr>
                      <w:bCs/>
                      <w:szCs w:val="24"/>
                    </w:rPr>
                    <w:t xml:space="preserve"> kompensavimo ir (arba) sąskaitų apmokėjimo būdu</w:t>
                  </w:r>
                  <w:r>
                    <w:rPr>
                      <w:szCs w:val="24"/>
                    </w:rPr>
                    <w:t>.</w:t>
                  </w:r>
                </w:p>
              </w:sdtContent>
            </w:sdt>
            <w:sdt>
              <w:sdtPr>
                <w:alias w:val="6 pr. 5.2 pp."/>
                <w:tag w:val="part_ba0b336b6d5b47b79f44e2f4863012e0"/>
                <w:id w:val="-860275311"/>
                <w:lock w:val="sdtLocked"/>
              </w:sdtPr>
              <w:sdtContent>
                <w:p w:rsidR="00A37CBE" w:rsidRDefault="00A40337">
                  <w:pPr>
                    <w:spacing w:line="280" w:lineRule="exact"/>
                    <w:ind w:firstLine="851"/>
                    <w:jc w:val="both"/>
                    <w:rPr>
                      <w:szCs w:val="24"/>
                    </w:rPr>
                  </w:pPr>
                  <w:sdt>
                    <w:sdtPr>
                      <w:alias w:val="Numeris"/>
                      <w:tag w:val="nr_ba0b336b6d5b47b79f44e2f4863012e0"/>
                      <w:id w:val="-1155913822"/>
                      <w:lock w:val="sdtLocked"/>
                    </w:sdtPr>
                    <w:sdtContent>
                      <w:r>
                        <w:rPr>
                          <w:szCs w:val="24"/>
                        </w:rPr>
                        <w:t>5.2</w:t>
                      </w:r>
                    </w:sdtContent>
                  </w:sdt>
                  <w:r>
                    <w:rPr>
                      <w:szCs w:val="24"/>
                    </w:rPr>
                    <w:t xml:space="preserve">. Projekto vykdytojui išmokamas iki 50 proc. avansas – </w:t>
                  </w:r>
                  <w:r>
                    <w:rPr>
                      <w:i/>
                      <w:szCs w:val="24"/>
                    </w:rPr>
                    <w:t>(įrašyti avanso sumą skaičiais ir</w:t>
                  </w:r>
                  <w:r>
                    <w:rPr>
                      <w:i/>
                      <w:szCs w:val="24"/>
                      <w:lang w:eastAsia="lt-LT"/>
                    </w:rPr>
                    <w:t xml:space="preserve"> žodžiais</w:t>
                  </w:r>
                  <w:r>
                    <w:rPr>
                      <w:i/>
                      <w:szCs w:val="24"/>
                    </w:rPr>
                    <w:t>)</w:t>
                  </w:r>
                  <w:r>
                    <w:rPr>
                      <w:szCs w:val="24"/>
                    </w:rPr>
                    <w:t xml:space="preserve"> eurų. Projekto vykdytojui avansas gali būti išmokamas dalimis.</w:t>
                  </w:r>
                </w:p>
              </w:sdtContent>
            </w:sdt>
            <w:sdt>
              <w:sdtPr>
                <w:alias w:val="6 pr. 5.3 pp."/>
                <w:tag w:val="part_713773029e7143eb9b6dc7ba0abfe80d"/>
                <w:id w:val="-1477751186"/>
                <w:lock w:val="sdtLocked"/>
              </w:sdtPr>
              <w:sdtContent>
                <w:p w:rsidR="00A37CBE" w:rsidRDefault="00A40337">
                  <w:pPr>
                    <w:spacing w:line="280" w:lineRule="exact"/>
                    <w:ind w:firstLine="851"/>
                    <w:jc w:val="both"/>
                    <w:rPr>
                      <w:szCs w:val="24"/>
                    </w:rPr>
                  </w:pPr>
                  <w:sdt>
                    <w:sdtPr>
                      <w:alias w:val="Numeris"/>
                      <w:tag w:val="nr_713773029e7143eb9b6dc7ba0abfe80d"/>
                      <w:id w:val="1024980759"/>
                      <w:lock w:val="sdtLocked"/>
                    </w:sdtPr>
                    <w:sdtContent>
                      <w:r>
                        <w:rPr>
                          <w:szCs w:val="24"/>
                        </w:rPr>
                        <w:t>5.3</w:t>
                      </w:r>
                    </w:sdtContent>
                  </w:sdt>
                  <w:r>
                    <w:rPr>
                      <w:szCs w:val="24"/>
                    </w:rPr>
                    <w:t xml:space="preserve">. </w:t>
                  </w:r>
                  <w:r>
                    <w:rPr>
                      <w:szCs w:val="24"/>
                      <w:lang w:eastAsia="lt-LT"/>
                    </w:rPr>
                    <w:t>Projekto vykdytojas per 14 dienų nuo Sutarties įsigaliojimo dienos Tarpinei institucijai pateikia mokėjimo prašymų teikimo grafiką</w:t>
                  </w:r>
                  <w:r>
                    <w:rPr>
                      <w:szCs w:val="24"/>
                    </w:rPr>
                    <w:t>.</w:t>
                  </w:r>
                </w:p>
              </w:sdtContent>
            </w:sdt>
            <w:sdt>
              <w:sdtPr>
                <w:alias w:val="6 pr. 5.4 pp."/>
                <w:tag w:val="part_600871747675414c88c586bbd46959f8"/>
                <w:id w:val="1091207077"/>
                <w:lock w:val="sdtLocked"/>
              </w:sdtPr>
              <w:sdtContent>
                <w:p w:rsidR="00A37CBE" w:rsidRDefault="00A40337">
                  <w:pPr>
                    <w:spacing w:line="280" w:lineRule="exact"/>
                    <w:ind w:firstLine="851"/>
                    <w:jc w:val="both"/>
                    <w:rPr>
                      <w:szCs w:val="24"/>
                    </w:rPr>
                  </w:pPr>
                  <w:sdt>
                    <w:sdtPr>
                      <w:alias w:val="Numeris"/>
                      <w:tag w:val="nr_600871747675414c88c586bbd46959f8"/>
                      <w:id w:val="620656428"/>
                      <w:lock w:val="sdtLocked"/>
                    </w:sdtPr>
                    <w:sdtContent>
                      <w:r>
                        <w:rPr>
                          <w:szCs w:val="24"/>
                        </w:rPr>
                        <w:t>5.4</w:t>
                      </w:r>
                    </w:sdtContent>
                  </w:sdt>
                  <w:r>
                    <w:rPr>
                      <w:szCs w:val="24"/>
                    </w:rPr>
                    <w:t xml:space="preserve">. Projekto vykdytojas mokėjimo prašymus Tarpinei institucijai pateikia ne vėliau, nei nustatyta su Tarpine institucija suderintame mokėjimo prašymų teikimo grafike. Galutinis mokėjimo prašymas pateikiamas iki </w:t>
                  </w:r>
                  <w:r>
                    <w:rPr>
                      <w:i/>
                      <w:szCs w:val="24"/>
                    </w:rPr>
                    <w:t>(nurodyti galutinio mokėjimo prašymo pateikimo datą)</w:t>
                  </w:r>
                  <w:r>
                    <w:rPr>
                      <w:szCs w:val="24"/>
                    </w:rPr>
                    <w:t>.</w:t>
                  </w:r>
                </w:p>
              </w:sdtContent>
            </w:sdt>
          </w:sdtContent>
        </w:sdt>
        <w:sdt>
          <w:sdtPr>
            <w:alias w:val="6 pr. 6 p."/>
            <w:tag w:val="part_6b552ba7071f48cb8dd9cdd1f5ebec1f"/>
            <w:id w:val="180858146"/>
            <w:lock w:val="sdtLocked"/>
          </w:sdtPr>
          <w:sdtContent>
            <w:p w:rsidR="00A37CBE" w:rsidRDefault="00A40337">
              <w:pPr>
                <w:spacing w:line="280" w:lineRule="exact"/>
                <w:ind w:firstLine="851"/>
                <w:jc w:val="both"/>
                <w:rPr>
                  <w:szCs w:val="24"/>
                </w:rPr>
              </w:pPr>
              <w:sdt>
                <w:sdtPr>
                  <w:alias w:val="Numeris"/>
                  <w:tag w:val="nr_6b552ba7071f48cb8dd9cdd1f5ebec1f"/>
                  <w:id w:val="-416250090"/>
                  <w:lock w:val="sdtLocked"/>
                </w:sdtPr>
                <w:sdtContent>
                  <w:r>
                    <w:rPr>
                      <w:b/>
                      <w:szCs w:val="24"/>
                    </w:rPr>
                    <w:t>6</w:t>
                  </w:r>
                </w:sdtContent>
              </w:sdt>
              <w:r>
                <w:rPr>
                  <w:b/>
                  <w:szCs w:val="24"/>
                </w:rPr>
                <w:t xml:space="preserve">. </w:t>
              </w:r>
              <w:r>
                <w:rPr>
                  <w:b/>
                  <w:bCs/>
                  <w:szCs w:val="24"/>
                </w:rPr>
                <w:t>Kitos sąlygos</w:t>
              </w:r>
            </w:p>
            <w:sdt>
              <w:sdtPr>
                <w:alias w:val="6 pr. 6.1 pp."/>
                <w:tag w:val="part_b0e93c8d33664066b9be30bdfffc8229"/>
                <w:id w:val="-280416428"/>
                <w:lock w:val="sdtLocked"/>
              </w:sdtPr>
              <w:sdtContent>
                <w:p w:rsidR="00A37CBE" w:rsidRDefault="00A40337">
                  <w:pPr>
                    <w:spacing w:line="280" w:lineRule="exact"/>
                    <w:ind w:firstLine="851"/>
                    <w:jc w:val="both"/>
                    <w:rPr>
                      <w:szCs w:val="24"/>
                    </w:rPr>
                  </w:pPr>
                  <w:sdt>
                    <w:sdtPr>
                      <w:alias w:val="Numeris"/>
                      <w:tag w:val="nr_b0e93c8d33664066b9be30bdfffc8229"/>
                      <w:id w:val="-1128852291"/>
                      <w:lock w:val="sdtLocked"/>
                    </w:sdtPr>
                    <w:sdtContent>
                      <w:r>
                        <w:rPr>
                          <w:szCs w:val="24"/>
                        </w:rPr>
                        <w:t>6.1</w:t>
                      </w:r>
                    </w:sdtContent>
                  </w:sdt>
                  <w:r>
                    <w:rPr>
                      <w:szCs w:val="24"/>
                    </w:rPr>
                    <w:t>. Projekto vykdytojas, vykdydamas projekto veiklas, užtikrina, kad pagal MNM programą teikiamą paramą gautų tik PFSAT nurodyti asmenys, taip pat užtikrina dokumentų, patvirtinančių kiekvieno asmens priklausymą projekto dalyvių grupei, saugojimą ir prireikus, laikydamasis teisės aktų nustatytų reikalavimų, teikia šiuos duomenis ir dokumentus Tarpinei institucijai, Vadovaujančiajai institucijai, kitoms projekto įgyvendinimą prižiūrinčioms ir kontroliuojančioms institucijoms.</w:t>
                  </w:r>
                </w:p>
              </w:sdtContent>
            </w:sdt>
            <w:sdt>
              <w:sdtPr>
                <w:alias w:val="6 pr. 6.2 pp."/>
                <w:tag w:val="part_8aaf8e1f306e46dd8c08f682340978c6"/>
                <w:id w:val="1915125421"/>
                <w:lock w:val="sdtLocked"/>
              </w:sdtPr>
              <w:sdtContent>
                <w:p w:rsidR="00A37CBE" w:rsidRDefault="00A40337">
                  <w:pPr>
                    <w:spacing w:line="280" w:lineRule="exact"/>
                    <w:ind w:firstLine="851"/>
                    <w:jc w:val="both"/>
                    <w:rPr>
                      <w:szCs w:val="24"/>
                    </w:rPr>
                  </w:pPr>
                  <w:sdt>
                    <w:sdtPr>
                      <w:alias w:val="Numeris"/>
                      <w:tag w:val="nr_8aaf8e1f306e46dd8c08f682340978c6"/>
                      <w:id w:val="76332070"/>
                      <w:lock w:val="sdtLocked"/>
                    </w:sdtPr>
                    <w:sdtContent>
                      <w:r>
                        <w:rPr>
                          <w:szCs w:val="24"/>
                        </w:rPr>
                        <w:t>6.2</w:t>
                      </w:r>
                    </w:sdtContent>
                  </w:sdt>
                  <w:r>
                    <w:rPr>
                      <w:szCs w:val="24"/>
                    </w:rPr>
                    <w:t xml:space="preserve">. Projekto vykdytojas, atlikdamas projekto veiklų pakeitimus iki Tarpinės institucijos sprendimo pritarti projekto veiklų pakeitimams priėmimo ar Šalių susitarimo dėl Sutarties pakeitimo pasirašymo, veikia prisiimdamas riziką. Išlaidos, susijusios su tokių projekto veiklų vykdymu, gali būti pripažįstamos tinkamomis finansuoti, tik pakeitus Sutartį joje ir </w:t>
                  </w:r>
                  <w:r>
                    <w:rPr>
                      <w:bCs/>
                      <w:szCs w:val="24"/>
                    </w:rPr>
                    <w:t>PFSAT </w:t>
                  </w:r>
                  <w:r>
                    <w:rPr>
                      <w:szCs w:val="24"/>
                    </w:rPr>
                    <w:t>nustatyta tvarka.</w:t>
                  </w:r>
                </w:p>
              </w:sdtContent>
            </w:sdt>
          </w:sdtContent>
        </w:sdt>
        <w:sdt>
          <w:sdtPr>
            <w:alias w:val="6 pr. 7 p."/>
            <w:tag w:val="part_175ac8ef66e9426095079186bfe09e8d"/>
            <w:id w:val="617335801"/>
            <w:lock w:val="sdtLocked"/>
          </w:sdtPr>
          <w:sdtContent>
            <w:p w:rsidR="00A37CBE" w:rsidRDefault="00A40337">
              <w:pPr>
                <w:spacing w:line="280" w:lineRule="exact"/>
                <w:ind w:firstLine="851"/>
                <w:jc w:val="both"/>
                <w:rPr>
                  <w:szCs w:val="24"/>
                </w:rPr>
              </w:pPr>
              <w:sdt>
                <w:sdtPr>
                  <w:alias w:val="Numeris"/>
                  <w:tag w:val="nr_175ac8ef66e9426095079186bfe09e8d"/>
                  <w:id w:val="1455444927"/>
                  <w:lock w:val="sdtLocked"/>
                </w:sdtPr>
                <w:sdtContent>
                  <w:r>
                    <w:rPr>
                      <w:b/>
                      <w:szCs w:val="24"/>
                    </w:rPr>
                    <w:t>7</w:t>
                  </w:r>
                </w:sdtContent>
              </w:sdt>
              <w:r>
                <w:rPr>
                  <w:b/>
                  <w:szCs w:val="24"/>
                </w:rPr>
                <w:t xml:space="preserve">. </w:t>
              </w:r>
              <w:r>
                <w:rPr>
                  <w:b/>
                  <w:bCs/>
                  <w:szCs w:val="24"/>
                </w:rPr>
                <w:t>Baigiamosios nuostatos</w:t>
              </w:r>
            </w:p>
            <w:sdt>
              <w:sdtPr>
                <w:alias w:val="6 pr. 7.1 pp."/>
                <w:tag w:val="part_9579cefe3cb8489194c758a296bd7659"/>
                <w:id w:val="1936167295"/>
                <w:lock w:val="sdtLocked"/>
              </w:sdtPr>
              <w:sdtContent>
                <w:p w:rsidR="00A37CBE" w:rsidRDefault="00A40337">
                  <w:pPr>
                    <w:spacing w:line="280" w:lineRule="exact"/>
                    <w:ind w:firstLine="851"/>
                    <w:jc w:val="both"/>
                    <w:rPr>
                      <w:szCs w:val="24"/>
                    </w:rPr>
                  </w:pPr>
                  <w:sdt>
                    <w:sdtPr>
                      <w:alias w:val="Numeris"/>
                      <w:tag w:val="nr_9579cefe3cb8489194c758a296bd7659"/>
                      <w:id w:val="236756311"/>
                      <w:lock w:val="sdtLocked"/>
                    </w:sdtPr>
                    <w:sdtContent>
                      <w:r>
                        <w:rPr>
                          <w:szCs w:val="24"/>
                        </w:rPr>
                        <w:t>7.1</w:t>
                      </w:r>
                    </w:sdtContent>
                  </w:sdt>
                  <w:r>
                    <w:rPr>
                      <w:szCs w:val="24"/>
                    </w:rPr>
                    <w:t>. Sutartis sudaroma ADOC formatu ir pasirašoma kvalifikuotais elektroniniais parašais. Sutartis įsigalioja tą dieną, kurią ją pasirašo visos Šalys, ir galioja, iki Šalys įvykdys Sutartyje numatytus įsipareigojimus arba Sutartis bus nutraukta.</w:t>
                  </w:r>
                </w:p>
              </w:sdtContent>
            </w:sdt>
            <w:sdt>
              <w:sdtPr>
                <w:alias w:val="6 pr. 7.2 pp."/>
                <w:tag w:val="part_8cda61d938224bcd972789ef891243ed"/>
                <w:id w:val="1648932531"/>
                <w:lock w:val="sdtLocked"/>
              </w:sdtPr>
              <w:sdtContent>
                <w:p w:rsidR="00A37CBE" w:rsidRDefault="00A40337">
                  <w:pPr>
                    <w:spacing w:line="280" w:lineRule="exact"/>
                    <w:ind w:firstLine="851"/>
                    <w:jc w:val="both"/>
                    <w:rPr>
                      <w:szCs w:val="24"/>
                    </w:rPr>
                  </w:pPr>
                  <w:sdt>
                    <w:sdtPr>
                      <w:alias w:val="Numeris"/>
                      <w:tag w:val="nr_8cda61d938224bcd972789ef891243ed"/>
                      <w:id w:val="413141814"/>
                      <w:lock w:val="sdtLocked"/>
                    </w:sdtPr>
                    <w:sdtContent>
                      <w:r>
                        <w:rPr>
                          <w:szCs w:val="24"/>
                        </w:rPr>
                        <w:t>7.2</w:t>
                      </w:r>
                    </w:sdtContent>
                  </w:sdt>
                  <w:r>
                    <w:rPr>
                      <w:szCs w:val="24"/>
                    </w:rPr>
                    <w:t xml:space="preserve">. Sutartis gali būti keičiama ir (ar) papildoma raštišku Šalių susitarimu. Visi Šalių pasirašyti Sutarties pakeitimai ir (ar) papildymai laikomi neatskiriama Sutarties dalimi. </w:t>
                  </w:r>
                </w:p>
              </w:sdtContent>
            </w:sdt>
            <w:sdt>
              <w:sdtPr>
                <w:alias w:val="6 pr. 7.3 pp."/>
                <w:tag w:val="part_9b599528fe2f49959ad21c62be6c9bc1"/>
                <w:id w:val="762566991"/>
                <w:lock w:val="sdtLocked"/>
              </w:sdtPr>
              <w:sdtContent>
                <w:p w:rsidR="00A37CBE" w:rsidRDefault="00A40337">
                  <w:pPr>
                    <w:spacing w:line="280" w:lineRule="exact"/>
                    <w:ind w:firstLine="851"/>
                    <w:jc w:val="both"/>
                    <w:rPr>
                      <w:szCs w:val="24"/>
                    </w:rPr>
                  </w:pPr>
                  <w:sdt>
                    <w:sdtPr>
                      <w:alias w:val="Numeris"/>
                      <w:tag w:val="nr_9b599528fe2f49959ad21c62be6c9bc1"/>
                      <w:id w:val="1429937097"/>
                      <w:lock w:val="sdtLocked"/>
                    </w:sdtPr>
                    <w:sdtContent>
                      <w:r>
                        <w:rPr>
                          <w:szCs w:val="24"/>
                        </w:rPr>
                        <w:t>7.3</w:t>
                      </w:r>
                    </w:sdtContent>
                  </w:sdt>
                  <w:r>
                    <w:rPr>
                      <w:szCs w:val="24"/>
                    </w:rPr>
                    <w:t>. Šalių nesutarimai, kilę vykdant Sutarties sąlygas, sprendžiami Šalių derybomis, o nesusitarus – Lietuvos Respublikos įstatymų ir kitų teisės aktų nustatyta tvarka.</w:t>
                  </w:r>
                </w:p>
              </w:sdtContent>
            </w:sdt>
            <w:sdt>
              <w:sdtPr>
                <w:alias w:val="6 pr. 7.4 pp."/>
                <w:tag w:val="part_57262d5b41104f69bf17073c90fe8b21"/>
                <w:id w:val="13276383"/>
                <w:lock w:val="sdtLocked"/>
              </w:sdtPr>
              <w:sdtContent>
                <w:p w:rsidR="00A37CBE" w:rsidRDefault="00A40337">
                  <w:pPr>
                    <w:spacing w:line="280" w:lineRule="exact"/>
                    <w:ind w:firstLine="851"/>
                    <w:jc w:val="both"/>
                    <w:rPr>
                      <w:szCs w:val="24"/>
                    </w:rPr>
                  </w:pPr>
                  <w:sdt>
                    <w:sdtPr>
                      <w:alias w:val="Numeris"/>
                      <w:tag w:val="nr_57262d5b41104f69bf17073c90fe8b21"/>
                      <w:id w:val="554977163"/>
                      <w:lock w:val="sdtLocked"/>
                    </w:sdtPr>
                    <w:sdtContent>
                      <w:r>
                        <w:rPr>
                          <w:szCs w:val="24"/>
                        </w:rPr>
                        <w:t>7.4</w:t>
                      </w:r>
                    </w:sdtContent>
                  </w:sdt>
                  <w:r>
                    <w:rPr>
                      <w:szCs w:val="24"/>
                    </w:rPr>
                    <w:t xml:space="preserve">. Kitos Sutartyje neaptartos Šalių prievolės, iškilusios vykdant Sutartį, vykdomos Lietuvos Respublikos teisės aktų nustatyta tvarka. </w:t>
                  </w:r>
                </w:p>
              </w:sdtContent>
            </w:sdt>
            <w:sdt>
              <w:sdtPr>
                <w:alias w:val="6 pr. 7.5 pp."/>
                <w:tag w:val="part_273ed35e9f32445aa9c7081ec66a6baa"/>
                <w:id w:val="315151195"/>
                <w:lock w:val="sdtLocked"/>
              </w:sdtPr>
              <w:sdtContent>
                <w:p w:rsidR="00A37CBE" w:rsidRDefault="00A40337">
                  <w:pPr>
                    <w:spacing w:line="280" w:lineRule="exact"/>
                    <w:ind w:firstLine="851"/>
                    <w:jc w:val="both"/>
                    <w:rPr>
                      <w:szCs w:val="24"/>
                    </w:rPr>
                  </w:pPr>
                  <w:sdt>
                    <w:sdtPr>
                      <w:alias w:val="Numeris"/>
                      <w:tag w:val="nr_273ed35e9f32445aa9c7081ec66a6baa"/>
                      <w:id w:val="-1952858246"/>
                      <w:lock w:val="sdtLocked"/>
                    </w:sdtPr>
                    <w:sdtContent>
                      <w:r>
                        <w:rPr>
                          <w:szCs w:val="24"/>
                        </w:rPr>
                        <w:t>7.5</w:t>
                      </w:r>
                    </w:sdtContent>
                  </w:sdt>
                  <w:r>
                    <w:rPr>
                      <w:szCs w:val="24"/>
                    </w:rPr>
                    <w:t>. D</w:t>
                  </w:r>
                  <w:r>
                    <w:rPr>
                      <w:bCs/>
                      <w:szCs w:val="24"/>
                    </w:rPr>
                    <w:t>okumentai, teikiami Sutartyje nurodytais Šalių elektroninio pašto adresais, turi būti pasirašyti kvalifikuotu elektroniniu parašu.</w:t>
                  </w:r>
                </w:p>
              </w:sdtContent>
            </w:sdt>
            <w:sdt>
              <w:sdtPr>
                <w:alias w:val="6 pr. 7.6 pp."/>
                <w:tag w:val="part_0091200d4fa2492cb22f0a2ee78594dc"/>
                <w:id w:val="2095429184"/>
                <w:lock w:val="sdtLocked"/>
              </w:sdtPr>
              <w:sdtContent>
                <w:p w:rsidR="00A37CBE" w:rsidRDefault="00A40337">
                  <w:pPr>
                    <w:spacing w:line="280" w:lineRule="exact"/>
                    <w:ind w:firstLine="851"/>
                    <w:jc w:val="both"/>
                    <w:rPr>
                      <w:szCs w:val="24"/>
                    </w:rPr>
                  </w:pPr>
                  <w:sdt>
                    <w:sdtPr>
                      <w:alias w:val="Numeris"/>
                      <w:tag w:val="nr_0091200d4fa2492cb22f0a2ee78594dc"/>
                      <w:id w:val="-1113741885"/>
                      <w:lock w:val="sdtLocked"/>
                    </w:sdtPr>
                    <w:sdtContent>
                      <w:r>
                        <w:rPr>
                          <w:szCs w:val="24"/>
                        </w:rPr>
                        <w:t>7.6</w:t>
                      </w:r>
                    </w:sdtContent>
                  </w:sdt>
                  <w:r>
                    <w:rPr>
                      <w:szCs w:val="24"/>
                    </w:rPr>
                    <w:t xml:space="preserve">. </w:t>
                  </w:r>
                  <w:r>
                    <w:rPr>
                      <w:bCs/>
                      <w:szCs w:val="24"/>
                    </w:rPr>
                    <w:t xml:space="preserve">Šalys privalo viena kitą informuoti apie </w:t>
                  </w:r>
                  <w:r>
                    <w:rPr>
                      <w:szCs w:val="24"/>
                    </w:rPr>
                    <w:t>savo ir (ar) partnerio (</w:t>
                  </w:r>
                  <w:r>
                    <w:rPr>
                      <w:szCs w:val="24"/>
                    </w:rPr>
                    <w:noBreakHyphen/>
                  </w:r>
                  <w:proofErr w:type="spellStart"/>
                  <w:r>
                    <w:rPr>
                      <w:szCs w:val="24"/>
                    </w:rPr>
                    <w:t>ių</w:t>
                  </w:r>
                  <w:proofErr w:type="spellEnd"/>
                  <w:r>
                    <w:rPr>
                      <w:szCs w:val="24"/>
                    </w:rPr>
                    <w:t>) adreso, pavadinimo, projekto sąskaitos numerio, elektroninio</w:t>
                  </w:r>
                  <w:r>
                    <w:rPr>
                      <w:bCs/>
                      <w:szCs w:val="24"/>
                    </w:rPr>
                    <w:t xml:space="preserve"> pašto adreso, kuriuos viena kitai nurodė Sutartyje, pasikeitimą. Šalis, neįvykdžiusi šio reikalavimo, negali pareikšti pretenzijų ar atsikirtimų, kad kitos Šalies veiksmai, atlikti remiantis naujausiais jai žinomais duomenimis, neatitinka Sutarties sąlygų arba kad ji negavo pranešimų, kurie buvo siųsti remiantis šiais duomenimis.</w:t>
                  </w:r>
                </w:p>
              </w:sdtContent>
            </w:sdt>
            <w:sdt>
              <w:sdtPr>
                <w:alias w:val="6 pr. 7.7 pp."/>
                <w:tag w:val="part_33086c026a3345dca0fbd5cf91ab4e7d"/>
                <w:id w:val="1871097606"/>
                <w:lock w:val="sdtLocked"/>
              </w:sdtPr>
              <w:sdtContent>
                <w:p w:rsidR="00A37CBE" w:rsidRDefault="00A40337">
                  <w:pPr>
                    <w:spacing w:line="280" w:lineRule="exact"/>
                    <w:ind w:firstLine="851"/>
                    <w:jc w:val="both"/>
                    <w:rPr>
                      <w:szCs w:val="24"/>
                    </w:rPr>
                  </w:pPr>
                  <w:sdt>
                    <w:sdtPr>
                      <w:alias w:val="Numeris"/>
                      <w:tag w:val="nr_33086c026a3345dca0fbd5cf91ab4e7d"/>
                      <w:id w:val="184953196"/>
                      <w:lock w:val="sdtLocked"/>
                    </w:sdtPr>
                    <w:sdtContent>
                      <w:r>
                        <w:rPr>
                          <w:szCs w:val="24"/>
                        </w:rPr>
                        <w:t>7.7</w:t>
                      </w:r>
                    </w:sdtContent>
                  </w:sdt>
                  <w:r>
                    <w:rPr>
                      <w:szCs w:val="24"/>
                    </w:rPr>
                    <w:t xml:space="preserve">. </w:t>
                  </w:r>
                  <w:r>
                    <w:rPr>
                      <w:color w:val="000000"/>
                      <w:szCs w:val="24"/>
                      <w:lang w:eastAsia="lt-LT"/>
                    </w:rPr>
                    <w:t>Nė viena Šalis nelaikoma pažeidusia Sutartį arba nevykdančia savo įsipareigojimų pagal ją, jeigu vykdyti įsipareigojimus trukdo nenugalimos jėgos (</w:t>
                  </w:r>
                  <w:r>
                    <w:rPr>
                      <w:i/>
                      <w:color w:val="000000"/>
                      <w:szCs w:val="24"/>
                      <w:lang w:eastAsia="lt-LT"/>
                    </w:rPr>
                    <w:t>force majeure</w:t>
                  </w:r>
                  <w:r>
                    <w:rPr>
                      <w:color w:val="000000"/>
                      <w:szCs w:val="24"/>
                      <w:lang w:eastAsia="lt-LT"/>
                    </w:rPr>
                    <w:t xml:space="preserve">) aplinkybės, atsiradusios įsigaliojus Sutarčiai. </w:t>
                  </w:r>
                </w:p>
              </w:sdtContent>
            </w:sdt>
            <w:sdt>
              <w:sdtPr>
                <w:alias w:val="6 pr. 7.8 pp."/>
                <w:tag w:val="part_e5ecad8264cf47b79b650de01687e562"/>
                <w:id w:val="-282733267"/>
                <w:lock w:val="sdtLocked"/>
              </w:sdtPr>
              <w:sdtContent>
                <w:p w:rsidR="00A37CBE" w:rsidRDefault="00A40337">
                  <w:pPr>
                    <w:spacing w:line="280" w:lineRule="exact"/>
                    <w:ind w:firstLine="851"/>
                    <w:jc w:val="both"/>
                    <w:rPr>
                      <w:szCs w:val="24"/>
                    </w:rPr>
                  </w:pPr>
                  <w:sdt>
                    <w:sdtPr>
                      <w:alias w:val="Numeris"/>
                      <w:tag w:val="nr_e5ecad8264cf47b79b650de01687e562"/>
                      <w:id w:val="-566191011"/>
                      <w:lock w:val="sdtLocked"/>
                    </w:sdtPr>
                    <w:sdtContent>
                      <w:r>
                        <w:rPr>
                          <w:color w:val="000000"/>
                          <w:szCs w:val="24"/>
                          <w:lang w:eastAsia="lt-LT"/>
                        </w:rPr>
                        <w:t>7.8</w:t>
                      </w:r>
                    </w:sdtContent>
                  </w:sdt>
                  <w:r>
                    <w:rPr>
                      <w:color w:val="000000"/>
                      <w:szCs w:val="24"/>
                      <w:lang w:eastAsia="lt-LT"/>
                    </w:rPr>
                    <w:t>. Nenugalimos jėgos (</w:t>
                  </w:r>
                  <w:r>
                    <w:rPr>
                      <w:i/>
                      <w:color w:val="000000"/>
                      <w:szCs w:val="24"/>
                      <w:lang w:eastAsia="lt-LT"/>
                    </w:rPr>
                    <w:t>force majeure</w:t>
                  </w:r>
                  <w:r>
                    <w:rPr>
                      <w:color w:val="000000"/>
                      <w:szCs w:val="24"/>
                      <w:lang w:eastAsia="lt-LT"/>
                    </w:rPr>
                    <w:t>) aplinkybių sąvoka apibrėžta ir Šalių teisės, pareigos ir atsakomybės, esant šioms aplinkybėms, reglamentuotos Lietuvos Respublikos civilinio kodekso 6.212 straipsnyje ir Atleidimo nuo atsakomybės esant nenugalimos jėgos (</w:t>
                  </w:r>
                  <w:r>
                    <w:rPr>
                      <w:i/>
                      <w:color w:val="000000"/>
                      <w:szCs w:val="24"/>
                      <w:lang w:eastAsia="lt-LT"/>
                    </w:rPr>
                    <w:t>force majeure</w:t>
                  </w:r>
                  <w:r>
                    <w:rPr>
                      <w:color w:val="000000"/>
                      <w:szCs w:val="24"/>
                      <w:lang w:eastAsia="lt-LT"/>
                    </w:rPr>
                    <w:t>) aplinkybėms taisyklėse, patvirtintose Lietuvos Respublikos Vyriausybės 1996 m. liepos 15 d. nutarimu Nr. 840 „Dėl Atleidimo nuo atsakomybės esant nenugalimos jėgos (</w:t>
                  </w:r>
                  <w:r>
                    <w:rPr>
                      <w:i/>
                      <w:color w:val="000000"/>
                      <w:szCs w:val="24"/>
                      <w:lang w:eastAsia="lt-LT"/>
                    </w:rPr>
                    <w:t>force majeure</w:t>
                  </w:r>
                  <w:r>
                    <w:rPr>
                      <w:color w:val="000000"/>
                      <w:szCs w:val="24"/>
                      <w:lang w:eastAsia="lt-LT"/>
                    </w:rPr>
                    <w:t>) aplinkybėms taisyklių patvirtinimo“.</w:t>
                  </w:r>
                </w:p>
              </w:sdtContent>
            </w:sdt>
            <w:sdt>
              <w:sdtPr>
                <w:alias w:val="6 pr. 7.9 pp."/>
                <w:tag w:val="part_83811698445c4cf8aab89381d1e4d3e6"/>
                <w:id w:val="15201969"/>
                <w:lock w:val="sdtLocked"/>
              </w:sdtPr>
              <w:sdtContent>
                <w:p w:rsidR="00A37CBE" w:rsidRDefault="00A40337">
                  <w:pPr>
                    <w:spacing w:line="280" w:lineRule="exact"/>
                    <w:ind w:firstLine="851"/>
                    <w:jc w:val="both"/>
                    <w:rPr>
                      <w:szCs w:val="24"/>
                    </w:rPr>
                  </w:pPr>
                  <w:sdt>
                    <w:sdtPr>
                      <w:alias w:val="Numeris"/>
                      <w:tag w:val="nr_83811698445c4cf8aab89381d1e4d3e6"/>
                      <w:id w:val="-1823420696"/>
                      <w:lock w:val="sdtLocked"/>
                    </w:sdtPr>
                    <w:sdtContent>
                      <w:r>
                        <w:rPr>
                          <w:color w:val="000000"/>
                          <w:szCs w:val="24"/>
                          <w:lang w:eastAsia="lt-LT"/>
                        </w:rPr>
                        <w:t>7.9</w:t>
                      </w:r>
                    </w:sdtContent>
                  </w:sdt>
                  <w:r>
                    <w:rPr>
                      <w:color w:val="000000"/>
                      <w:szCs w:val="24"/>
                      <w:lang w:eastAsia="lt-LT"/>
                    </w:rPr>
                    <w:t>. Jeigu kuri nors Šalis mano, kad atsirado nenugalimos jėgos (</w:t>
                  </w:r>
                  <w:r>
                    <w:rPr>
                      <w:i/>
                      <w:color w:val="000000"/>
                      <w:szCs w:val="24"/>
                      <w:lang w:eastAsia="lt-LT"/>
                    </w:rPr>
                    <w:t>force majeure</w:t>
                  </w:r>
                  <w:r>
                    <w:rPr>
                      <w:color w:val="000000"/>
                      <w:szCs w:val="24"/>
                      <w:lang w:eastAsia="lt-LT"/>
                    </w:rPr>
                    <w:t xml:space="preserve">) aplinkybės, dėl kurių ji negali vykdyti savo įsipareigojimų, ji nedelsdama, ne vėliau kaip per 3 (tris) darbo dienas nuo tokių aplinkybių atsiradimo dienos, raštu informuoja apie tai kitą Šalį, pranešdama apie aplinkybių pobūdį, galimą trukmę ir tikėtiną poveikį, pateikdama </w:t>
                  </w:r>
                  <w:proofErr w:type="spellStart"/>
                  <w:r>
                    <w:rPr>
                      <w:color w:val="000000"/>
                      <w:szCs w:val="24"/>
                      <w:lang w:eastAsia="lt-LT"/>
                    </w:rPr>
                    <w:t>įrodymus</w:t>
                  </w:r>
                  <w:proofErr w:type="spellEnd"/>
                  <w:r>
                    <w:rPr>
                      <w:color w:val="000000"/>
                      <w:szCs w:val="24"/>
                      <w:lang w:eastAsia="lt-LT"/>
                    </w:rPr>
                    <w:t xml:space="preserve">, kad ėmėsi visų pagrįstų atsargumo priemonių ir dėjo visas pastangas, kad sumažintų išlaidas ir neigiamas pasekmes. </w:t>
                  </w:r>
                </w:p>
              </w:sdtContent>
            </w:sdt>
            <w:sdt>
              <w:sdtPr>
                <w:alias w:val="6 pr. 7.10 pp."/>
                <w:tag w:val="part_d8e3dc597abb4c52945a94e391dc50a9"/>
                <w:id w:val="-380323148"/>
                <w:lock w:val="sdtLocked"/>
              </w:sdtPr>
              <w:sdtContent>
                <w:p w:rsidR="00A37CBE" w:rsidRDefault="00A40337">
                  <w:pPr>
                    <w:spacing w:line="280" w:lineRule="exact"/>
                    <w:ind w:firstLine="851"/>
                    <w:jc w:val="both"/>
                    <w:rPr>
                      <w:szCs w:val="24"/>
                    </w:rPr>
                  </w:pPr>
                  <w:sdt>
                    <w:sdtPr>
                      <w:alias w:val="Numeris"/>
                      <w:tag w:val="nr_d8e3dc597abb4c52945a94e391dc50a9"/>
                      <w:id w:val="1458383556"/>
                      <w:lock w:val="sdtLocked"/>
                    </w:sdtPr>
                    <w:sdtContent>
                      <w:r>
                        <w:rPr>
                          <w:color w:val="000000"/>
                          <w:szCs w:val="24"/>
                          <w:lang w:eastAsia="lt-LT"/>
                        </w:rPr>
                        <w:t>7.10</w:t>
                      </w:r>
                    </w:sdtContent>
                  </w:sdt>
                  <w:r>
                    <w:rPr>
                      <w:color w:val="000000"/>
                      <w:szCs w:val="24"/>
                      <w:lang w:eastAsia="lt-LT"/>
                    </w:rPr>
                    <w:t>. Pasibaigus nenugalimos jėgos (</w:t>
                  </w:r>
                  <w:r>
                    <w:rPr>
                      <w:i/>
                      <w:color w:val="000000"/>
                      <w:szCs w:val="24"/>
                      <w:lang w:eastAsia="lt-LT"/>
                    </w:rPr>
                    <w:t>force majeure</w:t>
                  </w:r>
                  <w:r>
                    <w:rPr>
                      <w:color w:val="000000"/>
                      <w:szCs w:val="24"/>
                      <w:lang w:eastAsia="lt-LT"/>
                    </w:rPr>
                    <w:t>) aplinkybėms, Šalis, dėl šių aplinkybių negalėjusi vykdyti prisiimtų įsipareigojimų, privalo nedelsdama, ne vėliau kaip per 3 (tris) darbo dienas, raštu informuoti apie tai kitą Šalį ir atnaujinti savo Sutartimi prisiimtų įsipareigojimų vykdymą.</w:t>
                  </w:r>
                </w:p>
              </w:sdtContent>
            </w:sdt>
            <w:sdt>
              <w:sdtPr>
                <w:alias w:val="6 pr. 7.11 pp."/>
                <w:tag w:val="part_8c7c1ce642fc40deab11e2045a128191"/>
                <w:id w:val="605238662"/>
                <w:lock w:val="sdtLocked"/>
              </w:sdtPr>
              <w:sdtContent>
                <w:p w:rsidR="00A37CBE" w:rsidRDefault="00A40337">
                  <w:pPr>
                    <w:spacing w:line="280" w:lineRule="exact"/>
                    <w:ind w:firstLine="851"/>
                    <w:jc w:val="both"/>
                    <w:rPr>
                      <w:szCs w:val="24"/>
                    </w:rPr>
                  </w:pPr>
                  <w:sdt>
                    <w:sdtPr>
                      <w:alias w:val="Numeris"/>
                      <w:tag w:val="nr_8c7c1ce642fc40deab11e2045a128191"/>
                      <w:id w:val="-440529143"/>
                      <w:lock w:val="sdtLocked"/>
                    </w:sdtPr>
                    <w:sdtContent>
                      <w:r>
                        <w:rPr>
                          <w:color w:val="000000"/>
                          <w:szCs w:val="24"/>
                          <w:lang w:eastAsia="lt-LT"/>
                        </w:rPr>
                        <w:t>7.11</w:t>
                      </w:r>
                    </w:sdtContent>
                  </w:sdt>
                  <w:r>
                    <w:rPr>
                      <w:color w:val="000000"/>
                      <w:szCs w:val="24"/>
                      <w:lang w:eastAsia="lt-LT"/>
                    </w:rPr>
                    <w:t>. Jeigu Šalis laiku neinformavo kitos Šalies apie nenugalimos jėgos (</w:t>
                  </w:r>
                  <w:r>
                    <w:rPr>
                      <w:i/>
                      <w:color w:val="000000"/>
                      <w:szCs w:val="24"/>
                      <w:lang w:eastAsia="lt-LT"/>
                    </w:rPr>
                    <w:t>force majeure</w:t>
                  </w:r>
                  <w:r>
                    <w:rPr>
                      <w:color w:val="000000"/>
                      <w:szCs w:val="24"/>
                      <w:lang w:eastAsia="lt-LT"/>
                    </w:rPr>
                    <w:t>) aplinkybių atsiradimą, ji privalo kompensuoti kitai Šaliai žalą, kurią ši Šalis patyrė dėl laiku nepateiktos informacijos.</w:t>
                  </w:r>
                </w:p>
              </w:sdtContent>
            </w:sdt>
            <w:sdt>
              <w:sdtPr>
                <w:alias w:val="6 pr. 7.12 pp."/>
                <w:tag w:val="part_216575cd69c745c98937ec58e5bc66fe"/>
                <w:id w:val="-556016032"/>
                <w:lock w:val="sdtLocked"/>
              </w:sdtPr>
              <w:sdtContent>
                <w:p w:rsidR="00A37CBE" w:rsidRDefault="00A40337">
                  <w:pPr>
                    <w:spacing w:line="280" w:lineRule="exact"/>
                    <w:ind w:firstLine="851"/>
                    <w:jc w:val="both"/>
                    <w:rPr>
                      <w:szCs w:val="24"/>
                    </w:rPr>
                  </w:pPr>
                  <w:sdt>
                    <w:sdtPr>
                      <w:alias w:val="Numeris"/>
                      <w:tag w:val="nr_216575cd69c745c98937ec58e5bc66fe"/>
                      <w:id w:val="-1624849346"/>
                      <w:lock w:val="sdtLocked"/>
                    </w:sdtPr>
                    <w:sdtContent>
                      <w:r>
                        <w:rPr>
                          <w:color w:val="000000"/>
                          <w:szCs w:val="24"/>
                          <w:lang w:eastAsia="lt-LT"/>
                        </w:rPr>
                        <w:t>7.12</w:t>
                      </w:r>
                    </w:sdtContent>
                  </w:sdt>
                  <w:r>
                    <w:rPr>
                      <w:color w:val="000000"/>
                      <w:szCs w:val="24"/>
                      <w:lang w:eastAsia="lt-LT"/>
                    </w:rPr>
                    <w:t>. Jeigu nenugalimos jėgos (</w:t>
                  </w:r>
                  <w:r>
                    <w:rPr>
                      <w:i/>
                      <w:color w:val="000000"/>
                      <w:szCs w:val="24"/>
                      <w:lang w:eastAsia="lt-LT"/>
                    </w:rPr>
                    <w:t>force majeure</w:t>
                  </w:r>
                  <w:r>
                    <w:rPr>
                      <w:color w:val="000000"/>
                      <w:szCs w:val="24"/>
                      <w:lang w:eastAsia="lt-LT"/>
                    </w:rPr>
                    <w:t>) aplinkybės trunka ilgiau kaip 30 (trisdešimt) kalendorinių dienų, bet kuri Šalis turi teisę nutraukti Sutartį, raštu įspėjusi apie tai kitą Šalį prieš 10 (dešimt) darbo dienų. Jeigu, pasibaigus šiam terminui, nenugalimos jėgos (</w:t>
                  </w:r>
                  <w:r>
                    <w:rPr>
                      <w:i/>
                      <w:color w:val="000000"/>
                      <w:szCs w:val="24"/>
                      <w:lang w:eastAsia="lt-LT"/>
                    </w:rPr>
                    <w:t>force majeure</w:t>
                  </w:r>
                  <w:r>
                    <w:rPr>
                      <w:color w:val="000000"/>
                      <w:szCs w:val="24"/>
                      <w:lang w:eastAsia="lt-LT"/>
                    </w:rPr>
                    <w:t>) aplinkybės vis dar tęsiasi, Sutartis nutraukiama ir Šalys atleidžiamos nuo tolesnio Sutarties vykdymo.</w:t>
                  </w:r>
                </w:p>
              </w:sdtContent>
            </w:sdt>
            <w:sdt>
              <w:sdtPr>
                <w:alias w:val="6 pr. 7.13 pp."/>
                <w:tag w:val="part_02c178f42c2b454c918080f2d37addbe"/>
                <w:id w:val="-497875806"/>
                <w:lock w:val="sdtLocked"/>
              </w:sdtPr>
              <w:sdtContent>
                <w:p w:rsidR="00A37CBE" w:rsidRDefault="00A40337">
                  <w:pPr>
                    <w:spacing w:line="280" w:lineRule="exact"/>
                    <w:ind w:firstLine="851"/>
                    <w:jc w:val="both"/>
                    <w:rPr>
                      <w:szCs w:val="24"/>
                    </w:rPr>
                  </w:pPr>
                  <w:sdt>
                    <w:sdtPr>
                      <w:alias w:val="Numeris"/>
                      <w:tag w:val="nr_02c178f42c2b454c918080f2d37addbe"/>
                      <w:id w:val="1892235479"/>
                      <w:lock w:val="sdtLocked"/>
                    </w:sdtPr>
                    <w:sdtContent>
                      <w:r>
                        <w:rPr>
                          <w:szCs w:val="24"/>
                        </w:rPr>
                        <w:t>7.13</w:t>
                      </w:r>
                    </w:sdtContent>
                  </w:sdt>
                  <w:r>
                    <w:rPr>
                      <w:szCs w:val="24"/>
                    </w:rPr>
                    <w:t>. Vadovaujančiosios institucijos adresas ir rekvizitai:</w:t>
                  </w:r>
                </w:p>
                <w:tbl>
                  <w:tblPr>
                    <w:tblW w:w="9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firstRow="1" w:lastRow="0" w:firstColumn="1" w:lastColumn="0" w:noHBand="0" w:noVBand="1"/>
                  </w:tblPr>
                  <w:tblGrid>
                    <w:gridCol w:w="3017"/>
                    <w:gridCol w:w="6379"/>
                  </w:tblGrid>
                  <w:tr w:rsidR="00A37CBE">
                    <w:trPr>
                      <w:trHeight w:val="23"/>
                    </w:trPr>
                    <w:tc>
                      <w:tcPr>
                        <w:tcW w:w="9396" w:type="dxa"/>
                        <w:gridSpan w:val="2"/>
                        <w:vAlign w:val="center"/>
                        <w:hideMark/>
                      </w:tcPr>
                      <w:p w:rsidR="00A37CBE" w:rsidRDefault="00A40337">
                        <w:pPr>
                          <w:jc w:val="center"/>
                          <w:rPr>
                            <w:b/>
                            <w:bCs/>
                          </w:rPr>
                        </w:pPr>
                        <w:r>
                          <w:rPr>
                            <w:b/>
                            <w:bCs/>
                          </w:rPr>
                          <w:t>Vadovaujančioji institucija</w:t>
                        </w:r>
                      </w:p>
                    </w:tc>
                  </w:tr>
                  <w:tr w:rsidR="00A37CBE">
                    <w:trPr>
                      <w:trHeight w:val="23"/>
                    </w:trPr>
                    <w:tc>
                      <w:tcPr>
                        <w:tcW w:w="3017" w:type="dxa"/>
                        <w:hideMark/>
                      </w:tcPr>
                      <w:p w:rsidR="00A37CBE" w:rsidRDefault="00A40337">
                        <w:r>
                          <w:t>Juridinio asmens pavadinimas</w:t>
                        </w:r>
                      </w:p>
                    </w:tc>
                    <w:tc>
                      <w:tcPr>
                        <w:tcW w:w="6379" w:type="dxa"/>
                      </w:tcPr>
                      <w:p w:rsidR="00A37CBE" w:rsidRDefault="00A40337">
                        <w:pPr>
                          <w:rPr>
                            <w:sz w:val="20"/>
                          </w:rPr>
                        </w:pPr>
                        <w:r>
                          <w:rPr>
                            <w:i/>
                            <w:sz w:val="20"/>
                          </w:rPr>
                          <w:t>(Nurodomas juridinio asmens pavadinimas pagal Juridinių asmenų registro duomenis. Pildoma didžiosiomis ir mažosiomis raidėmis, kaip nurodyta Juridinių asmenų registre)</w:t>
                        </w:r>
                      </w:p>
                    </w:tc>
                  </w:tr>
                  <w:tr w:rsidR="00A37CBE">
                    <w:trPr>
                      <w:trHeight w:val="23"/>
                    </w:trPr>
                    <w:tc>
                      <w:tcPr>
                        <w:tcW w:w="3017" w:type="dxa"/>
                        <w:hideMark/>
                      </w:tcPr>
                      <w:p w:rsidR="00A37CBE" w:rsidRDefault="00A40337">
                        <w:r>
                          <w:t>Juridinio asmens kodas</w:t>
                        </w:r>
                      </w:p>
                    </w:tc>
                    <w:tc>
                      <w:tcPr>
                        <w:tcW w:w="6379" w:type="dxa"/>
                      </w:tcPr>
                      <w:p w:rsidR="00A37CBE" w:rsidRDefault="00A40337">
                        <w:pPr>
                          <w:rPr>
                            <w:sz w:val="20"/>
                          </w:rPr>
                        </w:pPr>
                        <w:r>
                          <w:rPr>
                            <w:i/>
                            <w:sz w:val="20"/>
                          </w:rPr>
                          <w:t>(Nurodomas juridinio asmens kodas pagal Juridinių asmenų registro duomenis)</w:t>
                        </w:r>
                      </w:p>
                    </w:tc>
                  </w:tr>
                  <w:tr w:rsidR="00A37CBE">
                    <w:trPr>
                      <w:trHeight w:val="587"/>
                    </w:trPr>
                    <w:tc>
                      <w:tcPr>
                        <w:tcW w:w="3017" w:type="dxa"/>
                        <w:hideMark/>
                      </w:tcPr>
                      <w:p w:rsidR="00A37CBE" w:rsidRDefault="00A40337">
                        <w:r>
                          <w:t>Adresas</w:t>
                        </w:r>
                      </w:p>
                    </w:tc>
                    <w:tc>
                      <w:tcPr>
                        <w:tcW w:w="6379" w:type="dxa"/>
                      </w:tcPr>
                      <w:p w:rsidR="00A37CBE" w:rsidRDefault="00A40337">
                        <w:r>
                          <w:rPr>
                            <w:i/>
                            <w:sz w:val="20"/>
                          </w:rPr>
                          <w:t>(Nurodomas juridinio asmens adresas pagal Juridinių asmenų registro duomenis)</w:t>
                        </w:r>
                      </w:p>
                    </w:tc>
                  </w:tr>
                  <w:tr w:rsidR="00A37CBE">
                    <w:trPr>
                      <w:trHeight w:val="23"/>
                    </w:trPr>
                    <w:tc>
                      <w:tcPr>
                        <w:tcW w:w="3017" w:type="dxa"/>
                        <w:hideMark/>
                      </w:tcPr>
                      <w:p w:rsidR="00A37CBE" w:rsidRDefault="00A40337">
                        <w:r>
                          <w:t>Pašto kodas</w:t>
                        </w:r>
                      </w:p>
                    </w:tc>
                    <w:tc>
                      <w:tcPr>
                        <w:tcW w:w="6379" w:type="dxa"/>
                      </w:tcPr>
                      <w:p w:rsidR="00A37CBE" w:rsidRDefault="00A40337">
                        <w:pPr>
                          <w:rPr>
                            <w:i/>
                            <w:sz w:val="20"/>
                          </w:rPr>
                        </w:pPr>
                        <w:r>
                          <w:rPr>
                            <w:i/>
                            <w:sz w:val="20"/>
                          </w:rPr>
                          <w:t>(Nurodomas juridinio asmens pašto kodas)</w:t>
                        </w:r>
                      </w:p>
                    </w:tc>
                  </w:tr>
                  <w:tr w:rsidR="00A37CBE">
                    <w:trPr>
                      <w:trHeight w:val="23"/>
                    </w:trPr>
                    <w:tc>
                      <w:tcPr>
                        <w:tcW w:w="3017" w:type="dxa"/>
                        <w:hideMark/>
                      </w:tcPr>
                      <w:p w:rsidR="00A37CBE" w:rsidRDefault="00A40337">
                        <w:r>
                          <w:t>Kontaktinis telefonas</w:t>
                        </w:r>
                      </w:p>
                    </w:tc>
                    <w:tc>
                      <w:tcPr>
                        <w:tcW w:w="6379" w:type="dxa"/>
                      </w:tcPr>
                      <w:p w:rsidR="00A37CBE" w:rsidRDefault="00A40337">
                        <w:r>
                          <w:rPr>
                            <w:i/>
                            <w:sz w:val="20"/>
                          </w:rPr>
                          <w:t>(Nurodomas juridinio asmens telefono ryšio numeris)</w:t>
                        </w:r>
                      </w:p>
                    </w:tc>
                  </w:tr>
                  <w:tr w:rsidR="00A37CBE">
                    <w:trPr>
                      <w:trHeight w:val="23"/>
                    </w:trPr>
                    <w:tc>
                      <w:tcPr>
                        <w:tcW w:w="3017" w:type="dxa"/>
                        <w:hideMark/>
                      </w:tcPr>
                      <w:p w:rsidR="00A37CBE" w:rsidRDefault="00A40337">
                        <w:r>
                          <w:t>Elektroninio pašto adresas</w:t>
                        </w:r>
                      </w:p>
                    </w:tc>
                    <w:tc>
                      <w:tcPr>
                        <w:tcW w:w="6379" w:type="dxa"/>
                      </w:tcPr>
                      <w:p w:rsidR="00A37CBE" w:rsidRDefault="00A40337">
                        <w:r>
                          <w:rPr>
                            <w:i/>
                            <w:sz w:val="20"/>
                          </w:rPr>
                          <w:t>(Nurodomas juridinio asmens elektroninio pašto adresas)</w:t>
                        </w:r>
                      </w:p>
                    </w:tc>
                  </w:tr>
                </w:tbl>
                <w:p w:rsidR="00A37CBE" w:rsidRDefault="00A40337">
                  <w:pPr>
                    <w:spacing w:line="280" w:lineRule="exact"/>
                  </w:pPr>
                </w:p>
              </w:sdtContent>
            </w:sdt>
            <w:sdt>
              <w:sdtPr>
                <w:alias w:val="6 pr. 7.14 pp."/>
                <w:tag w:val="part_6a2071238b9c45dfb3082eb52e1b8301"/>
                <w:id w:val="1721474416"/>
                <w:lock w:val="sdtLocked"/>
              </w:sdtPr>
              <w:sdtContent>
                <w:p w:rsidR="00A37CBE" w:rsidRDefault="00A40337">
                  <w:pPr>
                    <w:tabs>
                      <w:tab w:val="left" w:pos="1134"/>
                    </w:tabs>
                    <w:spacing w:line="280" w:lineRule="exact"/>
                    <w:ind w:firstLine="851"/>
                    <w:rPr>
                      <w:szCs w:val="24"/>
                    </w:rPr>
                  </w:pPr>
                  <w:sdt>
                    <w:sdtPr>
                      <w:alias w:val="Numeris"/>
                      <w:tag w:val="nr_6a2071238b9c45dfb3082eb52e1b8301"/>
                      <w:id w:val="188353634"/>
                      <w:lock w:val="sdtLocked"/>
                    </w:sdtPr>
                    <w:sdtContent>
                      <w:r>
                        <w:rPr>
                          <w:szCs w:val="24"/>
                        </w:rPr>
                        <w:t>7.14</w:t>
                      </w:r>
                    </w:sdtContent>
                  </w:sdt>
                  <w:r>
                    <w:rPr>
                      <w:szCs w:val="24"/>
                    </w:rPr>
                    <w:t>. Tarpinės institucijos adresas ir rekvizitai:</w:t>
                  </w:r>
                </w:p>
                <w:tbl>
                  <w:tblPr>
                    <w:tblW w:w="9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firstRow="1" w:lastRow="0" w:firstColumn="1" w:lastColumn="0" w:noHBand="0" w:noVBand="1"/>
                  </w:tblPr>
                  <w:tblGrid>
                    <w:gridCol w:w="3017"/>
                    <w:gridCol w:w="6379"/>
                  </w:tblGrid>
                  <w:tr w:rsidR="00A37CBE">
                    <w:trPr>
                      <w:trHeight w:val="23"/>
                    </w:trPr>
                    <w:tc>
                      <w:tcPr>
                        <w:tcW w:w="9396" w:type="dxa"/>
                        <w:gridSpan w:val="2"/>
                        <w:vAlign w:val="center"/>
                        <w:hideMark/>
                      </w:tcPr>
                      <w:p w:rsidR="00A37CBE" w:rsidRDefault="00A40337">
                        <w:pPr>
                          <w:widowControl w:val="0"/>
                          <w:shd w:val="clear" w:color="auto" w:fill="FFFFFF"/>
                          <w:spacing w:line="280" w:lineRule="exact"/>
                          <w:jc w:val="center"/>
                          <w:rPr>
                            <w:b/>
                            <w:szCs w:val="24"/>
                          </w:rPr>
                        </w:pPr>
                        <w:r>
                          <w:rPr>
                            <w:b/>
                            <w:szCs w:val="24"/>
                          </w:rPr>
                          <w:t>Tarpinė institucija</w:t>
                        </w:r>
                      </w:p>
                    </w:tc>
                  </w:tr>
                  <w:tr w:rsidR="00A37CBE">
                    <w:trPr>
                      <w:trHeight w:val="23"/>
                    </w:trPr>
                    <w:tc>
                      <w:tcPr>
                        <w:tcW w:w="3017" w:type="dxa"/>
                        <w:hideMark/>
                      </w:tcPr>
                      <w:p w:rsidR="00A37CBE" w:rsidRDefault="00A40337">
                        <w:r>
                          <w:t>Juridinio asmens pavadinimas</w:t>
                        </w:r>
                      </w:p>
                    </w:tc>
                    <w:tc>
                      <w:tcPr>
                        <w:tcW w:w="6379" w:type="dxa"/>
                      </w:tcPr>
                      <w:p w:rsidR="00A37CBE" w:rsidRDefault="00A40337">
                        <w:r>
                          <w:rPr>
                            <w:i/>
                            <w:sz w:val="20"/>
                          </w:rPr>
                          <w:t xml:space="preserve">(Nurodomas juridinio asmens </w:t>
                        </w:r>
                        <w:r>
                          <w:rPr>
                            <w:i/>
                            <w:iCs/>
                            <w:sz w:val="20"/>
                          </w:rPr>
                          <w:t>pavadinimas</w:t>
                        </w:r>
                        <w:r>
                          <w:rPr>
                            <w:i/>
                            <w:sz w:val="20"/>
                          </w:rPr>
                          <w:t xml:space="preserve"> pagal Juridinių asmenų registro duomenis. Pildoma didžiosiomis ir mažosiomis raidėmis, kaip nurodyta Juridinių asmenų registre</w:t>
                        </w:r>
                        <w:r>
                          <w:rPr>
                            <w:i/>
                            <w:iCs/>
                            <w:sz w:val="20"/>
                          </w:rPr>
                          <w:t>)</w:t>
                        </w:r>
                      </w:p>
                    </w:tc>
                  </w:tr>
                  <w:tr w:rsidR="00A37CBE">
                    <w:trPr>
                      <w:trHeight w:val="23"/>
                    </w:trPr>
                    <w:tc>
                      <w:tcPr>
                        <w:tcW w:w="3017" w:type="dxa"/>
                        <w:hideMark/>
                      </w:tcPr>
                      <w:p w:rsidR="00A37CBE" w:rsidRDefault="00A40337">
                        <w:r>
                          <w:t>Juridinio asmens kodas</w:t>
                        </w:r>
                      </w:p>
                    </w:tc>
                    <w:tc>
                      <w:tcPr>
                        <w:tcW w:w="6379" w:type="dxa"/>
                      </w:tcPr>
                      <w:p w:rsidR="00A37CBE" w:rsidRDefault="00A40337">
                        <w:r>
                          <w:rPr>
                            <w:i/>
                            <w:iCs/>
                            <w:sz w:val="20"/>
                          </w:rPr>
                          <w:t>(Nurodomas juridinio asmens kodas pagal Juridinių asmenų registro duomenis)</w:t>
                        </w:r>
                      </w:p>
                    </w:tc>
                  </w:tr>
                  <w:tr w:rsidR="00A37CBE">
                    <w:trPr>
                      <w:trHeight w:val="23"/>
                    </w:trPr>
                    <w:tc>
                      <w:tcPr>
                        <w:tcW w:w="3017" w:type="dxa"/>
                        <w:hideMark/>
                      </w:tcPr>
                      <w:p w:rsidR="00A37CBE" w:rsidRDefault="00A40337">
                        <w:r>
                          <w:t>Adresas</w:t>
                        </w:r>
                      </w:p>
                    </w:tc>
                    <w:tc>
                      <w:tcPr>
                        <w:tcW w:w="6379" w:type="dxa"/>
                      </w:tcPr>
                      <w:p w:rsidR="00A37CBE" w:rsidRDefault="00A40337">
                        <w:r>
                          <w:rPr>
                            <w:i/>
                            <w:iCs/>
                            <w:sz w:val="20"/>
                          </w:rPr>
                          <w:t>(Nurodomas juridinio asmens adresas pagal Juridinių asmenų registro duomenis)</w:t>
                        </w:r>
                      </w:p>
                    </w:tc>
                  </w:tr>
                  <w:tr w:rsidR="00A37CBE">
                    <w:trPr>
                      <w:trHeight w:val="23"/>
                    </w:trPr>
                    <w:tc>
                      <w:tcPr>
                        <w:tcW w:w="3017" w:type="dxa"/>
                        <w:hideMark/>
                      </w:tcPr>
                      <w:p w:rsidR="00A37CBE" w:rsidRDefault="00A40337">
                        <w:r>
                          <w:t>Pašto kodas</w:t>
                        </w:r>
                      </w:p>
                    </w:tc>
                    <w:tc>
                      <w:tcPr>
                        <w:tcW w:w="6379" w:type="dxa"/>
                      </w:tcPr>
                      <w:p w:rsidR="00A37CBE" w:rsidRDefault="00A40337">
                        <w:r>
                          <w:rPr>
                            <w:i/>
                            <w:iCs/>
                            <w:sz w:val="20"/>
                          </w:rPr>
                          <w:t>(Nurodomas juridinio asmens pašto kodas)</w:t>
                        </w:r>
                      </w:p>
                    </w:tc>
                  </w:tr>
                  <w:tr w:rsidR="00A37CBE">
                    <w:trPr>
                      <w:trHeight w:val="23"/>
                    </w:trPr>
                    <w:tc>
                      <w:tcPr>
                        <w:tcW w:w="3017" w:type="dxa"/>
                        <w:hideMark/>
                      </w:tcPr>
                      <w:p w:rsidR="00A37CBE" w:rsidRDefault="00A40337">
                        <w:r>
                          <w:t>Kontaktinis telefonas</w:t>
                        </w:r>
                      </w:p>
                    </w:tc>
                    <w:tc>
                      <w:tcPr>
                        <w:tcW w:w="6379" w:type="dxa"/>
                      </w:tcPr>
                      <w:p w:rsidR="00A37CBE" w:rsidRDefault="00A40337">
                        <w:pPr>
                          <w:rPr>
                            <w:i/>
                            <w:iCs/>
                            <w:sz w:val="20"/>
                          </w:rPr>
                        </w:pPr>
                        <w:r>
                          <w:rPr>
                            <w:i/>
                            <w:iCs/>
                            <w:sz w:val="20"/>
                          </w:rPr>
                          <w:t>(Nurodomas juridinio asmens telefono ryšio numeris)</w:t>
                        </w:r>
                      </w:p>
                    </w:tc>
                  </w:tr>
                  <w:tr w:rsidR="00A37CBE">
                    <w:trPr>
                      <w:trHeight w:val="23"/>
                    </w:trPr>
                    <w:tc>
                      <w:tcPr>
                        <w:tcW w:w="3017" w:type="dxa"/>
                        <w:hideMark/>
                      </w:tcPr>
                      <w:p w:rsidR="00A37CBE" w:rsidRDefault="00A40337">
                        <w:r>
                          <w:t>Elektroninio pašto adresas</w:t>
                        </w:r>
                      </w:p>
                    </w:tc>
                    <w:tc>
                      <w:tcPr>
                        <w:tcW w:w="6379" w:type="dxa"/>
                      </w:tcPr>
                      <w:p w:rsidR="00A37CBE" w:rsidRDefault="00A40337">
                        <w:r>
                          <w:rPr>
                            <w:i/>
                            <w:iCs/>
                            <w:sz w:val="20"/>
                          </w:rPr>
                          <w:t>(Nurodomas juridinio asmens elektroninio pašto adresas)</w:t>
                        </w:r>
                      </w:p>
                    </w:tc>
                  </w:tr>
                </w:tbl>
                <w:p w:rsidR="00A37CBE" w:rsidRDefault="00A40337">
                  <w:pPr>
                    <w:spacing w:line="280" w:lineRule="exact"/>
                  </w:pPr>
                </w:p>
              </w:sdtContent>
            </w:sdt>
            <w:sdt>
              <w:sdtPr>
                <w:alias w:val="6 pr. 7.15 pp."/>
                <w:tag w:val="part_a47c6ddd90f34316beab3b4fcd3d18b4"/>
                <w:id w:val="607398584"/>
                <w:lock w:val="sdtLocked"/>
              </w:sdtPr>
              <w:sdtContent>
                <w:p w:rsidR="00A37CBE" w:rsidRDefault="00A40337">
                  <w:pPr>
                    <w:tabs>
                      <w:tab w:val="left" w:pos="1134"/>
                    </w:tabs>
                    <w:spacing w:line="280" w:lineRule="exact"/>
                    <w:ind w:firstLine="851"/>
                    <w:rPr>
                      <w:szCs w:val="24"/>
                    </w:rPr>
                  </w:pPr>
                  <w:sdt>
                    <w:sdtPr>
                      <w:alias w:val="Numeris"/>
                      <w:tag w:val="nr_a47c6ddd90f34316beab3b4fcd3d18b4"/>
                      <w:id w:val="699128070"/>
                      <w:lock w:val="sdtLocked"/>
                    </w:sdtPr>
                    <w:sdtContent>
                      <w:r>
                        <w:rPr>
                          <w:szCs w:val="24"/>
                        </w:rPr>
                        <w:t>7.15</w:t>
                      </w:r>
                    </w:sdtContent>
                  </w:sdt>
                  <w:r>
                    <w:rPr>
                      <w:szCs w:val="24"/>
                    </w:rPr>
                    <w:t>. Projekto vykdytojo adresas ir rekvizitai:</w:t>
                  </w:r>
                </w:p>
                <w:tbl>
                  <w:tblPr>
                    <w:tblW w:w="9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firstRow="1" w:lastRow="0" w:firstColumn="1" w:lastColumn="0" w:noHBand="0" w:noVBand="1"/>
                  </w:tblPr>
                  <w:tblGrid>
                    <w:gridCol w:w="3017"/>
                    <w:gridCol w:w="6379"/>
                  </w:tblGrid>
                  <w:tr w:rsidR="00A37CBE">
                    <w:trPr>
                      <w:trHeight w:val="23"/>
                    </w:trPr>
                    <w:tc>
                      <w:tcPr>
                        <w:tcW w:w="9396" w:type="dxa"/>
                        <w:gridSpan w:val="2"/>
                        <w:vAlign w:val="center"/>
                        <w:hideMark/>
                      </w:tcPr>
                      <w:p w:rsidR="00A37CBE" w:rsidRDefault="00A40337">
                        <w:pPr>
                          <w:widowControl w:val="0"/>
                          <w:shd w:val="clear" w:color="auto" w:fill="FFFFFF"/>
                          <w:spacing w:line="280" w:lineRule="exact"/>
                          <w:jc w:val="center"/>
                          <w:rPr>
                            <w:b/>
                            <w:szCs w:val="24"/>
                          </w:rPr>
                        </w:pPr>
                        <w:r>
                          <w:rPr>
                            <w:b/>
                            <w:szCs w:val="24"/>
                          </w:rPr>
                          <w:t>Projekto vykdytojas</w:t>
                        </w:r>
                      </w:p>
                    </w:tc>
                  </w:tr>
                  <w:tr w:rsidR="00A37CBE">
                    <w:trPr>
                      <w:trHeight w:val="23"/>
                    </w:trPr>
                    <w:tc>
                      <w:tcPr>
                        <w:tcW w:w="3017" w:type="dxa"/>
                        <w:hideMark/>
                      </w:tcPr>
                      <w:p w:rsidR="00A37CBE" w:rsidRDefault="00A40337">
                        <w:r>
                          <w:t>Juridinio asmens pavadinimas</w:t>
                        </w:r>
                      </w:p>
                    </w:tc>
                    <w:tc>
                      <w:tcPr>
                        <w:tcW w:w="6379" w:type="dxa"/>
                      </w:tcPr>
                      <w:p w:rsidR="00A37CBE" w:rsidRDefault="00A40337">
                        <w:r>
                          <w:rPr>
                            <w:i/>
                            <w:sz w:val="20"/>
                          </w:rPr>
                          <w:t xml:space="preserve">(Nurodomas juridinio asmens </w:t>
                        </w:r>
                        <w:r>
                          <w:rPr>
                            <w:i/>
                            <w:iCs/>
                            <w:sz w:val="20"/>
                          </w:rPr>
                          <w:t>pavadinimas</w:t>
                        </w:r>
                        <w:r>
                          <w:rPr>
                            <w:i/>
                            <w:sz w:val="20"/>
                          </w:rPr>
                          <w:t xml:space="preserve"> pagal Juridinių asmenų registro duomenis. Pildoma didžiosiomis ir mažosiomis raidėmis, kaip nurodyta Juridinių asmenų registre</w:t>
                        </w:r>
                        <w:r>
                          <w:rPr>
                            <w:i/>
                            <w:iCs/>
                            <w:sz w:val="20"/>
                          </w:rPr>
                          <w:t>)</w:t>
                        </w:r>
                      </w:p>
                    </w:tc>
                  </w:tr>
                  <w:tr w:rsidR="00A37CBE">
                    <w:trPr>
                      <w:trHeight w:val="23"/>
                    </w:trPr>
                    <w:tc>
                      <w:tcPr>
                        <w:tcW w:w="3017" w:type="dxa"/>
                        <w:hideMark/>
                      </w:tcPr>
                      <w:p w:rsidR="00A37CBE" w:rsidRDefault="00A40337">
                        <w:r>
                          <w:t>Juridinio asmens kodas</w:t>
                        </w:r>
                      </w:p>
                    </w:tc>
                    <w:tc>
                      <w:tcPr>
                        <w:tcW w:w="6379" w:type="dxa"/>
                      </w:tcPr>
                      <w:p w:rsidR="00A37CBE" w:rsidRDefault="00A40337">
                        <w:r>
                          <w:rPr>
                            <w:i/>
                            <w:iCs/>
                            <w:sz w:val="20"/>
                          </w:rPr>
                          <w:t>(Nurodomas juridinio asmens kodas pagal Juridinių asmenų registro duomenis)</w:t>
                        </w:r>
                      </w:p>
                    </w:tc>
                  </w:tr>
                  <w:tr w:rsidR="00A37CBE">
                    <w:trPr>
                      <w:trHeight w:val="23"/>
                    </w:trPr>
                    <w:tc>
                      <w:tcPr>
                        <w:tcW w:w="3017" w:type="dxa"/>
                        <w:hideMark/>
                      </w:tcPr>
                      <w:p w:rsidR="00A37CBE" w:rsidRDefault="00A40337">
                        <w:r>
                          <w:t>Adresas</w:t>
                        </w:r>
                      </w:p>
                    </w:tc>
                    <w:tc>
                      <w:tcPr>
                        <w:tcW w:w="6379" w:type="dxa"/>
                      </w:tcPr>
                      <w:p w:rsidR="00A37CBE" w:rsidRDefault="00A40337">
                        <w:r>
                          <w:rPr>
                            <w:i/>
                            <w:iCs/>
                            <w:sz w:val="20"/>
                          </w:rPr>
                          <w:t>(Nurodomas juridinio asmens adresas pagal Juridinių asmenų registro duomenis)</w:t>
                        </w:r>
                      </w:p>
                    </w:tc>
                  </w:tr>
                  <w:tr w:rsidR="00A37CBE">
                    <w:trPr>
                      <w:trHeight w:val="23"/>
                    </w:trPr>
                    <w:tc>
                      <w:tcPr>
                        <w:tcW w:w="3017" w:type="dxa"/>
                        <w:hideMark/>
                      </w:tcPr>
                      <w:p w:rsidR="00A37CBE" w:rsidRDefault="00A40337">
                        <w:r>
                          <w:t>Pašto kodas</w:t>
                        </w:r>
                      </w:p>
                    </w:tc>
                    <w:tc>
                      <w:tcPr>
                        <w:tcW w:w="6379" w:type="dxa"/>
                      </w:tcPr>
                      <w:p w:rsidR="00A37CBE" w:rsidRDefault="00A40337">
                        <w:r>
                          <w:rPr>
                            <w:i/>
                            <w:iCs/>
                            <w:sz w:val="20"/>
                          </w:rPr>
                          <w:t>(Nurodomas juridinio asmens pašto kodas)</w:t>
                        </w:r>
                      </w:p>
                    </w:tc>
                  </w:tr>
                  <w:tr w:rsidR="00A37CBE">
                    <w:trPr>
                      <w:trHeight w:val="23"/>
                    </w:trPr>
                    <w:tc>
                      <w:tcPr>
                        <w:tcW w:w="3017" w:type="dxa"/>
                        <w:hideMark/>
                      </w:tcPr>
                      <w:p w:rsidR="00A37CBE" w:rsidRDefault="00A40337">
                        <w:r>
                          <w:t>Kontaktinis telefonas</w:t>
                        </w:r>
                      </w:p>
                    </w:tc>
                    <w:tc>
                      <w:tcPr>
                        <w:tcW w:w="6379" w:type="dxa"/>
                      </w:tcPr>
                      <w:p w:rsidR="00A37CBE" w:rsidRDefault="00A40337">
                        <w:r>
                          <w:rPr>
                            <w:i/>
                            <w:iCs/>
                            <w:sz w:val="20"/>
                          </w:rPr>
                          <w:t>(Nurodomas juridinio asmens telefono ryšio numeris)</w:t>
                        </w:r>
                      </w:p>
                    </w:tc>
                  </w:tr>
                  <w:tr w:rsidR="00A37CBE">
                    <w:trPr>
                      <w:trHeight w:val="23"/>
                    </w:trPr>
                    <w:tc>
                      <w:tcPr>
                        <w:tcW w:w="3017" w:type="dxa"/>
                        <w:hideMark/>
                      </w:tcPr>
                      <w:p w:rsidR="00A37CBE" w:rsidRDefault="00A40337">
                        <w:r>
                          <w:t>Elektroninio pašto adresas</w:t>
                        </w:r>
                      </w:p>
                    </w:tc>
                    <w:tc>
                      <w:tcPr>
                        <w:tcW w:w="6379" w:type="dxa"/>
                      </w:tcPr>
                      <w:p w:rsidR="00A37CBE" w:rsidRDefault="00A40337">
                        <w:r>
                          <w:rPr>
                            <w:i/>
                            <w:iCs/>
                            <w:sz w:val="20"/>
                          </w:rPr>
                          <w:t>(Nurodomas juridinio asmens elektroninio pašto adresas)</w:t>
                        </w:r>
                      </w:p>
                    </w:tc>
                  </w:tr>
                </w:tbl>
                <w:p w:rsidR="00A37CBE" w:rsidRDefault="00A40337">
                  <w:pPr>
                    <w:spacing w:line="280" w:lineRule="exact"/>
                    <w:rPr>
                      <w:szCs w:val="24"/>
                    </w:rPr>
                  </w:pPr>
                </w:p>
              </w:sdtContent>
            </w:sdt>
          </w:sdtContent>
        </w:sdt>
        <w:sdt>
          <w:sdtPr>
            <w:alias w:val="6 pr. 8 p."/>
            <w:tag w:val="part_f7da2d089bdf43adb6fb472c94de4dda"/>
            <w:id w:val="-628620553"/>
            <w:lock w:val="sdtLocked"/>
          </w:sdtPr>
          <w:sdtContent>
            <w:p w:rsidR="00A37CBE" w:rsidRDefault="00A40337">
              <w:pPr>
                <w:widowControl w:val="0"/>
                <w:shd w:val="clear" w:color="auto" w:fill="FFFFFF"/>
                <w:tabs>
                  <w:tab w:val="left" w:pos="1134"/>
                </w:tabs>
                <w:spacing w:line="280" w:lineRule="exact"/>
                <w:ind w:firstLine="567"/>
                <w:jc w:val="both"/>
                <w:rPr>
                  <w:szCs w:val="24"/>
                </w:rPr>
              </w:pPr>
              <w:sdt>
                <w:sdtPr>
                  <w:alias w:val="Numeris"/>
                  <w:tag w:val="nr_f7da2d089bdf43adb6fb472c94de4dda"/>
                  <w:id w:val="1855078568"/>
                  <w:lock w:val="sdtLocked"/>
                </w:sdtPr>
                <w:sdtContent>
                  <w:r>
                    <w:rPr>
                      <w:b/>
                      <w:szCs w:val="24"/>
                    </w:rPr>
                    <w:t>8</w:t>
                  </w:r>
                </w:sdtContent>
              </w:sdt>
              <w:r>
                <w:rPr>
                  <w:b/>
                  <w:szCs w:val="24"/>
                </w:rPr>
                <w:t xml:space="preserve">. </w:t>
              </w:r>
              <w:r>
                <w:rPr>
                  <w:b/>
                  <w:bCs/>
                  <w:szCs w:val="24"/>
                </w:rPr>
                <w:t>Sutarties priedas</w:t>
              </w:r>
            </w:p>
            <w:sdt>
              <w:sdtPr>
                <w:alias w:val="6 pr. 8.1 pp."/>
                <w:tag w:val="part_e356dbf0e8a34d7eb101f4493a107316"/>
                <w:id w:val="164448599"/>
                <w:lock w:val="sdtLocked"/>
              </w:sdtPr>
              <w:sdtContent>
                <w:p w:rsidR="00A37CBE" w:rsidRDefault="00A40337">
                  <w:pPr>
                    <w:widowControl w:val="0"/>
                    <w:shd w:val="clear" w:color="auto" w:fill="FFFFFF"/>
                    <w:tabs>
                      <w:tab w:val="left" w:pos="1134"/>
                    </w:tabs>
                    <w:spacing w:line="280" w:lineRule="exact"/>
                    <w:ind w:right="-1" w:firstLine="567"/>
                    <w:jc w:val="both"/>
                    <w:rPr>
                      <w:szCs w:val="24"/>
                    </w:rPr>
                  </w:pPr>
                  <w:sdt>
                    <w:sdtPr>
                      <w:alias w:val="Numeris"/>
                      <w:tag w:val="nr_e356dbf0e8a34d7eb101f4493a107316"/>
                      <w:id w:val="-957562207"/>
                      <w:lock w:val="sdtLocked"/>
                    </w:sdtPr>
                    <w:sdtContent>
                      <w:r>
                        <w:rPr>
                          <w:szCs w:val="24"/>
                        </w:rPr>
                        <w:t>8.1</w:t>
                      </w:r>
                    </w:sdtContent>
                  </w:sdt>
                  <w:r>
                    <w:rPr>
                      <w:szCs w:val="24"/>
                    </w:rPr>
                    <w:t xml:space="preserve">. Paraiška finansuoti projektą iš MNM programos lėšų, </w:t>
                  </w:r>
                  <w:r>
                    <w:rPr>
                      <w:i/>
                      <w:szCs w:val="24"/>
                    </w:rPr>
                    <w:t>(įrašyti priedo lapų skaičių)</w:t>
                  </w:r>
                  <w:r>
                    <w:rPr>
                      <w:szCs w:val="24"/>
                    </w:rPr>
                    <w:t xml:space="preserve"> lapai (</w:t>
                  </w:r>
                  <w:r>
                    <w:rPr>
                      <w:szCs w:val="24"/>
                    </w:rPr>
                    <w:noBreakHyphen/>
                    <w:t>ų).</w:t>
                  </w:r>
                </w:p>
                <w:p w:rsidR="00A37CBE" w:rsidRDefault="00A40337">
                  <w:pPr>
                    <w:widowControl w:val="0"/>
                    <w:shd w:val="clear" w:color="auto" w:fill="FFFFFF"/>
                    <w:tabs>
                      <w:tab w:val="left" w:pos="1134"/>
                    </w:tabs>
                    <w:spacing w:line="280" w:lineRule="exact"/>
                    <w:ind w:right="-1" w:firstLine="567"/>
                    <w:jc w:val="both"/>
                    <w:rPr>
                      <w:szCs w:val="24"/>
                    </w:rPr>
                  </w:pPr>
                </w:p>
              </w:sdtContent>
            </w:sdt>
          </w:sdtContent>
        </w:sdt>
        <w:sdt>
          <w:sdtPr>
            <w:rPr>
              <w:szCs w:val="24"/>
            </w:rPr>
            <w:alias w:val="pabaiga"/>
            <w:tag w:val="part_e710df93a8b94fafba98b09c34b39df6"/>
            <w:id w:val="1984882063"/>
            <w:lock w:val="sdtLocked"/>
            <w:placeholder>
              <w:docPart w:val="DefaultPlaceholder_-1854013440"/>
            </w:placeholder>
          </w:sdtPr>
          <w:sdtContent>
            <w:p w:rsidR="00A37CBE" w:rsidRDefault="00A40337">
              <w:pPr>
                <w:widowControl w:val="0"/>
                <w:shd w:val="clear" w:color="auto" w:fill="FFFFFF"/>
                <w:tabs>
                  <w:tab w:val="left" w:pos="1134"/>
                </w:tabs>
                <w:spacing w:line="280" w:lineRule="exact"/>
                <w:jc w:val="center"/>
                <w:rPr>
                  <w:szCs w:val="24"/>
                </w:rPr>
              </w:pPr>
              <w:r>
                <w:rPr>
                  <w:szCs w:val="24"/>
                </w:rPr>
                <w:t>__________________</w:t>
              </w:r>
            </w:p>
          </w:sdtContent>
        </w:sdt>
      </w:sdtContent>
    </w:sdt>
    <w:sdt>
      <w:sdtPr>
        <w:alias w:val="7 pr."/>
        <w:tag w:val="part_061ea36b6a28486bad5d61b90e953cce"/>
        <w:id w:val="-300150811"/>
        <w:lock w:val="sdtLocked"/>
        <w:placeholder>
          <w:docPart w:val="DefaultPlaceholder_-1854013440"/>
        </w:placeholder>
      </w:sdtPr>
      <w:sdtEndPr>
        <w:rPr>
          <w:sz w:val="20"/>
        </w:rPr>
      </w:sdtEndPr>
      <w:sdtContent>
        <w:p w:rsidR="00A37CBE" w:rsidRDefault="00A37CBE"/>
        <w:p w:rsidR="00A40337" w:rsidRDefault="00A40337"/>
        <w:p w:rsidR="00A37CBE" w:rsidRDefault="00A37CBE">
          <w:pPr>
            <w:tabs>
              <w:tab w:val="left" w:pos="3544"/>
            </w:tabs>
            <w:ind w:firstLine="5046"/>
            <w:sectPr w:rsidR="00A37CBE">
              <w:headerReference w:type="even" r:id="rId15"/>
              <w:headerReference w:type="default" r:id="rId16"/>
              <w:footerReference w:type="even" r:id="rId17"/>
              <w:footerReference w:type="default" r:id="rId18"/>
              <w:headerReference w:type="first" r:id="rId19"/>
              <w:footerReference w:type="first" r:id="rId20"/>
              <w:pgSz w:w="11906" w:h="16838"/>
              <w:pgMar w:top="1276" w:right="566" w:bottom="851" w:left="1701" w:header="567" w:footer="567" w:gutter="0"/>
              <w:pgNumType w:start="1"/>
              <w:cols w:space="1296"/>
              <w:titlePg/>
              <w:docGrid w:linePitch="360"/>
            </w:sectPr>
          </w:pPr>
        </w:p>
        <w:p w:rsidR="00A37CBE" w:rsidRDefault="00A37CBE">
          <w:pPr>
            <w:tabs>
              <w:tab w:val="center" w:pos="4986"/>
              <w:tab w:val="right" w:pos="9972"/>
            </w:tabs>
          </w:pPr>
        </w:p>
        <w:p w:rsidR="00A37CBE" w:rsidRDefault="00A40337">
          <w:pPr>
            <w:tabs>
              <w:tab w:val="left" w:pos="3544"/>
            </w:tabs>
            <w:ind w:firstLine="9866"/>
            <w:rPr>
              <w:bCs/>
            </w:rPr>
          </w:pPr>
          <w:r>
            <w:rPr>
              <w:bCs/>
            </w:rPr>
            <w:t xml:space="preserve">2021–2027 metų materialinio </w:t>
          </w:r>
        </w:p>
        <w:p w:rsidR="00A37CBE" w:rsidRDefault="00A40337">
          <w:pPr>
            <w:tabs>
              <w:tab w:val="left" w:pos="3544"/>
            </w:tabs>
            <w:ind w:firstLine="9866"/>
            <w:rPr>
              <w:bCs/>
            </w:rPr>
          </w:pPr>
          <w:r>
            <w:rPr>
              <w:bCs/>
            </w:rPr>
            <w:t xml:space="preserve">nepritekliaus mažinimo programos </w:t>
          </w:r>
        </w:p>
        <w:p w:rsidR="00A37CBE" w:rsidRDefault="00A40337">
          <w:pPr>
            <w:tabs>
              <w:tab w:val="left" w:pos="3544"/>
            </w:tabs>
            <w:ind w:firstLine="9866"/>
          </w:pPr>
          <w:r>
            <w:rPr>
              <w:bCs/>
            </w:rPr>
            <w:t>Lietuvoje</w:t>
          </w:r>
          <w:r>
            <w:t xml:space="preserve"> projektų finansavimo sąlygų</w:t>
          </w:r>
        </w:p>
        <w:p w:rsidR="00A37CBE" w:rsidRDefault="00A40337">
          <w:pPr>
            <w:tabs>
              <w:tab w:val="left" w:pos="3544"/>
            </w:tabs>
            <w:ind w:firstLine="9866"/>
          </w:pPr>
          <w:r>
            <w:t>ir administravimo taisyklių</w:t>
          </w:r>
        </w:p>
        <w:p w:rsidR="00A37CBE" w:rsidRDefault="00A40337">
          <w:pPr>
            <w:tabs>
              <w:tab w:val="left" w:pos="3544"/>
            </w:tabs>
            <w:ind w:firstLine="9866"/>
          </w:pPr>
          <w:sdt>
            <w:sdtPr>
              <w:alias w:val="Numeris"/>
              <w:tag w:val="nr_061ea36b6a28486bad5d61b90e953cce"/>
              <w:id w:val="-982004808"/>
              <w:lock w:val="sdtLocked"/>
              <w:placeholder>
                <w:docPart w:val="DefaultPlaceholder_-1854013440"/>
              </w:placeholder>
            </w:sdtPr>
            <w:sdtContent>
              <w:r>
                <w:t>7</w:t>
              </w:r>
            </w:sdtContent>
          </w:sdt>
          <w:r>
            <w:t xml:space="preserve"> priedas</w:t>
          </w:r>
        </w:p>
        <w:p w:rsidR="00A37CBE" w:rsidRDefault="00A37CBE">
          <w:pPr>
            <w:tabs>
              <w:tab w:val="left" w:pos="3544"/>
            </w:tabs>
          </w:pPr>
        </w:p>
        <w:sdt>
          <w:sdtPr>
            <w:rPr>
              <w:b/>
              <w:bCs/>
            </w:rPr>
            <w:alias w:val="Pavadinimas"/>
            <w:tag w:val="title_061ea36b6a28486bad5d61b90e953cce"/>
            <w:id w:val="1167828030"/>
            <w:lock w:val="sdtLocked"/>
            <w:placeholder>
              <w:docPart w:val="DefaultPlaceholder_-1854013440"/>
            </w:placeholder>
          </w:sdtPr>
          <w:sdtContent>
            <w:p w:rsidR="00A37CBE" w:rsidRDefault="00A40337">
              <w:pPr>
                <w:tabs>
                  <w:tab w:val="left" w:pos="3544"/>
                </w:tabs>
                <w:jc w:val="center"/>
                <w:rPr>
                  <w:b/>
                  <w:bCs/>
                </w:rPr>
              </w:pPr>
              <w:r>
                <w:rPr>
                  <w:b/>
                  <w:bCs/>
                </w:rPr>
                <w:t>(Mokėjimo prašymų teikimo grafiko forma)</w:t>
              </w:r>
            </w:p>
          </w:sdtContent>
        </w:sdt>
        <w:p w:rsidR="00A37CBE" w:rsidRDefault="00A40337">
          <w:pPr>
            <w:spacing w:line="240" w:lineRule="atLeast"/>
            <w:jc w:val="center"/>
            <w:rPr>
              <w:sz w:val="22"/>
              <w:szCs w:val="24"/>
            </w:rPr>
          </w:pPr>
          <w:r>
            <w:rPr>
              <w:sz w:val="22"/>
              <w:szCs w:val="24"/>
            </w:rPr>
            <w:t>_____________________________________</w:t>
          </w:r>
        </w:p>
        <w:p w:rsidR="00A37CBE" w:rsidRDefault="00A40337">
          <w:pPr>
            <w:spacing w:line="240" w:lineRule="atLeast"/>
            <w:jc w:val="center"/>
            <w:rPr>
              <w:sz w:val="20"/>
            </w:rPr>
          </w:pPr>
          <w:r>
            <w:rPr>
              <w:sz w:val="20"/>
            </w:rPr>
            <w:t>(dokumento sudarytojo pavadinimas)</w:t>
          </w:r>
        </w:p>
        <w:p w:rsidR="00A37CBE" w:rsidRDefault="00A37CBE">
          <w:pPr>
            <w:spacing w:line="240" w:lineRule="atLeast"/>
            <w:jc w:val="center"/>
            <w:rPr>
              <w:b/>
              <w:bCs/>
              <w:sz w:val="16"/>
              <w:szCs w:val="16"/>
            </w:rPr>
          </w:pPr>
        </w:p>
        <w:p w:rsidR="00A37CBE" w:rsidRDefault="00A40337">
          <w:pPr>
            <w:spacing w:line="240" w:lineRule="atLeast"/>
            <w:jc w:val="center"/>
            <w:rPr>
              <w:b/>
              <w:bCs/>
              <w:szCs w:val="24"/>
            </w:rPr>
          </w:pPr>
          <w:r>
            <w:rPr>
              <w:b/>
              <w:bCs/>
              <w:szCs w:val="24"/>
            </w:rPr>
            <w:t>MOKĖJIMO PRAŠYMŲ TEIKIMO GRAFIKAS</w:t>
          </w:r>
        </w:p>
        <w:p w:rsidR="00A37CBE" w:rsidRDefault="00A40337">
          <w:pPr>
            <w:tabs>
              <w:tab w:val="left" w:pos="4733"/>
              <w:tab w:val="left" w:pos="5263"/>
            </w:tabs>
            <w:spacing w:line="240" w:lineRule="atLeast"/>
            <w:jc w:val="center"/>
            <w:rPr>
              <w:sz w:val="22"/>
              <w:szCs w:val="24"/>
            </w:rPr>
          </w:pPr>
          <w:r>
            <w:rPr>
              <w:sz w:val="22"/>
              <w:szCs w:val="24"/>
            </w:rPr>
            <w:t xml:space="preserve">____________ </w:t>
          </w:r>
        </w:p>
        <w:p w:rsidR="00A37CBE" w:rsidRDefault="00A40337">
          <w:pPr>
            <w:jc w:val="center"/>
            <w:rPr>
              <w:sz w:val="20"/>
            </w:rPr>
          </w:pPr>
          <w:r>
            <w:rPr>
              <w:sz w:val="20"/>
            </w:rPr>
            <w:t>(data)</w:t>
          </w:r>
        </w:p>
        <w:p w:rsidR="00A37CBE" w:rsidRDefault="00A40337">
          <w:pPr>
            <w:tabs>
              <w:tab w:val="left" w:pos="3544"/>
            </w:tabs>
            <w:rPr>
              <w:b/>
              <w:bCs/>
            </w:rPr>
          </w:pPr>
          <w:r>
            <w:rPr>
              <w:b/>
              <w:bCs/>
            </w:rPr>
            <w:t>1. BENDRA INFORMACIJA</w:t>
          </w: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7"/>
            <w:gridCol w:w="3260"/>
            <w:gridCol w:w="4395"/>
          </w:tblGrid>
          <w:tr w:rsidR="00A37CBE">
            <w:tc>
              <w:tcPr>
                <w:tcW w:w="6487" w:type="dxa"/>
                <w:vMerge w:val="restart"/>
              </w:tcPr>
              <w:p w:rsidR="00A37CBE" w:rsidRDefault="00A40337">
                <w:pPr>
                  <w:tabs>
                    <w:tab w:val="left" w:pos="3544"/>
                  </w:tabs>
                  <w:jc w:val="both"/>
                  <w:rPr>
                    <w:sz w:val="20"/>
                  </w:rPr>
                </w:pPr>
                <w:r>
                  <w:rPr>
                    <w:szCs w:val="24"/>
                  </w:rPr>
                  <w:t xml:space="preserve">Iš </w:t>
                </w:r>
                <w:r>
                  <w:rPr>
                    <w:bCs/>
                    <w:szCs w:val="24"/>
                    <w:lang w:eastAsia="lt-LT"/>
                  </w:rPr>
                  <w:t xml:space="preserve">2021–2027 metų materialinio nepritekliaus mažinimo programos Lietuvoje, patvirtintos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w:t>
                </w:r>
                <w:r>
                  <w:rPr>
                    <w:szCs w:val="24"/>
                  </w:rPr>
                  <w:t>lėšų bendrai finansuojamo projekto (toliau – projektas) vykdytojo duomenys</w:t>
                </w:r>
              </w:p>
            </w:tc>
            <w:tc>
              <w:tcPr>
                <w:tcW w:w="3260" w:type="dxa"/>
              </w:tcPr>
              <w:p w:rsidR="00A37CBE" w:rsidRDefault="00A40337">
                <w:pPr>
                  <w:tabs>
                    <w:tab w:val="left" w:pos="3544"/>
                  </w:tabs>
                  <w:rPr>
                    <w:szCs w:val="24"/>
                  </w:rPr>
                </w:pPr>
                <w:r>
                  <w:rPr>
                    <w:szCs w:val="24"/>
                  </w:rPr>
                  <w:t>Juridinio asmens pavadinimas</w:t>
                </w:r>
              </w:p>
            </w:tc>
            <w:tc>
              <w:tcPr>
                <w:tcW w:w="4395" w:type="dxa"/>
              </w:tcPr>
              <w:p w:rsidR="00A37CBE" w:rsidRDefault="00A40337">
                <w:pPr>
                  <w:tabs>
                    <w:tab w:val="left" w:pos="3544"/>
                  </w:tabs>
                  <w:rPr>
                    <w:sz w:val="20"/>
                  </w:rPr>
                </w:pPr>
                <w:r>
                  <w:rPr>
                    <w:i/>
                    <w:iCs/>
                    <w:sz w:val="20"/>
                  </w:rPr>
                  <w:t>(Nurodomas projekto vykdytojo, su kuriuo sudaryta projekto sutartis (toliau – projekto vykdytojas), pavadinimas)</w:t>
                </w:r>
              </w:p>
            </w:tc>
          </w:tr>
          <w:tr w:rsidR="00A37CBE">
            <w:tc>
              <w:tcPr>
                <w:tcW w:w="6487" w:type="dxa"/>
                <w:vMerge/>
              </w:tcPr>
              <w:p w:rsidR="00A37CBE" w:rsidRDefault="00A37CBE">
                <w:pPr>
                  <w:tabs>
                    <w:tab w:val="left" w:pos="3544"/>
                  </w:tabs>
                  <w:rPr>
                    <w:sz w:val="20"/>
                  </w:rPr>
                </w:pPr>
              </w:p>
            </w:tc>
            <w:tc>
              <w:tcPr>
                <w:tcW w:w="3260" w:type="dxa"/>
              </w:tcPr>
              <w:p w:rsidR="00A37CBE" w:rsidRDefault="00A40337">
                <w:pPr>
                  <w:tabs>
                    <w:tab w:val="left" w:pos="3544"/>
                  </w:tabs>
                  <w:rPr>
                    <w:szCs w:val="24"/>
                  </w:rPr>
                </w:pPr>
                <w:r>
                  <w:rPr>
                    <w:szCs w:val="24"/>
                  </w:rPr>
                  <w:t xml:space="preserve">Juridinio asmens kodas </w:t>
                </w:r>
              </w:p>
            </w:tc>
            <w:tc>
              <w:tcPr>
                <w:tcW w:w="4395" w:type="dxa"/>
              </w:tcPr>
              <w:p w:rsidR="00A37CBE" w:rsidRDefault="00A40337">
                <w:pPr>
                  <w:tabs>
                    <w:tab w:val="left" w:pos="3544"/>
                  </w:tabs>
                  <w:rPr>
                    <w:sz w:val="20"/>
                  </w:rPr>
                </w:pPr>
                <w:r>
                  <w:rPr>
                    <w:i/>
                    <w:iCs/>
                    <w:sz w:val="20"/>
                  </w:rPr>
                  <w:t>(Nurodomas projekto vykdytojo kodas pagal Juridinių asmenų registro duomenis)</w:t>
                </w:r>
              </w:p>
            </w:tc>
          </w:tr>
          <w:tr w:rsidR="00A37CBE">
            <w:tc>
              <w:tcPr>
                <w:tcW w:w="6487" w:type="dxa"/>
                <w:vMerge w:val="restart"/>
              </w:tcPr>
              <w:p w:rsidR="00A37CBE" w:rsidRDefault="00A40337">
                <w:pPr>
                  <w:tabs>
                    <w:tab w:val="left" w:pos="3544"/>
                  </w:tabs>
                  <w:rPr>
                    <w:sz w:val="20"/>
                  </w:rPr>
                </w:pPr>
                <w:r>
                  <w:rPr>
                    <w:szCs w:val="24"/>
                  </w:rPr>
                  <w:t>Projekto duomenys</w:t>
                </w:r>
              </w:p>
            </w:tc>
            <w:tc>
              <w:tcPr>
                <w:tcW w:w="3260" w:type="dxa"/>
              </w:tcPr>
              <w:p w:rsidR="00A37CBE" w:rsidRDefault="00A40337">
                <w:pPr>
                  <w:tabs>
                    <w:tab w:val="left" w:pos="3544"/>
                  </w:tabs>
                  <w:ind w:right="-112"/>
                  <w:rPr>
                    <w:szCs w:val="24"/>
                  </w:rPr>
                </w:pPr>
                <w:r>
                  <w:rPr>
                    <w:szCs w:val="24"/>
                  </w:rPr>
                  <w:t>Projekto pavadinimas</w:t>
                </w:r>
              </w:p>
            </w:tc>
            <w:tc>
              <w:tcPr>
                <w:tcW w:w="4395" w:type="dxa"/>
              </w:tcPr>
              <w:p w:rsidR="00A37CBE" w:rsidRDefault="00A40337">
                <w:pPr>
                  <w:tabs>
                    <w:tab w:val="left" w:pos="3544"/>
                  </w:tabs>
                  <w:rPr>
                    <w:sz w:val="20"/>
                  </w:rPr>
                </w:pPr>
                <w:r>
                  <w:rPr>
                    <w:i/>
                    <w:iCs/>
                    <w:sz w:val="20"/>
                  </w:rPr>
                  <w:t>(Nurodomas projekto pavadinimas pagal projekto sutartį)</w:t>
                </w:r>
              </w:p>
            </w:tc>
          </w:tr>
          <w:tr w:rsidR="00A37CBE">
            <w:tc>
              <w:tcPr>
                <w:tcW w:w="6487" w:type="dxa"/>
                <w:vMerge/>
              </w:tcPr>
              <w:p w:rsidR="00A37CBE" w:rsidRDefault="00A37CBE">
                <w:pPr>
                  <w:tabs>
                    <w:tab w:val="left" w:pos="3544"/>
                  </w:tabs>
                  <w:rPr>
                    <w:sz w:val="20"/>
                  </w:rPr>
                </w:pPr>
              </w:p>
            </w:tc>
            <w:tc>
              <w:tcPr>
                <w:tcW w:w="3260" w:type="dxa"/>
              </w:tcPr>
              <w:p w:rsidR="00A37CBE" w:rsidRDefault="00A40337">
                <w:pPr>
                  <w:tabs>
                    <w:tab w:val="left" w:pos="3544"/>
                  </w:tabs>
                  <w:rPr>
                    <w:szCs w:val="24"/>
                  </w:rPr>
                </w:pPr>
                <w:r>
                  <w:rPr>
                    <w:szCs w:val="24"/>
                  </w:rPr>
                  <w:t xml:space="preserve">Projekto Nr. </w:t>
                </w:r>
              </w:p>
            </w:tc>
            <w:tc>
              <w:tcPr>
                <w:tcW w:w="4395" w:type="dxa"/>
              </w:tcPr>
              <w:p w:rsidR="00A37CBE" w:rsidRDefault="00A40337">
                <w:pPr>
                  <w:tabs>
                    <w:tab w:val="left" w:pos="3544"/>
                  </w:tabs>
                  <w:rPr>
                    <w:sz w:val="20"/>
                  </w:rPr>
                </w:pPr>
                <w:r>
                  <w:rPr>
                    <w:i/>
                    <w:iCs/>
                    <w:sz w:val="20"/>
                  </w:rPr>
                  <w:t>(Nurodomas projekto numeris pagal projekto sutartį)</w:t>
                </w:r>
              </w:p>
            </w:tc>
          </w:tr>
          <w:tr w:rsidR="00A37CBE">
            <w:tc>
              <w:tcPr>
                <w:tcW w:w="6487" w:type="dxa"/>
                <w:vMerge w:val="restart"/>
              </w:tcPr>
              <w:p w:rsidR="00A37CBE" w:rsidRDefault="00A40337">
                <w:pPr>
                  <w:tabs>
                    <w:tab w:val="left" w:pos="3544"/>
                  </w:tabs>
                  <w:rPr>
                    <w:sz w:val="20"/>
                  </w:rPr>
                </w:pPr>
                <w:r>
                  <w:rPr>
                    <w:szCs w:val="24"/>
                  </w:rPr>
                  <w:t>Tinkamų finansuoti projekto išlaidų suma, eurais</w:t>
                </w:r>
              </w:p>
            </w:tc>
            <w:tc>
              <w:tcPr>
                <w:tcW w:w="3260" w:type="dxa"/>
              </w:tcPr>
              <w:p w:rsidR="00A37CBE" w:rsidRDefault="00A40337">
                <w:pPr>
                  <w:tabs>
                    <w:tab w:val="left" w:pos="3544"/>
                  </w:tabs>
                  <w:rPr>
                    <w:szCs w:val="24"/>
                  </w:rPr>
                </w:pPr>
                <w:r>
                  <w:rPr>
                    <w:szCs w:val="24"/>
                  </w:rPr>
                  <w:t xml:space="preserve">Sostinės regionui </w:t>
                </w:r>
              </w:p>
            </w:tc>
            <w:tc>
              <w:tcPr>
                <w:tcW w:w="4395" w:type="dxa"/>
              </w:tcPr>
              <w:p w:rsidR="00A37CBE" w:rsidRDefault="00A37CBE">
                <w:pPr>
                  <w:tabs>
                    <w:tab w:val="left" w:pos="3544"/>
                  </w:tabs>
                  <w:rPr>
                    <w:sz w:val="20"/>
                  </w:rPr>
                </w:pPr>
              </w:p>
            </w:tc>
          </w:tr>
          <w:tr w:rsidR="00A37CBE">
            <w:tc>
              <w:tcPr>
                <w:tcW w:w="6487" w:type="dxa"/>
                <w:vMerge/>
              </w:tcPr>
              <w:p w:rsidR="00A37CBE" w:rsidRDefault="00A37CBE">
                <w:pPr>
                  <w:tabs>
                    <w:tab w:val="left" w:pos="3544"/>
                  </w:tabs>
                  <w:rPr>
                    <w:sz w:val="20"/>
                  </w:rPr>
                </w:pPr>
              </w:p>
            </w:tc>
            <w:tc>
              <w:tcPr>
                <w:tcW w:w="3260" w:type="dxa"/>
              </w:tcPr>
              <w:p w:rsidR="00A37CBE" w:rsidRDefault="00A40337">
                <w:pPr>
                  <w:tabs>
                    <w:tab w:val="left" w:pos="3544"/>
                  </w:tabs>
                  <w:rPr>
                    <w:szCs w:val="24"/>
                  </w:rPr>
                </w:pPr>
                <w:r>
                  <w:rPr>
                    <w:szCs w:val="24"/>
                  </w:rPr>
                  <w:t xml:space="preserve">Vidurio ir vakarų Lietuvos (toliau – VVL) regionui </w:t>
                </w:r>
              </w:p>
            </w:tc>
            <w:tc>
              <w:tcPr>
                <w:tcW w:w="4395" w:type="dxa"/>
              </w:tcPr>
              <w:p w:rsidR="00A37CBE" w:rsidRDefault="00A37CBE">
                <w:pPr>
                  <w:tabs>
                    <w:tab w:val="left" w:pos="3544"/>
                  </w:tabs>
                  <w:rPr>
                    <w:sz w:val="20"/>
                  </w:rPr>
                </w:pPr>
              </w:p>
            </w:tc>
          </w:tr>
          <w:tr w:rsidR="00A37CBE">
            <w:tc>
              <w:tcPr>
                <w:tcW w:w="6487" w:type="dxa"/>
                <w:vMerge/>
              </w:tcPr>
              <w:p w:rsidR="00A37CBE" w:rsidRDefault="00A37CBE">
                <w:pPr>
                  <w:tabs>
                    <w:tab w:val="left" w:pos="3544"/>
                  </w:tabs>
                  <w:rPr>
                    <w:sz w:val="20"/>
                  </w:rPr>
                </w:pPr>
              </w:p>
            </w:tc>
            <w:tc>
              <w:tcPr>
                <w:tcW w:w="3260" w:type="dxa"/>
              </w:tcPr>
              <w:p w:rsidR="00A37CBE" w:rsidRDefault="00A40337">
                <w:pPr>
                  <w:tabs>
                    <w:tab w:val="left" w:pos="3544"/>
                  </w:tabs>
                  <w:jc w:val="right"/>
                  <w:rPr>
                    <w:b/>
                    <w:bCs/>
                    <w:szCs w:val="24"/>
                  </w:rPr>
                </w:pPr>
                <w:r>
                  <w:rPr>
                    <w:b/>
                    <w:bCs/>
                    <w:szCs w:val="24"/>
                  </w:rPr>
                  <w:t>Iš viso:</w:t>
                </w:r>
              </w:p>
            </w:tc>
            <w:tc>
              <w:tcPr>
                <w:tcW w:w="4395" w:type="dxa"/>
              </w:tcPr>
              <w:p w:rsidR="00A37CBE" w:rsidRDefault="00A37CBE">
                <w:pPr>
                  <w:tabs>
                    <w:tab w:val="left" w:pos="3544"/>
                  </w:tabs>
                  <w:rPr>
                    <w:b/>
                    <w:bCs/>
                    <w:sz w:val="20"/>
                  </w:rPr>
                </w:pPr>
              </w:p>
            </w:tc>
          </w:tr>
          <w:tr w:rsidR="00A37CBE">
            <w:tc>
              <w:tcPr>
                <w:tcW w:w="6487" w:type="dxa"/>
                <w:vMerge w:val="restart"/>
              </w:tcPr>
              <w:p w:rsidR="00A37CBE" w:rsidRDefault="00A40337">
                <w:pPr>
                  <w:tabs>
                    <w:tab w:val="left" w:pos="3544"/>
                  </w:tabs>
                  <w:rPr>
                    <w:sz w:val="20"/>
                  </w:rPr>
                </w:pPr>
                <w:r>
                  <w:rPr>
                    <w:szCs w:val="24"/>
                  </w:rPr>
                  <w:t>Projektui numatyto skirti avanso suma, eurais</w:t>
                </w:r>
              </w:p>
            </w:tc>
            <w:tc>
              <w:tcPr>
                <w:tcW w:w="3260" w:type="dxa"/>
              </w:tcPr>
              <w:p w:rsidR="00A37CBE" w:rsidRDefault="00A40337">
                <w:pPr>
                  <w:tabs>
                    <w:tab w:val="left" w:pos="3544"/>
                  </w:tabs>
                  <w:rPr>
                    <w:szCs w:val="24"/>
                  </w:rPr>
                </w:pPr>
                <w:r>
                  <w:rPr>
                    <w:szCs w:val="24"/>
                  </w:rPr>
                  <w:t xml:space="preserve">Sostinės regionui </w:t>
                </w:r>
              </w:p>
            </w:tc>
            <w:tc>
              <w:tcPr>
                <w:tcW w:w="4395" w:type="dxa"/>
              </w:tcPr>
              <w:p w:rsidR="00A37CBE" w:rsidRDefault="00A37CBE">
                <w:pPr>
                  <w:tabs>
                    <w:tab w:val="left" w:pos="3544"/>
                  </w:tabs>
                  <w:rPr>
                    <w:sz w:val="20"/>
                  </w:rPr>
                </w:pPr>
              </w:p>
            </w:tc>
          </w:tr>
          <w:tr w:rsidR="00A37CBE">
            <w:tc>
              <w:tcPr>
                <w:tcW w:w="6487" w:type="dxa"/>
                <w:vMerge/>
              </w:tcPr>
              <w:p w:rsidR="00A37CBE" w:rsidRDefault="00A37CBE">
                <w:pPr>
                  <w:tabs>
                    <w:tab w:val="left" w:pos="3544"/>
                  </w:tabs>
                  <w:rPr>
                    <w:sz w:val="20"/>
                  </w:rPr>
                </w:pPr>
              </w:p>
            </w:tc>
            <w:tc>
              <w:tcPr>
                <w:tcW w:w="3260" w:type="dxa"/>
              </w:tcPr>
              <w:p w:rsidR="00A37CBE" w:rsidRDefault="00A40337">
                <w:pPr>
                  <w:tabs>
                    <w:tab w:val="left" w:pos="3544"/>
                  </w:tabs>
                  <w:rPr>
                    <w:szCs w:val="24"/>
                  </w:rPr>
                </w:pPr>
                <w:r>
                  <w:rPr>
                    <w:szCs w:val="24"/>
                  </w:rPr>
                  <w:t xml:space="preserve">VVL regionui </w:t>
                </w:r>
              </w:p>
            </w:tc>
            <w:tc>
              <w:tcPr>
                <w:tcW w:w="4395" w:type="dxa"/>
              </w:tcPr>
              <w:p w:rsidR="00A37CBE" w:rsidRDefault="00A37CBE">
                <w:pPr>
                  <w:tabs>
                    <w:tab w:val="left" w:pos="3544"/>
                  </w:tabs>
                  <w:rPr>
                    <w:sz w:val="20"/>
                  </w:rPr>
                </w:pPr>
              </w:p>
            </w:tc>
          </w:tr>
          <w:tr w:rsidR="00A37CBE">
            <w:tc>
              <w:tcPr>
                <w:tcW w:w="6487" w:type="dxa"/>
                <w:vMerge/>
              </w:tcPr>
              <w:p w:rsidR="00A37CBE" w:rsidRDefault="00A37CBE">
                <w:pPr>
                  <w:tabs>
                    <w:tab w:val="left" w:pos="3544"/>
                  </w:tabs>
                  <w:rPr>
                    <w:sz w:val="20"/>
                  </w:rPr>
                </w:pPr>
              </w:p>
            </w:tc>
            <w:tc>
              <w:tcPr>
                <w:tcW w:w="3260" w:type="dxa"/>
              </w:tcPr>
              <w:p w:rsidR="00A37CBE" w:rsidRDefault="00A40337">
                <w:pPr>
                  <w:tabs>
                    <w:tab w:val="left" w:pos="3544"/>
                  </w:tabs>
                  <w:jc w:val="right"/>
                  <w:rPr>
                    <w:b/>
                    <w:bCs/>
                    <w:szCs w:val="24"/>
                  </w:rPr>
                </w:pPr>
                <w:r>
                  <w:rPr>
                    <w:b/>
                    <w:bCs/>
                    <w:szCs w:val="24"/>
                  </w:rPr>
                  <w:t>Iš viso:</w:t>
                </w:r>
              </w:p>
            </w:tc>
            <w:tc>
              <w:tcPr>
                <w:tcW w:w="4395" w:type="dxa"/>
              </w:tcPr>
              <w:p w:rsidR="00A37CBE" w:rsidRDefault="00A37CBE">
                <w:pPr>
                  <w:tabs>
                    <w:tab w:val="left" w:pos="3544"/>
                  </w:tabs>
                  <w:rPr>
                    <w:b/>
                    <w:bCs/>
                    <w:sz w:val="20"/>
                  </w:rPr>
                </w:pPr>
              </w:p>
            </w:tc>
          </w:tr>
        </w:tbl>
        <w:p w:rsidR="00A37CBE" w:rsidRDefault="00A37CBE">
          <w:pPr>
            <w:tabs>
              <w:tab w:val="left" w:pos="3544"/>
            </w:tabs>
            <w:rPr>
              <w:szCs w:val="24"/>
            </w:rPr>
          </w:pPr>
        </w:p>
        <w:p w:rsidR="00A37CBE" w:rsidRDefault="00A40337">
          <w:pPr>
            <w:tabs>
              <w:tab w:val="left" w:pos="3544"/>
            </w:tabs>
            <w:rPr>
              <w:i/>
              <w:iCs/>
              <w:sz w:val="20"/>
            </w:rPr>
          </w:pPr>
          <w:r>
            <w:rPr>
              <w:b/>
              <w:bCs/>
              <w:szCs w:val="24"/>
            </w:rPr>
            <w:t xml:space="preserve">2. PLANUOJAMI PATEIKTI MOKĖJIMO PRAŠYMAI </w:t>
          </w: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1"/>
            <w:gridCol w:w="1562"/>
            <w:gridCol w:w="1843"/>
            <w:gridCol w:w="2126"/>
            <w:gridCol w:w="1843"/>
            <w:gridCol w:w="1417"/>
            <w:gridCol w:w="1418"/>
            <w:gridCol w:w="1701"/>
            <w:gridCol w:w="1701"/>
          </w:tblGrid>
          <w:tr w:rsidR="00A37CBE">
            <w:tc>
              <w:tcPr>
                <w:tcW w:w="531" w:type="dxa"/>
                <w:vMerge w:val="restart"/>
              </w:tcPr>
              <w:p w:rsidR="00A37CBE" w:rsidRDefault="00A40337">
                <w:pPr>
                  <w:tabs>
                    <w:tab w:val="left" w:pos="3544"/>
                  </w:tabs>
                  <w:rPr>
                    <w:sz w:val="20"/>
                  </w:rPr>
                </w:pPr>
                <w:r>
                  <w:rPr>
                    <w:b/>
                    <w:bCs/>
                    <w:sz w:val="20"/>
                  </w:rPr>
                  <w:t>Eil. Nr.</w:t>
                </w:r>
              </w:p>
            </w:tc>
            <w:tc>
              <w:tcPr>
                <w:tcW w:w="1562" w:type="dxa"/>
                <w:vMerge w:val="restart"/>
              </w:tcPr>
              <w:p w:rsidR="00A37CBE" w:rsidRDefault="00A40337">
                <w:pPr>
                  <w:tabs>
                    <w:tab w:val="left" w:pos="3544"/>
                  </w:tabs>
                  <w:jc w:val="center"/>
                  <w:rPr>
                    <w:b/>
                    <w:bCs/>
                    <w:sz w:val="20"/>
                  </w:rPr>
                </w:pPr>
                <w:r>
                  <w:rPr>
                    <w:b/>
                    <w:bCs/>
                    <w:sz w:val="20"/>
                  </w:rPr>
                  <w:t>Mokėjimo prašymo pateikimo data</w:t>
                </w:r>
              </w:p>
            </w:tc>
            <w:tc>
              <w:tcPr>
                <w:tcW w:w="1843" w:type="dxa"/>
                <w:vMerge w:val="restart"/>
              </w:tcPr>
              <w:p w:rsidR="00A37CBE" w:rsidRDefault="00A40337">
                <w:pPr>
                  <w:tabs>
                    <w:tab w:val="left" w:pos="3544"/>
                  </w:tabs>
                  <w:jc w:val="center"/>
                  <w:rPr>
                    <w:b/>
                    <w:bCs/>
                    <w:sz w:val="20"/>
                  </w:rPr>
                </w:pPr>
                <w:r>
                  <w:rPr>
                    <w:b/>
                    <w:bCs/>
                    <w:sz w:val="20"/>
                  </w:rPr>
                  <w:t>Mokėjimo prašymo tipas</w:t>
                </w:r>
              </w:p>
            </w:tc>
            <w:tc>
              <w:tcPr>
                <w:tcW w:w="2126" w:type="dxa"/>
                <w:vMerge w:val="restart"/>
              </w:tcPr>
              <w:p w:rsidR="00A37CBE" w:rsidRDefault="00A40337">
                <w:pPr>
                  <w:tabs>
                    <w:tab w:val="left" w:pos="3544"/>
                  </w:tabs>
                  <w:jc w:val="center"/>
                  <w:rPr>
                    <w:b/>
                    <w:bCs/>
                    <w:sz w:val="20"/>
                  </w:rPr>
                </w:pPr>
                <w:r>
                  <w:rPr>
                    <w:b/>
                    <w:bCs/>
                    <w:sz w:val="20"/>
                  </w:rPr>
                  <w:t>Bendra mokėjimo prašyme nurodyta lėšų suma, eurais</w:t>
                </w:r>
              </w:p>
            </w:tc>
            <w:tc>
              <w:tcPr>
                <w:tcW w:w="1843" w:type="dxa"/>
                <w:vMerge w:val="restart"/>
              </w:tcPr>
              <w:p w:rsidR="00A37CBE" w:rsidRDefault="00A40337">
                <w:pPr>
                  <w:tabs>
                    <w:tab w:val="left" w:pos="3544"/>
                  </w:tabs>
                  <w:jc w:val="center"/>
                  <w:rPr>
                    <w:b/>
                    <w:bCs/>
                    <w:sz w:val="20"/>
                  </w:rPr>
                </w:pPr>
                <w:r>
                  <w:rPr>
                    <w:b/>
                    <w:bCs/>
                    <w:sz w:val="20"/>
                  </w:rPr>
                  <w:t>Mokėjimo prašyme nurodyta lėšų suma pagal regionus, eurais</w:t>
                </w:r>
              </w:p>
            </w:tc>
            <w:tc>
              <w:tcPr>
                <w:tcW w:w="6237" w:type="dxa"/>
                <w:gridSpan w:val="4"/>
              </w:tcPr>
              <w:p w:rsidR="00A37CBE" w:rsidRDefault="00A40337">
                <w:pPr>
                  <w:tabs>
                    <w:tab w:val="left" w:pos="3544"/>
                  </w:tabs>
                  <w:jc w:val="center"/>
                  <w:rPr>
                    <w:b/>
                    <w:bCs/>
                    <w:sz w:val="20"/>
                  </w:rPr>
                </w:pPr>
                <w:r>
                  <w:rPr>
                    <w:b/>
                    <w:bCs/>
                    <w:sz w:val="20"/>
                  </w:rPr>
                  <w:t>Projekto išlaidos, eurais</w:t>
                </w:r>
              </w:p>
            </w:tc>
          </w:tr>
          <w:tr w:rsidR="00A37CBE">
            <w:tc>
              <w:tcPr>
                <w:tcW w:w="531" w:type="dxa"/>
                <w:vMerge/>
              </w:tcPr>
              <w:p w:rsidR="00A37CBE" w:rsidRDefault="00A37CBE">
                <w:pPr>
                  <w:tabs>
                    <w:tab w:val="left" w:pos="3544"/>
                  </w:tabs>
                  <w:rPr>
                    <w:sz w:val="20"/>
                  </w:rPr>
                </w:pPr>
              </w:p>
            </w:tc>
            <w:tc>
              <w:tcPr>
                <w:tcW w:w="1562" w:type="dxa"/>
                <w:vMerge/>
              </w:tcPr>
              <w:p w:rsidR="00A37CBE" w:rsidRDefault="00A37CBE">
                <w:pPr>
                  <w:tabs>
                    <w:tab w:val="left" w:pos="3544"/>
                  </w:tabs>
                  <w:rPr>
                    <w:sz w:val="20"/>
                  </w:rPr>
                </w:pPr>
              </w:p>
            </w:tc>
            <w:tc>
              <w:tcPr>
                <w:tcW w:w="1843" w:type="dxa"/>
                <w:vMerge/>
              </w:tcPr>
              <w:p w:rsidR="00A37CBE" w:rsidRDefault="00A37CBE">
                <w:pPr>
                  <w:tabs>
                    <w:tab w:val="left" w:pos="3544"/>
                  </w:tabs>
                  <w:rPr>
                    <w:sz w:val="20"/>
                  </w:rPr>
                </w:pPr>
              </w:p>
            </w:tc>
            <w:tc>
              <w:tcPr>
                <w:tcW w:w="2126" w:type="dxa"/>
                <w:vMerge/>
              </w:tcPr>
              <w:p w:rsidR="00A37CBE" w:rsidRDefault="00A37CBE">
                <w:pPr>
                  <w:tabs>
                    <w:tab w:val="left" w:pos="3544"/>
                  </w:tabs>
                  <w:rPr>
                    <w:sz w:val="20"/>
                  </w:rPr>
                </w:pPr>
              </w:p>
            </w:tc>
            <w:tc>
              <w:tcPr>
                <w:tcW w:w="1843" w:type="dxa"/>
                <w:vMerge/>
              </w:tcPr>
              <w:p w:rsidR="00A37CBE" w:rsidRDefault="00A37CBE">
                <w:pPr>
                  <w:tabs>
                    <w:tab w:val="left" w:pos="3544"/>
                  </w:tabs>
                  <w:rPr>
                    <w:sz w:val="20"/>
                    <w:highlight w:val="yellow"/>
                  </w:rPr>
                </w:pPr>
              </w:p>
            </w:tc>
            <w:tc>
              <w:tcPr>
                <w:tcW w:w="1417" w:type="dxa"/>
              </w:tcPr>
              <w:p w:rsidR="00A37CBE" w:rsidRDefault="00A40337">
                <w:pPr>
                  <w:tabs>
                    <w:tab w:val="left" w:pos="3544"/>
                  </w:tabs>
                  <w:jc w:val="center"/>
                  <w:rPr>
                    <w:sz w:val="20"/>
                  </w:rPr>
                </w:pPr>
                <w:r>
                  <w:rPr>
                    <w:b/>
                    <w:bCs/>
                    <w:sz w:val="20"/>
                  </w:rPr>
                  <w:t>Lėšų pervedimas į socialines ar kitas joms lygiavertes korteles</w:t>
                </w:r>
              </w:p>
            </w:tc>
            <w:tc>
              <w:tcPr>
                <w:tcW w:w="1418" w:type="dxa"/>
              </w:tcPr>
              <w:p w:rsidR="00A37CBE" w:rsidRDefault="00A40337">
                <w:pPr>
                  <w:tabs>
                    <w:tab w:val="left" w:pos="3544"/>
                  </w:tabs>
                  <w:jc w:val="center"/>
                  <w:rPr>
                    <w:sz w:val="20"/>
                  </w:rPr>
                </w:pPr>
                <w:r>
                  <w:rPr>
                    <w:b/>
                    <w:bCs/>
                    <w:sz w:val="20"/>
                  </w:rPr>
                  <w:t>Papildomų veiklų išlaidos</w:t>
                </w:r>
              </w:p>
            </w:tc>
            <w:tc>
              <w:tcPr>
                <w:tcW w:w="1701" w:type="dxa"/>
              </w:tcPr>
              <w:p w:rsidR="00A37CBE" w:rsidRDefault="00A40337">
                <w:pPr>
                  <w:tabs>
                    <w:tab w:val="left" w:pos="3544"/>
                  </w:tabs>
                  <w:jc w:val="center"/>
                  <w:rPr>
                    <w:b/>
                    <w:bCs/>
                    <w:sz w:val="20"/>
                  </w:rPr>
                </w:pPr>
                <w:r>
                  <w:rPr>
                    <w:b/>
                    <w:bCs/>
                    <w:sz w:val="20"/>
                  </w:rPr>
                  <w:t>Administravimo išlaidos</w:t>
                </w:r>
              </w:p>
            </w:tc>
            <w:tc>
              <w:tcPr>
                <w:tcW w:w="1701" w:type="dxa"/>
              </w:tcPr>
              <w:p w:rsidR="00A37CBE" w:rsidRDefault="00A40337">
                <w:pPr>
                  <w:tabs>
                    <w:tab w:val="left" w:pos="3544"/>
                  </w:tabs>
                  <w:jc w:val="center"/>
                  <w:rPr>
                    <w:b/>
                    <w:bCs/>
                    <w:sz w:val="20"/>
                  </w:rPr>
                </w:pPr>
                <w:proofErr w:type="spellStart"/>
                <w:r>
                  <w:rPr>
                    <w:b/>
                    <w:bCs/>
                    <w:sz w:val="20"/>
                  </w:rPr>
                  <w:t>Donacijų</w:t>
                </w:r>
                <w:proofErr w:type="spellEnd"/>
                <w:r>
                  <w:rPr>
                    <w:b/>
                    <w:bCs/>
                    <w:sz w:val="20"/>
                  </w:rPr>
                  <w:t xml:space="preserve"> išlaidos </w:t>
                </w:r>
              </w:p>
            </w:tc>
          </w:tr>
          <w:tr w:rsidR="00A37CBE">
            <w:tc>
              <w:tcPr>
                <w:tcW w:w="531" w:type="dxa"/>
              </w:tcPr>
              <w:p w:rsidR="00A37CBE" w:rsidRDefault="00A40337">
                <w:pPr>
                  <w:tabs>
                    <w:tab w:val="left" w:pos="3544"/>
                  </w:tabs>
                  <w:jc w:val="center"/>
                  <w:rPr>
                    <w:sz w:val="20"/>
                  </w:rPr>
                </w:pPr>
                <w:r>
                  <w:rPr>
                    <w:sz w:val="20"/>
                  </w:rPr>
                  <w:t>1</w:t>
                </w:r>
              </w:p>
            </w:tc>
            <w:tc>
              <w:tcPr>
                <w:tcW w:w="1562" w:type="dxa"/>
              </w:tcPr>
              <w:p w:rsidR="00A37CBE" w:rsidRDefault="00A40337">
                <w:pPr>
                  <w:tabs>
                    <w:tab w:val="left" w:pos="3544"/>
                  </w:tabs>
                  <w:jc w:val="center"/>
                  <w:rPr>
                    <w:sz w:val="20"/>
                  </w:rPr>
                </w:pPr>
                <w:r>
                  <w:rPr>
                    <w:sz w:val="20"/>
                  </w:rPr>
                  <w:t>2</w:t>
                </w:r>
              </w:p>
            </w:tc>
            <w:tc>
              <w:tcPr>
                <w:tcW w:w="1843" w:type="dxa"/>
              </w:tcPr>
              <w:p w:rsidR="00A37CBE" w:rsidRDefault="00A40337">
                <w:pPr>
                  <w:tabs>
                    <w:tab w:val="left" w:pos="3544"/>
                  </w:tabs>
                  <w:jc w:val="center"/>
                  <w:rPr>
                    <w:sz w:val="20"/>
                  </w:rPr>
                </w:pPr>
                <w:r>
                  <w:rPr>
                    <w:sz w:val="20"/>
                  </w:rPr>
                  <w:t>3</w:t>
                </w:r>
              </w:p>
            </w:tc>
            <w:tc>
              <w:tcPr>
                <w:tcW w:w="2126" w:type="dxa"/>
              </w:tcPr>
              <w:p w:rsidR="00A37CBE" w:rsidRDefault="00A40337">
                <w:pPr>
                  <w:tabs>
                    <w:tab w:val="left" w:pos="3544"/>
                  </w:tabs>
                  <w:jc w:val="center"/>
                  <w:rPr>
                    <w:sz w:val="20"/>
                  </w:rPr>
                </w:pPr>
                <w:r>
                  <w:rPr>
                    <w:sz w:val="20"/>
                  </w:rPr>
                  <w:t>4</w:t>
                </w:r>
              </w:p>
            </w:tc>
            <w:tc>
              <w:tcPr>
                <w:tcW w:w="1843" w:type="dxa"/>
              </w:tcPr>
              <w:p w:rsidR="00A37CBE" w:rsidRDefault="00A40337">
                <w:pPr>
                  <w:tabs>
                    <w:tab w:val="left" w:pos="3544"/>
                  </w:tabs>
                  <w:jc w:val="center"/>
                  <w:rPr>
                    <w:sz w:val="20"/>
                  </w:rPr>
                </w:pPr>
                <w:r>
                  <w:rPr>
                    <w:sz w:val="20"/>
                  </w:rPr>
                  <w:t>5</w:t>
                </w:r>
              </w:p>
            </w:tc>
            <w:tc>
              <w:tcPr>
                <w:tcW w:w="1417" w:type="dxa"/>
              </w:tcPr>
              <w:p w:rsidR="00A37CBE" w:rsidRDefault="00A40337">
                <w:pPr>
                  <w:tabs>
                    <w:tab w:val="left" w:pos="3544"/>
                  </w:tabs>
                  <w:jc w:val="center"/>
                  <w:rPr>
                    <w:sz w:val="20"/>
                  </w:rPr>
                </w:pPr>
                <w:r>
                  <w:rPr>
                    <w:sz w:val="20"/>
                  </w:rPr>
                  <w:t>6</w:t>
                </w:r>
              </w:p>
            </w:tc>
            <w:tc>
              <w:tcPr>
                <w:tcW w:w="1418" w:type="dxa"/>
              </w:tcPr>
              <w:p w:rsidR="00A37CBE" w:rsidRDefault="00A40337">
                <w:pPr>
                  <w:tabs>
                    <w:tab w:val="left" w:pos="3544"/>
                  </w:tabs>
                  <w:jc w:val="center"/>
                  <w:rPr>
                    <w:sz w:val="20"/>
                  </w:rPr>
                </w:pPr>
                <w:r>
                  <w:rPr>
                    <w:sz w:val="20"/>
                  </w:rPr>
                  <w:t>7</w:t>
                </w:r>
              </w:p>
            </w:tc>
            <w:tc>
              <w:tcPr>
                <w:tcW w:w="1701" w:type="dxa"/>
              </w:tcPr>
              <w:p w:rsidR="00A37CBE" w:rsidRDefault="00A40337">
                <w:pPr>
                  <w:tabs>
                    <w:tab w:val="left" w:pos="3544"/>
                  </w:tabs>
                  <w:jc w:val="center"/>
                  <w:rPr>
                    <w:sz w:val="20"/>
                    <w:highlight w:val="yellow"/>
                  </w:rPr>
                </w:pPr>
                <w:r>
                  <w:rPr>
                    <w:sz w:val="20"/>
                  </w:rPr>
                  <w:t>8</w:t>
                </w:r>
              </w:p>
            </w:tc>
            <w:tc>
              <w:tcPr>
                <w:tcW w:w="1701" w:type="dxa"/>
              </w:tcPr>
              <w:p w:rsidR="00A37CBE" w:rsidRDefault="00A40337">
                <w:pPr>
                  <w:tabs>
                    <w:tab w:val="left" w:pos="3544"/>
                  </w:tabs>
                  <w:jc w:val="center"/>
                  <w:rPr>
                    <w:sz w:val="20"/>
                  </w:rPr>
                </w:pPr>
                <w:r>
                  <w:rPr>
                    <w:sz w:val="20"/>
                  </w:rPr>
                  <w:t>9</w:t>
                </w:r>
              </w:p>
            </w:tc>
          </w:tr>
          <w:tr w:rsidR="00A37CBE">
            <w:tc>
              <w:tcPr>
                <w:tcW w:w="531" w:type="dxa"/>
                <w:vMerge w:val="restart"/>
              </w:tcPr>
              <w:p w:rsidR="00A37CBE" w:rsidRDefault="00A37CBE">
                <w:pPr>
                  <w:tabs>
                    <w:tab w:val="left" w:pos="3544"/>
                  </w:tabs>
                  <w:rPr>
                    <w:sz w:val="20"/>
                  </w:rPr>
                </w:pPr>
              </w:p>
            </w:tc>
            <w:tc>
              <w:tcPr>
                <w:tcW w:w="1562" w:type="dxa"/>
                <w:vMerge w:val="restart"/>
              </w:tcPr>
              <w:p w:rsidR="00A37CBE" w:rsidRDefault="00A37CBE">
                <w:pPr>
                  <w:tabs>
                    <w:tab w:val="left" w:pos="3544"/>
                  </w:tabs>
                  <w:rPr>
                    <w:sz w:val="20"/>
                  </w:rPr>
                </w:pPr>
              </w:p>
            </w:tc>
            <w:tc>
              <w:tcPr>
                <w:tcW w:w="1843" w:type="dxa"/>
                <w:vMerge w:val="restart"/>
              </w:tcPr>
              <w:p w:rsidR="00A37CBE" w:rsidRDefault="00A37CBE">
                <w:pPr>
                  <w:tabs>
                    <w:tab w:val="left" w:pos="3544"/>
                  </w:tabs>
                  <w:rPr>
                    <w:sz w:val="20"/>
                  </w:rPr>
                </w:pPr>
              </w:p>
            </w:tc>
            <w:tc>
              <w:tcPr>
                <w:tcW w:w="2126" w:type="dxa"/>
                <w:vMerge w:val="restart"/>
              </w:tcPr>
              <w:p w:rsidR="00A37CBE" w:rsidRDefault="00A37CBE">
                <w:pPr>
                  <w:tabs>
                    <w:tab w:val="left" w:pos="3544"/>
                  </w:tabs>
                  <w:rPr>
                    <w:sz w:val="20"/>
                  </w:rPr>
                </w:pPr>
              </w:p>
            </w:tc>
            <w:tc>
              <w:tcPr>
                <w:tcW w:w="1843" w:type="dxa"/>
              </w:tcPr>
              <w:p w:rsidR="00A37CBE" w:rsidRDefault="00A40337">
                <w:pPr>
                  <w:tabs>
                    <w:tab w:val="left" w:pos="3544"/>
                  </w:tabs>
                  <w:rPr>
                    <w:sz w:val="20"/>
                  </w:rPr>
                </w:pPr>
                <w:r>
                  <w:rPr>
                    <w:sz w:val="20"/>
                  </w:rPr>
                  <w:t>Sostinės regionas</w:t>
                </w:r>
              </w:p>
            </w:tc>
            <w:tc>
              <w:tcPr>
                <w:tcW w:w="1417" w:type="dxa"/>
              </w:tcPr>
              <w:p w:rsidR="00A37CBE" w:rsidRDefault="00A37CBE">
                <w:pPr>
                  <w:tabs>
                    <w:tab w:val="left" w:pos="3544"/>
                  </w:tabs>
                  <w:rPr>
                    <w:sz w:val="20"/>
                  </w:rPr>
                </w:pPr>
              </w:p>
            </w:tc>
            <w:tc>
              <w:tcPr>
                <w:tcW w:w="1418" w:type="dxa"/>
              </w:tcPr>
              <w:p w:rsidR="00A37CBE" w:rsidRDefault="00A37CBE">
                <w:pPr>
                  <w:tabs>
                    <w:tab w:val="left" w:pos="3544"/>
                  </w:tabs>
                  <w:rPr>
                    <w:sz w:val="20"/>
                  </w:rPr>
                </w:pPr>
              </w:p>
            </w:tc>
            <w:tc>
              <w:tcPr>
                <w:tcW w:w="1701" w:type="dxa"/>
              </w:tcPr>
              <w:p w:rsidR="00A37CBE" w:rsidRDefault="00A37CBE">
                <w:pPr>
                  <w:tabs>
                    <w:tab w:val="left" w:pos="3544"/>
                  </w:tabs>
                  <w:rPr>
                    <w:sz w:val="20"/>
                  </w:rPr>
                </w:pPr>
              </w:p>
            </w:tc>
            <w:tc>
              <w:tcPr>
                <w:tcW w:w="1701" w:type="dxa"/>
              </w:tcPr>
              <w:p w:rsidR="00A37CBE" w:rsidRDefault="00A37CBE">
                <w:pPr>
                  <w:tabs>
                    <w:tab w:val="left" w:pos="3544"/>
                  </w:tabs>
                  <w:rPr>
                    <w:sz w:val="20"/>
                  </w:rPr>
                </w:pPr>
              </w:p>
            </w:tc>
          </w:tr>
          <w:tr w:rsidR="00A37CBE">
            <w:tc>
              <w:tcPr>
                <w:tcW w:w="531" w:type="dxa"/>
                <w:vMerge/>
              </w:tcPr>
              <w:p w:rsidR="00A37CBE" w:rsidRDefault="00A37CBE">
                <w:pPr>
                  <w:tabs>
                    <w:tab w:val="left" w:pos="3544"/>
                  </w:tabs>
                  <w:rPr>
                    <w:sz w:val="20"/>
                  </w:rPr>
                </w:pPr>
              </w:p>
            </w:tc>
            <w:tc>
              <w:tcPr>
                <w:tcW w:w="1562" w:type="dxa"/>
                <w:vMerge/>
              </w:tcPr>
              <w:p w:rsidR="00A37CBE" w:rsidRDefault="00A37CBE">
                <w:pPr>
                  <w:tabs>
                    <w:tab w:val="left" w:pos="3544"/>
                  </w:tabs>
                  <w:rPr>
                    <w:sz w:val="20"/>
                  </w:rPr>
                </w:pPr>
              </w:p>
            </w:tc>
            <w:tc>
              <w:tcPr>
                <w:tcW w:w="1843" w:type="dxa"/>
                <w:vMerge/>
              </w:tcPr>
              <w:p w:rsidR="00A37CBE" w:rsidRDefault="00A37CBE">
                <w:pPr>
                  <w:tabs>
                    <w:tab w:val="left" w:pos="3544"/>
                  </w:tabs>
                  <w:rPr>
                    <w:sz w:val="20"/>
                  </w:rPr>
                </w:pPr>
              </w:p>
            </w:tc>
            <w:tc>
              <w:tcPr>
                <w:tcW w:w="2126" w:type="dxa"/>
                <w:vMerge/>
              </w:tcPr>
              <w:p w:rsidR="00A37CBE" w:rsidRDefault="00A37CBE">
                <w:pPr>
                  <w:tabs>
                    <w:tab w:val="left" w:pos="3544"/>
                  </w:tabs>
                  <w:rPr>
                    <w:sz w:val="20"/>
                  </w:rPr>
                </w:pPr>
              </w:p>
            </w:tc>
            <w:tc>
              <w:tcPr>
                <w:tcW w:w="1843" w:type="dxa"/>
              </w:tcPr>
              <w:p w:rsidR="00A37CBE" w:rsidRDefault="00A40337">
                <w:pPr>
                  <w:tabs>
                    <w:tab w:val="left" w:pos="3544"/>
                  </w:tabs>
                  <w:rPr>
                    <w:sz w:val="20"/>
                  </w:rPr>
                </w:pPr>
                <w:r>
                  <w:rPr>
                    <w:sz w:val="20"/>
                  </w:rPr>
                  <w:t>VVL regionas</w:t>
                </w:r>
              </w:p>
            </w:tc>
            <w:tc>
              <w:tcPr>
                <w:tcW w:w="1417" w:type="dxa"/>
              </w:tcPr>
              <w:p w:rsidR="00A37CBE" w:rsidRDefault="00A37CBE">
                <w:pPr>
                  <w:tabs>
                    <w:tab w:val="left" w:pos="3544"/>
                  </w:tabs>
                  <w:rPr>
                    <w:sz w:val="20"/>
                  </w:rPr>
                </w:pPr>
              </w:p>
            </w:tc>
            <w:tc>
              <w:tcPr>
                <w:tcW w:w="1418" w:type="dxa"/>
              </w:tcPr>
              <w:p w:rsidR="00A37CBE" w:rsidRDefault="00A37CBE">
                <w:pPr>
                  <w:tabs>
                    <w:tab w:val="left" w:pos="3544"/>
                  </w:tabs>
                  <w:rPr>
                    <w:sz w:val="20"/>
                  </w:rPr>
                </w:pPr>
              </w:p>
            </w:tc>
            <w:tc>
              <w:tcPr>
                <w:tcW w:w="1701" w:type="dxa"/>
              </w:tcPr>
              <w:p w:rsidR="00A37CBE" w:rsidRDefault="00A37CBE">
                <w:pPr>
                  <w:tabs>
                    <w:tab w:val="left" w:pos="3544"/>
                  </w:tabs>
                  <w:rPr>
                    <w:sz w:val="20"/>
                  </w:rPr>
                </w:pPr>
              </w:p>
            </w:tc>
            <w:tc>
              <w:tcPr>
                <w:tcW w:w="1701" w:type="dxa"/>
              </w:tcPr>
              <w:p w:rsidR="00A37CBE" w:rsidRDefault="00A37CBE">
                <w:pPr>
                  <w:tabs>
                    <w:tab w:val="left" w:pos="3544"/>
                  </w:tabs>
                  <w:rPr>
                    <w:sz w:val="20"/>
                  </w:rPr>
                </w:pPr>
              </w:p>
            </w:tc>
          </w:tr>
          <w:tr w:rsidR="00A37CBE">
            <w:tc>
              <w:tcPr>
                <w:tcW w:w="3936" w:type="dxa"/>
                <w:gridSpan w:val="3"/>
                <w:vMerge w:val="restart"/>
              </w:tcPr>
              <w:p w:rsidR="00A37CBE" w:rsidRDefault="00A40337">
                <w:pPr>
                  <w:tabs>
                    <w:tab w:val="left" w:pos="3544"/>
                  </w:tabs>
                  <w:rPr>
                    <w:sz w:val="20"/>
                  </w:rPr>
                </w:pPr>
                <w:r>
                  <w:rPr>
                    <w:sz w:val="20"/>
                  </w:rPr>
                  <w:t>Bendra projekto išlaidų suma, eurais (išskyrus avansą)</w:t>
                </w:r>
              </w:p>
            </w:tc>
            <w:tc>
              <w:tcPr>
                <w:tcW w:w="2126" w:type="dxa"/>
                <w:vMerge w:val="restart"/>
              </w:tcPr>
              <w:p w:rsidR="00A37CBE" w:rsidRDefault="00A37CBE">
                <w:pPr>
                  <w:tabs>
                    <w:tab w:val="left" w:pos="3544"/>
                  </w:tabs>
                  <w:rPr>
                    <w:sz w:val="20"/>
                  </w:rPr>
                </w:pPr>
              </w:p>
            </w:tc>
            <w:tc>
              <w:tcPr>
                <w:tcW w:w="1843" w:type="dxa"/>
              </w:tcPr>
              <w:p w:rsidR="00A37CBE" w:rsidRDefault="00A40337">
                <w:pPr>
                  <w:tabs>
                    <w:tab w:val="left" w:pos="3544"/>
                  </w:tabs>
                  <w:rPr>
                    <w:sz w:val="20"/>
                  </w:rPr>
                </w:pPr>
                <w:r>
                  <w:rPr>
                    <w:sz w:val="20"/>
                  </w:rPr>
                  <w:t>Sostinės regionas</w:t>
                </w:r>
              </w:p>
            </w:tc>
            <w:tc>
              <w:tcPr>
                <w:tcW w:w="1417" w:type="dxa"/>
              </w:tcPr>
              <w:p w:rsidR="00A37CBE" w:rsidRDefault="00A37CBE">
                <w:pPr>
                  <w:tabs>
                    <w:tab w:val="left" w:pos="3544"/>
                  </w:tabs>
                  <w:rPr>
                    <w:sz w:val="20"/>
                  </w:rPr>
                </w:pPr>
              </w:p>
            </w:tc>
            <w:tc>
              <w:tcPr>
                <w:tcW w:w="1418" w:type="dxa"/>
              </w:tcPr>
              <w:p w:rsidR="00A37CBE" w:rsidRDefault="00A37CBE">
                <w:pPr>
                  <w:tabs>
                    <w:tab w:val="left" w:pos="3544"/>
                  </w:tabs>
                  <w:rPr>
                    <w:sz w:val="20"/>
                  </w:rPr>
                </w:pPr>
              </w:p>
            </w:tc>
            <w:tc>
              <w:tcPr>
                <w:tcW w:w="1701" w:type="dxa"/>
              </w:tcPr>
              <w:p w:rsidR="00A37CBE" w:rsidRDefault="00A37CBE">
                <w:pPr>
                  <w:tabs>
                    <w:tab w:val="left" w:pos="3544"/>
                  </w:tabs>
                  <w:rPr>
                    <w:sz w:val="20"/>
                  </w:rPr>
                </w:pPr>
              </w:p>
            </w:tc>
            <w:tc>
              <w:tcPr>
                <w:tcW w:w="1701" w:type="dxa"/>
              </w:tcPr>
              <w:p w:rsidR="00A37CBE" w:rsidRDefault="00A37CBE">
                <w:pPr>
                  <w:tabs>
                    <w:tab w:val="left" w:pos="3544"/>
                  </w:tabs>
                  <w:rPr>
                    <w:sz w:val="20"/>
                  </w:rPr>
                </w:pPr>
              </w:p>
            </w:tc>
          </w:tr>
          <w:tr w:rsidR="00A37CBE">
            <w:tc>
              <w:tcPr>
                <w:tcW w:w="3936" w:type="dxa"/>
                <w:gridSpan w:val="3"/>
                <w:vMerge/>
              </w:tcPr>
              <w:p w:rsidR="00A37CBE" w:rsidRDefault="00A37CBE">
                <w:pPr>
                  <w:tabs>
                    <w:tab w:val="left" w:pos="3544"/>
                  </w:tabs>
                  <w:rPr>
                    <w:sz w:val="20"/>
                  </w:rPr>
                </w:pPr>
              </w:p>
            </w:tc>
            <w:tc>
              <w:tcPr>
                <w:tcW w:w="2126" w:type="dxa"/>
                <w:vMerge/>
              </w:tcPr>
              <w:p w:rsidR="00A37CBE" w:rsidRDefault="00A37CBE">
                <w:pPr>
                  <w:tabs>
                    <w:tab w:val="left" w:pos="3544"/>
                  </w:tabs>
                  <w:rPr>
                    <w:sz w:val="20"/>
                  </w:rPr>
                </w:pPr>
              </w:p>
            </w:tc>
            <w:tc>
              <w:tcPr>
                <w:tcW w:w="1843" w:type="dxa"/>
              </w:tcPr>
              <w:p w:rsidR="00A37CBE" w:rsidRDefault="00A40337">
                <w:pPr>
                  <w:tabs>
                    <w:tab w:val="left" w:pos="3544"/>
                  </w:tabs>
                  <w:rPr>
                    <w:sz w:val="20"/>
                  </w:rPr>
                </w:pPr>
                <w:r>
                  <w:rPr>
                    <w:sz w:val="20"/>
                  </w:rPr>
                  <w:t>VVL regionas</w:t>
                </w:r>
              </w:p>
            </w:tc>
            <w:tc>
              <w:tcPr>
                <w:tcW w:w="1417" w:type="dxa"/>
              </w:tcPr>
              <w:p w:rsidR="00A37CBE" w:rsidRDefault="00A37CBE">
                <w:pPr>
                  <w:tabs>
                    <w:tab w:val="left" w:pos="3544"/>
                  </w:tabs>
                  <w:rPr>
                    <w:sz w:val="20"/>
                  </w:rPr>
                </w:pPr>
              </w:p>
            </w:tc>
            <w:tc>
              <w:tcPr>
                <w:tcW w:w="1418" w:type="dxa"/>
              </w:tcPr>
              <w:p w:rsidR="00A37CBE" w:rsidRDefault="00A37CBE">
                <w:pPr>
                  <w:tabs>
                    <w:tab w:val="left" w:pos="3544"/>
                  </w:tabs>
                  <w:rPr>
                    <w:sz w:val="20"/>
                  </w:rPr>
                </w:pPr>
              </w:p>
            </w:tc>
            <w:tc>
              <w:tcPr>
                <w:tcW w:w="1701" w:type="dxa"/>
              </w:tcPr>
              <w:p w:rsidR="00A37CBE" w:rsidRDefault="00A37CBE">
                <w:pPr>
                  <w:tabs>
                    <w:tab w:val="left" w:pos="3544"/>
                  </w:tabs>
                  <w:rPr>
                    <w:sz w:val="20"/>
                  </w:rPr>
                </w:pPr>
              </w:p>
            </w:tc>
            <w:tc>
              <w:tcPr>
                <w:tcW w:w="1701" w:type="dxa"/>
              </w:tcPr>
              <w:p w:rsidR="00A37CBE" w:rsidRDefault="00A37CBE">
                <w:pPr>
                  <w:tabs>
                    <w:tab w:val="left" w:pos="3544"/>
                  </w:tabs>
                  <w:rPr>
                    <w:sz w:val="20"/>
                  </w:rPr>
                </w:pPr>
              </w:p>
            </w:tc>
          </w:tr>
          <w:tr w:rsidR="00A37CBE">
            <w:tc>
              <w:tcPr>
                <w:tcW w:w="3936" w:type="dxa"/>
                <w:gridSpan w:val="3"/>
                <w:vMerge w:val="restart"/>
              </w:tcPr>
              <w:p w:rsidR="00A37CBE" w:rsidRDefault="00A40337">
                <w:pPr>
                  <w:tabs>
                    <w:tab w:val="left" w:pos="3544"/>
                  </w:tabs>
                  <w:rPr>
                    <w:sz w:val="20"/>
                  </w:rPr>
                </w:pPr>
                <w:r>
                  <w:rPr>
                    <w:sz w:val="20"/>
                  </w:rPr>
                  <w:t>Planuojama avanso suma, eurais</w:t>
                </w:r>
              </w:p>
            </w:tc>
            <w:tc>
              <w:tcPr>
                <w:tcW w:w="2126" w:type="dxa"/>
                <w:vMerge w:val="restart"/>
              </w:tcPr>
              <w:p w:rsidR="00A37CBE" w:rsidRDefault="00A37CBE">
                <w:pPr>
                  <w:tabs>
                    <w:tab w:val="left" w:pos="3544"/>
                  </w:tabs>
                  <w:rPr>
                    <w:sz w:val="20"/>
                  </w:rPr>
                </w:pPr>
              </w:p>
            </w:tc>
            <w:tc>
              <w:tcPr>
                <w:tcW w:w="1843" w:type="dxa"/>
              </w:tcPr>
              <w:p w:rsidR="00A37CBE" w:rsidRDefault="00A40337">
                <w:pPr>
                  <w:tabs>
                    <w:tab w:val="left" w:pos="3544"/>
                  </w:tabs>
                  <w:rPr>
                    <w:sz w:val="20"/>
                  </w:rPr>
                </w:pPr>
                <w:r>
                  <w:rPr>
                    <w:sz w:val="20"/>
                  </w:rPr>
                  <w:t>Sostinės regionas</w:t>
                </w:r>
              </w:p>
            </w:tc>
            <w:tc>
              <w:tcPr>
                <w:tcW w:w="1417" w:type="dxa"/>
              </w:tcPr>
              <w:p w:rsidR="00A37CBE" w:rsidRDefault="00A37CBE">
                <w:pPr>
                  <w:tabs>
                    <w:tab w:val="left" w:pos="3544"/>
                  </w:tabs>
                  <w:rPr>
                    <w:sz w:val="20"/>
                  </w:rPr>
                </w:pPr>
              </w:p>
            </w:tc>
            <w:tc>
              <w:tcPr>
                <w:tcW w:w="1418" w:type="dxa"/>
              </w:tcPr>
              <w:p w:rsidR="00A37CBE" w:rsidRDefault="00A37CBE">
                <w:pPr>
                  <w:tabs>
                    <w:tab w:val="left" w:pos="3544"/>
                  </w:tabs>
                  <w:rPr>
                    <w:sz w:val="20"/>
                  </w:rPr>
                </w:pPr>
              </w:p>
            </w:tc>
            <w:tc>
              <w:tcPr>
                <w:tcW w:w="1701" w:type="dxa"/>
              </w:tcPr>
              <w:p w:rsidR="00A37CBE" w:rsidRDefault="00A37CBE">
                <w:pPr>
                  <w:tabs>
                    <w:tab w:val="left" w:pos="3544"/>
                  </w:tabs>
                  <w:rPr>
                    <w:sz w:val="20"/>
                  </w:rPr>
                </w:pPr>
              </w:p>
            </w:tc>
            <w:tc>
              <w:tcPr>
                <w:tcW w:w="1701" w:type="dxa"/>
              </w:tcPr>
              <w:p w:rsidR="00A37CBE" w:rsidRDefault="00A37CBE">
                <w:pPr>
                  <w:tabs>
                    <w:tab w:val="left" w:pos="3544"/>
                  </w:tabs>
                  <w:rPr>
                    <w:sz w:val="20"/>
                  </w:rPr>
                </w:pPr>
              </w:p>
            </w:tc>
          </w:tr>
          <w:tr w:rsidR="00A37CBE">
            <w:tc>
              <w:tcPr>
                <w:tcW w:w="3936" w:type="dxa"/>
                <w:gridSpan w:val="3"/>
                <w:vMerge/>
              </w:tcPr>
              <w:p w:rsidR="00A37CBE" w:rsidRDefault="00A37CBE">
                <w:pPr>
                  <w:tabs>
                    <w:tab w:val="left" w:pos="3544"/>
                  </w:tabs>
                  <w:rPr>
                    <w:sz w:val="20"/>
                  </w:rPr>
                </w:pPr>
              </w:p>
            </w:tc>
            <w:tc>
              <w:tcPr>
                <w:tcW w:w="2126" w:type="dxa"/>
                <w:vMerge/>
              </w:tcPr>
              <w:p w:rsidR="00A37CBE" w:rsidRDefault="00A37CBE">
                <w:pPr>
                  <w:tabs>
                    <w:tab w:val="left" w:pos="3544"/>
                  </w:tabs>
                  <w:rPr>
                    <w:sz w:val="20"/>
                  </w:rPr>
                </w:pPr>
              </w:p>
            </w:tc>
            <w:tc>
              <w:tcPr>
                <w:tcW w:w="1843" w:type="dxa"/>
              </w:tcPr>
              <w:p w:rsidR="00A37CBE" w:rsidRDefault="00A40337">
                <w:pPr>
                  <w:tabs>
                    <w:tab w:val="left" w:pos="3544"/>
                  </w:tabs>
                  <w:rPr>
                    <w:sz w:val="20"/>
                  </w:rPr>
                </w:pPr>
                <w:r>
                  <w:rPr>
                    <w:sz w:val="20"/>
                  </w:rPr>
                  <w:t>VVL regionas</w:t>
                </w:r>
              </w:p>
            </w:tc>
            <w:tc>
              <w:tcPr>
                <w:tcW w:w="1417" w:type="dxa"/>
              </w:tcPr>
              <w:p w:rsidR="00A37CBE" w:rsidRDefault="00A37CBE">
                <w:pPr>
                  <w:tabs>
                    <w:tab w:val="left" w:pos="3544"/>
                  </w:tabs>
                  <w:rPr>
                    <w:sz w:val="20"/>
                  </w:rPr>
                </w:pPr>
              </w:p>
            </w:tc>
            <w:tc>
              <w:tcPr>
                <w:tcW w:w="1418" w:type="dxa"/>
              </w:tcPr>
              <w:p w:rsidR="00A37CBE" w:rsidRDefault="00A37CBE">
                <w:pPr>
                  <w:tabs>
                    <w:tab w:val="left" w:pos="3544"/>
                  </w:tabs>
                  <w:rPr>
                    <w:sz w:val="20"/>
                  </w:rPr>
                </w:pPr>
              </w:p>
            </w:tc>
            <w:tc>
              <w:tcPr>
                <w:tcW w:w="1701" w:type="dxa"/>
              </w:tcPr>
              <w:p w:rsidR="00A37CBE" w:rsidRDefault="00A37CBE">
                <w:pPr>
                  <w:tabs>
                    <w:tab w:val="left" w:pos="3544"/>
                  </w:tabs>
                  <w:rPr>
                    <w:sz w:val="20"/>
                  </w:rPr>
                </w:pPr>
              </w:p>
            </w:tc>
            <w:tc>
              <w:tcPr>
                <w:tcW w:w="1701" w:type="dxa"/>
              </w:tcPr>
              <w:p w:rsidR="00A37CBE" w:rsidRDefault="00A37CBE">
                <w:pPr>
                  <w:tabs>
                    <w:tab w:val="left" w:pos="3544"/>
                  </w:tabs>
                  <w:rPr>
                    <w:sz w:val="20"/>
                  </w:rPr>
                </w:pPr>
              </w:p>
            </w:tc>
          </w:tr>
          <w:tr w:rsidR="00A37CBE">
            <w:trPr>
              <w:trHeight w:val="690"/>
            </w:trPr>
            <w:tc>
              <w:tcPr>
                <w:tcW w:w="14142" w:type="dxa"/>
                <w:gridSpan w:val="9"/>
                <w:tcBorders>
                  <w:left w:val="nil"/>
                  <w:right w:val="nil"/>
                </w:tcBorders>
              </w:tcPr>
              <w:p w:rsidR="00A37CBE" w:rsidRDefault="00A37CBE">
                <w:pPr>
                  <w:tabs>
                    <w:tab w:val="left" w:pos="3544"/>
                  </w:tabs>
                  <w:rPr>
                    <w:sz w:val="20"/>
                  </w:rPr>
                </w:pPr>
              </w:p>
            </w:tc>
          </w:tr>
          <w:tr w:rsidR="00A37CBE">
            <w:trPr>
              <w:trHeight w:val="690"/>
            </w:trPr>
            <w:tc>
              <w:tcPr>
                <w:tcW w:w="14142" w:type="dxa"/>
                <w:gridSpan w:val="9"/>
                <w:tcBorders>
                  <w:left w:val="nil"/>
                  <w:bottom w:val="nil"/>
                  <w:right w:val="nil"/>
                </w:tcBorders>
              </w:tcPr>
              <w:p w:rsidR="00A37CBE" w:rsidRDefault="00A37CBE">
                <w:pPr>
                  <w:tabs>
                    <w:tab w:val="left" w:pos="3544"/>
                  </w:tabs>
                  <w:jc w:val="center"/>
                  <w:rPr>
                    <w:sz w:val="20"/>
                  </w:rPr>
                </w:pPr>
              </w:p>
            </w:tc>
          </w:tr>
        </w:tbl>
        <w:p w:rsidR="00A37CBE" w:rsidRDefault="00A37CBE"/>
        <w:p w:rsidR="00A37CBE" w:rsidRDefault="00A40337">
          <w:pPr>
            <w:tabs>
              <w:tab w:val="center" w:pos="4819"/>
              <w:tab w:val="right" w:pos="9638"/>
            </w:tabs>
            <w:ind w:firstLine="4990"/>
            <w:rPr>
              <w:sz w:val="20"/>
            </w:rPr>
          </w:pPr>
          <w:r>
            <w:rPr>
              <w:sz w:val="20"/>
            </w:rPr>
            <w:t>______________</w:t>
          </w:r>
        </w:p>
      </w:sdtContent>
    </w:sdt>
    <w:sdt>
      <w:sdtPr>
        <w:rPr>
          <w:sz w:val="20"/>
        </w:rPr>
        <w:alias w:val="priedas"/>
        <w:tag w:val="part_b10aa85527a245f3b5dadcddba103dac"/>
        <w:id w:val="641165612"/>
        <w:lock w:val="sdtLocked"/>
        <w:placeholder>
          <w:docPart w:val="DefaultPlaceholder_-1854013440"/>
        </w:placeholder>
      </w:sdtPr>
      <w:sdtEndPr>
        <w:rPr>
          <w:sz w:val="24"/>
        </w:rPr>
      </w:sdtEndPr>
      <w:sdtContent>
        <w:p w:rsidR="00A40337" w:rsidRDefault="00A40337">
          <w:pPr>
            <w:tabs>
              <w:tab w:val="center" w:pos="4819"/>
              <w:tab w:val="right" w:pos="9638"/>
            </w:tabs>
            <w:ind w:firstLine="4990"/>
            <w:rPr>
              <w:sz w:val="20"/>
            </w:rPr>
          </w:pPr>
        </w:p>
        <w:p w:rsidR="00A40337" w:rsidRDefault="00A40337">
          <w:pPr>
            <w:tabs>
              <w:tab w:val="center" w:pos="4819"/>
              <w:tab w:val="right" w:pos="9638"/>
            </w:tabs>
            <w:ind w:firstLine="4990"/>
            <w:rPr>
              <w:sz w:val="20"/>
            </w:rPr>
          </w:pPr>
        </w:p>
        <w:p w:rsidR="00A37CBE" w:rsidRDefault="00A37CBE">
          <w:pPr>
            <w:tabs>
              <w:tab w:val="left" w:pos="3544"/>
            </w:tabs>
            <w:ind w:firstLine="4990"/>
            <w:sectPr w:rsidR="00A37CBE">
              <w:pgSz w:w="16838" w:h="11906" w:orient="landscape"/>
              <w:pgMar w:top="1701" w:right="1276" w:bottom="566" w:left="851" w:header="567" w:footer="567" w:gutter="0"/>
              <w:pgNumType w:start="1"/>
              <w:cols w:space="1296"/>
              <w:titlePg/>
              <w:docGrid w:linePitch="360"/>
            </w:sectPr>
          </w:pPr>
        </w:p>
        <w:p w:rsidR="00A37CBE" w:rsidRDefault="00A37CBE">
          <w:pPr>
            <w:tabs>
              <w:tab w:val="center" w:pos="4986"/>
              <w:tab w:val="right" w:pos="9972"/>
            </w:tabs>
          </w:pPr>
        </w:p>
        <w:p w:rsidR="00A37CBE" w:rsidRDefault="00A40337">
          <w:pPr>
            <w:tabs>
              <w:tab w:val="left" w:pos="3544"/>
            </w:tabs>
            <w:ind w:firstLine="8618"/>
            <w:rPr>
              <w:bCs/>
            </w:rPr>
          </w:pPr>
          <w:r>
            <w:rPr>
              <w:bCs/>
            </w:rPr>
            <w:t xml:space="preserve">2021–2027 metų materialinio </w:t>
          </w:r>
        </w:p>
        <w:p w:rsidR="00A37CBE" w:rsidRDefault="00A40337">
          <w:pPr>
            <w:tabs>
              <w:tab w:val="left" w:pos="3544"/>
            </w:tabs>
            <w:ind w:firstLine="8618"/>
            <w:rPr>
              <w:bCs/>
            </w:rPr>
          </w:pPr>
          <w:r>
            <w:rPr>
              <w:bCs/>
            </w:rPr>
            <w:t xml:space="preserve">nepritekliaus mažinimo programos </w:t>
          </w:r>
        </w:p>
        <w:p w:rsidR="00A37CBE" w:rsidRDefault="00A40337">
          <w:pPr>
            <w:tabs>
              <w:tab w:val="left" w:pos="3544"/>
            </w:tabs>
            <w:ind w:firstLine="8618"/>
          </w:pPr>
          <w:r>
            <w:rPr>
              <w:bCs/>
            </w:rPr>
            <w:t>Lietuvoje</w:t>
          </w:r>
          <w:r>
            <w:t xml:space="preserve"> projektų finansavimo sąlygų</w:t>
          </w:r>
        </w:p>
        <w:p w:rsidR="00A37CBE" w:rsidRDefault="00A40337">
          <w:pPr>
            <w:tabs>
              <w:tab w:val="left" w:pos="3544"/>
            </w:tabs>
            <w:ind w:firstLine="8618"/>
          </w:pPr>
          <w:r>
            <w:t>ir administravimo taisyklių</w:t>
          </w:r>
        </w:p>
        <w:p w:rsidR="00A37CBE" w:rsidRDefault="005D5113">
          <w:pPr>
            <w:tabs>
              <w:tab w:val="left" w:pos="3544"/>
            </w:tabs>
            <w:ind w:firstLine="8618"/>
          </w:pPr>
          <w:sdt>
            <w:sdtPr>
              <w:alias w:val="Numeris"/>
              <w:tag w:val="nr_b10aa85527a245f3b5dadcddba103dac"/>
              <w:id w:val="1665967522"/>
              <w:lock w:val="sdtLocked"/>
              <w:placeholder>
                <w:docPart w:val="DefaultPlaceholder_-1854013440"/>
              </w:placeholder>
            </w:sdtPr>
            <w:sdtContent>
              <w:r w:rsidR="00A40337">
                <w:t>8</w:t>
              </w:r>
            </w:sdtContent>
          </w:sdt>
          <w:r w:rsidR="00A40337">
            <w:t xml:space="preserve"> priedas</w:t>
          </w:r>
        </w:p>
        <w:p w:rsidR="00A37CBE" w:rsidRDefault="00A37CBE">
          <w:pPr>
            <w:tabs>
              <w:tab w:val="left" w:pos="3544"/>
            </w:tabs>
          </w:pPr>
        </w:p>
        <w:p w:rsidR="00A37CBE" w:rsidRDefault="00A37CBE">
          <w:pPr>
            <w:tabs>
              <w:tab w:val="left" w:pos="3544"/>
            </w:tabs>
          </w:pPr>
        </w:p>
        <w:sdt>
          <w:sdtPr>
            <w:rPr>
              <w:b/>
              <w:bCs/>
            </w:rPr>
            <w:alias w:val="Pavadinimas"/>
            <w:tag w:val="title_b10aa85527a245f3b5dadcddba103dac"/>
            <w:id w:val="-1644806551"/>
            <w:lock w:val="sdtLocked"/>
            <w:placeholder>
              <w:docPart w:val="DefaultPlaceholder_-1854013440"/>
            </w:placeholder>
          </w:sdtPr>
          <w:sdtContent>
            <w:p w:rsidR="00A37CBE" w:rsidRDefault="00A40337">
              <w:pPr>
                <w:tabs>
                  <w:tab w:val="left" w:pos="3544"/>
                </w:tabs>
                <w:jc w:val="center"/>
                <w:rPr>
                  <w:b/>
                  <w:bCs/>
                </w:rPr>
              </w:pPr>
              <w:r>
                <w:rPr>
                  <w:b/>
                  <w:bCs/>
                </w:rPr>
                <w:t>(Avanso mokėjimo prašymo forma)</w:t>
              </w:r>
            </w:p>
          </w:sdtContent>
        </w:sdt>
        <w:p w:rsidR="00A37CBE" w:rsidRDefault="00A40337">
          <w:pPr>
            <w:spacing w:line="240" w:lineRule="atLeast"/>
            <w:jc w:val="center"/>
            <w:rPr>
              <w:sz w:val="22"/>
              <w:szCs w:val="24"/>
            </w:rPr>
          </w:pPr>
          <w:r>
            <w:rPr>
              <w:sz w:val="22"/>
              <w:szCs w:val="24"/>
            </w:rPr>
            <w:t>_____________________________________</w:t>
          </w:r>
        </w:p>
        <w:p w:rsidR="00A37CBE" w:rsidRDefault="00A40337">
          <w:pPr>
            <w:spacing w:line="240" w:lineRule="atLeast"/>
            <w:jc w:val="center"/>
            <w:rPr>
              <w:sz w:val="20"/>
            </w:rPr>
          </w:pPr>
          <w:r>
            <w:rPr>
              <w:sz w:val="20"/>
            </w:rPr>
            <w:t>(dokumento sudarytojo pavadinimas)</w:t>
          </w:r>
        </w:p>
        <w:p w:rsidR="00A37CBE" w:rsidRDefault="00A37CBE">
          <w:pPr>
            <w:spacing w:line="240" w:lineRule="atLeast"/>
            <w:jc w:val="center"/>
            <w:rPr>
              <w:b/>
              <w:bCs/>
              <w:sz w:val="16"/>
              <w:szCs w:val="16"/>
            </w:rPr>
          </w:pPr>
        </w:p>
        <w:p w:rsidR="00A37CBE" w:rsidRDefault="00A40337">
          <w:pPr>
            <w:spacing w:line="240" w:lineRule="atLeast"/>
            <w:jc w:val="center"/>
            <w:rPr>
              <w:b/>
              <w:bCs/>
              <w:szCs w:val="24"/>
            </w:rPr>
          </w:pPr>
          <w:r>
            <w:rPr>
              <w:b/>
              <w:bCs/>
              <w:szCs w:val="24"/>
            </w:rPr>
            <w:t>AVANSO MOKĖJIMO PRAŠYMAS</w:t>
          </w:r>
        </w:p>
        <w:p w:rsidR="00A37CBE" w:rsidRDefault="00A40337">
          <w:pPr>
            <w:tabs>
              <w:tab w:val="left" w:pos="4733"/>
              <w:tab w:val="left" w:pos="5263"/>
            </w:tabs>
            <w:spacing w:line="240" w:lineRule="atLeast"/>
            <w:jc w:val="center"/>
            <w:rPr>
              <w:sz w:val="22"/>
              <w:szCs w:val="24"/>
            </w:rPr>
          </w:pPr>
          <w:r>
            <w:rPr>
              <w:sz w:val="22"/>
              <w:szCs w:val="24"/>
            </w:rPr>
            <w:t xml:space="preserve">____________ </w:t>
          </w:r>
        </w:p>
        <w:p w:rsidR="00A37CBE" w:rsidRDefault="00A40337">
          <w:pPr>
            <w:jc w:val="center"/>
            <w:rPr>
              <w:sz w:val="20"/>
            </w:rPr>
          </w:pPr>
          <w:r>
            <w:rPr>
              <w:sz w:val="20"/>
            </w:rPr>
            <w:t>(data)</w:t>
          </w:r>
        </w:p>
        <w:p w:rsidR="00A37CBE" w:rsidRDefault="00A37CBE">
          <w:pPr>
            <w:jc w:val="center"/>
          </w:pPr>
        </w:p>
        <w:p w:rsidR="00A37CBE" w:rsidRDefault="00A40337">
          <w:pPr>
            <w:rPr>
              <w:b/>
              <w:bCs/>
              <w:sz w:val="20"/>
            </w:rPr>
          </w:pPr>
          <w:r>
            <w:rPr>
              <w:b/>
              <w:bCs/>
            </w:rPr>
            <w:t>1. BENDRA INFORMACIJA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3969"/>
            <w:gridCol w:w="5464"/>
          </w:tblGrid>
          <w:tr w:rsidR="00A37CBE">
            <w:tc>
              <w:tcPr>
                <w:tcW w:w="4644" w:type="dxa"/>
                <w:vMerge w:val="restart"/>
              </w:tcPr>
              <w:p w:rsidR="00A37CBE" w:rsidRDefault="00A40337">
                <w:pPr>
                  <w:tabs>
                    <w:tab w:val="left" w:pos="3544"/>
                  </w:tabs>
                  <w:rPr>
                    <w:sz w:val="20"/>
                  </w:rPr>
                </w:pPr>
                <w:r>
                  <w:rPr>
                    <w:szCs w:val="24"/>
                  </w:rPr>
                  <w:t xml:space="preserve">Iš </w:t>
                </w:r>
                <w:r>
                  <w:rPr>
                    <w:bCs/>
                    <w:szCs w:val="24"/>
                  </w:rPr>
                  <w:t>2021–2027 metų materialinio nepritekliaus mažinimo programos Lietuvoje</w:t>
                </w:r>
                <w:r>
                  <w:rPr>
                    <w:bCs/>
                    <w:szCs w:val="24"/>
                    <w:lang w:eastAsia="lt-LT"/>
                  </w:rPr>
                  <w:t xml:space="preserve">, patvirtintos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w:t>
                </w:r>
                <w:r>
                  <w:rPr>
                    <w:szCs w:val="24"/>
                  </w:rPr>
                  <w:t>lėšų bendrai finansuojamo projekto (toliau – projektas) vykdytojo duomenys</w:t>
                </w:r>
              </w:p>
            </w:tc>
            <w:tc>
              <w:tcPr>
                <w:tcW w:w="3969" w:type="dxa"/>
              </w:tcPr>
              <w:p w:rsidR="00A37CBE" w:rsidRDefault="00A40337">
                <w:pPr>
                  <w:tabs>
                    <w:tab w:val="left" w:pos="3544"/>
                  </w:tabs>
                  <w:rPr>
                    <w:sz w:val="20"/>
                  </w:rPr>
                </w:pPr>
                <w:r>
                  <w:rPr>
                    <w:szCs w:val="24"/>
                  </w:rPr>
                  <w:t>Juridinio asmens pavadinimas</w:t>
                </w:r>
              </w:p>
            </w:tc>
            <w:tc>
              <w:tcPr>
                <w:tcW w:w="5464" w:type="dxa"/>
              </w:tcPr>
              <w:p w:rsidR="00A37CBE" w:rsidRDefault="00A40337">
                <w:pPr>
                  <w:tabs>
                    <w:tab w:val="left" w:pos="3544"/>
                  </w:tabs>
                  <w:rPr>
                    <w:sz w:val="20"/>
                  </w:rPr>
                </w:pPr>
                <w:r>
                  <w:rPr>
                    <w:i/>
                    <w:iCs/>
                    <w:sz w:val="20"/>
                  </w:rPr>
                  <w:t>(Nurodomas projekto vykdytojo, su kuriuo sudaryta projekto sutartis (toliau – projekto vykdytojas), pavadinimas)</w:t>
                </w:r>
              </w:p>
            </w:tc>
          </w:tr>
          <w:tr w:rsidR="00A37CBE">
            <w:tc>
              <w:tcPr>
                <w:tcW w:w="4644" w:type="dxa"/>
                <w:vMerge/>
              </w:tcPr>
              <w:p w:rsidR="00A37CBE" w:rsidRDefault="00A37CBE">
                <w:pPr>
                  <w:tabs>
                    <w:tab w:val="left" w:pos="3544"/>
                  </w:tabs>
                  <w:rPr>
                    <w:sz w:val="20"/>
                  </w:rPr>
                </w:pPr>
              </w:p>
            </w:tc>
            <w:tc>
              <w:tcPr>
                <w:tcW w:w="3969" w:type="dxa"/>
              </w:tcPr>
              <w:p w:rsidR="00A37CBE" w:rsidRDefault="00A40337">
                <w:pPr>
                  <w:tabs>
                    <w:tab w:val="left" w:pos="3544"/>
                  </w:tabs>
                  <w:rPr>
                    <w:sz w:val="20"/>
                  </w:rPr>
                </w:pPr>
                <w:r>
                  <w:rPr>
                    <w:szCs w:val="24"/>
                  </w:rPr>
                  <w:t>Juridinio asmens kodas</w:t>
                </w:r>
              </w:p>
            </w:tc>
            <w:tc>
              <w:tcPr>
                <w:tcW w:w="5464" w:type="dxa"/>
              </w:tcPr>
              <w:p w:rsidR="00A37CBE" w:rsidRDefault="00A40337">
                <w:pPr>
                  <w:tabs>
                    <w:tab w:val="left" w:pos="3544"/>
                  </w:tabs>
                  <w:rPr>
                    <w:sz w:val="20"/>
                  </w:rPr>
                </w:pPr>
                <w:r>
                  <w:rPr>
                    <w:i/>
                    <w:iCs/>
                    <w:sz w:val="20"/>
                  </w:rPr>
                  <w:t>(Nurodomas projekto vykdytojo kodas pagal Juridinių asmenų registro duomenis)</w:t>
                </w:r>
              </w:p>
            </w:tc>
          </w:tr>
          <w:tr w:rsidR="00A37CBE">
            <w:tc>
              <w:tcPr>
                <w:tcW w:w="4644" w:type="dxa"/>
                <w:vMerge w:val="restart"/>
              </w:tcPr>
              <w:p w:rsidR="00A37CBE" w:rsidRDefault="00A40337">
                <w:pPr>
                  <w:tabs>
                    <w:tab w:val="left" w:pos="3544"/>
                  </w:tabs>
                  <w:rPr>
                    <w:sz w:val="20"/>
                  </w:rPr>
                </w:pPr>
                <w:r>
                  <w:rPr>
                    <w:szCs w:val="24"/>
                  </w:rPr>
                  <w:t>Projekto duomenys</w:t>
                </w:r>
              </w:p>
            </w:tc>
            <w:tc>
              <w:tcPr>
                <w:tcW w:w="3969" w:type="dxa"/>
              </w:tcPr>
              <w:p w:rsidR="00A37CBE" w:rsidRDefault="00A40337">
                <w:pPr>
                  <w:tabs>
                    <w:tab w:val="left" w:pos="3544"/>
                  </w:tabs>
                  <w:rPr>
                    <w:sz w:val="20"/>
                  </w:rPr>
                </w:pPr>
                <w:r>
                  <w:rPr>
                    <w:szCs w:val="24"/>
                  </w:rPr>
                  <w:t>Projekto pavadinimas</w:t>
                </w:r>
              </w:p>
            </w:tc>
            <w:tc>
              <w:tcPr>
                <w:tcW w:w="5464" w:type="dxa"/>
              </w:tcPr>
              <w:p w:rsidR="00A37CBE" w:rsidRDefault="00A40337">
                <w:pPr>
                  <w:tabs>
                    <w:tab w:val="left" w:pos="3544"/>
                  </w:tabs>
                  <w:rPr>
                    <w:sz w:val="20"/>
                  </w:rPr>
                </w:pPr>
                <w:r>
                  <w:rPr>
                    <w:i/>
                    <w:iCs/>
                    <w:sz w:val="20"/>
                  </w:rPr>
                  <w:t>(Nurodomas projekto pavadinimas pagal projekto sutartį)</w:t>
                </w:r>
              </w:p>
            </w:tc>
          </w:tr>
          <w:tr w:rsidR="00A37CBE">
            <w:tc>
              <w:tcPr>
                <w:tcW w:w="4644" w:type="dxa"/>
                <w:vMerge/>
              </w:tcPr>
              <w:p w:rsidR="00A37CBE" w:rsidRDefault="00A37CBE">
                <w:pPr>
                  <w:tabs>
                    <w:tab w:val="left" w:pos="3544"/>
                  </w:tabs>
                  <w:rPr>
                    <w:sz w:val="20"/>
                  </w:rPr>
                </w:pPr>
              </w:p>
            </w:tc>
            <w:tc>
              <w:tcPr>
                <w:tcW w:w="3969" w:type="dxa"/>
              </w:tcPr>
              <w:p w:rsidR="00A37CBE" w:rsidRDefault="00A40337">
                <w:pPr>
                  <w:tabs>
                    <w:tab w:val="left" w:pos="3544"/>
                  </w:tabs>
                  <w:rPr>
                    <w:sz w:val="20"/>
                  </w:rPr>
                </w:pPr>
                <w:r>
                  <w:rPr>
                    <w:szCs w:val="24"/>
                  </w:rPr>
                  <w:t>Projekto Nr.</w:t>
                </w:r>
              </w:p>
            </w:tc>
            <w:tc>
              <w:tcPr>
                <w:tcW w:w="5464" w:type="dxa"/>
              </w:tcPr>
              <w:p w:rsidR="00A37CBE" w:rsidRDefault="00A40337">
                <w:pPr>
                  <w:tabs>
                    <w:tab w:val="left" w:pos="3544"/>
                  </w:tabs>
                  <w:rPr>
                    <w:sz w:val="20"/>
                  </w:rPr>
                </w:pPr>
                <w:r>
                  <w:rPr>
                    <w:i/>
                    <w:iCs/>
                    <w:sz w:val="20"/>
                  </w:rPr>
                  <w:t>(Nurodomas projekto numeris pagal projekto sutartį)</w:t>
                </w:r>
              </w:p>
            </w:tc>
          </w:tr>
          <w:tr w:rsidR="00A37CBE">
            <w:tc>
              <w:tcPr>
                <w:tcW w:w="4644" w:type="dxa"/>
                <w:vMerge w:val="restart"/>
              </w:tcPr>
              <w:p w:rsidR="00A37CBE" w:rsidRDefault="00A40337">
                <w:pPr>
                  <w:tabs>
                    <w:tab w:val="left" w:pos="3544"/>
                  </w:tabs>
                  <w:rPr>
                    <w:sz w:val="20"/>
                  </w:rPr>
                </w:pPr>
                <w:r>
                  <w:rPr>
                    <w:szCs w:val="24"/>
                  </w:rPr>
                  <w:t>Prašoma avanso suma, eurais</w:t>
                </w:r>
              </w:p>
            </w:tc>
            <w:tc>
              <w:tcPr>
                <w:tcW w:w="3969" w:type="dxa"/>
              </w:tcPr>
              <w:p w:rsidR="00A37CBE" w:rsidRDefault="00A40337">
                <w:pPr>
                  <w:tabs>
                    <w:tab w:val="left" w:pos="3544"/>
                  </w:tabs>
                  <w:rPr>
                    <w:sz w:val="20"/>
                  </w:rPr>
                </w:pPr>
                <w:r>
                  <w:rPr>
                    <w:szCs w:val="24"/>
                  </w:rPr>
                  <w:t>Sostinės regionas</w:t>
                </w:r>
              </w:p>
            </w:tc>
            <w:tc>
              <w:tcPr>
                <w:tcW w:w="5464" w:type="dxa"/>
              </w:tcPr>
              <w:p w:rsidR="00A37CBE" w:rsidRDefault="00A40337">
                <w:pPr>
                  <w:tabs>
                    <w:tab w:val="left" w:pos="3544"/>
                  </w:tabs>
                  <w:rPr>
                    <w:i/>
                    <w:iCs/>
                    <w:sz w:val="20"/>
                  </w:rPr>
                </w:pPr>
                <w:r>
                  <w:rPr>
                    <w:i/>
                    <w:iCs/>
                    <w:sz w:val="20"/>
                  </w:rPr>
                  <w:t>(Suma nurodoma euro centų tikslumu, du skaičiai po kablelio)</w:t>
                </w:r>
              </w:p>
            </w:tc>
          </w:tr>
          <w:tr w:rsidR="00A37CBE">
            <w:tc>
              <w:tcPr>
                <w:tcW w:w="4644" w:type="dxa"/>
                <w:vMerge/>
              </w:tcPr>
              <w:p w:rsidR="00A37CBE" w:rsidRDefault="00A37CBE">
                <w:pPr>
                  <w:tabs>
                    <w:tab w:val="left" w:pos="3544"/>
                  </w:tabs>
                  <w:rPr>
                    <w:sz w:val="20"/>
                    <w:szCs w:val="24"/>
                  </w:rPr>
                </w:pPr>
              </w:p>
            </w:tc>
            <w:tc>
              <w:tcPr>
                <w:tcW w:w="3969" w:type="dxa"/>
              </w:tcPr>
              <w:p w:rsidR="00A37CBE" w:rsidRDefault="00A40337">
                <w:pPr>
                  <w:tabs>
                    <w:tab w:val="left" w:pos="3544"/>
                  </w:tabs>
                  <w:rPr>
                    <w:sz w:val="20"/>
                  </w:rPr>
                </w:pPr>
                <w:r>
                  <w:rPr>
                    <w:szCs w:val="24"/>
                  </w:rPr>
                  <w:t>Vidurio ir vakarų Lietuvos regionas</w:t>
                </w:r>
              </w:p>
            </w:tc>
            <w:tc>
              <w:tcPr>
                <w:tcW w:w="5464" w:type="dxa"/>
              </w:tcPr>
              <w:p w:rsidR="00A37CBE" w:rsidRDefault="00A40337">
                <w:pPr>
                  <w:tabs>
                    <w:tab w:val="left" w:pos="3544"/>
                  </w:tabs>
                  <w:rPr>
                    <w:sz w:val="20"/>
                  </w:rPr>
                </w:pPr>
                <w:r>
                  <w:rPr>
                    <w:i/>
                    <w:iCs/>
                    <w:sz w:val="20"/>
                  </w:rPr>
                  <w:t>(Suma nurodoma euro centų tikslumu, du skaičiai po kablelio)</w:t>
                </w:r>
              </w:p>
            </w:tc>
          </w:tr>
          <w:tr w:rsidR="00A37CBE">
            <w:tc>
              <w:tcPr>
                <w:tcW w:w="4644" w:type="dxa"/>
                <w:vMerge/>
              </w:tcPr>
              <w:p w:rsidR="00A37CBE" w:rsidRDefault="00A37CBE">
                <w:pPr>
                  <w:tabs>
                    <w:tab w:val="left" w:pos="3544"/>
                  </w:tabs>
                  <w:rPr>
                    <w:sz w:val="20"/>
                    <w:szCs w:val="24"/>
                  </w:rPr>
                </w:pPr>
              </w:p>
            </w:tc>
            <w:tc>
              <w:tcPr>
                <w:tcW w:w="3969" w:type="dxa"/>
              </w:tcPr>
              <w:p w:rsidR="00A37CBE" w:rsidRDefault="00A40337">
                <w:pPr>
                  <w:tabs>
                    <w:tab w:val="left" w:pos="3544"/>
                  </w:tabs>
                  <w:jc w:val="right"/>
                  <w:rPr>
                    <w:b/>
                    <w:bCs/>
                    <w:sz w:val="20"/>
                  </w:rPr>
                </w:pPr>
                <w:r>
                  <w:rPr>
                    <w:b/>
                    <w:bCs/>
                    <w:szCs w:val="24"/>
                  </w:rPr>
                  <w:t>Iš viso:</w:t>
                </w:r>
              </w:p>
            </w:tc>
            <w:tc>
              <w:tcPr>
                <w:tcW w:w="5464" w:type="dxa"/>
              </w:tcPr>
              <w:p w:rsidR="00A37CBE" w:rsidRDefault="00A37CBE">
                <w:pPr>
                  <w:tabs>
                    <w:tab w:val="left" w:pos="3544"/>
                  </w:tabs>
                  <w:rPr>
                    <w:sz w:val="20"/>
                  </w:rPr>
                </w:pPr>
              </w:p>
            </w:tc>
          </w:tr>
        </w:tbl>
        <w:p w:rsidR="00A37CBE" w:rsidRDefault="00A37CBE">
          <w:pPr>
            <w:tabs>
              <w:tab w:val="left" w:pos="3544"/>
            </w:tabs>
          </w:pPr>
        </w:p>
        <w:p w:rsidR="00A37CBE" w:rsidRDefault="00A40337">
          <w:pPr>
            <w:tabs>
              <w:tab w:val="left" w:pos="3544"/>
            </w:tabs>
            <w:jc w:val="both"/>
            <w:rPr>
              <w:szCs w:val="24"/>
            </w:rPr>
          </w:pPr>
          <w:r>
            <w:rPr>
              <w:b/>
              <w:bCs/>
            </w:rPr>
            <w:t xml:space="preserve">2. </w:t>
          </w:r>
          <w:r>
            <w:rPr>
              <w:b/>
              <w:bCs/>
              <w:szCs w:val="24"/>
            </w:rPr>
            <w:t>DUOMENYS APIE GARANTIJĄ ARBA LAIDAVIMO RAŠTĄ, ARBA LAIDAVIMO DRAUDIMO RAŠTĄ, PRIDEDAMĄ PRIE AVANSO PRAŠYMO (TOLIAU – AVANSO DRAUDIMO DOKUMENTAS)</w:t>
          </w:r>
          <w:r>
            <w:rPr>
              <w:szCs w:val="24"/>
            </w:rPr>
            <w:t xml:space="preserve"> </w:t>
          </w:r>
          <w:r>
            <w:t>(</w:t>
          </w:r>
          <w:r>
            <w:rPr>
              <w:i/>
              <w:iCs/>
            </w:rPr>
            <w:t xml:space="preserve">pildoma, jei reikalaujama)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2551"/>
            <w:gridCol w:w="2127"/>
            <w:gridCol w:w="3118"/>
            <w:gridCol w:w="3621"/>
          </w:tblGrid>
          <w:tr w:rsidR="00A37CBE">
            <w:trPr>
              <w:trHeight w:val="310"/>
            </w:trPr>
            <w:tc>
              <w:tcPr>
                <w:tcW w:w="7338" w:type="dxa"/>
                <w:gridSpan w:val="3"/>
                <w:hideMark/>
              </w:tcPr>
              <w:p w:rsidR="00A37CBE" w:rsidRDefault="00A40337">
                <w:pPr>
                  <w:jc w:val="center"/>
                  <w:rPr>
                    <w:szCs w:val="24"/>
                  </w:rPr>
                </w:pPr>
                <w:r>
                  <w:rPr>
                    <w:szCs w:val="24"/>
                  </w:rPr>
                  <w:t>Avanso draudimo dokumentas</w:t>
                </w:r>
              </w:p>
            </w:tc>
            <w:tc>
              <w:tcPr>
                <w:tcW w:w="3118" w:type="dxa"/>
                <w:vMerge w:val="restart"/>
                <w:hideMark/>
              </w:tcPr>
              <w:p w:rsidR="00A37CBE" w:rsidRDefault="00A40337">
                <w:pPr>
                  <w:jc w:val="center"/>
                  <w:rPr>
                    <w:szCs w:val="24"/>
                  </w:rPr>
                </w:pPr>
                <w:r>
                  <w:rPr>
                    <w:szCs w:val="24"/>
                  </w:rPr>
                  <w:t>Avanso draudimo suma, eurais</w:t>
                </w:r>
              </w:p>
            </w:tc>
            <w:tc>
              <w:tcPr>
                <w:tcW w:w="3621" w:type="dxa"/>
                <w:vMerge w:val="restart"/>
                <w:hideMark/>
              </w:tcPr>
              <w:p w:rsidR="00A37CBE" w:rsidRDefault="00A40337">
                <w:pPr>
                  <w:jc w:val="center"/>
                  <w:rPr>
                    <w:szCs w:val="24"/>
                  </w:rPr>
                </w:pPr>
                <w:r>
                  <w:rPr>
                    <w:szCs w:val="24"/>
                  </w:rPr>
                  <w:t>Avanso draudimo galiojimo terminas</w:t>
                </w:r>
              </w:p>
            </w:tc>
          </w:tr>
          <w:tr w:rsidR="00A37CBE">
            <w:trPr>
              <w:trHeight w:val="360"/>
            </w:trPr>
            <w:tc>
              <w:tcPr>
                <w:tcW w:w="2660" w:type="dxa"/>
                <w:hideMark/>
              </w:tcPr>
              <w:p w:rsidR="00A37CBE" w:rsidRDefault="00A40337">
                <w:pPr>
                  <w:jc w:val="center"/>
                  <w:rPr>
                    <w:szCs w:val="24"/>
                  </w:rPr>
                </w:pPr>
                <w:r>
                  <w:rPr>
                    <w:szCs w:val="24"/>
                  </w:rPr>
                  <w:t>dokumento pavadinimas</w:t>
                </w:r>
              </w:p>
            </w:tc>
            <w:tc>
              <w:tcPr>
                <w:tcW w:w="2551" w:type="dxa"/>
                <w:hideMark/>
              </w:tcPr>
              <w:p w:rsidR="00A37CBE" w:rsidRDefault="00A40337">
                <w:pPr>
                  <w:jc w:val="center"/>
                  <w:rPr>
                    <w:szCs w:val="24"/>
                  </w:rPr>
                </w:pPr>
                <w:r>
                  <w:rPr>
                    <w:szCs w:val="24"/>
                  </w:rPr>
                  <w:t>numeris</w:t>
                </w:r>
              </w:p>
            </w:tc>
            <w:tc>
              <w:tcPr>
                <w:tcW w:w="2127" w:type="dxa"/>
                <w:hideMark/>
              </w:tcPr>
              <w:p w:rsidR="00A37CBE" w:rsidRDefault="00A40337">
                <w:pPr>
                  <w:jc w:val="center"/>
                  <w:rPr>
                    <w:szCs w:val="24"/>
                  </w:rPr>
                </w:pPr>
                <w:r>
                  <w:rPr>
                    <w:szCs w:val="24"/>
                  </w:rPr>
                  <w:t>data</w:t>
                </w:r>
              </w:p>
            </w:tc>
            <w:tc>
              <w:tcPr>
                <w:tcW w:w="3118" w:type="dxa"/>
                <w:vMerge/>
                <w:hideMark/>
              </w:tcPr>
              <w:p w:rsidR="00A37CBE" w:rsidRDefault="00A37CBE">
                <w:pPr>
                  <w:rPr>
                    <w:szCs w:val="24"/>
                  </w:rPr>
                </w:pPr>
              </w:p>
            </w:tc>
            <w:tc>
              <w:tcPr>
                <w:tcW w:w="3621" w:type="dxa"/>
                <w:vMerge/>
                <w:hideMark/>
              </w:tcPr>
              <w:p w:rsidR="00A37CBE" w:rsidRDefault="00A37CBE">
                <w:pPr>
                  <w:rPr>
                    <w:szCs w:val="24"/>
                  </w:rPr>
                </w:pPr>
              </w:p>
            </w:tc>
          </w:tr>
          <w:tr w:rsidR="00A37CBE">
            <w:trPr>
              <w:trHeight w:val="132"/>
            </w:trPr>
            <w:tc>
              <w:tcPr>
                <w:tcW w:w="2660" w:type="dxa"/>
                <w:noWrap/>
                <w:hideMark/>
              </w:tcPr>
              <w:p w:rsidR="00A37CBE" w:rsidRDefault="00A40337">
                <w:pPr>
                  <w:jc w:val="center"/>
                  <w:rPr>
                    <w:sz w:val="20"/>
                  </w:rPr>
                </w:pPr>
                <w:r>
                  <w:rPr>
                    <w:sz w:val="20"/>
                  </w:rPr>
                  <w:t>1</w:t>
                </w:r>
              </w:p>
            </w:tc>
            <w:tc>
              <w:tcPr>
                <w:tcW w:w="2551" w:type="dxa"/>
                <w:noWrap/>
                <w:hideMark/>
              </w:tcPr>
              <w:p w:rsidR="00A37CBE" w:rsidRDefault="00A40337">
                <w:pPr>
                  <w:jc w:val="center"/>
                  <w:rPr>
                    <w:sz w:val="20"/>
                  </w:rPr>
                </w:pPr>
                <w:r>
                  <w:rPr>
                    <w:sz w:val="20"/>
                  </w:rPr>
                  <w:t>2</w:t>
                </w:r>
              </w:p>
            </w:tc>
            <w:tc>
              <w:tcPr>
                <w:tcW w:w="2127" w:type="dxa"/>
                <w:noWrap/>
                <w:hideMark/>
              </w:tcPr>
              <w:p w:rsidR="00A37CBE" w:rsidRDefault="00A40337">
                <w:pPr>
                  <w:jc w:val="center"/>
                  <w:rPr>
                    <w:sz w:val="20"/>
                  </w:rPr>
                </w:pPr>
                <w:r>
                  <w:rPr>
                    <w:sz w:val="20"/>
                  </w:rPr>
                  <w:t>3</w:t>
                </w:r>
              </w:p>
            </w:tc>
            <w:tc>
              <w:tcPr>
                <w:tcW w:w="3118" w:type="dxa"/>
                <w:noWrap/>
                <w:hideMark/>
              </w:tcPr>
              <w:p w:rsidR="00A37CBE" w:rsidRDefault="00A40337">
                <w:pPr>
                  <w:jc w:val="center"/>
                  <w:rPr>
                    <w:sz w:val="20"/>
                  </w:rPr>
                </w:pPr>
                <w:r>
                  <w:rPr>
                    <w:sz w:val="20"/>
                  </w:rPr>
                  <w:t>4</w:t>
                </w:r>
              </w:p>
            </w:tc>
            <w:tc>
              <w:tcPr>
                <w:tcW w:w="3621" w:type="dxa"/>
                <w:noWrap/>
                <w:hideMark/>
              </w:tcPr>
              <w:p w:rsidR="00A37CBE" w:rsidRDefault="00A40337">
                <w:pPr>
                  <w:jc w:val="center"/>
                  <w:rPr>
                    <w:sz w:val="20"/>
                  </w:rPr>
                </w:pPr>
                <w:r>
                  <w:rPr>
                    <w:sz w:val="20"/>
                  </w:rPr>
                  <w:t>5</w:t>
                </w:r>
              </w:p>
            </w:tc>
          </w:tr>
          <w:tr w:rsidR="00A37CBE">
            <w:trPr>
              <w:trHeight w:val="934"/>
            </w:trPr>
            <w:tc>
              <w:tcPr>
                <w:tcW w:w="2660" w:type="dxa"/>
                <w:hideMark/>
              </w:tcPr>
              <w:p w:rsidR="00A37CBE" w:rsidRDefault="00A40337">
                <w:pPr>
                  <w:rPr>
                    <w:i/>
                    <w:iCs/>
                    <w:sz w:val="20"/>
                  </w:rPr>
                </w:pPr>
                <w:r>
                  <w:rPr>
                    <w:i/>
                    <w:iCs/>
                    <w:sz w:val="20"/>
                  </w:rPr>
                  <w:t>(Nurodomas avanso draudimo dokumento pavadinimas)</w:t>
                </w:r>
              </w:p>
            </w:tc>
            <w:tc>
              <w:tcPr>
                <w:tcW w:w="2551" w:type="dxa"/>
                <w:hideMark/>
              </w:tcPr>
              <w:p w:rsidR="00A37CBE" w:rsidRDefault="00A40337">
                <w:pPr>
                  <w:rPr>
                    <w:i/>
                    <w:iCs/>
                    <w:sz w:val="20"/>
                  </w:rPr>
                </w:pPr>
                <w:r>
                  <w:rPr>
                    <w:i/>
                    <w:iCs/>
                    <w:sz w:val="20"/>
                  </w:rPr>
                  <w:t>(Nurodomas avanso draudimo dokumento numeris)</w:t>
                </w:r>
              </w:p>
            </w:tc>
            <w:tc>
              <w:tcPr>
                <w:tcW w:w="2127" w:type="dxa"/>
                <w:hideMark/>
              </w:tcPr>
              <w:p w:rsidR="00A37CBE" w:rsidRDefault="00A40337">
                <w:pPr>
                  <w:rPr>
                    <w:i/>
                    <w:iCs/>
                    <w:sz w:val="20"/>
                  </w:rPr>
                </w:pPr>
                <w:r>
                  <w:rPr>
                    <w:i/>
                    <w:iCs/>
                    <w:sz w:val="20"/>
                  </w:rPr>
                  <w:t xml:space="preserve">(Nurodoma avanso draudimo dokumento išrašymo data formatu </w:t>
                </w:r>
                <w:r>
                  <w:rPr>
                    <w:i/>
                    <w:iCs/>
                    <w:color w:val="000000"/>
                    <w:sz w:val="20"/>
                    <w:lang w:eastAsia="lt-LT"/>
                  </w:rPr>
                  <w:t>MMMM-MM-DD (metai-mėnuo-diena</w:t>
                </w:r>
                <w:r>
                  <w:rPr>
                    <w:i/>
                    <w:iCs/>
                    <w:sz w:val="20"/>
                    <w:lang w:eastAsia="lt-LT"/>
                  </w:rPr>
                  <w:t xml:space="preserve">) </w:t>
                </w:r>
              </w:p>
            </w:tc>
            <w:tc>
              <w:tcPr>
                <w:tcW w:w="3118" w:type="dxa"/>
                <w:hideMark/>
              </w:tcPr>
              <w:p w:rsidR="00A37CBE" w:rsidRDefault="00A40337">
                <w:pPr>
                  <w:rPr>
                    <w:sz w:val="20"/>
                  </w:rPr>
                </w:pPr>
                <w:r>
                  <w:rPr>
                    <w:i/>
                    <w:iCs/>
                    <w:sz w:val="20"/>
                  </w:rPr>
                  <w:t>(Nurodoma suma, dėl kurios pateiktas avanso draudimo dokumentas, euro centų tikslumu, du skaičiai po kablelio)</w:t>
                </w:r>
              </w:p>
            </w:tc>
            <w:tc>
              <w:tcPr>
                <w:tcW w:w="3621" w:type="dxa"/>
                <w:hideMark/>
              </w:tcPr>
              <w:p w:rsidR="00A37CBE" w:rsidRDefault="00A40337">
                <w:pPr>
                  <w:rPr>
                    <w:sz w:val="20"/>
                  </w:rPr>
                </w:pPr>
                <w:r>
                  <w:rPr>
                    <w:i/>
                    <w:iCs/>
                    <w:sz w:val="20"/>
                  </w:rPr>
                  <w:t>(Nurodomas avanso draudimo dokumento galiojimo terminas</w:t>
                </w:r>
                <w:r>
                  <w:rPr>
                    <w:i/>
                    <w:iCs/>
                    <w:color w:val="000000"/>
                    <w:sz w:val="20"/>
                    <w:lang w:eastAsia="lt-LT"/>
                  </w:rPr>
                  <w:t xml:space="preserve"> formatu </w:t>
                </w:r>
                <w:r>
                  <w:rPr>
                    <w:i/>
                    <w:iCs/>
                    <w:color w:val="000000"/>
                    <w:sz w:val="20"/>
                    <w:highlight w:val="yellow"/>
                    <w:lang w:eastAsia="lt-LT"/>
                  </w:rPr>
                  <w:t xml:space="preserve"> </w:t>
                </w:r>
                <w:r>
                  <w:rPr>
                    <w:i/>
                    <w:iCs/>
                    <w:color w:val="000000"/>
                    <w:sz w:val="20"/>
                    <w:lang w:eastAsia="lt-LT"/>
                  </w:rPr>
                  <w:t>MMMM-MM-DD (metai-mėnuo-diena</w:t>
                </w:r>
                <w:r>
                  <w:rPr>
                    <w:i/>
                    <w:iCs/>
                    <w:sz w:val="20"/>
                  </w:rPr>
                  <w:t>)</w:t>
                </w:r>
              </w:p>
            </w:tc>
          </w:tr>
        </w:tbl>
        <w:p w:rsidR="00A37CBE" w:rsidRDefault="00A37CBE">
          <w:pPr>
            <w:tabs>
              <w:tab w:val="left" w:pos="3544"/>
            </w:tabs>
          </w:pPr>
        </w:p>
        <w:p w:rsidR="00A37CBE" w:rsidRDefault="00A37CBE">
          <w:pPr>
            <w:tabs>
              <w:tab w:val="left" w:pos="3544"/>
            </w:tabs>
          </w:pPr>
        </w:p>
        <w:tbl>
          <w:tblPr>
            <w:tblW w:w="0" w:type="auto"/>
            <w:tblLook w:val="04A0" w:firstRow="1" w:lastRow="0" w:firstColumn="1" w:lastColumn="0" w:noHBand="0" w:noVBand="1"/>
          </w:tblPr>
          <w:tblGrid>
            <w:gridCol w:w="4348"/>
            <w:gridCol w:w="963"/>
            <w:gridCol w:w="2501"/>
            <w:gridCol w:w="2671"/>
            <w:gridCol w:w="964"/>
            <w:gridCol w:w="2661"/>
          </w:tblGrid>
          <w:tr w:rsidR="00A37CBE">
            <w:tc>
              <w:tcPr>
                <w:tcW w:w="4348" w:type="dxa"/>
                <w:tcBorders>
                  <w:top w:val="nil"/>
                  <w:left w:val="nil"/>
                  <w:bottom w:val="single" w:sz="4" w:space="0" w:color="auto"/>
                  <w:right w:val="nil"/>
                </w:tcBorders>
              </w:tcPr>
              <w:p w:rsidR="00A37CBE" w:rsidRDefault="00A37CBE">
                <w:pPr>
                  <w:tabs>
                    <w:tab w:val="left" w:pos="3544"/>
                  </w:tabs>
                  <w:jc w:val="center"/>
                  <w:rPr>
                    <w:sz w:val="20"/>
                  </w:rPr>
                </w:pPr>
              </w:p>
            </w:tc>
            <w:tc>
              <w:tcPr>
                <w:tcW w:w="963" w:type="dxa"/>
              </w:tcPr>
              <w:p w:rsidR="00A37CBE" w:rsidRDefault="00A37CBE">
                <w:pPr>
                  <w:tabs>
                    <w:tab w:val="left" w:pos="3544"/>
                  </w:tabs>
                  <w:rPr>
                    <w:sz w:val="20"/>
                  </w:rPr>
                </w:pPr>
              </w:p>
            </w:tc>
            <w:tc>
              <w:tcPr>
                <w:tcW w:w="2501" w:type="dxa"/>
              </w:tcPr>
              <w:p w:rsidR="00A37CBE" w:rsidRDefault="00A37CBE">
                <w:pPr>
                  <w:tabs>
                    <w:tab w:val="left" w:pos="3544"/>
                  </w:tabs>
                  <w:rPr>
                    <w:sz w:val="20"/>
                  </w:rPr>
                </w:pPr>
              </w:p>
            </w:tc>
            <w:tc>
              <w:tcPr>
                <w:tcW w:w="2671" w:type="dxa"/>
                <w:tcBorders>
                  <w:top w:val="nil"/>
                  <w:left w:val="nil"/>
                  <w:bottom w:val="single" w:sz="4" w:space="0" w:color="auto"/>
                  <w:right w:val="nil"/>
                </w:tcBorders>
              </w:tcPr>
              <w:p w:rsidR="00A37CBE" w:rsidRDefault="00A37CBE">
                <w:pPr>
                  <w:tabs>
                    <w:tab w:val="left" w:pos="3544"/>
                  </w:tabs>
                  <w:rPr>
                    <w:sz w:val="20"/>
                  </w:rPr>
                </w:pPr>
              </w:p>
            </w:tc>
            <w:tc>
              <w:tcPr>
                <w:tcW w:w="964" w:type="dxa"/>
              </w:tcPr>
              <w:p w:rsidR="00A37CBE" w:rsidRDefault="00A37CBE">
                <w:pPr>
                  <w:tabs>
                    <w:tab w:val="left" w:pos="3544"/>
                  </w:tabs>
                  <w:rPr>
                    <w:sz w:val="20"/>
                  </w:rPr>
                </w:pPr>
              </w:p>
            </w:tc>
            <w:tc>
              <w:tcPr>
                <w:tcW w:w="2661" w:type="dxa"/>
                <w:tcBorders>
                  <w:top w:val="nil"/>
                  <w:left w:val="nil"/>
                  <w:bottom w:val="single" w:sz="4" w:space="0" w:color="auto"/>
                  <w:right w:val="nil"/>
                </w:tcBorders>
              </w:tcPr>
              <w:p w:rsidR="00A37CBE" w:rsidRDefault="00A37CBE">
                <w:pPr>
                  <w:tabs>
                    <w:tab w:val="left" w:pos="3544"/>
                  </w:tabs>
                  <w:jc w:val="center"/>
                  <w:rPr>
                    <w:sz w:val="20"/>
                  </w:rPr>
                </w:pPr>
              </w:p>
            </w:tc>
          </w:tr>
          <w:tr w:rsidR="00A37CBE">
            <w:tc>
              <w:tcPr>
                <w:tcW w:w="4348" w:type="dxa"/>
                <w:tcBorders>
                  <w:top w:val="single" w:sz="4" w:space="0" w:color="auto"/>
                  <w:left w:val="nil"/>
                  <w:bottom w:val="nil"/>
                  <w:right w:val="nil"/>
                </w:tcBorders>
                <w:hideMark/>
              </w:tcPr>
              <w:p w:rsidR="00A37CBE" w:rsidRDefault="00A40337">
                <w:pPr>
                  <w:tabs>
                    <w:tab w:val="left" w:pos="3544"/>
                  </w:tabs>
                  <w:rPr>
                    <w:sz w:val="20"/>
                  </w:rPr>
                </w:pPr>
                <w:r>
                  <w:rPr>
                    <w:sz w:val="20"/>
                  </w:rPr>
                  <w:t>(projekto vykdytojo vadovo arba jo įgalioto asmens pareigų pavadinimas)</w:t>
                </w:r>
              </w:p>
            </w:tc>
            <w:tc>
              <w:tcPr>
                <w:tcW w:w="963" w:type="dxa"/>
              </w:tcPr>
              <w:p w:rsidR="00A37CBE" w:rsidRDefault="00A37CBE">
                <w:pPr>
                  <w:tabs>
                    <w:tab w:val="left" w:pos="3544"/>
                  </w:tabs>
                  <w:jc w:val="center"/>
                  <w:rPr>
                    <w:sz w:val="20"/>
                  </w:rPr>
                </w:pPr>
              </w:p>
            </w:tc>
            <w:tc>
              <w:tcPr>
                <w:tcW w:w="2501" w:type="dxa"/>
              </w:tcPr>
              <w:p w:rsidR="00A37CBE" w:rsidRDefault="00A37CBE">
                <w:pPr>
                  <w:tabs>
                    <w:tab w:val="left" w:pos="3544"/>
                  </w:tabs>
                  <w:jc w:val="center"/>
                  <w:rPr>
                    <w:sz w:val="20"/>
                  </w:rPr>
                </w:pPr>
              </w:p>
            </w:tc>
            <w:tc>
              <w:tcPr>
                <w:tcW w:w="2671" w:type="dxa"/>
                <w:tcBorders>
                  <w:top w:val="single" w:sz="4" w:space="0" w:color="auto"/>
                  <w:left w:val="nil"/>
                  <w:bottom w:val="nil"/>
                  <w:right w:val="nil"/>
                </w:tcBorders>
                <w:hideMark/>
              </w:tcPr>
              <w:p w:rsidR="00A37CBE" w:rsidRDefault="00A40337">
                <w:pPr>
                  <w:tabs>
                    <w:tab w:val="left" w:pos="3544"/>
                  </w:tabs>
                  <w:jc w:val="center"/>
                  <w:rPr>
                    <w:sz w:val="20"/>
                  </w:rPr>
                </w:pPr>
                <w:r>
                  <w:rPr>
                    <w:sz w:val="20"/>
                  </w:rPr>
                  <w:t>(parašas)</w:t>
                </w:r>
              </w:p>
            </w:tc>
            <w:tc>
              <w:tcPr>
                <w:tcW w:w="964" w:type="dxa"/>
              </w:tcPr>
              <w:p w:rsidR="00A37CBE" w:rsidRDefault="00A37CBE">
                <w:pPr>
                  <w:tabs>
                    <w:tab w:val="left" w:pos="3544"/>
                  </w:tabs>
                  <w:jc w:val="center"/>
                  <w:rPr>
                    <w:sz w:val="20"/>
                  </w:rPr>
                </w:pPr>
              </w:p>
            </w:tc>
            <w:tc>
              <w:tcPr>
                <w:tcW w:w="2661" w:type="dxa"/>
                <w:tcBorders>
                  <w:top w:val="single" w:sz="4" w:space="0" w:color="auto"/>
                  <w:left w:val="nil"/>
                  <w:bottom w:val="nil"/>
                  <w:right w:val="nil"/>
                </w:tcBorders>
                <w:hideMark/>
              </w:tcPr>
              <w:p w:rsidR="00A37CBE" w:rsidRDefault="00A40337">
                <w:pPr>
                  <w:tabs>
                    <w:tab w:val="left" w:pos="3544"/>
                  </w:tabs>
                  <w:jc w:val="center"/>
                  <w:rPr>
                    <w:sz w:val="20"/>
                  </w:rPr>
                </w:pPr>
                <w:r>
                  <w:rPr>
                    <w:sz w:val="20"/>
                  </w:rPr>
                  <w:t>(vardas ir pavardė)</w:t>
                </w:r>
              </w:p>
            </w:tc>
          </w:tr>
        </w:tbl>
        <w:p w:rsidR="00A37CBE" w:rsidRDefault="00A37CBE">
          <w:pPr>
            <w:rPr>
              <w:color w:val="000000"/>
              <w:sz w:val="20"/>
              <w:lang w:eastAsia="lt-LT"/>
            </w:rPr>
          </w:pPr>
        </w:p>
        <w:p w:rsidR="00A37CBE" w:rsidRDefault="00A40337">
          <w:pPr>
            <w:jc w:val="center"/>
            <w:rPr>
              <w:color w:val="000000"/>
              <w:sz w:val="20"/>
              <w:lang w:eastAsia="lt-LT"/>
            </w:rPr>
          </w:pPr>
          <w:r>
            <w:rPr>
              <w:color w:val="000000"/>
              <w:sz w:val="20"/>
              <w:lang w:eastAsia="lt-LT"/>
            </w:rPr>
            <w:t>________________________</w:t>
          </w:r>
        </w:p>
        <w:p w:rsidR="00A37CBE" w:rsidRDefault="005D5113">
          <w:pPr>
            <w:tabs>
              <w:tab w:val="left" w:pos="3544"/>
            </w:tabs>
          </w:pPr>
        </w:p>
      </w:sdtContent>
    </w:sdt>
    <w:sdt>
      <w:sdtPr>
        <w:alias w:val="priedas"/>
        <w:tag w:val="part_7e129ad93f444deb9928c4a98a218e43"/>
        <w:id w:val="355390809"/>
        <w:lock w:val="sdtLocked"/>
        <w:placeholder>
          <w:docPart w:val="DefaultPlaceholder_-1854013440"/>
        </w:placeholder>
      </w:sdtPr>
      <w:sdtContent>
        <w:p w:rsidR="005D5113" w:rsidRDefault="005D5113">
          <w:pPr>
            <w:tabs>
              <w:tab w:val="left" w:pos="3544"/>
            </w:tabs>
          </w:pPr>
        </w:p>
        <w:p w:rsidR="005D5113" w:rsidRDefault="005D5113">
          <w:pPr>
            <w:tabs>
              <w:tab w:val="left" w:pos="3544"/>
            </w:tabs>
          </w:pPr>
        </w:p>
        <w:p w:rsidR="00A37CBE" w:rsidRDefault="00A37CBE">
          <w:pPr>
            <w:tabs>
              <w:tab w:val="left" w:pos="3544"/>
            </w:tabs>
            <w:ind w:firstLine="4820"/>
            <w:sectPr w:rsidR="00A37CBE">
              <w:pgSz w:w="16838" w:h="11906" w:orient="landscape"/>
              <w:pgMar w:top="1701" w:right="1276" w:bottom="566" w:left="851" w:header="567" w:footer="567" w:gutter="0"/>
              <w:pgNumType w:start="1"/>
              <w:cols w:space="1296"/>
              <w:titlePg/>
              <w:docGrid w:linePitch="360"/>
            </w:sectPr>
          </w:pPr>
        </w:p>
        <w:p w:rsidR="00A37CBE" w:rsidRDefault="00A37CBE">
          <w:pPr>
            <w:tabs>
              <w:tab w:val="center" w:pos="4986"/>
              <w:tab w:val="right" w:pos="9972"/>
            </w:tabs>
          </w:pPr>
        </w:p>
        <w:p w:rsidR="00A37CBE" w:rsidRDefault="00A40337">
          <w:pPr>
            <w:tabs>
              <w:tab w:val="left" w:pos="3544"/>
            </w:tabs>
            <w:ind w:firstLine="9526"/>
            <w:rPr>
              <w:bCs/>
              <w:szCs w:val="24"/>
            </w:rPr>
          </w:pPr>
          <w:r>
            <w:rPr>
              <w:bCs/>
              <w:szCs w:val="24"/>
            </w:rPr>
            <w:t xml:space="preserve">2021–2027 metų materialinio </w:t>
          </w:r>
        </w:p>
        <w:p w:rsidR="00A37CBE" w:rsidRDefault="00A40337">
          <w:pPr>
            <w:tabs>
              <w:tab w:val="left" w:pos="3544"/>
            </w:tabs>
            <w:ind w:firstLine="9526"/>
            <w:rPr>
              <w:bCs/>
              <w:szCs w:val="24"/>
            </w:rPr>
          </w:pPr>
          <w:r>
            <w:rPr>
              <w:bCs/>
              <w:szCs w:val="24"/>
            </w:rPr>
            <w:t xml:space="preserve">nepritekliaus mažinimo programos </w:t>
          </w:r>
        </w:p>
        <w:p w:rsidR="00A37CBE" w:rsidRDefault="00A40337">
          <w:pPr>
            <w:tabs>
              <w:tab w:val="left" w:pos="3544"/>
            </w:tabs>
            <w:ind w:firstLine="9526"/>
            <w:rPr>
              <w:szCs w:val="24"/>
            </w:rPr>
          </w:pPr>
          <w:r>
            <w:rPr>
              <w:bCs/>
              <w:szCs w:val="24"/>
            </w:rPr>
            <w:t>Lietuvoje</w:t>
          </w:r>
          <w:r>
            <w:rPr>
              <w:szCs w:val="24"/>
            </w:rPr>
            <w:t xml:space="preserve"> projektų finansavimo sąlygų</w:t>
          </w:r>
        </w:p>
        <w:p w:rsidR="00A37CBE" w:rsidRDefault="00A40337">
          <w:pPr>
            <w:tabs>
              <w:tab w:val="left" w:pos="3544"/>
            </w:tabs>
            <w:ind w:firstLine="9526"/>
            <w:rPr>
              <w:szCs w:val="24"/>
            </w:rPr>
          </w:pPr>
          <w:r>
            <w:rPr>
              <w:szCs w:val="24"/>
            </w:rPr>
            <w:t>ir administravimo taisyklių</w:t>
          </w:r>
        </w:p>
        <w:p w:rsidR="00A37CBE" w:rsidRDefault="005D5113">
          <w:pPr>
            <w:tabs>
              <w:tab w:val="left" w:pos="3544"/>
            </w:tabs>
            <w:ind w:firstLine="9526"/>
          </w:pPr>
          <w:sdt>
            <w:sdtPr>
              <w:rPr>
                <w:szCs w:val="24"/>
              </w:rPr>
              <w:alias w:val="Numeris"/>
              <w:tag w:val="nr_7e129ad93f444deb9928c4a98a218e43"/>
              <w:id w:val="-1926111758"/>
              <w:lock w:val="sdtLocked"/>
              <w:placeholder>
                <w:docPart w:val="DefaultPlaceholder_-1854013440"/>
              </w:placeholder>
            </w:sdtPr>
            <w:sdtContent>
              <w:r w:rsidR="00A40337">
                <w:rPr>
                  <w:szCs w:val="24"/>
                </w:rPr>
                <w:t>9</w:t>
              </w:r>
            </w:sdtContent>
          </w:sdt>
          <w:r w:rsidR="00A40337">
            <w:rPr>
              <w:szCs w:val="24"/>
            </w:rPr>
            <w:t xml:space="preserve"> priedas</w:t>
          </w:r>
        </w:p>
        <w:p w:rsidR="00A37CBE" w:rsidRDefault="00A37CBE">
          <w:pPr>
            <w:tabs>
              <w:tab w:val="left" w:pos="3544"/>
            </w:tabs>
            <w:ind w:firstLine="9526"/>
          </w:pPr>
        </w:p>
        <w:p w:rsidR="00A37CBE" w:rsidRDefault="00A37CBE">
          <w:pPr>
            <w:tabs>
              <w:tab w:val="left" w:pos="3544"/>
            </w:tabs>
          </w:pPr>
        </w:p>
        <w:p w:rsidR="00A37CBE" w:rsidRDefault="00A37CBE">
          <w:pPr>
            <w:tabs>
              <w:tab w:val="left" w:pos="3544"/>
            </w:tabs>
          </w:pPr>
        </w:p>
        <w:sdt>
          <w:sdtPr>
            <w:rPr>
              <w:b/>
              <w:bCs/>
            </w:rPr>
            <w:alias w:val="Pavadinimas"/>
            <w:tag w:val="title_7e129ad93f444deb9928c4a98a218e43"/>
            <w:id w:val="-92247621"/>
            <w:lock w:val="sdtLocked"/>
            <w:placeholder>
              <w:docPart w:val="DefaultPlaceholder_-1854013440"/>
            </w:placeholder>
          </w:sdtPr>
          <w:sdtContent>
            <w:p w:rsidR="00A37CBE" w:rsidRDefault="00A40337">
              <w:pPr>
                <w:tabs>
                  <w:tab w:val="left" w:pos="3544"/>
                </w:tabs>
                <w:jc w:val="center"/>
                <w:rPr>
                  <w:b/>
                  <w:bCs/>
                </w:rPr>
              </w:pPr>
              <w:r>
                <w:rPr>
                  <w:b/>
                  <w:bCs/>
                </w:rPr>
                <w:t>(Mokėjimo prašymo forma)</w:t>
              </w:r>
            </w:p>
          </w:sdtContent>
        </w:sdt>
        <w:p w:rsidR="00A37CBE" w:rsidRDefault="00A37CBE">
          <w:pPr>
            <w:tabs>
              <w:tab w:val="left" w:pos="3544"/>
            </w:tabs>
            <w:jc w:val="center"/>
            <w:rPr>
              <w:b/>
              <w:bCs/>
            </w:rPr>
          </w:pPr>
        </w:p>
        <w:p w:rsidR="00A37CBE" w:rsidRDefault="00A37CBE">
          <w:pPr>
            <w:tabs>
              <w:tab w:val="left" w:pos="3544"/>
            </w:tabs>
            <w:jc w:val="center"/>
            <w:rPr>
              <w:b/>
              <w:bCs/>
            </w:rPr>
          </w:pPr>
        </w:p>
        <w:p w:rsidR="00A37CBE" w:rsidRDefault="00A40337">
          <w:pPr>
            <w:spacing w:line="240" w:lineRule="atLeast"/>
            <w:jc w:val="center"/>
            <w:rPr>
              <w:sz w:val="22"/>
              <w:szCs w:val="24"/>
            </w:rPr>
          </w:pPr>
          <w:r>
            <w:rPr>
              <w:sz w:val="22"/>
              <w:szCs w:val="24"/>
            </w:rPr>
            <w:t>_____________________________________</w:t>
          </w:r>
        </w:p>
        <w:p w:rsidR="00A37CBE" w:rsidRDefault="00A40337">
          <w:pPr>
            <w:spacing w:line="240" w:lineRule="atLeast"/>
            <w:jc w:val="center"/>
            <w:rPr>
              <w:sz w:val="20"/>
            </w:rPr>
          </w:pPr>
          <w:r>
            <w:rPr>
              <w:sz w:val="20"/>
            </w:rPr>
            <w:t>(dokumento sudarytojo pavadinimas)</w:t>
          </w:r>
        </w:p>
        <w:p w:rsidR="00A37CBE" w:rsidRDefault="00A37CBE">
          <w:pPr>
            <w:spacing w:line="240" w:lineRule="atLeast"/>
            <w:jc w:val="center"/>
            <w:rPr>
              <w:b/>
              <w:bCs/>
              <w:sz w:val="16"/>
              <w:szCs w:val="16"/>
            </w:rPr>
          </w:pPr>
        </w:p>
        <w:p w:rsidR="00A37CBE" w:rsidRDefault="00A40337">
          <w:pPr>
            <w:spacing w:line="240" w:lineRule="atLeast"/>
            <w:jc w:val="center"/>
            <w:rPr>
              <w:b/>
              <w:bCs/>
              <w:szCs w:val="24"/>
            </w:rPr>
          </w:pPr>
          <w:r>
            <w:rPr>
              <w:b/>
              <w:bCs/>
              <w:szCs w:val="24"/>
            </w:rPr>
            <w:t>MOKĖJIMO PRAŠYMAS</w:t>
          </w:r>
        </w:p>
        <w:p w:rsidR="00A37CBE" w:rsidRDefault="00A40337">
          <w:pPr>
            <w:tabs>
              <w:tab w:val="left" w:pos="4733"/>
              <w:tab w:val="left" w:pos="5263"/>
            </w:tabs>
            <w:spacing w:line="240" w:lineRule="atLeast"/>
            <w:jc w:val="center"/>
            <w:rPr>
              <w:sz w:val="22"/>
              <w:szCs w:val="24"/>
            </w:rPr>
          </w:pPr>
          <w:r>
            <w:rPr>
              <w:sz w:val="22"/>
              <w:szCs w:val="24"/>
            </w:rPr>
            <w:t xml:space="preserve">____________ </w:t>
          </w:r>
        </w:p>
        <w:p w:rsidR="00A37CBE" w:rsidRDefault="00A40337">
          <w:pPr>
            <w:jc w:val="center"/>
            <w:rPr>
              <w:sz w:val="20"/>
            </w:rPr>
          </w:pPr>
          <w:r>
            <w:rPr>
              <w:sz w:val="20"/>
            </w:rPr>
            <w:t>(data)</w:t>
          </w:r>
        </w:p>
        <w:p w:rsidR="00A37CBE" w:rsidRDefault="00A37CBE">
          <w:pPr>
            <w:tabs>
              <w:tab w:val="left" w:pos="3544"/>
            </w:tabs>
          </w:pPr>
        </w:p>
        <w:p w:rsidR="00A37CBE" w:rsidRDefault="00A40337">
          <w:pPr>
            <w:tabs>
              <w:tab w:val="left" w:pos="3544"/>
            </w:tabs>
          </w:pPr>
          <w:r>
            <w:rPr>
              <w:b/>
              <w:bCs/>
              <w:szCs w:val="24"/>
            </w:rPr>
            <w:t>1. BENDROJI DALIS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9"/>
            <w:gridCol w:w="2268"/>
            <w:gridCol w:w="7989"/>
          </w:tblGrid>
          <w:tr w:rsidR="00A37CBE">
            <w:trPr>
              <w:trHeight w:val="501"/>
            </w:trPr>
            <w:tc>
              <w:tcPr>
                <w:tcW w:w="4339" w:type="dxa"/>
                <w:hideMark/>
              </w:tcPr>
              <w:p w:rsidR="00A37CBE" w:rsidRDefault="00A40337">
                <w:pPr>
                  <w:tabs>
                    <w:tab w:val="left" w:pos="3544"/>
                  </w:tabs>
                  <w:rPr>
                    <w:szCs w:val="24"/>
                  </w:rPr>
                </w:pPr>
                <w:r>
                  <w:rPr>
                    <w:szCs w:val="24"/>
                  </w:rPr>
                  <w:t>Mokėjimo prašymo tipas</w:t>
                </w:r>
              </w:p>
            </w:tc>
            <w:tc>
              <w:tcPr>
                <w:tcW w:w="10257" w:type="dxa"/>
                <w:gridSpan w:val="2"/>
                <w:hideMark/>
              </w:tcPr>
              <w:p w:rsidR="00A37CBE" w:rsidRDefault="00A40337">
                <w:pPr>
                  <w:tabs>
                    <w:tab w:val="left" w:pos="3544"/>
                  </w:tabs>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 xml:space="preserve">Tarpinis                      </w:t>
                </w: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 xml:space="preserve"> Galutinis</w:t>
                </w:r>
                <w:r>
                  <w:rPr>
                    <w:szCs w:val="24"/>
                  </w:rPr>
                  <w:br/>
                </w:r>
                <w:r>
                  <w:rPr>
                    <w:sz w:val="20"/>
                  </w:rPr>
                  <w:t>(</w:t>
                </w:r>
                <w:r>
                  <w:rPr>
                    <w:i/>
                    <w:iCs/>
                    <w:sz w:val="20"/>
                  </w:rPr>
                  <w:t>Nurodomas teikiamo mokėjimo prašymo tipas)</w:t>
                </w:r>
              </w:p>
            </w:tc>
          </w:tr>
          <w:tr w:rsidR="00A37CBE">
            <w:trPr>
              <w:trHeight w:val="420"/>
            </w:trPr>
            <w:tc>
              <w:tcPr>
                <w:tcW w:w="4339" w:type="dxa"/>
                <w:vMerge w:val="restart"/>
                <w:hideMark/>
              </w:tcPr>
              <w:p w:rsidR="00A37CBE" w:rsidRDefault="00A40337">
                <w:pPr>
                  <w:tabs>
                    <w:tab w:val="left" w:pos="3544"/>
                  </w:tabs>
                  <w:rPr>
                    <w:szCs w:val="24"/>
                  </w:rPr>
                </w:pPr>
                <w:r>
                  <w:rPr>
                    <w:szCs w:val="24"/>
                  </w:rPr>
                  <w:t xml:space="preserve">Iš </w:t>
                </w:r>
                <w:r>
                  <w:rPr>
                    <w:bCs/>
                    <w:szCs w:val="24"/>
                  </w:rPr>
                  <w:t>2021–2027 metų materialinio nepritekliaus mažinimo programos Lietuvoje</w:t>
                </w:r>
                <w:r>
                  <w:rPr>
                    <w:bCs/>
                    <w:szCs w:val="24"/>
                    <w:lang w:eastAsia="lt-LT"/>
                  </w:rPr>
                  <w:t>, patvirtintos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w:t>
                </w:r>
                <w:r>
                  <w:rPr>
                    <w:szCs w:val="24"/>
                  </w:rPr>
                  <w:t xml:space="preserve"> (toliau – MNM programa)</w:t>
                </w:r>
                <w:r>
                  <w:rPr>
                    <w:bCs/>
                    <w:szCs w:val="24"/>
                    <w:lang w:eastAsia="lt-LT"/>
                  </w:rPr>
                  <w:t xml:space="preserve">, </w:t>
                </w:r>
                <w:r>
                  <w:rPr>
                    <w:szCs w:val="24"/>
                  </w:rPr>
                  <w:t xml:space="preserve">lėšų bendrai finansuojamo projekto (toliau – projektas) vykdytojo duomenys </w:t>
                </w:r>
              </w:p>
            </w:tc>
            <w:tc>
              <w:tcPr>
                <w:tcW w:w="2268" w:type="dxa"/>
                <w:noWrap/>
                <w:hideMark/>
              </w:tcPr>
              <w:p w:rsidR="00A37CBE" w:rsidRDefault="00A40337">
                <w:pPr>
                  <w:tabs>
                    <w:tab w:val="left" w:pos="3544"/>
                  </w:tabs>
                  <w:rPr>
                    <w:szCs w:val="24"/>
                  </w:rPr>
                </w:pPr>
                <w:r>
                  <w:rPr>
                    <w:szCs w:val="24"/>
                  </w:rPr>
                  <w:t>Juridinio asmens pavadinimas</w:t>
                </w:r>
              </w:p>
            </w:tc>
            <w:tc>
              <w:tcPr>
                <w:tcW w:w="7989" w:type="dxa"/>
                <w:hideMark/>
              </w:tcPr>
              <w:p w:rsidR="00A37CBE" w:rsidRDefault="00A40337">
                <w:pPr>
                  <w:tabs>
                    <w:tab w:val="left" w:pos="3544"/>
                  </w:tabs>
                  <w:rPr>
                    <w:i/>
                    <w:iCs/>
                    <w:sz w:val="20"/>
                  </w:rPr>
                </w:pPr>
                <w:r>
                  <w:rPr>
                    <w:i/>
                    <w:iCs/>
                    <w:sz w:val="20"/>
                  </w:rPr>
                  <w:t>(Nurodomas projekto vykdytojo, su kuriuo sudaryta projekto sutartis (toliau – projekto vykdytojas), pavadinimas)</w:t>
                </w:r>
              </w:p>
            </w:tc>
          </w:tr>
          <w:tr w:rsidR="00A37CBE">
            <w:trPr>
              <w:trHeight w:val="810"/>
            </w:trPr>
            <w:tc>
              <w:tcPr>
                <w:tcW w:w="4339" w:type="dxa"/>
                <w:vMerge/>
                <w:hideMark/>
              </w:tcPr>
              <w:p w:rsidR="00A37CBE" w:rsidRDefault="00A37CBE">
                <w:pPr>
                  <w:tabs>
                    <w:tab w:val="left" w:pos="3544"/>
                  </w:tabs>
                  <w:rPr>
                    <w:szCs w:val="24"/>
                  </w:rPr>
                </w:pPr>
              </w:p>
            </w:tc>
            <w:tc>
              <w:tcPr>
                <w:tcW w:w="2268" w:type="dxa"/>
                <w:hideMark/>
              </w:tcPr>
              <w:p w:rsidR="00A37CBE" w:rsidRDefault="00A40337">
                <w:pPr>
                  <w:tabs>
                    <w:tab w:val="left" w:pos="3544"/>
                  </w:tabs>
                  <w:rPr>
                    <w:szCs w:val="24"/>
                  </w:rPr>
                </w:pPr>
                <w:r>
                  <w:rPr>
                    <w:szCs w:val="24"/>
                  </w:rPr>
                  <w:t xml:space="preserve">Juridinio asmens kodas </w:t>
                </w:r>
              </w:p>
            </w:tc>
            <w:tc>
              <w:tcPr>
                <w:tcW w:w="7989" w:type="dxa"/>
                <w:hideMark/>
              </w:tcPr>
              <w:p w:rsidR="00A37CBE" w:rsidRDefault="00A40337">
                <w:pPr>
                  <w:tabs>
                    <w:tab w:val="left" w:pos="3544"/>
                  </w:tabs>
                  <w:rPr>
                    <w:i/>
                    <w:iCs/>
                    <w:sz w:val="20"/>
                  </w:rPr>
                </w:pPr>
                <w:r>
                  <w:rPr>
                    <w:i/>
                    <w:iCs/>
                    <w:sz w:val="20"/>
                  </w:rPr>
                  <w:t>(Nurodomas projekto vykdytojo kodas pagal Juridinių asmenų registro duomenis)</w:t>
                </w:r>
              </w:p>
            </w:tc>
          </w:tr>
          <w:tr w:rsidR="00A37CBE">
            <w:trPr>
              <w:trHeight w:val="420"/>
            </w:trPr>
            <w:tc>
              <w:tcPr>
                <w:tcW w:w="4339" w:type="dxa"/>
                <w:vMerge w:val="restart"/>
                <w:hideMark/>
              </w:tcPr>
              <w:p w:rsidR="00A37CBE" w:rsidRDefault="00A40337">
                <w:pPr>
                  <w:tabs>
                    <w:tab w:val="left" w:pos="3544"/>
                  </w:tabs>
                  <w:rPr>
                    <w:szCs w:val="24"/>
                  </w:rPr>
                </w:pPr>
                <w:r>
                  <w:rPr>
                    <w:szCs w:val="24"/>
                  </w:rPr>
                  <w:t>Projekto duomenys</w:t>
                </w:r>
              </w:p>
            </w:tc>
            <w:tc>
              <w:tcPr>
                <w:tcW w:w="2268" w:type="dxa"/>
                <w:hideMark/>
              </w:tcPr>
              <w:p w:rsidR="00A37CBE" w:rsidRDefault="00A40337">
                <w:pPr>
                  <w:tabs>
                    <w:tab w:val="left" w:pos="3544"/>
                  </w:tabs>
                  <w:rPr>
                    <w:szCs w:val="24"/>
                  </w:rPr>
                </w:pPr>
                <w:r>
                  <w:rPr>
                    <w:szCs w:val="24"/>
                  </w:rPr>
                  <w:t>Projekto pavadinimas</w:t>
                </w:r>
              </w:p>
            </w:tc>
            <w:tc>
              <w:tcPr>
                <w:tcW w:w="7989" w:type="dxa"/>
                <w:hideMark/>
              </w:tcPr>
              <w:p w:rsidR="00A37CBE" w:rsidRDefault="00A40337">
                <w:pPr>
                  <w:tabs>
                    <w:tab w:val="left" w:pos="3544"/>
                  </w:tabs>
                  <w:rPr>
                    <w:i/>
                    <w:iCs/>
                    <w:sz w:val="20"/>
                  </w:rPr>
                </w:pPr>
                <w:r>
                  <w:rPr>
                    <w:i/>
                    <w:iCs/>
                    <w:sz w:val="20"/>
                  </w:rPr>
                  <w:t>(Nurodomas projekto pavadinimas pagal projekto sutartį)</w:t>
                </w:r>
              </w:p>
            </w:tc>
          </w:tr>
          <w:tr w:rsidR="00A37CBE">
            <w:trPr>
              <w:trHeight w:val="390"/>
            </w:trPr>
            <w:tc>
              <w:tcPr>
                <w:tcW w:w="4339" w:type="dxa"/>
                <w:vMerge/>
                <w:hideMark/>
              </w:tcPr>
              <w:p w:rsidR="00A37CBE" w:rsidRDefault="00A37CBE">
                <w:pPr>
                  <w:tabs>
                    <w:tab w:val="left" w:pos="3544"/>
                  </w:tabs>
                  <w:rPr>
                    <w:szCs w:val="24"/>
                  </w:rPr>
                </w:pPr>
              </w:p>
            </w:tc>
            <w:tc>
              <w:tcPr>
                <w:tcW w:w="2268" w:type="dxa"/>
                <w:hideMark/>
              </w:tcPr>
              <w:p w:rsidR="00A37CBE" w:rsidRDefault="00A40337">
                <w:pPr>
                  <w:tabs>
                    <w:tab w:val="left" w:pos="3544"/>
                  </w:tabs>
                  <w:rPr>
                    <w:szCs w:val="24"/>
                  </w:rPr>
                </w:pPr>
                <w:r>
                  <w:rPr>
                    <w:szCs w:val="24"/>
                  </w:rPr>
                  <w:t>Projekto Nr.</w:t>
                </w:r>
              </w:p>
            </w:tc>
            <w:tc>
              <w:tcPr>
                <w:tcW w:w="7989" w:type="dxa"/>
                <w:hideMark/>
              </w:tcPr>
              <w:p w:rsidR="00A37CBE" w:rsidRDefault="00A40337">
                <w:pPr>
                  <w:tabs>
                    <w:tab w:val="left" w:pos="3544"/>
                  </w:tabs>
                  <w:rPr>
                    <w:i/>
                    <w:iCs/>
                    <w:sz w:val="20"/>
                  </w:rPr>
                </w:pPr>
                <w:r>
                  <w:rPr>
                    <w:i/>
                    <w:iCs/>
                    <w:sz w:val="20"/>
                  </w:rPr>
                  <w:t>(Nurodomas projekto numeris pagal projekto sutartį)</w:t>
                </w:r>
              </w:p>
            </w:tc>
          </w:tr>
          <w:tr w:rsidR="00A37CBE">
            <w:trPr>
              <w:trHeight w:val="420"/>
            </w:trPr>
            <w:tc>
              <w:tcPr>
                <w:tcW w:w="4339" w:type="dxa"/>
                <w:vMerge w:val="restart"/>
                <w:hideMark/>
              </w:tcPr>
              <w:p w:rsidR="00A37CBE" w:rsidRDefault="00A40337">
                <w:pPr>
                  <w:tabs>
                    <w:tab w:val="left" w:pos="3544"/>
                  </w:tabs>
                  <w:rPr>
                    <w:szCs w:val="24"/>
                  </w:rPr>
                </w:pPr>
                <w:r>
                  <w:rPr>
                    <w:szCs w:val="24"/>
                  </w:rPr>
                  <w:t>Ataskaitinis laikotarpis, už kurį teikiamas mokėjimo prašymas:</w:t>
                </w:r>
              </w:p>
            </w:tc>
            <w:tc>
              <w:tcPr>
                <w:tcW w:w="10257" w:type="dxa"/>
                <w:gridSpan w:val="2"/>
                <w:hideMark/>
              </w:tcPr>
              <w:p w:rsidR="00A37CBE" w:rsidRDefault="00A40337">
                <w:pPr>
                  <w:tabs>
                    <w:tab w:val="left" w:pos="3544"/>
                  </w:tabs>
                  <w:rPr>
                    <w:szCs w:val="24"/>
                  </w:rPr>
                </w:pPr>
                <w:r>
                  <w:rPr>
                    <w:szCs w:val="24"/>
                  </w:rPr>
                  <w:t xml:space="preserve">nuo 20__ __ __                                           iki 20__ __ __  </w:t>
                </w:r>
              </w:p>
            </w:tc>
          </w:tr>
          <w:tr w:rsidR="00A37CBE">
            <w:trPr>
              <w:trHeight w:val="975"/>
            </w:trPr>
            <w:tc>
              <w:tcPr>
                <w:tcW w:w="4339" w:type="dxa"/>
                <w:vMerge/>
                <w:hideMark/>
              </w:tcPr>
              <w:p w:rsidR="00A37CBE" w:rsidRDefault="00A37CBE">
                <w:pPr>
                  <w:tabs>
                    <w:tab w:val="left" w:pos="3544"/>
                  </w:tabs>
                  <w:rPr>
                    <w:szCs w:val="24"/>
                  </w:rPr>
                </w:pPr>
              </w:p>
            </w:tc>
            <w:tc>
              <w:tcPr>
                <w:tcW w:w="10257" w:type="dxa"/>
                <w:gridSpan w:val="2"/>
                <w:hideMark/>
              </w:tcPr>
              <w:p w:rsidR="00A37CBE" w:rsidRDefault="00A40337">
                <w:pPr>
                  <w:tabs>
                    <w:tab w:val="left" w:pos="3544"/>
                  </w:tabs>
                  <w:jc w:val="both"/>
                  <w:rPr>
                    <w:i/>
                    <w:iCs/>
                    <w:sz w:val="20"/>
                  </w:rPr>
                </w:pPr>
                <w:r>
                  <w:rPr>
                    <w:i/>
                    <w:iCs/>
                    <w:sz w:val="20"/>
                  </w:rPr>
                  <w:t>(Projekto sutartyje nustatytu periodiškumu atsiskaitoma už laikotarpį, per kurį vykdytos projekto sutartyje numatytos veiklos, pasiekti rezultato rodikliai. Ataskaitinio laikotarpio pradžia laikoma projekto sutarties pasirašymo diena (ta pati diena nurodoma visuose mokėjimo prašymuose). Ataskaitinio laikotarpio pabaigos data negali būti ankstesnė nei mokėjimo prašymo, teikto už tam tikrą ataskaitinį laikotarpį, pabaigos data)</w:t>
                </w:r>
              </w:p>
            </w:tc>
          </w:tr>
          <w:tr w:rsidR="00A37CBE">
            <w:trPr>
              <w:trHeight w:val="705"/>
            </w:trPr>
            <w:tc>
              <w:tcPr>
                <w:tcW w:w="4339" w:type="dxa"/>
                <w:hideMark/>
              </w:tcPr>
              <w:p w:rsidR="00A37CBE" w:rsidRDefault="00A40337">
                <w:pPr>
                  <w:tabs>
                    <w:tab w:val="left" w:pos="3544"/>
                  </w:tabs>
                  <w:rPr>
                    <w:szCs w:val="24"/>
                  </w:rPr>
                </w:pPr>
                <w:r>
                  <w:rPr>
                    <w:szCs w:val="24"/>
                  </w:rPr>
                  <w:t>Bendra prašomų pripažinti tinkamomis finansuoti išlaidų suma, eurais</w:t>
                </w:r>
              </w:p>
            </w:tc>
            <w:tc>
              <w:tcPr>
                <w:tcW w:w="10257" w:type="dxa"/>
                <w:gridSpan w:val="2"/>
                <w:hideMark/>
              </w:tcPr>
              <w:p w:rsidR="00A37CBE" w:rsidRDefault="00A40337">
                <w:pPr>
                  <w:tabs>
                    <w:tab w:val="left" w:pos="3544"/>
                  </w:tabs>
                  <w:jc w:val="both"/>
                  <w:rPr>
                    <w:i/>
                    <w:iCs/>
                    <w:sz w:val="20"/>
                  </w:rPr>
                </w:pPr>
                <w:r>
                  <w:rPr>
                    <w:i/>
                    <w:iCs/>
                    <w:sz w:val="20"/>
                  </w:rPr>
                  <w:t>(Nurodoma bendra šiame mokėjimo prašyme prašomų pripažinti tinkamomis finansuoti išlaidų suma, kurią sudaro bendra išlaidų sąskaitoms apmokėti ir išlaidų kompensavimo būdu prašomų pripažinti tinkamomis finansuoti išlaidų suma, nurodoma euro centų tikslumu (du skaičiai po kablelio)</w:t>
                </w:r>
              </w:p>
            </w:tc>
          </w:tr>
          <w:tr w:rsidR="00A37CBE">
            <w:trPr>
              <w:trHeight w:val="725"/>
            </w:trPr>
            <w:tc>
              <w:tcPr>
                <w:tcW w:w="4339" w:type="dxa"/>
                <w:hideMark/>
              </w:tcPr>
              <w:p w:rsidR="00A37CBE" w:rsidRDefault="00A40337">
                <w:pPr>
                  <w:tabs>
                    <w:tab w:val="left" w:pos="3544"/>
                  </w:tabs>
                  <w:rPr>
                    <w:szCs w:val="24"/>
                  </w:rPr>
                </w:pPr>
                <w:r>
                  <w:rPr>
                    <w:szCs w:val="24"/>
                  </w:rPr>
                  <w:t>Prašomų pripažinti tinkamomis finansuoti išlaidų, taikant sąskaitų apmokėjimo būdą, suma, eurais</w:t>
                </w:r>
              </w:p>
            </w:tc>
            <w:tc>
              <w:tcPr>
                <w:tcW w:w="10257" w:type="dxa"/>
                <w:gridSpan w:val="2"/>
                <w:hideMark/>
              </w:tcPr>
              <w:p w:rsidR="00A37CBE" w:rsidRDefault="00A40337">
                <w:pPr>
                  <w:tabs>
                    <w:tab w:val="left" w:pos="3544"/>
                  </w:tabs>
                  <w:jc w:val="both"/>
                  <w:rPr>
                    <w:i/>
                    <w:iCs/>
                    <w:sz w:val="20"/>
                  </w:rPr>
                </w:pPr>
                <w:r>
                  <w:rPr>
                    <w:i/>
                    <w:iCs/>
                    <w:sz w:val="20"/>
                  </w:rPr>
                  <w:t>(Nurodoma bendra šiame mokėjimo prašyme prašomų pripažinti tinkamomis finansuoti išlaidų, taikant sąskaitų apmokėjimo būdą, suma euro centų tikslumu (du skaičiai po kablelio)</w:t>
                </w:r>
              </w:p>
            </w:tc>
          </w:tr>
          <w:tr w:rsidR="00A37CBE">
            <w:trPr>
              <w:trHeight w:val="837"/>
            </w:trPr>
            <w:tc>
              <w:tcPr>
                <w:tcW w:w="4339" w:type="dxa"/>
                <w:hideMark/>
              </w:tcPr>
              <w:p w:rsidR="00A37CBE" w:rsidRDefault="00A40337">
                <w:pPr>
                  <w:tabs>
                    <w:tab w:val="left" w:pos="3544"/>
                  </w:tabs>
                  <w:rPr>
                    <w:szCs w:val="24"/>
                  </w:rPr>
                </w:pPr>
                <w:r>
                  <w:rPr>
                    <w:szCs w:val="24"/>
                  </w:rPr>
                  <w:t>Prašomų pripažinti tinkamomis finansuoti išlaidų, taikant išlaidų kompensavimo būdą, suma, eurais</w:t>
                </w:r>
              </w:p>
            </w:tc>
            <w:tc>
              <w:tcPr>
                <w:tcW w:w="10257" w:type="dxa"/>
                <w:gridSpan w:val="2"/>
                <w:hideMark/>
              </w:tcPr>
              <w:p w:rsidR="00A37CBE" w:rsidRDefault="00A40337">
                <w:pPr>
                  <w:tabs>
                    <w:tab w:val="left" w:pos="3544"/>
                  </w:tabs>
                  <w:jc w:val="both"/>
                  <w:rPr>
                    <w:i/>
                    <w:iCs/>
                    <w:sz w:val="20"/>
                  </w:rPr>
                </w:pPr>
                <w:r>
                  <w:rPr>
                    <w:i/>
                    <w:iCs/>
                    <w:sz w:val="20"/>
                  </w:rPr>
                  <w:t>(Nurodoma bendra šiame mokėjimo prašyme prašomų pripažinti tinkamomis finansuoti išlaidų, taikant išlaidų kompensavimo būdą, suma euro centų tikslumu (du skaičiai po kablelio)</w:t>
                </w:r>
              </w:p>
            </w:tc>
          </w:tr>
        </w:tbl>
        <w:p w:rsidR="00A37CBE" w:rsidRDefault="00A37CBE">
          <w:pPr>
            <w:tabs>
              <w:tab w:val="left" w:pos="3544"/>
            </w:tabs>
          </w:pPr>
        </w:p>
        <w:p w:rsidR="00A37CBE" w:rsidRDefault="00A40337">
          <w:pPr>
            <w:tabs>
              <w:tab w:val="left" w:pos="3544"/>
            </w:tabs>
            <w:jc w:val="both"/>
          </w:pPr>
          <w:r>
            <w:rPr>
              <w:szCs w:val="24"/>
            </w:rPr>
            <w:t>Patvirtinu, kad šiame mokėjimo prašyme nurodyti duomenys yra teisingi ir neprašoma pripažinti tinkamomis finansuoti išlaidų, kurios anksčiau buvo finansuotos (apmokėtos) iš Lietuvos Respublikos valstybės biudžeto ir (ar) savivaldybių biudžetų, kitų piniginių išteklių, kuriais disponuoja valstybė ir (arba) savivaldybės, MNM programos, Europos Sąjungos (toliau – ES) struktūrinių fondų, kitų ES finansinės paramos priemonių ar kitos tarptautinės paramos lėšų ir kurios, joms apmokėti skyrus MNM programos lėšų, būtų pripažintos tinkamomis finansuoti ir (arba) apmokėtos daugiau nei vieną kartą.</w:t>
          </w:r>
        </w:p>
        <w:p w:rsidR="00A37CBE" w:rsidRDefault="00A37CBE">
          <w:pPr>
            <w:tabs>
              <w:tab w:val="left" w:pos="3544"/>
            </w:tabs>
          </w:pPr>
        </w:p>
        <w:tbl>
          <w:tblPr>
            <w:tblW w:w="0" w:type="auto"/>
            <w:tblLook w:val="04A0" w:firstRow="1" w:lastRow="0" w:firstColumn="1" w:lastColumn="0" w:noHBand="0" w:noVBand="1"/>
          </w:tblPr>
          <w:tblGrid>
            <w:gridCol w:w="5533"/>
            <w:gridCol w:w="1249"/>
            <w:gridCol w:w="3342"/>
            <w:gridCol w:w="1250"/>
            <w:gridCol w:w="3337"/>
          </w:tblGrid>
          <w:tr w:rsidR="00A37CBE">
            <w:tc>
              <w:tcPr>
                <w:tcW w:w="5637" w:type="dxa"/>
                <w:tcBorders>
                  <w:top w:val="nil"/>
                  <w:left w:val="nil"/>
                  <w:bottom w:val="single" w:sz="4" w:space="0" w:color="auto"/>
                  <w:right w:val="nil"/>
                </w:tcBorders>
              </w:tcPr>
              <w:p w:rsidR="00A37CBE" w:rsidRDefault="00A37CBE">
                <w:pPr>
                  <w:tabs>
                    <w:tab w:val="left" w:pos="3544"/>
                  </w:tabs>
                  <w:jc w:val="center"/>
                  <w:rPr>
                    <w:sz w:val="20"/>
                  </w:rPr>
                </w:pPr>
              </w:p>
            </w:tc>
            <w:tc>
              <w:tcPr>
                <w:tcW w:w="1275" w:type="dxa"/>
              </w:tcPr>
              <w:p w:rsidR="00A37CBE" w:rsidRDefault="00A37CBE">
                <w:pPr>
                  <w:tabs>
                    <w:tab w:val="left" w:pos="3544"/>
                  </w:tabs>
                  <w:rPr>
                    <w:sz w:val="20"/>
                  </w:rPr>
                </w:pPr>
              </w:p>
            </w:tc>
            <w:tc>
              <w:tcPr>
                <w:tcW w:w="3402" w:type="dxa"/>
                <w:tcBorders>
                  <w:top w:val="nil"/>
                  <w:left w:val="nil"/>
                  <w:bottom w:val="single" w:sz="4" w:space="0" w:color="auto"/>
                  <w:right w:val="nil"/>
                </w:tcBorders>
              </w:tcPr>
              <w:p w:rsidR="00A37CBE" w:rsidRDefault="00A37CBE">
                <w:pPr>
                  <w:tabs>
                    <w:tab w:val="left" w:pos="3544"/>
                  </w:tabs>
                  <w:rPr>
                    <w:sz w:val="20"/>
                  </w:rPr>
                </w:pPr>
              </w:p>
            </w:tc>
            <w:tc>
              <w:tcPr>
                <w:tcW w:w="1276" w:type="dxa"/>
              </w:tcPr>
              <w:p w:rsidR="00A37CBE" w:rsidRDefault="00A37CBE">
                <w:pPr>
                  <w:tabs>
                    <w:tab w:val="left" w:pos="3544"/>
                  </w:tabs>
                  <w:rPr>
                    <w:sz w:val="20"/>
                  </w:rPr>
                </w:pPr>
              </w:p>
            </w:tc>
            <w:tc>
              <w:tcPr>
                <w:tcW w:w="3397" w:type="dxa"/>
                <w:tcBorders>
                  <w:top w:val="nil"/>
                  <w:left w:val="nil"/>
                  <w:bottom w:val="single" w:sz="4" w:space="0" w:color="auto"/>
                  <w:right w:val="nil"/>
                </w:tcBorders>
              </w:tcPr>
              <w:p w:rsidR="00A37CBE" w:rsidRDefault="00A37CBE">
                <w:pPr>
                  <w:tabs>
                    <w:tab w:val="left" w:pos="3544"/>
                  </w:tabs>
                  <w:jc w:val="center"/>
                  <w:rPr>
                    <w:sz w:val="20"/>
                  </w:rPr>
                </w:pPr>
              </w:p>
            </w:tc>
          </w:tr>
          <w:tr w:rsidR="00A37CBE">
            <w:tc>
              <w:tcPr>
                <w:tcW w:w="5637" w:type="dxa"/>
                <w:tcBorders>
                  <w:top w:val="single" w:sz="4" w:space="0" w:color="auto"/>
                  <w:left w:val="nil"/>
                  <w:bottom w:val="nil"/>
                  <w:right w:val="nil"/>
                </w:tcBorders>
                <w:hideMark/>
              </w:tcPr>
              <w:p w:rsidR="00A37CBE" w:rsidRDefault="00A40337">
                <w:pPr>
                  <w:tabs>
                    <w:tab w:val="left" w:pos="3544"/>
                  </w:tabs>
                  <w:rPr>
                    <w:sz w:val="20"/>
                  </w:rPr>
                </w:pPr>
                <w:r>
                  <w:rPr>
                    <w:sz w:val="20"/>
                  </w:rPr>
                  <w:t>(projekto vykdytojo vadovo arba jo įgalioto asmens pareigų pavadinimas)</w:t>
                </w:r>
              </w:p>
            </w:tc>
            <w:tc>
              <w:tcPr>
                <w:tcW w:w="1275" w:type="dxa"/>
              </w:tcPr>
              <w:p w:rsidR="00A37CBE" w:rsidRDefault="00A37CBE">
                <w:pPr>
                  <w:tabs>
                    <w:tab w:val="left" w:pos="3544"/>
                  </w:tabs>
                  <w:jc w:val="center"/>
                  <w:rPr>
                    <w:sz w:val="20"/>
                  </w:rPr>
                </w:pPr>
              </w:p>
            </w:tc>
            <w:tc>
              <w:tcPr>
                <w:tcW w:w="3402" w:type="dxa"/>
                <w:tcBorders>
                  <w:top w:val="single" w:sz="4" w:space="0" w:color="auto"/>
                  <w:left w:val="nil"/>
                  <w:bottom w:val="nil"/>
                  <w:right w:val="nil"/>
                </w:tcBorders>
                <w:hideMark/>
              </w:tcPr>
              <w:p w:rsidR="00A37CBE" w:rsidRDefault="00A40337">
                <w:pPr>
                  <w:tabs>
                    <w:tab w:val="left" w:pos="3544"/>
                  </w:tabs>
                  <w:jc w:val="center"/>
                  <w:rPr>
                    <w:sz w:val="20"/>
                  </w:rPr>
                </w:pPr>
                <w:r>
                  <w:rPr>
                    <w:sz w:val="20"/>
                  </w:rPr>
                  <w:t>(parašas)</w:t>
                </w:r>
              </w:p>
            </w:tc>
            <w:tc>
              <w:tcPr>
                <w:tcW w:w="1276" w:type="dxa"/>
              </w:tcPr>
              <w:p w:rsidR="00A37CBE" w:rsidRDefault="00A37CBE">
                <w:pPr>
                  <w:tabs>
                    <w:tab w:val="left" w:pos="3544"/>
                  </w:tabs>
                  <w:jc w:val="center"/>
                  <w:rPr>
                    <w:sz w:val="20"/>
                  </w:rPr>
                </w:pPr>
              </w:p>
            </w:tc>
            <w:tc>
              <w:tcPr>
                <w:tcW w:w="3397" w:type="dxa"/>
                <w:tcBorders>
                  <w:top w:val="single" w:sz="4" w:space="0" w:color="auto"/>
                  <w:left w:val="nil"/>
                  <w:bottom w:val="nil"/>
                  <w:right w:val="nil"/>
                </w:tcBorders>
                <w:hideMark/>
              </w:tcPr>
              <w:p w:rsidR="00A37CBE" w:rsidRDefault="00A40337">
                <w:pPr>
                  <w:tabs>
                    <w:tab w:val="left" w:pos="3544"/>
                  </w:tabs>
                  <w:jc w:val="center"/>
                  <w:rPr>
                    <w:sz w:val="20"/>
                  </w:rPr>
                </w:pPr>
                <w:r>
                  <w:rPr>
                    <w:sz w:val="20"/>
                  </w:rPr>
                  <w:t>(vardas ir pavardė)</w:t>
                </w:r>
              </w:p>
            </w:tc>
          </w:tr>
        </w:tbl>
        <w:p w:rsidR="00A37CBE" w:rsidRDefault="00A37CBE">
          <w:pPr>
            <w:tabs>
              <w:tab w:val="left" w:pos="3544"/>
            </w:tabs>
          </w:pPr>
        </w:p>
        <w:p w:rsidR="00A37CBE" w:rsidRDefault="00A40337">
          <w:pPr>
            <w:tabs>
              <w:tab w:val="left" w:pos="3544"/>
            </w:tabs>
          </w:pPr>
          <w:r>
            <w:rPr>
              <w:b/>
              <w:bCs/>
            </w:rPr>
            <w:t>2.</w:t>
          </w:r>
          <w:r>
            <w:t xml:space="preserve"> </w:t>
          </w:r>
          <w:r>
            <w:rPr>
              <w:b/>
              <w:bCs/>
            </w:rPr>
            <w:t xml:space="preserve">MOKĖJIMO PRAŠYMŲ TEIKIMO GRAFIKAS </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2"/>
            <w:gridCol w:w="3797"/>
            <w:gridCol w:w="4239"/>
            <w:gridCol w:w="2168"/>
          </w:tblGrid>
          <w:tr w:rsidR="00A37CBE">
            <w:trPr>
              <w:trHeight w:val="270"/>
            </w:trPr>
            <w:tc>
              <w:tcPr>
                <w:tcW w:w="4392" w:type="dxa"/>
                <w:noWrap/>
                <w:hideMark/>
              </w:tcPr>
              <w:p w:rsidR="00A37CBE" w:rsidRDefault="00A40337">
                <w:pPr>
                  <w:tabs>
                    <w:tab w:val="left" w:pos="3544"/>
                  </w:tabs>
                  <w:rPr>
                    <w:szCs w:val="24"/>
                  </w:rPr>
                </w:pPr>
                <w:r>
                  <w:rPr>
                    <w:szCs w:val="24"/>
                  </w:rPr>
                  <w:t>Projekto tinkamų finansuoti išlaidų suma, eurais</w:t>
                </w:r>
              </w:p>
            </w:tc>
            <w:tc>
              <w:tcPr>
                <w:tcW w:w="10204" w:type="dxa"/>
                <w:gridSpan w:val="3"/>
                <w:noWrap/>
                <w:hideMark/>
              </w:tcPr>
              <w:p w:rsidR="00A37CBE" w:rsidRDefault="00A37CBE">
                <w:pPr>
                  <w:tabs>
                    <w:tab w:val="left" w:pos="3544"/>
                  </w:tabs>
                  <w:ind w:firstLine="53"/>
                  <w:rPr>
                    <w:szCs w:val="24"/>
                  </w:rPr>
                </w:pPr>
              </w:p>
              <w:p w:rsidR="00A37CBE" w:rsidRDefault="00A37CBE">
                <w:pPr>
                  <w:tabs>
                    <w:tab w:val="left" w:pos="3544"/>
                  </w:tabs>
                  <w:ind w:firstLine="53"/>
                  <w:rPr>
                    <w:szCs w:val="24"/>
                  </w:rPr>
                </w:pPr>
              </w:p>
            </w:tc>
          </w:tr>
          <w:tr w:rsidR="00A37CBE">
            <w:trPr>
              <w:trHeight w:val="270"/>
            </w:trPr>
            <w:tc>
              <w:tcPr>
                <w:tcW w:w="14596" w:type="dxa"/>
                <w:gridSpan w:val="4"/>
                <w:noWrap/>
                <w:hideMark/>
              </w:tcPr>
              <w:p w:rsidR="00A37CBE" w:rsidRDefault="00A40337">
                <w:pPr>
                  <w:tabs>
                    <w:tab w:val="left" w:pos="3544"/>
                  </w:tabs>
                  <w:rPr>
                    <w:i/>
                    <w:iCs/>
                    <w:szCs w:val="24"/>
                  </w:rPr>
                </w:pPr>
                <w:r>
                  <w:rPr>
                    <w:i/>
                    <w:iCs/>
                    <w:szCs w:val="24"/>
                  </w:rPr>
                  <w:t>Iki šio mokėjimo prašymo teikimo dienos:</w:t>
                </w:r>
              </w:p>
            </w:tc>
          </w:tr>
          <w:tr w:rsidR="00A37CBE">
            <w:trPr>
              <w:trHeight w:val="300"/>
            </w:trPr>
            <w:tc>
              <w:tcPr>
                <w:tcW w:w="4392" w:type="dxa"/>
                <w:hideMark/>
              </w:tcPr>
              <w:p w:rsidR="00A37CBE" w:rsidRDefault="00A40337">
                <w:pPr>
                  <w:tabs>
                    <w:tab w:val="left" w:pos="3544"/>
                  </w:tabs>
                  <w:rPr>
                    <w:szCs w:val="24"/>
                  </w:rPr>
                </w:pPr>
                <w:r>
                  <w:rPr>
                    <w:szCs w:val="24"/>
                  </w:rPr>
                  <w:t>Prašomų ir (arba) pripažintų tinkamomis finansuoti išlaidų suma, eurais</w:t>
                </w:r>
              </w:p>
            </w:tc>
            <w:tc>
              <w:tcPr>
                <w:tcW w:w="3797" w:type="dxa"/>
                <w:noWrap/>
                <w:hideMark/>
              </w:tcPr>
              <w:p w:rsidR="00A37CBE" w:rsidRDefault="00A37CBE">
                <w:pPr>
                  <w:tabs>
                    <w:tab w:val="left" w:pos="3544"/>
                  </w:tabs>
                  <w:ind w:firstLine="53"/>
                  <w:rPr>
                    <w:szCs w:val="24"/>
                  </w:rPr>
                </w:pPr>
              </w:p>
            </w:tc>
            <w:tc>
              <w:tcPr>
                <w:tcW w:w="4239" w:type="dxa"/>
                <w:noWrap/>
                <w:hideMark/>
              </w:tcPr>
              <w:p w:rsidR="00A37CBE" w:rsidRDefault="00A40337">
                <w:pPr>
                  <w:tabs>
                    <w:tab w:val="left" w:pos="3544"/>
                  </w:tabs>
                  <w:rPr>
                    <w:szCs w:val="24"/>
                  </w:rPr>
                </w:pPr>
                <w:r>
                  <w:rPr>
                    <w:szCs w:val="24"/>
                  </w:rPr>
                  <w:t>Projektui įgyvendinti išmokėtas avansas, eurais</w:t>
                </w:r>
              </w:p>
            </w:tc>
            <w:tc>
              <w:tcPr>
                <w:tcW w:w="2168" w:type="dxa"/>
                <w:noWrap/>
                <w:hideMark/>
              </w:tcPr>
              <w:p w:rsidR="00A37CBE" w:rsidRDefault="00A37CBE">
                <w:pPr>
                  <w:tabs>
                    <w:tab w:val="left" w:pos="3544"/>
                  </w:tabs>
                  <w:ind w:firstLine="53"/>
                  <w:rPr>
                    <w:szCs w:val="24"/>
                  </w:rPr>
                </w:pPr>
              </w:p>
              <w:p w:rsidR="00A37CBE" w:rsidRDefault="00A37CBE">
                <w:pPr>
                  <w:tabs>
                    <w:tab w:val="left" w:pos="3544"/>
                  </w:tabs>
                  <w:ind w:firstLine="53"/>
                  <w:rPr>
                    <w:szCs w:val="24"/>
                  </w:rPr>
                </w:pPr>
              </w:p>
            </w:tc>
          </w:tr>
          <w:tr w:rsidR="00A37CBE">
            <w:trPr>
              <w:trHeight w:val="270"/>
            </w:trPr>
            <w:tc>
              <w:tcPr>
                <w:tcW w:w="4392" w:type="dxa"/>
                <w:hideMark/>
              </w:tcPr>
              <w:p w:rsidR="00A37CBE" w:rsidRDefault="00A40337">
                <w:pPr>
                  <w:tabs>
                    <w:tab w:val="left" w:pos="3544"/>
                  </w:tabs>
                  <w:rPr>
                    <w:szCs w:val="24"/>
                  </w:rPr>
                </w:pPr>
                <w:r>
                  <w:rPr>
                    <w:szCs w:val="24"/>
                  </w:rPr>
                  <w:t>Šiame mokėjimo prašyme prašomų pripažinti tinkamomis finansuoti išlaidų suma, eurais</w:t>
                </w:r>
              </w:p>
            </w:tc>
            <w:tc>
              <w:tcPr>
                <w:tcW w:w="10204" w:type="dxa"/>
                <w:gridSpan w:val="3"/>
                <w:noWrap/>
                <w:hideMark/>
              </w:tcPr>
              <w:p w:rsidR="00A37CBE" w:rsidRDefault="00A37CBE">
                <w:pPr>
                  <w:tabs>
                    <w:tab w:val="left" w:pos="3544"/>
                  </w:tabs>
                  <w:ind w:firstLine="53"/>
                  <w:rPr>
                    <w:szCs w:val="24"/>
                  </w:rPr>
                </w:pPr>
              </w:p>
            </w:tc>
          </w:tr>
          <w:tr w:rsidR="00A37CBE">
            <w:trPr>
              <w:trHeight w:val="322"/>
            </w:trPr>
            <w:tc>
              <w:tcPr>
                <w:tcW w:w="4392" w:type="dxa"/>
                <w:noWrap/>
                <w:hideMark/>
              </w:tcPr>
              <w:p w:rsidR="00A37CBE" w:rsidRDefault="00A40337">
                <w:pPr>
                  <w:tabs>
                    <w:tab w:val="left" w:pos="3544"/>
                  </w:tabs>
                  <w:rPr>
                    <w:szCs w:val="24"/>
                  </w:rPr>
                </w:pPr>
                <w:r>
                  <w:rPr>
                    <w:szCs w:val="24"/>
                  </w:rPr>
                  <w:t>Numatoma sutaupyti lėšų suma, eurais</w:t>
                </w:r>
              </w:p>
            </w:tc>
            <w:tc>
              <w:tcPr>
                <w:tcW w:w="10204" w:type="dxa"/>
                <w:gridSpan w:val="3"/>
                <w:noWrap/>
                <w:hideMark/>
              </w:tcPr>
              <w:p w:rsidR="00A37CBE" w:rsidRDefault="00A37CBE">
                <w:pPr>
                  <w:tabs>
                    <w:tab w:val="left" w:pos="3544"/>
                  </w:tabs>
                  <w:ind w:firstLine="53"/>
                  <w:rPr>
                    <w:szCs w:val="24"/>
                  </w:rPr>
                </w:pPr>
              </w:p>
            </w:tc>
          </w:tr>
          <w:tr w:rsidR="00A37CBE">
            <w:trPr>
              <w:trHeight w:val="270"/>
            </w:trPr>
            <w:tc>
              <w:tcPr>
                <w:tcW w:w="4392" w:type="dxa"/>
                <w:noWrap/>
                <w:hideMark/>
              </w:tcPr>
              <w:p w:rsidR="00A37CBE" w:rsidRDefault="00A40337">
                <w:pPr>
                  <w:tabs>
                    <w:tab w:val="left" w:pos="3544"/>
                  </w:tabs>
                  <w:rPr>
                    <w:szCs w:val="24"/>
                  </w:rPr>
                </w:pPr>
                <w:r>
                  <w:rPr>
                    <w:szCs w:val="24"/>
                  </w:rPr>
                  <w:t>Planuojami pateikti mokėjimo prašymai:</w:t>
                </w:r>
              </w:p>
            </w:tc>
            <w:tc>
              <w:tcPr>
                <w:tcW w:w="10204" w:type="dxa"/>
                <w:gridSpan w:val="3"/>
                <w:noWrap/>
                <w:hideMark/>
              </w:tcPr>
              <w:p w:rsidR="00A37CBE" w:rsidRDefault="00A37CBE">
                <w:pPr>
                  <w:tabs>
                    <w:tab w:val="left" w:pos="3544"/>
                  </w:tabs>
                  <w:rPr>
                    <w:szCs w:val="24"/>
                  </w:rPr>
                </w:pPr>
              </w:p>
            </w:tc>
          </w:tr>
        </w:tbl>
        <w:p w:rsidR="00A37CBE" w:rsidRDefault="00A37CBE">
          <w:pPr>
            <w:tabs>
              <w:tab w:val="left" w:pos="3544"/>
            </w:tabs>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739"/>
            <w:gridCol w:w="1862"/>
            <w:gridCol w:w="1820"/>
            <w:gridCol w:w="2126"/>
            <w:gridCol w:w="1701"/>
            <w:gridCol w:w="1651"/>
            <w:gridCol w:w="1616"/>
            <w:gridCol w:w="1553"/>
          </w:tblGrid>
          <w:tr w:rsidR="00A37CBE">
            <w:tc>
              <w:tcPr>
                <w:tcW w:w="528" w:type="dxa"/>
                <w:vMerge w:val="restart"/>
              </w:tcPr>
              <w:p w:rsidR="00A37CBE" w:rsidRDefault="00A40337">
                <w:pPr>
                  <w:tabs>
                    <w:tab w:val="left" w:pos="3544"/>
                  </w:tabs>
                  <w:rPr>
                    <w:sz w:val="20"/>
                  </w:rPr>
                </w:pPr>
                <w:r>
                  <w:rPr>
                    <w:b/>
                    <w:bCs/>
                    <w:sz w:val="20"/>
                  </w:rPr>
                  <w:t>Eil. Nr.</w:t>
                </w:r>
              </w:p>
            </w:tc>
            <w:tc>
              <w:tcPr>
                <w:tcW w:w="1739" w:type="dxa"/>
                <w:vMerge w:val="restart"/>
              </w:tcPr>
              <w:p w:rsidR="00A37CBE" w:rsidRDefault="00A40337">
                <w:pPr>
                  <w:tabs>
                    <w:tab w:val="left" w:pos="3544"/>
                  </w:tabs>
                  <w:jc w:val="center"/>
                  <w:rPr>
                    <w:b/>
                    <w:bCs/>
                    <w:sz w:val="20"/>
                  </w:rPr>
                </w:pPr>
                <w:r>
                  <w:rPr>
                    <w:b/>
                    <w:bCs/>
                    <w:sz w:val="20"/>
                  </w:rPr>
                  <w:t>Mokėjimo prašymo pateikimo data</w:t>
                </w:r>
              </w:p>
            </w:tc>
            <w:tc>
              <w:tcPr>
                <w:tcW w:w="1862" w:type="dxa"/>
                <w:vMerge w:val="restart"/>
              </w:tcPr>
              <w:p w:rsidR="00A37CBE" w:rsidRDefault="00A40337">
                <w:pPr>
                  <w:tabs>
                    <w:tab w:val="left" w:pos="3544"/>
                  </w:tabs>
                  <w:jc w:val="center"/>
                  <w:rPr>
                    <w:b/>
                    <w:bCs/>
                    <w:sz w:val="20"/>
                  </w:rPr>
                </w:pPr>
                <w:r>
                  <w:rPr>
                    <w:b/>
                    <w:bCs/>
                    <w:sz w:val="20"/>
                  </w:rPr>
                  <w:t>Mokėjimo prašymo tipas</w:t>
                </w:r>
              </w:p>
            </w:tc>
            <w:tc>
              <w:tcPr>
                <w:tcW w:w="1820" w:type="dxa"/>
                <w:vMerge w:val="restart"/>
              </w:tcPr>
              <w:p w:rsidR="00A37CBE" w:rsidRDefault="00A40337">
                <w:pPr>
                  <w:tabs>
                    <w:tab w:val="left" w:pos="3544"/>
                  </w:tabs>
                  <w:jc w:val="center"/>
                  <w:rPr>
                    <w:b/>
                    <w:bCs/>
                    <w:sz w:val="20"/>
                  </w:rPr>
                </w:pPr>
                <w:r>
                  <w:rPr>
                    <w:b/>
                    <w:bCs/>
                    <w:sz w:val="20"/>
                  </w:rPr>
                  <w:t>Bendra mokėjimo prašyme nurodyta suma, eurais</w:t>
                </w:r>
              </w:p>
            </w:tc>
            <w:tc>
              <w:tcPr>
                <w:tcW w:w="2126" w:type="dxa"/>
                <w:vMerge w:val="restart"/>
              </w:tcPr>
              <w:p w:rsidR="00A37CBE" w:rsidRDefault="00A40337">
                <w:pPr>
                  <w:tabs>
                    <w:tab w:val="left" w:pos="3544"/>
                  </w:tabs>
                  <w:jc w:val="center"/>
                  <w:rPr>
                    <w:b/>
                    <w:bCs/>
                    <w:sz w:val="20"/>
                  </w:rPr>
                </w:pPr>
                <w:r>
                  <w:rPr>
                    <w:b/>
                    <w:bCs/>
                    <w:sz w:val="20"/>
                  </w:rPr>
                  <w:t>Mokėjimo prašyme nurodyta suma pagal regionus, eurais</w:t>
                </w:r>
              </w:p>
            </w:tc>
            <w:tc>
              <w:tcPr>
                <w:tcW w:w="6521" w:type="dxa"/>
                <w:gridSpan w:val="4"/>
              </w:tcPr>
              <w:p w:rsidR="00A37CBE" w:rsidRDefault="00A40337">
                <w:pPr>
                  <w:tabs>
                    <w:tab w:val="left" w:pos="3544"/>
                  </w:tabs>
                  <w:jc w:val="center"/>
                  <w:rPr>
                    <w:b/>
                    <w:bCs/>
                    <w:sz w:val="20"/>
                  </w:rPr>
                </w:pPr>
                <w:r>
                  <w:rPr>
                    <w:b/>
                    <w:bCs/>
                    <w:sz w:val="20"/>
                  </w:rPr>
                  <w:t>Projekto išlaidos, eurais</w:t>
                </w:r>
              </w:p>
            </w:tc>
          </w:tr>
          <w:tr w:rsidR="00A37CBE">
            <w:tc>
              <w:tcPr>
                <w:tcW w:w="528" w:type="dxa"/>
                <w:vMerge/>
              </w:tcPr>
              <w:p w:rsidR="00A37CBE" w:rsidRDefault="00A37CBE">
                <w:pPr>
                  <w:tabs>
                    <w:tab w:val="left" w:pos="3544"/>
                  </w:tabs>
                  <w:rPr>
                    <w:sz w:val="20"/>
                  </w:rPr>
                </w:pPr>
              </w:p>
            </w:tc>
            <w:tc>
              <w:tcPr>
                <w:tcW w:w="1739" w:type="dxa"/>
                <w:vMerge/>
              </w:tcPr>
              <w:p w:rsidR="00A37CBE" w:rsidRDefault="00A37CBE">
                <w:pPr>
                  <w:tabs>
                    <w:tab w:val="left" w:pos="3544"/>
                  </w:tabs>
                  <w:rPr>
                    <w:sz w:val="20"/>
                  </w:rPr>
                </w:pPr>
              </w:p>
            </w:tc>
            <w:tc>
              <w:tcPr>
                <w:tcW w:w="1862" w:type="dxa"/>
                <w:vMerge/>
              </w:tcPr>
              <w:p w:rsidR="00A37CBE" w:rsidRDefault="00A37CBE">
                <w:pPr>
                  <w:tabs>
                    <w:tab w:val="left" w:pos="3544"/>
                  </w:tabs>
                  <w:rPr>
                    <w:sz w:val="20"/>
                  </w:rPr>
                </w:pPr>
              </w:p>
            </w:tc>
            <w:tc>
              <w:tcPr>
                <w:tcW w:w="1820" w:type="dxa"/>
                <w:vMerge/>
              </w:tcPr>
              <w:p w:rsidR="00A37CBE" w:rsidRDefault="00A37CBE">
                <w:pPr>
                  <w:tabs>
                    <w:tab w:val="left" w:pos="3544"/>
                  </w:tabs>
                  <w:rPr>
                    <w:sz w:val="20"/>
                  </w:rPr>
                </w:pPr>
              </w:p>
            </w:tc>
            <w:tc>
              <w:tcPr>
                <w:tcW w:w="2126" w:type="dxa"/>
                <w:vMerge/>
              </w:tcPr>
              <w:p w:rsidR="00A37CBE" w:rsidRDefault="00A37CBE">
                <w:pPr>
                  <w:tabs>
                    <w:tab w:val="left" w:pos="3544"/>
                  </w:tabs>
                  <w:rPr>
                    <w:sz w:val="20"/>
                    <w:highlight w:val="yellow"/>
                  </w:rPr>
                </w:pPr>
              </w:p>
            </w:tc>
            <w:tc>
              <w:tcPr>
                <w:tcW w:w="1701" w:type="dxa"/>
              </w:tcPr>
              <w:p w:rsidR="00A37CBE" w:rsidRDefault="00A40337">
                <w:pPr>
                  <w:tabs>
                    <w:tab w:val="left" w:pos="3544"/>
                  </w:tabs>
                  <w:jc w:val="center"/>
                  <w:rPr>
                    <w:sz w:val="20"/>
                  </w:rPr>
                </w:pPr>
                <w:r>
                  <w:rPr>
                    <w:b/>
                    <w:bCs/>
                    <w:sz w:val="20"/>
                  </w:rPr>
                  <w:t>Lėšų pervedimas į socialines ar kitas joms lygiavertes korteles</w:t>
                </w:r>
              </w:p>
            </w:tc>
            <w:tc>
              <w:tcPr>
                <w:tcW w:w="1651" w:type="dxa"/>
              </w:tcPr>
              <w:p w:rsidR="00A37CBE" w:rsidRDefault="00A40337">
                <w:pPr>
                  <w:tabs>
                    <w:tab w:val="left" w:pos="3544"/>
                  </w:tabs>
                  <w:jc w:val="center"/>
                  <w:rPr>
                    <w:sz w:val="20"/>
                  </w:rPr>
                </w:pPr>
                <w:r>
                  <w:rPr>
                    <w:b/>
                    <w:bCs/>
                    <w:sz w:val="20"/>
                  </w:rPr>
                  <w:t>Papildomų veiklų išlaidos</w:t>
                </w:r>
              </w:p>
            </w:tc>
            <w:tc>
              <w:tcPr>
                <w:tcW w:w="1616" w:type="dxa"/>
              </w:tcPr>
              <w:p w:rsidR="00A37CBE" w:rsidRDefault="00A40337">
                <w:pPr>
                  <w:tabs>
                    <w:tab w:val="left" w:pos="3544"/>
                  </w:tabs>
                  <w:jc w:val="center"/>
                  <w:rPr>
                    <w:b/>
                    <w:bCs/>
                    <w:sz w:val="20"/>
                  </w:rPr>
                </w:pPr>
                <w:r>
                  <w:rPr>
                    <w:b/>
                    <w:bCs/>
                    <w:sz w:val="20"/>
                  </w:rPr>
                  <w:t>Administravimo išlaidos</w:t>
                </w:r>
              </w:p>
            </w:tc>
            <w:tc>
              <w:tcPr>
                <w:tcW w:w="1553" w:type="dxa"/>
              </w:tcPr>
              <w:p w:rsidR="00A37CBE" w:rsidRDefault="00A40337">
                <w:pPr>
                  <w:tabs>
                    <w:tab w:val="left" w:pos="3544"/>
                  </w:tabs>
                  <w:jc w:val="center"/>
                  <w:rPr>
                    <w:b/>
                    <w:bCs/>
                    <w:sz w:val="20"/>
                  </w:rPr>
                </w:pPr>
                <w:proofErr w:type="spellStart"/>
                <w:r>
                  <w:rPr>
                    <w:b/>
                    <w:bCs/>
                    <w:sz w:val="20"/>
                  </w:rPr>
                  <w:t>Donacijų</w:t>
                </w:r>
                <w:proofErr w:type="spellEnd"/>
                <w:r>
                  <w:rPr>
                    <w:b/>
                    <w:bCs/>
                    <w:sz w:val="20"/>
                  </w:rPr>
                  <w:t xml:space="preserve"> išlaidos</w:t>
                </w:r>
              </w:p>
            </w:tc>
          </w:tr>
          <w:tr w:rsidR="00A37CBE">
            <w:tc>
              <w:tcPr>
                <w:tcW w:w="528" w:type="dxa"/>
              </w:tcPr>
              <w:p w:rsidR="00A37CBE" w:rsidRDefault="00A40337">
                <w:pPr>
                  <w:tabs>
                    <w:tab w:val="left" w:pos="3544"/>
                  </w:tabs>
                  <w:jc w:val="center"/>
                  <w:rPr>
                    <w:sz w:val="20"/>
                  </w:rPr>
                </w:pPr>
                <w:r>
                  <w:rPr>
                    <w:sz w:val="20"/>
                    <w:lang w:val="en-US"/>
                  </w:rPr>
                  <w:t>1</w:t>
                </w:r>
              </w:p>
            </w:tc>
            <w:tc>
              <w:tcPr>
                <w:tcW w:w="1739" w:type="dxa"/>
              </w:tcPr>
              <w:p w:rsidR="00A37CBE" w:rsidRDefault="00A40337">
                <w:pPr>
                  <w:tabs>
                    <w:tab w:val="left" w:pos="3544"/>
                  </w:tabs>
                  <w:jc w:val="center"/>
                  <w:rPr>
                    <w:sz w:val="20"/>
                  </w:rPr>
                </w:pPr>
                <w:r>
                  <w:rPr>
                    <w:sz w:val="20"/>
                  </w:rPr>
                  <w:t>2</w:t>
                </w:r>
              </w:p>
            </w:tc>
            <w:tc>
              <w:tcPr>
                <w:tcW w:w="1862" w:type="dxa"/>
              </w:tcPr>
              <w:p w:rsidR="00A37CBE" w:rsidRDefault="00A40337">
                <w:pPr>
                  <w:tabs>
                    <w:tab w:val="left" w:pos="3544"/>
                  </w:tabs>
                  <w:jc w:val="center"/>
                  <w:rPr>
                    <w:sz w:val="20"/>
                  </w:rPr>
                </w:pPr>
                <w:r>
                  <w:rPr>
                    <w:sz w:val="20"/>
                  </w:rPr>
                  <w:t>3</w:t>
                </w:r>
              </w:p>
            </w:tc>
            <w:tc>
              <w:tcPr>
                <w:tcW w:w="1820" w:type="dxa"/>
              </w:tcPr>
              <w:p w:rsidR="00A37CBE" w:rsidRDefault="00A40337">
                <w:pPr>
                  <w:tabs>
                    <w:tab w:val="left" w:pos="3544"/>
                  </w:tabs>
                  <w:jc w:val="center"/>
                  <w:rPr>
                    <w:sz w:val="20"/>
                  </w:rPr>
                </w:pPr>
                <w:r>
                  <w:rPr>
                    <w:sz w:val="20"/>
                  </w:rPr>
                  <w:t>4</w:t>
                </w:r>
              </w:p>
            </w:tc>
            <w:tc>
              <w:tcPr>
                <w:tcW w:w="2126" w:type="dxa"/>
              </w:tcPr>
              <w:p w:rsidR="00A37CBE" w:rsidRDefault="00A40337">
                <w:pPr>
                  <w:tabs>
                    <w:tab w:val="left" w:pos="3544"/>
                  </w:tabs>
                  <w:jc w:val="center"/>
                  <w:rPr>
                    <w:sz w:val="20"/>
                    <w:lang w:val="en-US"/>
                  </w:rPr>
                </w:pPr>
                <w:r>
                  <w:rPr>
                    <w:sz w:val="20"/>
                    <w:lang w:val="en-US"/>
                  </w:rPr>
                  <w:t>5</w:t>
                </w:r>
              </w:p>
            </w:tc>
            <w:tc>
              <w:tcPr>
                <w:tcW w:w="1701" w:type="dxa"/>
              </w:tcPr>
              <w:p w:rsidR="00A37CBE" w:rsidRDefault="00A40337">
                <w:pPr>
                  <w:tabs>
                    <w:tab w:val="left" w:pos="3544"/>
                  </w:tabs>
                  <w:jc w:val="center"/>
                  <w:rPr>
                    <w:sz w:val="20"/>
                  </w:rPr>
                </w:pPr>
                <w:r>
                  <w:rPr>
                    <w:sz w:val="20"/>
                  </w:rPr>
                  <w:t>6</w:t>
                </w:r>
              </w:p>
            </w:tc>
            <w:tc>
              <w:tcPr>
                <w:tcW w:w="1651" w:type="dxa"/>
              </w:tcPr>
              <w:p w:rsidR="00A37CBE" w:rsidRDefault="00A40337">
                <w:pPr>
                  <w:tabs>
                    <w:tab w:val="left" w:pos="3544"/>
                  </w:tabs>
                  <w:jc w:val="center"/>
                  <w:rPr>
                    <w:sz w:val="20"/>
                  </w:rPr>
                </w:pPr>
                <w:r>
                  <w:rPr>
                    <w:sz w:val="20"/>
                  </w:rPr>
                  <w:t>7</w:t>
                </w:r>
              </w:p>
            </w:tc>
            <w:tc>
              <w:tcPr>
                <w:tcW w:w="1616" w:type="dxa"/>
              </w:tcPr>
              <w:p w:rsidR="00A37CBE" w:rsidRDefault="00A40337">
                <w:pPr>
                  <w:tabs>
                    <w:tab w:val="left" w:pos="3544"/>
                  </w:tabs>
                  <w:jc w:val="center"/>
                  <w:rPr>
                    <w:sz w:val="20"/>
                    <w:lang w:val="en-US"/>
                  </w:rPr>
                </w:pPr>
                <w:r>
                  <w:rPr>
                    <w:sz w:val="20"/>
                    <w:lang w:val="en-US"/>
                  </w:rPr>
                  <w:t>8</w:t>
                </w:r>
              </w:p>
            </w:tc>
            <w:tc>
              <w:tcPr>
                <w:tcW w:w="1553" w:type="dxa"/>
              </w:tcPr>
              <w:p w:rsidR="00A37CBE" w:rsidRDefault="00A40337">
                <w:pPr>
                  <w:tabs>
                    <w:tab w:val="left" w:pos="3544"/>
                  </w:tabs>
                  <w:jc w:val="center"/>
                  <w:rPr>
                    <w:sz w:val="20"/>
                  </w:rPr>
                </w:pPr>
                <w:r>
                  <w:rPr>
                    <w:sz w:val="20"/>
                  </w:rPr>
                  <w:t>9</w:t>
                </w:r>
              </w:p>
            </w:tc>
          </w:tr>
          <w:tr w:rsidR="00A37CBE">
            <w:tc>
              <w:tcPr>
                <w:tcW w:w="528" w:type="dxa"/>
                <w:vMerge w:val="restart"/>
              </w:tcPr>
              <w:p w:rsidR="00A37CBE" w:rsidRDefault="00A37CBE">
                <w:pPr>
                  <w:tabs>
                    <w:tab w:val="left" w:pos="3544"/>
                  </w:tabs>
                  <w:rPr>
                    <w:sz w:val="20"/>
                  </w:rPr>
                </w:pPr>
              </w:p>
            </w:tc>
            <w:tc>
              <w:tcPr>
                <w:tcW w:w="1739" w:type="dxa"/>
                <w:vMerge w:val="restart"/>
              </w:tcPr>
              <w:p w:rsidR="00A37CBE" w:rsidRDefault="00A37CBE">
                <w:pPr>
                  <w:tabs>
                    <w:tab w:val="left" w:pos="3544"/>
                  </w:tabs>
                  <w:rPr>
                    <w:sz w:val="20"/>
                  </w:rPr>
                </w:pPr>
              </w:p>
            </w:tc>
            <w:tc>
              <w:tcPr>
                <w:tcW w:w="1862" w:type="dxa"/>
                <w:vMerge w:val="restart"/>
              </w:tcPr>
              <w:p w:rsidR="00A37CBE" w:rsidRDefault="00A37CBE">
                <w:pPr>
                  <w:tabs>
                    <w:tab w:val="left" w:pos="3544"/>
                  </w:tabs>
                  <w:rPr>
                    <w:sz w:val="20"/>
                  </w:rPr>
                </w:pPr>
              </w:p>
            </w:tc>
            <w:tc>
              <w:tcPr>
                <w:tcW w:w="1820" w:type="dxa"/>
                <w:vMerge w:val="restart"/>
              </w:tcPr>
              <w:p w:rsidR="00A37CBE" w:rsidRDefault="00A37CBE">
                <w:pPr>
                  <w:tabs>
                    <w:tab w:val="left" w:pos="3544"/>
                  </w:tabs>
                  <w:rPr>
                    <w:sz w:val="20"/>
                  </w:rPr>
                </w:pPr>
              </w:p>
            </w:tc>
            <w:tc>
              <w:tcPr>
                <w:tcW w:w="2126" w:type="dxa"/>
              </w:tcPr>
              <w:p w:rsidR="00A37CBE" w:rsidRDefault="00A40337">
                <w:pPr>
                  <w:tabs>
                    <w:tab w:val="left" w:pos="3544"/>
                  </w:tabs>
                  <w:rPr>
                    <w:sz w:val="20"/>
                  </w:rPr>
                </w:pPr>
                <w:r>
                  <w:rPr>
                    <w:sz w:val="20"/>
                  </w:rPr>
                  <w:t>Sostinės regionas</w:t>
                </w:r>
              </w:p>
            </w:tc>
            <w:tc>
              <w:tcPr>
                <w:tcW w:w="1701" w:type="dxa"/>
              </w:tcPr>
              <w:p w:rsidR="00A37CBE" w:rsidRDefault="00A37CBE">
                <w:pPr>
                  <w:tabs>
                    <w:tab w:val="left" w:pos="3544"/>
                  </w:tabs>
                  <w:rPr>
                    <w:sz w:val="20"/>
                  </w:rPr>
                </w:pPr>
              </w:p>
            </w:tc>
            <w:tc>
              <w:tcPr>
                <w:tcW w:w="1651" w:type="dxa"/>
              </w:tcPr>
              <w:p w:rsidR="00A37CBE" w:rsidRDefault="00A37CBE">
                <w:pPr>
                  <w:tabs>
                    <w:tab w:val="left" w:pos="3544"/>
                  </w:tabs>
                  <w:rPr>
                    <w:sz w:val="20"/>
                  </w:rPr>
                </w:pPr>
              </w:p>
            </w:tc>
            <w:tc>
              <w:tcPr>
                <w:tcW w:w="1616" w:type="dxa"/>
              </w:tcPr>
              <w:p w:rsidR="00A37CBE" w:rsidRDefault="00A37CBE">
                <w:pPr>
                  <w:tabs>
                    <w:tab w:val="left" w:pos="3544"/>
                  </w:tabs>
                  <w:rPr>
                    <w:sz w:val="20"/>
                    <w:highlight w:val="yellow"/>
                  </w:rPr>
                </w:pPr>
              </w:p>
            </w:tc>
            <w:tc>
              <w:tcPr>
                <w:tcW w:w="1553" w:type="dxa"/>
              </w:tcPr>
              <w:p w:rsidR="00A37CBE" w:rsidRDefault="00A37CBE">
                <w:pPr>
                  <w:tabs>
                    <w:tab w:val="left" w:pos="3544"/>
                  </w:tabs>
                  <w:rPr>
                    <w:sz w:val="20"/>
                  </w:rPr>
                </w:pPr>
              </w:p>
            </w:tc>
          </w:tr>
          <w:tr w:rsidR="00A37CBE">
            <w:tc>
              <w:tcPr>
                <w:tcW w:w="528" w:type="dxa"/>
                <w:vMerge/>
              </w:tcPr>
              <w:p w:rsidR="00A37CBE" w:rsidRDefault="00A37CBE">
                <w:pPr>
                  <w:tabs>
                    <w:tab w:val="left" w:pos="3544"/>
                  </w:tabs>
                  <w:rPr>
                    <w:sz w:val="20"/>
                  </w:rPr>
                </w:pPr>
              </w:p>
            </w:tc>
            <w:tc>
              <w:tcPr>
                <w:tcW w:w="1739" w:type="dxa"/>
                <w:vMerge/>
              </w:tcPr>
              <w:p w:rsidR="00A37CBE" w:rsidRDefault="00A37CBE">
                <w:pPr>
                  <w:tabs>
                    <w:tab w:val="left" w:pos="3544"/>
                  </w:tabs>
                  <w:rPr>
                    <w:sz w:val="20"/>
                  </w:rPr>
                </w:pPr>
              </w:p>
            </w:tc>
            <w:tc>
              <w:tcPr>
                <w:tcW w:w="1862" w:type="dxa"/>
                <w:vMerge/>
              </w:tcPr>
              <w:p w:rsidR="00A37CBE" w:rsidRDefault="00A37CBE">
                <w:pPr>
                  <w:tabs>
                    <w:tab w:val="left" w:pos="3544"/>
                  </w:tabs>
                  <w:rPr>
                    <w:sz w:val="20"/>
                  </w:rPr>
                </w:pPr>
              </w:p>
            </w:tc>
            <w:tc>
              <w:tcPr>
                <w:tcW w:w="1820" w:type="dxa"/>
                <w:vMerge/>
              </w:tcPr>
              <w:p w:rsidR="00A37CBE" w:rsidRDefault="00A37CBE">
                <w:pPr>
                  <w:tabs>
                    <w:tab w:val="left" w:pos="3544"/>
                  </w:tabs>
                  <w:rPr>
                    <w:sz w:val="20"/>
                  </w:rPr>
                </w:pPr>
              </w:p>
            </w:tc>
            <w:tc>
              <w:tcPr>
                <w:tcW w:w="2126" w:type="dxa"/>
              </w:tcPr>
              <w:p w:rsidR="00A37CBE" w:rsidRDefault="00A40337">
                <w:pPr>
                  <w:tabs>
                    <w:tab w:val="left" w:pos="3544"/>
                  </w:tabs>
                  <w:rPr>
                    <w:sz w:val="20"/>
                  </w:rPr>
                </w:pPr>
                <w:r>
                  <w:rPr>
                    <w:sz w:val="20"/>
                  </w:rPr>
                  <w:t>Vidurio ir vakarų Lietuvos (toliau – VVL) regionas</w:t>
                </w:r>
              </w:p>
            </w:tc>
            <w:tc>
              <w:tcPr>
                <w:tcW w:w="1701" w:type="dxa"/>
              </w:tcPr>
              <w:p w:rsidR="00A37CBE" w:rsidRDefault="00A37CBE">
                <w:pPr>
                  <w:tabs>
                    <w:tab w:val="left" w:pos="3544"/>
                  </w:tabs>
                  <w:rPr>
                    <w:sz w:val="20"/>
                  </w:rPr>
                </w:pPr>
              </w:p>
            </w:tc>
            <w:tc>
              <w:tcPr>
                <w:tcW w:w="1651" w:type="dxa"/>
              </w:tcPr>
              <w:p w:rsidR="00A37CBE" w:rsidRDefault="00A37CBE">
                <w:pPr>
                  <w:tabs>
                    <w:tab w:val="left" w:pos="3544"/>
                  </w:tabs>
                  <w:rPr>
                    <w:sz w:val="20"/>
                  </w:rPr>
                </w:pPr>
              </w:p>
            </w:tc>
            <w:tc>
              <w:tcPr>
                <w:tcW w:w="1616" w:type="dxa"/>
              </w:tcPr>
              <w:p w:rsidR="00A37CBE" w:rsidRDefault="00A37CBE">
                <w:pPr>
                  <w:tabs>
                    <w:tab w:val="left" w:pos="3544"/>
                  </w:tabs>
                  <w:rPr>
                    <w:sz w:val="20"/>
                  </w:rPr>
                </w:pPr>
              </w:p>
            </w:tc>
            <w:tc>
              <w:tcPr>
                <w:tcW w:w="1553" w:type="dxa"/>
              </w:tcPr>
              <w:p w:rsidR="00A37CBE" w:rsidRDefault="00A37CBE">
                <w:pPr>
                  <w:tabs>
                    <w:tab w:val="left" w:pos="3544"/>
                  </w:tabs>
                  <w:rPr>
                    <w:sz w:val="20"/>
                  </w:rPr>
                </w:pPr>
              </w:p>
            </w:tc>
          </w:tr>
          <w:tr w:rsidR="00A37CBE">
            <w:tc>
              <w:tcPr>
                <w:tcW w:w="4129" w:type="dxa"/>
                <w:gridSpan w:val="3"/>
                <w:vMerge w:val="restart"/>
              </w:tcPr>
              <w:p w:rsidR="00A37CBE" w:rsidRDefault="00A40337">
                <w:pPr>
                  <w:tabs>
                    <w:tab w:val="left" w:pos="3544"/>
                  </w:tabs>
                  <w:rPr>
                    <w:sz w:val="20"/>
                  </w:rPr>
                </w:pPr>
                <w:r>
                  <w:rPr>
                    <w:sz w:val="20"/>
                  </w:rPr>
                  <w:t>Bendra suma (išskyrus avansą)</w:t>
                </w:r>
              </w:p>
            </w:tc>
            <w:tc>
              <w:tcPr>
                <w:tcW w:w="1820" w:type="dxa"/>
                <w:vMerge w:val="restart"/>
              </w:tcPr>
              <w:p w:rsidR="00A37CBE" w:rsidRDefault="00A37CBE">
                <w:pPr>
                  <w:tabs>
                    <w:tab w:val="left" w:pos="3544"/>
                  </w:tabs>
                  <w:rPr>
                    <w:sz w:val="20"/>
                  </w:rPr>
                </w:pPr>
              </w:p>
            </w:tc>
            <w:tc>
              <w:tcPr>
                <w:tcW w:w="2126" w:type="dxa"/>
              </w:tcPr>
              <w:p w:rsidR="00A37CBE" w:rsidRDefault="00A40337">
                <w:pPr>
                  <w:tabs>
                    <w:tab w:val="left" w:pos="3544"/>
                  </w:tabs>
                  <w:rPr>
                    <w:sz w:val="20"/>
                  </w:rPr>
                </w:pPr>
                <w:r>
                  <w:rPr>
                    <w:sz w:val="20"/>
                  </w:rPr>
                  <w:t>Sostinės regionas</w:t>
                </w:r>
              </w:p>
            </w:tc>
            <w:tc>
              <w:tcPr>
                <w:tcW w:w="1701" w:type="dxa"/>
              </w:tcPr>
              <w:p w:rsidR="00A37CBE" w:rsidRDefault="00A37CBE">
                <w:pPr>
                  <w:tabs>
                    <w:tab w:val="left" w:pos="3544"/>
                  </w:tabs>
                  <w:rPr>
                    <w:sz w:val="20"/>
                  </w:rPr>
                </w:pPr>
              </w:p>
            </w:tc>
            <w:tc>
              <w:tcPr>
                <w:tcW w:w="1651" w:type="dxa"/>
              </w:tcPr>
              <w:p w:rsidR="00A37CBE" w:rsidRDefault="00A37CBE">
                <w:pPr>
                  <w:tabs>
                    <w:tab w:val="left" w:pos="3544"/>
                  </w:tabs>
                  <w:rPr>
                    <w:sz w:val="20"/>
                  </w:rPr>
                </w:pPr>
              </w:p>
            </w:tc>
            <w:tc>
              <w:tcPr>
                <w:tcW w:w="1616" w:type="dxa"/>
              </w:tcPr>
              <w:p w:rsidR="00A37CBE" w:rsidRDefault="00A37CBE">
                <w:pPr>
                  <w:tabs>
                    <w:tab w:val="left" w:pos="3544"/>
                  </w:tabs>
                  <w:rPr>
                    <w:sz w:val="20"/>
                  </w:rPr>
                </w:pPr>
              </w:p>
            </w:tc>
            <w:tc>
              <w:tcPr>
                <w:tcW w:w="1553" w:type="dxa"/>
              </w:tcPr>
              <w:p w:rsidR="00A37CBE" w:rsidRDefault="00A37CBE">
                <w:pPr>
                  <w:tabs>
                    <w:tab w:val="left" w:pos="3544"/>
                  </w:tabs>
                  <w:rPr>
                    <w:sz w:val="20"/>
                  </w:rPr>
                </w:pPr>
              </w:p>
            </w:tc>
          </w:tr>
          <w:tr w:rsidR="00A37CBE">
            <w:tc>
              <w:tcPr>
                <w:tcW w:w="4129" w:type="dxa"/>
                <w:gridSpan w:val="3"/>
                <w:vMerge/>
              </w:tcPr>
              <w:p w:rsidR="00A37CBE" w:rsidRDefault="00A37CBE">
                <w:pPr>
                  <w:tabs>
                    <w:tab w:val="left" w:pos="3544"/>
                  </w:tabs>
                  <w:rPr>
                    <w:sz w:val="20"/>
                  </w:rPr>
                </w:pPr>
              </w:p>
            </w:tc>
            <w:tc>
              <w:tcPr>
                <w:tcW w:w="1820" w:type="dxa"/>
                <w:vMerge/>
              </w:tcPr>
              <w:p w:rsidR="00A37CBE" w:rsidRDefault="00A37CBE">
                <w:pPr>
                  <w:tabs>
                    <w:tab w:val="left" w:pos="3544"/>
                  </w:tabs>
                  <w:rPr>
                    <w:sz w:val="20"/>
                  </w:rPr>
                </w:pPr>
              </w:p>
            </w:tc>
            <w:tc>
              <w:tcPr>
                <w:tcW w:w="2126" w:type="dxa"/>
              </w:tcPr>
              <w:p w:rsidR="00A37CBE" w:rsidRDefault="00A40337">
                <w:pPr>
                  <w:tabs>
                    <w:tab w:val="left" w:pos="3544"/>
                  </w:tabs>
                  <w:rPr>
                    <w:sz w:val="20"/>
                  </w:rPr>
                </w:pPr>
                <w:r>
                  <w:rPr>
                    <w:sz w:val="20"/>
                  </w:rPr>
                  <w:t>VVL regionas</w:t>
                </w:r>
              </w:p>
            </w:tc>
            <w:tc>
              <w:tcPr>
                <w:tcW w:w="1701" w:type="dxa"/>
              </w:tcPr>
              <w:p w:rsidR="00A37CBE" w:rsidRDefault="00A37CBE">
                <w:pPr>
                  <w:tabs>
                    <w:tab w:val="left" w:pos="3544"/>
                  </w:tabs>
                  <w:rPr>
                    <w:sz w:val="20"/>
                  </w:rPr>
                </w:pPr>
              </w:p>
            </w:tc>
            <w:tc>
              <w:tcPr>
                <w:tcW w:w="1651" w:type="dxa"/>
              </w:tcPr>
              <w:p w:rsidR="00A37CBE" w:rsidRDefault="00A37CBE">
                <w:pPr>
                  <w:tabs>
                    <w:tab w:val="left" w:pos="3544"/>
                  </w:tabs>
                  <w:rPr>
                    <w:sz w:val="20"/>
                  </w:rPr>
                </w:pPr>
              </w:p>
            </w:tc>
            <w:tc>
              <w:tcPr>
                <w:tcW w:w="1616" w:type="dxa"/>
              </w:tcPr>
              <w:p w:rsidR="00A37CBE" w:rsidRDefault="00A37CBE">
                <w:pPr>
                  <w:tabs>
                    <w:tab w:val="left" w:pos="3544"/>
                  </w:tabs>
                  <w:rPr>
                    <w:sz w:val="20"/>
                  </w:rPr>
                </w:pPr>
              </w:p>
            </w:tc>
            <w:tc>
              <w:tcPr>
                <w:tcW w:w="1553" w:type="dxa"/>
              </w:tcPr>
              <w:p w:rsidR="00A37CBE" w:rsidRDefault="00A37CBE">
                <w:pPr>
                  <w:tabs>
                    <w:tab w:val="left" w:pos="3544"/>
                  </w:tabs>
                  <w:rPr>
                    <w:sz w:val="20"/>
                  </w:rPr>
                </w:pPr>
              </w:p>
            </w:tc>
          </w:tr>
          <w:tr w:rsidR="00A37CBE">
            <w:tc>
              <w:tcPr>
                <w:tcW w:w="4129" w:type="dxa"/>
                <w:gridSpan w:val="3"/>
                <w:vMerge w:val="restart"/>
              </w:tcPr>
              <w:p w:rsidR="00A37CBE" w:rsidRDefault="00A40337">
                <w:pPr>
                  <w:tabs>
                    <w:tab w:val="left" w:pos="3544"/>
                  </w:tabs>
                  <w:rPr>
                    <w:sz w:val="20"/>
                  </w:rPr>
                </w:pPr>
                <w:r>
                  <w:rPr>
                    <w:sz w:val="20"/>
                  </w:rPr>
                  <w:t>Planuojama avanso suma</w:t>
                </w:r>
              </w:p>
            </w:tc>
            <w:tc>
              <w:tcPr>
                <w:tcW w:w="1820" w:type="dxa"/>
                <w:vMerge w:val="restart"/>
              </w:tcPr>
              <w:p w:rsidR="00A37CBE" w:rsidRDefault="00A37CBE">
                <w:pPr>
                  <w:tabs>
                    <w:tab w:val="left" w:pos="3544"/>
                  </w:tabs>
                  <w:rPr>
                    <w:sz w:val="20"/>
                  </w:rPr>
                </w:pPr>
              </w:p>
            </w:tc>
            <w:tc>
              <w:tcPr>
                <w:tcW w:w="2126" w:type="dxa"/>
              </w:tcPr>
              <w:p w:rsidR="00A37CBE" w:rsidRDefault="00A40337">
                <w:pPr>
                  <w:tabs>
                    <w:tab w:val="left" w:pos="3544"/>
                  </w:tabs>
                  <w:rPr>
                    <w:sz w:val="20"/>
                  </w:rPr>
                </w:pPr>
                <w:r>
                  <w:rPr>
                    <w:sz w:val="20"/>
                  </w:rPr>
                  <w:t>Sostinės regionas</w:t>
                </w:r>
              </w:p>
            </w:tc>
            <w:tc>
              <w:tcPr>
                <w:tcW w:w="1701" w:type="dxa"/>
              </w:tcPr>
              <w:p w:rsidR="00A37CBE" w:rsidRDefault="00A37CBE">
                <w:pPr>
                  <w:tabs>
                    <w:tab w:val="left" w:pos="3544"/>
                  </w:tabs>
                  <w:rPr>
                    <w:sz w:val="20"/>
                  </w:rPr>
                </w:pPr>
              </w:p>
            </w:tc>
            <w:tc>
              <w:tcPr>
                <w:tcW w:w="1651" w:type="dxa"/>
              </w:tcPr>
              <w:p w:rsidR="00A37CBE" w:rsidRDefault="00A37CBE">
                <w:pPr>
                  <w:tabs>
                    <w:tab w:val="left" w:pos="3544"/>
                  </w:tabs>
                  <w:rPr>
                    <w:sz w:val="20"/>
                  </w:rPr>
                </w:pPr>
              </w:p>
            </w:tc>
            <w:tc>
              <w:tcPr>
                <w:tcW w:w="1616" w:type="dxa"/>
              </w:tcPr>
              <w:p w:rsidR="00A37CBE" w:rsidRDefault="00A37CBE">
                <w:pPr>
                  <w:tabs>
                    <w:tab w:val="left" w:pos="3544"/>
                  </w:tabs>
                  <w:rPr>
                    <w:sz w:val="20"/>
                  </w:rPr>
                </w:pPr>
              </w:p>
            </w:tc>
            <w:tc>
              <w:tcPr>
                <w:tcW w:w="1553" w:type="dxa"/>
              </w:tcPr>
              <w:p w:rsidR="00A37CBE" w:rsidRDefault="00A37CBE">
                <w:pPr>
                  <w:tabs>
                    <w:tab w:val="left" w:pos="3544"/>
                  </w:tabs>
                  <w:rPr>
                    <w:sz w:val="20"/>
                  </w:rPr>
                </w:pPr>
              </w:p>
            </w:tc>
          </w:tr>
          <w:tr w:rsidR="00A37CBE">
            <w:tc>
              <w:tcPr>
                <w:tcW w:w="4129" w:type="dxa"/>
                <w:gridSpan w:val="3"/>
                <w:vMerge/>
              </w:tcPr>
              <w:p w:rsidR="00A37CBE" w:rsidRDefault="00A37CBE">
                <w:pPr>
                  <w:tabs>
                    <w:tab w:val="left" w:pos="3544"/>
                  </w:tabs>
                  <w:rPr>
                    <w:sz w:val="20"/>
                  </w:rPr>
                </w:pPr>
              </w:p>
            </w:tc>
            <w:tc>
              <w:tcPr>
                <w:tcW w:w="1820" w:type="dxa"/>
                <w:vMerge/>
              </w:tcPr>
              <w:p w:rsidR="00A37CBE" w:rsidRDefault="00A37CBE">
                <w:pPr>
                  <w:tabs>
                    <w:tab w:val="left" w:pos="3544"/>
                  </w:tabs>
                  <w:rPr>
                    <w:sz w:val="20"/>
                  </w:rPr>
                </w:pPr>
              </w:p>
            </w:tc>
            <w:tc>
              <w:tcPr>
                <w:tcW w:w="2126" w:type="dxa"/>
              </w:tcPr>
              <w:p w:rsidR="00A37CBE" w:rsidRDefault="00A40337">
                <w:pPr>
                  <w:tabs>
                    <w:tab w:val="left" w:pos="3544"/>
                  </w:tabs>
                  <w:rPr>
                    <w:sz w:val="20"/>
                  </w:rPr>
                </w:pPr>
                <w:r>
                  <w:rPr>
                    <w:sz w:val="20"/>
                  </w:rPr>
                  <w:t>VVL regionas</w:t>
                </w:r>
              </w:p>
            </w:tc>
            <w:tc>
              <w:tcPr>
                <w:tcW w:w="1701" w:type="dxa"/>
              </w:tcPr>
              <w:p w:rsidR="00A37CBE" w:rsidRDefault="00A37CBE">
                <w:pPr>
                  <w:tabs>
                    <w:tab w:val="left" w:pos="3544"/>
                  </w:tabs>
                  <w:rPr>
                    <w:sz w:val="20"/>
                  </w:rPr>
                </w:pPr>
              </w:p>
            </w:tc>
            <w:tc>
              <w:tcPr>
                <w:tcW w:w="1651" w:type="dxa"/>
              </w:tcPr>
              <w:p w:rsidR="00A37CBE" w:rsidRDefault="00A37CBE">
                <w:pPr>
                  <w:tabs>
                    <w:tab w:val="left" w:pos="3544"/>
                  </w:tabs>
                  <w:rPr>
                    <w:sz w:val="20"/>
                  </w:rPr>
                </w:pPr>
              </w:p>
            </w:tc>
            <w:tc>
              <w:tcPr>
                <w:tcW w:w="1616" w:type="dxa"/>
              </w:tcPr>
              <w:p w:rsidR="00A37CBE" w:rsidRDefault="00A37CBE">
                <w:pPr>
                  <w:tabs>
                    <w:tab w:val="left" w:pos="3544"/>
                  </w:tabs>
                  <w:rPr>
                    <w:sz w:val="20"/>
                  </w:rPr>
                </w:pPr>
              </w:p>
            </w:tc>
            <w:tc>
              <w:tcPr>
                <w:tcW w:w="1553" w:type="dxa"/>
              </w:tcPr>
              <w:p w:rsidR="00A37CBE" w:rsidRDefault="00A37CBE">
                <w:pPr>
                  <w:tabs>
                    <w:tab w:val="left" w:pos="3544"/>
                  </w:tabs>
                  <w:rPr>
                    <w:sz w:val="20"/>
                  </w:rPr>
                </w:pPr>
              </w:p>
            </w:tc>
          </w:tr>
        </w:tbl>
        <w:p w:rsidR="00A37CBE" w:rsidRDefault="00A40337">
          <w:pPr>
            <w:tabs>
              <w:tab w:val="left" w:pos="3544"/>
            </w:tabs>
          </w:pPr>
          <w:r>
            <w:rPr>
              <w:b/>
              <w:bCs/>
              <w:i/>
              <w:iCs/>
              <w:sz w:val="20"/>
            </w:rPr>
            <w:t>Pastaba</w:t>
          </w:r>
          <w:r>
            <w:rPr>
              <w:i/>
              <w:iCs/>
              <w:sz w:val="20"/>
            </w:rPr>
            <w:t>. Lentelėje visos sumos nurodomos euro centų tikslumu (du skaičiai po kablelio).</w:t>
          </w:r>
        </w:p>
        <w:p w:rsidR="00A37CBE" w:rsidRDefault="00A37CBE">
          <w:pPr>
            <w:tabs>
              <w:tab w:val="left" w:pos="3544"/>
            </w:tabs>
          </w:pPr>
        </w:p>
        <w:p w:rsidR="00A37CBE" w:rsidRDefault="00A40337">
          <w:pPr>
            <w:tabs>
              <w:tab w:val="left" w:pos="3544"/>
            </w:tabs>
            <w:rPr>
              <w:b/>
              <w:bCs/>
            </w:rPr>
          </w:pPr>
          <w:r>
            <w:rPr>
              <w:b/>
              <w:bCs/>
            </w:rPr>
            <w:t>3. PROJEKTO RODIKLIŲ ĮGYVENDINIMAS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9"/>
            <w:gridCol w:w="1294"/>
            <w:gridCol w:w="1294"/>
            <w:gridCol w:w="1313"/>
            <w:gridCol w:w="1276"/>
            <w:gridCol w:w="1417"/>
            <w:gridCol w:w="1418"/>
            <w:gridCol w:w="1417"/>
            <w:gridCol w:w="1418"/>
            <w:gridCol w:w="1134"/>
            <w:gridCol w:w="1276"/>
          </w:tblGrid>
          <w:tr w:rsidR="00A37CBE">
            <w:tc>
              <w:tcPr>
                <w:tcW w:w="1339" w:type="dxa"/>
              </w:tcPr>
              <w:p w:rsidR="00A37CBE" w:rsidRDefault="00A40337">
                <w:pPr>
                  <w:tabs>
                    <w:tab w:val="left" w:pos="3544"/>
                  </w:tabs>
                  <w:jc w:val="center"/>
                  <w:rPr>
                    <w:b/>
                    <w:bCs/>
                    <w:sz w:val="20"/>
                  </w:rPr>
                </w:pPr>
                <w:r>
                  <w:rPr>
                    <w:b/>
                    <w:bCs/>
                    <w:sz w:val="20"/>
                  </w:rPr>
                  <w:t>Veiklos numeris ir pavadinimas</w:t>
                </w:r>
              </w:p>
            </w:tc>
            <w:tc>
              <w:tcPr>
                <w:tcW w:w="2588" w:type="dxa"/>
                <w:gridSpan w:val="2"/>
              </w:tcPr>
              <w:p w:rsidR="00A37CBE" w:rsidRDefault="00A40337">
                <w:pPr>
                  <w:tabs>
                    <w:tab w:val="left" w:pos="3544"/>
                  </w:tabs>
                  <w:jc w:val="center"/>
                  <w:rPr>
                    <w:b/>
                    <w:bCs/>
                    <w:sz w:val="20"/>
                  </w:rPr>
                </w:pPr>
                <w:r>
                  <w:rPr>
                    <w:b/>
                    <w:bCs/>
                    <w:sz w:val="20"/>
                  </w:rPr>
                  <w:t>Planuotas veiklos vykdymo laikotarpis</w:t>
                </w:r>
              </w:p>
            </w:tc>
            <w:tc>
              <w:tcPr>
                <w:tcW w:w="2589" w:type="dxa"/>
                <w:gridSpan w:val="2"/>
              </w:tcPr>
              <w:p w:rsidR="00A37CBE" w:rsidRDefault="00A40337">
                <w:pPr>
                  <w:tabs>
                    <w:tab w:val="left" w:pos="3544"/>
                  </w:tabs>
                  <w:jc w:val="center"/>
                  <w:rPr>
                    <w:b/>
                    <w:bCs/>
                    <w:sz w:val="20"/>
                  </w:rPr>
                </w:pPr>
                <w:r>
                  <w:rPr>
                    <w:b/>
                    <w:bCs/>
                    <w:sz w:val="20"/>
                  </w:rPr>
                  <w:t>Faktinis veiklos vykdymo laikotarpis</w:t>
                </w:r>
              </w:p>
            </w:tc>
            <w:tc>
              <w:tcPr>
                <w:tcW w:w="8080" w:type="dxa"/>
                <w:gridSpan w:val="6"/>
              </w:tcPr>
              <w:p w:rsidR="00A37CBE" w:rsidRDefault="00A40337">
                <w:pPr>
                  <w:tabs>
                    <w:tab w:val="left" w:pos="3544"/>
                  </w:tabs>
                  <w:jc w:val="center"/>
                  <w:rPr>
                    <w:b/>
                    <w:bCs/>
                    <w:sz w:val="20"/>
                  </w:rPr>
                </w:pPr>
                <w:r>
                  <w:rPr>
                    <w:b/>
                    <w:bCs/>
                    <w:sz w:val="20"/>
                  </w:rPr>
                  <w:t>Rodikliai</w:t>
                </w:r>
              </w:p>
            </w:tc>
          </w:tr>
          <w:tr w:rsidR="00A37CBE">
            <w:tc>
              <w:tcPr>
                <w:tcW w:w="1339" w:type="dxa"/>
              </w:tcPr>
              <w:p w:rsidR="00A37CBE" w:rsidRDefault="00A37CBE">
                <w:pPr>
                  <w:tabs>
                    <w:tab w:val="left" w:pos="3544"/>
                  </w:tabs>
                  <w:jc w:val="center"/>
                  <w:rPr>
                    <w:b/>
                    <w:bCs/>
                    <w:sz w:val="20"/>
                  </w:rPr>
                </w:pPr>
              </w:p>
            </w:tc>
            <w:tc>
              <w:tcPr>
                <w:tcW w:w="1294" w:type="dxa"/>
              </w:tcPr>
              <w:p w:rsidR="00A37CBE" w:rsidRDefault="00A40337">
                <w:pPr>
                  <w:tabs>
                    <w:tab w:val="left" w:pos="3544"/>
                  </w:tabs>
                  <w:jc w:val="center"/>
                  <w:rPr>
                    <w:b/>
                    <w:bCs/>
                    <w:sz w:val="20"/>
                  </w:rPr>
                </w:pPr>
                <w:r>
                  <w:rPr>
                    <w:b/>
                    <w:bCs/>
                    <w:sz w:val="20"/>
                  </w:rPr>
                  <w:t>pradžia</w:t>
                </w:r>
              </w:p>
            </w:tc>
            <w:tc>
              <w:tcPr>
                <w:tcW w:w="1294" w:type="dxa"/>
              </w:tcPr>
              <w:p w:rsidR="00A37CBE" w:rsidRDefault="00A40337">
                <w:pPr>
                  <w:tabs>
                    <w:tab w:val="left" w:pos="3544"/>
                  </w:tabs>
                  <w:jc w:val="center"/>
                  <w:rPr>
                    <w:b/>
                    <w:bCs/>
                    <w:sz w:val="20"/>
                  </w:rPr>
                </w:pPr>
                <w:r>
                  <w:rPr>
                    <w:b/>
                    <w:bCs/>
                    <w:sz w:val="20"/>
                  </w:rPr>
                  <w:t>pabaiga</w:t>
                </w:r>
              </w:p>
            </w:tc>
            <w:tc>
              <w:tcPr>
                <w:tcW w:w="1313" w:type="dxa"/>
              </w:tcPr>
              <w:p w:rsidR="00A37CBE" w:rsidRDefault="00A40337">
                <w:pPr>
                  <w:tabs>
                    <w:tab w:val="left" w:pos="3544"/>
                  </w:tabs>
                  <w:jc w:val="center"/>
                  <w:rPr>
                    <w:b/>
                    <w:bCs/>
                    <w:sz w:val="20"/>
                  </w:rPr>
                </w:pPr>
                <w:r>
                  <w:rPr>
                    <w:b/>
                    <w:bCs/>
                    <w:sz w:val="20"/>
                  </w:rPr>
                  <w:t>pradžia</w:t>
                </w:r>
              </w:p>
            </w:tc>
            <w:tc>
              <w:tcPr>
                <w:tcW w:w="1276" w:type="dxa"/>
              </w:tcPr>
              <w:p w:rsidR="00A37CBE" w:rsidRDefault="00A40337">
                <w:pPr>
                  <w:tabs>
                    <w:tab w:val="left" w:pos="3544"/>
                  </w:tabs>
                  <w:jc w:val="center"/>
                  <w:rPr>
                    <w:b/>
                    <w:bCs/>
                    <w:sz w:val="20"/>
                  </w:rPr>
                </w:pPr>
                <w:r>
                  <w:rPr>
                    <w:b/>
                    <w:bCs/>
                    <w:sz w:val="20"/>
                  </w:rPr>
                  <w:t>pabaiga</w:t>
                </w:r>
              </w:p>
            </w:tc>
            <w:tc>
              <w:tcPr>
                <w:tcW w:w="1417" w:type="dxa"/>
              </w:tcPr>
              <w:p w:rsidR="00A37CBE" w:rsidRDefault="00A40337">
                <w:pPr>
                  <w:tabs>
                    <w:tab w:val="left" w:pos="3544"/>
                  </w:tabs>
                  <w:jc w:val="center"/>
                  <w:rPr>
                    <w:b/>
                    <w:bCs/>
                    <w:sz w:val="20"/>
                  </w:rPr>
                </w:pPr>
                <w:r>
                  <w:rPr>
                    <w:b/>
                    <w:bCs/>
                    <w:sz w:val="20"/>
                  </w:rPr>
                  <w:t>numeris ir pavadinimas</w:t>
                </w:r>
              </w:p>
            </w:tc>
            <w:tc>
              <w:tcPr>
                <w:tcW w:w="1418" w:type="dxa"/>
              </w:tcPr>
              <w:p w:rsidR="00A37CBE" w:rsidRDefault="00A40337">
                <w:pPr>
                  <w:tabs>
                    <w:tab w:val="left" w:pos="3544"/>
                  </w:tabs>
                  <w:jc w:val="center"/>
                  <w:rPr>
                    <w:b/>
                    <w:bCs/>
                    <w:sz w:val="20"/>
                  </w:rPr>
                </w:pPr>
                <w:r>
                  <w:rPr>
                    <w:b/>
                    <w:bCs/>
                    <w:sz w:val="20"/>
                  </w:rPr>
                  <w:t>matavimo vnt.</w:t>
                </w:r>
              </w:p>
            </w:tc>
            <w:tc>
              <w:tcPr>
                <w:tcW w:w="1417" w:type="dxa"/>
              </w:tcPr>
              <w:p w:rsidR="00A37CBE" w:rsidRDefault="00A40337">
                <w:pPr>
                  <w:tabs>
                    <w:tab w:val="left" w:pos="3544"/>
                  </w:tabs>
                  <w:jc w:val="center"/>
                  <w:rPr>
                    <w:b/>
                    <w:bCs/>
                    <w:sz w:val="20"/>
                  </w:rPr>
                </w:pPr>
                <w:r>
                  <w:rPr>
                    <w:b/>
                    <w:bCs/>
                    <w:sz w:val="20"/>
                  </w:rPr>
                  <w:t>planuota reikšmė</w:t>
                </w:r>
              </w:p>
            </w:tc>
            <w:tc>
              <w:tcPr>
                <w:tcW w:w="1418" w:type="dxa"/>
              </w:tcPr>
              <w:p w:rsidR="00A37CBE" w:rsidRDefault="00A40337">
                <w:pPr>
                  <w:tabs>
                    <w:tab w:val="left" w:pos="3544"/>
                  </w:tabs>
                  <w:jc w:val="center"/>
                  <w:rPr>
                    <w:b/>
                    <w:bCs/>
                    <w:sz w:val="20"/>
                  </w:rPr>
                </w:pPr>
                <w:r>
                  <w:rPr>
                    <w:b/>
                    <w:bCs/>
                    <w:sz w:val="20"/>
                  </w:rPr>
                  <w:t>nuo projekto pradžios iki ataskaitinio laikotarpio pradžios pasiekta reikšmė</w:t>
                </w:r>
              </w:p>
            </w:tc>
            <w:tc>
              <w:tcPr>
                <w:tcW w:w="1134" w:type="dxa"/>
              </w:tcPr>
              <w:p w:rsidR="00A37CBE" w:rsidRDefault="00A40337">
                <w:pPr>
                  <w:tabs>
                    <w:tab w:val="left" w:pos="3544"/>
                  </w:tabs>
                  <w:jc w:val="center"/>
                  <w:rPr>
                    <w:b/>
                    <w:bCs/>
                    <w:sz w:val="20"/>
                  </w:rPr>
                </w:pPr>
                <w:r>
                  <w:rPr>
                    <w:b/>
                    <w:bCs/>
                    <w:sz w:val="20"/>
                  </w:rPr>
                  <w:t>per ataskaitinį laikotarpį pasiekta reikšmė</w:t>
                </w:r>
              </w:p>
            </w:tc>
            <w:tc>
              <w:tcPr>
                <w:tcW w:w="1276" w:type="dxa"/>
              </w:tcPr>
              <w:p w:rsidR="00A37CBE" w:rsidRDefault="00A40337">
                <w:pPr>
                  <w:tabs>
                    <w:tab w:val="left" w:pos="3544"/>
                  </w:tabs>
                  <w:jc w:val="center"/>
                  <w:rPr>
                    <w:b/>
                    <w:bCs/>
                    <w:sz w:val="20"/>
                  </w:rPr>
                </w:pPr>
                <w:r>
                  <w:rPr>
                    <w:b/>
                    <w:bCs/>
                    <w:sz w:val="20"/>
                  </w:rPr>
                  <w:t>nuo projekto pradžios iki ataskaitinio laikotarpio pabaigos pasiekta reikšmė</w:t>
                </w:r>
              </w:p>
            </w:tc>
          </w:tr>
          <w:tr w:rsidR="00A37CBE">
            <w:tc>
              <w:tcPr>
                <w:tcW w:w="1339" w:type="dxa"/>
              </w:tcPr>
              <w:p w:rsidR="00A37CBE" w:rsidRDefault="00A40337">
                <w:pPr>
                  <w:tabs>
                    <w:tab w:val="left" w:pos="3544"/>
                  </w:tabs>
                  <w:jc w:val="center"/>
                  <w:rPr>
                    <w:sz w:val="20"/>
                    <w:lang w:val="en-US"/>
                  </w:rPr>
                </w:pPr>
                <w:r>
                  <w:rPr>
                    <w:sz w:val="20"/>
                    <w:lang w:val="en-US"/>
                  </w:rPr>
                  <w:t>1</w:t>
                </w:r>
              </w:p>
            </w:tc>
            <w:tc>
              <w:tcPr>
                <w:tcW w:w="1294" w:type="dxa"/>
              </w:tcPr>
              <w:p w:rsidR="00A37CBE" w:rsidRDefault="00A40337">
                <w:pPr>
                  <w:tabs>
                    <w:tab w:val="left" w:pos="3544"/>
                  </w:tabs>
                  <w:jc w:val="center"/>
                  <w:rPr>
                    <w:sz w:val="20"/>
                  </w:rPr>
                </w:pPr>
                <w:r>
                  <w:rPr>
                    <w:sz w:val="20"/>
                  </w:rPr>
                  <w:t>2</w:t>
                </w:r>
              </w:p>
            </w:tc>
            <w:tc>
              <w:tcPr>
                <w:tcW w:w="1294" w:type="dxa"/>
              </w:tcPr>
              <w:p w:rsidR="00A37CBE" w:rsidRDefault="00A40337">
                <w:pPr>
                  <w:tabs>
                    <w:tab w:val="left" w:pos="3544"/>
                  </w:tabs>
                  <w:jc w:val="center"/>
                  <w:rPr>
                    <w:sz w:val="20"/>
                  </w:rPr>
                </w:pPr>
                <w:r>
                  <w:rPr>
                    <w:sz w:val="20"/>
                  </w:rPr>
                  <w:t>3</w:t>
                </w:r>
              </w:p>
            </w:tc>
            <w:tc>
              <w:tcPr>
                <w:tcW w:w="1313" w:type="dxa"/>
              </w:tcPr>
              <w:p w:rsidR="00A37CBE" w:rsidRDefault="00A40337">
                <w:pPr>
                  <w:tabs>
                    <w:tab w:val="left" w:pos="3544"/>
                  </w:tabs>
                  <w:jc w:val="center"/>
                  <w:rPr>
                    <w:sz w:val="20"/>
                  </w:rPr>
                </w:pPr>
                <w:r>
                  <w:rPr>
                    <w:sz w:val="20"/>
                  </w:rPr>
                  <w:t>4</w:t>
                </w:r>
              </w:p>
            </w:tc>
            <w:tc>
              <w:tcPr>
                <w:tcW w:w="1276" w:type="dxa"/>
              </w:tcPr>
              <w:p w:rsidR="00A37CBE" w:rsidRDefault="00A40337">
                <w:pPr>
                  <w:tabs>
                    <w:tab w:val="left" w:pos="3544"/>
                  </w:tabs>
                  <w:jc w:val="center"/>
                  <w:rPr>
                    <w:sz w:val="20"/>
                  </w:rPr>
                </w:pPr>
                <w:r>
                  <w:rPr>
                    <w:sz w:val="20"/>
                  </w:rPr>
                  <w:t>5</w:t>
                </w:r>
              </w:p>
            </w:tc>
            <w:tc>
              <w:tcPr>
                <w:tcW w:w="1417" w:type="dxa"/>
              </w:tcPr>
              <w:p w:rsidR="00A37CBE" w:rsidRDefault="00A40337">
                <w:pPr>
                  <w:tabs>
                    <w:tab w:val="left" w:pos="3544"/>
                  </w:tabs>
                  <w:jc w:val="center"/>
                  <w:rPr>
                    <w:sz w:val="20"/>
                  </w:rPr>
                </w:pPr>
                <w:r>
                  <w:rPr>
                    <w:sz w:val="20"/>
                  </w:rPr>
                  <w:t>6</w:t>
                </w:r>
              </w:p>
            </w:tc>
            <w:tc>
              <w:tcPr>
                <w:tcW w:w="1418" w:type="dxa"/>
              </w:tcPr>
              <w:p w:rsidR="00A37CBE" w:rsidRDefault="00A40337">
                <w:pPr>
                  <w:tabs>
                    <w:tab w:val="left" w:pos="3544"/>
                  </w:tabs>
                  <w:jc w:val="center"/>
                  <w:rPr>
                    <w:sz w:val="20"/>
                  </w:rPr>
                </w:pPr>
                <w:r>
                  <w:rPr>
                    <w:sz w:val="20"/>
                  </w:rPr>
                  <w:t>7</w:t>
                </w:r>
              </w:p>
            </w:tc>
            <w:tc>
              <w:tcPr>
                <w:tcW w:w="1417" w:type="dxa"/>
              </w:tcPr>
              <w:p w:rsidR="00A37CBE" w:rsidRDefault="00A40337">
                <w:pPr>
                  <w:tabs>
                    <w:tab w:val="left" w:pos="3544"/>
                  </w:tabs>
                  <w:jc w:val="center"/>
                  <w:rPr>
                    <w:sz w:val="20"/>
                  </w:rPr>
                </w:pPr>
                <w:r>
                  <w:rPr>
                    <w:sz w:val="20"/>
                  </w:rPr>
                  <w:t>8</w:t>
                </w:r>
              </w:p>
            </w:tc>
            <w:tc>
              <w:tcPr>
                <w:tcW w:w="1418" w:type="dxa"/>
              </w:tcPr>
              <w:p w:rsidR="00A37CBE" w:rsidRDefault="00A40337">
                <w:pPr>
                  <w:tabs>
                    <w:tab w:val="left" w:pos="3544"/>
                  </w:tabs>
                  <w:jc w:val="center"/>
                  <w:rPr>
                    <w:sz w:val="20"/>
                  </w:rPr>
                </w:pPr>
                <w:r>
                  <w:rPr>
                    <w:sz w:val="20"/>
                  </w:rPr>
                  <w:t>9</w:t>
                </w:r>
              </w:p>
            </w:tc>
            <w:tc>
              <w:tcPr>
                <w:tcW w:w="1134" w:type="dxa"/>
              </w:tcPr>
              <w:p w:rsidR="00A37CBE" w:rsidRDefault="00A40337">
                <w:pPr>
                  <w:tabs>
                    <w:tab w:val="left" w:pos="3544"/>
                  </w:tabs>
                  <w:jc w:val="center"/>
                  <w:rPr>
                    <w:sz w:val="20"/>
                  </w:rPr>
                </w:pPr>
                <w:r>
                  <w:rPr>
                    <w:sz w:val="20"/>
                  </w:rPr>
                  <w:t>10</w:t>
                </w:r>
              </w:p>
            </w:tc>
            <w:tc>
              <w:tcPr>
                <w:tcW w:w="1276" w:type="dxa"/>
              </w:tcPr>
              <w:p w:rsidR="00A37CBE" w:rsidRDefault="00A40337">
                <w:pPr>
                  <w:tabs>
                    <w:tab w:val="left" w:pos="3544"/>
                  </w:tabs>
                  <w:jc w:val="center"/>
                  <w:rPr>
                    <w:sz w:val="20"/>
                  </w:rPr>
                </w:pPr>
                <w:r>
                  <w:rPr>
                    <w:sz w:val="20"/>
                  </w:rPr>
                  <w:t>11</w:t>
                </w:r>
              </w:p>
            </w:tc>
          </w:tr>
          <w:tr w:rsidR="00A37CBE">
            <w:tc>
              <w:tcPr>
                <w:tcW w:w="1339" w:type="dxa"/>
              </w:tcPr>
              <w:p w:rsidR="00A37CBE" w:rsidRDefault="00A40337">
                <w:pPr>
                  <w:tabs>
                    <w:tab w:val="left" w:pos="3544"/>
                  </w:tabs>
                  <w:rPr>
                    <w:sz w:val="20"/>
                    <w:lang w:val="en-US"/>
                  </w:rPr>
                </w:pPr>
                <w:r>
                  <w:rPr>
                    <w:i/>
                    <w:iCs/>
                    <w:sz w:val="20"/>
                  </w:rPr>
                  <w:t>(Nurodomi projekto sutarties priedo „</w:t>
                </w:r>
                <w:r>
                  <w:rPr>
                    <w:i/>
                    <w:iCs/>
                    <w:sz w:val="20"/>
                    <w:szCs w:val="24"/>
                  </w:rPr>
                  <w:t>Paraiška finansuoti projektą iš MNM programos lėšų“</w:t>
                </w:r>
                <w:r>
                  <w:rPr>
                    <w:i/>
                    <w:iCs/>
                    <w:sz w:val="20"/>
                  </w:rPr>
                  <w:t xml:space="preserve"> (toliau – priedas) dalyje „Projekto loginis pagrindimas“ nurodytų projekto veiklų numeriai ir pavadinimai. Atsiskaitoma už visas projekto sutartyje numatytas veiklas (kaupiamuoju būdu)</w:t>
                </w:r>
              </w:p>
            </w:tc>
            <w:tc>
              <w:tcPr>
                <w:tcW w:w="1294" w:type="dxa"/>
              </w:tcPr>
              <w:p w:rsidR="00A37CBE" w:rsidRDefault="00A40337">
                <w:pPr>
                  <w:tabs>
                    <w:tab w:val="left" w:pos="3544"/>
                  </w:tabs>
                  <w:ind w:right="-142"/>
                  <w:rPr>
                    <w:sz w:val="20"/>
                  </w:rPr>
                </w:pPr>
                <w:r>
                  <w:rPr>
                    <w:i/>
                    <w:iCs/>
                    <w:sz w:val="20"/>
                  </w:rPr>
                  <w:t xml:space="preserve">(Nurodoma atitinkamos projekto veiklos pradžios data, nustatyta projekto sutarties priedo dalyje „Projekto veiklų įgyvendinimo grafikas“. </w:t>
                </w:r>
                <w:r>
                  <w:rPr>
                    <w:i/>
                    <w:iCs/>
                    <w:sz w:val="20"/>
                    <w:lang w:eastAsia="lt-LT"/>
                  </w:rPr>
                  <w:t>Datos formatas MMMM-MM-DD (metai-mėnuo-diena</w:t>
                </w:r>
                <w:r>
                  <w:rPr>
                    <w:i/>
                    <w:iCs/>
                    <w:sz w:val="20"/>
                  </w:rPr>
                  <w:t>)</w:t>
                </w:r>
              </w:p>
            </w:tc>
            <w:tc>
              <w:tcPr>
                <w:tcW w:w="1294" w:type="dxa"/>
              </w:tcPr>
              <w:p w:rsidR="00A37CBE" w:rsidRDefault="00A40337">
                <w:pPr>
                  <w:tabs>
                    <w:tab w:val="left" w:pos="3544"/>
                  </w:tabs>
                  <w:rPr>
                    <w:sz w:val="20"/>
                  </w:rPr>
                </w:pPr>
                <w:r>
                  <w:rPr>
                    <w:i/>
                    <w:iCs/>
                    <w:sz w:val="20"/>
                  </w:rPr>
                  <w:t xml:space="preserve">(Nurodoma atitinkamos projekto veiklos pabaigos data, nustatyta projekto sutarties priedo dalyje „Projekto veiklų įgyvendinimo grafikas“. </w:t>
                </w:r>
                <w:r>
                  <w:rPr>
                    <w:i/>
                    <w:iCs/>
                    <w:sz w:val="20"/>
                    <w:lang w:eastAsia="lt-LT"/>
                  </w:rPr>
                  <w:t>Datos formatas MMMM- MM-DD (metai-mėnuo-diena</w:t>
                </w:r>
                <w:r>
                  <w:rPr>
                    <w:i/>
                    <w:iCs/>
                    <w:sz w:val="20"/>
                  </w:rPr>
                  <w:t>)</w:t>
                </w:r>
              </w:p>
            </w:tc>
            <w:tc>
              <w:tcPr>
                <w:tcW w:w="1313" w:type="dxa"/>
              </w:tcPr>
              <w:p w:rsidR="00A37CBE" w:rsidRDefault="00A40337">
                <w:pPr>
                  <w:tabs>
                    <w:tab w:val="left" w:pos="3544"/>
                  </w:tabs>
                  <w:rPr>
                    <w:sz w:val="20"/>
                  </w:rPr>
                </w:pPr>
                <w:r>
                  <w:rPr>
                    <w:i/>
                    <w:iCs/>
                    <w:sz w:val="20"/>
                  </w:rPr>
                  <w:t xml:space="preserve">(Nurodoma faktinė projekto veiklos pradžios data. Jeigu projekto veikla per ataskaitinį laikotarpį turėjo būti įgyvendinta, tačiau ji nepradėta įgyvendinti, šis laukas nepildomas. </w:t>
                </w:r>
                <w:r>
                  <w:rPr>
                    <w:i/>
                    <w:iCs/>
                    <w:sz w:val="20"/>
                    <w:lang w:eastAsia="lt-LT"/>
                  </w:rPr>
                  <w:t>Datos formatas MMMM-MM-DD (metai-mėnuo-diena</w:t>
                </w:r>
                <w:r>
                  <w:rPr>
                    <w:i/>
                    <w:iCs/>
                    <w:sz w:val="20"/>
                  </w:rPr>
                  <w:t>)</w:t>
                </w:r>
                <w:r>
                  <w:rPr>
                    <w:i/>
                    <w:iCs/>
                    <w:sz w:val="20"/>
                  </w:rPr>
                  <w:br/>
                </w:r>
              </w:p>
            </w:tc>
            <w:tc>
              <w:tcPr>
                <w:tcW w:w="1276" w:type="dxa"/>
              </w:tcPr>
              <w:p w:rsidR="00A37CBE" w:rsidRDefault="00A40337">
                <w:pPr>
                  <w:tabs>
                    <w:tab w:val="left" w:pos="3544"/>
                  </w:tabs>
                  <w:rPr>
                    <w:sz w:val="20"/>
                  </w:rPr>
                </w:pPr>
                <w:r>
                  <w:rPr>
                    <w:i/>
                    <w:iCs/>
                    <w:sz w:val="20"/>
                  </w:rPr>
                  <w:t xml:space="preserve">(Nurodoma faktinė projekto veiklos pabaigos data. Jeigu projekto veikla per ataskaitinį laikotarpį nebuvo baigta, šis laukas nepildomas. </w:t>
                </w:r>
                <w:r>
                  <w:rPr>
                    <w:i/>
                    <w:iCs/>
                    <w:sz w:val="20"/>
                    <w:lang w:eastAsia="lt-LT"/>
                  </w:rPr>
                  <w:t>Datos formatas MMMM-MM-DD (metai-mėnuo-diena</w:t>
                </w:r>
                <w:r>
                  <w:rPr>
                    <w:i/>
                    <w:iCs/>
                    <w:sz w:val="20"/>
                  </w:rPr>
                  <w:t>)</w:t>
                </w:r>
              </w:p>
            </w:tc>
            <w:tc>
              <w:tcPr>
                <w:tcW w:w="1417" w:type="dxa"/>
              </w:tcPr>
              <w:p w:rsidR="00A37CBE" w:rsidRDefault="00A40337">
                <w:pPr>
                  <w:tabs>
                    <w:tab w:val="left" w:pos="3544"/>
                  </w:tabs>
                  <w:rPr>
                    <w:sz w:val="20"/>
                  </w:rPr>
                </w:pPr>
                <w:r>
                  <w:rPr>
                    <w:i/>
                    <w:iCs/>
                    <w:sz w:val="20"/>
                  </w:rPr>
                  <w:t>(Nurodomas projekto sutarties 1 priede „Projekto loginis pagrindimas“ nurodytų atitinkamų projekto veiklos rodiklių numeris ir pavadinimas)</w:t>
                </w:r>
              </w:p>
            </w:tc>
            <w:tc>
              <w:tcPr>
                <w:tcW w:w="1418" w:type="dxa"/>
              </w:tcPr>
              <w:p w:rsidR="00A37CBE" w:rsidRDefault="00A40337">
                <w:pPr>
                  <w:tabs>
                    <w:tab w:val="left" w:pos="3544"/>
                  </w:tabs>
                  <w:rPr>
                    <w:sz w:val="20"/>
                  </w:rPr>
                </w:pPr>
                <w:r>
                  <w:rPr>
                    <w:i/>
                    <w:iCs/>
                    <w:sz w:val="20"/>
                  </w:rPr>
                  <w:t>(Nurodomas projekto sutarties 1 priede „Projekto loginis pagrindimas“ nurodytų atitinkamų projekto veiklos rodiklių matavimo vienetas)</w:t>
                </w:r>
                <w:r>
                  <w:rPr>
                    <w:i/>
                    <w:iCs/>
                    <w:sz w:val="20"/>
                  </w:rPr>
                  <w:br/>
                </w:r>
              </w:p>
            </w:tc>
            <w:tc>
              <w:tcPr>
                <w:tcW w:w="1417" w:type="dxa"/>
              </w:tcPr>
              <w:p w:rsidR="00A37CBE" w:rsidRDefault="00A40337">
                <w:pPr>
                  <w:tabs>
                    <w:tab w:val="left" w:pos="3544"/>
                  </w:tabs>
                  <w:rPr>
                    <w:sz w:val="20"/>
                  </w:rPr>
                </w:pPr>
                <w:r>
                  <w:rPr>
                    <w:i/>
                    <w:iCs/>
                    <w:sz w:val="20"/>
                  </w:rPr>
                  <w:t>(Nurodoma projekto sutarties 1 priede „Projekto loginis pagrindimas“ nurodytų atitinkamų projekto veiklos rodiklių planuota reikšmė)</w:t>
                </w:r>
                <w:r>
                  <w:rPr>
                    <w:i/>
                    <w:iCs/>
                    <w:sz w:val="20"/>
                  </w:rPr>
                  <w:br/>
                </w:r>
              </w:p>
            </w:tc>
            <w:tc>
              <w:tcPr>
                <w:tcW w:w="1418" w:type="dxa"/>
              </w:tcPr>
              <w:p w:rsidR="00A37CBE" w:rsidRDefault="00A40337">
                <w:pPr>
                  <w:tabs>
                    <w:tab w:val="left" w:pos="3544"/>
                  </w:tabs>
                  <w:rPr>
                    <w:sz w:val="20"/>
                  </w:rPr>
                </w:pPr>
                <w:r>
                  <w:rPr>
                    <w:i/>
                    <w:iCs/>
                    <w:sz w:val="20"/>
                  </w:rPr>
                  <w:t>(Nurodoma atitinkamo veiklos rodiklio reikšmė, pasiekta nuo projekto sutarties pasirašymo dienos iki praeito ataskaitinio laikotarpio pabaigos, nurodytos anksčiau pateikto mokėjimo prašymo 1 dalyje (kaupiamuoju būdu), dienos. Jei ataskaita pildoma pirmą kartą, šio stulpelio pildyti nereikia)</w:t>
                </w:r>
              </w:p>
            </w:tc>
            <w:tc>
              <w:tcPr>
                <w:tcW w:w="1134" w:type="dxa"/>
              </w:tcPr>
              <w:p w:rsidR="00A37CBE" w:rsidRDefault="00A40337">
                <w:pPr>
                  <w:tabs>
                    <w:tab w:val="left" w:pos="3544"/>
                  </w:tabs>
                  <w:ind w:right="-76"/>
                  <w:rPr>
                    <w:sz w:val="20"/>
                  </w:rPr>
                </w:pPr>
                <w:r>
                  <w:rPr>
                    <w:i/>
                    <w:iCs/>
                    <w:sz w:val="20"/>
                  </w:rPr>
                  <w:t>(Nurodoma atitinkamo veiklos rodiklio reikšmė, pasiekta nuo praeito ataskaitinio laikotarpio pabaigos dienos iki ataskaitinio laikotarpio pabaigos, nurodytos šio mokėjimo prašymo 1 dalyje), dienos</w:t>
                </w:r>
              </w:p>
            </w:tc>
            <w:tc>
              <w:tcPr>
                <w:tcW w:w="1276" w:type="dxa"/>
              </w:tcPr>
              <w:p w:rsidR="00A37CBE" w:rsidRDefault="00A40337">
                <w:pPr>
                  <w:tabs>
                    <w:tab w:val="left" w:pos="3544"/>
                  </w:tabs>
                  <w:rPr>
                    <w:sz w:val="20"/>
                  </w:rPr>
                </w:pPr>
                <w:r>
                  <w:rPr>
                    <w:i/>
                    <w:iCs/>
                    <w:sz w:val="20"/>
                  </w:rPr>
                  <w:t>(Nurodoma atitinkamo veiklos rodiklio reikšmė, pasiekta nuo projekto sutarties pasirašymo dienos iki ataskaitinio laikotarpio pabaigos, nurodytos šio mokėjimo prašymo 1 dalyje (kaupiamuoju būdu), dienos</w:t>
                </w:r>
                <w:r>
                  <w:rPr>
                    <w:i/>
                    <w:iCs/>
                    <w:sz w:val="20"/>
                  </w:rPr>
                  <w:br/>
                </w:r>
              </w:p>
            </w:tc>
          </w:tr>
        </w:tbl>
        <w:p w:rsidR="00A37CBE" w:rsidRDefault="00A37CBE">
          <w:pPr>
            <w:tabs>
              <w:tab w:val="left" w:pos="3544"/>
            </w:tabs>
          </w:pPr>
        </w:p>
        <w:p w:rsidR="00A37CBE" w:rsidRDefault="00A40337">
          <w:pPr>
            <w:tabs>
              <w:tab w:val="left" w:pos="3544"/>
            </w:tabs>
            <w:jc w:val="both"/>
            <w:rPr>
              <w:b/>
              <w:bCs/>
            </w:rPr>
          </w:pPr>
          <w:r>
            <w:rPr>
              <w:b/>
              <w:bCs/>
            </w:rPr>
            <w:t>4. PRAŠOMŲ PRIPAŽINTI TINKAMOMIS FINANSUOTI IŠLAIDŲ, TAIKANT SĄSKAITŲ APMOKĖJIMO BŪDĄ, SĄRAŠAS</w:t>
          </w:r>
        </w:p>
        <w:p w:rsidR="00A37CBE" w:rsidRDefault="00A40337">
          <w:pPr>
            <w:tabs>
              <w:tab w:val="left" w:pos="3544"/>
            </w:tabs>
            <w:jc w:val="both"/>
            <w:rPr>
              <w:i/>
              <w:iCs/>
              <w:sz w:val="20"/>
            </w:rPr>
          </w:pPr>
          <w:r>
            <w:rPr>
              <w:i/>
              <w:iCs/>
              <w:sz w:val="20"/>
            </w:rPr>
            <w:t>(Ši lentelė pildoma ir tuo atveju, kai išlaidos apmokamos taikant fiksuotąją normą. Deklaruojant išlaidas, apmokamas pagal fiksuotąją normą, 4–7 stulpeliai nepildomi, o 3 ir 8 stulpeliuose įrašoma pagal fiksuotąją normą apskaičiuota išlaidų suma)</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7"/>
            <w:gridCol w:w="1585"/>
            <w:gridCol w:w="2994"/>
            <w:gridCol w:w="1429"/>
            <w:gridCol w:w="1275"/>
            <w:gridCol w:w="1418"/>
            <w:gridCol w:w="1417"/>
            <w:gridCol w:w="3261"/>
          </w:tblGrid>
          <w:tr w:rsidR="00A37CBE">
            <w:trPr>
              <w:trHeight w:val="281"/>
            </w:trPr>
            <w:tc>
              <w:tcPr>
                <w:tcW w:w="1217" w:type="dxa"/>
                <w:vMerge w:val="restart"/>
                <w:hideMark/>
              </w:tcPr>
              <w:p w:rsidR="00A37CBE" w:rsidRDefault="00A40337">
                <w:pPr>
                  <w:tabs>
                    <w:tab w:val="left" w:pos="3544"/>
                  </w:tabs>
                  <w:rPr>
                    <w:b/>
                    <w:bCs/>
                    <w:sz w:val="20"/>
                  </w:rPr>
                </w:pPr>
                <w:r>
                  <w:rPr>
                    <w:b/>
                    <w:bCs/>
                    <w:sz w:val="20"/>
                  </w:rPr>
                  <w:t>Eil.</w:t>
                </w:r>
              </w:p>
              <w:p w:rsidR="00A37CBE" w:rsidRDefault="00A40337">
                <w:pPr>
                  <w:tabs>
                    <w:tab w:val="left" w:pos="3544"/>
                  </w:tabs>
                  <w:rPr>
                    <w:b/>
                    <w:bCs/>
                    <w:sz w:val="20"/>
                  </w:rPr>
                </w:pPr>
                <w:r>
                  <w:rPr>
                    <w:b/>
                    <w:bCs/>
                    <w:sz w:val="20"/>
                  </w:rPr>
                  <w:t>Nr.</w:t>
                </w:r>
              </w:p>
            </w:tc>
            <w:tc>
              <w:tcPr>
                <w:tcW w:w="1585" w:type="dxa"/>
                <w:vMerge w:val="restart"/>
                <w:hideMark/>
              </w:tcPr>
              <w:p w:rsidR="00A37CBE" w:rsidRDefault="00A40337">
                <w:pPr>
                  <w:tabs>
                    <w:tab w:val="left" w:pos="3544"/>
                  </w:tabs>
                  <w:jc w:val="center"/>
                  <w:rPr>
                    <w:b/>
                    <w:bCs/>
                    <w:sz w:val="20"/>
                  </w:rPr>
                </w:pPr>
                <w:r>
                  <w:rPr>
                    <w:b/>
                    <w:bCs/>
                    <w:sz w:val="20"/>
                  </w:rPr>
                  <w:t>Veiklos rodiklio numeris ir pavadinimas</w:t>
                </w:r>
              </w:p>
            </w:tc>
            <w:tc>
              <w:tcPr>
                <w:tcW w:w="2994" w:type="dxa"/>
                <w:vMerge w:val="restart"/>
                <w:hideMark/>
              </w:tcPr>
              <w:p w:rsidR="00A37CBE" w:rsidRDefault="00A40337">
                <w:pPr>
                  <w:tabs>
                    <w:tab w:val="left" w:pos="3544"/>
                  </w:tabs>
                  <w:jc w:val="center"/>
                  <w:rPr>
                    <w:b/>
                    <w:bCs/>
                    <w:sz w:val="20"/>
                  </w:rPr>
                </w:pPr>
                <w:r>
                  <w:rPr>
                    <w:b/>
                    <w:bCs/>
                    <w:sz w:val="20"/>
                  </w:rPr>
                  <w:t>Prašomų pripažinti tinkamomis finansuoti išlaidų suma pagal veiklos rodiklius, eurais</w:t>
                </w:r>
              </w:p>
            </w:tc>
            <w:tc>
              <w:tcPr>
                <w:tcW w:w="8800" w:type="dxa"/>
                <w:gridSpan w:val="5"/>
                <w:hideMark/>
              </w:tcPr>
              <w:p w:rsidR="00A37CBE" w:rsidRDefault="00A40337">
                <w:pPr>
                  <w:tabs>
                    <w:tab w:val="left" w:pos="3544"/>
                  </w:tabs>
                  <w:jc w:val="center"/>
                  <w:rPr>
                    <w:b/>
                    <w:bCs/>
                    <w:sz w:val="20"/>
                  </w:rPr>
                </w:pPr>
                <w:r>
                  <w:rPr>
                    <w:b/>
                    <w:bCs/>
                    <w:sz w:val="20"/>
                  </w:rPr>
                  <w:t>Išlaidų pagrindimo dokumentai</w:t>
                </w:r>
              </w:p>
            </w:tc>
          </w:tr>
          <w:tr w:rsidR="00A37CBE">
            <w:trPr>
              <w:trHeight w:val="1412"/>
            </w:trPr>
            <w:tc>
              <w:tcPr>
                <w:tcW w:w="1217" w:type="dxa"/>
                <w:vMerge/>
                <w:hideMark/>
              </w:tcPr>
              <w:p w:rsidR="00A37CBE" w:rsidRDefault="00A37CBE">
                <w:pPr>
                  <w:tabs>
                    <w:tab w:val="left" w:pos="3544"/>
                  </w:tabs>
                  <w:rPr>
                    <w:sz w:val="20"/>
                  </w:rPr>
                </w:pPr>
              </w:p>
            </w:tc>
            <w:tc>
              <w:tcPr>
                <w:tcW w:w="1585" w:type="dxa"/>
                <w:vMerge/>
                <w:hideMark/>
              </w:tcPr>
              <w:p w:rsidR="00A37CBE" w:rsidRDefault="00A37CBE">
                <w:pPr>
                  <w:tabs>
                    <w:tab w:val="left" w:pos="3544"/>
                  </w:tabs>
                  <w:jc w:val="center"/>
                  <w:rPr>
                    <w:sz w:val="20"/>
                  </w:rPr>
                </w:pPr>
              </w:p>
            </w:tc>
            <w:tc>
              <w:tcPr>
                <w:tcW w:w="2994" w:type="dxa"/>
                <w:vMerge/>
                <w:hideMark/>
              </w:tcPr>
              <w:p w:rsidR="00A37CBE" w:rsidRDefault="00A37CBE">
                <w:pPr>
                  <w:tabs>
                    <w:tab w:val="left" w:pos="3544"/>
                  </w:tabs>
                  <w:jc w:val="center"/>
                  <w:rPr>
                    <w:sz w:val="20"/>
                  </w:rPr>
                </w:pPr>
              </w:p>
            </w:tc>
            <w:tc>
              <w:tcPr>
                <w:tcW w:w="1429" w:type="dxa"/>
                <w:hideMark/>
              </w:tcPr>
              <w:p w:rsidR="00A37CBE" w:rsidRDefault="00A40337">
                <w:pPr>
                  <w:tabs>
                    <w:tab w:val="left" w:pos="3544"/>
                  </w:tabs>
                  <w:jc w:val="center"/>
                  <w:rPr>
                    <w:b/>
                    <w:bCs/>
                    <w:sz w:val="20"/>
                  </w:rPr>
                </w:pPr>
                <w:r>
                  <w:rPr>
                    <w:b/>
                    <w:bCs/>
                    <w:sz w:val="20"/>
                  </w:rPr>
                  <w:t>dokumento tipas</w:t>
                </w:r>
              </w:p>
            </w:tc>
            <w:tc>
              <w:tcPr>
                <w:tcW w:w="1275" w:type="dxa"/>
                <w:hideMark/>
              </w:tcPr>
              <w:p w:rsidR="00A37CBE" w:rsidRDefault="00A40337">
                <w:pPr>
                  <w:tabs>
                    <w:tab w:val="left" w:pos="3544"/>
                  </w:tabs>
                  <w:jc w:val="center"/>
                  <w:rPr>
                    <w:b/>
                    <w:bCs/>
                    <w:sz w:val="20"/>
                  </w:rPr>
                </w:pPr>
                <w:r>
                  <w:rPr>
                    <w:b/>
                    <w:bCs/>
                    <w:sz w:val="20"/>
                  </w:rPr>
                  <w:t>serija</w:t>
                </w:r>
              </w:p>
            </w:tc>
            <w:tc>
              <w:tcPr>
                <w:tcW w:w="1418" w:type="dxa"/>
                <w:hideMark/>
              </w:tcPr>
              <w:p w:rsidR="00A37CBE" w:rsidRDefault="00A40337">
                <w:pPr>
                  <w:tabs>
                    <w:tab w:val="left" w:pos="3544"/>
                  </w:tabs>
                  <w:jc w:val="center"/>
                  <w:rPr>
                    <w:b/>
                    <w:bCs/>
                    <w:sz w:val="20"/>
                  </w:rPr>
                </w:pPr>
                <w:r>
                  <w:rPr>
                    <w:b/>
                    <w:bCs/>
                    <w:sz w:val="20"/>
                  </w:rPr>
                  <w:t>numeris</w:t>
                </w:r>
              </w:p>
            </w:tc>
            <w:tc>
              <w:tcPr>
                <w:tcW w:w="1417" w:type="dxa"/>
                <w:hideMark/>
              </w:tcPr>
              <w:p w:rsidR="00A37CBE" w:rsidRDefault="00A40337">
                <w:pPr>
                  <w:tabs>
                    <w:tab w:val="left" w:pos="3544"/>
                  </w:tabs>
                  <w:jc w:val="center"/>
                  <w:rPr>
                    <w:b/>
                    <w:bCs/>
                    <w:sz w:val="20"/>
                  </w:rPr>
                </w:pPr>
                <w:r>
                  <w:rPr>
                    <w:b/>
                    <w:bCs/>
                    <w:sz w:val="20"/>
                  </w:rPr>
                  <w:t>data</w:t>
                </w:r>
              </w:p>
            </w:tc>
            <w:tc>
              <w:tcPr>
                <w:tcW w:w="3261" w:type="dxa"/>
                <w:hideMark/>
              </w:tcPr>
              <w:p w:rsidR="00A37CBE" w:rsidRDefault="00A40337">
                <w:pPr>
                  <w:tabs>
                    <w:tab w:val="left" w:pos="3544"/>
                  </w:tabs>
                  <w:jc w:val="center"/>
                  <w:rPr>
                    <w:b/>
                    <w:bCs/>
                    <w:sz w:val="20"/>
                  </w:rPr>
                </w:pPr>
                <w:r>
                  <w:rPr>
                    <w:b/>
                    <w:bCs/>
                    <w:sz w:val="20"/>
                  </w:rPr>
                  <w:t>prašomų pripažinti tinkamomis finansuoti išlaidų suma pagal išlaidų pagrindimo dokumentą, eurais</w:t>
                </w:r>
              </w:p>
            </w:tc>
          </w:tr>
          <w:tr w:rsidR="00A37CBE">
            <w:trPr>
              <w:trHeight w:val="122"/>
            </w:trPr>
            <w:tc>
              <w:tcPr>
                <w:tcW w:w="1217" w:type="dxa"/>
                <w:noWrap/>
                <w:hideMark/>
              </w:tcPr>
              <w:p w:rsidR="00A37CBE" w:rsidRDefault="00A40337">
                <w:pPr>
                  <w:tabs>
                    <w:tab w:val="left" w:pos="3544"/>
                  </w:tabs>
                  <w:jc w:val="center"/>
                  <w:rPr>
                    <w:sz w:val="20"/>
                  </w:rPr>
                </w:pPr>
                <w:r>
                  <w:rPr>
                    <w:sz w:val="20"/>
                  </w:rPr>
                  <w:t>1</w:t>
                </w:r>
              </w:p>
            </w:tc>
            <w:tc>
              <w:tcPr>
                <w:tcW w:w="1585" w:type="dxa"/>
                <w:noWrap/>
                <w:hideMark/>
              </w:tcPr>
              <w:p w:rsidR="00A37CBE" w:rsidRDefault="00A40337">
                <w:pPr>
                  <w:tabs>
                    <w:tab w:val="left" w:pos="3544"/>
                  </w:tabs>
                  <w:jc w:val="center"/>
                  <w:rPr>
                    <w:sz w:val="20"/>
                  </w:rPr>
                </w:pPr>
                <w:r>
                  <w:rPr>
                    <w:sz w:val="20"/>
                  </w:rPr>
                  <w:t>2</w:t>
                </w:r>
              </w:p>
            </w:tc>
            <w:tc>
              <w:tcPr>
                <w:tcW w:w="2994" w:type="dxa"/>
                <w:hideMark/>
              </w:tcPr>
              <w:p w:rsidR="00A37CBE" w:rsidRDefault="00A40337">
                <w:pPr>
                  <w:tabs>
                    <w:tab w:val="left" w:pos="3544"/>
                  </w:tabs>
                  <w:jc w:val="center"/>
                  <w:rPr>
                    <w:sz w:val="20"/>
                  </w:rPr>
                </w:pPr>
                <w:r>
                  <w:rPr>
                    <w:sz w:val="20"/>
                  </w:rPr>
                  <w:t>3</w:t>
                </w:r>
              </w:p>
            </w:tc>
            <w:tc>
              <w:tcPr>
                <w:tcW w:w="1429" w:type="dxa"/>
                <w:hideMark/>
              </w:tcPr>
              <w:p w:rsidR="00A37CBE" w:rsidRDefault="00A40337">
                <w:pPr>
                  <w:tabs>
                    <w:tab w:val="left" w:pos="3544"/>
                  </w:tabs>
                  <w:jc w:val="center"/>
                  <w:rPr>
                    <w:sz w:val="20"/>
                  </w:rPr>
                </w:pPr>
                <w:r>
                  <w:rPr>
                    <w:sz w:val="20"/>
                  </w:rPr>
                  <w:t>4</w:t>
                </w:r>
              </w:p>
            </w:tc>
            <w:tc>
              <w:tcPr>
                <w:tcW w:w="1275" w:type="dxa"/>
                <w:hideMark/>
              </w:tcPr>
              <w:p w:rsidR="00A37CBE" w:rsidRDefault="00A40337">
                <w:pPr>
                  <w:tabs>
                    <w:tab w:val="left" w:pos="3544"/>
                  </w:tabs>
                  <w:jc w:val="center"/>
                  <w:rPr>
                    <w:sz w:val="20"/>
                  </w:rPr>
                </w:pPr>
                <w:r>
                  <w:rPr>
                    <w:sz w:val="20"/>
                  </w:rPr>
                  <w:t>5</w:t>
                </w:r>
              </w:p>
            </w:tc>
            <w:tc>
              <w:tcPr>
                <w:tcW w:w="1418" w:type="dxa"/>
                <w:hideMark/>
              </w:tcPr>
              <w:p w:rsidR="00A37CBE" w:rsidRDefault="00A40337">
                <w:pPr>
                  <w:tabs>
                    <w:tab w:val="left" w:pos="3544"/>
                  </w:tabs>
                  <w:jc w:val="center"/>
                  <w:rPr>
                    <w:sz w:val="20"/>
                  </w:rPr>
                </w:pPr>
                <w:r>
                  <w:rPr>
                    <w:sz w:val="20"/>
                  </w:rPr>
                  <w:t>6</w:t>
                </w:r>
              </w:p>
            </w:tc>
            <w:tc>
              <w:tcPr>
                <w:tcW w:w="1417" w:type="dxa"/>
                <w:hideMark/>
              </w:tcPr>
              <w:p w:rsidR="00A37CBE" w:rsidRDefault="00A40337">
                <w:pPr>
                  <w:tabs>
                    <w:tab w:val="left" w:pos="3544"/>
                  </w:tabs>
                  <w:jc w:val="center"/>
                  <w:rPr>
                    <w:sz w:val="20"/>
                  </w:rPr>
                </w:pPr>
                <w:r>
                  <w:rPr>
                    <w:sz w:val="20"/>
                  </w:rPr>
                  <w:t>7</w:t>
                </w:r>
              </w:p>
            </w:tc>
            <w:tc>
              <w:tcPr>
                <w:tcW w:w="3261" w:type="dxa"/>
                <w:hideMark/>
              </w:tcPr>
              <w:p w:rsidR="00A37CBE" w:rsidRDefault="00A40337">
                <w:pPr>
                  <w:tabs>
                    <w:tab w:val="left" w:pos="3544"/>
                  </w:tabs>
                  <w:jc w:val="center"/>
                  <w:rPr>
                    <w:sz w:val="20"/>
                  </w:rPr>
                </w:pPr>
                <w:r>
                  <w:rPr>
                    <w:sz w:val="20"/>
                  </w:rPr>
                  <w:t>8</w:t>
                </w:r>
              </w:p>
            </w:tc>
          </w:tr>
          <w:tr w:rsidR="00A37CBE">
            <w:trPr>
              <w:trHeight w:val="1320"/>
            </w:trPr>
            <w:tc>
              <w:tcPr>
                <w:tcW w:w="2802" w:type="dxa"/>
                <w:gridSpan w:val="2"/>
                <w:noWrap/>
                <w:hideMark/>
              </w:tcPr>
              <w:p w:rsidR="00A37CBE" w:rsidRDefault="00A37CBE">
                <w:pPr>
                  <w:tabs>
                    <w:tab w:val="left" w:pos="3544"/>
                  </w:tabs>
                  <w:rPr>
                    <w:sz w:val="20"/>
                  </w:rPr>
                </w:pPr>
              </w:p>
            </w:tc>
            <w:tc>
              <w:tcPr>
                <w:tcW w:w="2994" w:type="dxa"/>
                <w:hideMark/>
              </w:tcPr>
              <w:p w:rsidR="00A37CBE" w:rsidRDefault="00A40337">
                <w:pPr>
                  <w:tabs>
                    <w:tab w:val="left" w:pos="3544"/>
                  </w:tabs>
                  <w:rPr>
                    <w:sz w:val="20"/>
                  </w:rPr>
                </w:pPr>
                <w:r>
                  <w:rPr>
                    <w:sz w:val="20"/>
                  </w:rPr>
                  <w:t>Bendra suma:</w:t>
                </w:r>
              </w:p>
              <w:p w:rsidR="00A37CBE" w:rsidRDefault="00A40337">
                <w:pPr>
                  <w:tabs>
                    <w:tab w:val="left" w:pos="3544"/>
                  </w:tabs>
                  <w:rPr>
                    <w:i/>
                    <w:iCs/>
                    <w:sz w:val="20"/>
                  </w:rPr>
                </w:pPr>
                <w:r>
                  <w:rPr>
                    <w:i/>
                    <w:iCs/>
                    <w:sz w:val="20"/>
                  </w:rPr>
                  <w:t>(Įrašoma susumavus šiame stulpelyje nurodytas sumas; ji turi sutapti su 8 stulpelyje esančia suma)</w:t>
                </w:r>
              </w:p>
            </w:tc>
            <w:tc>
              <w:tcPr>
                <w:tcW w:w="5539" w:type="dxa"/>
                <w:gridSpan w:val="4"/>
                <w:hideMark/>
              </w:tcPr>
              <w:p w:rsidR="00A37CBE" w:rsidRDefault="00A37CBE">
                <w:pPr>
                  <w:tabs>
                    <w:tab w:val="left" w:pos="3544"/>
                  </w:tabs>
                  <w:ind w:firstLine="53"/>
                  <w:rPr>
                    <w:i/>
                    <w:iCs/>
                    <w:sz w:val="20"/>
                  </w:rPr>
                </w:pPr>
              </w:p>
            </w:tc>
            <w:tc>
              <w:tcPr>
                <w:tcW w:w="3261" w:type="dxa"/>
                <w:hideMark/>
              </w:tcPr>
              <w:p w:rsidR="00A37CBE" w:rsidRDefault="00A40337">
                <w:pPr>
                  <w:tabs>
                    <w:tab w:val="left" w:pos="3544"/>
                  </w:tabs>
                  <w:rPr>
                    <w:i/>
                    <w:iCs/>
                    <w:sz w:val="20"/>
                  </w:rPr>
                </w:pPr>
                <w:r>
                  <w:rPr>
                    <w:i/>
                    <w:iCs/>
                    <w:sz w:val="20"/>
                  </w:rPr>
                  <w:t>(Įrašoma susumavus šiame stulpelyje nurodytas sumas; ši suma turi sutapti su 3 stulpelyje esančia suma)</w:t>
                </w:r>
              </w:p>
            </w:tc>
          </w:tr>
          <w:tr w:rsidR="00A37CBE">
            <w:trPr>
              <w:trHeight w:val="2121"/>
            </w:trPr>
            <w:tc>
              <w:tcPr>
                <w:tcW w:w="1217" w:type="dxa"/>
                <w:hideMark/>
              </w:tcPr>
              <w:p w:rsidR="00A37CBE" w:rsidRDefault="00A40337">
                <w:pPr>
                  <w:tabs>
                    <w:tab w:val="left" w:pos="3544"/>
                  </w:tabs>
                  <w:rPr>
                    <w:i/>
                    <w:iCs/>
                    <w:sz w:val="20"/>
                  </w:rPr>
                </w:pPr>
                <w:r>
                  <w:rPr>
                    <w:i/>
                    <w:iCs/>
                    <w:sz w:val="20"/>
                  </w:rPr>
                  <w:t>(Nurodomas pildomos eilutės numeris numeracijos didėjimo tvarka)</w:t>
                </w:r>
              </w:p>
            </w:tc>
            <w:tc>
              <w:tcPr>
                <w:tcW w:w="1585" w:type="dxa"/>
                <w:hideMark/>
              </w:tcPr>
              <w:p w:rsidR="00A37CBE" w:rsidRDefault="00A40337">
                <w:pPr>
                  <w:tabs>
                    <w:tab w:val="left" w:pos="3544"/>
                  </w:tabs>
                  <w:rPr>
                    <w:i/>
                    <w:iCs/>
                    <w:sz w:val="20"/>
                  </w:rPr>
                </w:pPr>
                <w:r>
                  <w:rPr>
                    <w:i/>
                    <w:iCs/>
                    <w:sz w:val="20"/>
                  </w:rPr>
                  <w:t>(Nurodomas projekto sutarties priedo dalyje „Projekto loginis pagrindimas“ nurodytų atitinkamų projekto veiklos rodiklių numeris ir pavadinimas arba, jei išlaidas prašoma apmokėti pagal fiksuotąją normą, išlaidų kategorijos numeris ir pavadinimas)</w:t>
                </w:r>
              </w:p>
            </w:tc>
            <w:tc>
              <w:tcPr>
                <w:tcW w:w="2994" w:type="dxa"/>
                <w:hideMark/>
              </w:tcPr>
              <w:p w:rsidR="00A37CBE" w:rsidRDefault="00A40337">
                <w:pPr>
                  <w:tabs>
                    <w:tab w:val="left" w:pos="3544"/>
                  </w:tabs>
                  <w:rPr>
                    <w:i/>
                    <w:iCs/>
                    <w:sz w:val="20"/>
                  </w:rPr>
                </w:pPr>
                <w:r>
                  <w:rPr>
                    <w:i/>
                    <w:iCs/>
                    <w:sz w:val="20"/>
                  </w:rPr>
                  <w:t>(Nurodoma šiame mokėjimo prašyme prašomų pripažinti tinkamomis finansuoti išlaidų, taikant sąskaitų apmokėjimo būdą, suma, tenkanti tik 2 stulpelyje nurodytam veiklos rodikliui. Taip pat įrašoma pagal fiksuotąją normą apskaičiuota išlaidų suma)</w:t>
                </w:r>
              </w:p>
            </w:tc>
            <w:tc>
              <w:tcPr>
                <w:tcW w:w="1429" w:type="dxa"/>
                <w:hideMark/>
              </w:tcPr>
              <w:p w:rsidR="00A37CBE" w:rsidRDefault="00A40337">
                <w:pPr>
                  <w:tabs>
                    <w:tab w:val="left" w:pos="3544"/>
                  </w:tabs>
                  <w:rPr>
                    <w:i/>
                    <w:iCs/>
                    <w:sz w:val="20"/>
                  </w:rPr>
                </w:pPr>
                <w:r>
                  <w:rPr>
                    <w:i/>
                    <w:iCs/>
                    <w:sz w:val="20"/>
                  </w:rPr>
                  <w:t>(Nurodomas išlaidų pagrindimo dokumento tipas (pirmiausia nurodant tuos dokumentus, kuriuose pateikiama patirtų išlaidų suma), pasirenkant iš mokėjimo prašymo 8 dalies „Išlaidų pagrindimo dokumentų sąrašas“)</w:t>
                </w:r>
              </w:p>
            </w:tc>
            <w:tc>
              <w:tcPr>
                <w:tcW w:w="1275" w:type="dxa"/>
                <w:hideMark/>
              </w:tcPr>
              <w:p w:rsidR="00A37CBE" w:rsidRDefault="00A40337">
                <w:pPr>
                  <w:tabs>
                    <w:tab w:val="left" w:pos="3544"/>
                  </w:tabs>
                  <w:rPr>
                    <w:i/>
                    <w:iCs/>
                    <w:sz w:val="20"/>
                  </w:rPr>
                </w:pPr>
                <w:r>
                  <w:rPr>
                    <w:i/>
                    <w:iCs/>
                    <w:sz w:val="20"/>
                  </w:rPr>
                  <w:t>(Nurodoma išlaidų pagrindimo dokumento, nurodyto 4 stulpelyje, serija. Jei dokumentas serijos neturi, šis stulpelis nepildomas)</w:t>
                </w:r>
              </w:p>
            </w:tc>
            <w:tc>
              <w:tcPr>
                <w:tcW w:w="1418" w:type="dxa"/>
                <w:hideMark/>
              </w:tcPr>
              <w:p w:rsidR="00A37CBE" w:rsidRDefault="00A40337">
                <w:pPr>
                  <w:tabs>
                    <w:tab w:val="left" w:pos="3544"/>
                  </w:tabs>
                  <w:rPr>
                    <w:i/>
                    <w:iCs/>
                    <w:sz w:val="20"/>
                  </w:rPr>
                </w:pPr>
                <w:r>
                  <w:rPr>
                    <w:i/>
                    <w:iCs/>
                    <w:sz w:val="20"/>
                  </w:rPr>
                  <w:t>(Nurodomas išlaidų pagrindimo dokumento, nurodyto 4 stulpelyje, numeris. Jei dokumentas numerio neturi, šis stulpelis nepildomas)</w:t>
                </w:r>
              </w:p>
            </w:tc>
            <w:tc>
              <w:tcPr>
                <w:tcW w:w="1417" w:type="dxa"/>
                <w:hideMark/>
              </w:tcPr>
              <w:p w:rsidR="00A37CBE" w:rsidRDefault="00A40337">
                <w:pPr>
                  <w:tabs>
                    <w:tab w:val="left" w:pos="3544"/>
                  </w:tabs>
                  <w:rPr>
                    <w:i/>
                    <w:iCs/>
                    <w:sz w:val="20"/>
                  </w:rPr>
                </w:pPr>
                <w:r>
                  <w:rPr>
                    <w:i/>
                    <w:iCs/>
                    <w:sz w:val="20"/>
                  </w:rPr>
                  <w:t xml:space="preserve">(Nurodoma išlaidų pagrindimo dokumento, nurodyto 4 stulpelyje, išrašymo data. </w:t>
                </w:r>
                <w:r>
                  <w:rPr>
                    <w:i/>
                    <w:iCs/>
                    <w:sz w:val="20"/>
                    <w:lang w:eastAsia="lt-LT"/>
                  </w:rPr>
                  <w:t>Datos formatas MMMM-MM-DD (metai-mėnuo-diena)</w:t>
                </w:r>
              </w:p>
            </w:tc>
            <w:tc>
              <w:tcPr>
                <w:tcW w:w="3261" w:type="dxa"/>
                <w:hideMark/>
              </w:tcPr>
              <w:p w:rsidR="00A37CBE" w:rsidRDefault="00A40337">
                <w:pPr>
                  <w:tabs>
                    <w:tab w:val="left" w:pos="3544"/>
                  </w:tabs>
                  <w:rPr>
                    <w:i/>
                    <w:iCs/>
                    <w:sz w:val="20"/>
                  </w:rPr>
                </w:pPr>
                <w:r>
                  <w:rPr>
                    <w:i/>
                    <w:iCs/>
                    <w:sz w:val="20"/>
                  </w:rPr>
                  <w:t xml:space="preserve">(Nurodoma šiame mokėjimo prašyme prašomų pripažinti tinkamomis finansuoti išlaidų, taikant sąskaitų apmokėjimo būdą, suma, pagal 4 stulpelyje nurodytą dokumentą </w:t>
                </w:r>
              </w:p>
              <w:p w:rsidR="00A37CBE" w:rsidRDefault="00A40337">
                <w:pPr>
                  <w:tabs>
                    <w:tab w:val="left" w:pos="3544"/>
                  </w:tabs>
                  <w:rPr>
                    <w:i/>
                    <w:iCs/>
                    <w:sz w:val="20"/>
                  </w:rPr>
                </w:pPr>
                <w:r>
                  <w:rPr>
                    <w:i/>
                    <w:iCs/>
                    <w:sz w:val="20"/>
                  </w:rPr>
                  <w:t>(jei šiame dokumente nurodoma išlaidų suma) priskirtina prie 2 stulpelyje nurodyto veiklos rodiklio. Taip pat įrašoma pagal fiksuotąją normą apskaičiuota išlaidų suma)</w:t>
                </w:r>
              </w:p>
            </w:tc>
          </w:tr>
        </w:tbl>
        <w:p w:rsidR="00A37CBE" w:rsidRDefault="00A37CBE">
          <w:pPr>
            <w:tabs>
              <w:tab w:val="left" w:pos="3544"/>
            </w:tabs>
          </w:pPr>
        </w:p>
        <w:p w:rsidR="00A37CBE" w:rsidRDefault="00A40337">
          <w:pPr>
            <w:tabs>
              <w:tab w:val="left" w:pos="3544"/>
            </w:tabs>
            <w:jc w:val="both"/>
            <w:rPr>
              <w:b/>
              <w:bCs/>
            </w:rPr>
          </w:pPr>
          <w:r>
            <w:rPr>
              <w:b/>
              <w:bCs/>
            </w:rPr>
            <w:t>5. PRAŠOMŲ PRIPAŽINTI TINKAMOMIS FINANSUOTI IŠLAIDŲ, TAIKANT IŠLAIDŲ KOMPENSAVIMO BŪDĄ, SĄRAŠAS</w:t>
          </w:r>
        </w:p>
        <w:p w:rsidR="00A37CBE" w:rsidRDefault="00A40337">
          <w:pPr>
            <w:tabs>
              <w:tab w:val="left" w:pos="3544"/>
            </w:tabs>
            <w:jc w:val="both"/>
            <w:rPr>
              <w:i/>
              <w:iCs/>
              <w:sz w:val="20"/>
            </w:rPr>
          </w:pPr>
          <w:r>
            <w:rPr>
              <w:i/>
              <w:iCs/>
              <w:sz w:val="20"/>
            </w:rPr>
            <w:t>(Ši lentelė pildoma ir tuo atveju, kai išlaidos apmokamos taikant fiksuotąją normą. Deklaruojant išlaidas, apmokamas pagal fiksuotąją normą, 4–7, 9–11 stulpeliai nepildomi, o 3, 8 ir 12 stulpeliuose įrašoma pagal fiksuotąją normą apskaičiuota išlaidų suma)</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3"/>
            <w:gridCol w:w="1135"/>
            <w:gridCol w:w="1304"/>
            <w:gridCol w:w="1134"/>
            <w:gridCol w:w="1134"/>
            <w:gridCol w:w="1134"/>
            <w:gridCol w:w="992"/>
            <w:gridCol w:w="1276"/>
            <w:gridCol w:w="1134"/>
            <w:gridCol w:w="1134"/>
            <w:gridCol w:w="1134"/>
            <w:gridCol w:w="2552"/>
          </w:tblGrid>
          <w:tr w:rsidR="00A37CBE">
            <w:trPr>
              <w:trHeight w:val="480"/>
            </w:trPr>
            <w:tc>
              <w:tcPr>
                <w:tcW w:w="533" w:type="dxa"/>
                <w:vMerge w:val="restart"/>
                <w:hideMark/>
              </w:tcPr>
              <w:p w:rsidR="00A37CBE" w:rsidRDefault="00A40337">
                <w:pPr>
                  <w:tabs>
                    <w:tab w:val="left" w:pos="3544"/>
                  </w:tabs>
                  <w:jc w:val="center"/>
                  <w:rPr>
                    <w:b/>
                    <w:bCs/>
                    <w:sz w:val="20"/>
                  </w:rPr>
                </w:pPr>
                <w:r>
                  <w:rPr>
                    <w:b/>
                    <w:bCs/>
                    <w:sz w:val="20"/>
                  </w:rPr>
                  <w:t>Eil. Nr.</w:t>
                </w:r>
              </w:p>
            </w:tc>
            <w:tc>
              <w:tcPr>
                <w:tcW w:w="1135" w:type="dxa"/>
                <w:vMerge w:val="restart"/>
                <w:hideMark/>
              </w:tcPr>
              <w:p w:rsidR="00A37CBE" w:rsidRDefault="00A40337">
                <w:pPr>
                  <w:tabs>
                    <w:tab w:val="left" w:pos="3544"/>
                  </w:tabs>
                  <w:ind w:left="-104" w:right="-97"/>
                  <w:jc w:val="center"/>
                  <w:rPr>
                    <w:b/>
                    <w:bCs/>
                    <w:sz w:val="20"/>
                  </w:rPr>
                </w:pPr>
                <w:r>
                  <w:rPr>
                    <w:b/>
                    <w:bCs/>
                    <w:sz w:val="20"/>
                  </w:rPr>
                  <w:t>Veiklos rodiklio numeris ir pavadinimas</w:t>
                </w:r>
              </w:p>
            </w:tc>
            <w:tc>
              <w:tcPr>
                <w:tcW w:w="1304" w:type="dxa"/>
                <w:vMerge w:val="restart"/>
                <w:hideMark/>
              </w:tcPr>
              <w:p w:rsidR="00A37CBE" w:rsidRDefault="00A40337">
                <w:pPr>
                  <w:tabs>
                    <w:tab w:val="left" w:pos="3544"/>
                  </w:tabs>
                  <w:ind w:right="-71"/>
                  <w:jc w:val="center"/>
                  <w:rPr>
                    <w:b/>
                    <w:bCs/>
                    <w:sz w:val="20"/>
                  </w:rPr>
                </w:pPr>
                <w:r>
                  <w:rPr>
                    <w:b/>
                    <w:bCs/>
                    <w:sz w:val="20"/>
                  </w:rPr>
                  <w:t>Prašomų pripažinti tinkamomis finansuoti išlaidų suma pagal veiklos rodiklius, eurais</w:t>
                </w:r>
              </w:p>
            </w:tc>
            <w:tc>
              <w:tcPr>
                <w:tcW w:w="5670" w:type="dxa"/>
                <w:gridSpan w:val="5"/>
                <w:hideMark/>
              </w:tcPr>
              <w:p w:rsidR="00A37CBE" w:rsidRDefault="00A40337">
                <w:pPr>
                  <w:tabs>
                    <w:tab w:val="left" w:pos="3544"/>
                  </w:tabs>
                  <w:jc w:val="center"/>
                  <w:rPr>
                    <w:b/>
                    <w:bCs/>
                    <w:sz w:val="20"/>
                  </w:rPr>
                </w:pPr>
                <w:r>
                  <w:rPr>
                    <w:b/>
                    <w:bCs/>
                    <w:sz w:val="20"/>
                  </w:rPr>
                  <w:t>Išlaidų pagrindimo dokumentai</w:t>
                </w:r>
              </w:p>
            </w:tc>
            <w:tc>
              <w:tcPr>
                <w:tcW w:w="5954" w:type="dxa"/>
                <w:gridSpan w:val="4"/>
                <w:hideMark/>
              </w:tcPr>
              <w:p w:rsidR="00A37CBE" w:rsidRDefault="00A40337">
                <w:pPr>
                  <w:tabs>
                    <w:tab w:val="left" w:pos="3544"/>
                  </w:tabs>
                  <w:jc w:val="center"/>
                  <w:rPr>
                    <w:b/>
                    <w:bCs/>
                    <w:sz w:val="20"/>
                  </w:rPr>
                </w:pPr>
                <w:r>
                  <w:rPr>
                    <w:b/>
                    <w:bCs/>
                    <w:sz w:val="20"/>
                  </w:rPr>
                  <w:t>Išlaidų apmokėjimą įrodantys dokumentai</w:t>
                </w:r>
              </w:p>
            </w:tc>
          </w:tr>
          <w:tr w:rsidR="00A37CBE">
            <w:trPr>
              <w:trHeight w:val="416"/>
            </w:trPr>
            <w:tc>
              <w:tcPr>
                <w:tcW w:w="533" w:type="dxa"/>
                <w:vMerge/>
                <w:hideMark/>
              </w:tcPr>
              <w:p w:rsidR="00A37CBE" w:rsidRDefault="00A37CBE">
                <w:pPr>
                  <w:tabs>
                    <w:tab w:val="left" w:pos="3544"/>
                  </w:tabs>
                  <w:jc w:val="center"/>
                  <w:rPr>
                    <w:b/>
                    <w:bCs/>
                    <w:sz w:val="20"/>
                  </w:rPr>
                </w:pPr>
              </w:p>
            </w:tc>
            <w:tc>
              <w:tcPr>
                <w:tcW w:w="1135" w:type="dxa"/>
                <w:vMerge/>
                <w:hideMark/>
              </w:tcPr>
              <w:p w:rsidR="00A37CBE" w:rsidRDefault="00A37CBE">
                <w:pPr>
                  <w:tabs>
                    <w:tab w:val="left" w:pos="3544"/>
                  </w:tabs>
                  <w:jc w:val="center"/>
                  <w:rPr>
                    <w:b/>
                    <w:bCs/>
                    <w:sz w:val="20"/>
                  </w:rPr>
                </w:pPr>
              </w:p>
            </w:tc>
            <w:tc>
              <w:tcPr>
                <w:tcW w:w="1304" w:type="dxa"/>
                <w:vMerge/>
                <w:hideMark/>
              </w:tcPr>
              <w:p w:rsidR="00A37CBE" w:rsidRDefault="00A37CBE">
                <w:pPr>
                  <w:tabs>
                    <w:tab w:val="left" w:pos="3544"/>
                  </w:tabs>
                  <w:jc w:val="center"/>
                  <w:rPr>
                    <w:b/>
                    <w:bCs/>
                    <w:sz w:val="20"/>
                  </w:rPr>
                </w:pPr>
              </w:p>
            </w:tc>
            <w:tc>
              <w:tcPr>
                <w:tcW w:w="1134" w:type="dxa"/>
                <w:hideMark/>
              </w:tcPr>
              <w:p w:rsidR="00A37CBE" w:rsidRDefault="00A40337">
                <w:pPr>
                  <w:tabs>
                    <w:tab w:val="left" w:pos="3544"/>
                  </w:tabs>
                  <w:ind w:right="-91"/>
                  <w:jc w:val="center"/>
                  <w:rPr>
                    <w:b/>
                    <w:bCs/>
                    <w:sz w:val="20"/>
                  </w:rPr>
                </w:pPr>
                <w:r>
                  <w:rPr>
                    <w:b/>
                    <w:bCs/>
                    <w:sz w:val="20"/>
                  </w:rPr>
                  <w:t>dokumento tipas</w:t>
                </w:r>
              </w:p>
            </w:tc>
            <w:tc>
              <w:tcPr>
                <w:tcW w:w="1134" w:type="dxa"/>
                <w:hideMark/>
              </w:tcPr>
              <w:p w:rsidR="00A37CBE" w:rsidRDefault="00A40337">
                <w:pPr>
                  <w:tabs>
                    <w:tab w:val="left" w:pos="3544"/>
                  </w:tabs>
                  <w:jc w:val="center"/>
                  <w:rPr>
                    <w:b/>
                    <w:bCs/>
                    <w:sz w:val="20"/>
                  </w:rPr>
                </w:pPr>
                <w:r>
                  <w:rPr>
                    <w:b/>
                    <w:bCs/>
                    <w:sz w:val="20"/>
                  </w:rPr>
                  <w:t>serija</w:t>
                </w:r>
              </w:p>
            </w:tc>
            <w:tc>
              <w:tcPr>
                <w:tcW w:w="1134" w:type="dxa"/>
                <w:hideMark/>
              </w:tcPr>
              <w:p w:rsidR="00A37CBE" w:rsidRDefault="00A40337">
                <w:pPr>
                  <w:tabs>
                    <w:tab w:val="left" w:pos="3544"/>
                  </w:tabs>
                  <w:jc w:val="center"/>
                  <w:rPr>
                    <w:b/>
                    <w:bCs/>
                    <w:sz w:val="20"/>
                  </w:rPr>
                </w:pPr>
                <w:r>
                  <w:rPr>
                    <w:b/>
                    <w:bCs/>
                    <w:sz w:val="20"/>
                  </w:rPr>
                  <w:t>numeris</w:t>
                </w:r>
              </w:p>
            </w:tc>
            <w:tc>
              <w:tcPr>
                <w:tcW w:w="992" w:type="dxa"/>
                <w:hideMark/>
              </w:tcPr>
              <w:p w:rsidR="00A37CBE" w:rsidRDefault="00A40337">
                <w:pPr>
                  <w:tabs>
                    <w:tab w:val="left" w:pos="3544"/>
                  </w:tabs>
                  <w:jc w:val="center"/>
                  <w:rPr>
                    <w:b/>
                    <w:bCs/>
                    <w:sz w:val="20"/>
                  </w:rPr>
                </w:pPr>
                <w:r>
                  <w:rPr>
                    <w:b/>
                    <w:bCs/>
                    <w:sz w:val="20"/>
                  </w:rPr>
                  <w:t>data</w:t>
                </w:r>
              </w:p>
            </w:tc>
            <w:tc>
              <w:tcPr>
                <w:tcW w:w="1276" w:type="dxa"/>
                <w:hideMark/>
              </w:tcPr>
              <w:p w:rsidR="00A37CBE" w:rsidRDefault="00A40337">
                <w:pPr>
                  <w:tabs>
                    <w:tab w:val="left" w:pos="3544"/>
                  </w:tabs>
                  <w:ind w:right="-74"/>
                  <w:jc w:val="center"/>
                  <w:rPr>
                    <w:b/>
                    <w:bCs/>
                    <w:sz w:val="20"/>
                  </w:rPr>
                </w:pPr>
                <w:r>
                  <w:rPr>
                    <w:b/>
                    <w:bCs/>
                    <w:sz w:val="20"/>
                  </w:rPr>
                  <w:t>prašomų pripažinti tinkamomis finansuoti išlaidų suma pagal išlaidų pagrindimo dokumentą, eurais</w:t>
                </w:r>
              </w:p>
            </w:tc>
            <w:tc>
              <w:tcPr>
                <w:tcW w:w="1134" w:type="dxa"/>
                <w:hideMark/>
              </w:tcPr>
              <w:p w:rsidR="00A37CBE" w:rsidRDefault="00A40337">
                <w:pPr>
                  <w:tabs>
                    <w:tab w:val="left" w:pos="3544"/>
                  </w:tabs>
                  <w:ind w:right="-28"/>
                  <w:jc w:val="center"/>
                  <w:rPr>
                    <w:b/>
                    <w:bCs/>
                    <w:sz w:val="20"/>
                  </w:rPr>
                </w:pPr>
                <w:r>
                  <w:rPr>
                    <w:b/>
                    <w:bCs/>
                    <w:sz w:val="20"/>
                  </w:rPr>
                  <w:t>dokumento tipas</w:t>
                </w:r>
              </w:p>
            </w:tc>
            <w:tc>
              <w:tcPr>
                <w:tcW w:w="1134" w:type="dxa"/>
                <w:hideMark/>
              </w:tcPr>
              <w:p w:rsidR="00A37CBE" w:rsidRDefault="00A40337">
                <w:pPr>
                  <w:tabs>
                    <w:tab w:val="left" w:pos="3544"/>
                  </w:tabs>
                  <w:jc w:val="center"/>
                  <w:rPr>
                    <w:b/>
                    <w:bCs/>
                    <w:sz w:val="20"/>
                  </w:rPr>
                </w:pPr>
                <w:r>
                  <w:rPr>
                    <w:b/>
                    <w:bCs/>
                    <w:sz w:val="20"/>
                  </w:rPr>
                  <w:t>numeris</w:t>
                </w:r>
              </w:p>
            </w:tc>
            <w:tc>
              <w:tcPr>
                <w:tcW w:w="1134" w:type="dxa"/>
                <w:hideMark/>
              </w:tcPr>
              <w:p w:rsidR="00A37CBE" w:rsidRDefault="00A40337">
                <w:pPr>
                  <w:tabs>
                    <w:tab w:val="left" w:pos="3544"/>
                  </w:tabs>
                  <w:ind w:right="-216"/>
                  <w:jc w:val="center"/>
                  <w:rPr>
                    <w:b/>
                    <w:bCs/>
                    <w:sz w:val="20"/>
                  </w:rPr>
                </w:pPr>
                <w:r>
                  <w:rPr>
                    <w:b/>
                    <w:bCs/>
                    <w:sz w:val="20"/>
                  </w:rPr>
                  <w:t>apmokėjimo data</w:t>
                </w:r>
              </w:p>
            </w:tc>
            <w:tc>
              <w:tcPr>
                <w:tcW w:w="2552" w:type="dxa"/>
                <w:hideMark/>
              </w:tcPr>
              <w:p w:rsidR="00A37CBE" w:rsidRDefault="00A40337">
                <w:pPr>
                  <w:tabs>
                    <w:tab w:val="left" w:pos="3544"/>
                  </w:tabs>
                  <w:ind w:right="-81"/>
                  <w:jc w:val="center"/>
                  <w:rPr>
                    <w:b/>
                    <w:bCs/>
                    <w:sz w:val="20"/>
                  </w:rPr>
                </w:pPr>
                <w:r>
                  <w:rPr>
                    <w:b/>
                    <w:bCs/>
                    <w:sz w:val="20"/>
                  </w:rPr>
                  <w:t>prašomų pripažinti tinkamomis finansuoti išlaidų suma pagal išlaidų apmokėjimą įrodantį dokumentą, eurais</w:t>
                </w:r>
              </w:p>
            </w:tc>
          </w:tr>
          <w:tr w:rsidR="00A37CBE">
            <w:trPr>
              <w:trHeight w:val="310"/>
            </w:trPr>
            <w:tc>
              <w:tcPr>
                <w:tcW w:w="533" w:type="dxa"/>
                <w:noWrap/>
                <w:hideMark/>
              </w:tcPr>
              <w:p w:rsidR="00A37CBE" w:rsidRDefault="00A40337">
                <w:pPr>
                  <w:tabs>
                    <w:tab w:val="left" w:pos="3544"/>
                  </w:tabs>
                  <w:jc w:val="center"/>
                  <w:rPr>
                    <w:sz w:val="20"/>
                  </w:rPr>
                </w:pPr>
                <w:r>
                  <w:rPr>
                    <w:sz w:val="20"/>
                  </w:rPr>
                  <w:t>1</w:t>
                </w:r>
              </w:p>
            </w:tc>
            <w:tc>
              <w:tcPr>
                <w:tcW w:w="1135" w:type="dxa"/>
                <w:noWrap/>
                <w:hideMark/>
              </w:tcPr>
              <w:p w:rsidR="00A37CBE" w:rsidRDefault="00A40337">
                <w:pPr>
                  <w:tabs>
                    <w:tab w:val="left" w:pos="3544"/>
                  </w:tabs>
                  <w:jc w:val="center"/>
                  <w:rPr>
                    <w:sz w:val="20"/>
                  </w:rPr>
                </w:pPr>
                <w:r>
                  <w:rPr>
                    <w:sz w:val="20"/>
                  </w:rPr>
                  <w:t>2</w:t>
                </w:r>
              </w:p>
            </w:tc>
            <w:tc>
              <w:tcPr>
                <w:tcW w:w="1304" w:type="dxa"/>
                <w:hideMark/>
              </w:tcPr>
              <w:p w:rsidR="00A37CBE" w:rsidRDefault="00A40337">
                <w:pPr>
                  <w:tabs>
                    <w:tab w:val="left" w:pos="3544"/>
                  </w:tabs>
                  <w:jc w:val="center"/>
                  <w:rPr>
                    <w:sz w:val="20"/>
                  </w:rPr>
                </w:pPr>
                <w:r>
                  <w:rPr>
                    <w:sz w:val="20"/>
                  </w:rPr>
                  <w:t>3</w:t>
                </w:r>
              </w:p>
            </w:tc>
            <w:tc>
              <w:tcPr>
                <w:tcW w:w="1134" w:type="dxa"/>
                <w:hideMark/>
              </w:tcPr>
              <w:p w:rsidR="00A37CBE" w:rsidRDefault="00A40337">
                <w:pPr>
                  <w:tabs>
                    <w:tab w:val="left" w:pos="3544"/>
                  </w:tabs>
                  <w:jc w:val="center"/>
                  <w:rPr>
                    <w:sz w:val="20"/>
                  </w:rPr>
                </w:pPr>
                <w:r>
                  <w:rPr>
                    <w:sz w:val="20"/>
                  </w:rPr>
                  <w:t>4</w:t>
                </w:r>
              </w:p>
            </w:tc>
            <w:tc>
              <w:tcPr>
                <w:tcW w:w="1134" w:type="dxa"/>
                <w:hideMark/>
              </w:tcPr>
              <w:p w:rsidR="00A37CBE" w:rsidRDefault="00A40337">
                <w:pPr>
                  <w:tabs>
                    <w:tab w:val="left" w:pos="3544"/>
                  </w:tabs>
                  <w:jc w:val="center"/>
                  <w:rPr>
                    <w:sz w:val="20"/>
                  </w:rPr>
                </w:pPr>
                <w:r>
                  <w:rPr>
                    <w:sz w:val="20"/>
                  </w:rPr>
                  <w:t>5</w:t>
                </w:r>
              </w:p>
            </w:tc>
            <w:tc>
              <w:tcPr>
                <w:tcW w:w="1134" w:type="dxa"/>
                <w:hideMark/>
              </w:tcPr>
              <w:p w:rsidR="00A37CBE" w:rsidRDefault="00A40337">
                <w:pPr>
                  <w:tabs>
                    <w:tab w:val="left" w:pos="3544"/>
                  </w:tabs>
                  <w:jc w:val="center"/>
                  <w:rPr>
                    <w:sz w:val="20"/>
                  </w:rPr>
                </w:pPr>
                <w:r>
                  <w:rPr>
                    <w:sz w:val="20"/>
                  </w:rPr>
                  <w:t>6</w:t>
                </w:r>
              </w:p>
            </w:tc>
            <w:tc>
              <w:tcPr>
                <w:tcW w:w="992" w:type="dxa"/>
                <w:hideMark/>
              </w:tcPr>
              <w:p w:rsidR="00A37CBE" w:rsidRDefault="00A40337">
                <w:pPr>
                  <w:tabs>
                    <w:tab w:val="left" w:pos="3544"/>
                  </w:tabs>
                  <w:jc w:val="center"/>
                  <w:rPr>
                    <w:sz w:val="20"/>
                  </w:rPr>
                </w:pPr>
                <w:r>
                  <w:rPr>
                    <w:sz w:val="20"/>
                  </w:rPr>
                  <w:t>7</w:t>
                </w:r>
              </w:p>
            </w:tc>
            <w:tc>
              <w:tcPr>
                <w:tcW w:w="1276" w:type="dxa"/>
                <w:hideMark/>
              </w:tcPr>
              <w:p w:rsidR="00A37CBE" w:rsidRDefault="00A40337">
                <w:pPr>
                  <w:tabs>
                    <w:tab w:val="left" w:pos="3544"/>
                  </w:tabs>
                  <w:jc w:val="center"/>
                  <w:rPr>
                    <w:sz w:val="20"/>
                  </w:rPr>
                </w:pPr>
                <w:r>
                  <w:rPr>
                    <w:sz w:val="20"/>
                  </w:rPr>
                  <w:t>8</w:t>
                </w:r>
              </w:p>
            </w:tc>
            <w:tc>
              <w:tcPr>
                <w:tcW w:w="1134" w:type="dxa"/>
                <w:hideMark/>
              </w:tcPr>
              <w:p w:rsidR="00A37CBE" w:rsidRDefault="00A40337">
                <w:pPr>
                  <w:tabs>
                    <w:tab w:val="left" w:pos="3544"/>
                  </w:tabs>
                  <w:jc w:val="center"/>
                  <w:rPr>
                    <w:sz w:val="20"/>
                  </w:rPr>
                </w:pPr>
                <w:r>
                  <w:rPr>
                    <w:sz w:val="20"/>
                  </w:rPr>
                  <w:t>9</w:t>
                </w:r>
              </w:p>
            </w:tc>
            <w:tc>
              <w:tcPr>
                <w:tcW w:w="1134" w:type="dxa"/>
                <w:hideMark/>
              </w:tcPr>
              <w:p w:rsidR="00A37CBE" w:rsidRDefault="00A40337">
                <w:pPr>
                  <w:tabs>
                    <w:tab w:val="left" w:pos="3544"/>
                  </w:tabs>
                  <w:jc w:val="center"/>
                  <w:rPr>
                    <w:sz w:val="20"/>
                  </w:rPr>
                </w:pPr>
                <w:r>
                  <w:rPr>
                    <w:sz w:val="20"/>
                  </w:rPr>
                  <w:t>10</w:t>
                </w:r>
              </w:p>
            </w:tc>
            <w:tc>
              <w:tcPr>
                <w:tcW w:w="1134" w:type="dxa"/>
                <w:hideMark/>
              </w:tcPr>
              <w:p w:rsidR="00A37CBE" w:rsidRDefault="00A40337">
                <w:pPr>
                  <w:tabs>
                    <w:tab w:val="left" w:pos="3544"/>
                  </w:tabs>
                  <w:jc w:val="center"/>
                  <w:rPr>
                    <w:sz w:val="20"/>
                  </w:rPr>
                </w:pPr>
                <w:r>
                  <w:rPr>
                    <w:sz w:val="20"/>
                  </w:rPr>
                  <w:t>11</w:t>
                </w:r>
              </w:p>
            </w:tc>
            <w:tc>
              <w:tcPr>
                <w:tcW w:w="2552" w:type="dxa"/>
                <w:hideMark/>
              </w:tcPr>
              <w:p w:rsidR="00A37CBE" w:rsidRDefault="00A40337">
                <w:pPr>
                  <w:tabs>
                    <w:tab w:val="left" w:pos="3544"/>
                  </w:tabs>
                  <w:jc w:val="center"/>
                  <w:rPr>
                    <w:sz w:val="20"/>
                  </w:rPr>
                </w:pPr>
                <w:r>
                  <w:rPr>
                    <w:sz w:val="20"/>
                  </w:rPr>
                  <w:t>12</w:t>
                </w:r>
              </w:p>
            </w:tc>
          </w:tr>
          <w:tr w:rsidR="00A37CBE">
            <w:trPr>
              <w:trHeight w:val="1575"/>
            </w:trPr>
            <w:tc>
              <w:tcPr>
                <w:tcW w:w="1668" w:type="dxa"/>
                <w:gridSpan w:val="2"/>
                <w:noWrap/>
                <w:hideMark/>
              </w:tcPr>
              <w:p w:rsidR="00A37CBE" w:rsidRDefault="00A37CBE">
                <w:pPr>
                  <w:tabs>
                    <w:tab w:val="left" w:pos="3544"/>
                  </w:tabs>
                  <w:rPr>
                    <w:sz w:val="20"/>
                  </w:rPr>
                </w:pPr>
              </w:p>
            </w:tc>
            <w:tc>
              <w:tcPr>
                <w:tcW w:w="1304" w:type="dxa"/>
                <w:hideMark/>
              </w:tcPr>
              <w:p w:rsidR="00A37CBE" w:rsidRDefault="00A40337">
                <w:pPr>
                  <w:tabs>
                    <w:tab w:val="left" w:pos="3544"/>
                  </w:tabs>
                  <w:ind w:right="-115"/>
                  <w:rPr>
                    <w:i/>
                    <w:iCs/>
                    <w:sz w:val="20"/>
                  </w:rPr>
                </w:pPr>
                <w:r>
                  <w:rPr>
                    <w:sz w:val="20"/>
                  </w:rPr>
                  <w:t>Bendra suma:</w:t>
                </w:r>
                <w:r>
                  <w:rPr>
                    <w:i/>
                    <w:iCs/>
                    <w:sz w:val="20"/>
                  </w:rPr>
                  <w:t xml:space="preserve"> </w:t>
                </w:r>
                <w:r>
                  <w:rPr>
                    <w:i/>
                    <w:iCs/>
                    <w:sz w:val="18"/>
                    <w:szCs w:val="18"/>
                  </w:rPr>
                  <w:t>(Įrašoma susumavus šiame stulpelyje nurodytas sumas; ji turi sutapti su 8 ir 12 stulpeliuose nurodytomis sumomis)</w:t>
                </w:r>
              </w:p>
            </w:tc>
            <w:tc>
              <w:tcPr>
                <w:tcW w:w="4394" w:type="dxa"/>
                <w:gridSpan w:val="4"/>
                <w:hideMark/>
              </w:tcPr>
              <w:p w:rsidR="00A37CBE" w:rsidRDefault="00A37CBE">
                <w:pPr>
                  <w:tabs>
                    <w:tab w:val="left" w:pos="3544"/>
                  </w:tabs>
                  <w:ind w:right="-86" w:firstLine="53"/>
                  <w:rPr>
                    <w:i/>
                    <w:iCs/>
                    <w:sz w:val="20"/>
                  </w:rPr>
                </w:pPr>
              </w:p>
            </w:tc>
            <w:tc>
              <w:tcPr>
                <w:tcW w:w="1276" w:type="dxa"/>
                <w:hideMark/>
              </w:tcPr>
              <w:p w:rsidR="00A37CBE" w:rsidRDefault="00A40337">
                <w:pPr>
                  <w:tabs>
                    <w:tab w:val="left" w:pos="3544"/>
                  </w:tabs>
                  <w:ind w:right="-60"/>
                  <w:rPr>
                    <w:i/>
                    <w:iCs/>
                    <w:sz w:val="18"/>
                    <w:szCs w:val="18"/>
                  </w:rPr>
                </w:pPr>
                <w:r>
                  <w:rPr>
                    <w:i/>
                    <w:iCs/>
                    <w:sz w:val="18"/>
                    <w:szCs w:val="18"/>
                  </w:rPr>
                  <w:t>(Įrašoma susumavus šiame stulpelyje nurodytas sumas; ji turi sutapti su 3 ir 12 stulpeliuose nurodytomis sumomis)</w:t>
                </w:r>
              </w:p>
            </w:tc>
            <w:tc>
              <w:tcPr>
                <w:tcW w:w="3402" w:type="dxa"/>
                <w:gridSpan w:val="3"/>
                <w:noWrap/>
                <w:hideMark/>
              </w:tcPr>
              <w:p w:rsidR="00A37CBE" w:rsidRDefault="00A37CBE">
                <w:pPr>
                  <w:tabs>
                    <w:tab w:val="left" w:pos="3544"/>
                  </w:tabs>
                  <w:ind w:firstLine="53"/>
                  <w:rPr>
                    <w:sz w:val="20"/>
                  </w:rPr>
                </w:pPr>
              </w:p>
            </w:tc>
            <w:tc>
              <w:tcPr>
                <w:tcW w:w="2552" w:type="dxa"/>
                <w:hideMark/>
              </w:tcPr>
              <w:p w:rsidR="00A37CBE" w:rsidRDefault="00A40337">
                <w:pPr>
                  <w:tabs>
                    <w:tab w:val="left" w:pos="3544"/>
                  </w:tabs>
                  <w:rPr>
                    <w:i/>
                    <w:iCs/>
                    <w:sz w:val="18"/>
                    <w:szCs w:val="18"/>
                  </w:rPr>
                </w:pPr>
                <w:r>
                  <w:rPr>
                    <w:i/>
                    <w:iCs/>
                    <w:sz w:val="18"/>
                    <w:szCs w:val="18"/>
                  </w:rPr>
                  <w:t>(Įrašoma susumavus šiame stulpelyje nurodytas sumas; ji turi sutapti su 3 ir 8 stulpeliuose nurodytomis sumomis)</w:t>
                </w:r>
              </w:p>
            </w:tc>
          </w:tr>
          <w:tr w:rsidR="00A37CBE">
            <w:trPr>
              <w:trHeight w:val="265"/>
            </w:trPr>
            <w:tc>
              <w:tcPr>
                <w:tcW w:w="533" w:type="dxa"/>
                <w:hideMark/>
              </w:tcPr>
              <w:p w:rsidR="00A37CBE" w:rsidRDefault="00A37CBE">
                <w:pPr>
                  <w:tabs>
                    <w:tab w:val="left" w:pos="3544"/>
                  </w:tabs>
                  <w:rPr>
                    <w:i/>
                    <w:iCs/>
                    <w:sz w:val="20"/>
                  </w:rPr>
                </w:pPr>
              </w:p>
            </w:tc>
            <w:tc>
              <w:tcPr>
                <w:tcW w:w="1135" w:type="dxa"/>
                <w:hideMark/>
              </w:tcPr>
              <w:p w:rsidR="00A37CBE" w:rsidRDefault="00A40337">
                <w:pPr>
                  <w:tabs>
                    <w:tab w:val="left" w:pos="3544"/>
                  </w:tabs>
                  <w:ind w:right="-110"/>
                  <w:rPr>
                    <w:i/>
                    <w:iCs/>
                    <w:sz w:val="18"/>
                    <w:szCs w:val="18"/>
                  </w:rPr>
                </w:pPr>
                <w:r>
                  <w:rPr>
                    <w:i/>
                    <w:iCs/>
                    <w:sz w:val="18"/>
                    <w:szCs w:val="18"/>
                  </w:rPr>
                  <w:t>(Nurodomas projekto sutarties priede „Projekto loginis pagrindimas“ nurodytų atitinkamų projekto veiklų rodiklių numeris ir pavadinimas arba, jei išlaidas prašoma apmokėti pagal fiksuotąją normą, išlaidų kategorijos numeris ir pavadinimas)</w:t>
                </w:r>
              </w:p>
            </w:tc>
            <w:tc>
              <w:tcPr>
                <w:tcW w:w="1304" w:type="dxa"/>
                <w:hideMark/>
              </w:tcPr>
              <w:p w:rsidR="00A37CBE" w:rsidRDefault="00A40337">
                <w:pPr>
                  <w:tabs>
                    <w:tab w:val="left" w:pos="3544"/>
                  </w:tabs>
                  <w:rPr>
                    <w:i/>
                    <w:iCs/>
                    <w:sz w:val="18"/>
                    <w:szCs w:val="18"/>
                  </w:rPr>
                </w:pPr>
                <w:r>
                  <w:rPr>
                    <w:i/>
                    <w:iCs/>
                    <w:sz w:val="18"/>
                    <w:szCs w:val="18"/>
                  </w:rPr>
                  <w:t>(Nurodoma šiame mokėjimo prašyme prašomų pripažinti tinkamomis finansuoti išlaidų, taikant išlaidų kompensavimo būdą, suma, tenkanti tik 2 stulpelyje nurodytam rodikliui. Taip pat įrašoma pagal fiksuotąją normą apskaičiuota išlaidų suma)</w:t>
                </w:r>
              </w:p>
            </w:tc>
            <w:tc>
              <w:tcPr>
                <w:tcW w:w="1134" w:type="dxa"/>
                <w:hideMark/>
              </w:tcPr>
              <w:p w:rsidR="00A37CBE" w:rsidRDefault="00A40337">
                <w:pPr>
                  <w:tabs>
                    <w:tab w:val="left" w:pos="3544"/>
                  </w:tabs>
                  <w:ind w:right="-99"/>
                  <w:rPr>
                    <w:i/>
                    <w:iCs/>
                    <w:sz w:val="18"/>
                    <w:szCs w:val="18"/>
                  </w:rPr>
                </w:pPr>
                <w:r>
                  <w:rPr>
                    <w:i/>
                    <w:iCs/>
                    <w:sz w:val="18"/>
                    <w:szCs w:val="18"/>
                  </w:rPr>
                  <w:t>(Nurodomas išlaidų pagrindimo dokumento tipas (pirmiausia nurodant tuos dokumentus, kuriuose pateikta patirtų išlaidų suma), pasirenkant iš pateikiamo sąrašo šio mokėjimo prašymo 8 dalyje „Išlaidų pagrindimo dokumentų sąrašas“)</w:t>
                </w:r>
              </w:p>
            </w:tc>
            <w:tc>
              <w:tcPr>
                <w:tcW w:w="1134" w:type="dxa"/>
                <w:hideMark/>
              </w:tcPr>
              <w:p w:rsidR="00A37CBE" w:rsidRDefault="00A40337">
                <w:pPr>
                  <w:tabs>
                    <w:tab w:val="left" w:pos="3544"/>
                  </w:tabs>
                  <w:ind w:right="-92"/>
                  <w:rPr>
                    <w:i/>
                    <w:iCs/>
                    <w:sz w:val="18"/>
                    <w:szCs w:val="18"/>
                  </w:rPr>
                </w:pPr>
                <w:r>
                  <w:rPr>
                    <w:i/>
                    <w:iCs/>
                    <w:sz w:val="18"/>
                    <w:szCs w:val="18"/>
                  </w:rPr>
                  <w:t>(Nurodoma išlaidų pagrindimo dokumento, nurodyto 4 stulpelyje, serija. Jei dokumentas serijos neturi, šis stulpelis nepildomas)</w:t>
                </w:r>
              </w:p>
            </w:tc>
            <w:tc>
              <w:tcPr>
                <w:tcW w:w="1134" w:type="dxa"/>
                <w:hideMark/>
              </w:tcPr>
              <w:p w:rsidR="00A37CBE" w:rsidRDefault="00A40337">
                <w:pPr>
                  <w:tabs>
                    <w:tab w:val="left" w:pos="3544"/>
                  </w:tabs>
                  <w:ind w:right="-64"/>
                  <w:rPr>
                    <w:i/>
                    <w:iCs/>
                    <w:sz w:val="18"/>
                    <w:szCs w:val="18"/>
                  </w:rPr>
                </w:pPr>
                <w:r>
                  <w:rPr>
                    <w:i/>
                    <w:iCs/>
                    <w:sz w:val="18"/>
                    <w:szCs w:val="18"/>
                  </w:rPr>
                  <w:t>(Nurodomas išlaidų pagrindimo dokumento, nurodyto 4 stulpelyje, numeris. Jei dokumentas numerio neturi, šis stulpelis nepildomas)</w:t>
                </w:r>
              </w:p>
            </w:tc>
            <w:tc>
              <w:tcPr>
                <w:tcW w:w="992" w:type="dxa"/>
                <w:hideMark/>
              </w:tcPr>
              <w:p w:rsidR="00A37CBE" w:rsidRDefault="00A40337">
                <w:pPr>
                  <w:tabs>
                    <w:tab w:val="left" w:pos="3544"/>
                  </w:tabs>
                  <w:ind w:right="-96"/>
                  <w:rPr>
                    <w:i/>
                    <w:iCs/>
                    <w:sz w:val="18"/>
                    <w:szCs w:val="18"/>
                  </w:rPr>
                </w:pPr>
                <w:r>
                  <w:rPr>
                    <w:i/>
                    <w:iCs/>
                    <w:sz w:val="18"/>
                    <w:szCs w:val="18"/>
                  </w:rPr>
                  <w:t>(Nurodoma išlaidų pagrindimo dokumento, nurodyto 4 stulpely-je, išrašymo data. Datos formatas MMMM-MM-DD (metai-mėnuo-diena)</w:t>
                </w:r>
              </w:p>
            </w:tc>
            <w:tc>
              <w:tcPr>
                <w:tcW w:w="1276" w:type="dxa"/>
                <w:hideMark/>
              </w:tcPr>
              <w:p w:rsidR="00A37CBE" w:rsidRDefault="00A40337">
                <w:pPr>
                  <w:tabs>
                    <w:tab w:val="left" w:pos="3544"/>
                  </w:tabs>
                  <w:ind w:right="-144"/>
                  <w:rPr>
                    <w:i/>
                    <w:iCs/>
                    <w:sz w:val="18"/>
                    <w:szCs w:val="18"/>
                  </w:rPr>
                </w:pPr>
                <w:r>
                  <w:rPr>
                    <w:i/>
                    <w:iCs/>
                    <w:sz w:val="18"/>
                    <w:szCs w:val="18"/>
                  </w:rPr>
                  <w:t xml:space="preserve">(Nurodoma šiame mokėjimo prašyme išlaidų kompensavimo būdu prašomų pripažinti tinkamomis finansuoti išlaidų suma, pagal 4 stulpelyje nurodytą dokumentą (jei šiame dokumente nurodyta išlaidų suma) priskirtina prie 2 stulpelyje nurodyto </w:t>
                </w:r>
              </w:p>
              <w:p w:rsidR="00A37CBE" w:rsidRDefault="00A40337">
                <w:pPr>
                  <w:tabs>
                    <w:tab w:val="left" w:pos="3544"/>
                  </w:tabs>
                  <w:ind w:right="-144"/>
                  <w:rPr>
                    <w:i/>
                    <w:iCs/>
                    <w:sz w:val="18"/>
                    <w:szCs w:val="18"/>
                  </w:rPr>
                </w:pPr>
                <w:r>
                  <w:rPr>
                    <w:i/>
                    <w:iCs/>
                    <w:sz w:val="18"/>
                    <w:szCs w:val="18"/>
                  </w:rPr>
                  <w:t>veiklos rodiklio. Taip pat įrašoma pagal fiksuotąją normą apskaičiuota išlaidų suma)</w:t>
                </w:r>
              </w:p>
            </w:tc>
            <w:tc>
              <w:tcPr>
                <w:tcW w:w="1134" w:type="dxa"/>
                <w:hideMark/>
              </w:tcPr>
              <w:p w:rsidR="00A37CBE" w:rsidRDefault="00A40337">
                <w:pPr>
                  <w:tabs>
                    <w:tab w:val="left" w:pos="3544"/>
                  </w:tabs>
                  <w:ind w:right="-208"/>
                  <w:rPr>
                    <w:i/>
                    <w:iCs/>
                    <w:sz w:val="18"/>
                    <w:szCs w:val="18"/>
                  </w:rPr>
                </w:pPr>
                <w:r>
                  <w:rPr>
                    <w:i/>
                    <w:iCs/>
                    <w:sz w:val="18"/>
                    <w:szCs w:val="18"/>
                  </w:rPr>
                  <w:t xml:space="preserve">(Pasirenkamas išlaidų apmokėjimą įrodančio dokumento </w:t>
                </w:r>
              </w:p>
              <w:p w:rsidR="00A37CBE" w:rsidRDefault="00A40337">
                <w:pPr>
                  <w:tabs>
                    <w:tab w:val="left" w:pos="3544"/>
                  </w:tabs>
                  <w:ind w:right="-208"/>
                  <w:rPr>
                    <w:i/>
                    <w:iCs/>
                    <w:sz w:val="18"/>
                    <w:szCs w:val="18"/>
                  </w:rPr>
                </w:pPr>
                <w:r>
                  <w:rPr>
                    <w:i/>
                    <w:iCs/>
                    <w:sz w:val="18"/>
                    <w:szCs w:val="18"/>
                  </w:rPr>
                  <w:t>tipas iš pateikiamo sąrašo šio mokėjimo prašymo 9 dalyje „Išlaidų apmokėjimą įrodančių dokumentų sąrašas“)</w:t>
                </w:r>
              </w:p>
            </w:tc>
            <w:tc>
              <w:tcPr>
                <w:tcW w:w="1134" w:type="dxa"/>
                <w:hideMark/>
              </w:tcPr>
              <w:p w:rsidR="00A37CBE" w:rsidRDefault="00A40337">
                <w:pPr>
                  <w:tabs>
                    <w:tab w:val="left" w:pos="3544"/>
                  </w:tabs>
                  <w:ind w:right="-138"/>
                  <w:rPr>
                    <w:i/>
                    <w:iCs/>
                    <w:sz w:val="18"/>
                    <w:szCs w:val="18"/>
                  </w:rPr>
                </w:pPr>
                <w:r>
                  <w:rPr>
                    <w:i/>
                    <w:iCs/>
                    <w:sz w:val="18"/>
                    <w:szCs w:val="18"/>
                  </w:rPr>
                  <w:t>(Nurodomas išlaidų apmokėjimą įrodančio dokumento, nurodyto 9 stulpelyje, numeris. Jei dokumentas numerio neturi, šis stulpelis nepildomas)</w:t>
                </w:r>
              </w:p>
            </w:tc>
            <w:tc>
              <w:tcPr>
                <w:tcW w:w="1134" w:type="dxa"/>
                <w:hideMark/>
              </w:tcPr>
              <w:p w:rsidR="00A37CBE" w:rsidRDefault="00A40337">
                <w:pPr>
                  <w:tabs>
                    <w:tab w:val="left" w:pos="3544"/>
                  </w:tabs>
                  <w:rPr>
                    <w:i/>
                    <w:iCs/>
                    <w:sz w:val="18"/>
                    <w:szCs w:val="18"/>
                  </w:rPr>
                </w:pPr>
                <w:r>
                  <w:rPr>
                    <w:i/>
                    <w:iCs/>
                    <w:sz w:val="18"/>
                    <w:szCs w:val="18"/>
                  </w:rPr>
                  <w:t xml:space="preserve">(Nurodoma faktinė išlaidų apmokėjimo data pagal 9 stulpelyje nurodytą išlaidų apmokėjimą įrodantį dokumentą. </w:t>
                </w:r>
                <w:r>
                  <w:rPr>
                    <w:i/>
                    <w:iCs/>
                    <w:sz w:val="18"/>
                    <w:szCs w:val="18"/>
                    <w:lang w:eastAsia="lt-LT"/>
                  </w:rPr>
                  <w:t>Datos formatas MMMM-MM-DD (metai-mėnuo-</w:t>
                </w:r>
                <w:r>
                  <w:rPr>
                    <w:i/>
                    <w:iCs/>
                    <w:sz w:val="20"/>
                    <w:lang w:eastAsia="lt-LT"/>
                  </w:rPr>
                  <w:t>diena)</w:t>
                </w:r>
              </w:p>
            </w:tc>
            <w:tc>
              <w:tcPr>
                <w:tcW w:w="2552" w:type="dxa"/>
                <w:hideMark/>
              </w:tcPr>
              <w:p w:rsidR="00A37CBE" w:rsidRDefault="00A40337">
                <w:pPr>
                  <w:tabs>
                    <w:tab w:val="left" w:pos="3544"/>
                  </w:tabs>
                  <w:rPr>
                    <w:i/>
                    <w:iCs/>
                    <w:sz w:val="18"/>
                    <w:szCs w:val="18"/>
                  </w:rPr>
                </w:pPr>
                <w:r>
                  <w:rPr>
                    <w:i/>
                    <w:iCs/>
                    <w:sz w:val="18"/>
                    <w:szCs w:val="18"/>
                  </w:rPr>
                  <w:t xml:space="preserve">(Nurodoma šiame mokėjimo prašyme išlaidų kompensavimo būdu prašomų pripažinti tinkamomis finansuoti išlaidų suma, pagal 9 stulpelyje nurodytą išlaidų apmokėjimą įrodantį dokumentą priskirtina prie 2 stulpelyje nurodyto rodiklio ir skirta 4 stulpelyje nurodytoms išlaidoms pagal išlaidų pagrindimo dokumentą apmokėti. Jei išlaidos apmokamos taikant fiksuotąją normą, šiame stulpelyje įrašoma 8 stulpelyje nurodyta suma) </w:t>
                </w:r>
              </w:p>
            </w:tc>
          </w:tr>
        </w:tbl>
        <w:p w:rsidR="00A37CBE" w:rsidRDefault="00A37CBE">
          <w:pPr>
            <w:tabs>
              <w:tab w:val="left" w:pos="3544"/>
            </w:tabs>
            <w:rPr>
              <w:b/>
              <w:bCs/>
            </w:rPr>
          </w:pPr>
        </w:p>
        <w:p w:rsidR="00A37CBE" w:rsidRDefault="00A40337">
          <w:pPr>
            <w:tabs>
              <w:tab w:val="left" w:pos="3544"/>
            </w:tabs>
            <w:rPr>
              <w:b/>
              <w:bCs/>
            </w:rPr>
          </w:pPr>
          <w:r>
            <w:rPr>
              <w:b/>
              <w:bCs/>
            </w:rPr>
            <w:t xml:space="preserve">6. GALUTINĖ PROJEKTO ĮGYVENDINIMO INFORMACIJA </w:t>
          </w:r>
        </w:p>
        <w:p w:rsidR="00A37CBE" w:rsidRDefault="00A40337">
          <w:pPr>
            <w:tabs>
              <w:tab w:val="left" w:pos="3544"/>
            </w:tabs>
          </w:pPr>
          <w:r>
            <w:rPr>
              <w:i/>
              <w:iCs/>
              <w:sz w:val="20"/>
            </w:rPr>
            <w:t>(pildoma, jei mokėjimo prašymo tipas – „galutinis“)</w:t>
          </w:r>
        </w:p>
        <w:p w:rsidR="00A37CBE" w:rsidRDefault="00A37CBE">
          <w:pPr>
            <w:tabs>
              <w:tab w:val="left" w:pos="3544"/>
            </w:tabs>
            <w:rPr>
              <w:b/>
              <w:bCs/>
            </w:rPr>
          </w:pPr>
        </w:p>
        <w:p w:rsidR="00A37CBE" w:rsidRDefault="00A40337">
          <w:pPr>
            <w:tabs>
              <w:tab w:val="left" w:pos="3544"/>
            </w:tabs>
            <w:rPr>
              <w:b/>
              <w:bCs/>
            </w:rPr>
          </w:pPr>
          <w:r>
            <w:rPr>
              <w:b/>
              <w:bCs/>
            </w:rPr>
            <w:t>6.1. INFORMACIJA APIE PROJEKTO SĄSKAITOJE SUKAUPTAS PALŪKANAS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4"/>
            <w:gridCol w:w="10596"/>
          </w:tblGrid>
          <w:tr w:rsidR="00A37CBE">
            <w:tc>
              <w:tcPr>
                <w:tcW w:w="3964" w:type="dxa"/>
              </w:tcPr>
              <w:p w:rsidR="00A37CBE" w:rsidRDefault="00A40337">
                <w:pPr>
                  <w:tabs>
                    <w:tab w:val="left" w:pos="3544"/>
                  </w:tabs>
                  <w:rPr>
                    <w:b/>
                    <w:bCs/>
                    <w:sz w:val="20"/>
                  </w:rPr>
                </w:pPr>
                <w:r>
                  <w:rPr>
                    <w:szCs w:val="24"/>
                  </w:rPr>
                  <w:t>6.1.1. Ar projekto sąskaitoje buvo sukaupta palūkanų?</w:t>
                </w:r>
              </w:p>
            </w:tc>
            <w:tc>
              <w:tcPr>
                <w:tcW w:w="10596" w:type="dxa"/>
              </w:tcPr>
              <w:p w:rsidR="00A37CBE" w:rsidRDefault="00A40337">
                <w:pPr>
                  <w:tabs>
                    <w:tab w:val="left" w:pos="3544"/>
                  </w:tabs>
                  <w:ind w:firstLine="53"/>
                  <w:rPr>
                    <w:b/>
                    <w:bCs/>
                    <w:sz w:val="20"/>
                  </w:rPr>
                </w:pPr>
                <w:r>
                  <w:rPr>
                    <w:sz w:val="20"/>
                    <w:szCs w:val="24"/>
                  </w:rPr>
                  <w:fldChar w:fldCharType="begin" w:fldLock="1">
                    <w:ffData>
                      <w:name w:val="Check2"/>
                      <w:enabled/>
                      <w:calcOnExit w:val="0"/>
                      <w:checkBox>
                        <w:sizeAuto/>
                        <w:default w:val="0"/>
                      </w:checkBox>
                    </w:ffData>
                  </w:fldChar>
                </w:r>
                <w:r>
                  <w:rPr>
                    <w:sz w:val="20"/>
                    <w:szCs w:val="24"/>
                  </w:rPr>
                  <w:instrText xml:space="preserve"> FORMCHECKBOX </w:instrText>
                </w:r>
                <w:r>
                  <w:rPr>
                    <w:sz w:val="20"/>
                    <w:szCs w:val="24"/>
                  </w:rPr>
                </w:r>
                <w:r>
                  <w:rPr>
                    <w:sz w:val="20"/>
                    <w:szCs w:val="24"/>
                  </w:rPr>
                  <w:fldChar w:fldCharType="separate"/>
                </w:r>
                <w:r>
                  <w:rPr>
                    <w:sz w:val="20"/>
                    <w:szCs w:val="24"/>
                  </w:rPr>
                  <w:fldChar w:fldCharType="end"/>
                </w:r>
                <w:r>
                  <w:rPr>
                    <w:szCs w:val="24"/>
                  </w:rPr>
                  <w:t xml:space="preserve">Taip                 </w:t>
                </w:r>
                <w:r>
                  <w:rPr>
                    <w:sz w:val="20"/>
                    <w:szCs w:val="24"/>
                  </w:rPr>
                  <w:fldChar w:fldCharType="begin" w:fldLock="1">
                    <w:ffData>
                      <w:name w:val="Check2"/>
                      <w:enabled/>
                      <w:calcOnExit w:val="0"/>
                      <w:checkBox>
                        <w:sizeAuto/>
                        <w:default w:val="0"/>
                      </w:checkBox>
                    </w:ffData>
                  </w:fldChar>
                </w:r>
                <w:r>
                  <w:rPr>
                    <w:sz w:val="20"/>
                    <w:szCs w:val="24"/>
                  </w:rPr>
                  <w:instrText xml:space="preserve"> FORMCHECKBOX </w:instrText>
                </w:r>
                <w:r>
                  <w:rPr>
                    <w:sz w:val="20"/>
                    <w:szCs w:val="24"/>
                  </w:rPr>
                </w:r>
                <w:r>
                  <w:rPr>
                    <w:sz w:val="20"/>
                    <w:szCs w:val="24"/>
                  </w:rPr>
                  <w:fldChar w:fldCharType="separate"/>
                </w:r>
                <w:r>
                  <w:rPr>
                    <w:sz w:val="20"/>
                    <w:szCs w:val="24"/>
                  </w:rPr>
                  <w:fldChar w:fldCharType="end"/>
                </w:r>
                <w:r>
                  <w:rPr>
                    <w:szCs w:val="24"/>
                  </w:rPr>
                  <w:t xml:space="preserve"> Ne                   </w:t>
                </w:r>
                <w:r>
                  <w:rPr>
                    <w:sz w:val="20"/>
                    <w:szCs w:val="24"/>
                  </w:rPr>
                  <w:fldChar w:fldCharType="begin" w:fldLock="1">
                    <w:ffData>
                      <w:name w:val="Check2"/>
                      <w:enabled/>
                      <w:calcOnExit w:val="0"/>
                      <w:checkBox>
                        <w:sizeAuto/>
                        <w:default w:val="0"/>
                      </w:checkBox>
                    </w:ffData>
                  </w:fldChar>
                </w:r>
                <w:r>
                  <w:rPr>
                    <w:sz w:val="20"/>
                    <w:szCs w:val="24"/>
                  </w:rPr>
                  <w:instrText xml:space="preserve"> FORMCHECKBOX </w:instrText>
                </w:r>
                <w:r>
                  <w:rPr>
                    <w:sz w:val="20"/>
                    <w:szCs w:val="24"/>
                  </w:rPr>
                </w:r>
                <w:r>
                  <w:rPr>
                    <w:sz w:val="20"/>
                    <w:szCs w:val="24"/>
                  </w:rPr>
                  <w:fldChar w:fldCharType="separate"/>
                </w:r>
                <w:r>
                  <w:rPr>
                    <w:sz w:val="20"/>
                    <w:szCs w:val="24"/>
                  </w:rPr>
                  <w:fldChar w:fldCharType="end"/>
                </w:r>
                <w:r>
                  <w:rPr>
                    <w:szCs w:val="24"/>
                  </w:rPr>
                  <w:t xml:space="preserve"> Netaikoma</w:t>
                </w:r>
                <w:r>
                  <w:rPr>
                    <w:i/>
                    <w:iCs/>
                    <w:szCs w:val="24"/>
                  </w:rPr>
                  <w:br/>
                </w:r>
                <w:r>
                  <w:rPr>
                    <w:i/>
                    <w:iCs/>
                    <w:sz w:val="20"/>
                  </w:rPr>
                  <w:t>(„Netaikoma“ žymima, jei:</w:t>
                </w:r>
                <w:r>
                  <w:rPr>
                    <w:i/>
                    <w:iCs/>
                    <w:sz w:val="20"/>
                  </w:rPr>
                  <w:br/>
                  <w:t>1) įgyvendinant projektą, nebuvo taikytas sąskaitų apmokėjimo būdas ir nebuvo skirtas avansas;</w:t>
                </w:r>
                <w:r>
                  <w:rPr>
                    <w:i/>
                    <w:iCs/>
                    <w:sz w:val="20"/>
                  </w:rPr>
                  <w:br/>
                  <w:t>2) projekto vykdytoja yra valstybės biudžetinė įstaiga, kurios projekto finansavimo lėšoms atidarytai banko sąskaitai tvarkyti taikomas Lietuvos Respublikos Vyriausybės ir Lietuvos banko valdybos 1994 m. balandžio 27 d. nutarimas Nr. 320 „Dėl palūkanų už Lietuvos valstybės biudžeto ir biudžetinių įstaigų sąskaitų einamuosius depozitus bankuose“)</w:t>
                </w:r>
              </w:p>
            </w:tc>
          </w:tr>
          <w:tr w:rsidR="00A37CBE">
            <w:tc>
              <w:tcPr>
                <w:tcW w:w="3964" w:type="dxa"/>
              </w:tcPr>
              <w:p w:rsidR="00A37CBE" w:rsidRDefault="00A40337">
                <w:pPr>
                  <w:tabs>
                    <w:tab w:val="left" w:pos="3544"/>
                  </w:tabs>
                  <w:rPr>
                    <w:b/>
                    <w:bCs/>
                    <w:sz w:val="20"/>
                  </w:rPr>
                </w:pPr>
                <w:r>
                  <w:rPr>
                    <w:szCs w:val="24"/>
                  </w:rPr>
                  <w:t>6.1.2. Palūkanų, sukauptų projekto sąskaitoje, suma, eurais</w:t>
                </w:r>
              </w:p>
            </w:tc>
            <w:tc>
              <w:tcPr>
                <w:tcW w:w="10596" w:type="dxa"/>
              </w:tcPr>
              <w:p w:rsidR="00A37CBE" w:rsidRDefault="00A40337">
                <w:pPr>
                  <w:tabs>
                    <w:tab w:val="left" w:pos="3544"/>
                  </w:tabs>
                  <w:rPr>
                    <w:b/>
                    <w:bCs/>
                    <w:sz w:val="20"/>
                  </w:rPr>
                </w:pPr>
                <w:r>
                  <w:rPr>
                    <w:i/>
                    <w:iCs/>
                    <w:sz w:val="20"/>
                  </w:rPr>
                  <w:t>(Nurodoma projekto sąskaitoje sukauptų palūkanų suma euro centų tikslumu (du skaičiai po kablelio).</w:t>
                </w:r>
                <w:r>
                  <w:rPr>
                    <w:i/>
                    <w:iCs/>
                    <w:sz w:val="20"/>
                  </w:rPr>
                  <w:br/>
                  <w:t>Jei, atsakant į 6.1.1 papunktyje nurodytą klausimą, buvo pažymėta „Ne“ arba „Netaikoma“, šis laukas nepildomas)</w:t>
                </w:r>
              </w:p>
            </w:tc>
          </w:tr>
        </w:tbl>
        <w:p w:rsidR="00A37CBE" w:rsidRDefault="00A37CBE">
          <w:pPr>
            <w:tabs>
              <w:tab w:val="left" w:pos="3544"/>
            </w:tabs>
            <w:rPr>
              <w:b/>
              <w:bCs/>
            </w:rPr>
          </w:pPr>
        </w:p>
        <w:p w:rsidR="00A37CBE" w:rsidRDefault="00A40337">
          <w:pPr>
            <w:tabs>
              <w:tab w:val="left" w:pos="3544"/>
            </w:tabs>
            <w:rPr>
              <w:b/>
              <w:bCs/>
            </w:rPr>
          </w:pPr>
          <w:r>
            <w:rPr>
              <w:b/>
              <w:bCs/>
            </w:rPr>
            <w:t>6.2. ĮGYVENDINTOS INFORMAVIMO APIE PROJEKTĄ PRIEMONĖS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7"/>
            <w:gridCol w:w="4160"/>
            <w:gridCol w:w="747"/>
            <w:gridCol w:w="704"/>
            <w:gridCol w:w="1336"/>
            <w:gridCol w:w="6892"/>
          </w:tblGrid>
          <w:tr w:rsidR="00A37CBE">
            <w:trPr>
              <w:trHeight w:val="300"/>
            </w:trPr>
            <w:tc>
              <w:tcPr>
                <w:tcW w:w="757" w:type="dxa"/>
                <w:hideMark/>
              </w:tcPr>
              <w:p w:rsidR="00A37CBE" w:rsidRDefault="00A40337">
                <w:pPr>
                  <w:tabs>
                    <w:tab w:val="left" w:pos="3544"/>
                  </w:tabs>
                  <w:rPr>
                    <w:b/>
                    <w:bCs/>
                    <w:szCs w:val="24"/>
                  </w:rPr>
                </w:pPr>
                <w:r>
                  <w:rPr>
                    <w:b/>
                    <w:bCs/>
                    <w:szCs w:val="24"/>
                  </w:rPr>
                  <w:t>Eil.</w:t>
                </w:r>
              </w:p>
              <w:p w:rsidR="00A37CBE" w:rsidRDefault="00A40337">
                <w:pPr>
                  <w:tabs>
                    <w:tab w:val="left" w:pos="3544"/>
                  </w:tabs>
                  <w:rPr>
                    <w:b/>
                    <w:bCs/>
                    <w:szCs w:val="24"/>
                  </w:rPr>
                </w:pPr>
                <w:r>
                  <w:rPr>
                    <w:b/>
                    <w:bCs/>
                    <w:szCs w:val="24"/>
                  </w:rPr>
                  <w:t>Nr.</w:t>
                </w:r>
              </w:p>
            </w:tc>
            <w:tc>
              <w:tcPr>
                <w:tcW w:w="4160" w:type="dxa"/>
                <w:hideMark/>
              </w:tcPr>
              <w:p w:rsidR="00A37CBE" w:rsidRDefault="00A40337">
                <w:pPr>
                  <w:tabs>
                    <w:tab w:val="left" w:pos="3544"/>
                  </w:tabs>
                  <w:jc w:val="center"/>
                  <w:rPr>
                    <w:b/>
                    <w:bCs/>
                    <w:szCs w:val="24"/>
                  </w:rPr>
                </w:pPr>
                <w:r>
                  <w:rPr>
                    <w:b/>
                    <w:bCs/>
                    <w:szCs w:val="24"/>
                  </w:rPr>
                  <w:t xml:space="preserve">Informavimo priemonė </w:t>
                </w:r>
              </w:p>
            </w:tc>
            <w:tc>
              <w:tcPr>
                <w:tcW w:w="747" w:type="dxa"/>
                <w:hideMark/>
              </w:tcPr>
              <w:p w:rsidR="00A37CBE" w:rsidRDefault="00A40337">
                <w:pPr>
                  <w:tabs>
                    <w:tab w:val="left" w:pos="3544"/>
                  </w:tabs>
                  <w:jc w:val="center"/>
                  <w:rPr>
                    <w:b/>
                    <w:bCs/>
                    <w:szCs w:val="24"/>
                  </w:rPr>
                </w:pPr>
                <w:r>
                  <w:rPr>
                    <w:b/>
                    <w:bCs/>
                    <w:szCs w:val="24"/>
                  </w:rPr>
                  <w:t>Taip</w:t>
                </w:r>
              </w:p>
            </w:tc>
            <w:tc>
              <w:tcPr>
                <w:tcW w:w="704" w:type="dxa"/>
                <w:hideMark/>
              </w:tcPr>
              <w:p w:rsidR="00A37CBE" w:rsidRDefault="00A40337">
                <w:pPr>
                  <w:tabs>
                    <w:tab w:val="left" w:pos="3544"/>
                  </w:tabs>
                  <w:jc w:val="center"/>
                  <w:rPr>
                    <w:b/>
                    <w:bCs/>
                    <w:szCs w:val="24"/>
                  </w:rPr>
                </w:pPr>
                <w:r>
                  <w:rPr>
                    <w:b/>
                    <w:bCs/>
                    <w:szCs w:val="24"/>
                  </w:rPr>
                  <w:t>Ne</w:t>
                </w:r>
              </w:p>
            </w:tc>
            <w:tc>
              <w:tcPr>
                <w:tcW w:w="1336" w:type="dxa"/>
                <w:hideMark/>
              </w:tcPr>
              <w:p w:rsidR="00A37CBE" w:rsidRDefault="00A40337">
                <w:pPr>
                  <w:tabs>
                    <w:tab w:val="left" w:pos="3544"/>
                  </w:tabs>
                  <w:jc w:val="center"/>
                  <w:rPr>
                    <w:b/>
                    <w:bCs/>
                    <w:szCs w:val="24"/>
                  </w:rPr>
                </w:pPr>
                <w:r>
                  <w:rPr>
                    <w:b/>
                    <w:bCs/>
                    <w:szCs w:val="24"/>
                  </w:rPr>
                  <w:t>Netaikoma</w:t>
                </w:r>
              </w:p>
            </w:tc>
            <w:tc>
              <w:tcPr>
                <w:tcW w:w="6892" w:type="dxa"/>
                <w:hideMark/>
              </w:tcPr>
              <w:p w:rsidR="00A37CBE" w:rsidRDefault="00A40337">
                <w:pPr>
                  <w:tabs>
                    <w:tab w:val="left" w:pos="3544"/>
                  </w:tabs>
                  <w:jc w:val="center"/>
                  <w:rPr>
                    <w:b/>
                    <w:bCs/>
                    <w:szCs w:val="24"/>
                  </w:rPr>
                </w:pPr>
                <w:r>
                  <w:rPr>
                    <w:b/>
                    <w:bCs/>
                    <w:szCs w:val="24"/>
                  </w:rPr>
                  <w:t>Informacija apie įgyvendintą informavimo priemonę</w:t>
                </w:r>
              </w:p>
            </w:tc>
          </w:tr>
          <w:tr w:rsidR="00A37CBE">
            <w:trPr>
              <w:trHeight w:val="649"/>
            </w:trPr>
            <w:tc>
              <w:tcPr>
                <w:tcW w:w="757" w:type="dxa"/>
                <w:hideMark/>
              </w:tcPr>
              <w:p w:rsidR="00A37CBE" w:rsidRDefault="00A40337">
                <w:pPr>
                  <w:tabs>
                    <w:tab w:val="left" w:pos="3544"/>
                  </w:tabs>
                  <w:rPr>
                    <w:szCs w:val="24"/>
                  </w:rPr>
                </w:pPr>
                <w:r>
                  <w:rPr>
                    <w:szCs w:val="24"/>
                  </w:rPr>
                  <w:t>6.2.1.</w:t>
                </w:r>
              </w:p>
            </w:tc>
            <w:tc>
              <w:tcPr>
                <w:tcW w:w="4160" w:type="dxa"/>
                <w:hideMark/>
              </w:tcPr>
              <w:p w:rsidR="00A37CBE" w:rsidRDefault="00A40337">
                <w:pPr>
                  <w:tabs>
                    <w:tab w:val="left" w:pos="3544"/>
                  </w:tabs>
                  <w:jc w:val="both"/>
                  <w:rPr>
                    <w:szCs w:val="24"/>
                  </w:rPr>
                </w:pPr>
                <w:r>
                  <w:rPr>
                    <w:szCs w:val="24"/>
                  </w:rPr>
                  <w:t>Projekto vykdytojo interneto svetainėje paskelbta informacija apie įgyvendinamą projektą</w:t>
                </w:r>
              </w:p>
            </w:tc>
            <w:tc>
              <w:tcPr>
                <w:tcW w:w="747" w:type="dxa"/>
                <w:hideMark/>
              </w:tcPr>
              <w:p w:rsidR="00A37CBE" w:rsidRDefault="00A40337">
                <w:pPr>
                  <w:tabs>
                    <w:tab w:val="left" w:pos="3544"/>
                  </w:tabs>
                  <w:jc w:val="center"/>
                  <w:rPr>
                    <w:szCs w:val="24"/>
                  </w:rPr>
                </w:pPr>
                <w:r>
                  <w:rPr>
                    <w:sz w:val="20"/>
                    <w:szCs w:val="24"/>
                  </w:rPr>
                  <w:fldChar w:fldCharType="begin" w:fldLock="1">
                    <w:ffData>
                      <w:name w:val="Check2"/>
                      <w:enabled/>
                      <w:calcOnExit w:val="0"/>
                      <w:checkBox>
                        <w:sizeAuto/>
                        <w:default w:val="0"/>
                      </w:checkBox>
                    </w:ffData>
                  </w:fldChar>
                </w:r>
                <w:r>
                  <w:rPr>
                    <w:sz w:val="20"/>
                    <w:szCs w:val="24"/>
                  </w:rPr>
                  <w:instrText xml:space="preserve"> FORMCHECKBOX </w:instrText>
                </w:r>
                <w:r>
                  <w:rPr>
                    <w:sz w:val="20"/>
                    <w:szCs w:val="24"/>
                  </w:rPr>
                </w:r>
                <w:r>
                  <w:rPr>
                    <w:sz w:val="20"/>
                    <w:szCs w:val="24"/>
                  </w:rPr>
                  <w:fldChar w:fldCharType="separate"/>
                </w:r>
                <w:r>
                  <w:rPr>
                    <w:sz w:val="20"/>
                    <w:szCs w:val="24"/>
                  </w:rPr>
                  <w:fldChar w:fldCharType="end"/>
                </w:r>
              </w:p>
            </w:tc>
            <w:tc>
              <w:tcPr>
                <w:tcW w:w="704" w:type="dxa"/>
                <w:hideMark/>
              </w:tcPr>
              <w:p w:rsidR="00A37CBE" w:rsidRDefault="00A40337">
                <w:pPr>
                  <w:tabs>
                    <w:tab w:val="left" w:pos="3544"/>
                  </w:tabs>
                  <w:jc w:val="center"/>
                  <w:rPr>
                    <w:szCs w:val="24"/>
                  </w:rPr>
                </w:pPr>
                <w:r>
                  <w:rPr>
                    <w:sz w:val="20"/>
                    <w:szCs w:val="24"/>
                  </w:rPr>
                  <w:fldChar w:fldCharType="begin" w:fldLock="1">
                    <w:ffData>
                      <w:name w:val="Check2"/>
                      <w:enabled/>
                      <w:calcOnExit w:val="0"/>
                      <w:checkBox>
                        <w:sizeAuto/>
                        <w:default w:val="0"/>
                      </w:checkBox>
                    </w:ffData>
                  </w:fldChar>
                </w:r>
                <w:r>
                  <w:rPr>
                    <w:sz w:val="20"/>
                    <w:szCs w:val="24"/>
                  </w:rPr>
                  <w:instrText xml:space="preserve"> FORMCHECKBOX </w:instrText>
                </w:r>
                <w:r>
                  <w:rPr>
                    <w:sz w:val="20"/>
                    <w:szCs w:val="24"/>
                  </w:rPr>
                </w:r>
                <w:r>
                  <w:rPr>
                    <w:sz w:val="20"/>
                    <w:szCs w:val="24"/>
                  </w:rPr>
                  <w:fldChar w:fldCharType="separate"/>
                </w:r>
                <w:r>
                  <w:rPr>
                    <w:sz w:val="20"/>
                    <w:szCs w:val="24"/>
                  </w:rPr>
                  <w:fldChar w:fldCharType="end"/>
                </w:r>
              </w:p>
            </w:tc>
            <w:tc>
              <w:tcPr>
                <w:tcW w:w="1336" w:type="dxa"/>
                <w:hideMark/>
              </w:tcPr>
              <w:p w:rsidR="00A37CBE" w:rsidRDefault="00A40337">
                <w:pPr>
                  <w:tabs>
                    <w:tab w:val="left" w:pos="3544"/>
                  </w:tabs>
                  <w:jc w:val="center"/>
                  <w:rPr>
                    <w:szCs w:val="24"/>
                  </w:rPr>
                </w:pPr>
                <w:r>
                  <w:rPr>
                    <w:sz w:val="20"/>
                    <w:szCs w:val="24"/>
                  </w:rPr>
                  <w:fldChar w:fldCharType="begin" w:fldLock="1">
                    <w:ffData>
                      <w:name w:val="Check2"/>
                      <w:enabled/>
                      <w:calcOnExit w:val="0"/>
                      <w:checkBox>
                        <w:sizeAuto/>
                        <w:default w:val="0"/>
                      </w:checkBox>
                    </w:ffData>
                  </w:fldChar>
                </w:r>
                <w:r>
                  <w:rPr>
                    <w:sz w:val="20"/>
                    <w:szCs w:val="24"/>
                  </w:rPr>
                  <w:instrText xml:space="preserve"> FORMCHECKBOX </w:instrText>
                </w:r>
                <w:r>
                  <w:rPr>
                    <w:sz w:val="20"/>
                    <w:szCs w:val="24"/>
                  </w:rPr>
                </w:r>
                <w:r>
                  <w:rPr>
                    <w:sz w:val="20"/>
                    <w:szCs w:val="24"/>
                  </w:rPr>
                  <w:fldChar w:fldCharType="separate"/>
                </w:r>
                <w:r>
                  <w:rPr>
                    <w:sz w:val="20"/>
                    <w:szCs w:val="24"/>
                  </w:rPr>
                  <w:fldChar w:fldCharType="end"/>
                </w:r>
              </w:p>
            </w:tc>
            <w:tc>
              <w:tcPr>
                <w:tcW w:w="6892" w:type="dxa"/>
              </w:tcPr>
              <w:p w:rsidR="00A37CBE" w:rsidRDefault="00A40337">
                <w:pPr>
                  <w:tabs>
                    <w:tab w:val="left" w:pos="3544"/>
                  </w:tabs>
                  <w:jc w:val="both"/>
                  <w:rPr>
                    <w:i/>
                    <w:iCs/>
                    <w:szCs w:val="24"/>
                  </w:rPr>
                </w:pPr>
                <w:r>
                  <w:rPr>
                    <w:i/>
                    <w:iCs/>
                    <w:sz w:val="20"/>
                  </w:rPr>
                  <w:t>(Pažymėjus „Taip“, trumpai aprašyti informavimo priemonę)</w:t>
                </w:r>
              </w:p>
            </w:tc>
          </w:tr>
          <w:tr w:rsidR="00A37CBE">
            <w:trPr>
              <w:trHeight w:val="649"/>
            </w:trPr>
            <w:tc>
              <w:tcPr>
                <w:tcW w:w="757" w:type="dxa"/>
              </w:tcPr>
              <w:p w:rsidR="00A37CBE" w:rsidRDefault="00A40337">
                <w:pPr>
                  <w:tabs>
                    <w:tab w:val="left" w:pos="3544"/>
                  </w:tabs>
                  <w:rPr>
                    <w:szCs w:val="24"/>
                  </w:rPr>
                </w:pPr>
                <w:r>
                  <w:rPr>
                    <w:szCs w:val="24"/>
                  </w:rPr>
                  <w:t>6.2.2.</w:t>
                </w:r>
              </w:p>
            </w:tc>
            <w:tc>
              <w:tcPr>
                <w:tcW w:w="4160" w:type="dxa"/>
              </w:tcPr>
              <w:p w:rsidR="00A37CBE" w:rsidRDefault="00A40337">
                <w:pPr>
                  <w:tabs>
                    <w:tab w:val="left" w:pos="3544"/>
                  </w:tabs>
                  <w:jc w:val="both"/>
                  <w:rPr>
                    <w:szCs w:val="24"/>
                  </w:rPr>
                </w:pPr>
                <w:r>
                  <w:rPr>
                    <w:szCs w:val="24"/>
                  </w:rPr>
                  <w:t xml:space="preserve">Partnerių interneto svetainėse pateikta informacija, kaip gauti MNM paramą </w:t>
                </w:r>
              </w:p>
            </w:tc>
            <w:tc>
              <w:tcPr>
                <w:tcW w:w="747" w:type="dxa"/>
              </w:tcPr>
              <w:p w:rsidR="00A37CBE" w:rsidRDefault="00A40337">
                <w:pPr>
                  <w:tabs>
                    <w:tab w:val="left" w:pos="3544"/>
                  </w:tabs>
                  <w:jc w:val="center"/>
                  <w:rPr>
                    <w:sz w:val="20"/>
                    <w:szCs w:val="24"/>
                  </w:rPr>
                </w:pPr>
                <w:r>
                  <w:rPr>
                    <w:sz w:val="20"/>
                    <w:szCs w:val="24"/>
                  </w:rPr>
                  <w:fldChar w:fldCharType="begin" w:fldLock="1">
                    <w:ffData>
                      <w:name w:val="Check2"/>
                      <w:enabled/>
                      <w:calcOnExit w:val="0"/>
                      <w:checkBox>
                        <w:sizeAuto/>
                        <w:default w:val="0"/>
                      </w:checkBox>
                    </w:ffData>
                  </w:fldChar>
                </w:r>
                <w:r>
                  <w:rPr>
                    <w:sz w:val="20"/>
                    <w:szCs w:val="24"/>
                  </w:rPr>
                  <w:instrText xml:space="preserve"> FORMCHECKBOX </w:instrText>
                </w:r>
                <w:r>
                  <w:rPr>
                    <w:sz w:val="20"/>
                    <w:szCs w:val="24"/>
                  </w:rPr>
                </w:r>
                <w:r>
                  <w:rPr>
                    <w:sz w:val="20"/>
                    <w:szCs w:val="24"/>
                  </w:rPr>
                  <w:fldChar w:fldCharType="separate"/>
                </w:r>
                <w:r>
                  <w:rPr>
                    <w:sz w:val="20"/>
                    <w:szCs w:val="24"/>
                  </w:rPr>
                  <w:fldChar w:fldCharType="end"/>
                </w:r>
              </w:p>
            </w:tc>
            <w:tc>
              <w:tcPr>
                <w:tcW w:w="704" w:type="dxa"/>
              </w:tcPr>
              <w:p w:rsidR="00A37CBE" w:rsidRDefault="00A40337">
                <w:pPr>
                  <w:tabs>
                    <w:tab w:val="left" w:pos="3544"/>
                  </w:tabs>
                  <w:jc w:val="center"/>
                  <w:rPr>
                    <w:sz w:val="20"/>
                    <w:szCs w:val="24"/>
                  </w:rPr>
                </w:pPr>
                <w:r>
                  <w:rPr>
                    <w:sz w:val="20"/>
                    <w:szCs w:val="24"/>
                  </w:rPr>
                  <w:fldChar w:fldCharType="begin" w:fldLock="1">
                    <w:ffData>
                      <w:name w:val="Check2"/>
                      <w:enabled/>
                      <w:calcOnExit w:val="0"/>
                      <w:checkBox>
                        <w:sizeAuto/>
                        <w:default w:val="0"/>
                      </w:checkBox>
                    </w:ffData>
                  </w:fldChar>
                </w:r>
                <w:r>
                  <w:rPr>
                    <w:sz w:val="20"/>
                    <w:szCs w:val="24"/>
                  </w:rPr>
                  <w:instrText xml:space="preserve"> FORMCHECKBOX </w:instrText>
                </w:r>
                <w:r>
                  <w:rPr>
                    <w:sz w:val="20"/>
                    <w:szCs w:val="24"/>
                  </w:rPr>
                </w:r>
                <w:r>
                  <w:rPr>
                    <w:sz w:val="20"/>
                    <w:szCs w:val="24"/>
                  </w:rPr>
                  <w:fldChar w:fldCharType="separate"/>
                </w:r>
                <w:r>
                  <w:rPr>
                    <w:sz w:val="20"/>
                    <w:szCs w:val="24"/>
                  </w:rPr>
                  <w:fldChar w:fldCharType="end"/>
                </w:r>
              </w:p>
            </w:tc>
            <w:tc>
              <w:tcPr>
                <w:tcW w:w="1336" w:type="dxa"/>
              </w:tcPr>
              <w:p w:rsidR="00A37CBE" w:rsidRDefault="00A40337">
                <w:pPr>
                  <w:tabs>
                    <w:tab w:val="left" w:pos="3544"/>
                  </w:tabs>
                  <w:jc w:val="center"/>
                  <w:rPr>
                    <w:sz w:val="20"/>
                    <w:szCs w:val="24"/>
                  </w:rPr>
                </w:pPr>
                <w:r>
                  <w:rPr>
                    <w:sz w:val="20"/>
                    <w:szCs w:val="24"/>
                  </w:rPr>
                  <w:fldChar w:fldCharType="begin" w:fldLock="1">
                    <w:ffData>
                      <w:name w:val="Check2"/>
                      <w:enabled/>
                      <w:calcOnExit w:val="0"/>
                      <w:checkBox>
                        <w:sizeAuto/>
                        <w:default w:val="0"/>
                      </w:checkBox>
                    </w:ffData>
                  </w:fldChar>
                </w:r>
                <w:r>
                  <w:rPr>
                    <w:sz w:val="20"/>
                    <w:szCs w:val="24"/>
                  </w:rPr>
                  <w:instrText xml:space="preserve"> FORMCHECKBOX </w:instrText>
                </w:r>
                <w:r>
                  <w:rPr>
                    <w:sz w:val="20"/>
                    <w:szCs w:val="24"/>
                  </w:rPr>
                </w:r>
                <w:r>
                  <w:rPr>
                    <w:sz w:val="20"/>
                    <w:szCs w:val="24"/>
                  </w:rPr>
                  <w:fldChar w:fldCharType="separate"/>
                </w:r>
                <w:r>
                  <w:rPr>
                    <w:sz w:val="20"/>
                    <w:szCs w:val="24"/>
                  </w:rPr>
                  <w:fldChar w:fldCharType="end"/>
                </w:r>
              </w:p>
            </w:tc>
            <w:tc>
              <w:tcPr>
                <w:tcW w:w="6892" w:type="dxa"/>
              </w:tcPr>
              <w:p w:rsidR="00A37CBE" w:rsidRDefault="00A40337">
                <w:pPr>
                  <w:tabs>
                    <w:tab w:val="left" w:pos="3544"/>
                  </w:tabs>
                  <w:jc w:val="both"/>
                  <w:rPr>
                    <w:i/>
                    <w:iCs/>
                    <w:sz w:val="20"/>
                  </w:rPr>
                </w:pPr>
                <w:r>
                  <w:rPr>
                    <w:i/>
                    <w:iCs/>
                    <w:sz w:val="20"/>
                  </w:rPr>
                  <w:t>(Pažymėjus „Taip“, trumpai aprašyti informavimo priemonę)</w:t>
                </w:r>
              </w:p>
            </w:tc>
          </w:tr>
          <w:tr w:rsidR="00A37CBE">
            <w:trPr>
              <w:trHeight w:val="1124"/>
            </w:trPr>
            <w:tc>
              <w:tcPr>
                <w:tcW w:w="757" w:type="dxa"/>
                <w:hideMark/>
              </w:tcPr>
              <w:p w:rsidR="00A37CBE" w:rsidRDefault="00A40337">
                <w:pPr>
                  <w:tabs>
                    <w:tab w:val="left" w:pos="3544"/>
                  </w:tabs>
                  <w:rPr>
                    <w:szCs w:val="24"/>
                  </w:rPr>
                </w:pPr>
                <w:r>
                  <w:rPr>
                    <w:szCs w:val="24"/>
                  </w:rPr>
                  <w:t>6.2.</w:t>
                </w:r>
                <w:r>
                  <w:rPr>
                    <w:szCs w:val="24"/>
                    <w:lang w:val="en-US"/>
                  </w:rPr>
                  <w:t>3</w:t>
                </w:r>
                <w:r>
                  <w:rPr>
                    <w:szCs w:val="24"/>
                  </w:rPr>
                  <w:t>.</w:t>
                </w:r>
              </w:p>
            </w:tc>
            <w:tc>
              <w:tcPr>
                <w:tcW w:w="4160" w:type="dxa"/>
              </w:tcPr>
              <w:p w:rsidR="00A37CBE" w:rsidRDefault="00A40337">
                <w:pPr>
                  <w:tabs>
                    <w:tab w:val="left" w:pos="3544"/>
                  </w:tabs>
                  <w:jc w:val="both"/>
                  <w:rPr>
                    <w:sz w:val="20"/>
                  </w:rPr>
                </w:pPr>
                <w:r>
                  <w:rPr>
                    <w:i/>
                    <w:iCs/>
                    <w:sz w:val="20"/>
                  </w:rPr>
                  <w:t>(Prireikus nurodomos kitos projekto vykdytojo pasirinktos vykdyti papildomos informavimo apie projektą veiklos. Gali būti sukurtos papildomos eilutės, jeigu numatoma daugiau nei viena informavimo apie projektą veikla)</w:t>
                </w:r>
              </w:p>
            </w:tc>
            <w:tc>
              <w:tcPr>
                <w:tcW w:w="747" w:type="dxa"/>
              </w:tcPr>
              <w:p w:rsidR="00A37CBE" w:rsidRDefault="00A40337">
                <w:pPr>
                  <w:tabs>
                    <w:tab w:val="left" w:pos="3544"/>
                  </w:tabs>
                  <w:jc w:val="center"/>
                  <w:rPr>
                    <w:szCs w:val="24"/>
                  </w:rPr>
                </w:pPr>
                <w:r>
                  <w:rPr>
                    <w:sz w:val="20"/>
                    <w:szCs w:val="24"/>
                  </w:rPr>
                  <w:fldChar w:fldCharType="begin" w:fldLock="1">
                    <w:ffData>
                      <w:name w:val="Check2"/>
                      <w:enabled/>
                      <w:calcOnExit w:val="0"/>
                      <w:checkBox>
                        <w:sizeAuto/>
                        <w:default w:val="0"/>
                      </w:checkBox>
                    </w:ffData>
                  </w:fldChar>
                </w:r>
                <w:r>
                  <w:rPr>
                    <w:sz w:val="20"/>
                    <w:szCs w:val="24"/>
                  </w:rPr>
                  <w:instrText xml:space="preserve"> FORMCHECKBOX </w:instrText>
                </w:r>
                <w:r>
                  <w:rPr>
                    <w:sz w:val="20"/>
                    <w:szCs w:val="24"/>
                  </w:rPr>
                </w:r>
                <w:r>
                  <w:rPr>
                    <w:sz w:val="20"/>
                    <w:szCs w:val="24"/>
                  </w:rPr>
                  <w:fldChar w:fldCharType="separate"/>
                </w:r>
                <w:r>
                  <w:rPr>
                    <w:sz w:val="20"/>
                    <w:szCs w:val="24"/>
                  </w:rPr>
                  <w:fldChar w:fldCharType="end"/>
                </w:r>
              </w:p>
            </w:tc>
            <w:tc>
              <w:tcPr>
                <w:tcW w:w="704" w:type="dxa"/>
              </w:tcPr>
              <w:p w:rsidR="00A37CBE" w:rsidRDefault="00A40337">
                <w:pPr>
                  <w:tabs>
                    <w:tab w:val="left" w:pos="3544"/>
                  </w:tabs>
                  <w:jc w:val="center"/>
                  <w:rPr>
                    <w:szCs w:val="24"/>
                  </w:rPr>
                </w:pPr>
                <w:r>
                  <w:rPr>
                    <w:sz w:val="20"/>
                    <w:szCs w:val="24"/>
                  </w:rPr>
                  <w:fldChar w:fldCharType="begin" w:fldLock="1">
                    <w:ffData>
                      <w:name w:val="Check2"/>
                      <w:enabled/>
                      <w:calcOnExit w:val="0"/>
                      <w:checkBox>
                        <w:sizeAuto/>
                        <w:default w:val="0"/>
                      </w:checkBox>
                    </w:ffData>
                  </w:fldChar>
                </w:r>
                <w:r>
                  <w:rPr>
                    <w:sz w:val="20"/>
                    <w:szCs w:val="24"/>
                  </w:rPr>
                  <w:instrText xml:space="preserve"> FORMCHECKBOX </w:instrText>
                </w:r>
                <w:r>
                  <w:rPr>
                    <w:sz w:val="20"/>
                    <w:szCs w:val="24"/>
                  </w:rPr>
                </w:r>
                <w:r>
                  <w:rPr>
                    <w:sz w:val="20"/>
                    <w:szCs w:val="24"/>
                  </w:rPr>
                  <w:fldChar w:fldCharType="separate"/>
                </w:r>
                <w:r>
                  <w:rPr>
                    <w:sz w:val="20"/>
                    <w:szCs w:val="24"/>
                  </w:rPr>
                  <w:fldChar w:fldCharType="end"/>
                </w:r>
              </w:p>
            </w:tc>
            <w:tc>
              <w:tcPr>
                <w:tcW w:w="1336" w:type="dxa"/>
              </w:tcPr>
              <w:p w:rsidR="00A37CBE" w:rsidRDefault="00A40337">
                <w:pPr>
                  <w:tabs>
                    <w:tab w:val="left" w:pos="3544"/>
                  </w:tabs>
                  <w:jc w:val="center"/>
                  <w:rPr>
                    <w:szCs w:val="24"/>
                  </w:rPr>
                </w:pPr>
                <w:r>
                  <w:rPr>
                    <w:sz w:val="20"/>
                    <w:szCs w:val="24"/>
                  </w:rPr>
                  <w:fldChar w:fldCharType="begin" w:fldLock="1">
                    <w:ffData>
                      <w:name w:val="Check2"/>
                      <w:enabled/>
                      <w:calcOnExit w:val="0"/>
                      <w:checkBox>
                        <w:sizeAuto/>
                        <w:default w:val="0"/>
                      </w:checkBox>
                    </w:ffData>
                  </w:fldChar>
                </w:r>
                <w:r>
                  <w:rPr>
                    <w:sz w:val="20"/>
                    <w:szCs w:val="24"/>
                  </w:rPr>
                  <w:instrText xml:space="preserve"> FORMCHECKBOX </w:instrText>
                </w:r>
                <w:r>
                  <w:rPr>
                    <w:sz w:val="20"/>
                    <w:szCs w:val="24"/>
                  </w:rPr>
                </w:r>
                <w:r>
                  <w:rPr>
                    <w:sz w:val="20"/>
                    <w:szCs w:val="24"/>
                  </w:rPr>
                  <w:fldChar w:fldCharType="separate"/>
                </w:r>
                <w:r>
                  <w:rPr>
                    <w:sz w:val="20"/>
                    <w:szCs w:val="24"/>
                  </w:rPr>
                  <w:fldChar w:fldCharType="end"/>
                </w:r>
              </w:p>
            </w:tc>
            <w:tc>
              <w:tcPr>
                <w:tcW w:w="6892" w:type="dxa"/>
              </w:tcPr>
              <w:p w:rsidR="00A37CBE" w:rsidRDefault="00A40337">
                <w:pPr>
                  <w:tabs>
                    <w:tab w:val="left" w:pos="3544"/>
                  </w:tabs>
                  <w:jc w:val="both"/>
                  <w:rPr>
                    <w:i/>
                    <w:iCs/>
                    <w:sz w:val="20"/>
                  </w:rPr>
                </w:pPr>
                <w:r>
                  <w:rPr>
                    <w:i/>
                    <w:iCs/>
                    <w:sz w:val="20"/>
                  </w:rPr>
                  <w:t>(Pažymėjus „Taip“, trumpai aprašyti informavimo priemonę)</w:t>
                </w:r>
              </w:p>
            </w:tc>
          </w:tr>
        </w:tbl>
        <w:p w:rsidR="00A37CBE" w:rsidRDefault="00A37CBE">
          <w:pPr>
            <w:tabs>
              <w:tab w:val="left" w:pos="3544"/>
            </w:tabs>
          </w:pPr>
        </w:p>
        <w:p w:rsidR="00A37CBE" w:rsidRDefault="00A40337">
          <w:pPr>
            <w:tabs>
              <w:tab w:val="left" w:pos="3544"/>
            </w:tabs>
            <w:rPr>
              <w:b/>
              <w:bCs/>
            </w:rPr>
          </w:pPr>
          <w:r>
            <w:rPr>
              <w:b/>
              <w:bCs/>
            </w:rPr>
            <w:t>6.3. PROJEKTO ATITIKTIS PRINCIPAMS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6"/>
            <w:gridCol w:w="986"/>
            <w:gridCol w:w="4745"/>
            <w:gridCol w:w="8109"/>
          </w:tblGrid>
          <w:tr w:rsidR="00A37CBE">
            <w:tc>
              <w:tcPr>
                <w:tcW w:w="756" w:type="dxa"/>
              </w:tcPr>
              <w:p w:rsidR="00A37CBE" w:rsidRDefault="00A40337">
                <w:pPr>
                  <w:tabs>
                    <w:tab w:val="left" w:pos="3544"/>
                  </w:tabs>
                  <w:rPr>
                    <w:szCs w:val="24"/>
                  </w:rPr>
                </w:pPr>
                <w:r>
                  <w:rPr>
                    <w:szCs w:val="24"/>
                  </w:rPr>
                  <w:t>6.3.1.</w:t>
                </w:r>
              </w:p>
            </w:tc>
            <w:tc>
              <w:tcPr>
                <w:tcW w:w="986" w:type="dxa"/>
              </w:tcPr>
              <w:p w:rsidR="00A37CBE" w:rsidRDefault="00A40337">
                <w:pPr>
                  <w:tabs>
                    <w:tab w:val="left" w:pos="3544"/>
                  </w:tabs>
                  <w:jc w:val="center"/>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4745" w:type="dxa"/>
              </w:tcPr>
              <w:p w:rsidR="00A37CBE" w:rsidRDefault="00A40337">
                <w:pPr>
                  <w:tabs>
                    <w:tab w:val="left" w:pos="3544"/>
                  </w:tabs>
                  <w:rPr>
                    <w:szCs w:val="24"/>
                  </w:rPr>
                </w:pPr>
                <w:r>
                  <w:rPr>
                    <w:iCs/>
                    <w:szCs w:val="24"/>
                  </w:rPr>
                  <w:t xml:space="preserve">Projekto atitiktis 2021 m. birželio 24 d. Europos Parlamento ir Tarybos reglamento (ES) 2021/1057, kuriuo nustatomas „Europos socialinis fondas +“ (ESF+) ir panaikinamas Reglamentas (ES) Nr. 1296/2013, </w:t>
                </w:r>
                <w:r>
                  <w:rPr>
                    <w:szCs w:val="24"/>
                  </w:rPr>
                  <w:t xml:space="preserve">19 straipsnyje nustatytiems principams: produktų saugos, maisto švaistymo, suderintos mitybos, žmogaus orumo </w:t>
                </w:r>
              </w:p>
            </w:tc>
            <w:tc>
              <w:tcPr>
                <w:tcW w:w="8109" w:type="dxa"/>
              </w:tcPr>
              <w:p w:rsidR="00A37CBE" w:rsidRDefault="00A40337">
                <w:pPr>
                  <w:tabs>
                    <w:tab w:val="left" w:pos="3544"/>
                  </w:tabs>
                  <w:rPr>
                    <w:b/>
                    <w:bCs/>
                    <w:sz w:val="20"/>
                  </w:rPr>
                </w:pPr>
                <w:r>
                  <w:rPr>
                    <w:i/>
                    <w:iCs/>
                    <w:sz w:val="20"/>
                  </w:rPr>
                  <w:t>(Pažymima, jei, įgyvendinant projektą, nepažeidžiami</w:t>
                </w:r>
                <w:r>
                  <w:rPr>
                    <w:sz w:val="20"/>
                    <w:szCs w:val="24"/>
                  </w:rPr>
                  <w:t xml:space="preserve"> </w:t>
                </w:r>
                <w:r>
                  <w:rPr>
                    <w:i/>
                    <w:iCs/>
                    <w:sz w:val="20"/>
                  </w:rPr>
                  <w:t xml:space="preserve">Reglamento (ES) </w:t>
                </w:r>
                <w:r>
                  <w:rPr>
                    <w:i/>
                    <w:iCs/>
                    <w:sz w:val="20"/>
                    <w:lang w:val="en-US"/>
                  </w:rPr>
                  <w:t>2021/1057</w:t>
                </w:r>
                <w:r>
                  <w:rPr>
                    <w:i/>
                    <w:iCs/>
                    <w:sz w:val="20"/>
                  </w:rPr>
                  <w:t xml:space="preserve"> 19 straipsnyje išvardyti principai. Trumpai aprašoma, kaip užtikrinamas šių principų laikymasis įgyvendinant projektą)</w:t>
                </w:r>
              </w:p>
            </w:tc>
          </w:tr>
          <w:tr w:rsidR="00A37CBE">
            <w:tc>
              <w:tcPr>
                <w:tcW w:w="756" w:type="dxa"/>
              </w:tcPr>
              <w:p w:rsidR="00A37CBE" w:rsidRDefault="00A40337">
                <w:pPr>
                  <w:tabs>
                    <w:tab w:val="left" w:pos="3544"/>
                  </w:tabs>
                  <w:rPr>
                    <w:szCs w:val="24"/>
                  </w:rPr>
                </w:pPr>
                <w:r>
                  <w:rPr>
                    <w:szCs w:val="24"/>
                  </w:rPr>
                  <w:t>6.3.2.</w:t>
                </w:r>
              </w:p>
            </w:tc>
            <w:tc>
              <w:tcPr>
                <w:tcW w:w="986" w:type="dxa"/>
              </w:tcPr>
              <w:p w:rsidR="00A37CBE" w:rsidRDefault="00A40337">
                <w:pPr>
                  <w:tabs>
                    <w:tab w:val="left" w:pos="3544"/>
                  </w:tabs>
                  <w:jc w:val="center"/>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4745" w:type="dxa"/>
              </w:tcPr>
              <w:p w:rsidR="00A37CBE" w:rsidRDefault="00A40337">
                <w:pPr>
                  <w:tabs>
                    <w:tab w:val="left" w:pos="3544"/>
                  </w:tabs>
                  <w:rPr>
                    <w:szCs w:val="24"/>
                  </w:rPr>
                </w:pPr>
                <w:r>
                  <w:rPr>
                    <w:szCs w:val="24"/>
                  </w:rPr>
                  <w:t xml:space="preserve">Projekto atitiktis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w:t>
                </w:r>
                <w:r>
                  <w:rPr>
                    <w:szCs w:val="24"/>
                    <w:lang w:val="en-US"/>
                  </w:rPr>
                  <w:t>9</w:t>
                </w:r>
                <w:r>
                  <w:rPr>
                    <w:szCs w:val="24"/>
                    <w:vertAlign w:val="superscript"/>
                  </w:rPr>
                  <w:t xml:space="preserve"> </w:t>
                </w:r>
                <w:r>
                  <w:rPr>
                    <w:szCs w:val="24"/>
                  </w:rPr>
                  <w:t>straipsnyje bei Europos Sąjungos pagrindinių teisių chartijoje nustatytiems principams: lygybės (lygybė prieš įstatymą), laisvės (teisės į privatų ir šeimos gyvenimą, asmens duomenų apsaugos), pilietinių teisių (teisė į gerą administravimą, teisė susipažinti su dokumentais), teisingumo (teisė į gynybą ir teisingą bylos nagrinėjimą, nusikalstamos veiklos ir bausmės proporcingumo)</w:t>
                </w:r>
              </w:p>
            </w:tc>
            <w:tc>
              <w:tcPr>
                <w:tcW w:w="8109" w:type="dxa"/>
              </w:tcPr>
              <w:p w:rsidR="00A37CBE" w:rsidRDefault="00A40337">
                <w:pPr>
                  <w:tabs>
                    <w:tab w:val="left" w:pos="3544"/>
                  </w:tabs>
                  <w:rPr>
                    <w:b/>
                    <w:bCs/>
                    <w:sz w:val="20"/>
                  </w:rPr>
                </w:pPr>
                <w:r>
                  <w:rPr>
                    <w:i/>
                    <w:iCs/>
                    <w:sz w:val="20"/>
                  </w:rPr>
                  <w:t xml:space="preserve">(Pažymima, jei, įgyvendinant projektą, nepažeidžiami Reglamento (ES) </w:t>
                </w:r>
                <w:r>
                  <w:rPr>
                    <w:i/>
                    <w:iCs/>
                    <w:sz w:val="20"/>
                    <w:lang w:val="en-US"/>
                  </w:rPr>
                  <w:t>2021/1060 9</w:t>
                </w:r>
                <w:r>
                  <w:rPr>
                    <w:i/>
                    <w:iCs/>
                    <w:sz w:val="20"/>
                    <w:vertAlign w:val="superscript"/>
                  </w:rPr>
                  <w:t> </w:t>
                </w:r>
                <w:r>
                  <w:rPr>
                    <w:i/>
                    <w:iCs/>
                    <w:sz w:val="20"/>
                  </w:rPr>
                  <w:t>straipsnyje ir Europos Sąjungos pagrindinių teisių chartijoje išvardyti horizontalieji principai. Trumpai aprašoma, kaip užtikrinamas šių principų laikymasis įgyvendinant projektą)</w:t>
                </w:r>
              </w:p>
            </w:tc>
          </w:tr>
        </w:tbl>
        <w:p w:rsidR="00A37CBE" w:rsidRDefault="00A37CBE">
          <w:pPr>
            <w:tabs>
              <w:tab w:val="left" w:pos="3544"/>
            </w:tabs>
            <w:rPr>
              <w:b/>
              <w:bCs/>
            </w:rPr>
          </w:pPr>
        </w:p>
        <w:p w:rsidR="00A37CBE" w:rsidRDefault="00A40337">
          <w:pPr>
            <w:tabs>
              <w:tab w:val="left" w:pos="3544"/>
            </w:tabs>
            <w:rPr>
              <w:b/>
              <w:bCs/>
            </w:rPr>
          </w:pPr>
          <w:r>
            <w:rPr>
              <w:b/>
              <w:bCs/>
            </w:rPr>
            <w:t>6.4. KITA INFORMACIJA</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6"/>
            <w:gridCol w:w="704"/>
            <w:gridCol w:w="857"/>
            <w:gridCol w:w="8109"/>
          </w:tblGrid>
          <w:tr w:rsidR="00A37CBE">
            <w:tc>
              <w:tcPr>
                <w:tcW w:w="4926" w:type="dxa"/>
              </w:tcPr>
              <w:p w:rsidR="00A37CBE" w:rsidRDefault="00A40337">
                <w:pPr>
                  <w:tabs>
                    <w:tab w:val="left" w:pos="3544"/>
                  </w:tabs>
                  <w:jc w:val="center"/>
                  <w:rPr>
                    <w:b/>
                    <w:bCs/>
                    <w:szCs w:val="24"/>
                  </w:rPr>
                </w:pPr>
                <w:r>
                  <w:rPr>
                    <w:b/>
                    <w:bCs/>
                    <w:szCs w:val="24"/>
                  </w:rPr>
                  <w:t>Atsiskaitymo objektas</w:t>
                </w:r>
              </w:p>
            </w:tc>
            <w:tc>
              <w:tcPr>
                <w:tcW w:w="704" w:type="dxa"/>
              </w:tcPr>
              <w:p w:rsidR="00A37CBE" w:rsidRDefault="00A40337">
                <w:pPr>
                  <w:tabs>
                    <w:tab w:val="left" w:pos="3544"/>
                  </w:tabs>
                  <w:jc w:val="center"/>
                  <w:rPr>
                    <w:b/>
                    <w:bCs/>
                    <w:szCs w:val="24"/>
                  </w:rPr>
                </w:pPr>
                <w:r>
                  <w:rPr>
                    <w:b/>
                    <w:bCs/>
                    <w:szCs w:val="24"/>
                  </w:rPr>
                  <w:t>Taip</w:t>
                </w:r>
              </w:p>
            </w:tc>
            <w:tc>
              <w:tcPr>
                <w:tcW w:w="857" w:type="dxa"/>
              </w:tcPr>
              <w:p w:rsidR="00A37CBE" w:rsidRDefault="00A40337">
                <w:pPr>
                  <w:tabs>
                    <w:tab w:val="left" w:pos="3544"/>
                  </w:tabs>
                  <w:jc w:val="center"/>
                  <w:rPr>
                    <w:b/>
                    <w:bCs/>
                    <w:szCs w:val="24"/>
                  </w:rPr>
                </w:pPr>
                <w:r>
                  <w:rPr>
                    <w:b/>
                    <w:bCs/>
                    <w:szCs w:val="24"/>
                  </w:rPr>
                  <w:t>Ne</w:t>
                </w:r>
              </w:p>
            </w:tc>
            <w:tc>
              <w:tcPr>
                <w:tcW w:w="8109" w:type="dxa"/>
              </w:tcPr>
              <w:p w:rsidR="00A37CBE" w:rsidRDefault="00A40337">
                <w:pPr>
                  <w:tabs>
                    <w:tab w:val="left" w:pos="3544"/>
                  </w:tabs>
                  <w:jc w:val="center"/>
                  <w:rPr>
                    <w:b/>
                    <w:bCs/>
                    <w:szCs w:val="24"/>
                  </w:rPr>
                </w:pPr>
                <w:r>
                  <w:rPr>
                    <w:b/>
                    <w:bCs/>
                    <w:szCs w:val="24"/>
                  </w:rPr>
                  <w:t>Komentarai</w:t>
                </w:r>
              </w:p>
            </w:tc>
          </w:tr>
          <w:tr w:rsidR="00A37CBE">
            <w:tc>
              <w:tcPr>
                <w:tcW w:w="4926" w:type="dxa"/>
              </w:tcPr>
              <w:p w:rsidR="00A37CBE" w:rsidRDefault="00A40337">
                <w:pPr>
                  <w:tabs>
                    <w:tab w:val="left" w:pos="3544"/>
                  </w:tabs>
                  <w:rPr>
                    <w:szCs w:val="24"/>
                  </w:rPr>
                </w:pPr>
                <w:r>
                  <w:rPr>
                    <w:szCs w:val="24"/>
                  </w:rPr>
                  <w:t xml:space="preserve">Ar projekto vykdytojas užtikrina, kad dokumentai bus saugomi </w:t>
                </w:r>
                <w:r>
                  <w:rPr>
                    <w:bCs/>
                    <w:szCs w:val="24"/>
                  </w:rPr>
                  <w:t>2021–2027 metų materialinio nepritekliaus mažinimo programos Lietuvoje</w:t>
                </w:r>
                <w:r>
                  <w:rPr>
                    <w:szCs w:val="24"/>
                  </w:rPr>
                  <w:t xml:space="preserve"> projektų finansavimo sąlygų ir administravimo taisyklėse, patvirtintose Lietuvos Respublikos socialinės apsaugos ir darbo ministro 20   m. .................. d. įsakymu Nr. ..... „Dėl </w:t>
                </w:r>
                <w:r>
                  <w:rPr>
                    <w:bCs/>
                    <w:szCs w:val="24"/>
                  </w:rPr>
                  <w:t>2021–2027 metų materialinio nepritekliaus mažinimo programos Lietuvoje</w:t>
                </w:r>
                <w:r>
                  <w:rPr>
                    <w:szCs w:val="24"/>
                  </w:rPr>
                  <w:t xml:space="preserve"> projektų finansavimo sąlygų ir administravimo taisyklių patvirtinimo“ (toliau – PFSAT), nustatyta tvarka?</w:t>
                </w:r>
              </w:p>
            </w:tc>
            <w:tc>
              <w:tcPr>
                <w:tcW w:w="704" w:type="dxa"/>
              </w:tcPr>
              <w:p w:rsidR="00A37CBE" w:rsidRDefault="00A40337">
                <w:pPr>
                  <w:tabs>
                    <w:tab w:val="left" w:pos="3544"/>
                  </w:tabs>
                  <w:jc w:val="center"/>
                  <w:rPr>
                    <w:szCs w:val="24"/>
                  </w:rPr>
                </w:pPr>
                <w:r>
                  <w:rPr>
                    <w:sz w:val="20"/>
                    <w:szCs w:val="24"/>
                  </w:rPr>
                  <w:fldChar w:fldCharType="begin" w:fldLock="1">
                    <w:ffData>
                      <w:name w:val="Check2"/>
                      <w:enabled/>
                      <w:calcOnExit w:val="0"/>
                      <w:checkBox>
                        <w:sizeAuto/>
                        <w:default w:val="0"/>
                      </w:checkBox>
                    </w:ffData>
                  </w:fldChar>
                </w:r>
                <w:r>
                  <w:rPr>
                    <w:sz w:val="20"/>
                    <w:szCs w:val="24"/>
                  </w:rPr>
                  <w:instrText xml:space="preserve"> FORMCHECKBOX </w:instrText>
                </w:r>
                <w:r>
                  <w:rPr>
                    <w:sz w:val="20"/>
                    <w:szCs w:val="24"/>
                  </w:rPr>
                </w:r>
                <w:r>
                  <w:rPr>
                    <w:sz w:val="20"/>
                    <w:szCs w:val="24"/>
                  </w:rPr>
                  <w:fldChar w:fldCharType="separate"/>
                </w:r>
                <w:r>
                  <w:rPr>
                    <w:sz w:val="20"/>
                    <w:szCs w:val="24"/>
                  </w:rPr>
                  <w:fldChar w:fldCharType="end"/>
                </w:r>
              </w:p>
            </w:tc>
            <w:tc>
              <w:tcPr>
                <w:tcW w:w="857" w:type="dxa"/>
              </w:tcPr>
              <w:p w:rsidR="00A37CBE" w:rsidRDefault="00A40337">
                <w:pPr>
                  <w:tabs>
                    <w:tab w:val="left" w:pos="3544"/>
                  </w:tabs>
                  <w:jc w:val="center"/>
                  <w:rPr>
                    <w:szCs w:val="24"/>
                  </w:rPr>
                </w:pPr>
                <w:r>
                  <w:rPr>
                    <w:sz w:val="20"/>
                    <w:szCs w:val="24"/>
                  </w:rPr>
                  <w:fldChar w:fldCharType="begin" w:fldLock="1">
                    <w:ffData>
                      <w:name w:val="Check2"/>
                      <w:enabled/>
                      <w:calcOnExit w:val="0"/>
                      <w:checkBox>
                        <w:sizeAuto/>
                        <w:default w:val="0"/>
                      </w:checkBox>
                    </w:ffData>
                  </w:fldChar>
                </w:r>
                <w:r>
                  <w:rPr>
                    <w:sz w:val="20"/>
                    <w:szCs w:val="24"/>
                  </w:rPr>
                  <w:instrText xml:space="preserve"> FORMCHECKBOX </w:instrText>
                </w:r>
                <w:r>
                  <w:rPr>
                    <w:sz w:val="20"/>
                    <w:szCs w:val="24"/>
                  </w:rPr>
                </w:r>
                <w:r>
                  <w:rPr>
                    <w:sz w:val="20"/>
                    <w:szCs w:val="24"/>
                  </w:rPr>
                  <w:fldChar w:fldCharType="separate"/>
                </w:r>
                <w:r>
                  <w:rPr>
                    <w:sz w:val="20"/>
                    <w:szCs w:val="24"/>
                  </w:rPr>
                  <w:fldChar w:fldCharType="end"/>
                </w:r>
              </w:p>
            </w:tc>
            <w:tc>
              <w:tcPr>
                <w:tcW w:w="8109" w:type="dxa"/>
              </w:tcPr>
              <w:p w:rsidR="00A37CBE" w:rsidRDefault="00A40337">
                <w:pPr>
                  <w:tabs>
                    <w:tab w:val="left" w:pos="3544"/>
                  </w:tabs>
                  <w:jc w:val="both"/>
                  <w:rPr>
                    <w:i/>
                    <w:iCs/>
                    <w:szCs w:val="24"/>
                  </w:rPr>
                </w:pPr>
                <w:r>
                  <w:rPr>
                    <w:i/>
                    <w:iCs/>
                    <w:sz w:val="20"/>
                    <w:szCs w:val="24"/>
                  </w:rPr>
                  <w:t xml:space="preserve">(Nurodoma, kad projekto vykdytojas viso projekto įgyvendinimo metu ir ne trumpiau kaip 10 (dešimt) metų nuo dienos, kurią projektas buvo baigtas įgyvendinti, saugos su projekto įgyvendinimu susijusius dokumentus: paraiškos ir jos priedų kopijas; paraiškos keitimo dokumentų kopijas; projekto sutarties ir visų susitarimų dėl projekto sutarties pakeitimo originalus; tarpinių ataskaitų (jeigu jos rengiamos), galutinių projekto įgyvendinimo ataskaitų ir jų priedų kopijas; mokėjimo prašymų kopijas, išlaidų pagrindimo ir jų apmokėjimą įrodančių dokumentų originalus; susirašinėjimo su vadovaujančiąja, audito, tarpine institucijomis ir apskaitos funkciją vykdančios institucijos dokumentų originalus arba kopijas; bendradarbiavimo sutarčių originalus; dokumentus, įrodančius, kad viešinimo priemonės buvo įgyvendintos, ir su tuo susijusią informaciją (pvz., projekto vykdytojo ir projekto partnerių interneto svetainėse išplatintą informaciją apie projektą arba informaciją, kaip gauti paramą pagal MNM programą; partnerių papildomų veiklų įgyvendinimo dokumentus, susijusius su viešinimu, pvz., straipsnius spaudoje) </w:t>
                </w:r>
              </w:p>
            </w:tc>
          </w:tr>
        </w:tbl>
        <w:p w:rsidR="00A37CBE" w:rsidRDefault="00A37CBE">
          <w:pPr>
            <w:tabs>
              <w:tab w:val="left" w:pos="3544"/>
            </w:tabs>
          </w:pPr>
        </w:p>
        <w:p w:rsidR="00A37CBE" w:rsidRDefault="00A40337">
          <w:pPr>
            <w:tabs>
              <w:tab w:val="left" w:pos="3544"/>
            </w:tabs>
            <w:rPr>
              <w:b/>
              <w:bCs/>
              <w:lang w:val="en-US"/>
            </w:rPr>
          </w:pPr>
          <w:r>
            <w:rPr>
              <w:b/>
              <w:bCs/>
              <w:lang w:val="en-US"/>
            </w:rPr>
            <w:t>6.5. PATEIKIAMI DOKUMENTAI</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6"/>
            <w:gridCol w:w="11713"/>
            <w:gridCol w:w="2127"/>
          </w:tblGrid>
          <w:tr w:rsidR="00A37CBE">
            <w:trPr>
              <w:trHeight w:val="375"/>
            </w:trPr>
            <w:tc>
              <w:tcPr>
                <w:tcW w:w="756" w:type="dxa"/>
                <w:hideMark/>
              </w:tcPr>
              <w:p w:rsidR="00A37CBE" w:rsidRDefault="00A40337">
                <w:pPr>
                  <w:tabs>
                    <w:tab w:val="left" w:pos="3544"/>
                  </w:tabs>
                  <w:rPr>
                    <w:b/>
                    <w:bCs/>
                    <w:szCs w:val="24"/>
                  </w:rPr>
                </w:pPr>
                <w:r>
                  <w:rPr>
                    <w:b/>
                    <w:bCs/>
                    <w:szCs w:val="24"/>
                  </w:rPr>
                  <w:t>Eil.</w:t>
                </w:r>
              </w:p>
              <w:p w:rsidR="00A37CBE" w:rsidRDefault="00A40337">
                <w:pPr>
                  <w:tabs>
                    <w:tab w:val="left" w:pos="3544"/>
                  </w:tabs>
                  <w:rPr>
                    <w:b/>
                    <w:bCs/>
                    <w:szCs w:val="24"/>
                    <w:highlight w:val="yellow"/>
                    <w:lang w:val="en-US"/>
                  </w:rPr>
                </w:pPr>
                <w:r>
                  <w:rPr>
                    <w:b/>
                    <w:bCs/>
                    <w:szCs w:val="24"/>
                  </w:rPr>
                  <w:t>Nr.</w:t>
                </w:r>
              </w:p>
            </w:tc>
            <w:tc>
              <w:tcPr>
                <w:tcW w:w="11713" w:type="dxa"/>
                <w:hideMark/>
              </w:tcPr>
              <w:p w:rsidR="00A37CBE" w:rsidRDefault="00A40337">
                <w:pPr>
                  <w:tabs>
                    <w:tab w:val="left" w:pos="3544"/>
                  </w:tabs>
                  <w:rPr>
                    <w:b/>
                    <w:bCs/>
                    <w:szCs w:val="24"/>
                  </w:rPr>
                </w:pPr>
                <w:r>
                  <w:rPr>
                    <w:b/>
                    <w:bCs/>
                    <w:szCs w:val="24"/>
                  </w:rPr>
                  <w:t xml:space="preserve">Priedas </w:t>
                </w:r>
              </w:p>
            </w:tc>
            <w:tc>
              <w:tcPr>
                <w:tcW w:w="2127" w:type="dxa"/>
                <w:hideMark/>
              </w:tcPr>
              <w:p w:rsidR="00A37CBE" w:rsidRDefault="00A40337">
                <w:pPr>
                  <w:tabs>
                    <w:tab w:val="left" w:pos="3544"/>
                  </w:tabs>
                  <w:jc w:val="center"/>
                  <w:rPr>
                    <w:b/>
                    <w:bCs/>
                    <w:szCs w:val="24"/>
                  </w:rPr>
                </w:pPr>
                <w:r>
                  <w:rPr>
                    <w:b/>
                    <w:bCs/>
                    <w:szCs w:val="24"/>
                  </w:rPr>
                  <w:t>Teikiamas</w:t>
                </w:r>
              </w:p>
            </w:tc>
          </w:tr>
          <w:tr w:rsidR="00A37CBE">
            <w:trPr>
              <w:trHeight w:val="591"/>
            </w:trPr>
            <w:tc>
              <w:tcPr>
                <w:tcW w:w="756" w:type="dxa"/>
                <w:hideMark/>
              </w:tcPr>
              <w:p w:rsidR="00A37CBE" w:rsidRDefault="00A40337">
                <w:pPr>
                  <w:tabs>
                    <w:tab w:val="left" w:pos="3544"/>
                  </w:tabs>
                  <w:rPr>
                    <w:szCs w:val="24"/>
                  </w:rPr>
                </w:pPr>
                <w:r>
                  <w:rPr>
                    <w:szCs w:val="24"/>
                  </w:rPr>
                  <w:t>6.5.1.</w:t>
                </w:r>
              </w:p>
            </w:tc>
            <w:tc>
              <w:tcPr>
                <w:tcW w:w="11713" w:type="dxa"/>
                <w:hideMark/>
              </w:tcPr>
              <w:p w:rsidR="00A37CBE" w:rsidRDefault="00A40337">
                <w:pPr>
                  <w:tabs>
                    <w:tab w:val="left" w:pos="3544"/>
                  </w:tabs>
                  <w:rPr>
                    <w:szCs w:val="24"/>
                  </w:rPr>
                </w:pPr>
                <w:r>
                  <w:rPr>
                    <w:szCs w:val="24"/>
                  </w:rPr>
                  <w:t>Dokumentai, įrodantys, kad viešinimo priemonės buvo įgyvendintos (jeigu taikoma)</w:t>
                </w:r>
                <w:r>
                  <w:rPr>
                    <w:sz w:val="20"/>
                    <w:szCs w:val="24"/>
                  </w:rPr>
                  <w:br/>
                </w:r>
                <w:r>
                  <w:rPr>
                    <w:sz w:val="20"/>
                  </w:rPr>
                  <w:t>(</w:t>
                </w:r>
                <w:r>
                  <w:rPr>
                    <w:i/>
                    <w:iCs/>
                    <w:sz w:val="20"/>
                  </w:rPr>
                  <w:t>Teikiami tuo atveju, jei nebuvo pateikti kartu su ankstesniais mokėjimo prašymais)</w:t>
                </w:r>
              </w:p>
            </w:tc>
            <w:tc>
              <w:tcPr>
                <w:tcW w:w="2127" w:type="dxa"/>
                <w:hideMark/>
              </w:tcPr>
              <w:p w:rsidR="00A37CBE" w:rsidRDefault="00A40337">
                <w:pPr>
                  <w:tabs>
                    <w:tab w:val="left" w:pos="3544"/>
                  </w:tabs>
                  <w:jc w:val="center"/>
                  <w:rPr>
                    <w:szCs w:val="24"/>
                  </w:rPr>
                </w:pPr>
                <w:r>
                  <w:rPr>
                    <w:sz w:val="20"/>
                    <w:szCs w:val="24"/>
                  </w:rPr>
                  <w:fldChar w:fldCharType="begin" w:fldLock="1">
                    <w:ffData>
                      <w:name w:val="Check2"/>
                      <w:enabled/>
                      <w:calcOnExit w:val="0"/>
                      <w:checkBox>
                        <w:sizeAuto/>
                        <w:default w:val="0"/>
                      </w:checkBox>
                    </w:ffData>
                  </w:fldChar>
                </w:r>
                <w:r>
                  <w:rPr>
                    <w:sz w:val="20"/>
                    <w:szCs w:val="24"/>
                  </w:rPr>
                  <w:instrText xml:space="preserve"> FORMCHECKBOX </w:instrText>
                </w:r>
                <w:r>
                  <w:rPr>
                    <w:sz w:val="20"/>
                    <w:szCs w:val="24"/>
                  </w:rPr>
                </w:r>
                <w:r>
                  <w:rPr>
                    <w:sz w:val="20"/>
                    <w:szCs w:val="24"/>
                  </w:rPr>
                  <w:fldChar w:fldCharType="separate"/>
                </w:r>
                <w:r>
                  <w:rPr>
                    <w:sz w:val="20"/>
                    <w:szCs w:val="24"/>
                  </w:rPr>
                  <w:fldChar w:fldCharType="end"/>
                </w:r>
              </w:p>
            </w:tc>
          </w:tr>
          <w:tr w:rsidR="00A37CBE">
            <w:trPr>
              <w:trHeight w:val="283"/>
            </w:trPr>
            <w:tc>
              <w:tcPr>
                <w:tcW w:w="756" w:type="dxa"/>
                <w:hideMark/>
              </w:tcPr>
              <w:p w:rsidR="00A37CBE" w:rsidRDefault="00A40337">
                <w:pPr>
                  <w:tabs>
                    <w:tab w:val="left" w:pos="3544"/>
                  </w:tabs>
                  <w:rPr>
                    <w:szCs w:val="24"/>
                  </w:rPr>
                </w:pPr>
                <w:r>
                  <w:rPr>
                    <w:szCs w:val="24"/>
                  </w:rPr>
                  <w:t>6.5.2.</w:t>
                </w:r>
              </w:p>
            </w:tc>
            <w:tc>
              <w:tcPr>
                <w:tcW w:w="11713" w:type="dxa"/>
                <w:hideMark/>
              </w:tcPr>
              <w:p w:rsidR="00A37CBE" w:rsidRDefault="00A40337">
                <w:pPr>
                  <w:tabs>
                    <w:tab w:val="left" w:pos="3544"/>
                  </w:tabs>
                  <w:rPr>
                    <w:i/>
                    <w:iCs/>
                    <w:sz w:val="20"/>
                  </w:rPr>
                </w:pPr>
                <w:r>
                  <w:rPr>
                    <w:i/>
                    <w:iCs/>
                    <w:sz w:val="20"/>
                  </w:rPr>
                  <w:t>(Projekto vykdytojas projekto sutartyje gali papildomai nurodyti dokumentus, kuriuos jis turi pateikti kartu su galutiniu mokėjimo prašymu)</w:t>
                </w:r>
              </w:p>
            </w:tc>
            <w:tc>
              <w:tcPr>
                <w:tcW w:w="2127" w:type="dxa"/>
                <w:hideMark/>
              </w:tcPr>
              <w:p w:rsidR="00A37CBE" w:rsidRDefault="00A40337">
                <w:pPr>
                  <w:tabs>
                    <w:tab w:val="left" w:pos="3544"/>
                  </w:tabs>
                  <w:jc w:val="center"/>
                  <w:rPr>
                    <w:szCs w:val="24"/>
                  </w:rPr>
                </w:pPr>
                <w:r>
                  <w:rPr>
                    <w:sz w:val="20"/>
                    <w:szCs w:val="24"/>
                  </w:rPr>
                  <w:fldChar w:fldCharType="begin" w:fldLock="1">
                    <w:ffData>
                      <w:name w:val="Check2"/>
                      <w:enabled/>
                      <w:calcOnExit w:val="0"/>
                      <w:checkBox>
                        <w:sizeAuto/>
                        <w:default w:val="0"/>
                      </w:checkBox>
                    </w:ffData>
                  </w:fldChar>
                </w:r>
                <w:r>
                  <w:rPr>
                    <w:sz w:val="20"/>
                    <w:szCs w:val="24"/>
                  </w:rPr>
                  <w:instrText xml:space="preserve"> FORMCHECKBOX </w:instrText>
                </w:r>
                <w:r>
                  <w:rPr>
                    <w:sz w:val="20"/>
                    <w:szCs w:val="24"/>
                  </w:rPr>
                </w:r>
                <w:r>
                  <w:rPr>
                    <w:sz w:val="20"/>
                    <w:szCs w:val="24"/>
                  </w:rPr>
                  <w:fldChar w:fldCharType="separate"/>
                </w:r>
                <w:r>
                  <w:rPr>
                    <w:sz w:val="20"/>
                    <w:szCs w:val="24"/>
                  </w:rPr>
                  <w:fldChar w:fldCharType="end"/>
                </w:r>
              </w:p>
            </w:tc>
          </w:tr>
        </w:tbl>
        <w:p w:rsidR="00A37CBE" w:rsidRDefault="00A37CBE">
          <w:pPr>
            <w:tabs>
              <w:tab w:val="left" w:pos="3544"/>
            </w:tabs>
          </w:pPr>
        </w:p>
        <w:p w:rsidR="00A37CBE" w:rsidRDefault="00A40337">
          <w:pPr>
            <w:tabs>
              <w:tab w:val="left" w:pos="3544"/>
            </w:tabs>
            <w:rPr>
              <w:b/>
              <w:bCs/>
            </w:rPr>
          </w:pPr>
          <w:r>
            <w:rPr>
              <w:b/>
              <w:bCs/>
            </w:rPr>
            <w:t>7. IŠLAIDŲ PAGRINDIMO DOKUMENTŲ SĄRAŠAS</w:t>
          </w:r>
        </w:p>
        <w:p w:rsidR="00A37CBE" w:rsidRDefault="00A40337">
          <w:pPr>
            <w:tabs>
              <w:tab w:val="left" w:pos="3544"/>
            </w:tabs>
            <w:jc w:val="both"/>
            <w:rPr>
              <w:i/>
              <w:iCs/>
              <w:sz w:val="20"/>
            </w:rPr>
          </w:pPr>
          <w:r>
            <w:rPr>
              <w:i/>
              <w:iCs/>
              <w:sz w:val="20"/>
            </w:rPr>
            <w:t>(Pasirenkama pildant mokėjimo prašymo 5 dalies „Prašomų pripažinti tinkamomis finansuoti išlaidų, taikant sąskaitų apmokėjimo būdą, sąrašas“ ir 6 dalies „Prašomų pripažinti tinkamomis finansuoti išlaidų, taikant išlaidų kompensavimo būdą, sąrašas“ 4 stulpelį)</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320"/>
            <w:gridCol w:w="11476"/>
          </w:tblGrid>
          <w:tr w:rsidR="00A37CBE">
            <w:trPr>
              <w:trHeight w:val="645"/>
            </w:trPr>
            <w:tc>
              <w:tcPr>
                <w:tcW w:w="800" w:type="dxa"/>
                <w:hideMark/>
              </w:tcPr>
              <w:p w:rsidR="00A37CBE" w:rsidRDefault="00A40337">
                <w:pPr>
                  <w:tabs>
                    <w:tab w:val="left" w:pos="3544"/>
                  </w:tabs>
                  <w:rPr>
                    <w:b/>
                    <w:bCs/>
                    <w:szCs w:val="24"/>
                  </w:rPr>
                </w:pPr>
                <w:r>
                  <w:rPr>
                    <w:b/>
                    <w:bCs/>
                    <w:szCs w:val="24"/>
                  </w:rPr>
                  <w:t>Eil.</w:t>
                </w:r>
              </w:p>
              <w:p w:rsidR="00A37CBE" w:rsidRDefault="00A40337">
                <w:pPr>
                  <w:tabs>
                    <w:tab w:val="left" w:pos="3544"/>
                  </w:tabs>
                  <w:rPr>
                    <w:b/>
                    <w:bCs/>
                    <w:szCs w:val="24"/>
                    <w:highlight w:val="yellow"/>
                  </w:rPr>
                </w:pPr>
                <w:r>
                  <w:rPr>
                    <w:b/>
                    <w:bCs/>
                    <w:szCs w:val="24"/>
                  </w:rPr>
                  <w:t>Nr.</w:t>
                </w:r>
              </w:p>
            </w:tc>
            <w:tc>
              <w:tcPr>
                <w:tcW w:w="2320" w:type="dxa"/>
                <w:hideMark/>
              </w:tcPr>
              <w:p w:rsidR="00A37CBE" w:rsidRDefault="00A40337">
                <w:pPr>
                  <w:tabs>
                    <w:tab w:val="left" w:pos="3544"/>
                  </w:tabs>
                  <w:rPr>
                    <w:b/>
                    <w:bCs/>
                    <w:szCs w:val="24"/>
                  </w:rPr>
                </w:pPr>
                <w:r>
                  <w:rPr>
                    <w:b/>
                    <w:bCs/>
                    <w:szCs w:val="24"/>
                  </w:rPr>
                  <w:t>Dokumento tipas</w:t>
                </w:r>
              </w:p>
            </w:tc>
            <w:tc>
              <w:tcPr>
                <w:tcW w:w="11476" w:type="dxa"/>
                <w:hideMark/>
              </w:tcPr>
              <w:p w:rsidR="00A37CBE" w:rsidRDefault="00A40337">
                <w:pPr>
                  <w:tabs>
                    <w:tab w:val="left" w:pos="3544"/>
                  </w:tabs>
                  <w:rPr>
                    <w:b/>
                    <w:bCs/>
                    <w:szCs w:val="24"/>
                  </w:rPr>
                </w:pPr>
                <w:r>
                  <w:rPr>
                    <w:b/>
                    <w:bCs/>
                    <w:szCs w:val="24"/>
                  </w:rPr>
                  <w:t>Dokumento tipo pavyzdžiai</w:t>
                </w:r>
              </w:p>
            </w:tc>
          </w:tr>
          <w:tr w:rsidR="00A37CBE">
            <w:trPr>
              <w:trHeight w:val="907"/>
            </w:trPr>
            <w:tc>
              <w:tcPr>
                <w:tcW w:w="800" w:type="dxa"/>
                <w:hideMark/>
              </w:tcPr>
              <w:p w:rsidR="00A37CBE" w:rsidRDefault="00A40337">
                <w:pPr>
                  <w:tabs>
                    <w:tab w:val="left" w:pos="3544"/>
                  </w:tabs>
                  <w:rPr>
                    <w:szCs w:val="24"/>
                  </w:rPr>
                </w:pPr>
                <w:r>
                  <w:rPr>
                    <w:szCs w:val="24"/>
                    <w:lang w:val="en-US"/>
                  </w:rPr>
                  <w:t>7.</w:t>
                </w:r>
                <w:r>
                  <w:rPr>
                    <w:szCs w:val="24"/>
                  </w:rPr>
                  <w:t>1.</w:t>
                </w:r>
              </w:p>
            </w:tc>
            <w:tc>
              <w:tcPr>
                <w:tcW w:w="2320" w:type="dxa"/>
                <w:hideMark/>
              </w:tcPr>
              <w:p w:rsidR="00A37CBE" w:rsidRDefault="00A40337">
                <w:pPr>
                  <w:tabs>
                    <w:tab w:val="left" w:pos="3544"/>
                  </w:tabs>
                  <w:rPr>
                    <w:szCs w:val="24"/>
                  </w:rPr>
                </w:pPr>
                <w:r>
                  <w:rPr>
                    <w:szCs w:val="24"/>
                  </w:rPr>
                  <w:t>Bendradarbiavimo dokumentai</w:t>
                </w:r>
              </w:p>
            </w:tc>
            <w:tc>
              <w:tcPr>
                <w:tcW w:w="11476" w:type="dxa"/>
                <w:hideMark/>
              </w:tcPr>
              <w:p w:rsidR="00A37CBE" w:rsidRDefault="00A40337">
                <w:pPr>
                  <w:tabs>
                    <w:tab w:val="left" w:pos="3544"/>
                  </w:tabs>
                  <w:rPr>
                    <w:szCs w:val="24"/>
                  </w:rPr>
                </w:pPr>
                <w:r>
                  <w:rPr>
                    <w:szCs w:val="24"/>
                  </w:rPr>
                  <w:t>Dokumentai (projekto vykdytojo skelbiami ar projekto teikėjui pateikiami dokumentai, kuriuose nurodomos minimalios bendradarbiavimo sąlygos: kvietimas, Bendradarbiavimo sutarties projektas, aprašomieji ir kiti dokumentai, dokumentų paaiškinimai (patikslinimai), taikomi konkrečiam kvietimui bendradarbiauti)</w:t>
                </w:r>
              </w:p>
            </w:tc>
          </w:tr>
          <w:tr w:rsidR="00A37CBE">
            <w:trPr>
              <w:trHeight w:val="531"/>
            </w:trPr>
            <w:tc>
              <w:tcPr>
                <w:tcW w:w="800" w:type="dxa"/>
                <w:hideMark/>
              </w:tcPr>
              <w:p w:rsidR="00A37CBE" w:rsidRDefault="00A40337">
                <w:pPr>
                  <w:tabs>
                    <w:tab w:val="left" w:pos="3544"/>
                  </w:tabs>
                  <w:rPr>
                    <w:szCs w:val="24"/>
                  </w:rPr>
                </w:pPr>
                <w:r>
                  <w:rPr>
                    <w:szCs w:val="24"/>
                  </w:rPr>
                  <w:t>7.2.</w:t>
                </w:r>
              </w:p>
            </w:tc>
            <w:tc>
              <w:tcPr>
                <w:tcW w:w="2320" w:type="dxa"/>
                <w:hideMark/>
              </w:tcPr>
              <w:p w:rsidR="00A37CBE" w:rsidRDefault="00A40337">
                <w:pPr>
                  <w:tabs>
                    <w:tab w:val="left" w:pos="3544"/>
                  </w:tabs>
                  <w:rPr>
                    <w:szCs w:val="24"/>
                  </w:rPr>
                </w:pPr>
                <w:r>
                  <w:rPr>
                    <w:szCs w:val="24"/>
                  </w:rPr>
                  <w:t xml:space="preserve">Bendradarbiavimo sutartis </w:t>
                </w:r>
              </w:p>
            </w:tc>
            <w:tc>
              <w:tcPr>
                <w:tcW w:w="11476" w:type="dxa"/>
                <w:hideMark/>
              </w:tcPr>
              <w:p w:rsidR="00A37CBE" w:rsidRDefault="00A40337">
                <w:pPr>
                  <w:tabs>
                    <w:tab w:val="left" w:pos="3544"/>
                  </w:tabs>
                  <w:rPr>
                    <w:szCs w:val="24"/>
                  </w:rPr>
                </w:pPr>
                <w:r>
                  <w:rPr>
                    <w:szCs w:val="24"/>
                  </w:rPr>
                  <w:t xml:space="preserve">Bendradarbiavimo sutartis </w:t>
                </w:r>
              </w:p>
            </w:tc>
          </w:tr>
          <w:tr w:rsidR="00A37CBE">
            <w:trPr>
              <w:trHeight w:val="600"/>
            </w:trPr>
            <w:tc>
              <w:tcPr>
                <w:tcW w:w="800" w:type="dxa"/>
                <w:hideMark/>
              </w:tcPr>
              <w:p w:rsidR="00A37CBE" w:rsidRDefault="00A40337">
                <w:pPr>
                  <w:tabs>
                    <w:tab w:val="left" w:pos="3544"/>
                  </w:tabs>
                  <w:rPr>
                    <w:szCs w:val="24"/>
                  </w:rPr>
                </w:pPr>
                <w:r>
                  <w:rPr>
                    <w:szCs w:val="24"/>
                  </w:rPr>
                  <w:t>7.3.</w:t>
                </w:r>
              </w:p>
            </w:tc>
            <w:tc>
              <w:tcPr>
                <w:tcW w:w="2320" w:type="dxa"/>
                <w:hideMark/>
              </w:tcPr>
              <w:p w:rsidR="00A37CBE" w:rsidRDefault="00A40337">
                <w:pPr>
                  <w:tabs>
                    <w:tab w:val="left" w:pos="3544"/>
                  </w:tabs>
                  <w:rPr>
                    <w:szCs w:val="24"/>
                  </w:rPr>
                </w:pPr>
                <w:r>
                  <w:rPr>
                    <w:szCs w:val="24"/>
                  </w:rPr>
                  <w:t>Sąskaita</w:t>
                </w:r>
              </w:p>
            </w:tc>
            <w:tc>
              <w:tcPr>
                <w:tcW w:w="11476" w:type="dxa"/>
                <w:hideMark/>
              </w:tcPr>
              <w:p w:rsidR="00A37CBE" w:rsidRDefault="00A40337">
                <w:pPr>
                  <w:tabs>
                    <w:tab w:val="left" w:pos="3544"/>
                  </w:tabs>
                  <w:rPr>
                    <w:szCs w:val="24"/>
                  </w:rPr>
                </w:pPr>
                <w:r>
                  <w:rPr>
                    <w:szCs w:val="24"/>
                  </w:rPr>
                  <w:t>Pridėtinės vertės mokesčio sąskaita faktūra, sąskaita faktūra ar sąskaitai faktūrai lygiavertis atsiskaitymą įrodantis dokumentas (išskyrus šios lentelės 4 eilutėje nurodytą dokumentą)</w:t>
                </w:r>
              </w:p>
            </w:tc>
          </w:tr>
          <w:tr w:rsidR="00A37CBE">
            <w:trPr>
              <w:trHeight w:val="405"/>
            </w:trPr>
            <w:tc>
              <w:tcPr>
                <w:tcW w:w="800" w:type="dxa"/>
                <w:hideMark/>
              </w:tcPr>
              <w:p w:rsidR="00A37CBE" w:rsidRDefault="00A40337">
                <w:pPr>
                  <w:tabs>
                    <w:tab w:val="left" w:pos="3544"/>
                  </w:tabs>
                  <w:rPr>
                    <w:szCs w:val="24"/>
                  </w:rPr>
                </w:pPr>
                <w:r>
                  <w:rPr>
                    <w:szCs w:val="24"/>
                  </w:rPr>
                  <w:t>7.4.</w:t>
                </w:r>
              </w:p>
            </w:tc>
            <w:tc>
              <w:tcPr>
                <w:tcW w:w="2320" w:type="dxa"/>
                <w:hideMark/>
              </w:tcPr>
              <w:p w:rsidR="00A37CBE" w:rsidRDefault="00A40337">
                <w:pPr>
                  <w:tabs>
                    <w:tab w:val="left" w:pos="3544"/>
                  </w:tabs>
                  <w:rPr>
                    <w:szCs w:val="24"/>
                  </w:rPr>
                </w:pPr>
                <w:r>
                  <w:rPr>
                    <w:szCs w:val="24"/>
                  </w:rPr>
                  <w:t>Išankstinė sąskaita</w:t>
                </w:r>
              </w:p>
            </w:tc>
            <w:tc>
              <w:tcPr>
                <w:tcW w:w="11476" w:type="dxa"/>
                <w:hideMark/>
              </w:tcPr>
              <w:p w:rsidR="00A37CBE" w:rsidRDefault="00A40337">
                <w:pPr>
                  <w:tabs>
                    <w:tab w:val="left" w:pos="3544"/>
                  </w:tabs>
                  <w:rPr>
                    <w:szCs w:val="24"/>
                  </w:rPr>
                </w:pPr>
                <w:r>
                  <w:rPr>
                    <w:szCs w:val="24"/>
                  </w:rPr>
                  <w:t xml:space="preserve">Išankstinio apmokėjimo sąskaita </w:t>
                </w:r>
              </w:p>
            </w:tc>
          </w:tr>
          <w:tr w:rsidR="00A37CBE">
            <w:trPr>
              <w:trHeight w:val="345"/>
            </w:trPr>
            <w:tc>
              <w:tcPr>
                <w:tcW w:w="800" w:type="dxa"/>
                <w:vMerge w:val="restart"/>
                <w:hideMark/>
              </w:tcPr>
              <w:p w:rsidR="00A37CBE" w:rsidRDefault="00A40337">
                <w:pPr>
                  <w:tabs>
                    <w:tab w:val="left" w:pos="3544"/>
                  </w:tabs>
                  <w:rPr>
                    <w:szCs w:val="24"/>
                  </w:rPr>
                </w:pPr>
                <w:r>
                  <w:rPr>
                    <w:szCs w:val="24"/>
                  </w:rPr>
                  <w:t>7.5.</w:t>
                </w:r>
              </w:p>
            </w:tc>
            <w:tc>
              <w:tcPr>
                <w:tcW w:w="2320" w:type="dxa"/>
                <w:vMerge w:val="restart"/>
                <w:hideMark/>
              </w:tcPr>
              <w:p w:rsidR="00A37CBE" w:rsidRDefault="00A40337">
                <w:pPr>
                  <w:tabs>
                    <w:tab w:val="left" w:pos="3544"/>
                  </w:tabs>
                  <w:rPr>
                    <w:szCs w:val="24"/>
                  </w:rPr>
                </w:pPr>
                <w:r>
                  <w:rPr>
                    <w:szCs w:val="24"/>
                  </w:rPr>
                  <w:t>Aktas</w:t>
                </w:r>
              </w:p>
            </w:tc>
            <w:tc>
              <w:tcPr>
                <w:tcW w:w="11476" w:type="dxa"/>
                <w:hideMark/>
              </w:tcPr>
              <w:p w:rsidR="00A37CBE" w:rsidRDefault="00A40337">
                <w:pPr>
                  <w:tabs>
                    <w:tab w:val="left" w:pos="3544"/>
                  </w:tabs>
                  <w:rPr>
                    <w:szCs w:val="24"/>
                  </w:rPr>
                </w:pPr>
                <w:r>
                  <w:rPr>
                    <w:szCs w:val="24"/>
                  </w:rPr>
                  <w:t>Priėmimo–perdavimo aktas</w:t>
                </w:r>
              </w:p>
            </w:tc>
          </w:tr>
          <w:tr w:rsidR="00A37CBE">
            <w:trPr>
              <w:trHeight w:val="310"/>
            </w:trPr>
            <w:tc>
              <w:tcPr>
                <w:tcW w:w="800" w:type="dxa"/>
                <w:vMerge/>
                <w:hideMark/>
              </w:tcPr>
              <w:p w:rsidR="00A37CBE" w:rsidRDefault="00A37CBE">
                <w:pPr>
                  <w:tabs>
                    <w:tab w:val="left" w:pos="3544"/>
                  </w:tabs>
                  <w:rPr>
                    <w:szCs w:val="24"/>
                  </w:rPr>
                </w:pPr>
              </w:p>
            </w:tc>
            <w:tc>
              <w:tcPr>
                <w:tcW w:w="2320" w:type="dxa"/>
                <w:vMerge/>
                <w:hideMark/>
              </w:tcPr>
              <w:p w:rsidR="00A37CBE" w:rsidRDefault="00A37CBE">
                <w:pPr>
                  <w:tabs>
                    <w:tab w:val="left" w:pos="3544"/>
                  </w:tabs>
                  <w:rPr>
                    <w:szCs w:val="24"/>
                  </w:rPr>
                </w:pPr>
              </w:p>
            </w:tc>
            <w:tc>
              <w:tcPr>
                <w:tcW w:w="11476" w:type="dxa"/>
                <w:hideMark/>
              </w:tcPr>
              <w:p w:rsidR="00A37CBE" w:rsidRDefault="00A40337">
                <w:pPr>
                  <w:tabs>
                    <w:tab w:val="left" w:pos="3544"/>
                  </w:tabs>
                  <w:rPr>
                    <w:szCs w:val="24"/>
                  </w:rPr>
                </w:pPr>
                <w:r>
                  <w:rPr>
                    <w:szCs w:val="24"/>
                  </w:rPr>
                  <w:t xml:space="preserve">Kiti aktai </w:t>
                </w:r>
              </w:p>
            </w:tc>
          </w:tr>
          <w:tr w:rsidR="00A37CBE">
            <w:trPr>
              <w:trHeight w:val="310"/>
            </w:trPr>
            <w:tc>
              <w:tcPr>
                <w:tcW w:w="800" w:type="dxa"/>
                <w:vMerge w:val="restart"/>
                <w:hideMark/>
              </w:tcPr>
              <w:p w:rsidR="00A37CBE" w:rsidRDefault="00A40337">
                <w:pPr>
                  <w:tabs>
                    <w:tab w:val="left" w:pos="3544"/>
                  </w:tabs>
                  <w:rPr>
                    <w:szCs w:val="24"/>
                  </w:rPr>
                </w:pPr>
                <w:r>
                  <w:rPr>
                    <w:szCs w:val="24"/>
                  </w:rPr>
                  <w:t>7.6.</w:t>
                </w:r>
              </w:p>
            </w:tc>
            <w:tc>
              <w:tcPr>
                <w:tcW w:w="2320" w:type="dxa"/>
                <w:vMerge w:val="restart"/>
                <w:hideMark/>
              </w:tcPr>
              <w:p w:rsidR="00A37CBE" w:rsidRDefault="00A40337">
                <w:pPr>
                  <w:tabs>
                    <w:tab w:val="left" w:pos="3544"/>
                  </w:tabs>
                  <w:rPr>
                    <w:szCs w:val="24"/>
                  </w:rPr>
                </w:pPr>
                <w:r>
                  <w:rPr>
                    <w:szCs w:val="24"/>
                  </w:rPr>
                  <w:t>Kiti dokumentai</w:t>
                </w:r>
              </w:p>
            </w:tc>
            <w:tc>
              <w:tcPr>
                <w:tcW w:w="11476" w:type="dxa"/>
                <w:hideMark/>
              </w:tcPr>
              <w:p w:rsidR="00A37CBE" w:rsidRDefault="00A40337">
                <w:pPr>
                  <w:tabs>
                    <w:tab w:val="left" w:pos="3544"/>
                  </w:tabs>
                  <w:rPr>
                    <w:szCs w:val="24"/>
                  </w:rPr>
                </w:pPr>
                <w:r>
                  <w:rPr>
                    <w:szCs w:val="24"/>
                  </w:rPr>
                  <w:t xml:space="preserve">Avanso apyskaita </w:t>
                </w:r>
              </w:p>
            </w:tc>
          </w:tr>
          <w:tr w:rsidR="00A37CBE">
            <w:trPr>
              <w:trHeight w:val="310"/>
            </w:trPr>
            <w:tc>
              <w:tcPr>
                <w:tcW w:w="800" w:type="dxa"/>
                <w:vMerge/>
                <w:hideMark/>
              </w:tcPr>
              <w:p w:rsidR="00A37CBE" w:rsidRDefault="00A37CBE">
                <w:pPr>
                  <w:tabs>
                    <w:tab w:val="left" w:pos="3544"/>
                  </w:tabs>
                  <w:rPr>
                    <w:szCs w:val="24"/>
                  </w:rPr>
                </w:pPr>
              </w:p>
            </w:tc>
            <w:tc>
              <w:tcPr>
                <w:tcW w:w="2320" w:type="dxa"/>
                <w:vMerge/>
                <w:hideMark/>
              </w:tcPr>
              <w:p w:rsidR="00A37CBE" w:rsidRDefault="00A37CBE">
                <w:pPr>
                  <w:tabs>
                    <w:tab w:val="left" w:pos="3544"/>
                  </w:tabs>
                  <w:rPr>
                    <w:szCs w:val="24"/>
                  </w:rPr>
                </w:pPr>
              </w:p>
            </w:tc>
            <w:tc>
              <w:tcPr>
                <w:tcW w:w="11476" w:type="dxa"/>
                <w:hideMark/>
              </w:tcPr>
              <w:p w:rsidR="00A37CBE" w:rsidRDefault="00A40337">
                <w:pPr>
                  <w:tabs>
                    <w:tab w:val="left" w:pos="3544"/>
                  </w:tabs>
                  <w:rPr>
                    <w:szCs w:val="24"/>
                  </w:rPr>
                </w:pPr>
                <w:r>
                  <w:rPr>
                    <w:szCs w:val="24"/>
                  </w:rPr>
                  <w:t>Licencija, sertifikatas</w:t>
                </w:r>
              </w:p>
            </w:tc>
          </w:tr>
          <w:tr w:rsidR="00A37CBE">
            <w:trPr>
              <w:trHeight w:val="310"/>
            </w:trPr>
            <w:tc>
              <w:tcPr>
                <w:tcW w:w="800" w:type="dxa"/>
                <w:vMerge/>
                <w:hideMark/>
              </w:tcPr>
              <w:p w:rsidR="00A37CBE" w:rsidRDefault="00A37CBE">
                <w:pPr>
                  <w:tabs>
                    <w:tab w:val="left" w:pos="3544"/>
                  </w:tabs>
                  <w:rPr>
                    <w:szCs w:val="24"/>
                  </w:rPr>
                </w:pPr>
              </w:p>
            </w:tc>
            <w:tc>
              <w:tcPr>
                <w:tcW w:w="2320" w:type="dxa"/>
                <w:vMerge/>
                <w:hideMark/>
              </w:tcPr>
              <w:p w:rsidR="00A37CBE" w:rsidRDefault="00A37CBE">
                <w:pPr>
                  <w:tabs>
                    <w:tab w:val="left" w:pos="3544"/>
                  </w:tabs>
                  <w:rPr>
                    <w:szCs w:val="24"/>
                  </w:rPr>
                </w:pPr>
              </w:p>
            </w:tc>
            <w:tc>
              <w:tcPr>
                <w:tcW w:w="11476" w:type="dxa"/>
                <w:hideMark/>
              </w:tcPr>
              <w:p w:rsidR="00A37CBE" w:rsidRDefault="00A40337">
                <w:pPr>
                  <w:tabs>
                    <w:tab w:val="left" w:pos="3544"/>
                  </w:tabs>
                  <w:rPr>
                    <w:szCs w:val="24"/>
                  </w:rPr>
                </w:pPr>
                <w:r>
                  <w:rPr>
                    <w:szCs w:val="24"/>
                  </w:rPr>
                  <w:t xml:space="preserve">Lygiaverčiai įrodomieji ir kiti dokumentai </w:t>
                </w:r>
              </w:p>
            </w:tc>
          </w:tr>
          <w:tr w:rsidR="00A37CBE">
            <w:trPr>
              <w:trHeight w:val="310"/>
            </w:trPr>
            <w:tc>
              <w:tcPr>
                <w:tcW w:w="800" w:type="dxa"/>
                <w:hideMark/>
              </w:tcPr>
              <w:p w:rsidR="00A37CBE" w:rsidRDefault="00A40337">
                <w:pPr>
                  <w:tabs>
                    <w:tab w:val="left" w:pos="3544"/>
                  </w:tabs>
                  <w:rPr>
                    <w:szCs w:val="24"/>
                  </w:rPr>
                </w:pPr>
                <w:r>
                  <w:rPr>
                    <w:szCs w:val="24"/>
                  </w:rPr>
                  <w:t>7.7.</w:t>
                </w:r>
              </w:p>
            </w:tc>
            <w:tc>
              <w:tcPr>
                <w:tcW w:w="2320" w:type="dxa"/>
                <w:hideMark/>
              </w:tcPr>
              <w:p w:rsidR="00A37CBE" w:rsidRDefault="00A40337">
                <w:pPr>
                  <w:tabs>
                    <w:tab w:val="left" w:pos="3544"/>
                  </w:tabs>
                  <w:rPr>
                    <w:szCs w:val="24"/>
                  </w:rPr>
                </w:pPr>
                <w:r>
                  <w:rPr>
                    <w:szCs w:val="24"/>
                  </w:rPr>
                  <w:t>Sprendimas</w:t>
                </w:r>
              </w:p>
            </w:tc>
            <w:tc>
              <w:tcPr>
                <w:tcW w:w="11476" w:type="dxa"/>
                <w:hideMark/>
              </w:tcPr>
              <w:p w:rsidR="00A37CBE" w:rsidRDefault="00A40337">
                <w:pPr>
                  <w:tabs>
                    <w:tab w:val="left" w:pos="3544"/>
                  </w:tabs>
                  <w:rPr>
                    <w:szCs w:val="24"/>
                  </w:rPr>
                </w:pPr>
                <w:r>
                  <w:rPr>
                    <w:szCs w:val="24"/>
                  </w:rPr>
                  <w:t>Įsakymas, potvarkis</w:t>
                </w:r>
              </w:p>
            </w:tc>
          </w:tr>
          <w:tr w:rsidR="00A37CBE">
            <w:trPr>
              <w:trHeight w:val="300"/>
            </w:trPr>
            <w:tc>
              <w:tcPr>
                <w:tcW w:w="800" w:type="dxa"/>
                <w:hideMark/>
              </w:tcPr>
              <w:p w:rsidR="00A37CBE" w:rsidRDefault="00A40337">
                <w:pPr>
                  <w:tabs>
                    <w:tab w:val="left" w:pos="3544"/>
                  </w:tabs>
                  <w:rPr>
                    <w:szCs w:val="24"/>
                  </w:rPr>
                </w:pPr>
                <w:r>
                  <w:rPr>
                    <w:szCs w:val="24"/>
                  </w:rPr>
                  <w:t>7.8.</w:t>
                </w:r>
              </w:p>
            </w:tc>
            <w:tc>
              <w:tcPr>
                <w:tcW w:w="2320" w:type="dxa"/>
                <w:noWrap/>
                <w:hideMark/>
              </w:tcPr>
              <w:p w:rsidR="00A37CBE" w:rsidRDefault="00A40337">
                <w:pPr>
                  <w:tabs>
                    <w:tab w:val="left" w:pos="3544"/>
                  </w:tabs>
                  <w:rPr>
                    <w:szCs w:val="24"/>
                  </w:rPr>
                </w:pPr>
                <w:r>
                  <w:rPr>
                    <w:szCs w:val="24"/>
                  </w:rPr>
                  <w:t>Pažyma</w:t>
                </w:r>
              </w:p>
            </w:tc>
            <w:tc>
              <w:tcPr>
                <w:tcW w:w="11476" w:type="dxa"/>
                <w:noWrap/>
                <w:hideMark/>
              </w:tcPr>
              <w:p w:rsidR="00A37CBE" w:rsidRDefault="00A40337">
                <w:pPr>
                  <w:tabs>
                    <w:tab w:val="left" w:pos="3544"/>
                  </w:tabs>
                  <w:rPr>
                    <w:szCs w:val="24"/>
                  </w:rPr>
                </w:pPr>
                <w:r>
                  <w:rPr>
                    <w:szCs w:val="24"/>
                  </w:rPr>
                  <w:t>Įvairios suvestinės pažymos</w:t>
                </w:r>
              </w:p>
            </w:tc>
          </w:tr>
        </w:tbl>
        <w:p w:rsidR="00A37CBE" w:rsidRDefault="00A37CBE">
          <w:pPr>
            <w:tabs>
              <w:tab w:val="left" w:pos="3544"/>
            </w:tabs>
          </w:pPr>
        </w:p>
        <w:p w:rsidR="00A37CBE" w:rsidRDefault="00A40337">
          <w:pPr>
            <w:tabs>
              <w:tab w:val="left" w:pos="3544"/>
            </w:tabs>
            <w:jc w:val="center"/>
          </w:pPr>
          <w:r>
            <w:t>_______________________________</w:t>
          </w:r>
        </w:p>
        <w:p w:rsidR="00A37CBE" w:rsidRDefault="005D5113">
          <w:pPr>
            <w:tabs>
              <w:tab w:val="left" w:pos="3544"/>
            </w:tabs>
          </w:pPr>
        </w:p>
      </w:sdtContent>
    </w:sdt>
    <w:sdt>
      <w:sdtPr>
        <w:alias w:val="priedas"/>
        <w:tag w:val="part_c54ff8c7c91f4ec7af331e206c627b7a"/>
        <w:id w:val="-1233082189"/>
        <w:lock w:val="sdtLocked"/>
        <w:placeholder>
          <w:docPart w:val="DefaultPlaceholder_-1854013440"/>
        </w:placeholder>
      </w:sdtPr>
      <w:sdtEndPr>
        <w:rPr>
          <w:sz w:val="20"/>
        </w:rPr>
      </w:sdtEndPr>
      <w:sdtContent>
        <w:p w:rsidR="005D5113" w:rsidRDefault="005D5113">
          <w:pPr>
            <w:tabs>
              <w:tab w:val="left" w:pos="3544"/>
            </w:tabs>
          </w:pPr>
        </w:p>
        <w:p w:rsidR="005D5113" w:rsidRDefault="005D5113">
          <w:pPr>
            <w:tabs>
              <w:tab w:val="left" w:pos="3544"/>
            </w:tabs>
          </w:pPr>
        </w:p>
        <w:p w:rsidR="00A37CBE" w:rsidRDefault="00A37CBE">
          <w:pPr>
            <w:tabs>
              <w:tab w:val="left" w:pos="3544"/>
            </w:tabs>
            <w:ind w:firstLine="4876"/>
            <w:sectPr w:rsidR="00A37CBE">
              <w:pgSz w:w="16838" w:h="11906" w:orient="landscape"/>
              <w:pgMar w:top="1701" w:right="1276" w:bottom="566" w:left="851" w:header="567" w:footer="567" w:gutter="0"/>
              <w:pgNumType w:start="1"/>
              <w:cols w:space="1296"/>
              <w:titlePg/>
              <w:docGrid w:linePitch="360"/>
            </w:sectPr>
          </w:pPr>
        </w:p>
        <w:p w:rsidR="00A37CBE" w:rsidRDefault="00A37CBE">
          <w:pPr>
            <w:tabs>
              <w:tab w:val="center" w:pos="4986"/>
              <w:tab w:val="right" w:pos="9972"/>
            </w:tabs>
          </w:pPr>
        </w:p>
        <w:p w:rsidR="00A37CBE" w:rsidRDefault="00A40337">
          <w:pPr>
            <w:tabs>
              <w:tab w:val="left" w:pos="3544"/>
            </w:tabs>
            <w:ind w:firstLine="9185"/>
            <w:rPr>
              <w:bCs/>
              <w:szCs w:val="24"/>
            </w:rPr>
          </w:pPr>
          <w:r>
            <w:rPr>
              <w:bCs/>
              <w:szCs w:val="24"/>
            </w:rPr>
            <w:t xml:space="preserve">2021–2027 metų materialinio </w:t>
          </w:r>
        </w:p>
        <w:p w:rsidR="00A37CBE" w:rsidRDefault="00A40337">
          <w:pPr>
            <w:tabs>
              <w:tab w:val="left" w:pos="3544"/>
            </w:tabs>
            <w:ind w:firstLine="9185"/>
            <w:rPr>
              <w:bCs/>
              <w:szCs w:val="24"/>
            </w:rPr>
          </w:pPr>
          <w:r>
            <w:rPr>
              <w:bCs/>
              <w:szCs w:val="24"/>
            </w:rPr>
            <w:t xml:space="preserve">nepritekliaus mažinimo programos </w:t>
          </w:r>
        </w:p>
        <w:p w:rsidR="00A37CBE" w:rsidRDefault="00A40337">
          <w:pPr>
            <w:tabs>
              <w:tab w:val="left" w:pos="3544"/>
            </w:tabs>
            <w:ind w:firstLine="9185"/>
            <w:rPr>
              <w:szCs w:val="24"/>
            </w:rPr>
          </w:pPr>
          <w:r>
            <w:rPr>
              <w:bCs/>
              <w:szCs w:val="24"/>
            </w:rPr>
            <w:t>Lietuvoje</w:t>
          </w:r>
          <w:r>
            <w:rPr>
              <w:szCs w:val="24"/>
            </w:rPr>
            <w:t xml:space="preserve"> projektų finansavimo sąlygų</w:t>
          </w:r>
        </w:p>
        <w:p w:rsidR="00A37CBE" w:rsidRDefault="00A40337">
          <w:pPr>
            <w:tabs>
              <w:tab w:val="left" w:pos="3544"/>
            </w:tabs>
            <w:ind w:firstLine="9185"/>
            <w:rPr>
              <w:szCs w:val="24"/>
            </w:rPr>
          </w:pPr>
          <w:r>
            <w:rPr>
              <w:szCs w:val="24"/>
            </w:rPr>
            <w:t>ir administravimo taisyklių</w:t>
          </w:r>
        </w:p>
        <w:p w:rsidR="00A37CBE" w:rsidRDefault="005D5113">
          <w:pPr>
            <w:tabs>
              <w:tab w:val="left" w:pos="3544"/>
            </w:tabs>
            <w:ind w:firstLine="9185"/>
            <w:rPr>
              <w:szCs w:val="24"/>
            </w:rPr>
          </w:pPr>
          <w:sdt>
            <w:sdtPr>
              <w:rPr>
                <w:szCs w:val="24"/>
              </w:rPr>
              <w:alias w:val="Numeris"/>
              <w:tag w:val="nr_c54ff8c7c91f4ec7af331e206c627b7a"/>
              <w:id w:val="1824084355"/>
              <w:lock w:val="sdtLocked"/>
              <w:placeholder>
                <w:docPart w:val="DefaultPlaceholder_-1854013440"/>
              </w:placeholder>
            </w:sdtPr>
            <w:sdtContent>
              <w:r w:rsidR="00A40337">
                <w:rPr>
                  <w:szCs w:val="24"/>
                </w:rPr>
                <w:t>10</w:t>
              </w:r>
            </w:sdtContent>
          </w:sdt>
          <w:r w:rsidR="00A40337">
            <w:rPr>
              <w:szCs w:val="24"/>
            </w:rPr>
            <w:t xml:space="preserve"> priedas</w:t>
          </w:r>
        </w:p>
        <w:p w:rsidR="00A37CBE" w:rsidRDefault="00A37CBE">
          <w:pPr>
            <w:tabs>
              <w:tab w:val="left" w:pos="3544"/>
            </w:tabs>
            <w:jc w:val="center"/>
            <w:rPr>
              <w:b/>
              <w:bCs/>
            </w:rPr>
          </w:pPr>
        </w:p>
        <w:p w:rsidR="00A37CBE" w:rsidRDefault="00A37CBE">
          <w:pPr>
            <w:tabs>
              <w:tab w:val="left" w:pos="3544"/>
            </w:tabs>
            <w:jc w:val="center"/>
            <w:rPr>
              <w:b/>
              <w:bCs/>
            </w:rPr>
          </w:pPr>
        </w:p>
        <w:p w:rsidR="00A37CBE" w:rsidRDefault="00A37CBE">
          <w:pPr>
            <w:tabs>
              <w:tab w:val="left" w:pos="3544"/>
            </w:tabs>
            <w:jc w:val="center"/>
            <w:rPr>
              <w:b/>
              <w:bCs/>
            </w:rPr>
          </w:pPr>
        </w:p>
        <w:sdt>
          <w:sdtPr>
            <w:rPr>
              <w:b/>
              <w:bCs/>
            </w:rPr>
            <w:alias w:val="Pavadinimas"/>
            <w:tag w:val="title_c54ff8c7c91f4ec7af331e206c627b7a"/>
            <w:id w:val="1621875691"/>
            <w:lock w:val="sdtLocked"/>
            <w:placeholder>
              <w:docPart w:val="DefaultPlaceholder_-1854013440"/>
            </w:placeholder>
          </w:sdtPr>
          <w:sdtContent>
            <w:p w:rsidR="00A37CBE" w:rsidRDefault="00A40337">
              <w:pPr>
                <w:tabs>
                  <w:tab w:val="left" w:pos="3544"/>
                </w:tabs>
                <w:jc w:val="center"/>
                <w:rPr>
                  <w:b/>
                  <w:bCs/>
                </w:rPr>
              </w:pPr>
              <w:r>
                <w:rPr>
                  <w:b/>
                  <w:bCs/>
                </w:rPr>
                <w:t>(Paraiškos asignavimų valdytojui forma)</w:t>
              </w:r>
            </w:p>
          </w:sdtContent>
        </w:sdt>
        <w:p w:rsidR="00A37CBE" w:rsidRDefault="00A37CBE">
          <w:pPr>
            <w:tabs>
              <w:tab w:val="left" w:pos="3544"/>
            </w:tabs>
            <w:jc w:val="center"/>
            <w:rPr>
              <w:b/>
              <w:bCs/>
            </w:rPr>
          </w:pPr>
        </w:p>
        <w:p w:rsidR="00A37CBE" w:rsidRDefault="00A40337">
          <w:pPr>
            <w:spacing w:line="240" w:lineRule="atLeast"/>
            <w:jc w:val="center"/>
            <w:rPr>
              <w:sz w:val="22"/>
              <w:szCs w:val="24"/>
            </w:rPr>
          </w:pPr>
          <w:r>
            <w:rPr>
              <w:sz w:val="22"/>
              <w:szCs w:val="24"/>
            </w:rPr>
            <w:t>_____________________________________</w:t>
          </w:r>
        </w:p>
        <w:p w:rsidR="00A37CBE" w:rsidRDefault="00A40337">
          <w:pPr>
            <w:spacing w:line="240" w:lineRule="atLeast"/>
            <w:jc w:val="center"/>
            <w:rPr>
              <w:sz w:val="20"/>
            </w:rPr>
          </w:pPr>
          <w:r>
            <w:rPr>
              <w:sz w:val="20"/>
            </w:rPr>
            <w:t>(dokumento sudarytojo pavadinimas)</w:t>
          </w:r>
        </w:p>
        <w:p w:rsidR="00A37CBE" w:rsidRDefault="00A37CBE">
          <w:pPr>
            <w:spacing w:line="240" w:lineRule="atLeast"/>
            <w:jc w:val="center"/>
            <w:rPr>
              <w:b/>
              <w:bCs/>
              <w:sz w:val="16"/>
              <w:szCs w:val="16"/>
            </w:rPr>
          </w:pPr>
        </w:p>
        <w:p w:rsidR="00A37CBE" w:rsidRDefault="00A40337">
          <w:pPr>
            <w:spacing w:line="240" w:lineRule="atLeast"/>
            <w:jc w:val="center"/>
            <w:rPr>
              <w:b/>
              <w:bCs/>
              <w:szCs w:val="24"/>
            </w:rPr>
          </w:pPr>
          <w:r>
            <w:rPr>
              <w:b/>
              <w:bCs/>
              <w:szCs w:val="24"/>
            </w:rPr>
            <w:t>PARAIŠKA ASIGNAVIMŲ VALDYTOJUI</w:t>
          </w:r>
        </w:p>
        <w:p w:rsidR="00A37CBE" w:rsidRDefault="00A40337">
          <w:pPr>
            <w:tabs>
              <w:tab w:val="left" w:pos="4733"/>
              <w:tab w:val="left" w:pos="5263"/>
            </w:tabs>
            <w:spacing w:line="240" w:lineRule="atLeast"/>
            <w:jc w:val="center"/>
            <w:rPr>
              <w:sz w:val="22"/>
              <w:szCs w:val="24"/>
            </w:rPr>
          </w:pPr>
          <w:r>
            <w:rPr>
              <w:sz w:val="22"/>
              <w:szCs w:val="24"/>
            </w:rPr>
            <w:t>____________ Nr. ____</w:t>
          </w:r>
        </w:p>
        <w:p w:rsidR="00A37CBE" w:rsidRDefault="00A40337">
          <w:pPr>
            <w:ind w:firstLine="6625"/>
            <w:rPr>
              <w:sz w:val="20"/>
            </w:rPr>
          </w:pPr>
          <w:r>
            <w:rPr>
              <w:sz w:val="20"/>
            </w:rPr>
            <w:t>(data)</w:t>
          </w:r>
        </w:p>
        <w:p w:rsidR="00A37CBE" w:rsidRDefault="00A37CBE">
          <w:pPr>
            <w:jc w:val="center"/>
          </w:pPr>
        </w:p>
        <w:p w:rsidR="00A37CBE" w:rsidRDefault="00A40337">
          <w:pPr>
            <w:rPr>
              <w:b/>
              <w:bCs/>
              <w:sz w:val="20"/>
            </w:rPr>
          </w:pPr>
          <w:r>
            <w:rPr>
              <w:b/>
              <w:bCs/>
            </w:rPr>
            <w:t>1. BENDRA INFORMACIJA</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2"/>
            <w:gridCol w:w="2551"/>
            <w:gridCol w:w="2694"/>
            <w:gridCol w:w="3289"/>
          </w:tblGrid>
          <w:tr w:rsidR="00A37CBE">
            <w:trPr>
              <w:trHeight w:val="525"/>
            </w:trPr>
            <w:tc>
              <w:tcPr>
                <w:tcW w:w="6062" w:type="dxa"/>
                <w:hideMark/>
              </w:tcPr>
              <w:p w:rsidR="00A37CBE" w:rsidRDefault="00A40337">
                <w:pPr>
                  <w:tabs>
                    <w:tab w:val="left" w:pos="3544"/>
                  </w:tabs>
                  <w:rPr>
                    <w:szCs w:val="24"/>
                  </w:rPr>
                </w:pPr>
                <w:r>
                  <w:rPr>
                    <w:szCs w:val="24"/>
                  </w:rPr>
                  <w:t xml:space="preserve">Iš </w:t>
                </w:r>
                <w:r>
                  <w:rPr>
                    <w:bCs/>
                    <w:szCs w:val="24"/>
                  </w:rPr>
                  <w:t>2021–2027 metų materialinio nepritekliaus mažinimo programos Lietuvoje</w:t>
                </w:r>
                <w:r>
                  <w:rPr>
                    <w:bCs/>
                    <w:szCs w:val="24"/>
                    <w:lang w:eastAsia="lt-LT"/>
                  </w:rPr>
                  <w:t>, patvirtintos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w:t>
                </w:r>
                <w:r>
                  <w:rPr>
                    <w:szCs w:val="24"/>
                  </w:rPr>
                  <w:t xml:space="preserve"> (toliau – MNM programa)</w:t>
                </w:r>
                <w:r>
                  <w:rPr>
                    <w:bCs/>
                    <w:szCs w:val="24"/>
                    <w:lang w:eastAsia="lt-LT"/>
                  </w:rPr>
                  <w:t xml:space="preserve">, </w:t>
                </w:r>
                <w:r>
                  <w:rPr>
                    <w:szCs w:val="24"/>
                  </w:rPr>
                  <w:t>lėšų bendrai finansuojamo projekto (toliau – projektas) numeris</w:t>
                </w:r>
              </w:p>
            </w:tc>
            <w:tc>
              <w:tcPr>
                <w:tcW w:w="8534" w:type="dxa"/>
                <w:gridSpan w:val="3"/>
                <w:noWrap/>
                <w:hideMark/>
              </w:tcPr>
              <w:p w:rsidR="00A37CBE" w:rsidRDefault="00A40337">
                <w:pPr>
                  <w:tabs>
                    <w:tab w:val="left" w:pos="3544"/>
                  </w:tabs>
                  <w:rPr>
                    <w:i/>
                    <w:iCs/>
                    <w:sz w:val="20"/>
                  </w:rPr>
                </w:pPr>
                <w:r>
                  <w:rPr>
                    <w:i/>
                    <w:iCs/>
                    <w:sz w:val="20"/>
                  </w:rPr>
                  <w:t>(Nurodomas projekto numeris pagal projekto sutartį)</w:t>
                </w:r>
              </w:p>
            </w:tc>
          </w:tr>
          <w:tr w:rsidR="00A37CBE">
            <w:trPr>
              <w:trHeight w:val="260"/>
            </w:trPr>
            <w:tc>
              <w:tcPr>
                <w:tcW w:w="6062" w:type="dxa"/>
                <w:noWrap/>
                <w:hideMark/>
              </w:tcPr>
              <w:p w:rsidR="00A37CBE" w:rsidRDefault="00A40337">
                <w:pPr>
                  <w:tabs>
                    <w:tab w:val="left" w:pos="3544"/>
                  </w:tabs>
                  <w:rPr>
                    <w:szCs w:val="24"/>
                  </w:rPr>
                </w:pPr>
                <w:r>
                  <w:rPr>
                    <w:szCs w:val="24"/>
                  </w:rPr>
                  <w:t>Projekto vykdytojo pavadinimas</w:t>
                </w:r>
              </w:p>
            </w:tc>
            <w:tc>
              <w:tcPr>
                <w:tcW w:w="8534" w:type="dxa"/>
                <w:gridSpan w:val="3"/>
                <w:noWrap/>
                <w:hideMark/>
              </w:tcPr>
              <w:p w:rsidR="00A37CBE" w:rsidRDefault="00A40337">
                <w:pPr>
                  <w:tabs>
                    <w:tab w:val="left" w:pos="3544"/>
                  </w:tabs>
                  <w:ind w:firstLine="53"/>
                  <w:rPr>
                    <w:sz w:val="20"/>
                  </w:rPr>
                </w:pPr>
                <w:r>
                  <w:rPr>
                    <w:i/>
                    <w:iCs/>
                    <w:sz w:val="20"/>
                  </w:rPr>
                  <w:t>(Nurodomas projekto vykdytojo, su kuriuo sudaryta projekto sutartis, pavadinimas)</w:t>
                </w:r>
              </w:p>
            </w:tc>
          </w:tr>
          <w:tr w:rsidR="00A37CBE">
            <w:trPr>
              <w:trHeight w:val="260"/>
            </w:trPr>
            <w:tc>
              <w:tcPr>
                <w:tcW w:w="6062" w:type="dxa"/>
                <w:noWrap/>
                <w:hideMark/>
              </w:tcPr>
              <w:p w:rsidR="00A37CBE" w:rsidRDefault="00A40337">
                <w:pPr>
                  <w:tabs>
                    <w:tab w:val="left" w:pos="3544"/>
                  </w:tabs>
                  <w:rPr>
                    <w:szCs w:val="24"/>
                  </w:rPr>
                </w:pPr>
                <w:r>
                  <w:rPr>
                    <w:szCs w:val="24"/>
                  </w:rPr>
                  <w:t>Projekto vykdytojo kodas</w:t>
                </w:r>
              </w:p>
            </w:tc>
            <w:tc>
              <w:tcPr>
                <w:tcW w:w="8534" w:type="dxa"/>
                <w:gridSpan w:val="3"/>
                <w:noWrap/>
                <w:hideMark/>
              </w:tcPr>
              <w:p w:rsidR="00A37CBE" w:rsidRDefault="00A40337">
                <w:pPr>
                  <w:tabs>
                    <w:tab w:val="left" w:pos="3544"/>
                  </w:tabs>
                  <w:ind w:firstLine="53"/>
                  <w:rPr>
                    <w:i/>
                    <w:iCs/>
                    <w:sz w:val="20"/>
                  </w:rPr>
                </w:pPr>
                <w:r>
                  <w:rPr>
                    <w:i/>
                    <w:iCs/>
                    <w:sz w:val="20"/>
                  </w:rPr>
                  <w:t>(Nurodomas projekto vykdytojo kodas pagal Juridinių asmenų registro duomenis)</w:t>
                </w:r>
              </w:p>
            </w:tc>
          </w:tr>
          <w:tr w:rsidR="00A37CBE">
            <w:trPr>
              <w:trHeight w:val="260"/>
            </w:trPr>
            <w:tc>
              <w:tcPr>
                <w:tcW w:w="6062" w:type="dxa"/>
                <w:noWrap/>
                <w:hideMark/>
              </w:tcPr>
              <w:p w:rsidR="00A37CBE" w:rsidRDefault="00A40337">
                <w:pPr>
                  <w:tabs>
                    <w:tab w:val="left" w:pos="3544"/>
                  </w:tabs>
                  <w:rPr>
                    <w:szCs w:val="24"/>
                  </w:rPr>
                </w:pPr>
                <w:r>
                  <w:rPr>
                    <w:szCs w:val="24"/>
                  </w:rPr>
                  <w:t>Projekto vykdytojo sąskaitos Nr. kredito įstaigoje</w:t>
                </w:r>
              </w:p>
            </w:tc>
            <w:tc>
              <w:tcPr>
                <w:tcW w:w="8534" w:type="dxa"/>
                <w:gridSpan w:val="3"/>
                <w:noWrap/>
                <w:hideMark/>
              </w:tcPr>
              <w:p w:rsidR="00A37CBE" w:rsidRDefault="00A40337">
                <w:pPr>
                  <w:tabs>
                    <w:tab w:val="left" w:pos="3544"/>
                  </w:tabs>
                  <w:ind w:firstLine="53"/>
                  <w:rPr>
                    <w:i/>
                    <w:iCs/>
                    <w:sz w:val="20"/>
                  </w:rPr>
                </w:pPr>
                <w:r>
                  <w:rPr>
                    <w:i/>
                    <w:iCs/>
                    <w:sz w:val="20"/>
                  </w:rPr>
                  <w:t>(Nurodomas projekto vykdytojo atidarytos sąskaitos numeris kredito įstaigoje)</w:t>
                </w:r>
              </w:p>
            </w:tc>
          </w:tr>
          <w:tr w:rsidR="00A37CBE">
            <w:trPr>
              <w:trHeight w:val="260"/>
            </w:trPr>
            <w:tc>
              <w:tcPr>
                <w:tcW w:w="6062" w:type="dxa"/>
                <w:noWrap/>
                <w:hideMark/>
              </w:tcPr>
              <w:p w:rsidR="00A37CBE" w:rsidRDefault="00A40337">
                <w:pPr>
                  <w:tabs>
                    <w:tab w:val="left" w:pos="3544"/>
                  </w:tabs>
                  <w:rPr>
                    <w:szCs w:val="24"/>
                  </w:rPr>
                </w:pPr>
                <w:r>
                  <w:rPr>
                    <w:szCs w:val="24"/>
                  </w:rPr>
                  <w:t>Projekto vykdytojo mokėjimo prašymui suteiktas Nr.</w:t>
                </w:r>
              </w:p>
            </w:tc>
            <w:tc>
              <w:tcPr>
                <w:tcW w:w="8534" w:type="dxa"/>
                <w:gridSpan w:val="3"/>
                <w:noWrap/>
                <w:hideMark/>
              </w:tcPr>
              <w:p w:rsidR="00A37CBE" w:rsidRDefault="00A37CBE">
                <w:pPr>
                  <w:tabs>
                    <w:tab w:val="left" w:pos="3544"/>
                  </w:tabs>
                  <w:rPr>
                    <w:sz w:val="20"/>
                  </w:rPr>
                </w:pPr>
              </w:p>
            </w:tc>
          </w:tr>
          <w:tr w:rsidR="00A37CBE">
            <w:trPr>
              <w:trHeight w:val="300"/>
            </w:trPr>
            <w:tc>
              <w:tcPr>
                <w:tcW w:w="6062" w:type="dxa"/>
                <w:noWrap/>
                <w:hideMark/>
              </w:tcPr>
              <w:p w:rsidR="00A37CBE" w:rsidRDefault="00A40337">
                <w:pPr>
                  <w:tabs>
                    <w:tab w:val="left" w:pos="3544"/>
                  </w:tabs>
                  <w:rPr>
                    <w:szCs w:val="24"/>
                  </w:rPr>
                </w:pPr>
                <w:r>
                  <w:rPr>
                    <w:szCs w:val="24"/>
                  </w:rPr>
                  <w:t>Mokėjimo prašymo registravimo tarpinėje institucijoje data</w:t>
                </w:r>
              </w:p>
            </w:tc>
            <w:tc>
              <w:tcPr>
                <w:tcW w:w="8534" w:type="dxa"/>
                <w:gridSpan w:val="3"/>
                <w:noWrap/>
                <w:hideMark/>
              </w:tcPr>
              <w:p w:rsidR="00A37CBE" w:rsidRDefault="00A40337">
                <w:pPr>
                  <w:tabs>
                    <w:tab w:val="left" w:pos="3544"/>
                  </w:tabs>
                  <w:ind w:firstLine="53"/>
                  <w:rPr>
                    <w:sz w:val="20"/>
                  </w:rPr>
                </w:pPr>
                <w:r>
                  <w:rPr>
                    <w:i/>
                    <w:iCs/>
                    <w:sz w:val="20"/>
                    <w:lang w:eastAsia="lt-LT"/>
                  </w:rPr>
                  <w:t>Datos formatas MMMM-MM-DD (metai-mėnuo-diena)</w:t>
                </w:r>
              </w:p>
            </w:tc>
          </w:tr>
          <w:tr w:rsidR="00A37CBE">
            <w:trPr>
              <w:trHeight w:val="260"/>
            </w:trPr>
            <w:tc>
              <w:tcPr>
                <w:tcW w:w="6062" w:type="dxa"/>
                <w:noWrap/>
                <w:hideMark/>
              </w:tcPr>
              <w:p w:rsidR="00A37CBE" w:rsidRDefault="00A40337">
                <w:pPr>
                  <w:tabs>
                    <w:tab w:val="left" w:pos="3544"/>
                  </w:tabs>
                  <w:rPr>
                    <w:szCs w:val="24"/>
                  </w:rPr>
                </w:pPr>
                <w:r>
                  <w:rPr>
                    <w:szCs w:val="24"/>
                  </w:rPr>
                  <w:t>Mokėjimo prašymo registravimo tarpinėje institucijoje Nr.</w:t>
                </w:r>
              </w:p>
            </w:tc>
            <w:tc>
              <w:tcPr>
                <w:tcW w:w="8534" w:type="dxa"/>
                <w:gridSpan w:val="3"/>
                <w:noWrap/>
                <w:hideMark/>
              </w:tcPr>
              <w:p w:rsidR="00A37CBE" w:rsidRDefault="00A37CBE">
                <w:pPr>
                  <w:tabs>
                    <w:tab w:val="left" w:pos="3544"/>
                  </w:tabs>
                  <w:rPr>
                    <w:sz w:val="20"/>
                  </w:rPr>
                </w:pPr>
              </w:p>
            </w:tc>
          </w:tr>
          <w:tr w:rsidR="00A37CBE">
            <w:trPr>
              <w:trHeight w:val="510"/>
            </w:trPr>
            <w:tc>
              <w:tcPr>
                <w:tcW w:w="6062" w:type="dxa"/>
              </w:tcPr>
              <w:p w:rsidR="00A37CBE" w:rsidRDefault="00A40337">
                <w:pPr>
                  <w:tabs>
                    <w:tab w:val="left" w:pos="3544"/>
                  </w:tabs>
                  <w:rPr>
                    <w:szCs w:val="24"/>
                  </w:rPr>
                </w:pPr>
                <w:r>
                  <w:rPr>
                    <w:szCs w:val="24"/>
                  </w:rPr>
                  <w:t>Projekto išlaidų apmokėjimo būdas, kuriuo į paraišką asignavimo valdytojui įtrauktos išlaidos</w:t>
                </w:r>
              </w:p>
            </w:tc>
            <w:tc>
              <w:tcPr>
                <w:tcW w:w="2551" w:type="dxa"/>
              </w:tcPr>
              <w:p w:rsidR="00A37CBE" w:rsidRDefault="00A40337">
                <w:pPr>
                  <w:tabs>
                    <w:tab w:val="left" w:pos="3544"/>
                  </w:tabs>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Avanso mokėjimas</w:t>
                </w:r>
              </w:p>
              <w:p w:rsidR="00A37CBE" w:rsidRDefault="00A37CBE">
                <w:pPr>
                  <w:tabs>
                    <w:tab w:val="left" w:pos="3544"/>
                  </w:tabs>
                  <w:rPr>
                    <w:szCs w:val="24"/>
                  </w:rPr>
                </w:pPr>
              </w:p>
            </w:tc>
            <w:tc>
              <w:tcPr>
                <w:tcW w:w="2694" w:type="dxa"/>
              </w:tcPr>
              <w:p w:rsidR="00A37CBE" w:rsidRDefault="00A40337">
                <w:pPr>
                  <w:tabs>
                    <w:tab w:val="left" w:pos="3544"/>
                  </w:tabs>
                  <w:ind w:right="-107"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Sąskaitų apmokėjimas</w:t>
                </w:r>
              </w:p>
              <w:p w:rsidR="00A37CBE" w:rsidRDefault="00A37CBE">
                <w:pPr>
                  <w:tabs>
                    <w:tab w:val="left" w:pos="3544"/>
                  </w:tabs>
                  <w:rPr>
                    <w:szCs w:val="24"/>
                  </w:rPr>
                </w:pPr>
              </w:p>
            </w:tc>
            <w:tc>
              <w:tcPr>
                <w:tcW w:w="3289" w:type="dxa"/>
              </w:tcPr>
              <w:p w:rsidR="00A37CBE" w:rsidRDefault="00A40337">
                <w:pPr>
                  <w:tabs>
                    <w:tab w:val="left" w:pos="3544"/>
                  </w:tabs>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Išlaidų kompensavimas</w:t>
                </w:r>
              </w:p>
              <w:p w:rsidR="00A37CBE" w:rsidRDefault="00A37CBE">
                <w:pPr>
                  <w:tabs>
                    <w:tab w:val="left" w:pos="3544"/>
                  </w:tabs>
                  <w:rPr>
                    <w:szCs w:val="24"/>
                  </w:rPr>
                </w:pPr>
              </w:p>
            </w:tc>
          </w:tr>
        </w:tbl>
        <w:p w:rsidR="00A37CBE" w:rsidRDefault="00A37CBE">
          <w:pPr>
            <w:tabs>
              <w:tab w:val="left" w:pos="3544"/>
            </w:tabs>
          </w:pPr>
        </w:p>
        <w:p w:rsidR="00A37CBE" w:rsidRDefault="00A37CBE">
          <w:pPr>
            <w:tabs>
              <w:tab w:val="left" w:pos="3544"/>
            </w:tabs>
          </w:pPr>
        </w:p>
        <w:p w:rsidR="00A37CBE" w:rsidRDefault="00A37CBE">
          <w:pPr>
            <w:tabs>
              <w:tab w:val="left" w:pos="3544"/>
            </w:tabs>
          </w:pPr>
        </w:p>
        <w:p w:rsidR="00A37CBE" w:rsidRDefault="00A40337">
          <w:pPr>
            <w:tabs>
              <w:tab w:val="left" w:pos="3544"/>
            </w:tabs>
            <w:rPr>
              <w:b/>
              <w:bCs/>
            </w:rPr>
          </w:pPr>
          <w:r>
            <w:rPr>
              <w:b/>
              <w:bCs/>
              <w:lang w:val="en-US"/>
            </w:rPr>
            <w:t xml:space="preserve">2. FINANSINĖ INFORMACIJA </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3"/>
            <w:gridCol w:w="2586"/>
            <w:gridCol w:w="2503"/>
            <w:gridCol w:w="2319"/>
            <w:gridCol w:w="1995"/>
            <w:gridCol w:w="2740"/>
          </w:tblGrid>
          <w:tr w:rsidR="00A37CBE">
            <w:trPr>
              <w:trHeight w:val="1040"/>
            </w:trPr>
            <w:tc>
              <w:tcPr>
                <w:tcW w:w="2453" w:type="dxa"/>
                <w:hideMark/>
              </w:tcPr>
              <w:p w:rsidR="00A37CBE" w:rsidRDefault="00A40337">
                <w:pPr>
                  <w:tabs>
                    <w:tab w:val="left" w:pos="3544"/>
                  </w:tabs>
                  <w:jc w:val="center"/>
                  <w:rPr>
                    <w:b/>
                    <w:bCs/>
                    <w:sz w:val="20"/>
                  </w:rPr>
                </w:pPr>
                <w:r>
                  <w:rPr>
                    <w:b/>
                    <w:bCs/>
                    <w:sz w:val="20"/>
                  </w:rPr>
                  <w:t>Asignavimų valdytojo programos, finansuojamos iš Lietuvos Respublikos valstybės biudžeto, priemonės kodas</w:t>
                </w:r>
              </w:p>
            </w:tc>
            <w:tc>
              <w:tcPr>
                <w:tcW w:w="2586" w:type="dxa"/>
                <w:hideMark/>
              </w:tcPr>
              <w:p w:rsidR="00A37CBE" w:rsidRDefault="00A40337">
                <w:pPr>
                  <w:tabs>
                    <w:tab w:val="left" w:pos="3544"/>
                  </w:tabs>
                  <w:jc w:val="center"/>
                  <w:rPr>
                    <w:b/>
                    <w:bCs/>
                    <w:sz w:val="20"/>
                  </w:rPr>
                </w:pPr>
                <w:r>
                  <w:rPr>
                    <w:b/>
                    <w:bCs/>
                    <w:sz w:val="20"/>
                  </w:rPr>
                  <w:t>Asignavimų valdytojo programos, finansuojamos iš Lietuvos Respublikos valstybės biudžeto, finansavimo šaltinio kodas</w:t>
                </w:r>
              </w:p>
            </w:tc>
            <w:tc>
              <w:tcPr>
                <w:tcW w:w="2503" w:type="dxa"/>
                <w:hideMark/>
              </w:tcPr>
              <w:p w:rsidR="00A37CBE" w:rsidRDefault="00A40337">
                <w:pPr>
                  <w:tabs>
                    <w:tab w:val="left" w:pos="3544"/>
                  </w:tabs>
                  <w:jc w:val="center"/>
                  <w:rPr>
                    <w:b/>
                    <w:bCs/>
                    <w:sz w:val="20"/>
                  </w:rPr>
                </w:pPr>
                <w:r>
                  <w:rPr>
                    <w:b/>
                    <w:bCs/>
                    <w:sz w:val="20"/>
                  </w:rPr>
                  <w:t>Funkcinė klasifikacija</w:t>
                </w:r>
              </w:p>
            </w:tc>
            <w:tc>
              <w:tcPr>
                <w:tcW w:w="2319" w:type="dxa"/>
                <w:hideMark/>
              </w:tcPr>
              <w:p w:rsidR="00A37CBE" w:rsidRDefault="00A40337">
                <w:pPr>
                  <w:tabs>
                    <w:tab w:val="left" w:pos="3544"/>
                  </w:tabs>
                  <w:jc w:val="center"/>
                  <w:rPr>
                    <w:b/>
                    <w:bCs/>
                    <w:sz w:val="20"/>
                  </w:rPr>
                </w:pPr>
                <w:r>
                  <w:rPr>
                    <w:b/>
                    <w:bCs/>
                    <w:sz w:val="20"/>
                  </w:rPr>
                  <w:t>Ekonominė klasifikacija</w:t>
                </w:r>
              </w:p>
            </w:tc>
            <w:tc>
              <w:tcPr>
                <w:tcW w:w="4735" w:type="dxa"/>
                <w:gridSpan w:val="2"/>
                <w:hideMark/>
              </w:tcPr>
              <w:p w:rsidR="00A37CBE" w:rsidRDefault="00A40337">
                <w:pPr>
                  <w:tabs>
                    <w:tab w:val="left" w:pos="3544"/>
                  </w:tabs>
                  <w:jc w:val="center"/>
                  <w:rPr>
                    <w:b/>
                    <w:bCs/>
                    <w:sz w:val="20"/>
                  </w:rPr>
                </w:pPr>
                <w:r>
                  <w:rPr>
                    <w:b/>
                    <w:bCs/>
                    <w:sz w:val="20"/>
                  </w:rPr>
                  <w:t>Prašoma išmokėti iš asignavimų valdytojo programos, finansuojamos iš Lietuvos Respublikos valstybės biudžeto, priemonės lėšų suma pagal regionus, eurais</w:t>
                </w:r>
              </w:p>
            </w:tc>
          </w:tr>
          <w:tr w:rsidR="00A37CBE">
            <w:trPr>
              <w:trHeight w:val="260"/>
            </w:trPr>
            <w:tc>
              <w:tcPr>
                <w:tcW w:w="2453" w:type="dxa"/>
                <w:vMerge w:val="restart"/>
                <w:noWrap/>
                <w:hideMark/>
              </w:tcPr>
              <w:p w:rsidR="00A37CBE" w:rsidRDefault="00A40337">
                <w:pPr>
                  <w:tabs>
                    <w:tab w:val="left" w:pos="3544"/>
                  </w:tabs>
                  <w:jc w:val="center"/>
                  <w:rPr>
                    <w:sz w:val="20"/>
                  </w:rPr>
                </w:pPr>
                <w:r>
                  <w:rPr>
                    <w:sz w:val="20"/>
                  </w:rPr>
                  <w:t>1</w:t>
                </w:r>
              </w:p>
              <w:p w:rsidR="00A37CBE" w:rsidRDefault="00A37CBE">
                <w:pPr>
                  <w:tabs>
                    <w:tab w:val="left" w:pos="3544"/>
                  </w:tabs>
                  <w:ind w:firstLine="53"/>
                  <w:rPr>
                    <w:sz w:val="20"/>
                  </w:rPr>
                </w:pPr>
              </w:p>
            </w:tc>
            <w:tc>
              <w:tcPr>
                <w:tcW w:w="2586" w:type="dxa"/>
                <w:vMerge w:val="restart"/>
                <w:noWrap/>
                <w:hideMark/>
              </w:tcPr>
              <w:p w:rsidR="00A37CBE" w:rsidRDefault="00A40337">
                <w:pPr>
                  <w:tabs>
                    <w:tab w:val="left" w:pos="3544"/>
                  </w:tabs>
                  <w:jc w:val="center"/>
                  <w:rPr>
                    <w:sz w:val="20"/>
                  </w:rPr>
                </w:pPr>
                <w:r>
                  <w:rPr>
                    <w:sz w:val="20"/>
                  </w:rPr>
                  <w:t>2</w:t>
                </w:r>
              </w:p>
              <w:p w:rsidR="00A37CBE" w:rsidRDefault="00A37CBE">
                <w:pPr>
                  <w:tabs>
                    <w:tab w:val="left" w:pos="3544"/>
                  </w:tabs>
                  <w:ind w:firstLine="53"/>
                  <w:rPr>
                    <w:sz w:val="20"/>
                  </w:rPr>
                </w:pPr>
              </w:p>
            </w:tc>
            <w:tc>
              <w:tcPr>
                <w:tcW w:w="2503" w:type="dxa"/>
                <w:vMerge w:val="restart"/>
                <w:noWrap/>
                <w:hideMark/>
              </w:tcPr>
              <w:p w:rsidR="00A37CBE" w:rsidRDefault="00A40337">
                <w:pPr>
                  <w:tabs>
                    <w:tab w:val="left" w:pos="3544"/>
                  </w:tabs>
                  <w:jc w:val="center"/>
                  <w:rPr>
                    <w:sz w:val="20"/>
                  </w:rPr>
                </w:pPr>
                <w:r>
                  <w:rPr>
                    <w:sz w:val="20"/>
                  </w:rPr>
                  <w:t>3</w:t>
                </w:r>
              </w:p>
              <w:p w:rsidR="00A37CBE" w:rsidRDefault="00A37CBE">
                <w:pPr>
                  <w:tabs>
                    <w:tab w:val="left" w:pos="3544"/>
                  </w:tabs>
                  <w:ind w:firstLine="53"/>
                  <w:rPr>
                    <w:sz w:val="20"/>
                  </w:rPr>
                </w:pPr>
              </w:p>
            </w:tc>
            <w:tc>
              <w:tcPr>
                <w:tcW w:w="2319" w:type="dxa"/>
                <w:vMerge w:val="restart"/>
                <w:noWrap/>
                <w:hideMark/>
              </w:tcPr>
              <w:p w:rsidR="00A37CBE" w:rsidRDefault="00A40337">
                <w:pPr>
                  <w:tabs>
                    <w:tab w:val="left" w:pos="3544"/>
                  </w:tabs>
                  <w:jc w:val="center"/>
                  <w:rPr>
                    <w:sz w:val="20"/>
                  </w:rPr>
                </w:pPr>
                <w:r>
                  <w:rPr>
                    <w:sz w:val="20"/>
                  </w:rPr>
                  <w:t>4</w:t>
                </w:r>
              </w:p>
              <w:p w:rsidR="00A37CBE" w:rsidRDefault="00A37CBE">
                <w:pPr>
                  <w:tabs>
                    <w:tab w:val="left" w:pos="3544"/>
                  </w:tabs>
                  <w:ind w:firstLine="53"/>
                  <w:rPr>
                    <w:sz w:val="20"/>
                  </w:rPr>
                </w:pPr>
              </w:p>
            </w:tc>
            <w:tc>
              <w:tcPr>
                <w:tcW w:w="4735" w:type="dxa"/>
                <w:gridSpan w:val="2"/>
                <w:noWrap/>
                <w:hideMark/>
              </w:tcPr>
              <w:p w:rsidR="00A37CBE" w:rsidRDefault="00A40337">
                <w:pPr>
                  <w:tabs>
                    <w:tab w:val="left" w:pos="3544"/>
                  </w:tabs>
                  <w:jc w:val="center"/>
                  <w:rPr>
                    <w:sz w:val="20"/>
                  </w:rPr>
                </w:pPr>
                <w:r>
                  <w:rPr>
                    <w:sz w:val="20"/>
                  </w:rPr>
                  <w:t>5</w:t>
                </w:r>
              </w:p>
            </w:tc>
          </w:tr>
          <w:tr w:rsidR="00A37CBE">
            <w:trPr>
              <w:trHeight w:val="300"/>
            </w:trPr>
            <w:tc>
              <w:tcPr>
                <w:tcW w:w="2453" w:type="dxa"/>
                <w:vMerge/>
                <w:hideMark/>
              </w:tcPr>
              <w:p w:rsidR="00A37CBE" w:rsidRDefault="00A37CBE">
                <w:pPr>
                  <w:tabs>
                    <w:tab w:val="left" w:pos="3544"/>
                  </w:tabs>
                  <w:rPr>
                    <w:sz w:val="20"/>
                  </w:rPr>
                </w:pPr>
              </w:p>
            </w:tc>
            <w:tc>
              <w:tcPr>
                <w:tcW w:w="2586" w:type="dxa"/>
                <w:vMerge/>
                <w:hideMark/>
              </w:tcPr>
              <w:p w:rsidR="00A37CBE" w:rsidRDefault="00A37CBE">
                <w:pPr>
                  <w:tabs>
                    <w:tab w:val="left" w:pos="3544"/>
                  </w:tabs>
                  <w:rPr>
                    <w:sz w:val="20"/>
                  </w:rPr>
                </w:pPr>
              </w:p>
            </w:tc>
            <w:tc>
              <w:tcPr>
                <w:tcW w:w="2503" w:type="dxa"/>
                <w:vMerge/>
                <w:hideMark/>
              </w:tcPr>
              <w:p w:rsidR="00A37CBE" w:rsidRDefault="00A37CBE">
                <w:pPr>
                  <w:tabs>
                    <w:tab w:val="left" w:pos="3544"/>
                  </w:tabs>
                  <w:rPr>
                    <w:sz w:val="20"/>
                  </w:rPr>
                </w:pPr>
              </w:p>
            </w:tc>
            <w:tc>
              <w:tcPr>
                <w:tcW w:w="2319" w:type="dxa"/>
                <w:vMerge/>
                <w:hideMark/>
              </w:tcPr>
              <w:p w:rsidR="00A37CBE" w:rsidRDefault="00A37CBE">
                <w:pPr>
                  <w:tabs>
                    <w:tab w:val="left" w:pos="3544"/>
                  </w:tabs>
                  <w:rPr>
                    <w:sz w:val="20"/>
                  </w:rPr>
                </w:pPr>
              </w:p>
            </w:tc>
            <w:tc>
              <w:tcPr>
                <w:tcW w:w="1995" w:type="dxa"/>
                <w:hideMark/>
              </w:tcPr>
              <w:p w:rsidR="00A37CBE" w:rsidRDefault="00A40337">
                <w:pPr>
                  <w:tabs>
                    <w:tab w:val="left" w:pos="3544"/>
                  </w:tabs>
                  <w:jc w:val="center"/>
                  <w:rPr>
                    <w:sz w:val="20"/>
                  </w:rPr>
                </w:pPr>
                <w:r>
                  <w:rPr>
                    <w:sz w:val="20"/>
                  </w:rPr>
                  <w:t>Sostinės regionas</w:t>
                </w:r>
              </w:p>
            </w:tc>
            <w:tc>
              <w:tcPr>
                <w:tcW w:w="2740" w:type="dxa"/>
              </w:tcPr>
              <w:p w:rsidR="00A37CBE" w:rsidRDefault="00A40337">
                <w:pPr>
                  <w:tabs>
                    <w:tab w:val="left" w:pos="3544"/>
                  </w:tabs>
                  <w:jc w:val="center"/>
                  <w:rPr>
                    <w:sz w:val="20"/>
                  </w:rPr>
                </w:pPr>
                <w:r>
                  <w:rPr>
                    <w:sz w:val="20"/>
                  </w:rPr>
                  <w:t>Vidurio ir vakarų Lietuvos regionas</w:t>
                </w:r>
              </w:p>
            </w:tc>
          </w:tr>
          <w:tr w:rsidR="00A37CBE">
            <w:trPr>
              <w:trHeight w:val="300"/>
            </w:trPr>
            <w:tc>
              <w:tcPr>
                <w:tcW w:w="2453" w:type="dxa"/>
              </w:tcPr>
              <w:p w:rsidR="00A37CBE" w:rsidRDefault="00A37CBE">
                <w:pPr>
                  <w:tabs>
                    <w:tab w:val="left" w:pos="3544"/>
                  </w:tabs>
                  <w:rPr>
                    <w:sz w:val="20"/>
                  </w:rPr>
                </w:pPr>
              </w:p>
            </w:tc>
            <w:tc>
              <w:tcPr>
                <w:tcW w:w="2586" w:type="dxa"/>
              </w:tcPr>
              <w:p w:rsidR="00A37CBE" w:rsidRDefault="00A37CBE">
                <w:pPr>
                  <w:tabs>
                    <w:tab w:val="left" w:pos="3544"/>
                  </w:tabs>
                  <w:rPr>
                    <w:sz w:val="20"/>
                  </w:rPr>
                </w:pPr>
              </w:p>
            </w:tc>
            <w:tc>
              <w:tcPr>
                <w:tcW w:w="2503" w:type="dxa"/>
              </w:tcPr>
              <w:p w:rsidR="00A37CBE" w:rsidRDefault="00A37CBE">
                <w:pPr>
                  <w:tabs>
                    <w:tab w:val="left" w:pos="3544"/>
                  </w:tabs>
                  <w:rPr>
                    <w:sz w:val="20"/>
                  </w:rPr>
                </w:pPr>
              </w:p>
            </w:tc>
            <w:tc>
              <w:tcPr>
                <w:tcW w:w="2319" w:type="dxa"/>
              </w:tcPr>
              <w:p w:rsidR="00A37CBE" w:rsidRDefault="00A37CBE">
                <w:pPr>
                  <w:tabs>
                    <w:tab w:val="left" w:pos="3544"/>
                  </w:tabs>
                  <w:rPr>
                    <w:sz w:val="20"/>
                  </w:rPr>
                </w:pPr>
              </w:p>
            </w:tc>
            <w:tc>
              <w:tcPr>
                <w:tcW w:w="1995" w:type="dxa"/>
              </w:tcPr>
              <w:p w:rsidR="00A37CBE" w:rsidRDefault="00A37CBE">
                <w:pPr>
                  <w:tabs>
                    <w:tab w:val="left" w:pos="3544"/>
                  </w:tabs>
                  <w:rPr>
                    <w:sz w:val="20"/>
                  </w:rPr>
                </w:pPr>
              </w:p>
            </w:tc>
            <w:tc>
              <w:tcPr>
                <w:tcW w:w="2740" w:type="dxa"/>
              </w:tcPr>
              <w:p w:rsidR="00A37CBE" w:rsidRDefault="00A37CBE">
                <w:pPr>
                  <w:tabs>
                    <w:tab w:val="left" w:pos="3544"/>
                  </w:tabs>
                  <w:rPr>
                    <w:sz w:val="20"/>
                  </w:rPr>
                </w:pPr>
              </w:p>
            </w:tc>
          </w:tr>
          <w:tr w:rsidR="00A37CBE">
            <w:trPr>
              <w:trHeight w:val="300"/>
            </w:trPr>
            <w:tc>
              <w:tcPr>
                <w:tcW w:w="9861" w:type="dxa"/>
                <w:gridSpan w:val="4"/>
              </w:tcPr>
              <w:p w:rsidR="00A37CBE" w:rsidRDefault="00A40337">
                <w:pPr>
                  <w:tabs>
                    <w:tab w:val="left" w:pos="3544"/>
                  </w:tabs>
                  <w:jc w:val="right"/>
                  <w:rPr>
                    <w:b/>
                    <w:bCs/>
                    <w:sz w:val="20"/>
                  </w:rPr>
                </w:pPr>
                <w:r>
                  <w:rPr>
                    <w:b/>
                    <w:bCs/>
                    <w:sz w:val="20"/>
                  </w:rPr>
                  <w:t>Iš viso:</w:t>
                </w:r>
              </w:p>
            </w:tc>
            <w:tc>
              <w:tcPr>
                <w:tcW w:w="1995" w:type="dxa"/>
              </w:tcPr>
              <w:p w:rsidR="00A37CBE" w:rsidRDefault="00A37CBE">
                <w:pPr>
                  <w:tabs>
                    <w:tab w:val="left" w:pos="3544"/>
                  </w:tabs>
                  <w:rPr>
                    <w:sz w:val="20"/>
                  </w:rPr>
                </w:pPr>
              </w:p>
            </w:tc>
            <w:tc>
              <w:tcPr>
                <w:tcW w:w="2740" w:type="dxa"/>
              </w:tcPr>
              <w:p w:rsidR="00A37CBE" w:rsidRDefault="00A37CBE">
                <w:pPr>
                  <w:tabs>
                    <w:tab w:val="left" w:pos="3544"/>
                  </w:tabs>
                  <w:rPr>
                    <w:sz w:val="20"/>
                  </w:rPr>
                </w:pPr>
              </w:p>
            </w:tc>
          </w:tr>
          <w:tr w:rsidR="00A37CBE">
            <w:trPr>
              <w:trHeight w:val="300"/>
            </w:trPr>
            <w:tc>
              <w:tcPr>
                <w:tcW w:w="9861" w:type="dxa"/>
                <w:gridSpan w:val="4"/>
              </w:tcPr>
              <w:p w:rsidR="00A37CBE" w:rsidRDefault="00A40337">
                <w:pPr>
                  <w:tabs>
                    <w:tab w:val="left" w:pos="3544"/>
                  </w:tabs>
                  <w:jc w:val="right"/>
                  <w:rPr>
                    <w:b/>
                    <w:bCs/>
                    <w:sz w:val="20"/>
                  </w:rPr>
                </w:pPr>
                <w:r>
                  <w:rPr>
                    <w:b/>
                    <w:bCs/>
                    <w:sz w:val="20"/>
                  </w:rPr>
                  <w:t>Bendra suma</w:t>
                </w:r>
              </w:p>
            </w:tc>
            <w:tc>
              <w:tcPr>
                <w:tcW w:w="4735" w:type="dxa"/>
                <w:gridSpan w:val="2"/>
              </w:tcPr>
              <w:p w:rsidR="00A37CBE" w:rsidRDefault="00A37CBE">
                <w:pPr>
                  <w:tabs>
                    <w:tab w:val="left" w:pos="3544"/>
                  </w:tabs>
                  <w:rPr>
                    <w:sz w:val="20"/>
                  </w:rPr>
                </w:pPr>
              </w:p>
            </w:tc>
          </w:tr>
        </w:tbl>
        <w:p w:rsidR="00A37CBE" w:rsidRDefault="00A37CBE">
          <w:pPr>
            <w:tabs>
              <w:tab w:val="left" w:pos="3544"/>
            </w:tabs>
          </w:pPr>
        </w:p>
        <w:p w:rsidR="00A37CBE" w:rsidRDefault="00A40337">
          <w:pPr>
            <w:tabs>
              <w:tab w:val="left" w:pos="3544"/>
            </w:tabs>
            <w:jc w:val="both"/>
            <w:rPr>
              <w:b/>
              <w:bCs/>
            </w:rPr>
          </w:pPr>
          <w:r>
            <w:rPr>
              <w:b/>
              <w:bCs/>
            </w:rPr>
            <w:t xml:space="preserve">3. DUOMENYS APIE GARANTIJOS ARBA LAIDAVIMO RAŠTO, ARBA LAIDAVIMO DRAUDIMO RAŠTO (TOLIAU – AVANSO DRAUDIMAS) DOKUMENTUS, PRIDEDAMUS PRIE AVANSINIO MOKĖJIMO PRAŠYMO  </w:t>
          </w:r>
        </w:p>
        <w:p w:rsidR="00A37CBE" w:rsidRDefault="00A40337">
          <w:pPr>
            <w:tabs>
              <w:tab w:val="left" w:pos="3544"/>
            </w:tabs>
            <w:jc w:val="both"/>
            <w:rPr>
              <w:i/>
              <w:iCs/>
              <w:sz w:val="20"/>
            </w:rPr>
          </w:pPr>
          <w:r>
            <w:rPr>
              <w:i/>
              <w:iCs/>
              <w:sz w:val="20"/>
            </w:rPr>
            <w:t>(pildoma tik tuo atveju, jei paraiška asignavimų valdytojui formuojama pildant avansinį mokėjimo prašymą)</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2"/>
            <w:gridCol w:w="2770"/>
            <w:gridCol w:w="2768"/>
            <w:gridCol w:w="2770"/>
            <w:gridCol w:w="3516"/>
          </w:tblGrid>
          <w:tr w:rsidR="00A37CBE">
            <w:tc>
              <w:tcPr>
                <w:tcW w:w="8310" w:type="dxa"/>
                <w:gridSpan w:val="3"/>
              </w:tcPr>
              <w:p w:rsidR="00A37CBE" w:rsidRDefault="00A40337">
                <w:pPr>
                  <w:tabs>
                    <w:tab w:val="left" w:pos="3544"/>
                  </w:tabs>
                  <w:jc w:val="center"/>
                  <w:rPr>
                    <w:b/>
                    <w:bCs/>
                    <w:sz w:val="20"/>
                  </w:rPr>
                </w:pPr>
                <w:r>
                  <w:rPr>
                    <w:b/>
                    <w:bCs/>
                    <w:sz w:val="20"/>
                  </w:rPr>
                  <w:t>Avanso draudimo dokumentas</w:t>
                </w:r>
              </w:p>
            </w:tc>
            <w:tc>
              <w:tcPr>
                <w:tcW w:w="2770" w:type="dxa"/>
                <w:vMerge w:val="restart"/>
              </w:tcPr>
              <w:p w:rsidR="00A37CBE" w:rsidRDefault="00A40337">
                <w:pPr>
                  <w:tabs>
                    <w:tab w:val="left" w:pos="3544"/>
                  </w:tabs>
                  <w:jc w:val="center"/>
                  <w:rPr>
                    <w:b/>
                    <w:bCs/>
                    <w:sz w:val="20"/>
                  </w:rPr>
                </w:pPr>
                <w:r>
                  <w:rPr>
                    <w:b/>
                    <w:bCs/>
                    <w:sz w:val="20"/>
                  </w:rPr>
                  <w:t>Avanso draudimo suma</w:t>
                </w:r>
              </w:p>
            </w:tc>
            <w:tc>
              <w:tcPr>
                <w:tcW w:w="3516" w:type="dxa"/>
                <w:vMerge w:val="restart"/>
              </w:tcPr>
              <w:p w:rsidR="00A37CBE" w:rsidRDefault="00A40337">
                <w:pPr>
                  <w:tabs>
                    <w:tab w:val="left" w:pos="3544"/>
                  </w:tabs>
                  <w:jc w:val="center"/>
                  <w:rPr>
                    <w:b/>
                    <w:bCs/>
                    <w:sz w:val="20"/>
                  </w:rPr>
                </w:pPr>
                <w:r>
                  <w:rPr>
                    <w:b/>
                    <w:bCs/>
                    <w:sz w:val="20"/>
                  </w:rPr>
                  <w:t>Avanso draudimo galiojimo terminas</w:t>
                </w:r>
              </w:p>
            </w:tc>
          </w:tr>
          <w:tr w:rsidR="00A37CBE">
            <w:tc>
              <w:tcPr>
                <w:tcW w:w="2772" w:type="dxa"/>
              </w:tcPr>
              <w:p w:rsidR="00A37CBE" w:rsidRDefault="00A40337">
                <w:pPr>
                  <w:tabs>
                    <w:tab w:val="left" w:pos="3544"/>
                  </w:tabs>
                  <w:jc w:val="center"/>
                  <w:rPr>
                    <w:b/>
                    <w:bCs/>
                    <w:sz w:val="20"/>
                  </w:rPr>
                </w:pPr>
                <w:r>
                  <w:rPr>
                    <w:b/>
                    <w:bCs/>
                    <w:sz w:val="20"/>
                  </w:rPr>
                  <w:t>dokumento pavadinimas</w:t>
                </w:r>
              </w:p>
            </w:tc>
            <w:tc>
              <w:tcPr>
                <w:tcW w:w="2770" w:type="dxa"/>
              </w:tcPr>
              <w:p w:rsidR="00A37CBE" w:rsidRDefault="00A40337">
                <w:pPr>
                  <w:tabs>
                    <w:tab w:val="left" w:pos="3544"/>
                  </w:tabs>
                  <w:jc w:val="center"/>
                  <w:rPr>
                    <w:b/>
                    <w:bCs/>
                    <w:sz w:val="20"/>
                  </w:rPr>
                </w:pPr>
                <w:r>
                  <w:rPr>
                    <w:b/>
                    <w:bCs/>
                    <w:sz w:val="20"/>
                  </w:rPr>
                  <w:t>Nr.</w:t>
                </w:r>
              </w:p>
            </w:tc>
            <w:tc>
              <w:tcPr>
                <w:tcW w:w="2768" w:type="dxa"/>
              </w:tcPr>
              <w:p w:rsidR="00A37CBE" w:rsidRDefault="00A40337">
                <w:pPr>
                  <w:tabs>
                    <w:tab w:val="left" w:pos="3544"/>
                  </w:tabs>
                  <w:jc w:val="center"/>
                  <w:rPr>
                    <w:b/>
                    <w:bCs/>
                    <w:sz w:val="20"/>
                  </w:rPr>
                </w:pPr>
                <w:r>
                  <w:rPr>
                    <w:b/>
                    <w:bCs/>
                    <w:sz w:val="20"/>
                  </w:rPr>
                  <w:t>data</w:t>
                </w:r>
              </w:p>
            </w:tc>
            <w:tc>
              <w:tcPr>
                <w:tcW w:w="2770" w:type="dxa"/>
                <w:vMerge/>
              </w:tcPr>
              <w:p w:rsidR="00A37CBE" w:rsidRDefault="00A37CBE">
                <w:pPr>
                  <w:tabs>
                    <w:tab w:val="left" w:pos="3544"/>
                  </w:tabs>
                  <w:jc w:val="center"/>
                  <w:rPr>
                    <w:b/>
                    <w:bCs/>
                    <w:sz w:val="20"/>
                  </w:rPr>
                </w:pPr>
              </w:p>
            </w:tc>
            <w:tc>
              <w:tcPr>
                <w:tcW w:w="3516" w:type="dxa"/>
                <w:vMerge/>
              </w:tcPr>
              <w:p w:rsidR="00A37CBE" w:rsidRDefault="00A37CBE">
                <w:pPr>
                  <w:tabs>
                    <w:tab w:val="left" w:pos="3544"/>
                  </w:tabs>
                  <w:jc w:val="center"/>
                  <w:rPr>
                    <w:b/>
                    <w:bCs/>
                    <w:sz w:val="20"/>
                  </w:rPr>
                </w:pPr>
              </w:p>
            </w:tc>
          </w:tr>
          <w:tr w:rsidR="00A37CBE">
            <w:tc>
              <w:tcPr>
                <w:tcW w:w="2772" w:type="dxa"/>
              </w:tcPr>
              <w:p w:rsidR="00A37CBE" w:rsidRDefault="00A40337">
                <w:pPr>
                  <w:tabs>
                    <w:tab w:val="left" w:pos="3544"/>
                  </w:tabs>
                  <w:jc w:val="center"/>
                  <w:rPr>
                    <w:sz w:val="20"/>
                    <w:lang w:val="en-US"/>
                  </w:rPr>
                </w:pPr>
                <w:r>
                  <w:rPr>
                    <w:sz w:val="20"/>
                    <w:lang w:val="en-US"/>
                  </w:rPr>
                  <w:t>1</w:t>
                </w:r>
              </w:p>
            </w:tc>
            <w:tc>
              <w:tcPr>
                <w:tcW w:w="2770" w:type="dxa"/>
              </w:tcPr>
              <w:p w:rsidR="00A37CBE" w:rsidRDefault="00A40337">
                <w:pPr>
                  <w:tabs>
                    <w:tab w:val="left" w:pos="3544"/>
                  </w:tabs>
                  <w:jc w:val="center"/>
                  <w:rPr>
                    <w:sz w:val="20"/>
                  </w:rPr>
                </w:pPr>
                <w:r>
                  <w:rPr>
                    <w:sz w:val="20"/>
                  </w:rPr>
                  <w:t>2</w:t>
                </w:r>
              </w:p>
            </w:tc>
            <w:tc>
              <w:tcPr>
                <w:tcW w:w="2768" w:type="dxa"/>
              </w:tcPr>
              <w:p w:rsidR="00A37CBE" w:rsidRDefault="00A40337">
                <w:pPr>
                  <w:tabs>
                    <w:tab w:val="left" w:pos="3544"/>
                  </w:tabs>
                  <w:jc w:val="center"/>
                  <w:rPr>
                    <w:sz w:val="20"/>
                  </w:rPr>
                </w:pPr>
                <w:r>
                  <w:rPr>
                    <w:sz w:val="20"/>
                  </w:rPr>
                  <w:t>3</w:t>
                </w:r>
              </w:p>
            </w:tc>
            <w:tc>
              <w:tcPr>
                <w:tcW w:w="2770" w:type="dxa"/>
              </w:tcPr>
              <w:p w:rsidR="00A37CBE" w:rsidRDefault="00A40337">
                <w:pPr>
                  <w:tabs>
                    <w:tab w:val="left" w:pos="3544"/>
                  </w:tabs>
                  <w:jc w:val="center"/>
                  <w:rPr>
                    <w:sz w:val="20"/>
                  </w:rPr>
                </w:pPr>
                <w:r>
                  <w:rPr>
                    <w:sz w:val="20"/>
                  </w:rPr>
                  <w:t>4</w:t>
                </w:r>
              </w:p>
            </w:tc>
            <w:tc>
              <w:tcPr>
                <w:tcW w:w="3516" w:type="dxa"/>
              </w:tcPr>
              <w:p w:rsidR="00A37CBE" w:rsidRDefault="00A40337">
                <w:pPr>
                  <w:tabs>
                    <w:tab w:val="left" w:pos="3544"/>
                  </w:tabs>
                  <w:jc w:val="center"/>
                  <w:rPr>
                    <w:sz w:val="20"/>
                  </w:rPr>
                </w:pPr>
                <w:r>
                  <w:rPr>
                    <w:sz w:val="20"/>
                  </w:rPr>
                  <w:t>5</w:t>
                </w:r>
              </w:p>
            </w:tc>
          </w:tr>
          <w:tr w:rsidR="00A37CBE">
            <w:tc>
              <w:tcPr>
                <w:tcW w:w="2772" w:type="dxa"/>
              </w:tcPr>
              <w:p w:rsidR="00A37CBE" w:rsidRDefault="00A40337">
                <w:pPr>
                  <w:tabs>
                    <w:tab w:val="left" w:pos="3544"/>
                  </w:tabs>
                  <w:rPr>
                    <w:sz w:val="20"/>
                  </w:rPr>
                </w:pPr>
                <w:r>
                  <w:rPr>
                    <w:i/>
                    <w:iCs/>
                    <w:sz w:val="20"/>
                  </w:rPr>
                  <w:t>(Nurodomas garantijos ar laidavimo dokumento pavadinimas, nurodytas avansiniame mokėjimo prašyme (toliau – AMP)</w:t>
                </w:r>
              </w:p>
            </w:tc>
            <w:tc>
              <w:tcPr>
                <w:tcW w:w="2770" w:type="dxa"/>
              </w:tcPr>
              <w:p w:rsidR="00A37CBE" w:rsidRDefault="00A40337">
                <w:pPr>
                  <w:tabs>
                    <w:tab w:val="left" w:pos="3544"/>
                  </w:tabs>
                  <w:rPr>
                    <w:sz w:val="20"/>
                  </w:rPr>
                </w:pPr>
                <w:r>
                  <w:rPr>
                    <w:i/>
                    <w:iCs/>
                    <w:sz w:val="20"/>
                  </w:rPr>
                  <w:t>(Nurodomas garantijos ar laidavimo dokumento numeris, nurodytas AMP)</w:t>
                </w:r>
              </w:p>
            </w:tc>
            <w:tc>
              <w:tcPr>
                <w:tcW w:w="2768" w:type="dxa"/>
              </w:tcPr>
              <w:p w:rsidR="00A37CBE" w:rsidRDefault="00A40337">
                <w:pPr>
                  <w:tabs>
                    <w:tab w:val="left" w:pos="3544"/>
                  </w:tabs>
                  <w:rPr>
                    <w:i/>
                    <w:iCs/>
                    <w:sz w:val="20"/>
                    <w:lang w:eastAsia="lt-LT"/>
                  </w:rPr>
                </w:pPr>
                <w:r>
                  <w:rPr>
                    <w:i/>
                    <w:iCs/>
                    <w:sz w:val="20"/>
                  </w:rPr>
                  <w:t xml:space="preserve">(Nurodoma dokumento išrašymo data, nurodyta AMP. </w:t>
                </w:r>
                <w:r>
                  <w:rPr>
                    <w:i/>
                    <w:iCs/>
                    <w:sz w:val="20"/>
                    <w:lang w:eastAsia="lt-LT"/>
                  </w:rPr>
                  <w:t>Datos formatas</w:t>
                </w:r>
              </w:p>
              <w:p w:rsidR="00A37CBE" w:rsidRDefault="00A40337">
                <w:pPr>
                  <w:tabs>
                    <w:tab w:val="left" w:pos="3544"/>
                  </w:tabs>
                  <w:rPr>
                    <w:i/>
                    <w:iCs/>
                    <w:sz w:val="20"/>
                    <w:lang w:eastAsia="lt-LT"/>
                  </w:rPr>
                </w:pPr>
                <w:r>
                  <w:rPr>
                    <w:i/>
                    <w:iCs/>
                    <w:sz w:val="20"/>
                    <w:lang w:eastAsia="lt-LT"/>
                  </w:rPr>
                  <w:t>MMMM-MM-DD</w:t>
                </w:r>
              </w:p>
              <w:p w:rsidR="00A37CBE" w:rsidRDefault="00A40337">
                <w:pPr>
                  <w:tabs>
                    <w:tab w:val="left" w:pos="3544"/>
                  </w:tabs>
                  <w:rPr>
                    <w:sz w:val="20"/>
                  </w:rPr>
                </w:pPr>
                <w:r>
                  <w:rPr>
                    <w:i/>
                    <w:iCs/>
                    <w:sz w:val="20"/>
                    <w:lang w:eastAsia="lt-LT"/>
                  </w:rPr>
                  <w:t>(metai-mėnuo-diena</w:t>
                </w:r>
                <w:r>
                  <w:rPr>
                    <w:i/>
                    <w:iCs/>
                    <w:sz w:val="20"/>
                  </w:rPr>
                  <w:t>)</w:t>
                </w:r>
              </w:p>
            </w:tc>
            <w:tc>
              <w:tcPr>
                <w:tcW w:w="2770" w:type="dxa"/>
              </w:tcPr>
              <w:p w:rsidR="00A37CBE" w:rsidRDefault="00A40337">
                <w:pPr>
                  <w:tabs>
                    <w:tab w:val="left" w:pos="3544"/>
                  </w:tabs>
                  <w:rPr>
                    <w:sz w:val="20"/>
                  </w:rPr>
                </w:pPr>
                <w:r>
                  <w:rPr>
                    <w:i/>
                    <w:iCs/>
                    <w:sz w:val="20"/>
                  </w:rPr>
                  <w:t>(Nurodoma lėšų suma, dėl kurios suteiktas garantijos arba laidavimo dokumentas, nurodytas AMP)</w:t>
                </w:r>
              </w:p>
            </w:tc>
            <w:tc>
              <w:tcPr>
                <w:tcW w:w="3516" w:type="dxa"/>
              </w:tcPr>
              <w:p w:rsidR="00A37CBE" w:rsidRDefault="00A40337">
                <w:pPr>
                  <w:tabs>
                    <w:tab w:val="left" w:pos="3544"/>
                  </w:tabs>
                  <w:rPr>
                    <w:i/>
                    <w:iCs/>
                    <w:sz w:val="20"/>
                    <w:lang w:eastAsia="lt-LT"/>
                  </w:rPr>
                </w:pPr>
                <w:r>
                  <w:rPr>
                    <w:i/>
                    <w:iCs/>
                    <w:sz w:val="20"/>
                  </w:rPr>
                  <w:t xml:space="preserve">(Nurodomas suteikto garantijos ar laidavimo dokumento galiojimo terminas, nurodytas AMP. </w:t>
                </w:r>
                <w:r>
                  <w:rPr>
                    <w:i/>
                    <w:iCs/>
                    <w:sz w:val="20"/>
                    <w:lang w:eastAsia="lt-LT"/>
                  </w:rPr>
                  <w:t>Datos formatas – iki MMMM-MM-DD</w:t>
                </w:r>
              </w:p>
              <w:p w:rsidR="00A37CBE" w:rsidRDefault="00A40337">
                <w:pPr>
                  <w:tabs>
                    <w:tab w:val="left" w:pos="3544"/>
                  </w:tabs>
                  <w:rPr>
                    <w:sz w:val="20"/>
                  </w:rPr>
                </w:pPr>
                <w:r>
                  <w:rPr>
                    <w:i/>
                    <w:iCs/>
                    <w:sz w:val="20"/>
                    <w:lang w:eastAsia="lt-LT"/>
                  </w:rPr>
                  <w:t>(metai-mėnuo-diena</w:t>
                </w:r>
                <w:r>
                  <w:rPr>
                    <w:i/>
                    <w:iCs/>
                    <w:sz w:val="20"/>
                  </w:rPr>
                  <w:t>)</w:t>
                </w:r>
              </w:p>
            </w:tc>
          </w:tr>
        </w:tbl>
        <w:p w:rsidR="00A37CBE" w:rsidRDefault="00A37CBE">
          <w:pPr>
            <w:tabs>
              <w:tab w:val="left" w:pos="3544"/>
            </w:tabs>
          </w:pPr>
        </w:p>
        <w:p w:rsidR="00A37CBE" w:rsidRDefault="00A37CBE">
          <w:pPr>
            <w:tabs>
              <w:tab w:val="left" w:pos="3544"/>
            </w:tabs>
          </w:pPr>
        </w:p>
        <w:tbl>
          <w:tblPr>
            <w:tblW w:w="0" w:type="auto"/>
            <w:tblLook w:val="04A0" w:firstRow="1" w:lastRow="0" w:firstColumn="1" w:lastColumn="0" w:noHBand="0" w:noVBand="1"/>
          </w:tblPr>
          <w:tblGrid>
            <w:gridCol w:w="5533"/>
            <w:gridCol w:w="1249"/>
            <w:gridCol w:w="3342"/>
            <w:gridCol w:w="1250"/>
            <w:gridCol w:w="3337"/>
          </w:tblGrid>
          <w:tr w:rsidR="00A37CBE">
            <w:tc>
              <w:tcPr>
                <w:tcW w:w="5637" w:type="dxa"/>
                <w:tcBorders>
                  <w:top w:val="nil"/>
                  <w:left w:val="nil"/>
                  <w:bottom w:val="single" w:sz="4" w:space="0" w:color="auto"/>
                  <w:right w:val="nil"/>
                </w:tcBorders>
              </w:tcPr>
              <w:p w:rsidR="00A37CBE" w:rsidRDefault="00A37CBE">
                <w:pPr>
                  <w:tabs>
                    <w:tab w:val="left" w:pos="3544"/>
                  </w:tabs>
                  <w:jc w:val="center"/>
                  <w:rPr>
                    <w:sz w:val="20"/>
                  </w:rPr>
                </w:pPr>
              </w:p>
            </w:tc>
            <w:tc>
              <w:tcPr>
                <w:tcW w:w="1275" w:type="dxa"/>
              </w:tcPr>
              <w:p w:rsidR="00A37CBE" w:rsidRDefault="00A37CBE">
                <w:pPr>
                  <w:tabs>
                    <w:tab w:val="left" w:pos="3544"/>
                  </w:tabs>
                  <w:rPr>
                    <w:sz w:val="20"/>
                  </w:rPr>
                </w:pPr>
              </w:p>
            </w:tc>
            <w:tc>
              <w:tcPr>
                <w:tcW w:w="3402" w:type="dxa"/>
                <w:tcBorders>
                  <w:top w:val="nil"/>
                  <w:left w:val="nil"/>
                  <w:bottom w:val="single" w:sz="4" w:space="0" w:color="auto"/>
                  <w:right w:val="nil"/>
                </w:tcBorders>
              </w:tcPr>
              <w:p w:rsidR="00A37CBE" w:rsidRDefault="00A37CBE">
                <w:pPr>
                  <w:tabs>
                    <w:tab w:val="left" w:pos="3544"/>
                  </w:tabs>
                  <w:rPr>
                    <w:sz w:val="20"/>
                  </w:rPr>
                </w:pPr>
              </w:p>
            </w:tc>
            <w:tc>
              <w:tcPr>
                <w:tcW w:w="1276" w:type="dxa"/>
              </w:tcPr>
              <w:p w:rsidR="00A37CBE" w:rsidRDefault="00A37CBE">
                <w:pPr>
                  <w:tabs>
                    <w:tab w:val="left" w:pos="3544"/>
                  </w:tabs>
                  <w:rPr>
                    <w:sz w:val="20"/>
                  </w:rPr>
                </w:pPr>
              </w:p>
            </w:tc>
            <w:tc>
              <w:tcPr>
                <w:tcW w:w="3397" w:type="dxa"/>
                <w:tcBorders>
                  <w:top w:val="nil"/>
                  <w:left w:val="nil"/>
                  <w:bottom w:val="single" w:sz="4" w:space="0" w:color="auto"/>
                  <w:right w:val="nil"/>
                </w:tcBorders>
              </w:tcPr>
              <w:p w:rsidR="00A37CBE" w:rsidRDefault="00A37CBE">
                <w:pPr>
                  <w:tabs>
                    <w:tab w:val="left" w:pos="3544"/>
                  </w:tabs>
                  <w:jc w:val="center"/>
                  <w:rPr>
                    <w:sz w:val="20"/>
                  </w:rPr>
                </w:pPr>
              </w:p>
            </w:tc>
          </w:tr>
          <w:tr w:rsidR="00A37CBE">
            <w:tc>
              <w:tcPr>
                <w:tcW w:w="5637" w:type="dxa"/>
                <w:tcBorders>
                  <w:top w:val="single" w:sz="4" w:space="0" w:color="auto"/>
                  <w:left w:val="nil"/>
                  <w:bottom w:val="nil"/>
                  <w:right w:val="nil"/>
                </w:tcBorders>
                <w:hideMark/>
              </w:tcPr>
              <w:p w:rsidR="00A37CBE" w:rsidRDefault="00A40337">
                <w:pPr>
                  <w:tabs>
                    <w:tab w:val="left" w:pos="3544"/>
                  </w:tabs>
                  <w:rPr>
                    <w:sz w:val="20"/>
                  </w:rPr>
                </w:pPr>
                <w:r>
                  <w:rPr>
                    <w:sz w:val="20"/>
                  </w:rPr>
                  <w:t>(paraišką asignavimų valdytojui užpildžiusio asmens pareigų pavadinimas)</w:t>
                </w:r>
              </w:p>
            </w:tc>
            <w:tc>
              <w:tcPr>
                <w:tcW w:w="1275" w:type="dxa"/>
              </w:tcPr>
              <w:p w:rsidR="00A37CBE" w:rsidRDefault="00A37CBE">
                <w:pPr>
                  <w:tabs>
                    <w:tab w:val="left" w:pos="3544"/>
                  </w:tabs>
                  <w:jc w:val="center"/>
                  <w:rPr>
                    <w:sz w:val="20"/>
                  </w:rPr>
                </w:pPr>
              </w:p>
            </w:tc>
            <w:tc>
              <w:tcPr>
                <w:tcW w:w="3402" w:type="dxa"/>
                <w:tcBorders>
                  <w:top w:val="single" w:sz="4" w:space="0" w:color="auto"/>
                  <w:left w:val="nil"/>
                  <w:bottom w:val="nil"/>
                  <w:right w:val="nil"/>
                </w:tcBorders>
                <w:hideMark/>
              </w:tcPr>
              <w:p w:rsidR="00A37CBE" w:rsidRDefault="00A40337">
                <w:pPr>
                  <w:tabs>
                    <w:tab w:val="left" w:pos="3544"/>
                  </w:tabs>
                  <w:jc w:val="center"/>
                  <w:rPr>
                    <w:sz w:val="20"/>
                  </w:rPr>
                </w:pPr>
                <w:r>
                  <w:rPr>
                    <w:sz w:val="20"/>
                  </w:rPr>
                  <w:t>(parašas)</w:t>
                </w:r>
              </w:p>
            </w:tc>
            <w:tc>
              <w:tcPr>
                <w:tcW w:w="1276" w:type="dxa"/>
              </w:tcPr>
              <w:p w:rsidR="00A37CBE" w:rsidRDefault="00A37CBE">
                <w:pPr>
                  <w:tabs>
                    <w:tab w:val="left" w:pos="3544"/>
                  </w:tabs>
                  <w:jc w:val="center"/>
                  <w:rPr>
                    <w:sz w:val="20"/>
                  </w:rPr>
                </w:pPr>
              </w:p>
            </w:tc>
            <w:tc>
              <w:tcPr>
                <w:tcW w:w="3397" w:type="dxa"/>
                <w:tcBorders>
                  <w:top w:val="single" w:sz="4" w:space="0" w:color="auto"/>
                  <w:left w:val="nil"/>
                  <w:bottom w:val="nil"/>
                  <w:right w:val="nil"/>
                </w:tcBorders>
                <w:hideMark/>
              </w:tcPr>
              <w:p w:rsidR="00A37CBE" w:rsidRDefault="00A40337">
                <w:pPr>
                  <w:tabs>
                    <w:tab w:val="left" w:pos="3544"/>
                  </w:tabs>
                  <w:jc w:val="center"/>
                  <w:rPr>
                    <w:sz w:val="20"/>
                  </w:rPr>
                </w:pPr>
                <w:r>
                  <w:rPr>
                    <w:sz w:val="20"/>
                  </w:rPr>
                  <w:t>(vardas ir pavardė)</w:t>
                </w:r>
              </w:p>
            </w:tc>
          </w:tr>
        </w:tbl>
        <w:p w:rsidR="00A37CBE" w:rsidRDefault="00A37CBE">
          <w:pPr>
            <w:tabs>
              <w:tab w:val="left" w:pos="3544"/>
            </w:tabs>
          </w:pPr>
        </w:p>
        <w:tbl>
          <w:tblPr>
            <w:tblW w:w="0" w:type="auto"/>
            <w:tblLook w:val="04A0" w:firstRow="1" w:lastRow="0" w:firstColumn="1" w:lastColumn="0" w:noHBand="0" w:noVBand="1"/>
          </w:tblPr>
          <w:tblGrid>
            <w:gridCol w:w="5533"/>
            <w:gridCol w:w="1249"/>
            <w:gridCol w:w="3342"/>
            <w:gridCol w:w="1250"/>
            <w:gridCol w:w="3337"/>
          </w:tblGrid>
          <w:tr w:rsidR="00A37CBE">
            <w:tc>
              <w:tcPr>
                <w:tcW w:w="5637" w:type="dxa"/>
                <w:tcBorders>
                  <w:top w:val="nil"/>
                  <w:left w:val="nil"/>
                  <w:bottom w:val="single" w:sz="4" w:space="0" w:color="auto"/>
                  <w:right w:val="nil"/>
                </w:tcBorders>
              </w:tcPr>
              <w:p w:rsidR="00A37CBE" w:rsidRDefault="00A37CBE">
                <w:pPr>
                  <w:tabs>
                    <w:tab w:val="left" w:pos="3544"/>
                  </w:tabs>
                  <w:jc w:val="center"/>
                  <w:rPr>
                    <w:sz w:val="20"/>
                  </w:rPr>
                </w:pPr>
              </w:p>
            </w:tc>
            <w:tc>
              <w:tcPr>
                <w:tcW w:w="1275" w:type="dxa"/>
              </w:tcPr>
              <w:p w:rsidR="00A37CBE" w:rsidRDefault="00A37CBE">
                <w:pPr>
                  <w:tabs>
                    <w:tab w:val="left" w:pos="3544"/>
                  </w:tabs>
                  <w:rPr>
                    <w:sz w:val="20"/>
                  </w:rPr>
                </w:pPr>
              </w:p>
            </w:tc>
            <w:tc>
              <w:tcPr>
                <w:tcW w:w="3402" w:type="dxa"/>
                <w:tcBorders>
                  <w:top w:val="nil"/>
                  <w:left w:val="nil"/>
                  <w:bottom w:val="single" w:sz="4" w:space="0" w:color="auto"/>
                  <w:right w:val="nil"/>
                </w:tcBorders>
              </w:tcPr>
              <w:p w:rsidR="00A37CBE" w:rsidRDefault="00A37CBE">
                <w:pPr>
                  <w:tabs>
                    <w:tab w:val="left" w:pos="3544"/>
                  </w:tabs>
                  <w:rPr>
                    <w:sz w:val="20"/>
                  </w:rPr>
                </w:pPr>
              </w:p>
            </w:tc>
            <w:tc>
              <w:tcPr>
                <w:tcW w:w="1276" w:type="dxa"/>
              </w:tcPr>
              <w:p w:rsidR="00A37CBE" w:rsidRDefault="00A37CBE">
                <w:pPr>
                  <w:tabs>
                    <w:tab w:val="left" w:pos="3544"/>
                  </w:tabs>
                  <w:rPr>
                    <w:sz w:val="20"/>
                  </w:rPr>
                </w:pPr>
              </w:p>
            </w:tc>
            <w:tc>
              <w:tcPr>
                <w:tcW w:w="3397" w:type="dxa"/>
                <w:tcBorders>
                  <w:top w:val="nil"/>
                  <w:left w:val="nil"/>
                  <w:bottom w:val="single" w:sz="4" w:space="0" w:color="auto"/>
                  <w:right w:val="nil"/>
                </w:tcBorders>
              </w:tcPr>
              <w:p w:rsidR="00A37CBE" w:rsidRDefault="00A37CBE">
                <w:pPr>
                  <w:tabs>
                    <w:tab w:val="left" w:pos="3544"/>
                  </w:tabs>
                  <w:jc w:val="center"/>
                  <w:rPr>
                    <w:sz w:val="20"/>
                  </w:rPr>
                </w:pPr>
              </w:p>
            </w:tc>
          </w:tr>
          <w:tr w:rsidR="00A37CBE">
            <w:tc>
              <w:tcPr>
                <w:tcW w:w="5637" w:type="dxa"/>
                <w:tcBorders>
                  <w:top w:val="single" w:sz="4" w:space="0" w:color="auto"/>
                  <w:left w:val="nil"/>
                  <w:bottom w:val="nil"/>
                  <w:right w:val="nil"/>
                </w:tcBorders>
                <w:hideMark/>
              </w:tcPr>
              <w:p w:rsidR="00A37CBE" w:rsidRDefault="00A40337">
                <w:pPr>
                  <w:tabs>
                    <w:tab w:val="left" w:pos="3544"/>
                  </w:tabs>
                  <w:rPr>
                    <w:sz w:val="20"/>
                  </w:rPr>
                </w:pPr>
                <w:r>
                  <w:rPr>
                    <w:sz w:val="20"/>
                  </w:rPr>
                  <w:t>(tarpinės institucijos vadovo arba jo įgalioto asmens pareigų pavadinimas)</w:t>
                </w:r>
              </w:p>
            </w:tc>
            <w:tc>
              <w:tcPr>
                <w:tcW w:w="1275" w:type="dxa"/>
              </w:tcPr>
              <w:p w:rsidR="00A37CBE" w:rsidRDefault="00A37CBE">
                <w:pPr>
                  <w:tabs>
                    <w:tab w:val="left" w:pos="3544"/>
                  </w:tabs>
                  <w:jc w:val="center"/>
                  <w:rPr>
                    <w:sz w:val="20"/>
                  </w:rPr>
                </w:pPr>
              </w:p>
            </w:tc>
            <w:tc>
              <w:tcPr>
                <w:tcW w:w="3402" w:type="dxa"/>
                <w:tcBorders>
                  <w:top w:val="single" w:sz="4" w:space="0" w:color="auto"/>
                  <w:left w:val="nil"/>
                  <w:bottom w:val="nil"/>
                  <w:right w:val="nil"/>
                </w:tcBorders>
                <w:hideMark/>
              </w:tcPr>
              <w:p w:rsidR="00A37CBE" w:rsidRDefault="00A40337">
                <w:pPr>
                  <w:tabs>
                    <w:tab w:val="left" w:pos="3544"/>
                  </w:tabs>
                  <w:jc w:val="center"/>
                  <w:rPr>
                    <w:sz w:val="20"/>
                  </w:rPr>
                </w:pPr>
                <w:r>
                  <w:rPr>
                    <w:sz w:val="20"/>
                  </w:rPr>
                  <w:t>(parašas)</w:t>
                </w:r>
              </w:p>
            </w:tc>
            <w:tc>
              <w:tcPr>
                <w:tcW w:w="1276" w:type="dxa"/>
              </w:tcPr>
              <w:p w:rsidR="00A37CBE" w:rsidRDefault="00A37CBE">
                <w:pPr>
                  <w:tabs>
                    <w:tab w:val="left" w:pos="3544"/>
                  </w:tabs>
                  <w:jc w:val="center"/>
                  <w:rPr>
                    <w:sz w:val="20"/>
                  </w:rPr>
                </w:pPr>
              </w:p>
            </w:tc>
            <w:tc>
              <w:tcPr>
                <w:tcW w:w="3397" w:type="dxa"/>
                <w:tcBorders>
                  <w:top w:val="single" w:sz="4" w:space="0" w:color="auto"/>
                  <w:left w:val="nil"/>
                  <w:bottom w:val="nil"/>
                  <w:right w:val="nil"/>
                </w:tcBorders>
                <w:hideMark/>
              </w:tcPr>
              <w:p w:rsidR="00A37CBE" w:rsidRDefault="00A40337">
                <w:pPr>
                  <w:tabs>
                    <w:tab w:val="left" w:pos="3544"/>
                  </w:tabs>
                  <w:jc w:val="center"/>
                  <w:rPr>
                    <w:sz w:val="20"/>
                  </w:rPr>
                </w:pPr>
                <w:r>
                  <w:rPr>
                    <w:sz w:val="20"/>
                  </w:rPr>
                  <w:t>(vardas ir pavardė)</w:t>
                </w:r>
              </w:p>
            </w:tc>
          </w:tr>
        </w:tbl>
        <w:p w:rsidR="00A37CBE" w:rsidRDefault="00A37CBE">
          <w:pPr>
            <w:tabs>
              <w:tab w:val="left" w:pos="3544"/>
            </w:tabs>
            <w:rPr>
              <w:sz w:val="16"/>
              <w:szCs w:val="16"/>
            </w:rPr>
          </w:pPr>
        </w:p>
        <w:p w:rsidR="00A37CBE" w:rsidRDefault="00A40337">
          <w:pPr>
            <w:tabs>
              <w:tab w:val="left" w:pos="3544"/>
            </w:tabs>
            <w:jc w:val="center"/>
            <w:rPr>
              <w:b/>
              <w:bCs/>
            </w:rPr>
          </w:pPr>
          <w:r>
            <w:rPr>
              <w:sz w:val="16"/>
              <w:szCs w:val="16"/>
            </w:rPr>
            <w:t>____________________________________</w:t>
          </w:r>
        </w:p>
        <w:p w:rsidR="00A37CBE" w:rsidRDefault="005D5113">
          <w:pPr>
            <w:tabs>
              <w:tab w:val="center" w:pos="4819"/>
              <w:tab w:val="right" w:pos="9638"/>
            </w:tabs>
            <w:ind w:firstLine="4763"/>
            <w:rPr>
              <w:sz w:val="20"/>
            </w:rPr>
          </w:pPr>
        </w:p>
      </w:sdtContent>
    </w:sdt>
    <w:sdt>
      <w:sdtPr>
        <w:rPr>
          <w:sz w:val="20"/>
        </w:rPr>
        <w:alias w:val="priedas"/>
        <w:tag w:val="part_e8f11f35b38e4b66a8029fdef89b3abc"/>
        <w:id w:val="196367908"/>
        <w:lock w:val="sdtLocked"/>
        <w:placeholder>
          <w:docPart w:val="DefaultPlaceholder_-1854013440"/>
        </w:placeholder>
      </w:sdtPr>
      <w:sdtContent>
        <w:p w:rsidR="005D5113" w:rsidRDefault="005D5113">
          <w:pPr>
            <w:tabs>
              <w:tab w:val="center" w:pos="4819"/>
              <w:tab w:val="right" w:pos="9638"/>
            </w:tabs>
            <w:ind w:firstLine="4763"/>
            <w:rPr>
              <w:sz w:val="20"/>
            </w:rPr>
          </w:pPr>
        </w:p>
        <w:p w:rsidR="005D5113" w:rsidRDefault="005D5113">
          <w:pPr>
            <w:tabs>
              <w:tab w:val="center" w:pos="4819"/>
              <w:tab w:val="right" w:pos="9638"/>
            </w:tabs>
            <w:ind w:firstLine="4763"/>
            <w:rPr>
              <w:sz w:val="20"/>
            </w:rPr>
          </w:pPr>
        </w:p>
        <w:p w:rsidR="00A37CBE" w:rsidRDefault="00A37CBE">
          <w:pPr>
            <w:tabs>
              <w:tab w:val="left" w:pos="3544"/>
            </w:tabs>
            <w:ind w:firstLine="4763"/>
            <w:sectPr w:rsidR="00A37CBE">
              <w:pgSz w:w="16838" w:h="11906" w:orient="landscape"/>
              <w:pgMar w:top="1701" w:right="1276" w:bottom="566" w:left="851" w:header="567" w:footer="567" w:gutter="0"/>
              <w:pgNumType w:start="1"/>
              <w:cols w:space="1296"/>
              <w:titlePg/>
              <w:docGrid w:linePitch="360"/>
            </w:sectPr>
          </w:pPr>
        </w:p>
        <w:p w:rsidR="00A37CBE" w:rsidRDefault="00A37CBE">
          <w:pPr>
            <w:tabs>
              <w:tab w:val="center" w:pos="4986"/>
              <w:tab w:val="right" w:pos="9972"/>
            </w:tabs>
          </w:pPr>
        </w:p>
        <w:p w:rsidR="00A37CBE" w:rsidRDefault="00A40337">
          <w:pPr>
            <w:tabs>
              <w:tab w:val="left" w:pos="3544"/>
            </w:tabs>
            <w:ind w:firstLine="4763"/>
            <w:rPr>
              <w:bCs/>
              <w:szCs w:val="24"/>
            </w:rPr>
          </w:pPr>
          <w:r>
            <w:rPr>
              <w:bCs/>
              <w:szCs w:val="24"/>
            </w:rPr>
            <w:t>2021–2027 metų materialinio</w:t>
          </w:r>
        </w:p>
        <w:p w:rsidR="00A37CBE" w:rsidRDefault="00A40337">
          <w:pPr>
            <w:tabs>
              <w:tab w:val="left" w:pos="3544"/>
            </w:tabs>
            <w:ind w:firstLine="4763"/>
            <w:rPr>
              <w:bCs/>
              <w:szCs w:val="24"/>
            </w:rPr>
          </w:pPr>
          <w:r>
            <w:rPr>
              <w:bCs/>
              <w:szCs w:val="24"/>
            </w:rPr>
            <w:t xml:space="preserve">nepritekliaus mažinimo programos </w:t>
          </w:r>
        </w:p>
        <w:p w:rsidR="00A37CBE" w:rsidRDefault="00A40337">
          <w:pPr>
            <w:tabs>
              <w:tab w:val="left" w:pos="3544"/>
            </w:tabs>
            <w:ind w:firstLine="4763"/>
            <w:rPr>
              <w:szCs w:val="24"/>
            </w:rPr>
          </w:pPr>
          <w:r>
            <w:rPr>
              <w:bCs/>
              <w:szCs w:val="24"/>
            </w:rPr>
            <w:t>Lietuvoje</w:t>
          </w:r>
          <w:r>
            <w:rPr>
              <w:szCs w:val="24"/>
            </w:rPr>
            <w:t xml:space="preserve"> projektų finansavimo sąlygų </w:t>
          </w:r>
        </w:p>
        <w:p w:rsidR="00A37CBE" w:rsidRDefault="00A40337">
          <w:pPr>
            <w:tabs>
              <w:tab w:val="left" w:pos="3544"/>
            </w:tabs>
            <w:ind w:firstLine="4763"/>
            <w:rPr>
              <w:szCs w:val="24"/>
            </w:rPr>
          </w:pPr>
          <w:r>
            <w:rPr>
              <w:szCs w:val="24"/>
            </w:rPr>
            <w:t>ir administravimo taisyklių</w:t>
          </w:r>
        </w:p>
        <w:p w:rsidR="00A37CBE" w:rsidRDefault="005D5113">
          <w:pPr>
            <w:tabs>
              <w:tab w:val="left" w:pos="3544"/>
            </w:tabs>
            <w:ind w:firstLine="4763"/>
          </w:pPr>
          <w:sdt>
            <w:sdtPr>
              <w:rPr>
                <w:szCs w:val="24"/>
              </w:rPr>
              <w:alias w:val="Numeris"/>
              <w:tag w:val="nr_e8f11f35b38e4b66a8029fdef89b3abc"/>
              <w:id w:val="-2002255599"/>
              <w:lock w:val="sdtLocked"/>
              <w:placeholder>
                <w:docPart w:val="DefaultPlaceholder_-1854013440"/>
              </w:placeholder>
            </w:sdtPr>
            <w:sdtContent>
              <w:r w:rsidR="00A40337">
                <w:rPr>
                  <w:szCs w:val="24"/>
                </w:rPr>
                <w:t>11</w:t>
              </w:r>
            </w:sdtContent>
          </w:sdt>
          <w:r w:rsidR="00A40337">
            <w:rPr>
              <w:szCs w:val="24"/>
            </w:rPr>
            <w:t xml:space="preserve"> priedas</w:t>
          </w:r>
        </w:p>
        <w:p w:rsidR="00A37CBE" w:rsidRDefault="00A37CBE">
          <w:pPr>
            <w:tabs>
              <w:tab w:val="left" w:pos="3544"/>
            </w:tabs>
          </w:pPr>
        </w:p>
        <w:p w:rsidR="00A37CBE" w:rsidRDefault="00A37CBE">
          <w:pPr>
            <w:tabs>
              <w:tab w:val="left" w:pos="3544"/>
            </w:tabs>
            <w:ind w:left="5387"/>
            <w:rPr>
              <w:bCs/>
              <w:iCs/>
              <w:szCs w:val="24"/>
              <w:lang w:eastAsia="lt-LT"/>
            </w:rPr>
          </w:pPr>
        </w:p>
        <w:p w:rsidR="00A37CBE" w:rsidRDefault="00A37CBE">
          <w:pPr>
            <w:tabs>
              <w:tab w:val="left" w:pos="3544"/>
            </w:tabs>
          </w:pPr>
        </w:p>
        <w:sdt>
          <w:sdtPr>
            <w:rPr>
              <w:b/>
              <w:bCs/>
            </w:rPr>
            <w:alias w:val="Pavadinimas"/>
            <w:tag w:val="title_e8f11f35b38e4b66a8029fdef89b3abc"/>
            <w:id w:val="1135527797"/>
            <w:lock w:val="sdtLocked"/>
            <w:placeholder>
              <w:docPart w:val="DefaultPlaceholder_-1854013440"/>
            </w:placeholder>
          </w:sdtPr>
          <w:sdtContent>
            <w:p w:rsidR="00A37CBE" w:rsidRDefault="00A40337">
              <w:pPr>
                <w:tabs>
                  <w:tab w:val="left" w:pos="3544"/>
                </w:tabs>
                <w:jc w:val="center"/>
                <w:rPr>
                  <w:b/>
                  <w:bCs/>
                </w:rPr>
              </w:pPr>
              <w:r>
                <w:rPr>
                  <w:b/>
                  <w:bCs/>
                </w:rPr>
                <w:t>(Paraiškos asignavimų valdytojui tikrinimo ir tvirtinimo lapo forma)</w:t>
              </w:r>
            </w:p>
          </w:sdtContent>
        </w:sdt>
        <w:p w:rsidR="00A37CBE" w:rsidRDefault="00A37CBE">
          <w:pPr>
            <w:tabs>
              <w:tab w:val="left" w:pos="3544"/>
            </w:tabs>
            <w:jc w:val="center"/>
            <w:rPr>
              <w:b/>
              <w:bCs/>
            </w:rPr>
          </w:pPr>
        </w:p>
        <w:p w:rsidR="00A37CBE" w:rsidRDefault="00A37CBE">
          <w:pPr>
            <w:tabs>
              <w:tab w:val="left" w:pos="3544"/>
            </w:tabs>
            <w:jc w:val="center"/>
            <w:rPr>
              <w:b/>
              <w:bCs/>
            </w:rPr>
          </w:pPr>
        </w:p>
        <w:p w:rsidR="00A37CBE" w:rsidRDefault="00A40337">
          <w:pPr>
            <w:spacing w:line="240" w:lineRule="atLeast"/>
            <w:jc w:val="center"/>
            <w:rPr>
              <w:sz w:val="22"/>
              <w:szCs w:val="24"/>
            </w:rPr>
          </w:pPr>
          <w:r>
            <w:rPr>
              <w:sz w:val="22"/>
              <w:szCs w:val="24"/>
            </w:rPr>
            <w:t>_____________________________________</w:t>
          </w:r>
        </w:p>
        <w:p w:rsidR="00A37CBE" w:rsidRDefault="00A40337">
          <w:pPr>
            <w:spacing w:line="240" w:lineRule="atLeast"/>
            <w:jc w:val="center"/>
            <w:rPr>
              <w:sz w:val="20"/>
            </w:rPr>
          </w:pPr>
          <w:r>
            <w:rPr>
              <w:sz w:val="20"/>
            </w:rPr>
            <w:t>(dokumento sudarytojo pavadinimas)</w:t>
          </w:r>
        </w:p>
        <w:p w:rsidR="00A37CBE" w:rsidRDefault="00A37CBE">
          <w:pPr>
            <w:spacing w:line="240" w:lineRule="atLeast"/>
            <w:jc w:val="center"/>
            <w:rPr>
              <w:b/>
              <w:bCs/>
              <w:sz w:val="16"/>
              <w:szCs w:val="16"/>
            </w:rPr>
          </w:pPr>
        </w:p>
        <w:p w:rsidR="00A37CBE" w:rsidRDefault="00A40337">
          <w:pPr>
            <w:spacing w:line="240" w:lineRule="atLeast"/>
            <w:jc w:val="center"/>
            <w:rPr>
              <w:b/>
              <w:bCs/>
              <w:szCs w:val="24"/>
            </w:rPr>
          </w:pPr>
          <w:r>
            <w:rPr>
              <w:b/>
              <w:bCs/>
              <w:szCs w:val="24"/>
            </w:rPr>
            <w:t>PARAIŠKOS ASIGNAVIMŲ VALDYTOJUI TIKRINIMO IR TVIRTINIMO LAPAS</w:t>
          </w:r>
        </w:p>
        <w:p w:rsidR="00A37CBE" w:rsidRDefault="00A40337">
          <w:pPr>
            <w:tabs>
              <w:tab w:val="left" w:pos="4733"/>
              <w:tab w:val="left" w:pos="5263"/>
            </w:tabs>
            <w:spacing w:line="240" w:lineRule="atLeast"/>
            <w:jc w:val="center"/>
            <w:rPr>
              <w:sz w:val="22"/>
              <w:szCs w:val="24"/>
            </w:rPr>
          </w:pPr>
          <w:r>
            <w:rPr>
              <w:sz w:val="22"/>
              <w:szCs w:val="24"/>
            </w:rPr>
            <w:t xml:space="preserve">____________ </w:t>
          </w:r>
        </w:p>
        <w:p w:rsidR="00A37CBE" w:rsidRDefault="00A40337">
          <w:pPr>
            <w:jc w:val="center"/>
            <w:rPr>
              <w:sz w:val="20"/>
            </w:rPr>
          </w:pPr>
          <w:r>
            <w:rPr>
              <w:sz w:val="20"/>
            </w:rPr>
            <w:t>(data)</w:t>
          </w:r>
        </w:p>
        <w:p w:rsidR="00A37CBE" w:rsidRDefault="00A37CBE">
          <w:pPr>
            <w:tabs>
              <w:tab w:val="left" w:pos="3544"/>
            </w:tabs>
            <w:rPr>
              <w:bCs/>
              <w:iCs/>
              <w:szCs w:val="24"/>
              <w:lang w:eastAsia="lt-LT"/>
            </w:rPr>
          </w:pPr>
        </w:p>
        <w:p w:rsidR="00A37CBE" w:rsidRDefault="00A40337">
          <w:pPr>
            <w:tabs>
              <w:tab w:val="left" w:pos="3544"/>
            </w:tabs>
            <w:rPr>
              <w:b/>
              <w:iCs/>
              <w:szCs w:val="24"/>
              <w:lang w:eastAsia="lt-LT"/>
            </w:rPr>
          </w:pPr>
          <w:r>
            <w:rPr>
              <w:b/>
              <w:iCs/>
              <w:szCs w:val="24"/>
              <w:lang w:val="en-US" w:eastAsia="lt-LT"/>
            </w:rPr>
            <w:t>1.</w:t>
          </w:r>
          <w:r>
            <w:rPr>
              <w:b/>
              <w:iCs/>
              <w:szCs w:val="24"/>
              <w:lang w:eastAsia="lt-LT"/>
            </w:rPr>
            <w:t xml:space="preserve"> BENDRA INFORMACIJA</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5670"/>
          </w:tblGrid>
          <w:tr w:rsidR="00A37CBE">
            <w:tc>
              <w:tcPr>
                <w:tcW w:w="3936" w:type="dxa"/>
              </w:tcPr>
              <w:p w:rsidR="00A37CBE" w:rsidRDefault="00A40337">
                <w:pPr>
                  <w:tabs>
                    <w:tab w:val="left" w:pos="3544"/>
                  </w:tabs>
                  <w:rPr>
                    <w:bCs/>
                    <w:iCs/>
                    <w:szCs w:val="24"/>
                    <w:lang w:eastAsia="lt-LT"/>
                  </w:rPr>
                </w:pPr>
                <w:r>
                  <w:rPr>
                    <w:szCs w:val="24"/>
                    <w:lang w:eastAsia="lt-LT"/>
                  </w:rPr>
                  <w:t>Tarpinės institucijos pavadinimas</w:t>
                </w:r>
              </w:p>
            </w:tc>
            <w:tc>
              <w:tcPr>
                <w:tcW w:w="5670" w:type="dxa"/>
                <w:shd w:val="clear" w:color="auto" w:fill="FFFFFF" w:themeFill="background1"/>
              </w:tcPr>
              <w:p w:rsidR="00A37CBE" w:rsidRDefault="00A40337">
                <w:pPr>
                  <w:tabs>
                    <w:tab w:val="left" w:pos="3544"/>
                  </w:tabs>
                  <w:rPr>
                    <w:bCs/>
                    <w:iCs/>
                    <w:szCs w:val="24"/>
                    <w:lang w:eastAsia="lt-LT"/>
                  </w:rPr>
                </w:pPr>
                <w:r>
                  <w:rPr>
                    <w:i/>
                    <w:sz w:val="20"/>
                    <w:lang w:eastAsia="lt-LT"/>
                  </w:rPr>
                  <w:t>(Nurodomas paraišką asignavimų valdytojui teikiančio juridinio asmens pavadinimas pagal Juridinių asmenų registro duomenis. Pildoma didžiosiomis ir mažosiomis raidėmis, kaip nurodyta Juridinių asmenų registre)</w:t>
                </w:r>
              </w:p>
            </w:tc>
          </w:tr>
          <w:tr w:rsidR="00A37CBE">
            <w:tc>
              <w:tcPr>
                <w:tcW w:w="3936" w:type="dxa"/>
              </w:tcPr>
              <w:p w:rsidR="00A37CBE" w:rsidRDefault="00A40337">
                <w:pPr>
                  <w:tabs>
                    <w:tab w:val="left" w:pos="3544"/>
                  </w:tabs>
                  <w:rPr>
                    <w:bCs/>
                    <w:iCs/>
                    <w:szCs w:val="24"/>
                    <w:lang w:eastAsia="lt-LT"/>
                  </w:rPr>
                </w:pPr>
                <w:r>
                  <w:rPr>
                    <w:szCs w:val="24"/>
                    <w:lang w:eastAsia="lt-LT"/>
                  </w:rPr>
                  <w:t>Projekto sutarties numeris</w:t>
                </w:r>
              </w:p>
            </w:tc>
            <w:tc>
              <w:tcPr>
                <w:tcW w:w="5670" w:type="dxa"/>
                <w:shd w:val="clear" w:color="auto" w:fill="FFFFFF" w:themeFill="background1"/>
              </w:tcPr>
              <w:p w:rsidR="00A37CBE" w:rsidRDefault="00A40337">
                <w:pPr>
                  <w:tabs>
                    <w:tab w:val="left" w:pos="3544"/>
                  </w:tabs>
                  <w:rPr>
                    <w:bCs/>
                    <w:iCs/>
                    <w:szCs w:val="24"/>
                    <w:lang w:eastAsia="lt-LT"/>
                  </w:rPr>
                </w:pPr>
                <w:r>
                  <w:rPr>
                    <w:i/>
                    <w:sz w:val="20"/>
                    <w:lang w:eastAsia="lt-LT"/>
                  </w:rPr>
                  <w:t>(</w:t>
                </w:r>
                <w:r>
                  <w:rPr>
                    <w:i/>
                    <w:iCs/>
                    <w:sz w:val="20"/>
                    <w:lang w:eastAsia="lt-LT"/>
                  </w:rPr>
                  <w:t>Nurodomas projekto numeris pagal projekto sutartį)</w:t>
                </w:r>
              </w:p>
            </w:tc>
          </w:tr>
          <w:tr w:rsidR="00A37CBE">
            <w:tc>
              <w:tcPr>
                <w:tcW w:w="3936" w:type="dxa"/>
              </w:tcPr>
              <w:p w:rsidR="00A37CBE" w:rsidRDefault="00A40337">
                <w:pPr>
                  <w:tabs>
                    <w:tab w:val="left" w:pos="3544"/>
                  </w:tabs>
                  <w:rPr>
                    <w:bCs/>
                    <w:iCs/>
                    <w:szCs w:val="24"/>
                    <w:lang w:eastAsia="lt-LT"/>
                  </w:rPr>
                </w:pPr>
                <w:r>
                  <w:rPr>
                    <w:szCs w:val="24"/>
                    <w:lang w:eastAsia="lt-LT"/>
                  </w:rPr>
                  <w:t>Projekto vykdytojas</w:t>
                </w:r>
              </w:p>
            </w:tc>
            <w:tc>
              <w:tcPr>
                <w:tcW w:w="5670" w:type="dxa"/>
              </w:tcPr>
              <w:p w:rsidR="00A37CBE" w:rsidRDefault="00A40337">
                <w:pPr>
                  <w:tabs>
                    <w:tab w:val="left" w:pos="3544"/>
                  </w:tabs>
                  <w:rPr>
                    <w:bCs/>
                    <w:iCs/>
                    <w:sz w:val="20"/>
                    <w:lang w:eastAsia="lt-LT"/>
                  </w:rPr>
                </w:pPr>
                <w:r>
                  <w:rPr>
                    <w:bCs/>
                    <w:i/>
                    <w:iCs/>
                    <w:sz w:val="20"/>
                    <w:lang w:eastAsia="lt-LT"/>
                  </w:rPr>
                  <w:t>(Nurodomas projekto vykdytojo juridinio asmens pavadinimas pagal Juridinių asmenų registro duomenis. Pildoma didžiosiomis ir mažosiomis raidėmis, kaip nurodyta Juridinių asmenų registre)</w:t>
                </w:r>
              </w:p>
            </w:tc>
          </w:tr>
          <w:tr w:rsidR="00A37CBE">
            <w:tc>
              <w:tcPr>
                <w:tcW w:w="3936" w:type="dxa"/>
              </w:tcPr>
              <w:p w:rsidR="00A37CBE" w:rsidRDefault="00A40337">
                <w:pPr>
                  <w:tabs>
                    <w:tab w:val="left" w:pos="3544"/>
                  </w:tabs>
                  <w:rPr>
                    <w:bCs/>
                    <w:iCs/>
                    <w:szCs w:val="24"/>
                    <w:lang w:eastAsia="lt-LT"/>
                  </w:rPr>
                </w:pPr>
                <w:r>
                  <w:rPr>
                    <w:szCs w:val="24"/>
                    <w:lang w:eastAsia="lt-LT"/>
                  </w:rPr>
                  <w:t>Paraiškos asignavimų valdytojui Nr.</w:t>
                </w:r>
              </w:p>
            </w:tc>
            <w:tc>
              <w:tcPr>
                <w:tcW w:w="5670" w:type="dxa"/>
              </w:tcPr>
              <w:p w:rsidR="00A37CBE" w:rsidRDefault="00A40337">
                <w:pPr>
                  <w:tabs>
                    <w:tab w:val="left" w:pos="3544"/>
                  </w:tabs>
                  <w:rPr>
                    <w:bCs/>
                    <w:i/>
                    <w:sz w:val="20"/>
                    <w:lang w:eastAsia="lt-LT"/>
                  </w:rPr>
                </w:pPr>
                <w:r>
                  <w:rPr>
                    <w:bCs/>
                    <w:i/>
                    <w:sz w:val="20"/>
                    <w:lang w:eastAsia="lt-LT"/>
                  </w:rPr>
                  <w:t>(Nurodomas tarpinės institucijos suteiktas paraiškos asignavimo valdytojui numeris)</w:t>
                </w:r>
              </w:p>
            </w:tc>
          </w:tr>
          <w:tr w:rsidR="00A37CBE">
            <w:tc>
              <w:tcPr>
                <w:tcW w:w="3936" w:type="dxa"/>
              </w:tcPr>
              <w:p w:rsidR="00A37CBE" w:rsidRDefault="00A40337">
                <w:pPr>
                  <w:tabs>
                    <w:tab w:val="left" w:pos="3544"/>
                  </w:tabs>
                  <w:rPr>
                    <w:bCs/>
                    <w:iCs/>
                    <w:szCs w:val="24"/>
                    <w:lang w:eastAsia="lt-LT"/>
                  </w:rPr>
                </w:pPr>
                <w:r>
                  <w:rPr>
                    <w:szCs w:val="24"/>
                    <w:lang w:eastAsia="lt-LT"/>
                  </w:rPr>
                  <w:t>Paraiškos asignavimų valdytojui data</w:t>
                </w:r>
              </w:p>
            </w:tc>
            <w:tc>
              <w:tcPr>
                <w:tcW w:w="5670" w:type="dxa"/>
              </w:tcPr>
              <w:p w:rsidR="00A37CBE" w:rsidRDefault="00A40337">
                <w:pPr>
                  <w:tabs>
                    <w:tab w:val="left" w:pos="3544"/>
                  </w:tabs>
                  <w:rPr>
                    <w:bCs/>
                    <w:i/>
                    <w:sz w:val="20"/>
                    <w:lang w:eastAsia="lt-LT"/>
                  </w:rPr>
                </w:pPr>
                <w:r>
                  <w:rPr>
                    <w:bCs/>
                    <w:i/>
                    <w:sz w:val="20"/>
                    <w:lang w:eastAsia="lt-LT"/>
                  </w:rPr>
                  <w:t>(Nurodoma tarpinės institucijos paraiškos asignavimų valdytojui teikimo data)</w:t>
                </w:r>
              </w:p>
            </w:tc>
          </w:tr>
        </w:tbl>
        <w:p w:rsidR="00A37CBE" w:rsidRDefault="00A37CBE">
          <w:pPr>
            <w:tabs>
              <w:tab w:val="left" w:pos="3544"/>
            </w:tabs>
            <w:ind w:left="5387"/>
            <w:rPr>
              <w:bCs/>
              <w:iCs/>
              <w:szCs w:val="24"/>
              <w:lang w:eastAsia="lt-LT"/>
            </w:rPr>
          </w:pPr>
        </w:p>
        <w:p w:rsidR="00A37CBE" w:rsidRDefault="00A40337">
          <w:pPr>
            <w:tabs>
              <w:tab w:val="left" w:pos="3544"/>
            </w:tabs>
            <w:rPr>
              <w:b/>
              <w:iCs/>
              <w:szCs w:val="24"/>
              <w:lang w:eastAsia="lt-LT"/>
            </w:rPr>
          </w:pPr>
          <w:r>
            <w:rPr>
              <w:b/>
              <w:iCs/>
              <w:szCs w:val="24"/>
              <w:lang w:val="en-US" w:eastAsia="lt-LT"/>
            </w:rPr>
            <w:t xml:space="preserve">2. TIKRINIMO </w:t>
          </w:r>
          <w:r>
            <w:rPr>
              <w:b/>
              <w:iCs/>
              <w:szCs w:val="24"/>
              <w:lang w:eastAsia="lt-LT"/>
            </w:rPr>
            <w:t>KLAUSIMAI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4923"/>
            <w:gridCol w:w="700"/>
            <w:gridCol w:w="521"/>
            <w:gridCol w:w="1336"/>
            <w:gridCol w:w="1573"/>
          </w:tblGrid>
          <w:tr w:rsidR="00A37CBE">
            <w:trPr>
              <w:trHeight w:val="260"/>
            </w:trPr>
            <w:tc>
              <w:tcPr>
                <w:tcW w:w="576" w:type="dxa"/>
                <w:hideMark/>
              </w:tcPr>
              <w:p w:rsidR="00A37CBE" w:rsidRDefault="00A40337">
                <w:pPr>
                  <w:tabs>
                    <w:tab w:val="left" w:pos="3544"/>
                  </w:tabs>
                  <w:rPr>
                    <w:b/>
                    <w:iCs/>
                    <w:szCs w:val="24"/>
                    <w:lang w:eastAsia="lt-LT"/>
                  </w:rPr>
                </w:pPr>
                <w:r>
                  <w:rPr>
                    <w:b/>
                    <w:iCs/>
                    <w:szCs w:val="24"/>
                    <w:lang w:eastAsia="lt-LT"/>
                  </w:rPr>
                  <w:t>Eil.</w:t>
                </w:r>
              </w:p>
              <w:p w:rsidR="00A37CBE" w:rsidRDefault="00A40337">
                <w:pPr>
                  <w:tabs>
                    <w:tab w:val="left" w:pos="3544"/>
                  </w:tabs>
                  <w:rPr>
                    <w:b/>
                    <w:iCs/>
                    <w:szCs w:val="24"/>
                    <w:lang w:eastAsia="lt-LT"/>
                  </w:rPr>
                </w:pPr>
                <w:r>
                  <w:rPr>
                    <w:b/>
                    <w:iCs/>
                    <w:szCs w:val="24"/>
                    <w:lang w:eastAsia="lt-LT"/>
                  </w:rPr>
                  <w:t>Nr.</w:t>
                </w:r>
              </w:p>
            </w:tc>
            <w:tc>
              <w:tcPr>
                <w:tcW w:w="4923" w:type="dxa"/>
                <w:hideMark/>
              </w:tcPr>
              <w:p w:rsidR="00A37CBE" w:rsidRDefault="00A40337">
                <w:pPr>
                  <w:tabs>
                    <w:tab w:val="left" w:pos="3544"/>
                  </w:tabs>
                  <w:rPr>
                    <w:b/>
                    <w:iCs/>
                    <w:szCs w:val="24"/>
                    <w:lang w:eastAsia="lt-LT"/>
                  </w:rPr>
                </w:pPr>
                <w:r>
                  <w:rPr>
                    <w:b/>
                    <w:iCs/>
                    <w:szCs w:val="24"/>
                    <w:lang w:eastAsia="lt-LT"/>
                  </w:rPr>
                  <w:t>Tikrinimo klausimas</w:t>
                </w:r>
              </w:p>
            </w:tc>
            <w:tc>
              <w:tcPr>
                <w:tcW w:w="704" w:type="dxa"/>
                <w:hideMark/>
              </w:tcPr>
              <w:p w:rsidR="00A37CBE" w:rsidRDefault="00A40337">
                <w:pPr>
                  <w:tabs>
                    <w:tab w:val="left" w:pos="3544"/>
                  </w:tabs>
                  <w:rPr>
                    <w:b/>
                    <w:iCs/>
                    <w:szCs w:val="24"/>
                    <w:lang w:eastAsia="lt-LT"/>
                  </w:rPr>
                </w:pPr>
                <w:r>
                  <w:rPr>
                    <w:b/>
                    <w:iCs/>
                    <w:szCs w:val="24"/>
                    <w:lang w:eastAsia="lt-LT"/>
                  </w:rPr>
                  <w:t>Taip</w:t>
                </w:r>
              </w:p>
            </w:tc>
            <w:tc>
              <w:tcPr>
                <w:tcW w:w="556" w:type="dxa"/>
              </w:tcPr>
              <w:p w:rsidR="00A37CBE" w:rsidRDefault="00A40337">
                <w:pPr>
                  <w:tabs>
                    <w:tab w:val="left" w:pos="3544"/>
                  </w:tabs>
                  <w:rPr>
                    <w:b/>
                    <w:iCs/>
                    <w:szCs w:val="24"/>
                    <w:lang w:eastAsia="lt-LT"/>
                  </w:rPr>
                </w:pPr>
                <w:r>
                  <w:rPr>
                    <w:b/>
                    <w:iCs/>
                    <w:szCs w:val="24"/>
                    <w:lang w:eastAsia="lt-LT"/>
                  </w:rPr>
                  <w:t>Ne</w:t>
                </w:r>
              </w:p>
            </w:tc>
            <w:tc>
              <w:tcPr>
                <w:tcW w:w="1336" w:type="dxa"/>
                <w:hideMark/>
              </w:tcPr>
              <w:p w:rsidR="00A37CBE" w:rsidRDefault="00A40337">
                <w:pPr>
                  <w:tabs>
                    <w:tab w:val="left" w:pos="3544"/>
                  </w:tabs>
                  <w:rPr>
                    <w:b/>
                    <w:iCs/>
                    <w:szCs w:val="24"/>
                    <w:lang w:eastAsia="lt-LT"/>
                  </w:rPr>
                </w:pPr>
                <w:r>
                  <w:rPr>
                    <w:b/>
                    <w:iCs/>
                    <w:szCs w:val="24"/>
                    <w:lang w:eastAsia="lt-LT"/>
                  </w:rPr>
                  <w:t>Netaikoma</w:t>
                </w:r>
              </w:p>
            </w:tc>
            <w:tc>
              <w:tcPr>
                <w:tcW w:w="1697" w:type="dxa"/>
                <w:hideMark/>
              </w:tcPr>
              <w:p w:rsidR="00A37CBE" w:rsidRDefault="00A40337">
                <w:pPr>
                  <w:tabs>
                    <w:tab w:val="left" w:pos="3544"/>
                  </w:tabs>
                  <w:rPr>
                    <w:b/>
                    <w:iCs/>
                    <w:szCs w:val="24"/>
                    <w:lang w:eastAsia="lt-LT"/>
                  </w:rPr>
                </w:pPr>
                <w:r>
                  <w:rPr>
                    <w:b/>
                    <w:iCs/>
                    <w:szCs w:val="24"/>
                    <w:lang w:eastAsia="lt-LT"/>
                  </w:rPr>
                  <w:t>Komentaras</w:t>
                </w:r>
              </w:p>
            </w:tc>
          </w:tr>
          <w:tr w:rsidR="00A37CBE">
            <w:trPr>
              <w:trHeight w:val="525"/>
            </w:trPr>
            <w:tc>
              <w:tcPr>
                <w:tcW w:w="576" w:type="dxa"/>
                <w:hideMark/>
              </w:tcPr>
              <w:p w:rsidR="00A37CBE" w:rsidRDefault="00A40337">
                <w:pPr>
                  <w:tabs>
                    <w:tab w:val="left" w:pos="3544"/>
                  </w:tabs>
                  <w:rPr>
                    <w:bCs/>
                    <w:iCs/>
                    <w:szCs w:val="24"/>
                    <w:lang w:eastAsia="lt-LT"/>
                  </w:rPr>
                </w:pPr>
                <w:r>
                  <w:rPr>
                    <w:bCs/>
                    <w:iCs/>
                    <w:szCs w:val="24"/>
                    <w:lang w:eastAsia="lt-LT"/>
                  </w:rPr>
                  <w:t>1.</w:t>
                </w:r>
              </w:p>
            </w:tc>
            <w:tc>
              <w:tcPr>
                <w:tcW w:w="4923" w:type="dxa"/>
                <w:hideMark/>
              </w:tcPr>
              <w:p w:rsidR="00A37CBE" w:rsidRDefault="00A40337">
                <w:pPr>
                  <w:tabs>
                    <w:tab w:val="left" w:pos="3544"/>
                  </w:tabs>
                  <w:rPr>
                    <w:bCs/>
                    <w:iCs/>
                    <w:szCs w:val="24"/>
                    <w:lang w:eastAsia="lt-LT"/>
                  </w:rPr>
                </w:pPr>
                <w:r>
                  <w:rPr>
                    <w:bCs/>
                    <w:iCs/>
                    <w:szCs w:val="24"/>
                    <w:lang w:eastAsia="lt-LT"/>
                  </w:rPr>
                  <w:t>Ar paraiška asignavimų valdytojui užpildyta išsamiai ir tinkamai?</w:t>
                </w:r>
              </w:p>
            </w:tc>
            <w:tc>
              <w:tcPr>
                <w:tcW w:w="704" w:type="dxa"/>
                <w:hideMark/>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556" w:type="dxa"/>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336" w:type="dxa"/>
                <w:hideMark/>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697" w:type="dxa"/>
                <w:hideMark/>
              </w:tcPr>
              <w:p w:rsidR="00A37CBE" w:rsidRDefault="00A37CBE">
                <w:pPr>
                  <w:tabs>
                    <w:tab w:val="left" w:pos="3544"/>
                  </w:tabs>
                  <w:ind w:firstLine="53"/>
                  <w:rPr>
                    <w:bCs/>
                    <w:iCs/>
                    <w:szCs w:val="24"/>
                    <w:lang w:eastAsia="lt-LT"/>
                  </w:rPr>
                </w:pPr>
              </w:p>
            </w:tc>
          </w:tr>
          <w:tr w:rsidR="00A37CBE">
            <w:trPr>
              <w:trHeight w:val="525"/>
            </w:trPr>
            <w:tc>
              <w:tcPr>
                <w:tcW w:w="576" w:type="dxa"/>
                <w:hideMark/>
              </w:tcPr>
              <w:p w:rsidR="00A37CBE" w:rsidRDefault="00A40337">
                <w:pPr>
                  <w:tabs>
                    <w:tab w:val="left" w:pos="3544"/>
                  </w:tabs>
                  <w:rPr>
                    <w:bCs/>
                    <w:iCs/>
                    <w:szCs w:val="24"/>
                    <w:lang w:eastAsia="lt-LT"/>
                  </w:rPr>
                </w:pPr>
                <w:r>
                  <w:rPr>
                    <w:bCs/>
                    <w:iCs/>
                    <w:szCs w:val="24"/>
                    <w:lang w:eastAsia="lt-LT"/>
                  </w:rPr>
                  <w:t>2.</w:t>
                </w:r>
              </w:p>
            </w:tc>
            <w:tc>
              <w:tcPr>
                <w:tcW w:w="4923" w:type="dxa"/>
                <w:hideMark/>
              </w:tcPr>
              <w:p w:rsidR="00A37CBE" w:rsidRDefault="00A40337">
                <w:pPr>
                  <w:tabs>
                    <w:tab w:val="left" w:pos="3544"/>
                  </w:tabs>
                  <w:rPr>
                    <w:bCs/>
                    <w:iCs/>
                    <w:szCs w:val="24"/>
                    <w:lang w:eastAsia="lt-LT"/>
                  </w:rPr>
                </w:pPr>
                <w:r>
                  <w:rPr>
                    <w:bCs/>
                    <w:iCs/>
                    <w:szCs w:val="24"/>
                    <w:lang w:eastAsia="lt-LT"/>
                  </w:rPr>
                  <w:t>Ar mokėjimas atliekamas neviršijant projektui patvirtinto finansavimo?</w:t>
                </w:r>
              </w:p>
            </w:tc>
            <w:tc>
              <w:tcPr>
                <w:tcW w:w="704" w:type="dxa"/>
                <w:hideMark/>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556" w:type="dxa"/>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336" w:type="dxa"/>
                <w:hideMark/>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697" w:type="dxa"/>
                <w:hideMark/>
              </w:tcPr>
              <w:p w:rsidR="00A37CBE" w:rsidRDefault="00A37CBE">
                <w:pPr>
                  <w:tabs>
                    <w:tab w:val="left" w:pos="3544"/>
                  </w:tabs>
                  <w:ind w:firstLine="53"/>
                  <w:rPr>
                    <w:bCs/>
                    <w:iCs/>
                    <w:szCs w:val="24"/>
                    <w:lang w:eastAsia="lt-LT"/>
                  </w:rPr>
                </w:pPr>
              </w:p>
            </w:tc>
          </w:tr>
          <w:tr w:rsidR="00A37CBE">
            <w:trPr>
              <w:trHeight w:val="525"/>
            </w:trPr>
            <w:tc>
              <w:tcPr>
                <w:tcW w:w="576" w:type="dxa"/>
                <w:hideMark/>
              </w:tcPr>
              <w:p w:rsidR="00A37CBE" w:rsidRDefault="00A40337">
                <w:pPr>
                  <w:tabs>
                    <w:tab w:val="left" w:pos="3544"/>
                  </w:tabs>
                  <w:rPr>
                    <w:bCs/>
                    <w:iCs/>
                    <w:szCs w:val="24"/>
                    <w:lang w:eastAsia="lt-LT"/>
                  </w:rPr>
                </w:pPr>
                <w:r>
                  <w:rPr>
                    <w:bCs/>
                    <w:iCs/>
                    <w:szCs w:val="24"/>
                    <w:lang w:eastAsia="lt-LT"/>
                  </w:rPr>
                  <w:t>3.</w:t>
                </w:r>
              </w:p>
            </w:tc>
            <w:tc>
              <w:tcPr>
                <w:tcW w:w="4923" w:type="dxa"/>
                <w:hideMark/>
              </w:tcPr>
              <w:p w:rsidR="00A37CBE" w:rsidRDefault="00A40337">
                <w:pPr>
                  <w:tabs>
                    <w:tab w:val="left" w:pos="3544"/>
                  </w:tabs>
                  <w:rPr>
                    <w:bCs/>
                    <w:iCs/>
                    <w:szCs w:val="24"/>
                    <w:lang w:eastAsia="lt-LT"/>
                  </w:rPr>
                </w:pPr>
                <w:r>
                  <w:rPr>
                    <w:bCs/>
                    <w:iCs/>
                    <w:szCs w:val="24"/>
                    <w:lang w:eastAsia="lt-LT"/>
                  </w:rPr>
                  <w:t>Ar mokėjimas atliekamas neviršijant pagal pateiktą mokėjimo prašymą patvirtintos lėšų sumos?</w:t>
                </w:r>
              </w:p>
            </w:tc>
            <w:tc>
              <w:tcPr>
                <w:tcW w:w="704" w:type="dxa"/>
                <w:hideMark/>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556" w:type="dxa"/>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336" w:type="dxa"/>
                <w:hideMark/>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697" w:type="dxa"/>
                <w:hideMark/>
              </w:tcPr>
              <w:p w:rsidR="00A37CBE" w:rsidRDefault="00A37CBE">
                <w:pPr>
                  <w:tabs>
                    <w:tab w:val="left" w:pos="3544"/>
                  </w:tabs>
                  <w:ind w:firstLine="53"/>
                  <w:rPr>
                    <w:bCs/>
                    <w:iCs/>
                    <w:szCs w:val="24"/>
                    <w:lang w:eastAsia="lt-LT"/>
                  </w:rPr>
                </w:pPr>
              </w:p>
            </w:tc>
          </w:tr>
          <w:tr w:rsidR="00A37CBE">
            <w:trPr>
              <w:trHeight w:val="568"/>
            </w:trPr>
            <w:tc>
              <w:tcPr>
                <w:tcW w:w="576" w:type="dxa"/>
                <w:hideMark/>
              </w:tcPr>
              <w:p w:rsidR="00A37CBE" w:rsidRDefault="00A40337">
                <w:pPr>
                  <w:tabs>
                    <w:tab w:val="left" w:pos="3544"/>
                  </w:tabs>
                  <w:rPr>
                    <w:bCs/>
                    <w:iCs/>
                    <w:szCs w:val="24"/>
                    <w:lang w:eastAsia="lt-LT"/>
                  </w:rPr>
                </w:pPr>
                <w:r>
                  <w:rPr>
                    <w:bCs/>
                    <w:iCs/>
                    <w:szCs w:val="24"/>
                    <w:lang w:eastAsia="lt-LT"/>
                  </w:rPr>
                  <w:t>4.</w:t>
                </w:r>
              </w:p>
            </w:tc>
            <w:tc>
              <w:tcPr>
                <w:tcW w:w="4923" w:type="dxa"/>
                <w:hideMark/>
              </w:tcPr>
              <w:p w:rsidR="00A37CBE" w:rsidRDefault="00A40337">
                <w:pPr>
                  <w:tabs>
                    <w:tab w:val="left" w:pos="3544"/>
                  </w:tabs>
                  <w:rPr>
                    <w:bCs/>
                    <w:iCs/>
                    <w:szCs w:val="24"/>
                    <w:lang w:eastAsia="lt-LT"/>
                  </w:rPr>
                </w:pPr>
                <w:r>
                  <w:rPr>
                    <w:bCs/>
                    <w:iCs/>
                    <w:szCs w:val="24"/>
                    <w:lang w:eastAsia="lt-LT"/>
                  </w:rPr>
                  <w:t xml:space="preserve">Ar informacija apie įtariamus pažeidimus įregistruota </w:t>
                </w:r>
                <w:r>
                  <w:rPr>
                    <w:bCs/>
                    <w:iCs/>
                    <w:szCs w:val="24"/>
                    <w:lang w:val="en-US" w:eastAsia="lt-LT"/>
                  </w:rPr>
                  <w:t xml:space="preserve">2021–2027 m. </w:t>
                </w:r>
                <w:r>
                  <w:rPr>
                    <w:bCs/>
                    <w:iCs/>
                    <w:szCs w:val="24"/>
                    <w:lang w:eastAsia="lt-LT"/>
                  </w:rPr>
                  <w:t>materialinio nepritekliaus mažinimo programos Lietuvoje</w:t>
                </w:r>
                <w:r>
                  <w:rPr>
                    <w:bCs/>
                    <w:szCs w:val="24"/>
                    <w:lang w:eastAsia="lt-LT"/>
                  </w:rPr>
                  <w:t xml:space="preserve">, patvirtintos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w:t>
                </w:r>
                <w:r>
                  <w:rPr>
                    <w:bCs/>
                    <w:iCs/>
                    <w:szCs w:val="24"/>
                    <w:lang w:eastAsia="lt-LT"/>
                  </w:rPr>
                  <w:t>informacinėje sistemoje?</w:t>
                </w:r>
              </w:p>
            </w:tc>
            <w:tc>
              <w:tcPr>
                <w:tcW w:w="704" w:type="dxa"/>
                <w:hideMark/>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556" w:type="dxa"/>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336" w:type="dxa"/>
                <w:hideMark/>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697" w:type="dxa"/>
                <w:hideMark/>
              </w:tcPr>
              <w:p w:rsidR="00A37CBE" w:rsidRDefault="00A37CBE">
                <w:pPr>
                  <w:tabs>
                    <w:tab w:val="left" w:pos="3544"/>
                  </w:tabs>
                  <w:ind w:firstLine="53"/>
                  <w:rPr>
                    <w:bCs/>
                    <w:iCs/>
                    <w:szCs w:val="24"/>
                    <w:lang w:eastAsia="lt-LT"/>
                  </w:rPr>
                </w:pPr>
              </w:p>
            </w:tc>
          </w:tr>
          <w:tr w:rsidR="00A37CBE">
            <w:trPr>
              <w:trHeight w:val="780"/>
            </w:trPr>
            <w:tc>
              <w:tcPr>
                <w:tcW w:w="576" w:type="dxa"/>
                <w:hideMark/>
              </w:tcPr>
              <w:p w:rsidR="00A37CBE" w:rsidRDefault="00A40337">
                <w:pPr>
                  <w:tabs>
                    <w:tab w:val="left" w:pos="3544"/>
                  </w:tabs>
                  <w:rPr>
                    <w:bCs/>
                    <w:iCs/>
                    <w:szCs w:val="24"/>
                    <w:lang w:eastAsia="lt-LT"/>
                  </w:rPr>
                </w:pPr>
                <w:r>
                  <w:rPr>
                    <w:bCs/>
                    <w:iCs/>
                    <w:szCs w:val="24"/>
                    <w:lang w:eastAsia="lt-LT"/>
                  </w:rPr>
                  <w:t>5.</w:t>
                </w:r>
              </w:p>
            </w:tc>
            <w:tc>
              <w:tcPr>
                <w:tcW w:w="4923" w:type="dxa"/>
                <w:hideMark/>
              </w:tcPr>
              <w:p w:rsidR="00A37CBE" w:rsidRDefault="00A40337">
                <w:pPr>
                  <w:tabs>
                    <w:tab w:val="left" w:pos="3544"/>
                  </w:tabs>
                  <w:rPr>
                    <w:bCs/>
                    <w:iCs/>
                    <w:szCs w:val="24"/>
                    <w:lang w:eastAsia="lt-LT"/>
                  </w:rPr>
                </w:pPr>
                <w:r>
                  <w:rPr>
                    <w:bCs/>
                    <w:iCs/>
                    <w:szCs w:val="24"/>
                    <w:lang w:eastAsia="lt-LT"/>
                  </w:rPr>
                  <w:t xml:space="preserve">Ar priimtas sprendimas nagrinėti projekto mokėjimo prašymus ar stabdyti projektui skirto finansavimo išmokėjimą? </w:t>
                </w:r>
              </w:p>
            </w:tc>
            <w:tc>
              <w:tcPr>
                <w:tcW w:w="704" w:type="dxa"/>
                <w:hideMark/>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556" w:type="dxa"/>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336" w:type="dxa"/>
                <w:hideMark/>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697" w:type="dxa"/>
                <w:hideMark/>
              </w:tcPr>
              <w:p w:rsidR="00A37CBE" w:rsidRDefault="00A37CBE">
                <w:pPr>
                  <w:tabs>
                    <w:tab w:val="left" w:pos="3544"/>
                  </w:tabs>
                  <w:ind w:firstLine="53"/>
                  <w:rPr>
                    <w:bCs/>
                    <w:iCs/>
                    <w:szCs w:val="24"/>
                    <w:lang w:eastAsia="lt-LT"/>
                  </w:rPr>
                </w:pPr>
              </w:p>
            </w:tc>
          </w:tr>
          <w:tr w:rsidR="00A37CBE">
            <w:trPr>
              <w:trHeight w:val="345"/>
            </w:trPr>
            <w:tc>
              <w:tcPr>
                <w:tcW w:w="576" w:type="dxa"/>
                <w:hideMark/>
              </w:tcPr>
              <w:p w:rsidR="00A37CBE" w:rsidRDefault="00A40337">
                <w:pPr>
                  <w:tabs>
                    <w:tab w:val="left" w:pos="3544"/>
                  </w:tabs>
                  <w:rPr>
                    <w:bCs/>
                    <w:iCs/>
                    <w:szCs w:val="24"/>
                    <w:lang w:eastAsia="lt-LT"/>
                  </w:rPr>
                </w:pPr>
                <w:r>
                  <w:rPr>
                    <w:bCs/>
                    <w:iCs/>
                    <w:szCs w:val="24"/>
                    <w:lang w:eastAsia="lt-LT"/>
                  </w:rPr>
                  <w:t>6.</w:t>
                </w:r>
              </w:p>
            </w:tc>
            <w:tc>
              <w:tcPr>
                <w:tcW w:w="4923" w:type="dxa"/>
                <w:hideMark/>
              </w:tcPr>
              <w:p w:rsidR="00A37CBE" w:rsidRDefault="00A40337">
                <w:pPr>
                  <w:tabs>
                    <w:tab w:val="left" w:pos="3544"/>
                  </w:tabs>
                  <w:rPr>
                    <w:bCs/>
                    <w:iCs/>
                    <w:szCs w:val="24"/>
                    <w:lang w:eastAsia="lt-LT"/>
                  </w:rPr>
                </w:pPr>
                <w:r>
                  <w:rPr>
                    <w:bCs/>
                    <w:iCs/>
                    <w:szCs w:val="24"/>
                    <w:lang w:eastAsia="lt-LT"/>
                  </w:rPr>
                  <w:t>Ar priimtas sprendimas dėl pažeidimo?</w:t>
                </w:r>
              </w:p>
            </w:tc>
            <w:tc>
              <w:tcPr>
                <w:tcW w:w="704" w:type="dxa"/>
                <w:hideMark/>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556" w:type="dxa"/>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336" w:type="dxa"/>
                <w:hideMark/>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697" w:type="dxa"/>
                <w:hideMark/>
              </w:tcPr>
              <w:p w:rsidR="00A37CBE" w:rsidRDefault="00A37CBE">
                <w:pPr>
                  <w:tabs>
                    <w:tab w:val="left" w:pos="3544"/>
                  </w:tabs>
                  <w:ind w:firstLine="53"/>
                  <w:rPr>
                    <w:bCs/>
                    <w:iCs/>
                    <w:szCs w:val="24"/>
                    <w:lang w:eastAsia="lt-LT"/>
                  </w:rPr>
                </w:pPr>
              </w:p>
            </w:tc>
          </w:tr>
          <w:tr w:rsidR="00A37CBE">
            <w:trPr>
              <w:trHeight w:val="270"/>
            </w:trPr>
            <w:tc>
              <w:tcPr>
                <w:tcW w:w="576" w:type="dxa"/>
                <w:hideMark/>
              </w:tcPr>
              <w:p w:rsidR="00A37CBE" w:rsidRDefault="00A40337">
                <w:pPr>
                  <w:tabs>
                    <w:tab w:val="left" w:pos="3544"/>
                  </w:tabs>
                  <w:rPr>
                    <w:bCs/>
                    <w:iCs/>
                    <w:szCs w:val="24"/>
                    <w:lang w:eastAsia="lt-LT"/>
                  </w:rPr>
                </w:pPr>
                <w:r>
                  <w:rPr>
                    <w:bCs/>
                    <w:iCs/>
                    <w:szCs w:val="24"/>
                    <w:lang w:eastAsia="lt-LT"/>
                  </w:rPr>
                  <w:t>7.</w:t>
                </w:r>
              </w:p>
            </w:tc>
            <w:tc>
              <w:tcPr>
                <w:tcW w:w="4923" w:type="dxa"/>
                <w:noWrap/>
                <w:hideMark/>
              </w:tcPr>
              <w:p w:rsidR="00A37CBE" w:rsidRDefault="00A40337">
                <w:pPr>
                  <w:tabs>
                    <w:tab w:val="left" w:pos="3544"/>
                  </w:tabs>
                  <w:rPr>
                    <w:bCs/>
                    <w:iCs/>
                    <w:szCs w:val="24"/>
                    <w:lang w:eastAsia="lt-LT"/>
                  </w:rPr>
                </w:pPr>
                <w:r>
                  <w:rPr>
                    <w:bCs/>
                    <w:iCs/>
                    <w:szCs w:val="24"/>
                    <w:lang w:eastAsia="lt-LT"/>
                  </w:rPr>
                  <w:t>Ar išlaidos, nurodytos mokėjimo prašyme, susijusios su pažeidimu?</w:t>
                </w:r>
              </w:p>
            </w:tc>
            <w:tc>
              <w:tcPr>
                <w:tcW w:w="704" w:type="dxa"/>
                <w:hideMark/>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556" w:type="dxa"/>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336" w:type="dxa"/>
                <w:hideMark/>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697" w:type="dxa"/>
                <w:hideMark/>
              </w:tcPr>
              <w:p w:rsidR="00A37CBE" w:rsidRDefault="00A37CBE">
                <w:pPr>
                  <w:tabs>
                    <w:tab w:val="left" w:pos="3544"/>
                  </w:tabs>
                  <w:ind w:firstLine="53"/>
                  <w:rPr>
                    <w:bCs/>
                    <w:iCs/>
                    <w:szCs w:val="24"/>
                    <w:lang w:eastAsia="lt-LT"/>
                  </w:rPr>
                </w:pPr>
              </w:p>
            </w:tc>
          </w:tr>
          <w:tr w:rsidR="00A37CBE">
            <w:trPr>
              <w:trHeight w:val="285"/>
            </w:trPr>
            <w:tc>
              <w:tcPr>
                <w:tcW w:w="576" w:type="dxa"/>
                <w:hideMark/>
              </w:tcPr>
              <w:p w:rsidR="00A37CBE" w:rsidRDefault="00A40337">
                <w:pPr>
                  <w:tabs>
                    <w:tab w:val="left" w:pos="3544"/>
                  </w:tabs>
                  <w:rPr>
                    <w:bCs/>
                    <w:iCs/>
                    <w:szCs w:val="24"/>
                    <w:lang w:eastAsia="lt-LT"/>
                  </w:rPr>
                </w:pPr>
                <w:r>
                  <w:rPr>
                    <w:bCs/>
                    <w:iCs/>
                    <w:szCs w:val="24"/>
                    <w:lang w:eastAsia="lt-LT"/>
                  </w:rPr>
                  <w:t>8.</w:t>
                </w:r>
              </w:p>
            </w:tc>
            <w:tc>
              <w:tcPr>
                <w:tcW w:w="4923" w:type="dxa"/>
                <w:noWrap/>
                <w:hideMark/>
              </w:tcPr>
              <w:p w:rsidR="00A37CBE" w:rsidRDefault="00A40337">
                <w:pPr>
                  <w:tabs>
                    <w:tab w:val="left" w:pos="3544"/>
                  </w:tabs>
                  <w:rPr>
                    <w:bCs/>
                    <w:iCs/>
                    <w:szCs w:val="24"/>
                    <w:lang w:eastAsia="lt-LT"/>
                  </w:rPr>
                </w:pPr>
                <w:r>
                  <w:rPr>
                    <w:bCs/>
                    <w:iCs/>
                    <w:szCs w:val="24"/>
                    <w:lang w:eastAsia="lt-LT"/>
                  </w:rPr>
                  <w:t>Ar paraiška skirta avansiniam mokėjimui?</w:t>
                </w:r>
              </w:p>
            </w:tc>
            <w:tc>
              <w:tcPr>
                <w:tcW w:w="704" w:type="dxa"/>
                <w:hideMark/>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556" w:type="dxa"/>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336" w:type="dxa"/>
                <w:hideMark/>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697" w:type="dxa"/>
                <w:hideMark/>
              </w:tcPr>
              <w:p w:rsidR="00A37CBE" w:rsidRDefault="00A37CBE">
                <w:pPr>
                  <w:tabs>
                    <w:tab w:val="left" w:pos="3544"/>
                  </w:tabs>
                  <w:ind w:firstLine="53"/>
                  <w:rPr>
                    <w:bCs/>
                    <w:iCs/>
                    <w:szCs w:val="24"/>
                    <w:lang w:eastAsia="lt-LT"/>
                  </w:rPr>
                </w:pPr>
              </w:p>
            </w:tc>
          </w:tr>
          <w:tr w:rsidR="00A37CBE">
            <w:trPr>
              <w:trHeight w:val="270"/>
            </w:trPr>
            <w:tc>
              <w:tcPr>
                <w:tcW w:w="576" w:type="dxa"/>
                <w:hideMark/>
              </w:tcPr>
              <w:p w:rsidR="00A37CBE" w:rsidRDefault="00A40337">
                <w:pPr>
                  <w:tabs>
                    <w:tab w:val="left" w:pos="3544"/>
                  </w:tabs>
                  <w:rPr>
                    <w:bCs/>
                    <w:iCs/>
                    <w:szCs w:val="24"/>
                    <w:lang w:eastAsia="lt-LT"/>
                  </w:rPr>
                </w:pPr>
                <w:r>
                  <w:rPr>
                    <w:bCs/>
                    <w:iCs/>
                    <w:szCs w:val="24"/>
                    <w:lang w:eastAsia="lt-LT"/>
                  </w:rPr>
                  <w:t>8.1.</w:t>
                </w:r>
              </w:p>
            </w:tc>
            <w:tc>
              <w:tcPr>
                <w:tcW w:w="4923" w:type="dxa"/>
                <w:noWrap/>
                <w:hideMark/>
              </w:tcPr>
              <w:p w:rsidR="00A37CBE" w:rsidRDefault="00A40337">
                <w:pPr>
                  <w:tabs>
                    <w:tab w:val="left" w:pos="3544"/>
                  </w:tabs>
                  <w:rPr>
                    <w:bCs/>
                    <w:iCs/>
                    <w:szCs w:val="24"/>
                    <w:lang w:eastAsia="lt-LT"/>
                  </w:rPr>
                </w:pPr>
                <w:r>
                  <w:rPr>
                    <w:bCs/>
                    <w:iCs/>
                    <w:szCs w:val="24"/>
                    <w:lang w:eastAsia="lt-LT"/>
                  </w:rPr>
                  <w:t>Ar turi būti avanso draudimas?</w:t>
                </w:r>
              </w:p>
            </w:tc>
            <w:tc>
              <w:tcPr>
                <w:tcW w:w="704" w:type="dxa"/>
                <w:hideMark/>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556" w:type="dxa"/>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336" w:type="dxa"/>
                <w:hideMark/>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697" w:type="dxa"/>
                <w:hideMark/>
              </w:tcPr>
              <w:p w:rsidR="00A37CBE" w:rsidRDefault="00A37CBE">
                <w:pPr>
                  <w:tabs>
                    <w:tab w:val="left" w:pos="3544"/>
                  </w:tabs>
                  <w:ind w:firstLine="53"/>
                  <w:rPr>
                    <w:bCs/>
                    <w:iCs/>
                    <w:szCs w:val="24"/>
                    <w:lang w:eastAsia="lt-LT"/>
                  </w:rPr>
                </w:pPr>
              </w:p>
            </w:tc>
          </w:tr>
          <w:tr w:rsidR="00A37CBE">
            <w:trPr>
              <w:trHeight w:val="260"/>
            </w:trPr>
            <w:tc>
              <w:tcPr>
                <w:tcW w:w="576" w:type="dxa"/>
                <w:hideMark/>
              </w:tcPr>
              <w:p w:rsidR="00A37CBE" w:rsidRDefault="00A40337">
                <w:pPr>
                  <w:tabs>
                    <w:tab w:val="left" w:pos="3544"/>
                  </w:tabs>
                  <w:rPr>
                    <w:bCs/>
                    <w:iCs/>
                    <w:szCs w:val="24"/>
                    <w:lang w:eastAsia="lt-LT"/>
                  </w:rPr>
                </w:pPr>
                <w:r>
                  <w:rPr>
                    <w:bCs/>
                    <w:iCs/>
                    <w:szCs w:val="24"/>
                    <w:lang w:eastAsia="lt-LT"/>
                  </w:rPr>
                  <w:t>8.2.</w:t>
                </w:r>
              </w:p>
            </w:tc>
            <w:tc>
              <w:tcPr>
                <w:tcW w:w="4923" w:type="dxa"/>
                <w:noWrap/>
                <w:hideMark/>
              </w:tcPr>
              <w:p w:rsidR="00A37CBE" w:rsidRDefault="00A40337">
                <w:pPr>
                  <w:tabs>
                    <w:tab w:val="left" w:pos="3544"/>
                  </w:tabs>
                  <w:rPr>
                    <w:bCs/>
                    <w:iCs/>
                    <w:szCs w:val="24"/>
                    <w:lang w:eastAsia="lt-LT"/>
                  </w:rPr>
                </w:pPr>
                <w:r>
                  <w:rPr>
                    <w:bCs/>
                    <w:iCs/>
                    <w:szCs w:val="24"/>
                    <w:lang w:eastAsia="lt-LT"/>
                  </w:rPr>
                  <w:t>Ar pateiktas avanso draudimo dokumentas?</w:t>
                </w:r>
              </w:p>
            </w:tc>
            <w:tc>
              <w:tcPr>
                <w:tcW w:w="704" w:type="dxa"/>
                <w:hideMark/>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556" w:type="dxa"/>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336" w:type="dxa"/>
                <w:hideMark/>
              </w:tcPr>
              <w:p w:rsidR="00A37CBE" w:rsidRDefault="00A40337">
                <w:pPr>
                  <w:tabs>
                    <w:tab w:val="left" w:pos="3544"/>
                  </w:tabs>
                  <w:jc w:val="center"/>
                  <w:rPr>
                    <w:bCs/>
                    <w:iCs/>
                    <w:szCs w:val="24"/>
                    <w:lang w:eastAsia="lt-LT"/>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697" w:type="dxa"/>
                <w:hideMark/>
              </w:tcPr>
              <w:p w:rsidR="00A37CBE" w:rsidRDefault="00A37CBE">
                <w:pPr>
                  <w:tabs>
                    <w:tab w:val="left" w:pos="3544"/>
                  </w:tabs>
                  <w:ind w:firstLine="53"/>
                  <w:rPr>
                    <w:bCs/>
                    <w:iCs/>
                    <w:szCs w:val="24"/>
                    <w:lang w:eastAsia="lt-LT"/>
                  </w:rPr>
                </w:pPr>
              </w:p>
            </w:tc>
          </w:tr>
          <w:tr w:rsidR="00A37CBE">
            <w:trPr>
              <w:trHeight w:val="260"/>
            </w:trPr>
            <w:tc>
              <w:tcPr>
                <w:tcW w:w="576" w:type="dxa"/>
              </w:tcPr>
              <w:p w:rsidR="00A37CBE" w:rsidRDefault="00A40337">
                <w:pPr>
                  <w:tabs>
                    <w:tab w:val="left" w:pos="3544"/>
                  </w:tabs>
                  <w:rPr>
                    <w:bCs/>
                    <w:iCs/>
                    <w:szCs w:val="24"/>
                    <w:lang w:eastAsia="lt-LT"/>
                  </w:rPr>
                </w:pPr>
                <w:r>
                  <w:rPr>
                    <w:szCs w:val="24"/>
                    <w:lang w:eastAsia="lt-LT"/>
                  </w:rPr>
                  <w:t>9.</w:t>
                </w:r>
              </w:p>
            </w:tc>
            <w:tc>
              <w:tcPr>
                <w:tcW w:w="4923" w:type="dxa"/>
                <w:noWrap/>
              </w:tcPr>
              <w:p w:rsidR="00A37CBE" w:rsidRDefault="00A40337">
                <w:pPr>
                  <w:tabs>
                    <w:tab w:val="left" w:pos="3544"/>
                  </w:tabs>
                  <w:rPr>
                    <w:szCs w:val="24"/>
                    <w:lang w:eastAsia="lt-LT"/>
                  </w:rPr>
                </w:pPr>
                <w:r>
                  <w:rPr>
                    <w:szCs w:val="24"/>
                    <w:lang w:eastAsia="lt-LT"/>
                  </w:rPr>
                  <w:t>Ar paraiškoje asignavimų valdytojui nurodyti projekto vykdytojo rekvizitai atitinka Valstybės biudžeto apskaitos ir mokėjimų sistemoje nurodytus rekvizitus?</w:t>
                </w:r>
              </w:p>
            </w:tc>
            <w:tc>
              <w:tcPr>
                <w:tcW w:w="704" w:type="dxa"/>
              </w:tcPr>
              <w:p w:rsidR="00A37CBE" w:rsidRDefault="00A40337">
                <w:pPr>
                  <w:tabs>
                    <w:tab w:val="left" w:pos="3544"/>
                  </w:tabs>
                  <w:jc w:val="center"/>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556" w:type="dxa"/>
              </w:tcPr>
              <w:p w:rsidR="00A37CBE" w:rsidRDefault="00A40337">
                <w:pPr>
                  <w:tabs>
                    <w:tab w:val="left" w:pos="3544"/>
                  </w:tabs>
                  <w:jc w:val="center"/>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336" w:type="dxa"/>
              </w:tcPr>
              <w:p w:rsidR="00A37CBE" w:rsidRDefault="00A40337">
                <w:pPr>
                  <w:tabs>
                    <w:tab w:val="left" w:pos="3544"/>
                  </w:tabs>
                  <w:jc w:val="center"/>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697" w:type="dxa"/>
              </w:tcPr>
              <w:p w:rsidR="00A37CBE" w:rsidRDefault="00A37CBE">
                <w:pPr>
                  <w:tabs>
                    <w:tab w:val="left" w:pos="3544"/>
                  </w:tabs>
                  <w:rPr>
                    <w:bCs/>
                    <w:iCs/>
                    <w:sz w:val="20"/>
                    <w:szCs w:val="24"/>
                    <w:lang w:eastAsia="lt-LT"/>
                  </w:rPr>
                </w:pPr>
              </w:p>
            </w:tc>
          </w:tr>
          <w:tr w:rsidR="00A37CBE">
            <w:trPr>
              <w:trHeight w:val="260"/>
            </w:trPr>
            <w:tc>
              <w:tcPr>
                <w:tcW w:w="576" w:type="dxa"/>
              </w:tcPr>
              <w:p w:rsidR="00A37CBE" w:rsidRDefault="00A40337">
                <w:pPr>
                  <w:tabs>
                    <w:tab w:val="left" w:pos="3544"/>
                  </w:tabs>
                  <w:rPr>
                    <w:bCs/>
                    <w:iCs/>
                    <w:szCs w:val="24"/>
                    <w:lang w:eastAsia="lt-LT"/>
                  </w:rPr>
                </w:pPr>
                <w:r>
                  <w:rPr>
                    <w:szCs w:val="24"/>
                    <w:lang w:eastAsia="lt-LT"/>
                  </w:rPr>
                  <w:t>10.</w:t>
                </w:r>
              </w:p>
            </w:tc>
            <w:tc>
              <w:tcPr>
                <w:tcW w:w="4923" w:type="dxa"/>
                <w:noWrap/>
              </w:tcPr>
              <w:p w:rsidR="00A37CBE" w:rsidRDefault="00A40337">
                <w:pPr>
                  <w:tabs>
                    <w:tab w:val="left" w:pos="3544"/>
                  </w:tabs>
                  <w:rPr>
                    <w:bCs/>
                    <w:iCs/>
                    <w:szCs w:val="24"/>
                    <w:lang w:eastAsia="lt-LT"/>
                  </w:rPr>
                </w:pPr>
                <w:r>
                  <w:rPr>
                    <w:szCs w:val="24"/>
                    <w:lang w:eastAsia="lt-LT"/>
                  </w:rPr>
                  <w:t>Ar neviršytos metinės Lietuvos Respublikos valstybės biudžeto asignavimų pagal programas sumos?</w:t>
                </w:r>
              </w:p>
            </w:tc>
            <w:tc>
              <w:tcPr>
                <w:tcW w:w="704" w:type="dxa"/>
              </w:tcPr>
              <w:p w:rsidR="00A37CBE" w:rsidRDefault="00A40337">
                <w:pPr>
                  <w:tabs>
                    <w:tab w:val="left" w:pos="3544"/>
                  </w:tabs>
                  <w:jc w:val="center"/>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556" w:type="dxa"/>
              </w:tcPr>
              <w:p w:rsidR="00A37CBE" w:rsidRDefault="00A40337">
                <w:pPr>
                  <w:tabs>
                    <w:tab w:val="left" w:pos="3544"/>
                  </w:tabs>
                  <w:jc w:val="center"/>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336" w:type="dxa"/>
              </w:tcPr>
              <w:p w:rsidR="00A37CBE" w:rsidRDefault="00A40337">
                <w:pPr>
                  <w:tabs>
                    <w:tab w:val="left" w:pos="3544"/>
                  </w:tabs>
                  <w:jc w:val="center"/>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697" w:type="dxa"/>
              </w:tcPr>
              <w:p w:rsidR="00A37CBE" w:rsidRDefault="00A37CBE">
                <w:pPr>
                  <w:tabs>
                    <w:tab w:val="left" w:pos="3544"/>
                  </w:tabs>
                  <w:rPr>
                    <w:bCs/>
                    <w:iCs/>
                    <w:sz w:val="20"/>
                    <w:szCs w:val="24"/>
                    <w:lang w:eastAsia="lt-LT"/>
                  </w:rPr>
                </w:pPr>
              </w:p>
            </w:tc>
          </w:tr>
          <w:tr w:rsidR="00A37CBE">
            <w:trPr>
              <w:trHeight w:val="260"/>
            </w:trPr>
            <w:tc>
              <w:tcPr>
                <w:tcW w:w="576" w:type="dxa"/>
              </w:tcPr>
              <w:p w:rsidR="00A37CBE" w:rsidRDefault="00A40337">
                <w:pPr>
                  <w:tabs>
                    <w:tab w:val="left" w:pos="3544"/>
                  </w:tabs>
                  <w:rPr>
                    <w:bCs/>
                    <w:iCs/>
                    <w:szCs w:val="24"/>
                    <w:lang w:eastAsia="lt-LT"/>
                  </w:rPr>
                </w:pPr>
                <w:r>
                  <w:rPr>
                    <w:szCs w:val="24"/>
                    <w:lang w:eastAsia="lt-LT"/>
                  </w:rPr>
                  <w:t>11.</w:t>
                </w:r>
              </w:p>
            </w:tc>
            <w:tc>
              <w:tcPr>
                <w:tcW w:w="4923" w:type="dxa"/>
                <w:noWrap/>
              </w:tcPr>
              <w:p w:rsidR="00A37CBE" w:rsidRDefault="00A40337">
                <w:pPr>
                  <w:tabs>
                    <w:tab w:val="left" w:pos="3544"/>
                  </w:tabs>
                  <w:rPr>
                    <w:bCs/>
                    <w:iCs/>
                    <w:szCs w:val="24"/>
                    <w:lang w:eastAsia="lt-LT"/>
                  </w:rPr>
                </w:pPr>
                <w:r>
                  <w:rPr>
                    <w:szCs w:val="24"/>
                    <w:lang w:eastAsia="lt-LT"/>
                  </w:rPr>
                  <w:t>Ar neviršytos ketvirčio Lietuvos Respublikos valstybės biudžeto asignavimų pagal programas (išlaidų ekonominės klasifikacijos straipsnis) sumos?</w:t>
                </w:r>
              </w:p>
            </w:tc>
            <w:tc>
              <w:tcPr>
                <w:tcW w:w="704" w:type="dxa"/>
              </w:tcPr>
              <w:p w:rsidR="00A37CBE" w:rsidRDefault="00A40337">
                <w:pPr>
                  <w:tabs>
                    <w:tab w:val="left" w:pos="3544"/>
                  </w:tabs>
                  <w:jc w:val="center"/>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556" w:type="dxa"/>
              </w:tcPr>
              <w:p w:rsidR="00A37CBE" w:rsidRDefault="00A40337">
                <w:pPr>
                  <w:tabs>
                    <w:tab w:val="left" w:pos="3544"/>
                  </w:tabs>
                  <w:jc w:val="center"/>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336" w:type="dxa"/>
              </w:tcPr>
              <w:p w:rsidR="00A37CBE" w:rsidRDefault="00A40337">
                <w:pPr>
                  <w:tabs>
                    <w:tab w:val="left" w:pos="3544"/>
                  </w:tabs>
                  <w:jc w:val="center"/>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697" w:type="dxa"/>
              </w:tcPr>
              <w:p w:rsidR="00A37CBE" w:rsidRDefault="00A37CBE">
                <w:pPr>
                  <w:tabs>
                    <w:tab w:val="left" w:pos="3544"/>
                  </w:tabs>
                  <w:rPr>
                    <w:bCs/>
                    <w:iCs/>
                    <w:sz w:val="20"/>
                    <w:szCs w:val="24"/>
                    <w:lang w:eastAsia="lt-LT"/>
                  </w:rPr>
                </w:pPr>
              </w:p>
            </w:tc>
          </w:tr>
          <w:tr w:rsidR="00A37CBE">
            <w:trPr>
              <w:trHeight w:val="260"/>
            </w:trPr>
            <w:tc>
              <w:tcPr>
                <w:tcW w:w="576" w:type="dxa"/>
              </w:tcPr>
              <w:p w:rsidR="00A37CBE" w:rsidRDefault="00A40337">
                <w:pPr>
                  <w:tabs>
                    <w:tab w:val="left" w:pos="3544"/>
                  </w:tabs>
                  <w:rPr>
                    <w:bCs/>
                    <w:iCs/>
                    <w:szCs w:val="24"/>
                    <w:lang w:eastAsia="lt-LT"/>
                  </w:rPr>
                </w:pPr>
                <w:r>
                  <w:rPr>
                    <w:szCs w:val="24"/>
                    <w:lang w:eastAsia="lt-LT"/>
                  </w:rPr>
                  <w:t>12.</w:t>
                </w:r>
              </w:p>
            </w:tc>
            <w:tc>
              <w:tcPr>
                <w:tcW w:w="4923" w:type="dxa"/>
                <w:noWrap/>
              </w:tcPr>
              <w:p w:rsidR="00A37CBE" w:rsidRDefault="00A40337">
                <w:pPr>
                  <w:tabs>
                    <w:tab w:val="left" w:pos="3544"/>
                  </w:tabs>
                  <w:rPr>
                    <w:bCs/>
                    <w:iCs/>
                    <w:szCs w:val="24"/>
                    <w:lang w:eastAsia="lt-LT"/>
                  </w:rPr>
                </w:pPr>
                <w:r>
                  <w:rPr>
                    <w:szCs w:val="24"/>
                    <w:lang w:eastAsia="lt-LT"/>
                  </w:rPr>
                  <w:t>Ar paraiškoje asignavimų valdytojui teisingai nurodytas projekto funkcinės klasifikacijos kodas?</w:t>
                </w:r>
              </w:p>
            </w:tc>
            <w:tc>
              <w:tcPr>
                <w:tcW w:w="704" w:type="dxa"/>
              </w:tcPr>
              <w:p w:rsidR="00A37CBE" w:rsidRDefault="00A40337">
                <w:pPr>
                  <w:tabs>
                    <w:tab w:val="left" w:pos="3544"/>
                  </w:tabs>
                  <w:jc w:val="center"/>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556" w:type="dxa"/>
              </w:tcPr>
              <w:p w:rsidR="00A37CBE" w:rsidRDefault="00A40337">
                <w:pPr>
                  <w:tabs>
                    <w:tab w:val="left" w:pos="3544"/>
                  </w:tabs>
                  <w:jc w:val="center"/>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336" w:type="dxa"/>
              </w:tcPr>
              <w:p w:rsidR="00A37CBE" w:rsidRDefault="00A40337">
                <w:pPr>
                  <w:tabs>
                    <w:tab w:val="left" w:pos="3544"/>
                  </w:tabs>
                  <w:jc w:val="center"/>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p>
            </w:tc>
            <w:tc>
              <w:tcPr>
                <w:tcW w:w="1697" w:type="dxa"/>
              </w:tcPr>
              <w:p w:rsidR="00A37CBE" w:rsidRDefault="00A37CBE">
                <w:pPr>
                  <w:tabs>
                    <w:tab w:val="left" w:pos="3544"/>
                  </w:tabs>
                  <w:rPr>
                    <w:bCs/>
                    <w:iCs/>
                    <w:sz w:val="20"/>
                    <w:szCs w:val="24"/>
                    <w:lang w:eastAsia="lt-LT"/>
                  </w:rPr>
                </w:pPr>
              </w:p>
            </w:tc>
          </w:tr>
        </w:tbl>
        <w:p w:rsidR="00A37CBE" w:rsidRDefault="00A37CBE">
          <w:pPr>
            <w:tabs>
              <w:tab w:val="left" w:pos="3544"/>
            </w:tabs>
            <w:ind w:left="5387"/>
            <w:rPr>
              <w:bCs/>
              <w:iCs/>
              <w:szCs w:val="24"/>
              <w:lang w:eastAsia="lt-LT"/>
            </w:rPr>
          </w:pPr>
        </w:p>
        <w:p w:rsidR="00A37CBE" w:rsidRDefault="00A37CBE">
          <w:pPr>
            <w:tabs>
              <w:tab w:val="left" w:pos="3544"/>
            </w:tabs>
            <w:rPr>
              <w:bCs/>
              <w:iCs/>
              <w:szCs w:val="24"/>
              <w:lang w:eastAsia="lt-LT"/>
            </w:rPr>
          </w:pPr>
        </w:p>
        <w:p w:rsidR="00A37CBE" w:rsidRDefault="00A37CBE">
          <w:pPr>
            <w:tabs>
              <w:tab w:val="left" w:pos="3544"/>
            </w:tabs>
            <w:rPr>
              <w:bCs/>
              <w:iCs/>
              <w:szCs w:val="24"/>
              <w:lang w:eastAsia="lt-LT"/>
            </w:rPr>
          </w:pPr>
        </w:p>
        <w:tbl>
          <w:tblPr>
            <w:tblW w:w="0" w:type="auto"/>
            <w:tblLook w:val="04A0" w:firstRow="1" w:lastRow="0" w:firstColumn="1" w:lastColumn="0" w:noHBand="0" w:noVBand="1"/>
          </w:tblPr>
          <w:tblGrid>
            <w:gridCol w:w="3740"/>
            <w:gridCol w:w="760"/>
            <w:gridCol w:w="2196"/>
            <w:gridCol w:w="760"/>
            <w:gridCol w:w="2183"/>
          </w:tblGrid>
          <w:tr w:rsidR="00A37CBE">
            <w:tc>
              <w:tcPr>
                <w:tcW w:w="5637" w:type="dxa"/>
                <w:tcBorders>
                  <w:top w:val="nil"/>
                  <w:left w:val="nil"/>
                  <w:bottom w:val="single" w:sz="4" w:space="0" w:color="auto"/>
                  <w:right w:val="nil"/>
                </w:tcBorders>
              </w:tcPr>
              <w:p w:rsidR="00A37CBE" w:rsidRDefault="00A37CBE">
                <w:pPr>
                  <w:tabs>
                    <w:tab w:val="left" w:pos="3544"/>
                  </w:tabs>
                  <w:jc w:val="center"/>
                  <w:rPr>
                    <w:sz w:val="20"/>
                  </w:rPr>
                </w:pPr>
              </w:p>
            </w:tc>
            <w:tc>
              <w:tcPr>
                <w:tcW w:w="1275" w:type="dxa"/>
              </w:tcPr>
              <w:p w:rsidR="00A37CBE" w:rsidRDefault="00A37CBE">
                <w:pPr>
                  <w:tabs>
                    <w:tab w:val="left" w:pos="3544"/>
                  </w:tabs>
                  <w:rPr>
                    <w:sz w:val="20"/>
                  </w:rPr>
                </w:pPr>
              </w:p>
            </w:tc>
            <w:tc>
              <w:tcPr>
                <w:tcW w:w="3402" w:type="dxa"/>
                <w:tcBorders>
                  <w:top w:val="nil"/>
                  <w:left w:val="nil"/>
                  <w:bottom w:val="single" w:sz="4" w:space="0" w:color="auto"/>
                  <w:right w:val="nil"/>
                </w:tcBorders>
              </w:tcPr>
              <w:p w:rsidR="00A37CBE" w:rsidRDefault="00A37CBE">
                <w:pPr>
                  <w:tabs>
                    <w:tab w:val="left" w:pos="3544"/>
                  </w:tabs>
                  <w:rPr>
                    <w:sz w:val="20"/>
                  </w:rPr>
                </w:pPr>
              </w:p>
            </w:tc>
            <w:tc>
              <w:tcPr>
                <w:tcW w:w="1276" w:type="dxa"/>
              </w:tcPr>
              <w:p w:rsidR="00A37CBE" w:rsidRDefault="00A37CBE">
                <w:pPr>
                  <w:tabs>
                    <w:tab w:val="left" w:pos="3544"/>
                  </w:tabs>
                  <w:rPr>
                    <w:sz w:val="20"/>
                  </w:rPr>
                </w:pPr>
              </w:p>
            </w:tc>
            <w:tc>
              <w:tcPr>
                <w:tcW w:w="3397" w:type="dxa"/>
                <w:tcBorders>
                  <w:top w:val="nil"/>
                  <w:left w:val="nil"/>
                  <w:bottom w:val="single" w:sz="4" w:space="0" w:color="auto"/>
                  <w:right w:val="nil"/>
                </w:tcBorders>
              </w:tcPr>
              <w:p w:rsidR="00A37CBE" w:rsidRDefault="00A37CBE">
                <w:pPr>
                  <w:tabs>
                    <w:tab w:val="left" w:pos="3544"/>
                  </w:tabs>
                  <w:jc w:val="center"/>
                  <w:rPr>
                    <w:sz w:val="20"/>
                  </w:rPr>
                </w:pPr>
              </w:p>
            </w:tc>
          </w:tr>
          <w:tr w:rsidR="00A37CBE">
            <w:tc>
              <w:tcPr>
                <w:tcW w:w="5637" w:type="dxa"/>
                <w:tcBorders>
                  <w:top w:val="single" w:sz="4" w:space="0" w:color="auto"/>
                  <w:left w:val="nil"/>
                  <w:bottom w:val="nil"/>
                  <w:right w:val="nil"/>
                </w:tcBorders>
                <w:hideMark/>
              </w:tcPr>
              <w:p w:rsidR="00A37CBE" w:rsidRDefault="00A40337">
                <w:pPr>
                  <w:tabs>
                    <w:tab w:val="left" w:pos="3544"/>
                  </w:tabs>
                  <w:rPr>
                    <w:sz w:val="20"/>
                  </w:rPr>
                </w:pPr>
                <w:r>
                  <w:rPr>
                    <w:sz w:val="20"/>
                  </w:rPr>
                  <w:t>(vadovaujančiosios institucijos atsakingo darbuotojo pareigų pavadinimas)</w:t>
                </w:r>
              </w:p>
            </w:tc>
            <w:tc>
              <w:tcPr>
                <w:tcW w:w="1275" w:type="dxa"/>
              </w:tcPr>
              <w:p w:rsidR="00A37CBE" w:rsidRDefault="00A37CBE">
                <w:pPr>
                  <w:tabs>
                    <w:tab w:val="left" w:pos="3544"/>
                  </w:tabs>
                  <w:jc w:val="center"/>
                  <w:rPr>
                    <w:sz w:val="20"/>
                  </w:rPr>
                </w:pPr>
              </w:p>
            </w:tc>
            <w:tc>
              <w:tcPr>
                <w:tcW w:w="3402" w:type="dxa"/>
                <w:tcBorders>
                  <w:top w:val="single" w:sz="4" w:space="0" w:color="auto"/>
                  <w:left w:val="nil"/>
                  <w:bottom w:val="nil"/>
                  <w:right w:val="nil"/>
                </w:tcBorders>
                <w:hideMark/>
              </w:tcPr>
              <w:p w:rsidR="00A37CBE" w:rsidRDefault="00A40337">
                <w:pPr>
                  <w:tabs>
                    <w:tab w:val="left" w:pos="3544"/>
                  </w:tabs>
                  <w:jc w:val="center"/>
                  <w:rPr>
                    <w:sz w:val="20"/>
                  </w:rPr>
                </w:pPr>
                <w:r>
                  <w:rPr>
                    <w:sz w:val="20"/>
                  </w:rPr>
                  <w:t>(parašas)</w:t>
                </w:r>
              </w:p>
            </w:tc>
            <w:tc>
              <w:tcPr>
                <w:tcW w:w="1276" w:type="dxa"/>
              </w:tcPr>
              <w:p w:rsidR="00A37CBE" w:rsidRDefault="00A37CBE">
                <w:pPr>
                  <w:tabs>
                    <w:tab w:val="left" w:pos="3544"/>
                  </w:tabs>
                  <w:jc w:val="center"/>
                  <w:rPr>
                    <w:sz w:val="20"/>
                  </w:rPr>
                </w:pPr>
              </w:p>
            </w:tc>
            <w:tc>
              <w:tcPr>
                <w:tcW w:w="3397" w:type="dxa"/>
                <w:tcBorders>
                  <w:top w:val="single" w:sz="4" w:space="0" w:color="auto"/>
                  <w:left w:val="nil"/>
                  <w:bottom w:val="nil"/>
                  <w:right w:val="nil"/>
                </w:tcBorders>
                <w:hideMark/>
              </w:tcPr>
              <w:p w:rsidR="00A37CBE" w:rsidRDefault="00A40337">
                <w:pPr>
                  <w:tabs>
                    <w:tab w:val="left" w:pos="3544"/>
                  </w:tabs>
                  <w:jc w:val="center"/>
                  <w:rPr>
                    <w:sz w:val="20"/>
                  </w:rPr>
                </w:pPr>
                <w:r>
                  <w:rPr>
                    <w:sz w:val="20"/>
                  </w:rPr>
                  <w:t>(vardas ir pavardė)</w:t>
                </w:r>
              </w:p>
            </w:tc>
          </w:tr>
        </w:tbl>
        <w:p w:rsidR="00A37CBE" w:rsidRDefault="00A37CBE">
          <w:pPr>
            <w:tabs>
              <w:tab w:val="left" w:pos="3544"/>
            </w:tabs>
            <w:ind w:left="5387"/>
            <w:rPr>
              <w:bCs/>
              <w:iCs/>
              <w:szCs w:val="24"/>
              <w:lang w:eastAsia="lt-LT"/>
            </w:rPr>
          </w:pPr>
        </w:p>
        <w:p w:rsidR="00A37CBE" w:rsidRDefault="00A37CBE">
          <w:pPr>
            <w:tabs>
              <w:tab w:val="left" w:pos="3544"/>
            </w:tabs>
            <w:ind w:left="5387"/>
            <w:rPr>
              <w:bCs/>
              <w:iCs/>
              <w:szCs w:val="24"/>
              <w:lang w:eastAsia="lt-LT"/>
            </w:rPr>
          </w:pPr>
        </w:p>
        <w:tbl>
          <w:tblPr>
            <w:tblW w:w="0" w:type="auto"/>
            <w:tblLook w:val="04A0" w:firstRow="1" w:lastRow="0" w:firstColumn="1" w:lastColumn="0" w:noHBand="0" w:noVBand="1"/>
          </w:tblPr>
          <w:tblGrid>
            <w:gridCol w:w="3740"/>
            <w:gridCol w:w="760"/>
            <w:gridCol w:w="2196"/>
            <w:gridCol w:w="760"/>
            <w:gridCol w:w="2183"/>
          </w:tblGrid>
          <w:tr w:rsidR="00A37CBE">
            <w:tc>
              <w:tcPr>
                <w:tcW w:w="5637" w:type="dxa"/>
                <w:tcBorders>
                  <w:top w:val="nil"/>
                  <w:left w:val="nil"/>
                  <w:bottom w:val="single" w:sz="4" w:space="0" w:color="auto"/>
                  <w:right w:val="nil"/>
                </w:tcBorders>
              </w:tcPr>
              <w:p w:rsidR="00A37CBE" w:rsidRDefault="00A37CBE">
                <w:pPr>
                  <w:tabs>
                    <w:tab w:val="left" w:pos="3544"/>
                  </w:tabs>
                  <w:jc w:val="center"/>
                  <w:rPr>
                    <w:sz w:val="20"/>
                  </w:rPr>
                </w:pPr>
              </w:p>
            </w:tc>
            <w:tc>
              <w:tcPr>
                <w:tcW w:w="1275" w:type="dxa"/>
              </w:tcPr>
              <w:p w:rsidR="00A37CBE" w:rsidRDefault="00A37CBE">
                <w:pPr>
                  <w:tabs>
                    <w:tab w:val="left" w:pos="3544"/>
                  </w:tabs>
                  <w:rPr>
                    <w:sz w:val="20"/>
                  </w:rPr>
                </w:pPr>
              </w:p>
            </w:tc>
            <w:tc>
              <w:tcPr>
                <w:tcW w:w="3402" w:type="dxa"/>
                <w:tcBorders>
                  <w:top w:val="nil"/>
                  <w:left w:val="nil"/>
                  <w:bottom w:val="single" w:sz="4" w:space="0" w:color="auto"/>
                  <w:right w:val="nil"/>
                </w:tcBorders>
              </w:tcPr>
              <w:p w:rsidR="00A37CBE" w:rsidRDefault="00A37CBE">
                <w:pPr>
                  <w:tabs>
                    <w:tab w:val="left" w:pos="3544"/>
                  </w:tabs>
                  <w:rPr>
                    <w:sz w:val="20"/>
                  </w:rPr>
                </w:pPr>
              </w:p>
            </w:tc>
            <w:tc>
              <w:tcPr>
                <w:tcW w:w="1276" w:type="dxa"/>
              </w:tcPr>
              <w:p w:rsidR="00A37CBE" w:rsidRDefault="00A37CBE">
                <w:pPr>
                  <w:tabs>
                    <w:tab w:val="left" w:pos="3544"/>
                  </w:tabs>
                  <w:rPr>
                    <w:sz w:val="20"/>
                  </w:rPr>
                </w:pPr>
              </w:p>
            </w:tc>
            <w:tc>
              <w:tcPr>
                <w:tcW w:w="3397" w:type="dxa"/>
                <w:tcBorders>
                  <w:top w:val="nil"/>
                  <w:left w:val="nil"/>
                  <w:bottom w:val="single" w:sz="4" w:space="0" w:color="auto"/>
                  <w:right w:val="nil"/>
                </w:tcBorders>
              </w:tcPr>
              <w:p w:rsidR="00A37CBE" w:rsidRDefault="00A37CBE">
                <w:pPr>
                  <w:tabs>
                    <w:tab w:val="left" w:pos="3544"/>
                  </w:tabs>
                  <w:jc w:val="center"/>
                  <w:rPr>
                    <w:sz w:val="20"/>
                  </w:rPr>
                </w:pPr>
              </w:p>
            </w:tc>
          </w:tr>
          <w:tr w:rsidR="00A37CBE">
            <w:tc>
              <w:tcPr>
                <w:tcW w:w="5637" w:type="dxa"/>
                <w:tcBorders>
                  <w:top w:val="single" w:sz="4" w:space="0" w:color="auto"/>
                  <w:left w:val="nil"/>
                  <w:bottom w:val="nil"/>
                  <w:right w:val="nil"/>
                </w:tcBorders>
                <w:hideMark/>
              </w:tcPr>
              <w:p w:rsidR="00A37CBE" w:rsidRDefault="00A40337">
                <w:pPr>
                  <w:tabs>
                    <w:tab w:val="left" w:pos="3544"/>
                  </w:tabs>
                  <w:rPr>
                    <w:sz w:val="20"/>
                  </w:rPr>
                </w:pPr>
                <w:r>
                  <w:rPr>
                    <w:sz w:val="20"/>
                  </w:rPr>
                  <w:t>(vadovaujančiosios institucijos atsakingo darbuotojo pareigų pavadinimas)</w:t>
                </w:r>
              </w:p>
            </w:tc>
            <w:tc>
              <w:tcPr>
                <w:tcW w:w="1275" w:type="dxa"/>
              </w:tcPr>
              <w:p w:rsidR="00A37CBE" w:rsidRDefault="00A37CBE">
                <w:pPr>
                  <w:tabs>
                    <w:tab w:val="left" w:pos="3544"/>
                  </w:tabs>
                  <w:jc w:val="center"/>
                  <w:rPr>
                    <w:sz w:val="20"/>
                  </w:rPr>
                </w:pPr>
              </w:p>
            </w:tc>
            <w:tc>
              <w:tcPr>
                <w:tcW w:w="3402" w:type="dxa"/>
                <w:tcBorders>
                  <w:top w:val="single" w:sz="4" w:space="0" w:color="auto"/>
                  <w:left w:val="nil"/>
                  <w:bottom w:val="nil"/>
                  <w:right w:val="nil"/>
                </w:tcBorders>
                <w:hideMark/>
              </w:tcPr>
              <w:p w:rsidR="00A37CBE" w:rsidRDefault="00A40337">
                <w:pPr>
                  <w:tabs>
                    <w:tab w:val="left" w:pos="3544"/>
                  </w:tabs>
                  <w:jc w:val="center"/>
                  <w:rPr>
                    <w:sz w:val="20"/>
                  </w:rPr>
                </w:pPr>
                <w:r>
                  <w:rPr>
                    <w:sz w:val="20"/>
                  </w:rPr>
                  <w:t>(parašas)</w:t>
                </w:r>
              </w:p>
            </w:tc>
            <w:tc>
              <w:tcPr>
                <w:tcW w:w="1276" w:type="dxa"/>
              </w:tcPr>
              <w:p w:rsidR="00A37CBE" w:rsidRDefault="00A37CBE">
                <w:pPr>
                  <w:tabs>
                    <w:tab w:val="left" w:pos="3544"/>
                  </w:tabs>
                  <w:jc w:val="center"/>
                  <w:rPr>
                    <w:sz w:val="20"/>
                  </w:rPr>
                </w:pPr>
              </w:p>
            </w:tc>
            <w:tc>
              <w:tcPr>
                <w:tcW w:w="3397" w:type="dxa"/>
                <w:tcBorders>
                  <w:top w:val="single" w:sz="4" w:space="0" w:color="auto"/>
                  <w:left w:val="nil"/>
                  <w:bottom w:val="nil"/>
                  <w:right w:val="nil"/>
                </w:tcBorders>
                <w:hideMark/>
              </w:tcPr>
              <w:p w:rsidR="00A37CBE" w:rsidRDefault="00A40337">
                <w:pPr>
                  <w:tabs>
                    <w:tab w:val="left" w:pos="3544"/>
                  </w:tabs>
                  <w:jc w:val="center"/>
                  <w:rPr>
                    <w:sz w:val="20"/>
                  </w:rPr>
                </w:pPr>
                <w:r>
                  <w:rPr>
                    <w:sz w:val="20"/>
                  </w:rPr>
                  <w:t>(vardas ir pavardė)</w:t>
                </w:r>
              </w:p>
            </w:tc>
          </w:tr>
        </w:tbl>
        <w:p w:rsidR="00A37CBE" w:rsidRDefault="00A37CBE"/>
        <w:p w:rsidR="00A37CBE" w:rsidRDefault="00A40337">
          <w:pPr>
            <w:tabs>
              <w:tab w:val="left" w:pos="3544"/>
            </w:tabs>
            <w:ind w:firstLine="4111"/>
            <w:rPr>
              <w:bCs/>
              <w:iCs/>
              <w:szCs w:val="24"/>
              <w:lang w:eastAsia="lt-LT"/>
            </w:rPr>
          </w:pPr>
          <w:r>
            <w:rPr>
              <w:bCs/>
              <w:iCs/>
              <w:szCs w:val="24"/>
              <w:lang w:eastAsia="lt-LT"/>
            </w:rPr>
            <w:t>______________</w:t>
          </w:r>
        </w:p>
        <w:p w:rsidR="00A37CBE" w:rsidRDefault="00DA1FC4">
          <w:pPr>
            <w:tabs>
              <w:tab w:val="center" w:pos="4819"/>
              <w:tab w:val="right" w:pos="9638"/>
            </w:tabs>
            <w:ind w:firstLine="4933"/>
            <w:rPr>
              <w:sz w:val="20"/>
            </w:rPr>
          </w:pPr>
        </w:p>
      </w:sdtContent>
    </w:sdt>
    <w:sdt>
      <w:sdtPr>
        <w:rPr>
          <w:sz w:val="20"/>
        </w:rPr>
        <w:alias w:val="priedas"/>
        <w:tag w:val="part_b7b179735a08421b8884cdf83a39f7d4"/>
        <w:id w:val="493917076"/>
        <w:lock w:val="sdtLocked"/>
        <w:placeholder>
          <w:docPart w:val="DefaultPlaceholder_-1854013440"/>
        </w:placeholder>
      </w:sdtPr>
      <w:sdtEndPr>
        <w:rPr>
          <w:sz w:val="24"/>
        </w:rPr>
      </w:sdtEndPr>
      <w:sdtContent>
        <w:p w:rsidR="005D5113" w:rsidRDefault="005D5113">
          <w:pPr>
            <w:tabs>
              <w:tab w:val="center" w:pos="4819"/>
              <w:tab w:val="right" w:pos="9638"/>
            </w:tabs>
            <w:ind w:firstLine="4933"/>
            <w:rPr>
              <w:sz w:val="20"/>
            </w:rPr>
          </w:pPr>
        </w:p>
        <w:p w:rsidR="005D5113" w:rsidRDefault="005D5113">
          <w:pPr>
            <w:tabs>
              <w:tab w:val="center" w:pos="4819"/>
              <w:tab w:val="right" w:pos="9638"/>
            </w:tabs>
            <w:ind w:firstLine="4933"/>
            <w:rPr>
              <w:sz w:val="20"/>
            </w:rPr>
          </w:pPr>
        </w:p>
        <w:p w:rsidR="00A37CBE" w:rsidRDefault="00A37CBE">
          <w:pPr>
            <w:tabs>
              <w:tab w:val="left" w:pos="3544"/>
            </w:tabs>
            <w:ind w:firstLine="4933"/>
            <w:sectPr w:rsidR="00A37CBE">
              <w:pgSz w:w="11906" w:h="16838"/>
              <w:pgMar w:top="1276" w:right="566" w:bottom="851" w:left="1701" w:header="567" w:footer="567" w:gutter="0"/>
              <w:pgNumType w:start="1"/>
              <w:cols w:space="1296"/>
              <w:titlePg/>
              <w:docGrid w:linePitch="360"/>
            </w:sectPr>
          </w:pPr>
        </w:p>
        <w:p w:rsidR="00A37CBE" w:rsidRDefault="00A37CBE">
          <w:pPr>
            <w:tabs>
              <w:tab w:val="center" w:pos="4986"/>
              <w:tab w:val="right" w:pos="9972"/>
            </w:tabs>
          </w:pPr>
        </w:p>
        <w:p w:rsidR="00A37CBE" w:rsidRDefault="00A40337">
          <w:pPr>
            <w:tabs>
              <w:tab w:val="left" w:pos="3544"/>
            </w:tabs>
            <w:ind w:firstLine="4933"/>
            <w:rPr>
              <w:bCs/>
              <w:szCs w:val="24"/>
            </w:rPr>
          </w:pPr>
          <w:r>
            <w:rPr>
              <w:bCs/>
              <w:szCs w:val="24"/>
            </w:rPr>
            <w:t xml:space="preserve">2021–2027 metų materialinio </w:t>
          </w:r>
        </w:p>
        <w:p w:rsidR="00A37CBE" w:rsidRDefault="00A40337">
          <w:pPr>
            <w:tabs>
              <w:tab w:val="left" w:pos="3544"/>
            </w:tabs>
            <w:ind w:firstLine="4933"/>
            <w:rPr>
              <w:bCs/>
              <w:szCs w:val="24"/>
            </w:rPr>
          </w:pPr>
          <w:r>
            <w:rPr>
              <w:bCs/>
              <w:szCs w:val="24"/>
            </w:rPr>
            <w:t xml:space="preserve">nepritekliaus mažinimo programos </w:t>
          </w:r>
        </w:p>
        <w:p w:rsidR="00A37CBE" w:rsidRDefault="00A40337">
          <w:pPr>
            <w:tabs>
              <w:tab w:val="left" w:pos="3544"/>
            </w:tabs>
            <w:ind w:firstLine="4933"/>
            <w:rPr>
              <w:szCs w:val="24"/>
            </w:rPr>
          </w:pPr>
          <w:r>
            <w:rPr>
              <w:bCs/>
              <w:szCs w:val="24"/>
            </w:rPr>
            <w:t>Lietuvoje</w:t>
          </w:r>
          <w:r>
            <w:rPr>
              <w:szCs w:val="24"/>
            </w:rPr>
            <w:t xml:space="preserve"> projektų finansavimo sąlygų </w:t>
          </w:r>
        </w:p>
        <w:p w:rsidR="00A37CBE" w:rsidRDefault="00A40337">
          <w:pPr>
            <w:tabs>
              <w:tab w:val="left" w:pos="3544"/>
            </w:tabs>
            <w:ind w:firstLine="4933"/>
            <w:rPr>
              <w:szCs w:val="24"/>
            </w:rPr>
          </w:pPr>
          <w:r>
            <w:rPr>
              <w:szCs w:val="24"/>
            </w:rPr>
            <w:t>ir administravimo taisyklių</w:t>
          </w:r>
        </w:p>
        <w:p w:rsidR="00A37CBE" w:rsidRDefault="00DA1FC4">
          <w:pPr>
            <w:tabs>
              <w:tab w:val="left" w:pos="3544"/>
            </w:tabs>
            <w:ind w:firstLine="4933"/>
          </w:pPr>
          <w:sdt>
            <w:sdtPr>
              <w:rPr>
                <w:szCs w:val="24"/>
              </w:rPr>
              <w:alias w:val="Numeris"/>
              <w:tag w:val="nr_b7b179735a08421b8884cdf83a39f7d4"/>
              <w:id w:val="2098821070"/>
              <w:lock w:val="sdtLocked"/>
              <w:placeholder>
                <w:docPart w:val="DefaultPlaceholder_-1854013440"/>
              </w:placeholder>
            </w:sdtPr>
            <w:sdtContent>
              <w:r w:rsidR="00A40337">
                <w:rPr>
                  <w:szCs w:val="24"/>
                </w:rPr>
                <w:t>12</w:t>
              </w:r>
            </w:sdtContent>
          </w:sdt>
          <w:r w:rsidR="00A40337">
            <w:rPr>
              <w:szCs w:val="24"/>
            </w:rPr>
            <w:t xml:space="preserve"> priedas</w:t>
          </w:r>
        </w:p>
        <w:p w:rsidR="00A37CBE" w:rsidRDefault="00A37CBE">
          <w:pPr>
            <w:tabs>
              <w:tab w:val="left" w:pos="3544"/>
            </w:tabs>
            <w:rPr>
              <w:bCs/>
              <w:iCs/>
              <w:szCs w:val="24"/>
              <w:lang w:eastAsia="lt-LT"/>
            </w:rPr>
          </w:pPr>
        </w:p>
        <w:p w:rsidR="00A37CBE" w:rsidRDefault="00A37CBE">
          <w:pPr>
            <w:tabs>
              <w:tab w:val="left" w:pos="3544"/>
            </w:tabs>
            <w:rPr>
              <w:bCs/>
              <w:iCs/>
              <w:szCs w:val="24"/>
              <w:lang w:eastAsia="lt-LT"/>
            </w:rPr>
          </w:pPr>
        </w:p>
        <w:p w:rsidR="00A37CBE" w:rsidRDefault="00A37CBE">
          <w:pPr>
            <w:tabs>
              <w:tab w:val="left" w:pos="3544"/>
            </w:tabs>
            <w:rPr>
              <w:b/>
              <w:bCs/>
              <w:sz w:val="20"/>
              <w:lang w:eastAsia="lt-LT"/>
            </w:rPr>
          </w:pPr>
        </w:p>
        <w:p w:rsidR="00A37CBE" w:rsidRDefault="00A37CBE">
          <w:pPr>
            <w:tabs>
              <w:tab w:val="left" w:pos="3544"/>
            </w:tabs>
            <w:rPr>
              <w:b/>
              <w:sz w:val="20"/>
              <w:lang w:eastAsia="lt-LT"/>
            </w:rPr>
          </w:pPr>
        </w:p>
        <w:p w:rsidR="00A37CBE" w:rsidRDefault="00A37CBE"/>
        <w:sdt>
          <w:sdtPr>
            <w:rPr>
              <w:b/>
              <w:szCs w:val="24"/>
            </w:rPr>
            <w:alias w:val="Pavadinimas"/>
            <w:tag w:val="title_b7b179735a08421b8884cdf83a39f7d4"/>
            <w:id w:val="1974398895"/>
            <w:lock w:val="sdtLocked"/>
            <w:placeholder>
              <w:docPart w:val="DefaultPlaceholder_-1854013440"/>
            </w:placeholder>
          </w:sdtPr>
          <w:sdtContent>
            <w:p w:rsidR="00A37CBE" w:rsidRDefault="00A40337">
              <w:pPr>
                <w:spacing w:line="276" w:lineRule="auto"/>
                <w:ind w:right="-427"/>
                <w:jc w:val="center"/>
                <w:rPr>
                  <w:b/>
                  <w:szCs w:val="24"/>
                </w:rPr>
              </w:pPr>
              <w:r>
                <w:rPr>
                  <w:b/>
                  <w:szCs w:val="24"/>
                </w:rPr>
                <w:t xml:space="preserve">(Valstybės pagalbos ir </w:t>
              </w:r>
              <w:r>
                <w:rPr>
                  <w:b/>
                  <w:i/>
                  <w:szCs w:val="24"/>
                </w:rPr>
                <w:t xml:space="preserve">de </w:t>
              </w:r>
              <w:proofErr w:type="spellStart"/>
              <w:r>
                <w:rPr>
                  <w:b/>
                  <w:i/>
                  <w:szCs w:val="24"/>
                </w:rPr>
                <w:t>minimis</w:t>
              </w:r>
              <w:proofErr w:type="spellEnd"/>
              <w:r>
                <w:rPr>
                  <w:b/>
                  <w:szCs w:val="24"/>
                </w:rPr>
                <w:t xml:space="preserve"> pagalbos buvimo ar nebuvimo patikros lapo forma)</w:t>
              </w:r>
            </w:p>
          </w:sdtContent>
        </w:sdt>
        <w:p w:rsidR="00A37CBE" w:rsidRDefault="00A37CBE"/>
        <w:p w:rsidR="00A37CBE" w:rsidRDefault="00A40337">
          <w:pPr>
            <w:spacing w:line="240" w:lineRule="atLeast"/>
            <w:jc w:val="center"/>
            <w:rPr>
              <w:sz w:val="22"/>
              <w:szCs w:val="24"/>
            </w:rPr>
          </w:pPr>
          <w:r>
            <w:rPr>
              <w:sz w:val="22"/>
              <w:szCs w:val="24"/>
            </w:rPr>
            <w:t>_____________________________________</w:t>
          </w:r>
        </w:p>
        <w:p w:rsidR="00A37CBE" w:rsidRDefault="00A40337">
          <w:pPr>
            <w:spacing w:line="240" w:lineRule="atLeast"/>
            <w:jc w:val="center"/>
            <w:rPr>
              <w:sz w:val="20"/>
            </w:rPr>
          </w:pPr>
          <w:r>
            <w:rPr>
              <w:sz w:val="20"/>
            </w:rPr>
            <w:t>(dokumento sudarytojo pavadinimas)</w:t>
          </w:r>
        </w:p>
        <w:p w:rsidR="00A37CBE" w:rsidRDefault="00A37CBE"/>
        <w:p w:rsidR="00A37CBE" w:rsidRDefault="00A40337">
          <w:pPr>
            <w:spacing w:line="276" w:lineRule="auto"/>
            <w:ind w:left="-426"/>
            <w:jc w:val="center"/>
            <w:rPr>
              <w:b/>
              <w:szCs w:val="24"/>
            </w:rPr>
          </w:pPr>
          <w:r>
            <w:rPr>
              <w:b/>
              <w:szCs w:val="24"/>
            </w:rPr>
            <w:t xml:space="preserve">VALSTYBĖS PAGALBOS IR </w:t>
          </w:r>
          <w:r>
            <w:rPr>
              <w:b/>
              <w:i/>
              <w:szCs w:val="24"/>
            </w:rPr>
            <w:t>DE MINIMIS</w:t>
          </w:r>
          <w:r>
            <w:rPr>
              <w:b/>
              <w:szCs w:val="24"/>
            </w:rPr>
            <w:t xml:space="preserve"> PAGALBOS BUVIMO AR NEBUVIMO PATIKROS LAPAS</w:t>
          </w:r>
        </w:p>
        <w:p w:rsidR="00A37CBE" w:rsidRDefault="00A37CBE">
          <w:pPr>
            <w:spacing w:line="276" w:lineRule="auto"/>
            <w:ind w:left="-426"/>
            <w:jc w:val="center"/>
            <w:rPr>
              <w:b/>
              <w:szCs w:val="24"/>
            </w:rPr>
          </w:pPr>
        </w:p>
        <w:tbl>
          <w:tblPr>
            <w:tblW w:w="978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8"/>
            <w:gridCol w:w="6634"/>
          </w:tblGrid>
          <w:tr w:rsidR="00A37CBE">
            <w:tc>
              <w:tcPr>
                <w:tcW w:w="3148" w:type="dxa"/>
                <w:hideMark/>
              </w:tcPr>
              <w:p w:rsidR="00A37CBE" w:rsidRDefault="00A40337">
                <w:r>
                  <w:t>Paraiškos / projekto numeris</w:t>
                </w:r>
              </w:p>
            </w:tc>
            <w:tc>
              <w:tcPr>
                <w:tcW w:w="6634" w:type="dxa"/>
              </w:tcPr>
              <w:p w:rsidR="00A37CBE" w:rsidRDefault="00A40337">
                <w:pPr>
                  <w:rPr>
                    <w:i/>
                    <w:sz w:val="20"/>
                  </w:rPr>
                </w:pPr>
                <w:r>
                  <w:rPr>
                    <w:bCs/>
                    <w:i/>
                    <w:sz w:val="20"/>
                    <w:lang w:eastAsia="lt-LT"/>
                  </w:rPr>
                  <w:t>(Nurodomas tarpinės institucijos paraiškai suteiktas numeris arba projekto numeris pagal projekto sutartį)</w:t>
                </w:r>
              </w:p>
            </w:tc>
          </w:tr>
          <w:tr w:rsidR="00A37CBE">
            <w:tc>
              <w:tcPr>
                <w:tcW w:w="3148" w:type="dxa"/>
                <w:hideMark/>
              </w:tcPr>
              <w:p w:rsidR="00A37CBE" w:rsidRDefault="00A40337">
                <w:r>
                  <w:t>Paraiškos / projekto pavadinimas</w:t>
                </w:r>
              </w:p>
            </w:tc>
            <w:tc>
              <w:tcPr>
                <w:tcW w:w="6634" w:type="dxa"/>
              </w:tcPr>
              <w:p w:rsidR="00A37CBE" w:rsidRDefault="00A40337">
                <w:pPr>
                  <w:rPr>
                    <w:i/>
                    <w:iCs/>
                    <w:sz w:val="20"/>
                  </w:rPr>
                </w:pPr>
                <w:r>
                  <w:rPr>
                    <w:i/>
                    <w:iCs/>
                    <w:sz w:val="20"/>
                  </w:rPr>
                  <w:t>(Nurodomas pateiktos paraiškos pavadinimas arba projekto pavadinimas pagal projekto sutartį)</w:t>
                </w:r>
              </w:p>
            </w:tc>
          </w:tr>
          <w:tr w:rsidR="00A37CBE">
            <w:tc>
              <w:tcPr>
                <w:tcW w:w="3148" w:type="dxa"/>
                <w:hideMark/>
              </w:tcPr>
              <w:p w:rsidR="00A37CBE" w:rsidRDefault="00A40337">
                <w:r>
                  <w:t>Pagal paraišką / projektą numatytos remti veiklos</w:t>
                </w:r>
              </w:p>
            </w:tc>
            <w:tc>
              <w:tcPr>
                <w:tcW w:w="6634" w:type="dxa"/>
              </w:tcPr>
              <w:p w:rsidR="00A37CBE" w:rsidRDefault="00A40337">
                <w:pPr>
                  <w:rPr>
                    <w:i/>
                    <w:sz w:val="20"/>
                  </w:rPr>
                </w:pPr>
                <w:r>
                  <w:rPr>
                    <w:i/>
                    <w:sz w:val="20"/>
                  </w:rPr>
                  <w:t>(Nurodoma, kokia (-</w:t>
                </w:r>
                <w:proofErr w:type="spellStart"/>
                <w:r>
                  <w:rPr>
                    <w:i/>
                    <w:sz w:val="20"/>
                  </w:rPr>
                  <w:t>ios</w:t>
                </w:r>
                <w:proofErr w:type="spellEnd"/>
                <w:r>
                  <w:rPr>
                    <w:i/>
                    <w:sz w:val="20"/>
                  </w:rPr>
                  <w:t>) veikla (-</w:t>
                </w:r>
                <w:proofErr w:type="spellStart"/>
                <w:r>
                  <w:rPr>
                    <w:i/>
                    <w:sz w:val="20"/>
                  </w:rPr>
                  <w:t>os</w:t>
                </w:r>
                <w:proofErr w:type="spellEnd"/>
                <w:r>
                  <w:rPr>
                    <w:i/>
                    <w:sz w:val="20"/>
                  </w:rPr>
                  <w:t>) remiama (-</w:t>
                </w:r>
                <w:proofErr w:type="spellStart"/>
                <w:r>
                  <w:rPr>
                    <w:i/>
                    <w:sz w:val="20"/>
                  </w:rPr>
                  <w:t>os</w:t>
                </w:r>
                <w:proofErr w:type="spellEnd"/>
                <w:r>
                  <w:rPr>
                    <w:i/>
                    <w:sz w:val="20"/>
                  </w:rPr>
                  <w:t>) pagal paraišką arba projektą)</w:t>
                </w:r>
              </w:p>
            </w:tc>
          </w:tr>
          <w:tr w:rsidR="00A37CBE">
            <w:trPr>
              <w:trHeight w:val="60"/>
            </w:trPr>
            <w:tc>
              <w:tcPr>
                <w:tcW w:w="3148" w:type="dxa"/>
                <w:hideMark/>
              </w:tcPr>
              <w:p w:rsidR="00A37CBE" w:rsidRDefault="00A40337">
                <w:r>
                  <w:t>Pareiškėjo / projekto vykdytojo pavadinimas</w:t>
                </w:r>
              </w:p>
            </w:tc>
            <w:tc>
              <w:tcPr>
                <w:tcW w:w="6634" w:type="dxa"/>
              </w:tcPr>
              <w:p w:rsidR="00A37CBE" w:rsidRDefault="00A40337">
                <w:pPr>
                  <w:rPr>
                    <w:i/>
                    <w:sz w:val="20"/>
                  </w:rPr>
                </w:pPr>
                <w:r>
                  <w:rPr>
                    <w:bCs/>
                    <w:i/>
                    <w:iCs/>
                    <w:sz w:val="20"/>
                  </w:rPr>
                  <w:t>(Nurodomas pareiškėjo arba projekto vykdytojo juridinio asmens pavadinimas pagal Juridinių asmenų registro duomenis. Pildoma didžiosiomis ir mažosiomis raidėmis, kaip nurodyta Juridinių asmenų registre)</w:t>
                </w:r>
              </w:p>
            </w:tc>
          </w:tr>
        </w:tbl>
        <w:p w:rsidR="00A37CBE" w:rsidRDefault="00A37CBE">
          <w:pPr>
            <w:spacing w:line="276" w:lineRule="auto"/>
            <w:rPr>
              <w:sz w:val="12"/>
              <w:szCs w:val="12"/>
            </w:rPr>
          </w:pPr>
        </w:p>
        <w:tbl>
          <w:tblPr>
            <w:tblW w:w="5094"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6398"/>
            <w:gridCol w:w="543"/>
            <w:gridCol w:w="549"/>
            <w:gridCol w:w="475"/>
            <w:gridCol w:w="65"/>
            <w:gridCol w:w="1246"/>
          </w:tblGrid>
          <w:tr w:rsidR="00A37CBE">
            <w:tc>
              <w:tcPr>
                <w:tcW w:w="5000" w:type="pct"/>
                <w:gridSpan w:val="7"/>
                <w:shd w:val="clear" w:color="auto" w:fill="FFFFFF"/>
                <w:hideMark/>
              </w:tcPr>
              <w:p w:rsidR="00A37CBE" w:rsidRDefault="00A40337">
                <w:pPr>
                  <w:rPr>
                    <w:b/>
                    <w:bCs/>
                  </w:rPr>
                </w:pPr>
                <w:r>
                  <w:rPr>
                    <w:b/>
                    <w:bCs/>
                  </w:rPr>
                  <w:t>I. Valstybės pagalbos požymių nustatymas pagal paraišką / projektą remtinose veiklose</w:t>
                </w:r>
              </w:p>
            </w:tc>
          </w:tr>
          <w:tr w:rsidR="00A37CBE">
            <w:tc>
              <w:tcPr>
                <w:tcW w:w="272" w:type="pct"/>
                <w:shd w:val="clear" w:color="auto" w:fill="FFFFFF"/>
                <w:hideMark/>
              </w:tcPr>
              <w:p w:rsidR="00A37CBE" w:rsidRDefault="00A40337">
                <w:pPr>
                  <w:spacing w:line="276" w:lineRule="auto"/>
                  <w:rPr>
                    <w:b/>
                    <w:szCs w:val="24"/>
                    <w:lang w:val="en-US"/>
                  </w:rPr>
                </w:pPr>
                <w:r>
                  <w:rPr>
                    <w:b/>
                    <w:szCs w:val="24"/>
                    <w:lang w:val="en-US"/>
                  </w:rPr>
                  <w:t xml:space="preserve">1. </w:t>
                </w:r>
              </w:p>
            </w:tc>
            <w:tc>
              <w:tcPr>
                <w:tcW w:w="3261" w:type="pct"/>
                <w:shd w:val="clear" w:color="auto" w:fill="FFFFFF"/>
                <w:hideMark/>
              </w:tcPr>
              <w:p w:rsidR="00A37CBE" w:rsidRDefault="00A40337">
                <w:pPr>
                  <w:jc w:val="both"/>
                  <w:rPr>
                    <w:b/>
                    <w:bCs/>
                  </w:rPr>
                </w:pPr>
                <w:r>
                  <w:rPr>
                    <w:b/>
                    <w:bCs/>
                  </w:rPr>
                  <w:t>Ar finansavimą numatoma teikti ūkio subjektui (-</w:t>
                </w:r>
                <w:proofErr w:type="spellStart"/>
                <w:r>
                  <w:rPr>
                    <w:b/>
                    <w:bCs/>
                  </w:rPr>
                  <w:t>ams</w:t>
                </w:r>
                <w:proofErr w:type="spellEnd"/>
                <w:r>
                  <w:rPr>
                    <w:b/>
                    <w:bCs/>
                  </w:rPr>
                  <w:t xml:space="preserve">) ūkinei veiklai vykdyti? </w:t>
                </w:r>
                <w:r>
                  <w:rPr>
                    <w:i/>
                    <w:sz w:val="20"/>
                  </w:rPr>
                  <w:t>(pažymėkite tinkamą variantą)</w:t>
                </w:r>
              </w:p>
            </w:tc>
            <w:tc>
              <w:tcPr>
                <w:tcW w:w="557" w:type="pct"/>
                <w:gridSpan w:val="2"/>
                <w:shd w:val="clear" w:color="auto" w:fill="FFFFFF"/>
                <w:hideMark/>
              </w:tcPr>
              <w:p w:rsidR="00A37CBE" w:rsidRDefault="00A40337">
                <w:pPr>
                  <w:spacing w:line="276" w:lineRule="auto"/>
                  <w:rPr>
                    <w:szCs w:val="24"/>
                  </w:rPr>
                </w:pPr>
                <w:r>
                  <w:rPr>
                    <w:szCs w:val="24"/>
                  </w:rPr>
                  <w:fldChar w:fldCharType="begin" w:fldLock="1">
                    <w:ffData>
                      <w:name w:val="Check1"/>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Taip</w:t>
                </w:r>
              </w:p>
            </w:tc>
            <w:tc>
              <w:tcPr>
                <w:tcW w:w="910" w:type="pct"/>
                <w:gridSpan w:val="3"/>
                <w:shd w:val="clear" w:color="auto" w:fill="FFFFFF"/>
                <w:hideMark/>
              </w:tcPr>
              <w:p w:rsidR="00A37CBE" w:rsidRDefault="00A40337">
                <w:pPr>
                  <w:spacing w:line="276" w:lineRule="auto"/>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Ne</w:t>
                </w:r>
              </w:p>
            </w:tc>
          </w:tr>
          <w:tr w:rsidR="00A37CBE">
            <w:tc>
              <w:tcPr>
                <w:tcW w:w="5000" w:type="pct"/>
                <w:gridSpan w:val="7"/>
                <w:shd w:val="clear" w:color="auto" w:fill="FFFFFF"/>
                <w:hideMark/>
              </w:tcPr>
              <w:p w:rsidR="00A37CBE" w:rsidRDefault="00A40337">
                <w:pPr>
                  <w:jc w:val="both"/>
                </w:pPr>
                <w:r>
                  <w:rPr>
                    <w:b/>
                  </w:rPr>
                  <w:t>Ūkio subjektai</w:t>
                </w:r>
                <w:r>
                  <w:t xml:space="preserve"> – įmonės, jų junginiai (asociacijos, susivienijimai, konsorciumai ir pan.), įstaigos ar organizacijos arba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rsidR="00A37CBE" w:rsidRDefault="00A40337">
                <w:pPr>
                  <w:jc w:val="both"/>
                </w:pPr>
                <w:r>
                  <w:rPr>
                    <w:b/>
                  </w:rPr>
                  <w:t>Ūkinė veikla</w:t>
                </w:r>
                <w:r>
                  <w:t xml:space="preserve"> – gamybinė, komercinė, finansinė ar profesinė veikla, susijusi su prekių pirkimu ar pardavimu, išskyrus atvejus, kai fiziniai asmenys prekes įsigyja asmeniniams ir namų ūkio poreikiams tenkinti.</w:t>
                </w:r>
              </w:p>
              <w:p w:rsidR="00A37CBE" w:rsidRDefault="00A40337">
                <w:pPr>
                  <w:jc w:val="both"/>
                </w:pPr>
                <w:r>
                  <w:t>Vertinimui, ar tam tikra veikla laikytina ūkine veikla, neturi įtakos tai, ar ja siekiama pelno. Pelno nesiekiantys subjektai laikomi ūkio subjektais, jei jie prekiauja prekėmis. Veikla nelaikoma ūkine, jei valstybė veikia vykdydama valdžios įgaliojimus arba jei valstybės sektoriaus subjektai veikia kaip valdžios institucijos. Jeigu valstybės sektoriaus subjektas vykdo ūkinę veiklą, kuri gali būti atskirta nuo valdžios įgaliojimų vykdymo, subjektas, vykdydamas tą veiklą, veikia kaip ūkio subjektas. Jeigu tos ūkinės veiklos negalima atskirti nuo valdžios įgaliojimų vykdymo, visa to subjekto vykdoma veikla laikoma su tų valdžios įgaliojimų vykdymu susijusi veikla, todėl nepatenka į ūkio subjekto sąvokos vartojimo sritį. Tokioms veikloms priskiriamų veiklų pavyzdžiai (šis sąrašas nėra baigtinis):</w:t>
                </w:r>
              </w:p>
              <w:p w:rsidR="00A37CBE" w:rsidRDefault="00A40337">
                <w:pPr>
                  <w:jc w:val="both"/>
                </w:pPr>
                <w:r>
                  <w:t>a) kariuomenė arba policija;</w:t>
                </w:r>
              </w:p>
              <w:p w:rsidR="00A37CBE" w:rsidRDefault="00A40337">
                <w:pPr>
                  <w:jc w:val="both"/>
                </w:pPr>
                <w:r>
                  <w:t>b) oro navigacijos sauga ir kontrolė;</w:t>
                </w:r>
              </w:p>
              <w:p w:rsidR="00A37CBE" w:rsidRDefault="00A40337">
                <w:pPr>
                  <w:jc w:val="both"/>
                </w:pPr>
                <w:r>
                  <w:t>c) jūrų eismo kontrolė ir sauga;</w:t>
                </w:r>
              </w:p>
              <w:p w:rsidR="00A37CBE" w:rsidRDefault="00A40337">
                <w:pPr>
                  <w:jc w:val="both"/>
                </w:pPr>
                <w:r>
                  <w:t>d) kovos su tarša priežiūra;</w:t>
                </w:r>
              </w:p>
              <w:p w:rsidR="00A37CBE" w:rsidRDefault="00A40337">
                <w:pPr>
                  <w:jc w:val="both"/>
                </w:pPr>
                <w:r>
                  <w:t>e) laisvės atėmimo nuosprendžių organizavimas, finansavimas ir vykdymas;</w:t>
                </w:r>
              </w:p>
              <w:p w:rsidR="00A37CBE" w:rsidRDefault="00A40337">
                <w:pPr>
                  <w:jc w:val="both"/>
                </w:pPr>
                <w:r>
                  <w:t>f) viešiesiems tikslams naudoti skirtų duomenų rinkimas, remiantis teisės aktuose atitinkamiems ūkio subjektams nustatytu įpareigojimu atskleisti tokius duomenis.</w:t>
                </w:r>
              </w:p>
              <w:p w:rsidR="00A37CBE" w:rsidRDefault="00A40337">
                <w:pPr>
                  <w:jc w:val="both"/>
                </w:pPr>
                <w:r>
                  <w:t>Ūkine veikla gali būti nelaikoma dalis veiklų</w:t>
                </w:r>
                <w:r>
                  <w:rPr>
                    <w:sz w:val="22"/>
                    <w:szCs w:val="22"/>
                  </w:rPr>
                  <w:t xml:space="preserve"> </w:t>
                </w:r>
                <w:r>
                  <w:t xml:space="preserve">socialinės apsaugos, sveikatos priežiūros, švietimo ir mokslinių tyrimų sektoriuose, kaip apibūdinta Europos Komisijos pranešime dėl valstybės pagalbos sąvokos (angl. </w:t>
                </w:r>
                <w:proofErr w:type="spellStart"/>
                <w:r>
                  <w:rPr>
                    <w:i/>
                  </w:rPr>
                  <w:t>Commission</w:t>
                </w:r>
                <w:proofErr w:type="spellEnd"/>
                <w:r>
                  <w:rPr>
                    <w:i/>
                  </w:rPr>
                  <w:t xml:space="preserve"> </w:t>
                </w:r>
                <w:proofErr w:type="spellStart"/>
                <w:r>
                  <w:rPr>
                    <w:i/>
                  </w:rPr>
                  <w:t>Notice</w:t>
                </w:r>
                <w:proofErr w:type="spellEnd"/>
                <w:r>
                  <w:rPr>
                    <w:i/>
                  </w:rPr>
                  <w:t xml:space="preserve"> </w:t>
                </w:r>
                <w:proofErr w:type="spellStart"/>
                <w:r>
                  <w:rPr>
                    <w:i/>
                  </w:rPr>
                  <w:t>on</w:t>
                </w:r>
                <w:proofErr w:type="spellEnd"/>
                <w:r>
                  <w:rPr>
                    <w:i/>
                  </w:rPr>
                  <w:t xml:space="preserve"> </w:t>
                </w:r>
                <w:proofErr w:type="spellStart"/>
                <w:r>
                  <w:rPr>
                    <w:i/>
                  </w:rPr>
                  <w:t>the</w:t>
                </w:r>
                <w:proofErr w:type="spellEnd"/>
                <w:r>
                  <w:rPr>
                    <w:i/>
                  </w:rPr>
                  <w:t xml:space="preserve"> </w:t>
                </w:r>
                <w:proofErr w:type="spellStart"/>
                <w:r>
                  <w:rPr>
                    <w:i/>
                  </w:rPr>
                  <w:t>notion</w:t>
                </w:r>
                <w:proofErr w:type="spellEnd"/>
                <w:r>
                  <w:rPr>
                    <w:i/>
                  </w:rPr>
                  <w:t xml:space="preserve"> </w:t>
                </w:r>
                <w:proofErr w:type="spellStart"/>
                <w:r>
                  <w:rPr>
                    <w:i/>
                  </w:rPr>
                  <w:t>of</w:t>
                </w:r>
                <w:proofErr w:type="spellEnd"/>
                <w:r>
                  <w:rPr>
                    <w:i/>
                  </w:rPr>
                  <w:t xml:space="preserve"> </w:t>
                </w:r>
                <w:proofErr w:type="spellStart"/>
                <w:r>
                  <w:rPr>
                    <w:i/>
                  </w:rPr>
                  <w:t>State</w:t>
                </w:r>
                <w:proofErr w:type="spellEnd"/>
                <w:r>
                  <w:rPr>
                    <w:i/>
                  </w:rPr>
                  <w:t xml:space="preserve"> </w:t>
                </w:r>
                <w:proofErr w:type="spellStart"/>
                <w:r>
                  <w:rPr>
                    <w:i/>
                  </w:rPr>
                  <w:t>aid</w:t>
                </w:r>
                <w:proofErr w:type="spellEnd"/>
                <w:r>
                  <w:rPr>
                    <w:i/>
                  </w:rPr>
                  <w:t xml:space="preserve"> </w:t>
                </w:r>
                <w:proofErr w:type="spellStart"/>
                <w:r>
                  <w:rPr>
                    <w:i/>
                  </w:rPr>
                  <w:t>pursuant</w:t>
                </w:r>
                <w:proofErr w:type="spellEnd"/>
                <w:r>
                  <w:rPr>
                    <w:i/>
                  </w:rPr>
                  <w:t xml:space="preserve"> to </w:t>
                </w:r>
                <w:proofErr w:type="spellStart"/>
                <w:r>
                  <w:rPr>
                    <w:i/>
                  </w:rPr>
                  <w:t>Article</w:t>
                </w:r>
                <w:proofErr w:type="spellEnd"/>
                <w:r>
                  <w:t xml:space="preserve"> </w:t>
                </w:r>
                <w:r>
                  <w:rPr>
                    <w:i/>
                  </w:rPr>
                  <w:t>107 (1 TFEU</w:t>
                </w:r>
                <w:r>
                  <w:t>). Ūkine veikla taip pat nelaikoma viešosios infrastruktūros objektų, neskirtų ūkinei veiklai vykdyti, statyba.</w:t>
                </w:r>
              </w:p>
              <w:p w:rsidR="00A37CBE" w:rsidRDefault="00A40337">
                <w:pPr>
                  <w:jc w:val="both"/>
                  <w:rPr>
                    <w:rFonts w:ascii="Calibri" w:hAnsi="Calibri"/>
                    <w:sz w:val="22"/>
                    <w:szCs w:val="22"/>
                  </w:rPr>
                </w:pPr>
                <w:r>
                  <w:rPr>
                    <w:b/>
                    <w:bCs/>
                    <w:i/>
                    <w:iCs/>
                    <w:sz w:val="22"/>
                    <w:szCs w:val="22"/>
                  </w:rPr>
                  <w:t>Pastaba.</w:t>
                </w:r>
                <w:r>
                  <w:rPr>
                    <w:sz w:val="22"/>
                    <w:szCs w:val="22"/>
                  </w:rPr>
                  <w:t xml:space="preserve"> </w:t>
                </w:r>
                <w:r>
                  <w:rPr>
                    <w:i/>
                    <w:iCs/>
                    <w:sz w:val="22"/>
                    <w:szCs w:val="22"/>
                  </w:rPr>
                  <w:t>Vertinant valstybės pagalbos kriterijus, vadovaujamasi Europos Komisijos pranešimu dėl valstybės pagalbos sąvokos (angl. </w:t>
                </w:r>
                <w:proofErr w:type="spellStart"/>
                <w:r>
                  <w:rPr>
                    <w:i/>
                    <w:iCs/>
                    <w:sz w:val="22"/>
                    <w:szCs w:val="22"/>
                  </w:rPr>
                  <w:t>Commission</w:t>
                </w:r>
                <w:proofErr w:type="spellEnd"/>
                <w:r>
                  <w:rPr>
                    <w:i/>
                    <w:iCs/>
                    <w:sz w:val="22"/>
                    <w:szCs w:val="22"/>
                  </w:rPr>
                  <w:t xml:space="preserve"> </w:t>
                </w:r>
                <w:proofErr w:type="spellStart"/>
                <w:r>
                  <w:rPr>
                    <w:i/>
                    <w:iCs/>
                    <w:sz w:val="22"/>
                    <w:szCs w:val="22"/>
                  </w:rPr>
                  <w:t>Notice</w:t>
                </w:r>
                <w:proofErr w:type="spellEnd"/>
                <w:r>
                  <w:rPr>
                    <w:i/>
                    <w:iCs/>
                    <w:sz w:val="22"/>
                    <w:szCs w:val="22"/>
                  </w:rPr>
                  <w:t xml:space="preserve"> </w:t>
                </w:r>
                <w:proofErr w:type="spellStart"/>
                <w:r>
                  <w:rPr>
                    <w:i/>
                    <w:iCs/>
                    <w:sz w:val="22"/>
                    <w:szCs w:val="22"/>
                  </w:rPr>
                  <w:t>on</w:t>
                </w:r>
                <w:proofErr w:type="spellEnd"/>
                <w:r>
                  <w:rPr>
                    <w:i/>
                    <w:iCs/>
                    <w:sz w:val="22"/>
                    <w:szCs w:val="22"/>
                  </w:rPr>
                  <w:t xml:space="preserve"> </w:t>
                </w:r>
                <w:proofErr w:type="spellStart"/>
                <w:r>
                  <w:rPr>
                    <w:i/>
                    <w:iCs/>
                    <w:sz w:val="22"/>
                    <w:szCs w:val="22"/>
                  </w:rPr>
                  <w:t>the</w:t>
                </w:r>
                <w:proofErr w:type="spellEnd"/>
                <w:r>
                  <w:rPr>
                    <w:i/>
                    <w:iCs/>
                    <w:sz w:val="22"/>
                    <w:szCs w:val="22"/>
                  </w:rPr>
                  <w:t xml:space="preserve"> </w:t>
                </w:r>
                <w:proofErr w:type="spellStart"/>
                <w:r>
                  <w:rPr>
                    <w:i/>
                    <w:iCs/>
                    <w:sz w:val="22"/>
                    <w:szCs w:val="22"/>
                  </w:rPr>
                  <w:t>notion</w:t>
                </w:r>
                <w:proofErr w:type="spellEnd"/>
                <w:r>
                  <w:rPr>
                    <w:i/>
                    <w:iCs/>
                    <w:sz w:val="22"/>
                    <w:szCs w:val="22"/>
                  </w:rPr>
                  <w:t xml:space="preserve"> </w:t>
                </w:r>
                <w:proofErr w:type="spellStart"/>
                <w:r>
                  <w:rPr>
                    <w:i/>
                    <w:iCs/>
                    <w:sz w:val="22"/>
                    <w:szCs w:val="22"/>
                  </w:rPr>
                  <w:t>of</w:t>
                </w:r>
                <w:proofErr w:type="spellEnd"/>
                <w:r>
                  <w:rPr>
                    <w:i/>
                    <w:iCs/>
                    <w:sz w:val="22"/>
                    <w:szCs w:val="22"/>
                  </w:rPr>
                  <w:t xml:space="preserve"> </w:t>
                </w:r>
                <w:proofErr w:type="spellStart"/>
                <w:r>
                  <w:rPr>
                    <w:i/>
                    <w:iCs/>
                    <w:sz w:val="22"/>
                    <w:szCs w:val="22"/>
                  </w:rPr>
                  <w:t>State</w:t>
                </w:r>
                <w:proofErr w:type="spellEnd"/>
                <w:r>
                  <w:rPr>
                    <w:i/>
                    <w:iCs/>
                    <w:sz w:val="22"/>
                    <w:szCs w:val="22"/>
                  </w:rPr>
                  <w:t xml:space="preserve"> </w:t>
                </w:r>
                <w:proofErr w:type="spellStart"/>
                <w:r>
                  <w:rPr>
                    <w:i/>
                    <w:iCs/>
                    <w:sz w:val="22"/>
                    <w:szCs w:val="22"/>
                  </w:rPr>
                  <w:t>aid</w:t>
                </w:r>
                <w:proofErr w:type="spellEnd"/>
                <w:r>
                  <w:rPr>
                    <w:i/>
                    <w:iCs/>
                    <w:sz w:val="22"/>
                    <w:szCs w:val="22"/>
                  </w:rPr>
                  <w:t xml:space="preserve"> </w:t>
                </w:r>
                <w:proofErr w:type="spellStart"/>
                <w:r>
                  <w:rPr>
                    <w:i/>
                    <w:iCs/>
                    <w:sz w:val="22"/>
                    <w:szCs w:val="22"/>
                  </w:rPr>
                  <w:t>pursuant</w:t>
                </w:r>
                <w:proofErr w:type="spellEnd"/>
                <w:r>
                  <w:rPr>
                    <w:i/>
                    <w:iCs/>
                    <w:sz w:val="22"/>
                    <w:szCs w:val="22"/>
                  </w:rPr>
                  <w:t xml:space="preserve"> to </w:t>
                </w:r>
                <w:proofErr w:type="spellStart"/>
                <w:r>
                  <w:rPr>
                    <w:i/>
                    <w:iCs/>
                    <w:sz w:val="22"/>
                    <w:szCs w:val="22"/>
                  </w:rPr>
                  <w:t>Article</w:t>
                </w:r>
                <w:proofErr w:type="spellEnd"/>
                <w:r>
                  <w:rPr>
                    <w:i/>
                    <w:iCs/>
                    <w:sz w:val="22"/>
                    <w:szCs w:val="22"/>
                  </w:rPr>
                  <w:t xml:space="preserve"> 107(1) TFEU) ir teismų praktika, jei taikoma.</w:t>
                </w:r>
              </w:p>
            </w:tc>
          </w:tr>
          <w:tr w:rsidR="00A37CBE">
            <w:tc>
              <w:tcPr>
                <w:tcW w:w="5000" w:type="pct"/>
                <w:gridSpan w:val="7"/>
                <w:shd w:val="clear" w:color="auto" w:fill="FFFFFF"/>
                <w:hideMark/>
              </w:tcPr>
              <w:p w:rsidR="00A37CBE" w:rsidRDefault="00A40337">
                <w:pPr>
                  <w:jc w:val="center"/>
                  <w:rPr>
                    <w:b/>
                    <w:bCs/>
                  </w:rPr>
                </w:pPr>
                <w:r>
                  <w:rPr>
                    <w:b/>
                    <w:bCs/>
                  </w:rPr>
                  <w:t>Pasirinkimo pagrindimas</w:t>
                </w:r>
              </w:p>
            </w:tc>
          </w:tr>
          <w:tr w:rsidR="00A37CBE">
            <w:tc>
              <w:tcPr>
                <w:tcW w:w="5000" w:type="pct"/>
                <w:gridSpan w:val="7"/>
                <w:shd w:val="clear" w:color="auto" w:fill="FFFFFF"/>
                <w:hideMark/>
              </w:tcPr>
              <w:p w:rsidR="00A37CBE" w:rsidRDefault="00A40337">
                <w:pPr>
                  <w:spacing w:line="276" w:lineRule="auto"/>
                  <w:jc w:val="both"/>
                  <w:rPr>
                    <w:i/>
                    <w:sz w:val="20"/>
                  </w:rPr>
                </w:pPr>
                <w:r>
                  <w:rPr>
                    <w:i/>
                    <w:sz w:val="20"/>
                  </w:rPr>
                  <w:t>(Pagrįskite savo pasirinkimą)</w:t>
                </w:r>
              </w:p>
            </w:tc>
          </w:tr>
          <w:tr w:rsidR="00A37CBE">
            <w:tc>
              <w:tcPr>
                <w:tcW w:w="272" w:type="pct"/>
                <w:shd w:val="clear" w:color="auto" w:fill="FFFFFF"/>
                <w:hideMark/>
              </w:tcPr>
              <w:p w:rsidR="00A37CBE" w:rsidRDefault="00A40337">
                <w:pPr>
                  <w:spacing w:line="276" w:lineRule="auto"/>
                  <w:rPr>
                    <w:b/>
                    <w:szCs w:val="24"/>
                    <w:lang w:val="en-US"/>
                  </w:rPr>
                </w:pPr>
                <w:r>
                  <w:rPr>
                    <w:b/>
                    <w:szCs w:val="24"/>
                    <w:lang w:val="en-US"/>
                  </w:rPr>
                  <w:t>2.</w:t>
                </w:r>
              </w:p>
            </w:tc>
            <w:tc>
              <w:tcPr>
                <w:tcW w:w="3538" w:type="pct"/>
                <w:gridSpan w:val="2"/>
                <w:shd w:val="clear" w:color="auto" w:fill="FFFFFF"/>
                <w:hideMark/>
              </w:tcPr>
              <w:p w:rsidR="00A37CBE" w:rsidRDefault="00A40337">
                <w:pPr>
                  <w:jc w:val="both"/>
                  <w:rPr>
                    <w:b/>
                    <w:bCs/>
                  </w:rPr>
                </w:pPr>
                <w:r>
                  <w:rPr>
                    <w:b/>
                    <w:bCs/>
                  </w:rPr>
                  <w:t>Ar finansavimas iš valstybės išteklių ūkio subjektui (-</w:t>
                </w:r>
                <w:proofErr w:type="spellStart"/>
                <w:r>
                  <w:rPr>
                    <w:b/>
                    <w:bCs/>
                  </w:rPr>
                  <w:t>ams</w:t>
                </w:r>
                <w:proofErr w:type="spellEnd"/>
                <w:r>
                  <w:rPr>
                    <w:b/>
                    <w:bCs/>
                  </w:rPr>
                  <w:t xml:space="preserve">) suteiktų ar suteikia išskirtinę ekonominę naudą, kurios jis (jie) negautų rinkos sąlygomis? </w:t>
                </w:r>
                <w:r>
                  <w:rPr>
                    <w:i/>
                    <w:sz w:val="20"/>
                  </w:rPr>
                  <w:t>(pažymėkite tinkamą variantą)</w:t>
                </w:r>
              </w:p>
            </w:tc>
            <w:tc>
              <w:tcPr>
                <w:tcW w:w="555" w:type="pct"/>
                <w:gridSpan w:val="3"/>
                <w:shd w:val="clear" w:color="auto" w:fill="FFFFFF"/>
                <w:hideMark/>
              </w:tcPr>
              <w:p w:rsidR="00A37CBE" w:rsidRDefault="00A40337">
                <w:pPr>
                  <w:spacing w:line="276" w:lineRule="auto"/>
                  <w:rPr>
                    <w:szCs w:val="24"/>
                  </w:rPr>
                </w:pPr>
                <w:r>
                  <w:rPr>
                    <w:szCs w:val="24"/>
                  </w:rPr>
                  <w:fldChar w:fldCharType="begin" w:fldLock="1">
                    <w:ffData>
                      <w:name w:val="Check1"/>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Taip</w:t>
                </w:r>
              </w:p>
            </w:tc>
            <w:tc>
              <w:tcPr>
                <w:tcW w:w="635" w:type="pct"/>
                <w:shd w:val="clear" w:color="auto" w:fill="FFFFFF"/>
                <w:hideMark/>
              </w:tcPr>
              <w:p w:rsidR="00A37CBE" w:rsidRDefault="00A40337">
                <w:pPr>
                  <w:spacing w:line="276" w:lineRule="auto"/>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Ne</w:t>
                </w:r>
              </w:p>
            </w:tc>
          </w:tr>
          <w:tr w:rsidR="00A37CBE">
            <w:tc>
              <w:tcPr>
                <w:tcW w:w="5000" w:type="pct"/>
                <w:gridSpan w:val="7"/>
                <w:shd w:val="clear" w:color="auto" w:fill="FFFFFF"/>
                <w:hideMark/>
              </w:tcPr>
              <w:p w:rsidR="00A37CBE" w:rsidRDefault="00A40337">
                <w:pPr>
                  <w:jc w:val="both"/>
                </w:pPr>
                <w:r>
                  <w:rPr>
                    <w:b/>
                  </w:rPr>
                  <w:t>Išskirtinė ekonominė nauda.</w:t>
                </w:r>
                <w:r>
                  <w:t xml:space="preserve"> Vertinama, ar finansavimas ūkio subjektui teikiamas palankesnėmis sąlygomis nei rinkoje, pavyzdžiui, kaip negrąžintina subsidija, lengvatinė paskola (taikant mažesnes nei rinkoje palūkanų normas ar kitomis lengvatinėmis sąlygomis), neapmokestinama arba apmokestinama ne rinkos kaina garantija paskolai. Išskirtinė nauda ūkio subjektui gali būti suteikta įvairiais būdais. Nesvarbu, kokiais būdais teikiama valstybės pagalba, – svarbus jos poveikis. Siekiant nustatyti, ar finansavimas yra valstybės pagalba, vadovaujamasi privataus rinkos investuotojo principu. Jei įmonė negautų šių lėšų tokiomis pačiomis sąlygomis privataus kapitalo rinkose, šių lėšų teikimas galėtų būti laikomas valstybės pagalba. Šiuo atveju būtina nustatyti, ar privatus investuotojas investuotų į šią įmonę tokiomis pačiomis sąlygomis, vertindamas tik potencialią savo investicijų grąžą ir neatsižvelgdamas į regionų ar socialinius veiksnius. Jei privatus investuotojas neinvestuotų į tokią įmonę, suteiktos lėšos galėtų būti laikomos valstybės pagalba.</w:t>
                </w:r>
              </w:p>
              <w:p w:rsidR="00A37CBE" w:rsidRDefault="00A40337">
                <w:pPr>
                  <w:jc w:val="both"/>
                </w:pPr>
                <w:r>
                  <w:t>Jei numatoma, kad finansavimas bus skiriamas ūkio subjekto sąnaudoms, atsiradusioms dėl viešųjų, arba visuotinės ekonominės svarbos, paslaugų ar įsipareigojimų valstybei (savivaldybei), padengti, išskirtinės ekonominės naudos buvimas vertinamas pagal „</w:t>
                </w:r>
                <w:proofErr w:type="spellStart"/>
                <w:r>
                  <w:rPr>
                    <w:i/>
                    <w:iCs/>
                  </w:rPr>
                  <w:t>Altmark</w:t>
                </w:r>
                <w:proofErr w:type="spellEnd"/>
                <w:r>
                  <w:t>“ kriterijus. Ūkio subjektui nesuteikiama išskirtinė ekonominė nauda, jeigu:</w:t>
                </w:r>
              </w:p>
              <w:p w:rsidR="00A37CBE" w:rsidRDefault="00A40337">
                <w:pPr>
                  <w:jc w:val="both"/>
                </w:pPr>
                <w:r>
                  <w:t>- jo veikla atitinka visuotinės ekonominės svarbos paslaugų požymius, jo užduotys ir įpareigojimai aiškiai apibrėžti;</w:t>
                </w:r>
              </w:p>
              <w:p w:rsidR="00A37CBE" w:rsidRDefault="00A40337">
                <w:pPr>
                  <w:jc w:val="both"/>
                </w:pPr>
                <w:r>
                  <w:t>- viešųjų paslaugų išlaidų kompensavimo kriterijai objektyvūs, skaidrūs ir nustatyti iš anksto;</w:t>
                </w:r>
              </w:p>
              <w:p w:rsidR="00A37CBE" w:rsidRDefault="00A40337">
                <w:pPr>
                  <w:jc w:val="both"/>
                </w:pPr>
                <w:r>
                  <w:t>- kompensacija neviršija grynųjų paslaugų teikimo sąnaudų, įskaitant pagrįstą pelną (t. y. kompensuojama nepermokant);</w:t>
                </w:r>
              </w:p>
              <w:p w:rsidR="00A37CBE" w:rsidRDefault="00A40337">
                <w:pPr>
                  <w:jc w:val="both"/>
                </w:pPr>
                <w:r>
                  <w:t>- viešosios paslaugos įsigyjamos ir kompensacija skiriama vykdant viešojo pirkimo konkurso procedūrą arba, jei viešasis pirkimas nerengiamas, įmonės, kuriai patikėta teikti visuotinės ekonominės svarbos paslaugas, išlaidos kompensuojamos pagal įprastos gerai valdomos įmonės patiriamas išlaidas.</w:t>
                </w:r>
              </w:p>
              <w:p w:rsidR="00A37CBE" w:rsidRDefault="00A40337">
                <w:pPr>
                  <w:jc w:val="both"/>
                </w:pPr>
                <w:proofErr w:type="spellStart"/>
                <w:r>
                  <w:rPr>
                    <w:b/>
                    <w:bCs/>
                    <w:i/>
                    <w:iCs/>
                    <w:sz w:val="20"/>
                    <w:lang w:val="en-US"/>
                  </w:rPr>
                  <w:t>Pastaba</w:t>
                </w:r>
                <w:proofErr w:type="spellEnd"/>
                <w:r>
                  <w:rPr>
                    <w:b/>
                    <w:bCs/>
                    <w:i/>
                    <w:iCs/>
                    <w:sz w:val="20"/>
                    <w:lang w:val="en-US"/>
                  </w:rPr>
                  <w:t>.</w:t>
                </w:r>
                <w:r>
                  <w:rPr>
                    <w:i/>
                    <w:iCs/>
                    <w:sz w:val="20"/>
                    <w:lang w:val="en-US"/>
                  </w:rPr>
                  <w:t xml:space="preserve"> „</w:t>
                </w:r>
                <w:proofErr w:type="spellStart"/>
                <w:r>
                  <w:rPr>
                    <w:i/>
                    <w:iCs/>
                    <w:sz w:val="20"/>
                  </w:rPr>
                  <w:t>Altmark</w:t>
                </w:r>
                <w:proofErr w:type="spellEnd"/>
                <w:r>
                  <w:rPr>
                    <w:i/>
                    <w:iCs/>
                    <w:sz w:val="20"/>
                  </w:rPr>
                  <w:t xml:space="preserve">“ kriterijai – tai Europos Sąjungos Teisingumo Teismo sprendime (byla </w:t>
                </w:r>
                <w:proofErr w:type="spellStart"/>
                <w:r>
                  <w:rPr>
                    <w:i/>
                    <w:iCs/>
                    <w:sz w:val="20"/>
                  </w:rPr>
                  <w:t>Altmark</w:t>
                </w:r>
                <w:proofErr w:type="spellEnd"/>
                <w:r>
                  <w:rPr>
                    <w:i/>
                    <w:iCs/>
                    <w:sz w:val="20"/>
                  </w:rPr>
                  <w:t>, C-280/00 (2003 m., Rink., p. I-7747) nustatytos sąlygos, pagal kurias skirta kompensacija už bendros ekonominės svarbos paslaugą nelaikoma valstybės pagalba (https://kt.gov.lt/lt/veiklos-sritys/valstybes-pagalba/susijusi-informacija-2/atmintines-ir-klausimynai).</w:t>
                </w:r>
              </w:p>
            </w:tc>
          </w:tr>
          <w:tr w:rsidR="00A37CBE">
            <w:tc>
              <w:tcPr>
                <w:tcW w:w="5000" w:type="pct"/>
                <w:gridSpan w:val="7"/>
                <w:shd w:val="clear" w:color="auto" w:fill="FFFFFF"/>
                <w:hideMark/>
              </w:tcPr>
              <w:p w:rsidR="00A37CBE" w:rsidRDefault="00A40337">
                <w:pPr>
                  <w:jc w:val="center"/>
                  <w:rPr>
                    <w:b/>
                    <w:bCs/>
                  </w:rPr>
                </w:pPr>
                <w:r>
                  <w:rPr>
                    <w:b/>
                    <w:bCs/>
                  </w:rPr>
                  <w:t>Pasirinkimo pagrindimas</w:t>
                </w:r>
              </w:p>
            </w:tc>
          </w:tr>
          <w:tr w:rsidR="00A37CBE">
            <w:tc>
              <w:tcPr>
                <w:tcW w:w="5000" w:type="pct"/>
                <w:gridSpan w:val="7"/>
                <w:shd w:val="clear" w:color="auto" w:fill="FFFFFF"/>
                <w:hideMark/>
              </w:tcPr>
              <w:p w:rsidR="00A37CBE" w:rsidRDefault="00A40337">
                <w:pPr>
                  <w:rPr>
                    <w:i/>
                    <w:sz w:val="20"/>
                  </w:rPr>
                </w:pPr>
                <w:r>
                  <w:rPr>
                    <w:i/>
                    <w:sz w:val="20"/>
                  </w:rPr>
                  <w:t>(Pagrįskite savo pasirinkimą)</w:t>
                </w:r>
              </w:p>
            </w:tc>
          </w:tr>
          <w:tr w:rsidR="00A37CBE">
            <w:tc>
              <w:tcPr>
                <w:tcW w:w="272" w:type="pct"/>
                <w:shd w:val="clear" w:color="auto" w:fill="FFFFFF"/>
                <w:hideMark/>
              </w:tcPr>
              <w:p w:rsidR="00A37CBE" w:rsidRDefault="00A40337">
                <w:pPr>
                  <w:spacing w:line="276" w:lineRule="auto"/>
                  <w:rPr>
                    <w:b/>
                    <w:szCs w:val="24"/>
                    <w:lang w:val="en-US"/>
                  </w:rPr>
                </w:pPr>
                <w:r>
                  <w:rPr>
                    <w:b/>
                    <w:szCs w:val="24"/>
                    <w:lang w:val="en-US"/>
                  </w:rPr>
                  <w:t>3.</w:t>
                </w:r>
              </w:p>
            </w:tc>
            <w:tc>
              <w:tcPr>
                <w:tcW w:w="3538" w:type="pct"/>
                <w:gridSpan w:val="2"/>
                <w:shd w:val="clear" w:color="auto" w:fill="FFFFFF"/>
                <w:hideMark/>
              </w:tcPr>
              <w:p w:rsidR="00A37CBE" w:rsidRDefault="00A40337">
                <w:pPr>
                  <w:jc w:val="both"/>
                  <w:rPr>
                    <w:b/>
                    <w:bCs/>
                  </w:rPr>
                </w:pPr>
                <w:r>
                  <w:rPr>
                    <w:b/>
                    <w:bCs/>
                  </w:rPr>
                  <w:t>Ar finansavimą numatoma skirti / finansavimas skiriamas tam tikroms pasirinktoms prekėms gaminti ar paslaugoms teikti, ar tam tikram pasirinktam ūkio subjektui (-</w:t>
                </w:r>
                <w:proofErr w:type="spellStart"/>
                <w:r>
                  <w:rPr>
                    <w:b/>
                    <w:bCs/>
                  </w:rPr>
                  <w:t>ams</w:t>
                </w:r>
                <w:proofErr w:type="spellEnd"/>
                <w:r>
                  <w:rPr>
                    <w:b/>
                    <w:bCs/>
                  </w:rPr>
                  <w:t xml:space="preserve">), t. y. ar finansavimo priemonės taikymas yra selektyvaus pobūdžio? </w:t>
                </w:r>
                <w:r>
                  <w:rPr>
                    <w:i/>
                    <w:sz w:val="20"/>
                  </w:rPr>
                  <w:t>(pažymėkite tinkamą variantą)</w:t>
                </w:r>
              </w:p>
            </w:tc>
            <w:tc>
              <w:tcPr>
                <w:tcW w:w="522" w:type="pct"/>
                <w:gridSpan w:val="2"/>
                <w:shd w:val="clear" w:color="auto" w:fill="FFFFFF"/>
                <w:hideMark/>
              </w:tcPr>
              <w:p w:rsidR="00A37CBE" w:rsidRDefault="00A40337">
                <w:pPr>
                  <w:spacing w:line="276" w:lineRule="auto"/>
                  <w:rPr>
                    <w:szCs w:val="24"/>
                  </w:rPr>
                </w:pPr>
                <w:r>
                  <w:rPr>
                    <w:szCs w:val="24"/>
                  </w:rPr>
                  <w:fldChar w:fldCharType="begin" w:fldLock="1">
                    <w:ffData>
                      <w:name w:val="Check1"/>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Taip</w:t>
                </w:r>
              </w:p>
            </w:tc>
            <w:tc>
              <w:tcPr>
                <w:tcW w:w="668" w:type="pct"/>
                <w:gridSpan w:val="2"/>
                <w:shd w:val="clear" w:color="auto" w:fill="FFFFFF"/>
                <w:hideMark/>
              </w:tcPr>
              <w:p w:rsidR="00A37CBE" w:rsidRDefault="00A40337">
                <w:pPr>
                  <w:spacing w:line="276" w:lineRule="auto"/>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Ne</w:t>
                </w:r>
              </w:p>
            </w:tc>
          </w:tr>
          <w:tr w:rsidR="00A37CBE">
            <w:tc>
              <w:tcPr>
                <w:tcW w:w="5000" w:type="pct"/>
                <w:gridSpan w:val="7"/>
                <w:shd w:val="clear" w:color="auto" w:fill="FFFFFF"/>
                <w:hideMark/>
              </w:tcPr>
              <w:p w:rsidR="00A37CBE" w:rsidRDefault="00A40337">
                <w:pPr>
                  <w:jc w:val="both"/>
                </w:pPr>
                <w:r>
                  <w:rPr>
                    <w:b/>
                  </w:rPr>
                  <w:t>Pasirinktinis finansavimo priemonės taikymas (</w:t>
                </w:r>
                <w:proofErr w:type="spellStart"/>
                <w:r>
                  <w:rPr>
                    <w:b/>
                  </w:rPr>
                  <w:t>selektyvumas</w:t>
                </w:r>
                <w:proofErr w:type="spellEnd"/>
                <w:r>
                  <w:rPr>
                    <w:b/>
                  </w:rPr>
                  <w:t>).</w:t>
                </w:r>
                <w:r>
                  <w:t xml:space="preserve"> Pasirinktinai taikomos finansavimo priemonės – tai priemonės, skirtos tam tikro regiono plėtrai (tame regione esantiems ūkio subjektams) tam tikrų rūšių veiklai paremti (finansavimo / naudos gavėjai – tam tikro sektoriaus ūkio subjektai) arba tam tikriems tikslams įgyvendinti (finansavimo gavėjai gali būti mažos ar vidutinės įmonės, naujos įmonės, tam tikrus projektus įgyvendinantys ūkio subjektai ir pan.). Šis kriterijus taikomas, kai, vertinant paraiškas finansuoti projektus, tam tikrų ūkio subjektų paraiškos įvertinamos geriau, todėl jiems skiriamas finansavimas (priešingai nei prasčiau įvertintiems), o institucijos, spręsdamos klausimą dėl finansavimo skyrimo, naudojasi turima </w:t>
                </w:r>
                <w:proofErr w:type="spellStart"/>
                <w:r>
                  <w:t>diskrecijos</w:t>
                </w:r>
                <w:proofErr w:type="spellEnd"/>
                <w:r>
                  <w:t xml:space="preserve"> teise.</w:t>
                </w:r>
              </w:p>
            </w:tc>
          </w:tr>
          <w:tr w:rsidR="00A37CBE">
            <w:tc>
              <w:tcPr>
                <w:tcW w:w="5000" w:type="pct"/>
                <w:gridSpan w:val="7"/>
                <w:shd w:val="clear" w:color="auto" w:fill="FFFFFF"/>
                <w:hideMark/>
              </w:tcPr>
              <w:p w:rsidR="00A37CBE" w:rsidRDefault="00A40337">
                <w:pPr>
                  <w:jc w:val="center"/>
                  <w:rPr>
                    <w:b/>
                    <w:bCs/>
                  </w:rPr>
                </w:pPr>
                <w:r>
                  <w:rPr>
                    <w:b/>
                    <w:bCs/>
                  </w:rPr>
                  <w:t>Pasirinkimo pagrindimas</w:t>
                </w:r>
              </w:p>
            </w:tc>
          </w:tr>
          <w:tr w:rsidR="00A37CBE">
            <w:tc>
              <w:tcPr>
                <w:tcW w:w="5000" w:type="pct"/>
                <w:gridSpan w:val="7"/>
                <w:shd w:val="clear" w:color="auto" w:fill="FFFFFF"/>
                <w:hideMark/>
              </w:tcPr>
              <w:p w:rsidR="00A37CBE" w:rsidRDefault="00A40337">
                <w:pPr>
                  <w:rPr>
                    <w:i/>
                    <w:iCs/>
                    <w:sz w:val="20"/>
                  </w:rPr>
                </w:pPr>
                <w:r>
                  <w:rPr>
                    <w:i/>
                    <w:iCs/>
                    <w:sz w:val="20"/>
                  </w:rPr>
                  <w:t>(Pagrįskite savo pasirinkimą)</w:t>
                </w:r>
              </w:p>
            </w:tc>
          </w:tr>
          <w:tr w:rsidR="00A37CBE">
            <w:tc>
              <w:tcPr>
                <w:tcW w:w="272" w:type="pct"/>
                <w:shd w:val="clear" w:color="auto" w:fill="FFFFFF"/>
                <w:hideMark/>
              </w:tcPr>
              <w:p w:rsidR="00A37CBE" w:rsidRDefault="00A40337">
                <w:pPr>
                  <w:spacing w:line="276" w:lineRule="auto"/>
                  <w:rPr>
                    <w:b/>
                    <w:szCs w:val="24"/>
                    <w:lang w:val="en-US"/>
                  </w:rPr>
                </w:pPr>
                <w:r>
                  <w:rPr>
                    <w:b/>
                    <w:szCs w:val="24"/>
                    <w:lang w:val="en-US"/>
                  </w:rPr>
                  <w:t>4.</w:t>
                </w:r>
              </w:p>
            </w:tc>
            <w:tc>
              <w:tcPr>
                <w:tcW w:w="3538" w:type="pct"/>
                <w:gridSpan w:val="2"/>
                <w:shd w:val="clear" w:color="auto" w:fill="FFFFFF"/>
                <w:hideMark/>
              </w:tcPr>
              <w:p w:rsidR="00A37CBE" w:rsidRDefault="00A40337">
                <w:pPr>
                  <w:jc w:val="both"/>
                  <w:rPr>
                    <w:b/>
                    <w:bCs/>
                  </w:rPr>
                </w:pPr>
                <w:r>
                  <w:rPr>
                    <w:b/>
                    <w:bCs/>
                  </w:rPr>
                  <w:t xml:space="preserve">Ar finansavimas gali iškreipti konkurenciją ir veikti prekybą tarp Europos Sąjungos valstybių? </w:t>
                </w:r>
                <w:r>
                  <w:rPr>
                    <w:i/>
                    <w:sz w:val="20"/>
                  </w:rPr>
                  <w:t>(pažymėkite tinkamą variantą)</w:t>
                </w:r>
              </w:p>
            </w:tc>
            <w:tc>
              <w:tcPr>
                <w:tcW w:w="555" w:type="pct"/>
                <w:gridSpan w:val="3"/>
                <w:shd w:val="clear" w:color="auto" w:fill="FFFFFF"/>
                <w:hideMark/>
              </w:tcPr>
              <w:p w:rsidR="00A37CBE" w:rsidRDefault="00A40337">
                <w:pPr>
                  <w:spacing w:line="276" w:lineRule="auto"/>
                  <w:rPr>
                    <w:szCs w:val="24"/>
                  </w:rPr>
                </w:pPr>
                <w:r>
                  <w:rPr>
                    <w:szCs w:val="24"/>
                  </w:rPr>
                  <w:fldChar w:fldCharType="begin" w:fldLock="1">
                    <w:ffData>
                      <w:name w:val="Check1"/>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Taip</w:t>
                </w:r>
              </w:p>
            </w:tc>
            <w:tc>
              <w:tcPr>
                <w:tcW w:w="635" w:type="pct"/>
                <w:shd w:val="clear" w:color="auto" w:fill="FFFFFF"/>
                <w:hideMark/>
              </w:tcPr>
              <w:p w:rsidR="00A37CBE" w:rsidRDefault="00A40337">
                <w:pPr>
                  <w:spacing w:line="276" w:lineRule="auto"/>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Ne</w:t>
                </w:r>
              </w:p>
            </w:tc>
          </w:tr>
          <w:tr w:rsidR="00A37CBE">
            <w:tc>
              <w:tcPr>
                <w:tcW w:w="5000" w:type="pct"/>
                <w:gridSpan w:val="7"/>
                <w:shd w:val="clear" w:color="auto" w:fill="FFFFFF"/>
                <w:hideMark/>
              </w:tcPr>
              <w:p w:rsidR="00A37CBE" w:rsidRDefault="00A40337">
                <w:pPr>
                  <w:jc w:val="both"/>
                </w:pPr>
                <w:r>
                  <w:rPr>
                    <w:b/>
                  </w:rPr>
                  <w:t>Poveikis konkurencijai ir prekybai tarp Europos Sąjungos valstybių.</w:t>
                </w:r>
                <w:r>
                  <w:t xml:space="preserve"> Siekiant įvertinti, ar suteiktas finansavimas daro poveikį konkurencijai ir prekybai tarp Europos Sąjungos valstybių, būtina nustatyti finansavimo gavėjo teikiamų paslaugų ar gaminamų prekių rinką, žinoti, ar tokioje rinkoje Europos Sąjungoje vyksta prekyba tarp valstybių narių. Tai, kad ūkio subjekto konkurencinė padėtis, palyginti su kitų konkuruojančių ūkio subjektų padėtimi, pagerėja jam gavus ekonominės naudos, kurios jis nebūtų gavęs įprastomis verslo sąlygomis, rodo, jog konkurencija gali būti iškreipta. Finansavimas, teikiamas vietinio pobūdžio veiklai remti, prekybos tarp Europos Sąjungos valstybių paprastai neveikia. Tačiau būtina žinoti, kad ūkio subjekto finansavimas gali veikti prekybą tarp Europos Sąjungos valstybių ir tais atvejais, kai konkretus ūkio subjektas neeksportuoja savo teikiamų paslaugų ar gaminamų prekių. Pakanka, kad minėtomis paslaugomis ar prekėmis prekiaujama tarp Europos Sąjungos valstybių.</w:t>
                </w:r>
              </w:p>
            </w:tc>
          </w:tr>
          <w:tr w:rsidR="00A37CBE">
            <w:tc>
              <w:tcPr>
                <w:tcW w:w="5000" w:type="pct"/>
                <w:gridSpan w:val="7"/>
                <w:shd w:val="clear" w:color="auto" w:fill="FFFFFF"/>
                <w:hideMark/>
              </w:tcPr>
              <w:p w:rsidR="00A37CBE" w:rsidRDefault="00A40337">
                <w:pPr>
                  <w:jc w:val="center"/>
                  <w:rPr>
                    <w:b/>
                    <w:bCs/>
                  </w:rPr>
                </w:pPr>
                <w:r>
                  <w:rPr>
                    <w:b/>
                    <w:bCs/>
                  </w:rPr>
                  <w:t>Pasirinkimo pagrindimas</w:t>
                </w:r>
              </w:p>
            </w:tc>
          </w:tr>
          <w:tr w:rsidR="00A37CBE">
            <w:tc>
              <w:tcPr>
                <w:tcW w:w="5000" w:type="pct"/>
                <w:gridSpan w:val="7"/>
                <w:shd w:val="clear" w:color="auto" w:fill="FFFFFF"/>
                <w:hideMark/>
              </w:tcPr>
              <w:p w:rsidR="00A37CBE" w:rsidRDefault="00A40337">
                <w:pPr>
                  <w:rPr>
                    <w:i/>
                    <w:iCs/>
                    <w:sz w:val="20"/>
                  </w:rPr>
                </w:pPr>
                <w:r>
                  <w:rPr>
                    <w:i/>
                    <w:iCs/>
                    <w:sz w:val="20"/>
                  </w:rPr>
                  <w:t>(Pagrįskite savo pasirinkimą)</w:t>
                </w:r>
              </w:p>
            </w:tc>
          </w:tr>
          <w:tr w:rsidR="00A37CBE">
            <w:tc>
              <w:tcPr>
                <w:tcW w:w="5000" w:type="pct"/>
                <w:gridSpan w:val="7"/>
                <w:shd w:val="clear" w:color="auto" w:fill="FFFFFF"/>
                <w:hideMark/>
              </w:tcPr>
              <w:p w:rsidR="00A37CBE" w:rsidRDefault="00A40337">
                <w:pPr>
                  <w:rPr>
                    <w:b/>
                  </w:rPr>
                </w:pPr>
                <w:r>
                  <w:rPr>
                    <w:b/>
                  </w:rPr>
                  <w:t>II. Išvados dėl valstybės pagalbos buvimo ar nebuvimo:</w:t>
                </w:r>
              </w:p>
              <w:p w:rsidR="00A37CBE" w:rsidRDefault="00A40337">
                <w:pPr>
                  <w:rPr>
                    <w:i/>
                    <w:iCs/>
                    <w:sz w:val="20"/>
                  </w:rPr>
                </w:pPr>
                <w:r>
                  <w:rPr>
                    <w:i/>
                    <w:iCs/>
                    <w:sz w:val="20"/>
                  </w:rPr>
                  <w:t>(pažymėkite tinkamą variantą)</w:t>
                </w:r>
              </w:p>
            </w:tc>
          </w:tr>
          <w:tr w:rsidR="00A37CBE">
            <w:tc>
              <w:tcPr>
                <w:tcW w:w="5000" w:type="pct"/>
                <w:gridSpan w:val="7"/>
                <w:shd w:val="clear" w:color="auto" w:fill="FFFFFF"/>
                <w:hideMark/>
              </w:tcPr>
              <w:p w:rsidR="00A37CBE" w:rsidRDefault="00A40337">
                <w:pPr>
                  <w:ind w:firstLine="48"/>
                  <w:jc w:val="both"/>
                  <w:rPr>
                    <w:i/>
                    <w:iCs/>
                    <w:sz w:val="20"/>
                  </w:rPr>
                </w:pPr>
                <w:r>
                  <w:rPr>
                    <w:rFonts w:ascii="Calibri" w:hAnsi="Calibri"/>
                    <w:sz w:val="22"/>
                    <w:szCs w:val="22"/>
                  </w:rPr>
                  <w:fldChar w:fldCharType="begin" w:fldLock="1">
                    <w:ffData>
                      <w:name w:val="Check1"/>
                      <w:enabled/>
                      <w:calcOnExit w:val="0"/>
                      <w:checkBox>
                        <w:sizeAuto/>
                        <w:default w:val="0"/>
                      </w:checkBox>
                    </w:ffData>
                  </w:fldChar>
                </w:r>
                <w:r>
                  <w:rPr>
                    <w:rFonts w:ascii="Calibri" w:hAnsi="Calibri"/>
                    <w:sz w:val="22"/>
                    <w:szCs w:val="22"/>
                  </w:rPr>
                  <w:instrText xml:space="preserve"> FORMCHECKBOX </w:instrText>
                </w:r>
                <w:r>
                  <w:rPr>
                    <w:rFonts w:ascii="Calibri" w:hAnsi="Calibri"/>
                    <w:sz w:val="22"/>
                    <w:szCs w:val="22"/>
                  </w:rPr>
                </w:r>
                <w:r>
                  <w:rPr>
                    <w:rFonts w:ascii="Calibri" w:hAnsi="Calibri"/>
                    <w:sz w:val="22"/>
                    <w:szCs w:val="22"/>
                  </w:rPr>
                  <w:fldChar w:fldCharType="separate"/>
                </w:r>
                <w:r>
                  <w:rPr>
                    <w:rFonts w:ascii="Calibri" w:hAnsi="Calibri"/>
                    <w:sz w:val="22"/>
                    <w:szCs w:val="22"/>
                  </w:rPr>
                  <w:fldChar w:fldCharType="end"/>
                </w:r>
                <w:r>
                  <w:t xml:space="preserve">Pagal paraišką projektui nebus teikiama valstybės pagalba </w:t>
                </w:r>
                <w:r>
                  <w:rPr>
                    <w:i/>
                    <w:iCs/>
                    <w:sz w:val="20"/>
                  </w:rPr>
                  <w:t>(pažymima, jei į nors vieną I dalies klausimą atsakyta neigiamai; III dalis</w:t>
                </w:r>
                <w:r>
                  <w:rPr>
                    <w:rFonts w:ascii="Calibri" w:hAnsi="Calibri"/>
                    <w:i/>
                    <w:iCs/>
                    <w:sz w:val="20"/>
                  </w:rPr>
                  <w:t xml:space="preserve"> </w:t>
                </w:r>
                <w:r>
                  <w:rPr>
                    <w:i/>
                    <w:iCs/>
                    <w:sz w:val="20"/>
                  </w:rPr>
                  <w:t>„</w:t>
                </w:r>
                <w:proofErr w:type="spellStart"/>
                <w:r>
                  <w:rPr>
                    <w:i/>
                    <w:iCs/>
                    <w:sz w:val="20"/>
                  </w:rPr>
                  <w:t>Teiktinos</w:t>
                </w:r>
                <w:proofErr w:type="spellEnd"/>
                <w:r>
                  <w:rPr>
                    <w:i/>
                    <w:iCs/>
                    <w:sz w:val="20"/>
                  </w:rPr>
                  <w:t xml:space="preserve"> valstybės pagalbos rūšies priskyrimas“</w:t>
                </w:r>
                <w:r>
                  <w:rPr>
                    <w:i/>
                    <w:iCs/>
                    <w:sz w:val="20"/>
                    <w:lang w:val="en-US"/>
                  </w:rPr>
                  <w:t xml:space="preserve"> </w:t>
                </w:r>
                <w:proofErr w:type="spellStart"/>
                <w:r>
                  <w:rPr>
                    <w:i/>
                    <w:iCs/>
                    <w:sz w:val="20"/>
                    <w:lang w:val="en-US"/>
                  </w:rPr>
                  <w:t>nepildoma</w:t>
                </w:r>
                <w:proofErr w:type="spellEnd"/>
                <w:r>
                  <w:rPr>
                    <w:i/>
                    <w:iCs/>
                    <w:sz w:val="20"/>
                    <w:lang w:val="en-US"/>
                  </w:rPr>
                  <w:t>).</w:t>
                </w:r>
              </w:p>
              <w:p w:rsidR="00A37CBE" w:rsidRDefault="00A40337">
                <w:pPr>
                  <w:ind w:firstLine="62"/>
                  <w:jc w:val="both"/>
                  <w:rPr>
                    <w:i/>
                    <w:iCs/>
                    <w:sz w:val="20"/>
                  </w:rPr>
                </w:pPr>
                <w:r>
                  <w:fldChar w:fldCharType="begin" w:fldLock="1">
                    <w:ffData>
                      <w:name w:val="Check1"/>
                      <w:enabled/>
                      <w:calcOnExit w:val="0"/>
                      <w:checkBox>
                        <w:sizeAuto/>
                        <w:default w:val="0"/>
                      </w:checkBox>
                    </w:ffData>
                  </w:fldChar>
                </w:r>
                <w:r>
                  <w:instrText xml:space="preserve"> FORMCHECKBOX </w:instrText>
                </w:r>
                <w:r>
                  <w:fldChar w:fldCharType="separate"/>
                </w:r>
                <w:r>
                  <w:fldChar w:fldCharType="end"/>
                </w:r>
                <w:r>
                  <w:t xml:space="preserve">Pagal paraišką remtinos veiklos nebus laikomos valstybės pagalba, tačiau ja gali tapti </w:t>
                </w:r>
                <w:r>
                  <w:rPr>
                    <w:i/>
                    <w:iCs/>
                    <w:sz w:val="20"/>
                  </w:rPr>
                  <w:t>(pažymima, jei į nors vieną I dalies klausimą atsakyta neigiamai, tačiau pastabose nurodyta, kad tam tikrus dalykus reikia nuolat stebėti dėl rizikos finansavimui tapti valstybės pagalba; pagrindžiant pasirinkimą, nurodomi tolesni veiksmai ir priemonės; III dalis „</w:t>
                </w:r>
                <w:proofErr w:type="spellStart"/>
                <w:r>
                  <w:rPr>
                    <w:i/>
                    <w:iCs/>
                    <w:sz w:val="20"/>
                  </w:rPr>
                  <w:t>Teiktinos</w:t>
                </w:r>
                <w:proofErr w:type="spellEnd"/>
                <w:r>
                  <w:rPr>
                    <w:i/>
                    <w:iCs/>
                    <w:sz w:val="20"/>
                  </w:rPr>
                  <w:t xml:space="preserve"> valstybės pagalbos rūšies priskyrimas“ nepildoma).</w:t>
                </w:r>
              </w:p>
              <w:p w:rsidR="00A37CBE" w:rsidRDefault="00A40337">
                <w:pPr>
                  <w:ind w:firstLine="62"/>
                  <w:jc w:val="both"/>
                  <w:rPr>
                    <w:rFonts w:ascii="Calibri" w:hAnsi="Calibri"/>
                    <w:sz w:val="22"/>
                    <w:szCs w:val="22"/>
                  </w:rPr>
                </w:pPr>
                <w:r>
                  <w:fldChar w:fldCharType="begin" w:fldLock="1">
                    <w:ffData>
                      <w:name w:val="Check1"/>
                      <w:enabled/>
                      <w:calcOnExit w:val="0"/>
                      <w:checkBox>
                        <w:sizeAuto/>
                        <w:default w:val="0"/>
                      </w:checkBox>
                    </w:ffData>
                  </w:fldChar>
                </w:r>
                <w:r>
                  <w:instrText xml:space="preserve"> FORMCHECKBOX </w:instrText>
                </w:r>
                <w:r>
                  <w:fldChar w:fldCharType="separate"/>
                </w:r>
                <w:r>
                  <w:fldChar w:fldCharType="end"/>
                </w:r>
                <w:r>
                  <w:t xml:space="preserve">Pagal paraišką projektui bus / yra teikiama valstybės pagalba </w:t>
                </w:r>
                <w:r>
                  <w:rPr>
                    <w:i/>
                    <w:iCs/>
                    <w:sz w:val="20"/>
                  </w:rPr>
                  <w:t>(pažymima, jei į visus I dalies klausimus atsakyta teigiamai).</w:t>
                </w:r>
              </w:p>
            </w:tc>
          </w:tr>
          <w:tr w:rsidR="00A37CBE">
            <w:tc>
              <w:tcPr>
                <w:tcW w:w="5000" w:type="pct"/>
                <w:gridSpan w:val="7"/>
                <w:shd w:val="clear" w:color="auto" w:fill="FFFFFF"/>
                <w:hideMark/>
              </w:tcPr>
              <w:p w:rsidR="00A37CBE" w:rsidRDefault="00A40337">
                <w:pPr>
                  <w:jc w:val="center"/>
                  <w:rPr>
                    <w:b/>
                    <w:bCs/>
                  </w:rPr>
                </w:pPr>
                <w:r>
                  <w:rPr>
                    <w:b/>
                    <w:bCs/>
                  </w:rPr>
                  <w:t>Pasirinkimo pagrindimas</w:t>
                </w:r>
              </w:p>
            </w:tc>
          </w:tr>
          <w:tr w:rsidR="00A37CBE">
            <w:trPr>
              <w:trHeight w:val="60"/>
            </w:trPr>
            <w:tc>
              <w:tcPr>
                <w:tcW w:w="5000" w:type="pct"/>
                <w:gridSpan w:val="7"/>
                <w:shd w:val="clear" w:color="auto" w:fill="FFFFFF"/>
                <w:hideMark/>
              </w:tcPr>
              <w:p w:rsidR="00A37CBE" w:rsidRDefault="00A40337">
                <w:pPr>
                  <w:rPr>
                    <w:i/>
                    <w:iCs/>
                    <w:sz w:val="20"/>
                  </w:rPr>
                </w:pPr>
                <w:r>
                  <w:rPr>
                    <w:i/>
                    <w:iCs/>
                    <w:sz w:val="20"/>
                  </w:rPr>
                  <w:t>(Pagrįskite savo pasirinkimą)</w:t>
                </w:r>
              </w:p>
            </w:tc>
          </w:tr>
          <w:tr w:rsidR="00A37CBE">
            <w:trPr>
              <w:trHeight w:val="60"/>
            </w:trPr>
            <w:tc>
              <w:tcPr>
                <w:tcW w:w="5000" w:type="pct"/>
                <w:gridSpan w:val="7"/>
                <w:shd w:val="clear" w:color="auto" w:fill="FFFFFF"/>
                <w:hideMark/>
              </w:tcPr>
              <w:p w:rsidR="00A37CBE" w:rsidRDefault="00A40337">
                <w:pPr>
                  <w:rPr>
                    <w:b/>
                    <w:bCs/>
                  </w:rPr>
                </w:pPr>
                <w:r>
                  <w:rPr>
                    <w:b/>
                    <w:bCs/>
                  </w:rPr>
                  <w:t xml:space="preserve">III. </w:t>
                </w:r>
                <w:proofErr w:type="spellStart"/>
                <w:r>
                  <w:rPr>
                    <w:b/>
                    <w:bCs/>
                  </w:rPr>
                  <w:t>Teiktinos</w:t>
                </w:r>
                <w:proofErr w:type="spellEnd"/>
                <w:r>
                  <w:rPr>
                    <w:b/>
                    <w:bCs/>
                  </w:rPr>
                  <w:t xml:space="preserve"> valstybės pagalbos rūšies priskyrimas: </w:t>
                </w:r>
              </w:p>
              <w:p w:rsidR="00A37CBE" w:rsidRDefault="00A40337">
                <w:pPr>
                  <w:rPr>
                    <w:sz w:val="20"/>
                  </w:rPr>
                </w:pPr>
                <w:r>
                  <w:rPr>
                    <w:sz w:val="20"/>
                  </w:rPr>
                  <w:t>(</w:t>
                </w:r>
                <w:r>
                  <w:rPr>
                    <w:i/>
                    <w:sz w:val="20"/>
                  </w:rPr>
                  <w:t>jei taikoma, pildoma vertinant priemonę, bet ne projektą</w:t>
                </w:r>
                <w:r>
                  <w:rPr>
                    <w:sz w:val="20"/>
                  </w:rPr>
                  <w:t>)</w:t>
                </w:r>
              </w:p>
            </w:tc>
          </w:tr>
          <w:tr w:rsidR="00A37CBE">
            <w:trPr>
              <w:trHeight w:val="60"/>
            </w:trPr>
            <w:tc>
              <w:tcPr>
                <w:tcW w:w="5000" w:type="pct"/>
                <w:gridSpan w:val="7"/>
                <w:shd w:val="clear" w:color="auto" w:fill="FFFFFF"/>
                <w:hideMark/>
              </w:tcPr>
              <w:p w:rsidR="00A37CBE" w:rsidRDefault="00A40337">
                <w:pPr>
                  <w:ind w:firstLine="62"/>
                  <w:jc w:val="both"/>
                  <w:rPr>
                    <w:b/>
                    <w:bCs/>
                  </w:rPr>
                </w:pPr>
                <w:r>
                  <w:fldChar w:fldCharType="begin" w:fldLock="1">
                    <w:ffData>
                      <w:name w:val="Check1"/>
                      <w:enabled/>
                      <w:calcOnExit w:val="0"/>
                      <w:checkBox>
                        <w:sizeAuto/>
                        <w:default w:val="0"/>
                      </w:checkBox>
                    </w:ffData>
                  </w:fldChar>
                </w:r>
                <w:r>
                  <w:instrText xml:space="preserve"> FORMCHECKBOX </w:instrText>
                </w:r>
                <w:r>
                  <w:fldChar w:fldCharType="separate"/>
                </w:r>
                <w:r>
                  <w:fldChar w:fldCharType="end"/>
                </w:r>
                <w:r>
                  <w:t xml:space="preserve">Pagal priemonę valstybės pagalba bus teikiama vadovaujantis </w:t>
                </w:r>
                <w:r>
                  <w:rPr>
                    <w:bCs/>
                  </w:rPr>
                  <w:t>2014 m. birželio 17 d. Komisijos reglamentu (ES) Nr. 651/2014, kuriuo tam tikrų kategorijų pagalba skelbiama suderinama su vidaus rinka taikant Sutarties 107 ir 108 straipsnius</w:t>
                </w:r>
                <w:r>
                  <w:t>.</w:t>
                </w:r>
                <w:r>
                  <w:rPr>
                    <w:b/>
                    <w:bCs/>
                  </w:rPr>
                  <w:t xml:space="preserve"> </w:t>
                </w:r>
              </w:p>
              <w:p w:rsidR="00A37CBE" w:rsidRDefault="00A40337">
                <w:pPr>
                  <w:ind w:firstLine="62"/>
                  <w:jc w:val="both"/>
                </w:pPr>
                <w:r>
                  <w:fldChar w:fldCharType="begin" w:fldLock="1">
                    <w:ffData>
                      <w:name w:val="Check1"/>
                      <w:enabled/>
                      <w:calcOnExit w:val="0"/>
                      <w:checkBox>
                        <w:sizeAuto/>
                        <w:default w:val="0"/>
                      </w:checkBox>
                    </w:ffData>
                  </w:fldChar>
                </w:r>
                <w:r>
                  <w:instrText xml:space="preserve"> FORMCHECKBOX </w:instrText>
                </w:r>
                <w:r>
                  <w:fldChar w:fldCharType="separate"/>
                </w:r>
                <w:r>
                  <w:fldChar w:fldCharType="end"/>
                </w:r>
                <w:r>
                  <w:t>Pagal priemonę valstybės pagalba bus teikiama vadovaujantis Europos Komisijos sprendimu patvirtinta valstybės pagalbos schema / individualia valstybės pagalba, kurią reikia pradėti derinti su Europos Komisija.</w:t>
                </w:r>
              </w:p>
              <w:p w:rsidR="00A37CBE" w:rsidRDefault="00A40337">
                <w:pPr>
                  <w:ind w:firstLine="62"/>
                  <w:jc w:val="both"/>
                </w:pPr>
                <w:r>
                  <w:fldChar w:fldCharType="begin" w:fldLock="1">
                    <w:ffData>
                      <w:name w:val="Check1"/>
                      <w:enabled/>
                      <w:calcOnExit w:val="0"/>
                      <w:checkBox>
                        <w:sizeAuto/>
                        <w:default w:val="0"/>
                      </w:checkBox>
                    </w:ffData>
                  </w:fldChar>
                </w:r>
                <w:r>
                  <w:instrText xml:space="preserve"> FORMCHECKBOX </w:instrText>
                </w:r>
                <w:r>
                  <w:fldChar w:fldCharType="separate"/>
                </w:r>
                <w:r>
                  <w:fldChar w:fldCharType="end"/>
                </w:r>
                <w:r>
                  <w:t>Pagal priemonę valstybės pagalba bus teikiama vadovaujantis Europos Komisijos sprendimu patvirtinta valstybės pagalbos schema / individualia valstybės pagalba, kuri jau suderinta su Europos Komisija.</w:t>
                </w:r>
              </w:p>
              <w:p w:rsidR="00A37CBE" w:rsidRDefault="00A40337">
                <w:pPr>
                  <w:ind w:firstLine="62"/>
                  <w:jc w:val="both"/>
                  <w:rPr>
                    <w:b/>
                  </w:rPr>
                </w:pPr>
                <w:r>
                  <w:fldChar w:fldCharType="begin" w:fldLock="1">
                    <w:ffData>
                      <w:name w:val="Check1"/>
                      <w:enabled/>
                      <w:calcOnExit w:val="0"/>
                      <w:checkBox>
                        <w:sizeAuto/>
                        <w:default w:val="0"/>
                      </w:checkBox>
                    </w:ffData>
                  </w:fldChar>
                </w:r>
                <w:r>
                  <w:instrText xml:space="preserve"> FORMCHECKBOX </w:instrText>
                </w:r>
                <w:r>
                  <w:fldChar w:fldCharType="separate"/>
                </w:r>
                <w:r>
                  <w:fldChar w:fldCharType="end"/>
                </w:r>
                <w:r>
                  <w:t xml:space="preserve">Pagal priemonę bus teikiama </w:t>
                </w:r>
                <w:r>
                  <w:rPr>
                    <w:i/>
                  </w:rPr>
                  <w:t xml:space="preserve">de </w:t>
                </w:r>
                <w:proofErr w:type="spellStart"/>
                <w:r>
                  <w:rPr>
                    <w:i/>
                  </w:rPr>
                  <w:t>minimis</w:t>
                </w:r>
                <w:proofErr w:type="spellEnd"/>
                <w:r>
                  <w:t xml:space="preserve"> pagalba, vadovaujantis 2013 m. gruodžio 18 d. Komisijos reglamentu (ES) Nr. 1407/2013 dėl Sutarties dėl Europos Sąjungos veikimo 107 ir 108 straipsnių taikymo </w:t>
                </w:r>
                <w:r>
                  <w:rPr>
                    <w:i/>
                  </w:rPr>
                  <w:t xml:space="preserve">de </w:t>
                </w:r>
                <w:proofErr w:type="spellStart"/>
                <w:r>
                  <w:rPr>
                    <w:i/>
                  </w:rPr>
                  <w:t>minimis</w:t>
                </w:r>
                <w:proofErr w:type="spellEnd"/>
                <w:r>
                  <w:t xml:space="preserve"> pagalbai su visais pakeitimais.</w:t>
                </w:r>
              </w:p>
            </w:tc>
          </w:tr>
          <w:tr w:rsidR="00A37CBE">
            <w:trPr>
              <w:trHeight w:val="70"/>
            </w:trPr>
            <w:tc>
              <w:tcPr>
                <w:tcW w:w="5000" w:type="pct"/>
                <w:gridSpan w:val="7"/>
                <w:shd w:val="clear" w:color="auto" w:fill="FFFFFF"/>
                <w:hideMark/>
              </w:tcPr>
              <w:p w:rsidR="00A37CBE" w:rsidRDefault="00A40337">
                <w:pPr>
                  <w:jc w:val="center"/>
                  <w:rPr>
                    <w:b/>
                    <w:bCs/>
                  </w:rPr>
                </w:pPr>
                <w:r>
                  <w:rPr>
                    <w:b/>
                    <w:bCs/>
                  </w:rPr>
                  <w:t>Pasirinkimo pagrindimas</w:t>
                </w:r>
              </w:p>
            </w:tc>
          </w:tr>
          <w:tr w:rsidR="00A37CBE">
            <w:trPr>
              <w:trHeight w:val="525"/>
            </w:trPr>
            <w:tc>
              <w:tcPr>
                <w:tcW w:w="5000" w:type="pct"/>
                <w:gridSpan w:val="7"/>
                <w:shd w:val="clear" w:color="auto" w:fill="FFFFFF"/>
                <w:hideMark/>
              </w:tcPr>
              <w:p w:rsidR="00A37CBE" w:rsidRDefault="00A40337">
                <w:pPr>
                  <w:jc w:val="both"/>
                  <w:rPr>
                    <w:i/>
                    <w:iCs/>
                    <w:sz w:val="20"/>
                  </w:rPr>
                </w:pPr>
                <w:r>
                  <w:rPr>
                    <w:i/>
                    <w:iCs/>
                    <w:sz w:val="20"/>
                  </w:rPr>
                  <w:t>(Pagrįskite savo pasirinkimą ir nurodykite pagalbos teikimo pagrindą, pvz.: atitinkamą R</w:t>
                </w:r>
                <w:r>
                  <w:rPr>
                    <w:bCs/>
                    <w:i/>
                    <w:iCs/>
                    <w:sz w:val="20"/>
                  </w:rPr>
                  <w:t>eglamento (ES) Nr. 651/2014</w:t>
                </w:r>
                <w:r>
                  <w:rPr>
                    <w:i/>
                    <w:iCs/>
                    <w:sz w:val="20"/>
                  </w:rPr>
                  <w:t xml:space="preserve"> straipsnį, Reglamentą (ES) Nr. 1407/2013)</w:t>
                </w:r>
              </w:p>
            </w:tc>
          </w:tr>
        </w:tbl>
        <w:p w:rsidR="00A37CBE" w:rsidRDefault="00A37CBE"/>
        <w:p w:rsidR="00A37CBE" w:rsidRDefault="00A40337">
          <w:pPr>
            <w:rPr>
              <w:i/>
              <w:iCs/>
              <w:sz w:val="20"/>
            </w:rPr>
          </w:pPr>
          <w:r>
            <w:rPr>
              <w:b/>
              <w:bCs/>
              <w:i/>
              <w:iCs/>
              <w:sz w:val="20"/>
            </w:rPr>
            <w:t xml:space="preserve">Pastaba. </w:t>
          </w:r>
          <w:r>
            <w:rPr>
              <w:i/>
              <w:iCs/>
              <w:sz w:val="20"/>
            </w:rPr>
            <w:t xml:space="preserve">Jeigu lentelės </w:t>
          </w:r>
          <w:r>
            <w:rPr>
              <w:i/>
              <w:iCs/>
              <w:sz w:val="20"/>
              <w:lang w:val="en-US"/>
            </w:rPr>
            <w:t xml:space="preserve">I </w:t>
          </w:r>
          <w:proofErr w:type="spellStart"/>
          <w:r>
            <w:rPr>
              <w:i/>
              <w:iCs/>
              <w:sz w:val="20"/>
              <w:lang w:val="en-US"/>
            </w:rPr>
            <w:t>dalies</w:t>
          </w:r>
          <w:proofErr w:type="spellEnd"/>
          <w:r>
            <w:rPr>
              <w:i/>
              <w:iCs/>
              <w:sz w:val="20"/>
              <w:lang w:val="en-US"/>
            </w:rPr>
            <w:t xml:space="preserve"> 1 </w:t>
          </w:r>
          <w:proofErr w:type="spellStart"/>
          <w:r>
            <w:rPr>
              <w:i/>
              <w:iCs/>
              <w:sz w:val="20"/>
              <w:lang w:val="en-US"/>
            </w:rPr>
            <w:t>punkte</w:t>
          </w:r>
          <w:proofErr w:type="spellEnd"/>
          <w:r>
            <w:rPr>
              <w:i/>
              <w:iCs/>
              <w:sz w:val="20"/>
              <w:lang w:val="en-US"/>
            </w:rPr>
            <w:t xml:space="preserve"> </w:t>
          </w:r>
          <w:r>
            <w:rPr>
              <w:i/>
              <w:iCs/>
              <w:sz w:val="20"/>
            </w:rPr>
            <w:t>į klausimą „Ar finansavimą numatoma teikti ūkio subjektui (-</w:t>
          </w:r>
          <w:proofErr w:type="spellStart"/>
          <w:r>
            <w:rPr>
              <w:i/>
              <w:iCs/>
              <w:sz w:val="20"/>
            </w:rPr>
            <w:t>ams</w:t>
          </w:r>
          <w:proofErr w:type="spellEnd"/>
          <w:r>
            <w:rPr>
              <w:i/>
              <w:iCs/>
              <w:sz w:val="20"/>
            </w:rPr>
            <w:t>) ūkinei veiklai vykdyti?“ atsakoma „Taip“, pildomi lentelės I dalies 2–4 punktai, II ir III dalys (jeigu taikoma); jeigu į minėtą klausimą atsakoma „Ne“, pildoma tik lentelės II dalis.</w:t>
          </w:r>
        </w:p>
        <w:p w:rsidR="00A37CBE" w:rsidRDefault="00A37CBE">
          <w:pPr>
            <w:rPr>
              <w:i/>
              <w:iCs/>
              <w:sz w:val="20"/>
            </w:rPr>
          </w:pPr>
        </w:p>
        <w:tbl>
          <w:tblPr>
            <w:tblW w:w="4874" w:type="pct"/>
            <w:tblLook w:val="04A0" w:firstRow="1" w:lastRow="0" w:firstColumn="1" w:lastColumn="0" w:noHBand="0" w:noVBand="1"/>
          </w:tblPr>
          <w:tblGrid>
            <w:gridCol w:w="4118"/>
            <w:gridCol w:w="671"/>
            <w:gridCol w:w="1759"/>
            <w:gridCol w:w="537"/>
            <w:gridCol w:w="2311"/>
          </w:tblGrid>
          <w:tr w:rsidR="00A37CBE">
            <w:tc>
              <w:tcPr>
                <w:tcW w:w="2191" w:type="pct"/>
                <w:tcBorders>
                  <w:top w:val="nil"/>
                  <w:left w:val="nil"/>
                  <w:bottom w:val="single" w:sz="4" w:space="0" w:color="auto"/>
                  <w:right w:val="nil"/>
                </w:tcBorders>
              </w:tcPr>
              <w:p w:rsidR="00A37CBE" w:rsidRDefault="00A37CBE">
                <w:pPr>
                  <w:spacing w:line="276" w:lineRule="auto"/>
                  <w:rPr>
                    <w:sz w:val="14"/>
                    <w:szCs w:val="14"/>
                  </w:rPr>
                </w:pPr>
              </w:p>
            </w:tc>
            <w:tc>
              <w:tcPr>
                <w:tcW w:w="357" w:type="pct"/>
              </w:tcPr>
              <w:p w:rsidR="00A37CBE" w:rsidRDefault="00A37CBE">
                <w:pPr>
                  <w:spacing w:line="276" w:lineRule="auto"/>
                  <w:rPr>
                    <w:sz w:val="22"/>
                    <w:szCs w:val="22"/>
                  </w:rPr>
                </w:pPr>
              </w:p>
            </w:tc>
            <w:tc>
              <w:tcPr>
                <w:tcW w:w="936" w:type="pct"/>
                <w:tcBorders>
                  <w:top w:val="nil"/>
                  <w:left w:val="nil"/>
                  <w:bottom w:val="single" w:sz="4" w:space="0" w:color="auto"/>
                  <w:right w:val="nil"/>
                </w:tcBorders>
              </w:tcPr>
              <w:p w:rsidR="00A37CBE" w:rsidRDefault="00A37CBE">
                <w:pPr>
                  <w:spacing w:line="276" w:lineRule="auto"/>
                  <w:rPr>
                    <w:sz w:val="14"/>
                    <w:szCs w:val="14"/>
                  </w:rPr>
                </w:pPr>
              </w:p>
            </w:tc>
            <w:tc>
              <w:tcPr>
                <w:tcW w:w="286" w:type="pct"/>
              </w:tcPr>
              <w:p w:rsidR="00A37CBE" w:rsidRDefault="00A37CBE">
                <w:pPr>
                  <w:spacing w:line="276" w:lineRule="auto"/>
                  <w:rPr>
                    <w:sz w:val="22"/>
                    <w:szCs w:val="22"/>
                  </w:rPr>
                </w:pPr>
              </w:p>
            </w:tc>
            <w:tc>
              <w:tcPr>
                <w:tcW w:w="1230" w:type="pct"/>
                <w:tcBorders>
                  <w:top w:val="nil"/>
                  <w:left w:val="nil"/>
                  <w:bottom w:val="single" w:sz="4" w:space="0" w:color="auto"/>
                  <w:right w:val="nil"/>
                </w:tcBorders>
              </w:tcPr>
              <w:p w:rsidR="00A37CBE" w:rsidRDefault="00A37CBE">
                <w:pPr>
                  <w:spacing w:line="276" w:lineRule="auto"/>
                  <w:rPr>
                    <w:sz w:val="14"/>
                    <w:szCs w:val="14"/>
                  </w:rPr>
                </w:pPr>
              </w:p>
            </w:tc>
          </w:tr>
          <w:tr w:rsidR="00A37CBE">
            <w:tc>
              <w:tcPr>
                <w:tcW w:w="2191" w:type="pct"/>
                <w:tcBorders>
                  <w:top w:val="single" w:sz="4" w:space="0" w:color="auto"/>
                  <w:left w:val="nil"/>
                  <w:bottom w:val="nil"/>
                  <w:right w:val="nil"/>
                </w:tcBorders>
                <w:hideMark/>
              </w:tcPr>
              <w:p w:rsidR="00A37CBE" w:rsidRDefault="00A40337">
                <w:pPr>
                  <w:spacing w:line="276" w:lineRule="auto"/>
                  <w:rPr>
                    <w:sz w:val="20"/>
                  </w:rPr>
                </w:pPr>
                <w:r>
                  <w:rPr>
                    <w:sz w:val="20"/>
                  </w:rPr>
                  <w:t>(atsakingo asmens pareigų pavadinimas)</w:t>
                </w:r>
              </w:p>
            </w:tc>
            <w:tc>
              <w:tcPr>
                <w:tcW w:w="357" w:type="pct"/>
              </w:tcPr>
              <w:p w:rsidR="00A37CBE" w:rsidRDefault="00A37CBE">
                <w:pPr>
                  <w:spacing w:line="276" w:lineRule="auto"/>
                  <w:rPr>
                    <w:sz w:val="20"/>
                  </w:rPr>
                </w:pPr>
              </w:p>
            </w:tc>
            <w:tc>
              <w:tcPr>
                <w:tcW w:w="936" w:type="pct"/>
                <w:tcBorders>
                  <w:top w:val="single" w:sz="4" w:space="0" w:color="auto"/>
                  <w:left w:val="nil"/>
                  <w:bottom w:val="nil"/>
                  <w:right w:val="nil"/>
                </w:tcBorders>
                <w:hideMark/>
              </w:tcPr>
              <w:p w:rsidR="00A37CBE" w:rsidRDefault="00A40337">
                <w:pPr>
                  <w:spacing w:line="276" w:lineRule="auto"/>
                  <w:jc w:val="center"/>
                  <w:rPr>
                    <w:sz w:val="20"/>
                  </w:rPr>
                </w:pPr>
                <w:r>
                  <w:rPr>
                    <w:sz w:val="20"/>
                  </w:rPr>
                  <w:t>(parašas)</w:t>
                </w:r>
              </w:p>
            </w:tc>
            <w:tc>
              <w:tcPr>
                <w:tcW w:w="286" w:type="pct"/>
              </w:tcPr>
              <w:p w:rsidR="00A37CBE" w:rsidRDefault="00A37CBE">
                <w:pPr>
                  <w:spacing w:line="276" w:lineRule="auto"/>
                  <w:rPr>
                    <w:sz w:val="20"/>
                  </w:rPr>
                </w:pPr>
              </w:p>
            </w:tc>
            <w:tc>
              <w:tcPr>
                <w:tcW w:w="1230" w:type="pct"/>
                <w:tcBorders>
                  <w:top w:val="single" w:sz="4" w:space="0" w:color="auto"/>
                  <w:left w:val="nil"/>
                  <w:bottom w:val="nil"/>
                  <w:right w:val="nil"/>
                </w:tcBorders>
                <w:hideMark/>
              </w:tcPr>
              <w:p w:rsidR="00A37CBE" w:rsidRDefault="00A40337">
                <w:pPr>
                  <w:spacing w:line="276" w:lineRule="auto"/>
                  <w:jc w:val="center"/>
                  <w:rPr>
                    <w:sz w:val="20"/>
                  </w:rPr>
                </w:pPr>
                <w:r>
                  <w:rPr>
                    <w:sz w:val="20"/>
                  </w:rPr>
                  <w:t>(vardas ir pavardė)</w:t>
                </w:r>
              </w:p>
            </w:tc>
          </w:tr>
        </w:tbl>
        <w:p w:rsidR="00A37CBE" w:rsidRDefault="00A37CBE">
          <w:pPr>
            <w:spacing w:line="276" w:lineRule="auto"/>
            <w:rPr>
              <w:rFonts w:ascii="Calibri" w:hAnsi="Calibri"/>
              <w:vanish/>
              <w:sz w:val="22"/>
              <w:szCs w:val="22"/>
            </w:rPr>
          </w:pPr>
        </w:p>
        <w:p w:rsidR="00A37CBE" w:rsidRDefault="00A40337">
          <w:pPr>
            <w:spacing w:line="276" w:lineRule="auto"/>
            <w:jc w:val="center"/>
          </w:pPr>
          <w:r>
            <w:t>_____________________</w:t>
          </w:r>
        </w:p>
        <w:p w:rsidR="00A37CBE" w:rsidRDefault="00A37CBE">
          <w:pPr>
            <w:tabs>
              <w:tab w:val="left" w:pos="3544"/>
            </w:tabs>
            <w:ind w:firstLine="4990"/>
            <w:rPr>
              <w:b/>
              <w:sz w:val="20"/>
              <w:lang w:eastAsia="lt-LT"/>
            </w:rPr>
          </w:pPr>
        </w:p>
        <w:p w:rsidR="00A37CBE" w:rsidRDefault="00DA1FC4">
          <w:pPr>
            <w:tabs>
              <w:tab w:val="center" w:pos="4986"/>
              <w:tab w:val="right" w:pos="9972"/>
            </w:tabs>
          </w:pPr>
        </w:p>
      </w:sdtContent>
    </w:sdt>
    <w:sdt>
      <w:sdtPr>
        <w:alias w:val="13 pr."/>
        <w:tag w:val="part_b8c709d1e77e4de497ebacf73ab3013a"/>
        <w:id w:val="851681950"/>
        <w:lock w:val="sdtLocked"/>
      </w:sdtPr>
      <w:sdtContent>
        <w:p w:rsidR="00DA1FC4" w:rsidRDefault="00DA1FC4">
          <w:pPr>
            <w:tabs>
              <w:tab w:val="left" w:pos="3544"/>
            </w:tabs>
            <w:ind w:firstLine="4990"/>
            <w:sectPr w:rsidR="00DA1FC4">
              <w:pgSz w:w="11906" w:h="16838"/>
              <w:pgMar w:top="1276" w:right="566" w:bottom="1701" w:left="1701" w:header="567" w:footer="567" w:gutter="0"/>
              <w:pgNumType w:start="1"/>
              <w:cols w:space="1296"/>
              <w:titlePg/>
              <w:docGrid w:linePitch="360"/>
            </w:sectPr>
          </w:pPr>
        </w:p>
        <w:p w:rsidR="00A37CBE" w:rsidRDefault="00A40337">
          <w:pPr>
            <w:tabs>
              <w:tab w:val="left" w:pos="3544"/>
            </w:tabs>
            <w:ind w:firstLine="4990"/>
            <w:rPr>
              <w:bCs/>
              <w:szCs w:val="24"/>
            </w:rPr>
          </w:pPr>
          <w:r>
            <w:rPr>
              <w:bCs/>
              <w:szCs w:val="24"/>
            </w:rPr>
            <w:t xml:space="preserve">2021–2027 metų materialinio </w:t>
          </w:r>
        </w:p>
        <w:p w:rsidR="00A37CBE" w:rsidRDefault="00A40337">
          <w:pPr>
            <w:tabs>
              <w:tab w:val="left" w:pos="3544"/>
            </w:tabs>
            <w:ind w:firstLine="4990"/>
            <w:rPr>
              <w:bCs/>
              <w:szCs w:val="24"/>
            </w:rPr>
          </w:pPr>
          <w:r>
            <w:rPr>
              <w:bCs/>
              <w:szCs w:val="24"/>
            </w:rPr>
            <w:t xml:space="preserve">nepritekliaus mažinimo programos </w:t>
          </w:r>
        </w:p>
        <w:p w:rsidR="00A37CBE" w:rsidRDefault="00A40337">
          <w:pPr>
            <w:tabs>
              <w:tab w:val="left" w:pos="3544"/>
            </w:tabs>
            <w:ind w:firstLine="4990"/>
            <w:rPr>
              <w:szCs w:val="24"/>
            </w:rPr>
          </w:pPr>
          <w:r>
            <w:rPr>
              <w:bCs/>
              <w:szCs w:val="24"/>
            </w:rPr>
            <w:t>Lietuvoje</w:t>
          </w:r>
          <w:r>
            <w:rPr>
              <w:szCs w:val="24"/>
            </w:rPr>
            <w:t xml:space="preserve"> projektų finansavimo sąlygų </w:t>
          </w:r>
        </w:p>
        <w:p w:rsidR="00A37CBE" w:rsidRDefault="00A40337">
          <w:pPr>
            <w:tabs>
              <w:tab w:val="left" w:pos="3544"/>
            </w:tabs>
            <w:ind w:firstLine="4990"/>
            <w:rPr>
              <w:szCs w:val="24"/>
            </w:rPr>
          </w:pPr>
          <w:r>
            <w:rPr>
              <w:szCs w:val="24"/>
            </w:rPr>
            <w:t>ir administravimo taisyklių</w:t>
          </w:r>
        </w:p>
        <w:p w:rsidR="00A37CBE" w:rsidRDefault="00A40337">
          <w:pPr>
            <w:tabs>
              <w:tab w:val="left" w:pos="3544"/>
            </w:tabs>
            <w:ind w:firstLine="4990"/>
            <w:rPr>
              <w:b/>
              <w:sz w:val="20"/>
              <w:lang w:eastAsia="lt-LT"/>
            </w:rPr>
          </w:pPr>
          <w:sdt>
            <w:sdtPr>
              <w:alias w:val="Numeris"/>
              <w:tag w:val="nr_b8c709d1e77e4de497ebacf73ab3013a"/>
              <w:id w:val="932017216"/>
              <w:lock w:val="sdtLocked"/>
            </w:sdtPr>
            <w:sdtContent>
              <w:r>
                <w:rPr>
                  <w:szCs w:val="24"/>
                </w:rPr>
                <w:t>13</w:t>
              </w:r>
            </w:sdtContent>
          </w:sdt>
          <w:r>
            <w:rPr>
              <w:szCs w:val="24"/>
            </w:rPr>
            <w:t xml:space="preserve"> priedas</w:t>
          </w:r>
        </w:p>
        <w:p w:rsidR="00A37CBE" w:rsidRDefault="00A37CBE">
          <w:pPr>
            <w:tabs>
              <w:tab w:val="left" w:pos="3544"/>
            </w:tabs>
            <w:suppressAutoHyphens/>
            <w:textAlignment w:val="baseline"/>
            <w:rPr>
              <w:bCs/>
              <w:iCs/>
              <w:szCs w:val="24"/>
              <w:lang w:eastAsia="lt-LT"/>
            </w:rPr>
          </w:pPr>
        </w:p>
        <w:p w:rsidR="00A37CBE" w:rsidRDefault="00A37CBE">
          <w:pPr>
            <w:tabs>
              <w:tab w:val="left" w:pos="3544"/>
            </w:tabs>
            <w:suppressAutoHyphens/>
            <w:textAlignment w:val="baseline"/>
            <w:rPr>
              <w:b/>
              <w:szCs w:val="24"/>
              <w:lang w:eastAsia="lt-LT"/>
            </w:rPr>
          </w:pPr>
        </w:p>
        <w:p w:rsidR="00A37CBE" w:rsidRDefault="00A37CBE">
          <w:pPr>
            <w:tabs>
              <w:tab w:val="left" w:pos="3544"/>
            </w:tabs>
            <w:suppressAutoHyphens/>
            <w:jc w:val="center"/>
            <w:textAlignment w:val="baseline"/>
            <w:rPr>
              <w:b/>
              <w:szCs w:val="24"/>
              <w:lang w:eastAsia="lt-LT"/>
            </w:rPr>
          </w:pPr>
        </w:p>
        <w:p w:rsidR="00A37CBE" w:rsidRDefault="00A40337">
          <w:pPr>
            <w:tabs>
              <w:tab w:val="left" w:pos="3544"/>
            </w:tabs>
            <w:suppressAutoHyphens/>
            <w:jc w:val="center"/>
            <w:textAlignment w:val="baseline"/>
            <w:rPr>
              <w:b/>
              <w:szCs w:val="24"/>
              <w:lang w:eastAsia="lt-LT"/>
            </w:rPr>
          </w:pPr>
          <w:sdt>
            <w:sdtPr>
              <w:alias w:val="Pavadinimas"/>
              <w:tag w:val="title_b8c709d1e77e4de497ebacf73ab3013a"/>
              <w:id w:val="447292828"/>
              <w:lock w:val="sdtLocked"/>
            </w:sdtPr>
            <w:sdtContent>
              <w:r>
                <w:rPr>
                  <w:b/>
                  <w:szCs w:val="24"/>
                  <w:lang w:eastAsia="lt-LT"/>
                </w:rPr>
                <w:t>(Projekto patikros vietoje lapo pavyzdinė forma)</w:t>
              </w:r>
            </w:sdtContent>
          </w:sdt>
        </w:p>
        <w:p w:rsidR="00A37CBE" w:rsidRDefault="00A37CBE">
          <w:pPr>
            <w:tabs>
              <w:tab w:val="left" w:pos="3544"/>
            </w:tabs>
            <w:suppressAutoHyphens/>
            <w:jc w:val="center"/>
            <w:textAlignment w:val="baseline"/>
          </w:pPr>
        </w:p>
        <w:p w:rsidR="00A37CBE" w:rsidRDefault="00A40337">
          <w:pPr>
            <w:spacing w:line="240" w:lineRule="atLeast"/>
            <w:jc w:val="center"/>
            <w:rPr>
              <w:sz w:val="22"/>
              <w:szCs w:val="24"/>
            </w:rPr>
          </w:pPr>
          <w:r>
            <w:rPr>
              <w:sz w:val="22"/>
              <w:szCs w:val="24"/>
            </w:rPr>
            <w:t>_____________________________________</w:t>
          </w:r>
        </w:p>
        <w:p w:rsidR="00A37CBE" w:rsidRDefault="00A40337">
          <w:pPr>
            <w:spacing w:line="240" w:lineRule="atLeast"/>
            <w:jc w:val="center"/>
            <w:rPr>
              <w:sz w:val="20"/>
            </w:rPr>
          </w:pPr>
          <w:r>
            <w:rPr>
              <w:sz w:val="20"/>
            </w:rPr>
            <w:t>(dokumento sudarytojo pavadinimas)</w:t>
          </w:r>
        </w:p>
        <w:p w:rsidR="00A37CBE" w:rsidRDefault="00A37CBE">
          <w:pPr>
            <w:spacing w:line="240" w:lineRule="atLeast"/>
            <w:jc w:val="center"/>
            <w:rPr>
              <w:sz w:val="20"/>
            </w:rPr>
          </w:pPr>
        </w:p>
        <w:p w:rsidR="00A37CBE" w:rsidRDefault="00A37CBE">
          <w:pPr>
            <w:suppressAutoHyphens/>
            <w:textAlignment w:val="baseline"/>
            <w:rPr>
              <w:b/>
              <w:szCs w:val="24"/>
              <w:lang w:eastAsia="lt-LT"/>
            </w:rPr>
          </w:pPr>
        </w:p>
        <w:p w:rsidR="00A37CBE" w:rsidRDefault="00A40337">
          <w:pPr>
            <w:suppressAutoHyphens/>
            <w:jc w:val="center"/>
            <w:textAlignment w:val="baseline"/>
            <w:rPr>
              <w:b/>
              <w:caps/>
              <w:szCs w:val="24"/>
              <w:lang w:eastAsia="lt-LT"/>
            </w:rPr>
          </w:pPr>
          <w:r>
            <w:rPr>
              <w:b/>
              <w:caps/>
              <w:szCs w:val="24"/>
              <w:lang w:eastAsia="lt-LT"/>
            </w:rPr>
            <w:t>projekto patikros vietoje lapas</w:t>
          </w:r>
        </w:p>
        <w:p w:rsidR="00A37CBE" w:rsidRDefault="00A37CBE">
          <w:pPr>
            <w:suppressAutoHyphens/>
            <w:jc w:val="center"/>
            <w:textAlignment w:val="baseline"/>
            <w:rPr>
              <w:szCs w:val="24"/>
              <w:lang w:eastAsia="lt-LT"/>
            </w:rPr>
          </w:pPr>
        </w:p>
        <w:p w:rsidR="00A37CBE" w:rsidRDefault="00A40337">
          <w:pPr>
            <w:suppressAutoHyphens/>
            <w:jc w:val="center"/>
            <w:textAlignment w:val="baseline"/>
            <w:rPr>
              <w:bCs/>
              <w:iCs/>
              <w:szCs w:val="24"/>
              <w:lang w:eastAsia="lt-LT"/>
            </w:rPr>
          </w:pPr>
          <w:r>
            <w:rPr>
              <w:bCs/>
              <w:iCs/>
              <w:szCs w:val="24"/>
              <w:lang w:eastAsia="lt-LT"/>
            </w:rPr>
            <w:t>__________ Nr. _______</w:t>
          </w:r>
        </w:p>
        <w:p w:rsidR="00A37CBE" w:rsidRDefault="00A40337">
          <w:pPr>
            <w:suppressAutoHyphens/>
            <w:ind w:firstLine="4134"/>
            <w:textAlignment w:val="baseline"/>
            <w:rPr>
              <w:bCs/>
              <w:iCs/>
              <w:sz w:val="20"/>
              <w:lang w:eastAsia="lt-LT"/>
            </w:rPr>
          </w:pPr>
          <w:r>
            <w:rPr>
              <w:bCs/>
              <w:iCs/>
              <w:sz w:val="20"/>
              <w:lang w:eastAsia="lt-LT"/>
            </w:rPr>
            <w:t>(data)</w:t>
          </w:r>
        </w:p>
        <w:p w:rsidR="00A37CBE" w:rsidRDefault="00A37CBE">
          <w:pPr>
            <w:tabs>
              <w:tab w:val="left" w:pos="2100"/>
            </w:tabs>
            <w:suppressAutoHyphens/>
            <w:jc w:val="both"/>
            <w:textAlignment w:val="baseline"/>
            <w:rPr>
              <w:b/>
              <w:bCs/>
              <w:iCs/>
              <w:sz w:val="20"/>
              <w:lang w:eastAsia="lt-LT"/>
            </w:rPr>
          </w:pPr>
        </w:p>
        <w:sdt>
          <w:sdtPr>
            <w:alias w:val="skyrius"/>
            <w:tag w:val="part_214dec95437648658f7609f32c4a868d"/>
            <w:id w:val="377591723"/>
            <w:lock w:val="sdtLocked"/>
          </w:sdtPr>
          <w:sdtContent>
            <w:p w:rsidR="00A37CBE" w:rsidRDefault="00A40337">
              <w:pPr>
                <w:suppressAutoHyphens/>
                <w:jc w:val="center"/>
                <w:textAlignment w:val="baseline"/>
                <w:rPr>
                  <w:b/>
                  <w:bCs/>
                  <w:szCs w:val="24"/>
                </w:rPr>
              </w:pPr>
              <w:sdt>
                <w:sdtPr>
                  <w:alias w:val="Numeris"/>
                  <w:tag w:val="nr_214dec95437648658f7609f32c4a868d"/>
                  <w:id w:val="1558052868"/>
                  <w:lock w:val="sdtLocked"/>
                </w:sdtPr>
                <w:sdtContent>
                  <w:r>
                    <w:rPr>
                      <w:b/>
                      <w:bCs/>
                      <w:szCs w:val="24"/>
                      <w:lang w:eastAsia="lt-LT"/>
                    </w:rPr>
                    <w:t>I</w:t>
                  </w:r>
                </w:sdtContent>
              </w:sdt>
              <w:r>
                <w:rPr>
                  <w:b/>
                  <w:bCs/>
                  <w:szCs w:val="24"/>
                  <w:lang w:eastAsia="lt-LT"/>
                </w:rPr>
                <w:t xml:space="preserve">. </w:t>
              </w:r>
              <w:sdt>
                <w:sdtPr>
                  <w:alias w:val="Pavadinimas"/>
                  <w:tag w:val="title_214dec95437648658f7609f32c4a868d"/>
                  <w:id w:val="-223210006"/>
                  <w:lock w:val="sdtLocked"/>
                </w:sdtPr>
                <w:sdtContent>
                  <w:r>
                    <w:rPr>
                      <w:b/>
                      <w:bCs/>
                      <w:szCs w:val="24"/>
                      <w:lang w:eastAsia="lt-LT"/>
                    </w:rPr>
                    <w:t>DUOMENYS APIE PROJEKTĄ IR JO ĮGYVENDINIMO EIGĄ</w:t>
                  </w:r>
                </w:sdtContent>
              </w:sdt>
            </w:p>
            <w:p w:rsidR="00A37CBE" w:rsidRDefault="00A37CBE">
              <w:pPr>
                <w:suppressAutoHyphens/>
                <w:textAlignment w:val="baseline"/>
                <w:rPr>
                  <w:szCs w:val="24"/>
                  <w:lang w:eastAsia="lt-LT"/>
                </w:rPr>
              </w:pPr>
            </w:p>
            <w:p w:rsidR="00A37CBE" w:rsidRDefault="00A40337">
              <w:pPr>
                <w:suppressAutoHyphens/>
                <w:jc w:val="both"/>
                <w:textAlignment w:val="baseline"/>
                <w:rPr>
                  <w:b/>
                  <w:bCs/>
                  <w:szCs w:val="24"/>
                </w:rPr>
              </w:pPr>
              <w:r>
                <w:rPr>
                  <w:b/>
                  <w:bCs/>
                  <w:szCs w:val="24"/>
                  <w:lang w:eastAsia="lt-LT"/>
                </w:rPr>
                <w:t xml:space="preserve">1. Duomenys apie projektą, finansuojamą </w:t>
              </w:r>
              <w:r>
                <w:rPr>
                  <w:b/>
                  <w:bCs/>
                  <w:szCs w:val="24"/>
                </w:rPr>
                <w:t>iš 2021–2027 metų materialinio nepritekliaus mažinimo programos Lietuvoje</w:t>
              </w:r>
              <w:r>
                <w:rPr>
                  <w:b/>
                  <w:bCs/>
                  <w:szCs w:val="24"/>
                  <w:lang w:eastAsia="lt-LT"/>
                </w:rPr>
                <w:t>, patvirtintos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w:t>
              </w:r>
              <w:r>
                <w:rPr>
                  <w:b/>
                  <w:bCs/>
                  <w:szCs w:val="24"/>
                </w:rPr>
                <w:t xml:space="preserve"> (toliau – MNM programa)</w:t>
              </w:r>
              <w:r>
                <w:rPr>
                  <w:b/>
                  <w:bCs/>
                  <w:szCs w:val="24"/>
                  <w:lang w:eastAsia="lt-LT"/>
                </w:rPr>
                <w:t xml:space="preserve">, </w:t>
              </w:r>
              <w:r>
                <w:rPr>
                  <w:b/>
                  <w:bCs/>
                  <w:szCs w:val="24"/>
                </w:rPr>
                <w:t xml:space="preserve">lėšų (toliau – projektas), </w:t>
              </w:r>
              <w:r>
                <w:rPr>
                  <w:b/>
                  <w:bCs/>
                  <w:szCs w:val="24"/>
                  <w:lang w:eastAsia="lt-LT"/>
                </w:rPr>
                <w:t>ir projekto vykdytoją</w:t>
              </w:r>
            </w:p>
            <w:tbl>
              <w:tblPr>
                <w:tblW w:w="4964" w:type="pct"/>
                <w:tblCellMar>
                  <w:left w:w="10" w:type="dxa"/>
                  <w:right w:w="10" w:type="dxa"/>
                </w:tblCellMar>
                <w:tblLook w:val="0000" w:firstRow="0" w:lastRow="0" w:firstColumn="0" w:lastColumn="0" w:noHBand="0" w:noVBand="0"/>
              </w:tblPr>
              <w:tblGrid>
                <w:gridCol w:w="4957"/>
                <w:gridCol w:w="2504"/>
                <w:gridCol w:w="2099"/>
              </w:tblGrid>
              <w:tr w:rsidR="00A37CBE">
                <w:trPr>
                  <w:trHeight w:val="60"/>
                </w:trPr>
                <w:tc>
                  <w:tcPr>
                    <w:tcW w:w="495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37CBE" w:rsidRDefault="00A40337">
                    <w:pPr>
                      <w:suppressAutoHyphens/>
                      <w:textAlignment w:val="baseline"/>
                      <w:rPr>
                        <w:szCs w:val="24"/>
                        <w:lang w:eastAsia="lt-LT"/>
                      </w:rPr>
                    </w:pPr>
                    <w:r>
                      <w:rPr>
                        <w:szCs w:val="24"/>
                        <w:lang w:eastAsia="lt-LT"/>
                      </w:rPr>
                      <w:t>Projekto pavadinimas</w:t>
                    </w:r>
                  </w:p>
                </w:tc>
                <w:tc>
                  <w:tcPr>
                    <w:tcW w:w="4603" w:type="dxa"/>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37CBE" w:rsidRDefault="00A40337">
                    <w:pPr>
                      <w:tabs>
                        <w:tab w:val="left" w:pos="2355"/>
                      </w:tabs>
                      <w:suppressAutoHyphens/>
                      <w:textAlignment w:val="baseline"/>
                      <w:rPr>
                        <w:iCs/>
                        <w:szCs w:val="24"/>
                        <w:lang w:eastAsia="lt-LT"/>
                      </w:rPr>
                    </w:pPr>
                    <w:r>
                      <w:rPr>
                        <w:i/>
                        <w:iCs/>
                        <w:sz w:val="20"/>
                      </w:rPr>
                      <w:t>(Nurodomas projekto pavadinimas pagal projekto sutartį)</w:t>
                    </w:r>
                  </w:p>
                </w:tc>
              </w:tr>
              <w:tr w:rsidR="00A37CBE">
                <w:trPr>
                  <w:trHeight w:val="163"/>
                </w:trPr>
                <w:tc>
                  <w:tcPr>
                    <w:tcW w:w="495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37CBE" w:rsidRDefault="00A40337">
                    <w:pPr>
                      <w:suppressAutoHyphens/>
                      <w:textAlignment w:val="baseline"/>
                      <w:rPr>
                        <w:szCs w:val="24"/>
                        <w:lang w:eastAsia="lt-LT"/>
                      </w:rPr>
                    </w:pPr>
                    <w:r>
                      <w:rPr>
                        <w:szCs w:val="24"/>
                        <w:lang w:eastAsia="lt-LT"/>
                      </w:rPr>
                      <w:t>Projekto numeris</w:t>
                    </w:r>
                  </w:p>
                </w:tc>
                <w:tc>
                  <w:tcPr>
                    <w:tcW w:w="4603" w:type="dxa"/>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37CBE" w:rsidRDefault="00A40337">
                    <w:pPr>
                      <w:tabs>
                        <w:tab w:val="left" w:pos="2355"/>
                      </w:tabs>
                      <w:suppressAutoHyphens/>
                      <w:textAlignment w:val="baseline"/>
                      <w:rPr>
                        <w:i/>
                        <w:iCs/>
                        <w:sz w:val="20"/>
                        <w:lang w:eastAsia="lt-LT"/>
                      </w:rPr>
                    </w:pPr>
                    <w:r>
                      <w:rPr>
                        <w:i/>
                        <w:iCs/>
                        <w:sz w:val="20"/>
                        <w:lang w:eastAsia="lt-LT"/>
                      </w:rPr>
                      <w:t>(Nurodomas projekto numeris pagal projekto sutartį)</w:t>
                    </w:r>
                  </w:p>
                </w:tc>
              </w:tr>
              <w:tr w:rsidR="00A37CBE">
                <w:trPr>
                  <w:trHeight w:val="144"/>
                </w:trPr>
                <w:tc>
                  <w:tcPr>
                    <w:tcW w:w="495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37CBE" w:rsidRDefault="00A40337">
                    <w:pPr>
                      <w:suppressAutoHyphens/>
                      <w:textAlignment w:val="baseline"/>
                      <w:rPr>
                        <w:szCs w:val="24"/>
                        <w:lang w:eastAsia="lt-LT"/>
                      </w:rPr>
                    </w:pPr>
                    <w:r>
                      <w:rPr>
                        <w:szCs w:val="24"/>
                        <w:lang w:eastAsia="lt-LT"/>
                      </w:rPr>
                      <w:t>Projekto vykdytojo pavadinimas</w:t>
                    </w:r>
                  </w:p>
                </w:tc>
                <w:tc>
                  <w:tcPr>
                    <w:tcW w:w="4603" w:type="dxa"/>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37CBE" w:rsidRDefault="00A40337">
                    <w:pPr>
                      <w:suppressAutoHyphens/>
                      <w:textAlignment w:val="baseline"/>
                      <w:rPr>
                        <w:i/>
                        <w:iCs/>
                        <w:sz w:val="20"/>
                        <w:lang w:eastAsia="lt-LT"/>
                      </w:rPr>
                    </w:pPr>
                    <w:r>
                      <w:rPr>
                        <w:bCs/>
                        <w:i/>
                        <w:iCs/>
                        <w:sz w:val="20"/>
                        <w:lang w:eastAsia="lt-LT"/>
                      </w:rPr>
                      <w:t>(Nurodomas projekto vykdytojo juridinio asmens pavadinimas pagal Juridinių asmenų registro duomenis. Pildoma didžiosiomis ir mažosiomis raidėmis, kaip nurodyta Juridinių asmenų registre)</w:t>
                    </w:r>
                  </w:p>
                </w:tc>
              </w:tr>
              <w:tr w:rsidR="00A37CBE">
                <w:trPr>
                  <w:trHeight w:val="298"/>
                </w:trPr>
                <w:tc>
                  <w:tcPr>
                    <w:tcW w:w="495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37CBE" w:rsidRDefault="00A40337">
                    <w:pPr>
                      <w:suppressAutoHyphens/>
                      <w:textAlignment w:val="baseline"/>
                      <w:rPr>
                        <w:szCs w:val="24"/>
                        <w:lang w:eastAsia="lt-LT"/>
                      </w:rPr>
                    </w:pPr>
                    <w:r>
                      <w:rPr>
                        <w:szCs w:val="24"/>
                        <w:lang w:eastAsia="lt-LT"/>
                      </w:rPr>
                      <w:t>Projekto veiklų įgyvendinimo laikotarpis</w:t>
                    </w:r>
                  </w:p>
                </w:tc>
                <w:tc>
                  <w:tcPr>
                    <w:tcW w:w="25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37CBE" w:rsidRDefault="00A40337">
                    <w:pPr>
                      <w:suppressAutoHyphens/>
                      <w:textAlignment w:val="baseline"/>
                      <w:rPr>
                        <w:szCs w:val="24"/>
                        <w:lang w:eastAsia="lt-LT"/>
                      </w:rPr>
                    </w:pPr>
                    <w:r>
                      <w:rPr>
                        <w:szCs w:val="24"/>
                        <w:lang w:eastAsia="lt-LT"/>
                      </w:rPr>
                      <w:t>Pradžia:</w:t>
                    </w:r>
                  </w:p>
                  <w:p w:rsidR="00A37CBE" w:rsidRDefault="00A40337">
                    <w:pPr>
                      <w:suppressAutoHyphens/>
                      <w:textAlignment w:val="baseline"/>
                      <w:rPr>
                        <w:i/>
                        <w:iCs/>
                        <w:sz w:val="20"/>
                        <w:lang w:eastAsia="lt-LT"/>
                      </w:rPr>
                    </w:pPr>
                    <w:r>
                      <w:rPr>
                        <w:i/>
                        <w:iCs/>
                        <w:sz w:val="20"/>
                        <w:lang w:eastAsia="lt-LT"/>
                      </w:rPr>
                      <w:t>(Datos formatas MMMM-MM-DD (metai-mėnuo-diena</w:t>
                    </w:r>
                    <w:r>
                      <w:rPr>
                        <w:i/>
                        <w:iCs/>
                        <w:sz w:val="20"/>
                      </w:rPr>
                      <w:t>)</w:t>
                    </w:r>
                  </w:p>
                </w:tc>
                <w:tc>
                  <w:tcPr>
                    <w:tcW w:w="20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37CBE" w:rsidRDefault="00A40337">
                    <w:pPr>
                      <w:suppressAutoHyphens/>
                      <w:textAlignment w:val="baseline"/>
                      <w:rPr>
                        <w:szCs w:val="24"/>
                        <w:lang w:eastAsia="lt-LT"/>
                      </w:rPr>
                    </w:pPr>
                    <w:r>
                      <w:rPr>
                        <w:szCs w:val="24"/>
                        <w:lang w:eastAsia="lt-LT"/>
                      </w:rPr>
                      <w:t>Pabaiga:</w:t>
                    </w:r>
                  </w:p>
                  <w:p w:rsidR="00A37CBE" w:rsidRDefault="00A40337">
                    <w:pPr>
                      <w:suppressAutoHyphens/>
                      <w:textAlignment w:val="baseline"/>
                      <w:rPr>
                        <w:szCs w:val="24"/>
                        <w:lang w:eastAsia="lt-LT"/>
                      </w:rPr>
                    </w:pPr>
                    <w:r>
                      <w:rPr>
                        <w:i/>
                        <w:iCs/>
                        <w:sz w:val="20"/>
                        <w:lang w:eastAsia="lt-LT"/>
                      </w:rPr>
                      <w:t>(Datos formatas MMMM-MM-DD (metai-mėnuo-diena</w:t>
                    </w:r>
                    <w:r>
                      <w:rPr>
                        <w:i/>
                        <w:iCs/>
                        <w:sz w:val="20"/>
                      </w:rPr>
                      <w:t>)</w:t>
                    </w:r>
                  </w:p>
                </w:tc>
              </w:tr>
              <w:tr w:rsidR="00A37CBE">
                <w:trPr>
                  <w:cantSplit/>
                  <w:trHeight w:val="227"/>
                </w:trPr>
                <w:tc>
                  <w:tcPr>
                    <w:tcW w:w="495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37CBE" w:rsidRDefault="00A40337">
                    <w:pPr>
                      <w:suppressAutoHyphens/>
                      <w:textAlignment w:val="baseline"/>
                      <w:rPr>
                        <w:szCs w:val="24"/>
                        <w:lang w:eastAsia="lt-LT"/>
                      </w:rPr>
                    </w:pPr>
                    <w:r>
                      <w:rPr>
                        <w:szCs w:val="24"/>
                        <w:lang w:eastAsia="lt-LT"/>
                      </w:rPr>
                      <w:t>Bendra tinkamų finansuoti išlaidų suma (eurais), iš jų:</w:t>
                    </w:r>
                  </w:p>
                </w:tc>
                <w:tc>
                  <w:tcPr>
                    <w:tcW w:w="4603" w:type="dxa"/>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37CBE" w:rsidRDefault="00A40337">
                    <w:pPr>
                      <w:suppressAutoHyphens/>
                      <w:textAlignment w:val="baseline"/>
                      <w:rPr>
                        <w:i/>
                        <w:iCs/>
                        <w:sz w:val="20"/>
                        <w:lang w:eastAsia="lt-LT"/>
                      </w:rPr>
                    </w:pPr>
                    <w:r>
                      <w:rPr>
                        <w:i/>
                        <w:iCs/>
                        <w:sz w:val="20"/>
                        <w:lang w:eastAsia="lt-LT"/>
                      </w:rPr>
                      <w:t>(Suma nurodoma euro centų tikslumu (du skaičiai po kablelio)</w:t>
                    </w:r>
                  </w:p>
                </w:tc>
              </w:tr>
              <w:tr w:rsidR="00A37CBE">
                <w:trPr>
                  <w:cantSplit/>
                  <w:trHeight w:val="227"/>
                </w:trPr>
                <w:tc>
                  <w:tcPr>
                    <w:tcW w:w="495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37CBE" w:rsidRDefault="00A40337">
                    <w:pPr>
                      <w:suppressAutoHyphens/>
                      <w:jc w:val="right"/>
                      <w:textAlignment w:val="baseline"/>
                      <w:rPr>
                        <w:szCs w:val="24"/>
                        <w:lang w:eastAsia="lt-LT"/>
                      </w:rPr>
                    </w:pPr>
                    <w:r>
                      <w:rPr>
                        <w:szCs w:val="24"/>
                        <w:lang w:eastAsia="lt-LT"/>
                      </w:rPr>
                      <w:t>Sostinės regione</w:t>
                    </w:r>
                  </w:p>
                </w:tc>
                <w:tc>
                  <w:tcPr>
                    <w:tcW w:w="4603" w:type="dxa"/>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37CBE" w:rsidRDefault="00A40337">
                    <w:pPr>
                      <w:suppressAutoHyphens/>
                      <w:textAlignment w:val="baseline"/>
                      <w:rPr>
                        <w:szCs w:val="24"/>
                        <w:lang w:eastAsia="lt-LT"/>
                      </w:rPr>
                    </w:pPr>
                    <w:r>
                      <w:rPr>
                        <w:i/>
                        <w:iCs/>
                        <w:sz w:val="20"/>
                        <w:lang w:eastAsia="lt-LT"/>
                      </w:rPr>
                      <w:t>(Suma nurodoma euro centų tikslumu (du skaičiai po kablelio)</w:t>
                    </w:r>
                  </w:p>
                </w:tc>
              </w:tr>
              <w:tr w:rsidR="00A37CBE">
                <w:trPr>
                  <w:cantSplit/>
                  <w:trHeight w:val="227"/>
                </w:trPr>
                <w:tc>
                  <w:tcPr>
                    <w:tcW w:w="495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37CBE" w:rsidRDefault="00A40337">
                    <w:pPr>
                      <w:suppressAutoHyphens/>
                      <w:jc w:val="right"/>
                      <w:textAlignment w:val="baseline"/>
                      <w:rPr>
                        <w:szCs w:val="24"/>
                        <w:lang w:eastAsia="lt-LT"/>
                      </w:rPr>
                    </w:pPr>
                    <w:r>
                      <w:rPr>
                        <w:szCs w:val="24"/>
                        <w:lang w:eastAsia="lt-LT"/>
                      </w:rPr>
                      <w:t xml:space="preserve">Vidurio ir vakarų Lietuvos (toliau – VVL) regione </w:t>
                    </w:r>
                  </w:p>
                </w:tc>
                <w:tc>
                  <w:tcPr>
                    <w:tcW w:w="4603" w:type="dxa"/>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37CBE" w:rsidRDefault="00A40337">
                    <w:pPr>
                      <w:suppressAutoHyphens/>
                      <w:textAlignment w:val="baseline"/>
                      <w:rPr>
                        <w:szCs w:val="24"/>
                        <w:lang w:eastAsia="lt-LT"/>
                      </w:rPr>
                    </w:pPr>
                    <w:r>
                      <w:rPr>
                        <w:i/>
                        <w:iCs/>
                        <w:sz w:val="20"/>
                        <w:lang w:eastAsia="lt-LT"/>
                      </w:rPr>
                      <w:t>(Suma nurodoma euro centų tikslumu (du skaičiai po kablelio)</w:t>
                    </w:r>
                  </w:p>
                </w:tc>
              </w:tr>
            </w:tbl>
            <w:p w:rsidR="00A37CBE" w:rsidRDefault="00A37CBE">
              <w:pPr>
                <w:suppressAutoHyphens/>
                <w:textAlignment w:val="baseline"/>
                <w:rPr>
                  <w:szCs w:val="24"/>
                </w:rPr>
              </w:pPr>
            </w:p>
            <w:p w:rsidR="00A37CBE" w:rsidRDefault="00A40337">
              <w:pPr>
                <w:suppressAutoHyphens/>
                <w:jc w:val="both"/>
                <w:textAlignment w:val="baseline"/>
                <w:rPr>
                  <w:b/>
                  <w:bCs/>
                  <w:szCs w:val="24"/>
                  <w:lang w:eastAsia="lt-LT"/>
                </w:rPr>
              </w:pPr>
              <w:r>
                <w:rPr>
                  <w:b/>
                  <w:bCs/>
                  <w:szCs w:val="24"/>
                  <w:lang w:eastAsia="lt-LT"/>
                </w:rPr>
                <w:t xml:space="preserve">2. Duomenys apie ankstesnių projekto patikrų vietoje rekomendacijas </w:t>
              </w:r>
            </w:p>
            <w:p w:rsidR="00A37CBE" w:rsidRDefault="00A40337">
              <w:pPr>
                <w:suppressAutoHyphens/>
                <w:jc w:val="both"/>
                <w:textAlignment w:val="baseline"/>
                <w:rPr>
                  <w:i/>
                  <w:iCs/>
                  <w:sz w:val="20"/>
                </w:rPr>
              </w:pPr>
              <w:r>
                <w:rPr>
                  <w:i/>
                  <w:iCs/>
                  <w:sz w:val="20"/>
                  <w:lang w:eastAsia="lt-LT"/>
                </w:rPr>
                <w:t>(pildoma, jei taikoma)</w:t>
              </w:r>
            </w:p>
            <w:tbl>
              <w:tblPr>
                <w:tblW w:w="4964" w:type="pct"/>
                <w:tblCellMar>
                  <w:left w:w="10" w:type="dxa"/>
                  <w:right w:w="10" w:type="dxa"/>
                </w:tblCellMar>
                <w:tblLook w:val="0000" w:firstRow="0" w:lastRow="0" w:firstColumn="0" w:lastColumn="0" w:noHBand="0" w:noVBand="0"/>
              </w:tblPr>
              <w:tblGrid>
                <w:gridCol w:w="4042"/>
                <w:gridCol w:w="2910"/>
                <w:gridCol w:w="2608"/>
              </w:tblGrid>
              <w:tr w:rsidR="00A37CBE">
                <w:trPr>
                  <w:cantSplit/>
                  <w:trHeight w:val="228"/>
                </w:trPr>
                <w:tc>
                  <w:tcPr>
                    <w:tcW w:w="3866" w:type="dxa"/>
                    <w:vMerge w:val="restar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37CBE" w:rsidRDefault="00A40337">
                    <w:r>
                      <w:t>Ankstesnių projekto patikrų vietoje metu gautos, bet neįgyvendintos rekomendacijos</w:t>
                    </w:r>
                  </w:p>
                </w:tc>
                <w:tc>
                  <w:tcPr>
                    <w:tcW w:w="27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37CBE" w:rsidRDefault="00A40337">
                    <w:pPr>
                      <w:suppressAutoHyphens/>
                      <w:jc w:val="center"/>
                      <w:textAlignment w:val="baseline"/>
                      <w:rPr>
                        <w:szCs w:val="24"/>
                        <w:lang w:eastAsia="lt-LT"/>
                      </w:rPr>
                    </w:pPr>
                    <w:r>
                      <w:rPr>
                        <w:szCs w:val="24"/>
                        <w:lang w:eastAsia="lt-LT"/>
                      </w:rPr>
                      <w:t>Rekomendacija</w:t>
                    </w:r>
                  </w:p>
                </w:tc>
                <w:tc>
                  <w:tcPr>
                    <w:tcW w:w="2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37CBE" w:rsidRDefault="00A40337">
                    <w:pPr>
                      <w:suppressAutoHyphens/>
                      <w:jc w:val="center"/>
                      <w:textAlignment w:val="baseline"/>
                      <w:rPr>
                        <w:szCs w:val="24"/>
                        <w:lang w:eastAsia="lt-LT"/>
                      </w:rPr>
                    </w:pPr>
                    <w:r>
                      <w:rPr>
                        <w:szCs w:val="24"/>
                        <w:lang w:eastAsia="lt-LT"/>
                      </w:rPr>
                      <w:t>Terminas, iki kada turėjo būti įgyvendinta</w:t>
                    </w:r>
                  </w:p>
                </w:tc>
              </w:tr>
              <w:tr w:rsidR="00A37CBE">
                <w:trPr>
                  <w:cantSplit/>
                  <w:trHeight w:val="273"/>
                </w:trPr>
                <w:tc>
                  <w:tcPr>
                    <w:tcW w:w="3866" w:type="dxa"/>
                    <w:vMerge/>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37CBE" w:rsidRDefault="00A37CBE">
                    <w:pPr>
                      <w:suppressAutoHyphens/>
                      <w:textAlignment w:val="baseline"/>
                      <w:rPr>
                        <w:szCs w:val="24"/>
                        <w:lang w:eastAsia="lt-LT"/>
                      </w:rPr>
                    </w:pPr>
                  </w:p>
                </w:tc>
                <w:tc>
                  <w:tcPr>
                    <w:tcW w:w="278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37CBE" w:rsidRDefault="00A37CBE">
                    <w:pPr>
                      <w:suppressAutoHyphens/>
                      <w:textAlignment w:val="baseline"/>
                      <w:rPr>
                        <w:szCs w:val="24"/>
                        <w:lang w:eastAsia="lt-LT"/>
                      </w:rPr>
                    </w:pPr>
                  </w:p>
                </w:tc>
                <w:tc>
                  <w:tcPr>
                    <w:tcW w:w="2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A37CBE" w:rsidRDefault="00A37CBE">
                    <w:pPr>
                      <w:suppressAutoHyphens/>
                      <w:textAlignment w:val="baseline"/>
                      <w:rPr>
                        <w:szCs w:val="24"/>
                        <w:lang w:eastAsia="lt-LT"/>
                      </w:rPr>
                    </w:pPr>
                  </w:p>
                </w:tc>
              </w:tr>
            </w:tbl>
            <w:p w:rsidR="00A37CBE" w:rsidRDefault="00A37CBE">
              <w:pPr>
                <w:suppressAutoHyphens/>
                <w:textAlignment w:val="baseline"/>
                <w:rPr>
                  <w:szCs w:val="24"/>
                </w:rPr>
              </w:pPr>
            </w:p>
            <w:p w:rsidR="00A37CBE" w:rsidRDefault="00A40337">
              <w:pPr>
                <w:suppressAutoHyphens/>
                <w:textAlignment w:val="baseline"/>
                <w:rPr>
                  <w:b/>
                  <w:bCs/>
                  <w:szCs w:val="24"/>
                </w:rPr>
              </w:pPr>
              <w:r>
                <w:rPr>
                  <w:b/>
                  <w:bCs/>
                  <w:szCs w:val="24"/>
                  <w:lang w:eastAsia="lt-LT"/>
                </w:rPr>
                <w:t>3. Duomenys apie mokėjimo prašymus</w:t>
              </w:r>
            </w:p>
            <w:p w:rsidR="00A37CBE" w:rsidRDefault="00A40337">
              <w:pPr>
                <w:suppressAutoHyphens/>
                <w:textAlignment w:val="baseline"/>
                <w:rPr>
                  <w:i/>
                  <w:sz w:val="20"/>
                  <w:lang w:eastAsia="lt-LT"/>
                </w:rPr>
              </w:pPr>
              <w:r>
                <w:rPr>
                  <w:i/>
                  <w:sz w:val="20"/>
                  <w:lang w:eastAsia="lt-LT"/>
                </w:rPr>
                <w:t>(šioje lentelėje nurodomi visi mokėjimo prašymai, įskaitant avansinius ir nulinius mokėjimo prašymus)</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4"/>
                <w:gridCol w:w="1407"/>
                <w:gridCol w:w="1094"/>
                <w:gridCol w:w="1161"/>
                <w:gridCol w:w="1161"/>
                <w:gridCol w:w="1133"/>
                <w:gridCol w:w="990"/>
                <w:gridCol w:w="1283"/>
              </w:tblGrid>
              <w:tr w:rsidR="00A37CBE">
                <w:tc>
                  <w:tcPr>
                    <w:tcW w:w="1264" w:type="dxa"/>
                    <w:tcBorders>
                      <w:top w:val="single" w:sz="4" w:space="0" w:color="000000"/>
                      <w:left w:val="single" w:sz="4" w:space="0" w:color="000000"/>
                      <w:bottom w:val="single" w:sz="4" w:space="0" w:color="000000"/>
                      <w:right w:val="single" w:sz="4" w:space="0" w:color="000000"/>
                    </w:tcBorders>
                    <w:vAlign w:val="center"/>
                  </w:tcPr>
                  <w:p w:rsidR="00A37CBE" w:rsidRDefault="00A40337">
                    <w:pPr>
                      <w:suppressAutoHyphens/>
                      <w:jc w:val="center"/>
                      <w:textAlignment w:val="baseline"/>
                      <w:rPr>
                        <w:i/>
                        <w:sz w:val="20"/>
                        <w:lang w:eastAsia="lt-LT"/>
                      </w:rPr>
                    </w:pPr>
                    <w:r>
                      <w:rPr>
                        <w:b/>
                        <w:sz w:val="20"/>
                        <w:lang w:eastAsia="lt-LT"/>
                      </w:rPr>
                      <w:t>Mokėjimo prašymo Nr.</w:t>
                    </w:r>
                  </w:p>
                </w:tc>
                <w:tc>
                  <w:tcPr>
                    <w:tcW w:w="1407" w:type="dxa"/>
                    <w:tcBorders>
                      <w:top w:val="single" w:sz="4" w:space="0" w:color="000000"/>
                      <w:left w:val="single" w:sz="4" w:space="0" w:color="000000"/>
                      <w:bottom w:val="single" w:sz="4" w:space="0" w:color="000000"/>
                      <w:right w:val="single" w:sz="4" w:space="0" w:color="000000"/>
                    </w:tcBorders>
                  </w:tcPr>
                  <w:p w:rsidR="00A37CBE" w:rsidRDefault="00A40337">
                    <w:pPr>
                      <w:suppressAutoHyphens/>
                      <w:jc w:val="center"/>
                      <w:textAlignment w:val="baseline"/>
                      <w:rPr>
                        <w:i/>
                        <w:sz w:val="20"/>
                        <w:lang w:eastAsia="lt-LT"/>
                      </w:rPr>
                    </w:pPr>
                    <w:r>
                      <w:rPr>
                        <w:b/>
                        <w:sz w:val="20"/>
                        <w:lang w:eastAsia="lt-LT"/>
                      </w:rPr>
                      <w:t>Mokėjimo prašymo tipas (avansinis, tarpinis, galutinis)</w:t>
                    </w:r>
                  </w:p>
                </w:tc>
                <w:tc>
                  <w:tcPr>
                    <w:tcW w:w="1094" w:type="dxa"/>
                    <w:tcBorders>
                      <w:top w:val="single" w:sz="4" w:space="0" w:color="000000"/>
                      <w:left w:val="single" w:sz="4" w:space="0" w:color="000000"/>
                      <w:bottom w:val="single" w:sz="4" w:space="0" w:color="000000"/>
                      <w:right w:val="single" w:sz="4" w:space="0" w:color="000000"/>
                    </w:tcBorders>
                    <w:vAlign w:val="center"/>
                  </w:tcPr>
                  <w:p w:rsidR="00A37CBE" w:rsidRDefault="00A40337">
                    <w:pPr>
                      <w:suppressAutoHyphens/>
                      <w:jc w:val="center"/>
                      <w:textAlignment w:val="baseline"/>
                      <w:rPr>
                        <w:i/>
                        <w:sz w:val="20"/>
                        <w:lang w:eastAsia="lt-LT"/>
                      </w:rPr>
                    </w:pPr>
                    <w:r>
                      <w:rPr>
                        <w:b/>
                        <w:sz w:val="20"/>
                        <w:lang w:eastAsia="lt-LT"/>
                      </w:rPr>
                      <w:t>Mokėjimo prašymo gavimo data</w:t>
                    </w:r>
                  </w:p>
                </w:tc>
                <w:tc>
                  <w:tcPr>
                    <w:tcW w:w="2322" w:type="dxa"/>
                    <w:gridSpan w:val="2"/>
                    <w:tcBorders>
                      <w:top w:val="single" w:sz="4" w:space="0" w:color="000000"/>
                      <w:left w:val="single" w:sz="4" w:space="0" w:color="000000"/>
                      <w:bottom w:val="single" w:sz="4" w:space="0" w:color="000000"/>
                      <w:right w:val="single" w:sz="4" w:space="0" w:color="000000"/>
                    </w:tcBorders>
                    <w:vAlign w:val="center"/>
                  </w:tcPr>
                  <w:p w:rsidR="00A37CBE" w:rsidRDefault="00A40337">
                    <w:pPr>
                      <w:suppressAutoHyphens/>
                      <w:jc w:val="center"/>
                      <w:textAlignment w:val="baseline"/>
                      <w:rPr>
                        <w:i/>
                        <w:sz w:val="20"/>
                        <w:lang w:eastAsia="lt-LT"/>
                      </w:rPr>
                    </w:pPr>
                    <w:r>
                      <w:rPr>
                        <w:b/>
                        <w:sz w:val="20"/>
                        <w:lang w:eastAsia="lt-LT"/>
                      </w:rPr>
                      <w:t>Išlaidų, pripažintų tinkamomis finansuoti, suma, eurais</w:t>
                    </w:r>
                  </w:p>
                </w:tc>
                <w:tc>
                  <w:tcPr>
                    <w:tcW w:w="2123" w:type="dxa"/>
                    <w:gridSpan w:val="2"/>
                    <w:tcBorders>
                      <w:top w:val="single" w:sz="4" w:space="0" w:color="000000"/>
                      <w:left w:val="single" w:sz="4" w:space="0" w:color="000000"/>
                      <w:bottom w:val="single" w:sz="4" w:space="0" w:color="000000"/>
                      <w:right w:val="single" w:sz="4" w:space="0" w:color="000000"/>
                    </w:tcBorders>
                    <w:vAlign w:val="center"/>
                  </w:tcPr>
                  <w:p w:rsidR="00A37CBE" w:rsidRDefault="00A40337">
                    <w:pPr>
                      <w:suppressAutoHyphens/>
                      <w:jc w:val="center"/>
                      <w:textAlignment w:val="baseline"/>
                      <w:rPr>
                        <w:i/>
                        <w:sz w:val="20"/>
                        <w:lang w:eastAsia="lt-LT"/>
                      </w:rPr>
                    </w:pPr>
                    <w:r>
                      <w:rPr>
                        <w:b/>
                        <w:sz w:val="20"/>
                        <w:lang w:eastAsia="lt-LT"/>
                      </w:rPr>
                      <w:t>Išmokėta suma, eurais</w:t>
                    </w:r>
                  </w:p>
                </w:tc>
                <w:tc>
                  <w:tcPr>
                    <w:tcW w:w="1283" w:type="dxa"/>
                    <w:tcBorders>
                      <w:top w:val="single" w:sz="4" w:space="0" w:color="000000"/>
                      <w:left w:val="single" w:sz="4" w:space="0" w:color="000000"/>
                      <w:bottom w:val="single" w:sz="4" w:space="0" w:color="000000"/>
                      <w:right w:val="single" w:sz="4" w:space="0" w:color="000000"/>
                    </w:tcBorders>
                    <w:vAlign w:val="center"/>
                  </w:tcPr>
                  <w:p w:rsidR="00A37CBE" w:rsidRDefault="00A40337">
                    <w:pPr>
                      <w:suppressAutoHyphens/>
                      <w:jc w:val="center"/>
                      <w:textAlignment w:val="baseline"/>
                      <w:rPr>
                        <w:i/>
                        <w:sz w:val="20"/>
                        <w:lang w:eastAsia="lt-LT"/>
                      </w:rPr>
                    </w:pPr>
                    <w:r>
                      <w:rPr>
                        <w:b/>
                        <w:sz w:val="20"/>
                        <w:lang w:eastAsia="lt-LT"/>
                      </w:rPr>
                      <w:t>Išlaidų apmokėjimo data</w:t>
                    </w:r>
                  </w:p>
                </w:tc>
              </w:tr>
              <w:tr w:rsidR="00A37CBE">
                <w:tc>
                  <w:tcPr>
                    <w:tcW w:w="1264" w:type="dxa"/>
                    <w:tcBorders>
                      <w:top w:val="single" w:sz="4" w:space="0" w:color="000000"/>
                      <w:left w:val="single" w:sz="4" w:space="0" w:color="000000"/>
                      <w:bottom w:val="single" w:sz="4" w:space="0" w:color="000000"/>
                      <w:right w:val="single" w:sz="4" w:space="0" w:color="000000"/>
                    </w:tcBorders>
                  </w:tcPr>
                  <w:p w:rsidR="00A37CBE" w:rsidRDefault="00A40337">
                    <w:pPr>
                      <w:suppressAutoHyphens/>
                      <w:jc w:val="center"/>
                      <w:textAlignment w:val="baseline"/>
                      <w:rPr>
                        <w:bCs/>
                        <w:i/>
                        <w:sz w:val="20"/>
                        <w:lang w:eastAsia="lt-LT"/>
                      </w:rPr>
                    </w:pPr>
                    <w:r>
                      <w:rPr>
                        <w:bCs/>
                        <w:sz w:val="20"/>
                        <w:lang w:eastAsia="lt-LT"/>
                      </w:rPr>
                      <w:t>1</w:t>
                    </w:r>
                  </w:p>
                </w:tc>
                <w:tc>
                  <w:tcPr>
                    <w:tcW w:w="1407" w:type="dxa"/>
                    <w:tcBorders>
                      <w:top w:val="single" w:sz="4" w:space="0" w:color="000000"/>
                      <w:left w:val="single" w:sz="4" w:space="0" w:color="000000"/>
                      <w:bottom w:val="single" w:sz="4" w:space="0" w:color="000000"/>
                      <w:right w:val="single" w:sz="4" w:space="0" w:color="000000"/>
                    </w:tcBorders>
                  </w:tcPr>
                  <w:p w:rsidR="00A37CBE" w:rsidRDefault="00A40337">
                    <w:pPr>
                      <w:suppressAutoHyphens/>
                      <w:jc w:val="center"/>
                      <w:textAlignment w:val="baseline"/>
                      <w:rPr>
                        <w:bCs/>
                        <w:i/>
                        <w:sz w:val="20"/>
                        <w:lang w:eastAsia="lt-LT"/>
                      </w:rPr>
                    </w:pPr>
                    <w:r>
                      <w:rPr>
                        <w:bCs/>
                        <w:sz w:val="20"/>
                        <w:lang w:eastAsia="lt-LT"/>
                      </w:rPr>
                      <w:t>2</w:t>
                    </w:r>
                  </w:p>
                </w:tc>
                <w:tc>
                  <w:tcPr>
                    <w:tcW w:w="1094" w:type="dxa"/>
                    <w:tcBorders>
                      <w:top w:val="single" w:sz="4" w:space="0" w:color="000000"/>
                      <w:left w:val="single" w:sz="4" w:space="0" w:color="000000"/>
                      <w:bottom w:val="single" w:sz="4" w:space="0" w:color="000000"/>
                      <w:right w:val="single" w:sz="4" w:space="0" w:color="000000"/>
                    </w:tcBorders>
                  </w:tcPr>
                  <w:p w:rsidR="00A37CBE" w:rsidRDefault="00A40337">
                    <w:pPr>
                      <w:suppressAutoHyphens/>
                      <w:jc w:val="center"/>
                      <w:textAlignment w:val="baseline"/>
                      <w:rPr>
                        <w:bCs/>
                        <w:i/>
                        <w:sz w:val="20"/>
                        <w:lang w:eastAsia="lt-LT"/>
                      </w:rPr>
                    </w:pPr>
                    <w:r>
                      <w:rPr>
                        <w:bCs/>
                        <w:sz w:val="20"/>
                        <w:lang w:eastAsia="lt-LT"/>
                      </w:rPr>
                      <w:t>3</w:t>
                    </w:r>
                  </w:p>
                </w:tc>
                <w:tc>
                  <w:tcPr>
                    <w:tcW w:w="2322" w:type="dxa"/>
                    <w:gridSpan w:val="2"/>
                    <w:tcBorders>
                      <w:top w:val="single" w:sz="4" w:space="0" w:color="000000"/>
                      <w:left w:val="single" w:sz="4" w:space="0" w:color="000000"/>
                      <w:bottom w:val="single" w:sz="4" w:space="0" w:color="000000"/>
                      <w:right w:val="single" w:sz="4" w:space="0" w:color="000000"/>
                    </w:tcBorders>
                  </w:tcPr>
                  <w:p w:rsidR="00A37CBE" w:rsidRDefault="00A40337">
                    <w:pPr>
                      <w:suppressAutoHyphens/>
                      <w:jc w:val="center"/>
                      <w:textAlignment w:val="baseline"/>
                      <w:rPr>
                        <w:bCs/>
                        <w:i/>
                        <w:sz w:val="20"/>
                        <w:lang w:eastAsia="lt-LT"/>
                      </w:rPr>
                    </w:pPr>
                    <w:r>
                      <w:rPr>
                        <w:bCs/>
                        <w:sz w:val="20"/>
                        <w:lang w:eastAsia="lt-LT"/>
                      </w:rPr>
                      <w:t>4</w:t>
                    </w:r>
                  </w:p>
                </w:tc>
                <w:tc>
                  <w:tcPr>
                    <w:tcW w:w="2123" w:type="dxa"/>
                    <w:gridSpan w:val="2"/>
                    <w:tcBorders>
                      <w:top w:val="single" w:sz="4" w:space="0" w:color="000000"/>
                      <w:left w:val="single" w:sz="4" w:space="0" w:color="000000"/>
                      <w:bottom w:val="single" w:sz="4" w:space="0" w:color="000000"/>
                      <w:right w:val="single" w:sz="4" w:space="0" w:color="000000"/>
                    </w:tcBorders>
                  </w:tcPr>
                  <w:p w:rsidR="00A37CBE" w:rsidRDefault="00A40337">
                    <w:pPr>
                      <w:suppressAutoHyphens/>
                      <w:jc w:val="center"/>
                      <w:textAlignment w:val="baseline"/>
                      <w:rPr>
                        <w:bCs/>
                        <w:i/>
                        <w:sz w:val="20"/>
                        <w:lang w:eastAsia="lt-LT"/>
                      </w:rPr>
                    </w:pPr>
                    <w:r>
                      <w:rPr>
                        <w:bCs/>
                        <w:sz w:val="20"/>
                        <w:lang w:eastAsia="lt-LT"/>
                      </w:rPr>
                      <w:t>5</w:t>
                    </w:r>
                  </w:p>
                </w:tc>
                <w:tc>
                  <w:tcPr>
                    <w:tcW w:w="1283" w:type="dxa"/>
                    <w:tcBorders>
                      <w:top w:val="single" w:sz="4" w:space="0" w:color="000000"/>
                      <w:left w:val="single" w:sz="4" w:space="0" w:color="000000"/>
                      <w:bottom w:val="single" w:sz="4" w:space="0" w:color="000000"/>
                      <w:right w:val="single" w:sz="4" w:space="0" w:color="000000"/>
                    </w:tcBorders>
                  </w:tcPr>
                  <w:p w:rsidR="00A37CBE" w:rsidRDefault="00A40337">
                    <w:pPr>
                      <w:suppressAutoHyphens/>
                      <w:jc w:val="center"/>
                      <w:textAlignment w:val="baseline"/>
                      <w:rPr>
                        <w:bCs/>
                        <w:i/>
                        <w:sz w:val="20"/>
                        <w:lang w:eastAsia="lt-LT"/>
                      </w:rPr>
                    </w:pPr>
                    <w:r>
                      <w:rPr>
                        <w:bCs/>
                        <w:sz w:val="20"/>
                        <w:lang w:eastAsia="lt-LT"/>
                      </w:rPr>
                      <w:t>6</w:t>
                    </w:r>
                  </w:p>
                </w:tc>
              </w:tr>
              <w:tr w:rsidR="00A37CBE">
                <w:tc>
                  <w:tcPr>
                    <w:tcW w:w="1264" w:type="dxa"/>
                    <w:vMerge w:val="restart"/>
                  </w:tcPr>
                  <w:p w:rsidR="00A37CBE" w:rsidRDefault="00A37CBE">
                    <w:pPr>
                      <w:suppressAutoHyphens/>
                      <w:textAlignment w:val="baseline"/>
                      <w:rPr>
                        <w:i/>
                        <w:sz w:val="20"/>
                        <w:lang w:eastAsia="lt-LT"/>
                      </w:rPr>
                    </w:pPr>
                  </w:p>
                </w:tc>
                <w:tc>
                  <w:tcPr>
                    <w:tcW w:w="1407" w:type="dxa"/>
                    <w:vMerge w:val="restart"/>
                  </w:tcPr>
                  <w:p w:rsidR="00A37CBE" w:rsidRDefault="00A37CBE">
                    <w:pPr>
                      <w:suppressAutoHyphens/>
                      <w:textAlignment w:val="baseline"/>
                      <w:rPr>
                        <w:i/>
                        <w:sz w:val="20"/>
                        <w:lang w:eastAsia="lt-LT"/>
                      </w:rPr>
                    </w:pPr>
                  </w:p>
                </w:tc>
                <w:tc>
                  <w:tcPr>
                    <w:tcW w:w="1094" w:type="dxa"/>
                    <w:vMerge w:val="restart"/>
                  </w:tcPr>
                  <w:p w:rsidR="00A37CBE" w:rsidRDefault="00A37CBE">
                    <w:pPr>
                      <w:suppressAutoHyphens/>
                      <w:textAlignment w:val="baseline"/>
                      <w:rPr>
                        <w:i/>
                        <w:sz w:val="20"/>
                        <w:lang w:eastAsia="lt-LT"/>
                      </w:rPr>
                    </w:pPr>
                  </w:p>
                </w:tc>
                <w:tc>
                  <w:tcPr>
                    <w:tcW w:w="1161" w:type="dxa"/>
                    <w:tcBorders>
                      <w:top w:val="single" w:sz="4" w:space="0" w:color="000000"/>
                      <w:left w:val="single" w:sz="4" w:space="0" w:color="000000"/>
                      <w:bottom w:val="single" w:sz="4" w:space="0" w:color="000000"/>
                      <w:right w:val="single" w:sz="4" w:space="0" w:color="000000"/>
                    </w:tcBorders>
                  </w:tcPr>
                  <w:p w:rsidR="00A37CBE" w:rsidRDefault="00A40337">
                    <w:pPr>
                      <w:suppressAutoHyphens/>
                      <w:textAlignment w:val="baseline"/>
                      <w:rPr>
                        <w:i/>
                        <w:sz w:val="20"/>
                        <w:lang w:eastAsia="lt-LT"/>
                      </w:rPr>
                    </w:pPr>
                    <w:r>
                      <w:rPr>
                        <w:sz w:val="18"/>
                        <w:szCs w:val="18"/>
                        <w:lang w:eastAsia="lt-LT"/>
                      </w:rPr>
                      <w:t>Sostinės regione</w:t>
                    </w:r>
                  </w:p>
                </w:tc>
                <w:tc>
                  <w:tcPr>
                    <w:tcW w:w="1161" w:type="dxa"/>
                  </w:tcPr>
                  <w:p w:rsidR="00A37CBE" w:rsidRDefault="00A37CBE">
                    <w:pPr>
                      <w:suppressAutoHyphens/>
                      <w:textAlignment w:val="baseline"/>
                      <w:rPr>
                        <w:i/>
                        <w:sz w:val="20"/>
                        <w:lang w:eastAsia="lt-LT"/>
                      </w:rPr>
                    </w:pPr>
                  </w:p>
                </w:tc>
                <w:tc>
                  <w:tcPr>
                    <w:tcW w:w="1133" w:type="dxa"/>
                    <w:tcBorders>
                      <w:top w:val="single" w:sz="4" w:space="0" w:color="000000"/>
                      <w:left w:val="single" w:sz="4" w:space="0" w:color="000000"/>
                      <w:bottom w:val="single" w:sz="4" w:space="0" w:color="000000"/>
                      <w:right w:val="single" w:sz="4" w:space="0" w:color="000000"/>
                    </w:tcBorders>
                  </w:tcPr>
                  <w:p w:rsidR="00A37CBE" w:rsidRDefault="00A40337">
                    <w:pPr>
                      <w:suppressAutoHyphens/>
                      <w:textAlignment w:val="baseline"/>
                      <w:rPr>
                        <w:i/>
                        <w:sz w:val="20"/>
                        <w:lang w:eastAsia="lt-LT"/>
                      </w:rPr>
                    </w:pPr>
                    <w:r>
                      <w:rPr>
                        <w:sz w:val="18"/>
                        <w:szCs w:val="18"/>
                        <w:lang w:eastAsia="lt-LT"/>
                      </w:rPr>
                      <w:t>Sostinės regione</w:t>
                    </w:r>
                  </w:p>
                </w:tc>
                <w:tc>
                  <w:tcPr>
                    <w:tcW w:w="990" w:type="dxa"/>
                  </w:tcPr>
                  <w:p w:rsidR="00A37CBE" w:rsidRDefault="00A37CBE">
                    <w:pPr>
                      <w:suppressAutoHyphens/>
                      <w:textAlignment w:val="baseline"/>
                      <w:rPr>
                        <w:i/>
                        <w:sz w:val="20"/>
                        <w:lang w:eastAsia="lt-LT"/>
                      </w:rPr>
                    </w:pPr>
                  </w:p>
                </w:tc>
                <w:tc>
                  <w:tcPr>
                    <w:tcW w:w="1283" w:type="dxa"/>
                  </w:tcPr>
                  <w:p w:rsidR="00A37CBE" w:rsidRDefault="00A37CBE">
                    <w:pPr>
                      <w:suppressAutoHyphens/>
                      <w:textAlignment w:val="baseline"/>
                      <w:rPr>
                        <w:i/>
                        <w:sz w:val="20"/>
                        <w:lang w:eastAsia="lt-LT"/>
                      </w:rPr>
                    </w:pPr>
                  </w:p>
                </w:tc>
              </w:tr>
              <w:tr w:rsidR="00A37CBE">
                <w:tc>
                  <w:tcPr>
                    <w:tcW w:w="1264" w:type="dxa"/>
                    <w:vMerge/>
                  </w:tcPr>
                  <w:p w:rsidR="00A37CBE" w:rsidRDefault="00A37CBE">
                    <w:pPr>
                      <w:suppressAutoHyphens/>
                      <w:textAlignment w:val="baseline"/>
                      <w:rPr>
                        <w:i/>
                        <w:sz w:val="20"/>
                        <w:lang w:eastAsia="lt-LT"/>
                      </w:rPr>
                    </w:pPr>
                  </w:p>
                </w:tc>
                <w:tc>
                  <w:tcPr>
                    <w:tcW w:w="1407" w:type="dxa"/>
                    <w:vMerge/>
                  </w:tcPr>
                  <w:p w:rsidR="00A37CBE" w:rsidRDefault="00A37CBE">
                    <w:pPr>
                      <w:suppressAutoHyphens/>
                      <w:textAlignment w:val="baseline"/>
                      <w:rPr>
                        <w:i/>
                        <w:sz w:val="20"/>
                        <w:lang w:eastAsia="lt-LT"/>
                      </w:rPr>
                    </w:pPr>
                  </w:p>
                </w:tc>
                <w:tc>
                  <w:tcPr>
                    <w:tcW w:w="1094" w:type="dxa"/>
                    <w:vMerge/>
                  </w:tcPr>
                  <w:p w:rsidR="00A37CBE" w:rsidRDefault="00A37CBE">
                    <w:pPr>
                      <w:suppressAutoHyphens/>
                      <w:textAlignment w:val="baseline"/>
                      <w:rPr>
                        <w:i/>
                        <w:sz w:val="20"/>
                        <w:lang w:eastAsia="lt-LT"/>
                      </w:rPr>
                    </w:pPr>
                  </w:p>
                </w:tc>
                <w:tc>
                  <w:tcPr>
                    <w:tcW w:w="1161" w:type="dxa"/>
                    <w:tcBorders>
                      <w:top w:val="single" w:sz="4" w:space="0" w:color="000000"/>
                      <w:left w:val="single" w:sz="4" w:space="0" w:color="000000"/>
                      <w:bottom w:val="single" w:sz="4" w:space="0" w:color="000000"/>
                      <w:right w:val="single" w:sz="4" w:space="0" w:color="000000"/>
                    </w:tcBorders>
                  </w:tcPr>
                  <w:p w:rsidR="00A37CBE" w:rsidRDefault="00A40337">
                    <w:pPr>
                      <w:suppressAutoHyphens/>
                      <w:textAlignment w:val="baseline"/>
                      <w:rPr>
                        <w:i/>
                        <w:sz w:val="20"/>
                        <w:lang w:eastAsia="lt-LT"/>
                      </w:rPr>
                    </w:pPr>
                    <w:r>
                      <w:rPr>
                        <w:sz w:val="18"/>
                        <w:szCs w:val="18"/>
                        <w:lang w:eastAsia="lt-LT"/>
                      </w:rPr>
                      <w:t>VVL regione</w:t>
                    </w:r>
                  </w:p>
                </w:tc>
                <w:tc>
                  <w:tcPr>
                    <w:tcW w:w="1161" w:type="dxa"/>
                  </w:tcPr>
                  <w:p w:rsidR="00A37CBE" w:rsidRDefault="00A37CBE">
                    <w:pPr>
                      <w:suppressAutoHyphens/>
                      <w:textAlignment w:val="baseline"/>
                      <w:rPr>
                        <w:i/>
                        <w:sz w:val="20"/>
                        <w:lang w:eastAsia="lt-LT"/>
                      </w:rPr>
                    </w:pPr>
                  </w:p>
                </w:tc>
                <w:tc>
                  <w:tcPr>
                    <w:tcW w:w="1133" w:type="dxa"/>
                    <w:tcBorders>
                      <w:top w:val="single" w:sz="4" w:space="0" w:color="000000"/>
                      <w:left w:val="single" w:sz="4" w:space="0" w:color="000000"/>
                      <w:bottom w:val="single" w:sz="4" w:space="0" w:color="000000"/>
                      <w:right w:val="single" w:sz="4" w:space="0" w:color="000000"/>
                    </w:tcBorders>
                  </w:tcPr>
                  <w:p w:rsidR="00A37CBE" w:rsidRDefault="00A40337">
                    <w:pPr>
                      <w:suppressAutoHyphens/>
                      <w:textAlignment w:val="baseline"/>
                      <w:rPr>
                        <w:i/>
                        <w:sz w:val="20"/>
                        <w:lang w:eastAsia="lt-LT"/>
                      </w:rPr>
                    </w:pPr>
                    <w:r>
                      <w:rPr>
                        <w:sz w:val="18"/>
                        <w:szCs w:val="18"/>
                        <w:lang w:eastAsia="lt-LT"/>
                      </w:rPr>
                      <w:t>VVL regione</w:t>
                    </w:r>
                  </w:p>
                </w:tc>
                <w:tc>
                  <w:tcPr>
                    <w:tcW w:w="990" w:type="dxa"/>
                  </w:tcPr>
                  <w:p w:rsidR="00A37CBE" w:rsidRDefault="00A37CBE">
                    <w:pPr>
                      <w:suppressAutoHyphens/>
                      <w:textAlignment w:val="baseline"/>
                      <w:rPr>
                        <w:i/>
                        <w:sz w:val="20"/>
                        <w:lang w:eastAsia="lt-LT"/>
                      </w:rPr>
                    </w:pPr>
                  </w:p>
                </w:tc>
                <w:tc>
                  <w:tcPr>
                    <w:tcW w:w="1283" w:type="dxa"/>
                  </w:tcPr>
                  <w:p w:rsidR="00A37CBE" w:rsidRDefault="00A37CBE">
                    <w:pPr>
                      <w:suppressAutoHyphens/>
                      <w:textAlignment w:val="baseline"/>
                      <w:rPr>
                        <w:i/>
                        <w:sz w:val="20"/>
                        <w:lang w:eastAsia="lt-LT"/>
                      </w:rPr>
                    </w:pPr>
                  </w:p>
                </w:tc>
              </w:tr>
              <w:tr w:rsidR="00A37CBE">
                <w:tc>
                  <w:tcPr>
                    <w:tcW w:w="1264" w:type="dxa"/>
                    <w:vMerge/>
                  </w:tcPr>
                  <w:p w:rsidR="00A37CBE" w:rsidRDefault="00A37CBE">
                    <w:pPr>
                      <w:suppressAutoHyphens/>
                      <w:textAlignment w:val="baseline"/>
                      <w:rPr>
                        <w:i/>
                        <w:sz w:val="20"/>
                        <w:lang w:eastAsia="lt-LT"/>
                      </w:rPr>
                    </w:pPr>
                  </w:p>
                </w:tc>
                <w:tc>
                  <w:tcPr>
                    <w:tcW w:w="1407" w:type="dxa"/>
                    <w:vMerge/>
                  </w:tcPr>
                  <w:p w:rsidR="00A37CBE" w:rsidRDefault="00A37CBE">
                    <w:pPr>
                      <w:suppressAutoHyphens/>
                      <w:textAlignment w:val="baseline"/>
                      <w:rPr>
                        <w:i/>
                        <w:sz w:val="20"/>
                        <w:lang w:eastAsia="lt-LT"/>
                      </w:rPr>
                    </w:pPr>
                  </w:p>
                </w:tc>
                <w:tc>
                  <w:tcPr>
                    <w:tcW w:w="1094" w:type="dxa"/>
                    <w:vMerge/>
                  </w:tcPr>
                  <w:p w:rsidR="00A37CBE" w:rsidRDefault="00A37CBE">
                    <w:pPr>
                      <w:suppressAutoHyphens/>
                      <w:textAlignment w:val="baseline"/>
                      <w:rPr>
                        <w:i/>
                        <w:sz w:val="20"/>
                        <w:lang w:eastAsia="lt-LT"/>
                      </w:rPr>
                    </w:pPr>
                  </w:p>
                </w:tc>
                <w:tc>
                  <w:tcPr>
                    <w:tcW w:w="1161" w:type="dxa"/>
                    <w:tcBorders>
                      <w:top w:val="single" w:sz="4" w:space="0" w:color="000000"/>
                      <w:left w:val="single" w:sz="4" w:space="0" w:color="000000"/>
                      <w:bottom w:val="single" w:sz="4" w:space="0" w:color="000000"/>
                      <w:right w:val="single" w:sz="4" w:space="0" w:color="000000"/>
                    </w:tcBorders>
                  </w:tcPr>
                  <w:p w:rsidR="00A37CBE" w:rsidRDefault="00A40337">
                    <w:pPr>
                      <w:suppressAutoHyphens/>
                      <w:jc w:val="right"/>
                      <w:textAlignment w:val="baseline"/>
                      <w:rPr>
                        <w:i/>
                        <w:sz w:val="20"/>
                        <w:lang w:eastAsia="lt-LT"/>
                      </w:rPr>
                    </w:pPr>
                    <w:r>
                      <w:rPr>
                        <w:b/>
                        <w:bCs/>
                        <w:sz w:val="18"/>
                        <w:szCs w:val="18"/>
                        <w:lang w:eastAsia="lt-LT"/>
                      </w:rPr>
                      <w:t>Iš viso:</w:t>
                    </w:r>
                  </w:p>
                </w:tc>
                <w:tc>
                  <w:tcPr>
                    <w:tcW w:w="1161" w:type="dxa"/>
                  </w:tcPr>
                  <w:p w:rsidR="00A37CBE" w:rsidRDefault="00A37CBE">
                    <w:pPr>
                      <w:suppressAutoHyphens/>
                      <w:textAlignment w:val="baseline"/>
                      <w:rPr>
                        <w:i/>
                        <w:sz w:val="20"/>
                        <w:lang w:eastAsia="lt-LT"/>
                      </w:rPr>
                    </w:pPr>
                  </w:p>
                </w:tc>
                <w:tc>
                  <w:tcPr>
                    <w:tcW w:w="1133" w:type="dxa"/>
                    <w:tcBorders>
                      <w:top w:val="single" w:sz="4" w:space="0" w:color="000000"/>
                      <w:left w:val="single" w:sz="4" w:space="0" w:color="000000"/>
                      <w:bottom w:val="single" w:sz="4" w:space="0" w:color="000000"/>
                      <w:right w:val="single" w:sz="4" w:space="0" w:color="000000"/>
                    </w:tcBorders>
                  </w:tcPr>
                  <w:p w:rsidR="00A37CBE" w:rsidRDefault="00A40337">
                    <w:pPr>
                      <w:suppressAutoHyphens/>
                      <w:jc w:val="right"/>
                      <w:textAlignment w:val="baseline"/>
                      <w:rPr>
                        <w:i/>
                        <w:sz w:val="20"/>
                        <w:lang w:eastAsia="lt-LT"/>
                      </w:rPr>
                    </w:pPr>
                    <w:r>
                      <w:rPr>
                        <w:b/>
                        <w:bCs/>
                        <w:sz w:val="18"/>
                        <w:szCs w:val="18"/>
                        <w:lang w:eastAsia="lt-LT"/>
                      </w:rPr>
                      <w:t>Iš viso:</w:t>
                    </w:r>
                  </w:p>
                </w:tc>
                <w:tc>
                  <w:tcPr>
                    <w:tcW w:w="990" w:type="dxa"/>
                  </w:tcPr>
                  <w:p w:rsidR="00A37CBE" w:rsidRDefault="00A37CBE">
                    <w:pPr>
                      <w:suppressAutoHyphens/>
                      <w:textAlignment w:val="baseline"/>
                      <w:rPr>
                        <w:i/>
                        <w:sz w:val="20"/>
                        <w:lang w:eastAsia="lt-LT"/>
                      </w:rPr>
                    </w:pPr>
                  </w:p>
                </w:tc>
                <w:tc>
                  <w:tcPr>
                    <w:tcW w:w="1283" w:type="dxa"/>
                  </w:tcPr>
                  <w:p w:rsidR="00A37CBE" w:rsidRDefault="00A37CBE">
                    <w:pPr>
                      <w:suppressAutoHyphens/>
                      <w:textAlignment w:val="baseline"/>
                      <w:rPr>
                        <w:i/>
                        <w:sz w:val="20"/>
                        <w:lang w:eastAsia="lt-LT"/>
                      </w:rPr>
                    </w:pPr>
                  </w:p>
                </w:tc>
              </w:tr>
            </w:tbl>
            <w:p w:rsidR="00A37CBE" w:rsidRDefault="00A37CBE">
              <w:pPr>
                <w:suppressAutoHyphens/>
                <w:textAlignment w:val="baseline"/>
                <w:rPr>
                  <w:b/>
                  <w:bCs/>
                  <w:szCs w:val="24"/>
                  <w:lang w:eastAsia="lt-LT"/>
                </w:rPr>
              </w:pPr>
            </w:p>
            <w:p w:rsidR="00A37CBE" w:rsidRDefault="00A40337">
              <w:pPr>
                <w:suppressAutoHyphens/>
                <w:textAlignment w:val="baseline"/>
                <w:rPr>
                  <w:b/>
                  <w:bCs/>
                  <w:szCs w:val="24"/>
                </w:rPr>
              </w:pPr>
              <w:r>
                <w:rPr>
                  <w:b/>
                  <w:bCs/>
                  <w:szCs w:val="24"/>
                  <w:lang w:eastAsia="lt-LT"/>
                </w:rPr>
                <w:t>4. Duomenys apie rodiklių pasiekimą</w:t>
              </w:r>
            </w:p>
            <w:tbl>
              <w:tblPr>
                <w:tblW w:w="4929" w:type="pct"/>
                <w:tblCellMar>
                  <w:left w:w="10" w:type="dxa"/>
                  <w:right w:w="10" w:type="dxa"/>
                </w:tblCellMar>
                <w:tblLook w:val="0000" w:firstRow="0" w:lastRow="0" w:firstColumn="0" w:lastColumn="0" w:noHBand="0" w:noVBand="0"/>
              </w:tblPr>
              <w:tblGrid>
                <w:gridCol w:w="629"/>
                <w:gridCol w:w="1959"/>
                <w:gridCol w:w="1616"/>
                <w:gridCol w:w="2863"/>
                <w:gridCol w:w="2425"/>
              </w:tblGrid>
              <w:tr w:rsidR="00A37CBE">
                <w:trPr>
                  <w:tblHeader/>
                </w:trPr>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bCs/>
                        <w:sz w:val="20"/>
                        <w:lang w:eastAsia="lt-LT"/>
                      </w:rPr>
                    </w:pPr>
                    <w:r>
                      <w:rPr>
                        <w:b/>
                        <w:bCs/>
                        <w:sz w:val="20"/>
                        <w:lang w:eastAsia="lt-LT"/>
                      </w:rPr>
                      <w:t xml:space="preserve">Eil. Nr. </w:t>
                    </w:r>
                  </w:p>
                </w:tc>
                <w:tc>
                  <w:tcPr>
                    <w:tcW w:w="19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A37CBE" w:rsidRDefault="00A40337">
                    <w:pPr>
                      <w:suppressAutoHyphens/>
                      <w:jc w:val="center"/>
                      <w:textAlignment w:val="baseline"/>
                      <w:rPr>
                        <w:b/>
                        <w:bCs/>
                        <w:sz w:val="20"/>
                        <w:lang w:eastAsia="lt-LT"/>
                      </w:rPr>
                    </w:pPr>
                    <w:r>
                      <w:rPr>
                        <w:b/>
                        <w:bCs/>
                        <w:sz w:val="20"/>
                        <w:lang w:eastAsia="lt-LT"/>
                      </w:rPr>
                      <w:t>Rodiklio ir jo dalies pavadinimas, matavimo vienetas</w:t>
                    </w:r>
                  </w:p>
                </w:tc>
                <w:tc>
                  <w:tcPr>
                    <w:tcW w:w="16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A37CBE" w:rsidRDefault="00A40337">
                    <w:pPr>
                      <w:suppressAutoHyphens/>
                      <w:jc w:val="center"/>
                      <w:textAlignment w:val="baseline"/>
                      <w:rPr>
                        <w:b/>
                        <w:bCs/>
                        <w:sz w:val="20"/>
                        <w:lang w:eastAsia="lt-LT"/>
                      </w:rPr>
                    </w:pPr>
                    <w:r>
                      <w:rPr>
                        <w:b/>
                        <w:bCs/>
                        <w:sz w:val="20"/>
                        <w:lang w:eastAsia="lt-LT"/>
                      </w:rPr>
                      <w:t>Planuota reikšmė</w:t>
                    </w:r>
                  </w:p>
                </w:tc>
                <w:tc>
                  <w:tcPr>
                    <w:tcW w:w="28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A37CBE" w:rsidRDefault="00A40337">
                    <w:pPr>
                      <w:suppressAutoHyphens/>
                      <w:jc w:val="center"/>
                      <w:textAlignment w:val="baseline"/>
                      <w:rPr>
                        <w:b/>
                        <w:bCs/>
                        <w:sz w:val="20"/>
                      </w:rPr>
                    </w:pPr>
                    <w:r>
                      <w:rPr>
                        <w:b/>
                        <w:bCs/>
                        <w:sz w:val="20"/>
                        <w:lang w:eastAsia="lt-LT"/>
                      </w:rPr>
                      <w:t>Nuo projekto pradžios iki ataskaitinio laikotarpio pabaigos pasiekta rodiklio ir jo dalies reikšmė (nurodyta paskutiniame patvirtintame mokėjimo prašyme)</w:t>
                    </w:r>
                  </w:p>
                </w:tc>
                <w:tc>
                  <w:tcPr>
                    <w:tcW w:w="24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A37CBE" w:rsidRDefault="00A40337">
                    <w:pPr>
                      <w:suppressAutoHyphens/>
                      <w:jc w:val="center"/>
                      <w:textAlignment w:val="baseline"/>
                      <w:rPr>
                        <w:b/>
                        <w:bCs/>
                        <w:sz w:val="20"/>
                      </w:rPr>
                    </w:pPr>
                    <w:r>
                      <w:rPr>
                        <w:b/>
                        <w:bCs/>
                        <w:sz w:val="20"/>
                        <w:lang w:eastAsia="lt-LT"/>
                      </w:rPr>
                      <w:t>Nuo projekto pradžios iki ataskaitinio laikotarpio pabaigos pasiekta rodiklio ir jo dalies reikšmė (nurodyta paskutiniame pateiktame mokėjimo prašyme)</w:t>
                    </w:r>
                  </w:p>
                </w:tc>
              </w:tr>
              <w:tr w:rsidR="00A37CBE">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sz w:val="20"/>
                        <w:lang w:eastAsia="lt-LT"/>
                      </w:rPr>
                    </w:pPr>
                    <w:r>
                      <w:rPr>
                        <w:sz w:val="20"/>
                        <w:lang w:eastAsia="lt-LT"/>
                      </w:rPr>
                      <w:t>1</w:t>
                    </w:r>
                  </w:p>
                </w:tc>
                <w:tc>
                  <w:tcPr>
                    <w:tcW w:w="19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sz w:val="20"/>
                        <w:lang w:eastAsia="lt-LT"/>
                      </w:rPr>
                    </w:pPr>
                    <w:r>
                      <w:rPr>
                        <w:sz w:val="20"/>
                        <w:lang w:eastAsia="lt-LT"/>
                      </w:rPr>
                      <w:t>2</w:t>
                    </w:r>
                  </w:p>
                </w:tc>
                <w:tc>
                  <w:tcPr>
                    <w:tcW w:w="16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sz w:val="20"/>
                        <w:lang w:eastAsia="lt-LT"/>
                      </w:rPr>
                    </w:pPr>
                    <w:r>
                      <w:rPr>
                        <w:sz w:val="20"/>
                        <w:lang w:eastAsia="lt-LT"/>
                      </w:rPr>
                      <w:t>3</w:t>
                    </w:r>
                  </w:p>
                </w:tc>
                <w:tc>
                  <w:tcPr>
                    <w:tcW w:w="28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sz w:val="20"/>
                        <w:lang w:eastAsia="lt-LT"/>
                      </w:rPr>
                    </w:pPr>
                    <w:r>
                      <w:rPr>
                        <w:sz w:val="20"/>
                        <w:lang w:eastAsia="lt-LT"/>
                      </w:rPr>
                      <w:t>4</w:t>
                    </w:r>
                  </w:p>
                </w:tc>
                <w:tc>
                  <w:tcPr>
                    <w:tcW w:w="24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sz w:val="20"/>
                        <w:lang w:eastAsia="lt-LT"/>
                      </w:rPr>
                    </w:pPr>
                    <w:r>
                      <w:rPr>
                        <w:sz w:val="20"/>
                        <w:lang w:eastAsia="lt-LT"/>
                      </w:rPr>
                      <w:t>5</w:t>
                    </w:r>
                  </w:p>
                </w:tc>
              </w:tr>
              <w:tr w:rsidR="00A37CBE">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sz w:val="20"/>
                        <w:lang w:eastAsia="lt-LT"/>
                      </w:rPr>
                    </w:pPr>
                  </w:p>
                </w:tc>
                <w:tc>
                  <w:tcPr>
                    <w:tcW w:w="19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sz w:val="20"/>
                        <w:lang w:eastAsia="lt-LT"/>
                      </w:rPr>
                    </w:pPr>
                  </w:p>
                </w:tc>
                <w:tc>
                  <w:tcPr>
                    <w:tcW w:w="16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sz w:val="20"/>
                        <w:lang w:eastAsia="lt-LT"/>
                      </w:rPr>
                    </w:pPr>
                  </w:p>
                </w:tc>
                <w:tc>
                  <w:tcPr>
                    <w:tcW w:w="28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sz w:val="20"/>
                        <w:lang w:eastAsia="lt-LT"/>
                      </w:rPr>
                    </w:pPr>
                  </w:p>
                </w:tc>
                <w:tc>
                  <w:tcPr>
                    <w:tcW w:w="24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sz w:val="20"/>
                        <w:lang w:eastAsia="lt-LT"/>
                      </w:rPr>
                    </w:pPr>
                  </w:p>
                </w:tc>
              </w:tr>
            </w:tbl>
            <w:p w:rsidR="00A37CBE" w:rsidRDefault="00A37CBE">
              <w:pPr>
                <w:suppressAutoHyphens/>
                <w:textAlignment w:val="baseline"/>
                <w:rPr>
                  <w:b/>
                  <w:bCs/>
                  <w:szCs w:val="24"/>
                  <w:lang w:eastAsia="lt-LT"/>
                </w:rPr>
              </w:pPr>
            </w:p>
            <w:p w:rsidR="00A37CBE" w:rsidRDefault="00A40337">
              <w:pPr>
                <w:suppressAutoHyphens/>
                <w:textAlignment w:val="baseline"/>
                <w:rPr>
                  <w:b/>
                  <w:bCs/>
                  <w:szCs w:val="24"/>
                </w:rPr>
              </w:pPr>
              <w:r>
                <w:rPr>
                  <w:b/>
                  <w:bCs/>
                  <w:szCs w:val="24"/>
                  <w:lang w:eastAsia="lt-LT"/>
                </w:rPr>
                <w:t>5. Duomenys apie projekto veiklų įgyvendinimą</w:t>
              </w:r>
            </w:p>
            <w:tbl>
              <w:tblPr>
                <w:tblW w:w="9493" w:type="dxa"/>
                <w:tblLayout w:type="fixed"/>
                <w:tblCellMar>
                  <w:left w:w="10" w:type="dxa"/>
                  <w:right w:w="10" w:type="dxa"/>
                </w:tblCellMar>
                <w:tblLook w:val="0000" w:firstRow="0" w:lastRow="0" w:firstColumn="0" w:lastColumn="0" w:noHBand="0" w:noVBand="0"/>
              </w:tblPr>
              <w:tblGrid>
                <w:gridCol w:w="1243"/>
                <w:gridCol w:w="1133"/>
                <w:gridCol w:w="1134"/>
                <w:gridCol w:w="1134"/>
                <w:gridCol w:w="1418"/>
                <w:gridCol w:w="992"/>
                <w:gridCol w:w="1163"/>
                <w:gridCol w:w="1276"/>
              </w:tblGrid>
              <w:tr w:rsidR="00A37CBE">
                <w:trPr>
                  <w:trHeight w:val="53"/>
                  <w:tblHeader/>
                </w:trPr>
                <w:tc>
                  <w:tcPr>
                    <w:tcW w:w="1243"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rsidR="00A37CBE" w:rsidRDefault="00A40337">
                    <w:pPr>
                      <w:tabs>
                        <w:tab w:val="center" w:pos="4153"/>
                        <w:tab w:val="right" w:pos="8306"/>
                      </w:tabs>
                      <w:suppressAutoHyphens/>
                      <w:jc w:val="center"/>
                      <w:textAlignment w:val="baseline"/>
                      <w:rPr>
                        <w:b/>
                        <w:bCs/>
                        <w:sz w:val="20"/>
                        <w:lang w:eastAsia="lt-LT"/>
                      </w:rPr>
                    </w:pPr>
                    <w:r>
                      <w:rPr>
                        <w:b/>
                        <w:bCs/>
                        <w:sz w:val="20"/>
                        <w:lang w:eastAsia="lt-LT"/>
                      </w:rPr>
                      <w:t>Veiklos Nr. ir</w:t>
                    </w:r>
                  </w:p>
                  <w:p w:rsidR="00A37CBE" w:rsidRDefault="00A40337">
                    <w:pPr>
                      <w:tabs>
                        <w:tab w:val="center" w:pos="4153"/>
                        <w:tab w:val="right" w:pos="8306"/>
                      </w:tabs>
                      <w:suppressAutoHyphens/>
                      <w:ind w:right="-104"/>
                      <w:jc w:val="center"/>
                      <w:textAlignment w:val="baseline"/>
                      <w:rPr>
                        <w:b/>
                        <w:bCs/>
                        <w:sz w:val="20"/>
                        <w:lang w:eastAsia="lt-LT"/>
                      </w:rPr>
                    </w:pPr>
                    <w:r>
                      <w:rPr>
                        <w:b/>
                        <w:bCs/>
                        <w:sz w:val="20"/>
                        <w:lang w:eastAsia="lt-LT"/>
                      </w:rPr>
                      <w:t>pavadinimas</w:t>
                    </w:r>
                  </w:p>
                </w:tc>
                <w:tc>
                  <w:tcPr>
                    <w:tcW w:w="2267"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rsidR="00A37CBE" w:rsidRDefault="00A40337">
                    <w:pPr>
                      <w:tabs>
                        <w:tab w:val="center" w:pos="4153"/>
                        <w:tab w:val="right" w:pos="8306"/>
                      </w:tabs>
                      <w:suppressAutoHyphens/>
                      <w:jc w:val="center"/>
                      <w:textAlignment w:val="baseline"/>
                      <w:rPr>
                        <w:b/>
                        <w:bCs/>
                        <w:sz w:val="20"/>
                        <w:lang w:eastAsia="lt-LT"/>
                      </w:rPr>
                    </w:pPr>
                    <w:r>
                      <w:rPr>
                        <w:b/>
                        <w:bCs/>
                        <w:sz w:val="20"/>
                        <w:lang w:eastAsia="lt-LT"/>
                      </w:rPr>
                      <w:t>Numatytas veiklos vykdymo laikotarpis (nurodytas projekto sutartyje)</w:t>
                    </w:r>
                  </w:p>
                </w:tc>
                <w:tc>
                  <w:tcPr>
                    <w:tcW w:w="2552"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rsidR="00A37CBE" w:rsidRDefault="00A40337">
                    <w:pPr>
                      <w:tabs>
                        <w:tab w:val="center" w:pos="4153"/>
                        <w:tab w:val="right" w:pos="8306"/>
                      </w:tabs>
                      <w:suppressAutoHyphens/>
                      <w:jc w:val="center"/>
                      <w:textAlignment w:val="baseline"/>
                      <w:rPr>
                        <w:b/>
                        <w:bCs/>
                        <w:sz w:val="20"/>
                        <w:lang w:eastAsia="lt-LT"/>
                      </w:rPr>
                    </w:pPr>
                    <w:r>
                      <w:rPr>
                        <w:b/>
                        <w:bCs/>
                        <w:sz w:val="20"/>
                        <w:lang w:eastAsia="lt-LT"/>
                      </w:rPr>
                      <w:t>Faktinis veiklos vykdymo laikotarpis (nurodytas paskutiniame pateiktame mokėjimo prašyme)</w:t>
                    </w:r>
                  </w:p>
                </w:tc>
                <w:tc>
                  <w:tcPr>
                    <w:tcW w:w="992" w:type="dxa"/>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A37CBE" w:rsidRDefault="00A40337">
                    <w:pPr>
                      <w:suppressAutoHyphens/>
                      <w:jc w:val="center"/>
                      <w:textAlignment w:val="baseline"/>
                      <w:rPr>
                        <w:b/>
                        <w:bCs/>
                        <w:sz w:val="20"/>
                        <w:lang w:eastAsia="lt-LT"/>
                      </w:rPr>
                    </w:pPr>
                    <w:r>
                      <w:rPr>
                        <w:b/>
                        <w:bCs/>
                        <w:sz w:val="20"/>
                        <w:lang w:eastAsia="lt-LT"/>
                      </w:rPr>
                      <w:t>Matavimo vienetas</w:t>
                    </w:r>
                  </w:p>
                </w:tc>
                <w:tc>
                  <w:tcPr>
                    <w:tcW w:w="1163" w:type="dxa"/>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A37CBE" w:rsidRDefault="00A40337">
                    <w:pPr>
                      <w:suppressAutoHyphens/>
                      <w:jc w:val="center"/>
                      <w:textAlignment w:val="baseline"/>
                      <w:rPr>
                        <w:b/>
                        <w:bCs/>
                        <w:sz w:val="20"/>
                        <w:lang w:eastAsia="lt-LT"/>
                      </w:rPr>
                    </w:pPr>
                    <w:r>
                      <w:rPr>
                        <w:b/>
                        <w:bCs/>
                        <w:sz w:val="20"/>
                        <w:lang w:eastAsia="lt-LT"/>
                      </w:rPr>
                      <w:t>Planuota reikšmė</w:t>
                    </w:r>
                  </w:p>
                </w:tc>
                <w:tc>
                  <w:tcPr>
                    <w:tcW w:w="1276" w:type="dxa"/>
                    <w:vMerge w:val="restart"/>
                    <w:tcBorders>
                      <w:top w:val="single" w:sz="4" w:space="0" w:color="000000"/>
                      <w:left w:val="single" w:sz="4" w:space="0" w:color="000000"/>
                      <w:right w:val="single" w:sz="4" w:space="0" w:color="000000"/>
                    </w:tcBorders>
                    <w:tcMar>
                      <w:top w:w="0" w:type="dxa"/>
                      <w:left w:w="0" w:type="dxa"/>
                      <w:bottom w:w="0" w:type="dxa"/>
                      <w:right w:w="0" w:type="dxa"/>
                    </w:tcMar>
                  </w:tcPr>
                  <w:p w:rsidR="00A37CBE" w:rsidRDefault="00A40337">
                    <w:pPr>
                      <w:suppressAutoHyphens/>
                      <w:jc w:val="center"/>
                      <w:textAlignment w:val="baseline"/>
                      <w:rPr>
                        <w:b/>
                        <w:bCs/>
                        <w:sz w:val="20"/>
                        <w:lang w:eastAsia="lt-LT"/>
                      </w:rPr>
                    </w:pPr>
                    <w:r>
                      <w:rPr>
                        <w:b/>
                        <w:bCs/>
                        <w:sz w:val="20"/>
                        <w:lang w:eastAsia="lt-LT"/>
                      </w:rPr>
                      <w:t>Pasiekta reikšmė (nurodyta paskutiniame patvirtintame mokėjimo prašyme)</w:t>
                    </w:r>
                  </w:p>
                </w:tc>
              </w:tr>
              <w:tr w:rsidR="00A37CBE">
                <w:trPr>
                  <w:trHeight w:val="71"/>
                  <w:tblHeader/>
                </w:trPr>
                <w:tc>
                  <w:tcPr>
                    <w:tcW w:w="1243" w:type="dxa"/>
                    <w:vMerge/>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rsidR="00A37CBE" w:rsidRDefault="00A37CBE">
                    <w:pPr>
                      <w:suppressAutoHyphens/>
                      <w:textAlignment w:val="baseline"/>
                      <w:rPr>
                        <w:b/>
                        <w:bCs/>
                        <w:sz w:val="20"/>
                        <w:lang w:eastAsia="lt-LT"/>
                      </w:rPr>
                    </w:pPr>
                  </w:p>
                </w:tc>
                <w:tc>
                  <w:tcPr>
                    <w:tcW w:w="113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rsidR="00A37CBE" w:rsidRDefault="00A40337">
                    <w:pPr>
                      <w:suppressAutoHyphens/>
                      <w:ind w:right="-105"/>
                      <w:jc w:val="center"/>
                      <w:textAlignment w:val="baseline"/>
                      <w:rPr>
                        <w:b/>
                        <w:bCs/>
                        <w:sz w:val="20"/>
                        <w:lang w:eastAsia="lt-LT"/>
                      </w:rPr>
                    </w:pPr>
                    <w:r>
                      <w:rPr>
                        <w:b/>
                        <w:bCs/>
                        <w:sz w:val="20"/>
                        <w:lang w:eastAsia="lt-LT"/>
                      </w:rPr>
                      <w:t>pradžia</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rsidR="00A37CBE" w:rsidRDefault="00A40337">
                    <w:pPr>
                      <w:suppressAutoHyphens/>
                      <w:jc w:val="center"/>
                      <w:textAlignment w:val="baseline"/>
                      <w:rPr>
                        <w:b/>
                        <w:bCs/>
                        <w:sz w:val="20"/>
                        <w:lang w:eastAsia="lt-LT"/>
                      </w:rPr>
                    </w:pPr>
                    <w:r>
                      <w:rPr>
                        <w:b/>
                        <w:bCs/>
                        <w:sz w:val="20"/>
                        <w:lang w:eastAsia="lt-LT"/>
                      </w:rPr>
                      <w:t>pabaiga</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rsidR="00A37CBE" w:rsidRDefault="00A40337">
                    <w:pPr>
                      <w:suppressAutoHyphens/>
                      <w:ind w:right="-108"/>
                      <w:jc w:val="center"/>
                      <w:textAlignment w:val="baseline"/>
                      <w:rPr>
                        <w:b/>
                        <w:bCs/>
                        <w:sz w:val="20"/>
                        <w:lang w:eastAsia="lt-LT"/>
                      </w:rPr>
                    </w:pPr>
                    <w:r>
                      <w:rPr>
                        <w:b/>
                        <w:bCs/>
                        <w:sz w:val="20"/>
                        <w:lang w:eastAsia="lt-LT"/>
                      </w:rPr>
                      <w:t>pradžia</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rsidR="00A37CBE" w:rsidRDefault="00A40337">
                    <w:pPr>
                      <w:suppressAutoHyphens/>
                      <w:jc w:val="center"/>
                      <w:textAlignment w:val="baseline"/>
                      <w:rPr>
                        <w:b/>
                        <w:bCs/>
                        <w:sz w:val="20"/>
                        <w:lang w:eastAsia="lt-LT"/>
                      </w:rPr>
                    </w:pPr>
                    <w:r>
                      <w:rPr>
                        <w:b/>
                        <w:bCs/>
                        <w:sz w:val="20"/>
                        <w:lang w:eastAsia="lt-LT"/>
                      </w:rPr>
                      <w:t>pabaiga</w:t>
                    </w:r>
                  </w:p>
                </w:tc>
                <w:tc>
                  <w:tcPr>
                    <w:tcW w:w="992" w:type="dxa"/>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A37CBE" w:rsidRDefault="00A37CBE">
                    <w:pPr>
                      <w:suppressAutoHyphens/>
                      <w:textAlignment w:val="baseline"/>
                      <w:rPr>
                        <w:b/>
                        <w:bCs/>
                        <w:sz w:val="20"/>
                        <w:lang w:eastAsia="lt-LT"/>
                      </w:rPr>
                    </w:pPr>
                  </w:p>
                </w:tc>
                <w:tc>
                  <w:tcPr>
                    <w:tcW w:w="1163" w:type="dxa"/>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A37CBE" w:rsidRDefault="00A37CBE">
                    <w:pPr>
                      <w:suppressAutoHyphens/>
                      <w:textAlignment w:val="baseline"/>
                      <w:rPr>
                        <w:b/>
                        <w:bCs/>
                        <w:sz w:val="20"/>
                        <w:lang w:eastAsia="lt-LT"/>
                      </w:rPr>
                    </w:pPr>
                  </w:p>
                </w:tc>
                <w:tc>
                  <w:tcPr>
                    <w:tcW w:w="1276" w:type="dxa"/>
                    <w:vMerge/>
                    <w:tcBorders>
                      <w:left w:val="single" w:sz="4" w:space="0" w:color="000000"/>
                      <w:bottom w:val="single" w:sz="4" w:space="0" w:color="000000"/>
                      <w:right w:val="single" w:sz="4" w:space="0" w:color="000000"/>
                    </w:tcBorders>
                    <w:tcMar>
                      <w:top w:w="0" w:type="dxa"/>
                      <w:left w:w="0" w:type="dxa"/>
                      <w:bottom w:w="0" w:type="dxa"/>
                      <w:right w:w="0" w:type="dxa"/>
                    </w:tcMar>
                  </w:tcPr>
                  <w:p w:rsidR="00A37CBE" w:rsidRDefault="00A37CBE">
                    <w:pPr>
                      <w:suppressAutoHyphens/>
                      <w:textAlignment w:val="baseline"/>
                      <w:rPr>
                        <w:b/>
                        <w:bCs/>
                        <w:sz w:val="20"/>
                        <w:lang w:eastAsia="lt-LT"/>
                      </w:rPr>
                    </w:pPr>
                  </w:p>
                </w:tc>
              </w:tr>
              <w:tr w:rsidR="00A37CBE">
                <w:trPr>
                  <w:trHeight w:val="124"/>
                </w:trPr>
                <w:tc>
                  <w:tcPr>
                    <w:tcW w:w="124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rsidR="00A37CBE" w:rsidRDefault="00A40337">
                    <w:pPr>
                      <w:suppressAutoHyphens/>
                      <w:jc w:val="center"/>
                      <w:textAlignment w:val="baseline"/>
                      <w:rPr>
                        <w:sz w:val="20"/>
                        <w:lang w:eastAsia="lt-LT"/>
                      </w:rPr>
                    </w:pPr>
                    <w:r>
                      <w:rPr>
                        <w:sz w:val="20"/>
                        <w:lang w:eastAsia="lt-LT"/>
                      </w:rPr>
                      <w:t>1</w:t>
                    </w:r>
                  </w:p>
                </w:tc>
                <w:tc>
                  <w:tcPr>
                    <w:tcW w:w="113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rsidR="00A37CBE" w:rsidRDefault="00A40337">
                    <w:pPr>
                      <w:suppressAutoHyphens/>
                      <w:jc w:val="center"/>
                      <w:textAlignment w:val="baseline"/>
                      <w:rPr>
                        <w:sz w:val="20"/>
                        <w:lang w:eastAsia="lt-LT"/>
                      </w:rPr>
                    </w:pPr>
                    <w:r>
                      <w:rPr>
                        <w:sz w:val="20"/>
                        <w:lang w:eastAsia="lt-LT"/>
                      </w:rPr>
                      <w:t>2</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rsidR="00A37CBE" w:rsidRDefault="00A40337">
                    <w:pPr>
                      <w:suppressAutoHyphens/>
                      <w:jc w:val="center"/>
                      <w:textAlignment w:val="baseline"/>
                      <w:rPr>
                        <w:sz w:val="20"/>
                        <w:lang w:eastAsia="lt-LT"/>
                      </w:rPr>
                    </w:pPr>
                    <w:r>
                      <w:rPr>
                        <w:sz w:val="20"/>
                        <w:lang w:eastAsia="lt-LT"/>
                      </w:rPr>
                      <w:t>3</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rsidR="00A37CBE" w:rsidRDefault="00A40337">
                    <w:pPr>
                      <w:suppressAutoHyphens/>
                      <w:jc w:val="center"/>
                      <w:textAlignment w:val="baseline"/>
                      <w:rPr>
                        <w:sz w:val="20"/>
                        <w:lang w:eastAsia="lt-LT"/>
                      </w:rPr>
                    </w:pPr>
                    <w:r>
                      <w:rPr>
                        <w:sz w:val="20"/>
                        <w:lang w:eastAsia="lt-LT"/>
                      </w:rPr>
                      <w:t>4</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rsidR="00A37CBE" w:rsidRDefault="00A40337">
                    <w:pPr>
                      <w:suppressAutoHyphens/>
                      <w:jc w:val="center"/>
                      <w:textAlignment w:val="baseline"/>
                      <w:rPr>
                        <w:sz w:val="20"/>
                        <w:lang w:eastAsia="lt-LT"/>
                      </w:rPr>
                    </w:pPr>
                    <w:r>
                      <w:rPr>
                        <w:sz w:val="20"/>
                        <w:lang w:eastAsia="lt-LT"/>
                      </w:rPr>
                      <w:t>5</w:t>
                    </w:r>
                  </w:p>
                </w:tc>
                <w:tc>
                  <w:tcPr>
                    <w:tcW w:w="99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rsidR="00A37CBE" w:rsidRDefault="00A40337">
                    <w:pPr>
                      <w:suppressAutoHyphens/>
                      <w:jc w:val="center"/>
                      <w:textAlignment w:val="baseline"/>
                      <w:rPr>
                        <w:sz w:val="20"/>
                        <w:lang w:eastAsia="lt-LT"/>
                      </w:rPr>
                    </w:pPr>
                    <w:r>
                      <w:rPr>
                        <w:sz w:val="20"/>
                        <w:lang w:eastAsia="lt-LT"/>
                      </w:rPr>
                      <w:t>6</w:t>
                    </w:r>
                  </w:p>
                </w:tc>
                <w:tc>
                  <w:tcPr>
                    <w:tcW w:w="116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A37CBE" w:rsidRDefault="00A40337">
                    <w:pPr>
                      <w:suppressAutoHyphens/>
                      <w:jc w:val="center"/>
                      <w:textAlignment w:val="baseline"/>
                      <w:rPr>
                        <w:sz w:val="20"/>
                        <w:lang w:eastAsia="lt-LT"/>
                      </w:rPr>
                    </w:pPr>
                    <w:r>
                      <w:rPr>
                        <w:sz w:val="20"/>
                        <w:lang w:eastAsia="lt-LT"/>
                      </w:rPr>
                      <w:t>7</w:t>
                    </w:r>
                  </w:p>
                </w:tc>
                <w:tc>
                  <w:tcPr>
                    <w:tcW w:w="127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rsidR="00A37CBE" w:rsidRDefault="00A40337">
                    <w:pPr>
                      <w:suppressAutoHyphens/>
                      <w:jc w:val="center"/>
                      <w:textAlignment w:val="baseline"/>
                      <w:rPr>
                        <w:sz w:val="20"/>
                        <w:lang w:eastAsia="lt-LT"/>
                      </w:rPr>
                    </w:pPr>
                    <w:r>
                      <w:rPr>
                        <w:sz w:val="20"/>
                        <w:lang w:eastAsia="lt-LT"/>
                      </w:rPr>
                      <w:t>8</w:t>
                    </w:r>
                  </w:p>
                </w:tc>
              </w:tr>
              <w:tr w:rsidR="00A37CBE">
                <w:trPr>
                  <w:trHeight w:val="124"/>
                </w:trPr>
                <w:tc>
                  <w:tcPr>
                    <w:tcW w:w="124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rsidR="00A37CBE" w:rsidRDefault="00A37CBE">
                    <w:pPr>
                      <w:suppressAutoHyphens/>
                      <w:textAlignment w:val="baseline"/>
                      <w:rPr>
                        <w:sz w:val="20"/>
                        <w:lang w:eastAsia="lt-LT"/>
                      </w:rPr>
                    </w:pPr>
                  </w:p>
                </w:tc>
                <w:tc>
                  <w:tcPr>
                    <w:tcW w:w="113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rsidR="00A37CBE" w:rsidRDefault="00A37CBE">
                    <w:pPr>
                      <w:suppressAutoHyphens/>
                      <w:textAlignment w:val="baseline"/>
                      <w:rPr>
                        <w:sz w:val="20"/>
                        <w:lang w:eastAsia="lt-LT"/>
                      </w:rPr>
                    </w:pP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rsidR="00A37CBE" w:rsidRDefault="00A37CBE">
                    <w:pPr>
                      <w:suppressAutoHyphens/>
                      <w:textAlignment w:val="baseline"/>
                      <w:rPr>
                        <w:sz w:val="20"/>
                        <w:lang w:eastAsia="lt-LT"/>
                      </w:rPr>
                    </w:pP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rsidR="00A37CBE" w:rsidRDefault="00A37CBE">
                    <w:pPr>
                      <w:suppressAutoHyphens/>
                      <w:textAlignment w:val="baseline"/>
                      <w:rPr>
                        <w:sz w:val="20"/>
                        <w:lang w:eastAsia="lt-LT"/>
                      </w:rPr>
                    </w:pP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rsidR="00A37CBE" w:rsidRDefault="00A37CBE">
                    <w:pPr>
                      <w:suppressAutoHyphens/>
                      <w:textAlignment w:val="baseline"/>
                      <w:rPr>
                        <w:sz w:val="20"/>
                        <w:lang w:eastAsia="lt-LT"/>
                      </w:rPr>
                    </w:pPr>
                  </w:p>
                </w:tc>
                <w:tc>
                  <w:tcPr>
                    <w:tcW w:w="99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rsidR="00A37CBE" w:rsidRDefault="00A37CBE">
                    <w:pPr>
                      <w:suppressAutoHyphens/>
                      <w:textAlignment w:val="baseline"/>
                      <w:rPr>
                        <w:sz w:val="20"/>
                        <w:lang w:eastAsia="lt-LT"/>
                      </w:rPr>
                    </w:pPr>
                  </w:p>
                </w:tc>
                <w:tc>
                  <w:tcPr>
                    <w:tcW w:w="116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A37CBE" w:rsidRDefault="00A37CBE">
                    <w:pPr>
                      <w:suppressAutoHyphens/>
                      <w:textAlignment w:val="baseline"/>
                      <w:rPr>
                        <w:sz w:val="20"/>
                        <w:lang w:eastAsia="lt-LT"/>
                      </w:rPr>
                    </w:pPr>
                  </w:p>
                </w:tc>
                <w:tc>
                  <w:tcPr>
                    <w:tcW w:w="127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rsidR="00A37CBE" w:rsidRDefault="00A37CBE">
                    <w:pPr>
                      <w:suppressAutoHyphens/>
                      <w:textAlignment w:val="baseline"/>
                      <w:rPr>
                        <w:sz w:val="20"/>
                        <w:lang w:eastAsia="lt-LT"/>
                      </w:rPr>
                    </w:pPr>
                  </w:p>
                </w:tc>
              </w:tr>
            </w:tbl>
            <w:p w:rsidR="00A37CBE" w:rsidRDefault="00A40337">
              <w:pPr>
                <w:suppressAutoHyphens/>
                <w:textAlignment w:val="baseline"/>
                <w:rPr>
                  <w:i/>
                  <w:sz w:val="20"/>
                  <w:lang w:eastAsia="lt-LT"/>
                </w:rPr>
              </w:pPr>
              <w:r>
                <w:rPr>
                  <w:b/>
                  <w:i/>
                  <w:sz w:val="20"/>
                  <w:lang w:eastAsia="lt-LT"/>
                </w:rPr>
                <w:t>Pastaba</w:t>
              </w:r>
              <w:r>
                <w:rPr>
                  <w:bCs/>
                  <w:i/>
                  <w:sz w:val="20"/>
                  <w:lang w:eastAsia="lt-LT"/>
                </w:rPr>
                <w:t xml:space="preserve">. Lentelės </w:t>
              </w:r>
              <w:r>
                <w:rPr>
                  <w:bCs/>
                  <w:i/>
                  <w:sz w:val="20"/>
                  <w:lang w:val="en-US" w:eastAsia="lt-LT"/>
                </w:rPr>
                <w:t xml:space="preserve">8 </w:t>
              </w:r>
              <w:r>
                <w:rPr>
                  <w:bCs/>
                  <w:i/>
                  <w:sz w:val="20"/>
                  <w:lang w:eastAsia="lt-LT"/>
                </w:rPr>
                <w:t xml:space="preserve">stulpelyje pasiekta reikšmė nurodoma </w:t>
              </w:r>
              <w:r>
                <w:rPr>
                  <w:i/>
                  <w:sz w:val="20"/>
                  <w:lang w:eastAsia="lt-LT"/>
                </w:rPr>
                <w:t>nuo projekto įgyvendinimo pradžios iki ataskaitinio laikotarpio pabaigos.</w:t>
              </w:r>
            </w:p>
            <w:p w:rsidR="00A37CBE" w:rsidRDefault="00A40337">
              <w:pPr>
                <w:suppressAutoHyphens/>
                <w:textAlignment w:val="baseline"/>
                <w:rPr>
                  <w:szCs w:val="24"/>
                </w:rPr>
              </w:pPr>
            </w:p>
          </w:sdtContent>
        </w:sdt>
        <w:sdt>
          <w:sdtPr>
            <w:alias w:val="skyrius"/>
            <w:tag w:val="part_31092ff63d4d43f5b352f5b2a213ae21"/>
            <w:id w:val="-1813241251"/>
            <w:lock w:val="sdtLocked"/>
            <w:placeholder>
              <w:docPart w:val="DefaultPlaceholder_-1854013440"/>
            </w:placeholder>
          </w:sdtPr>
          <w:sdtEndPr>
            <w:rPr>
              <w:sz w:val="20"/>
              <w:lang w:eastAsia="lt-LT"/>
            </w:rPr>
          </w:sdtEndPr>
          <w:sdtContent>
            <w:p w:rsidR="00A37CBE" w:rsidRDefault="00A40337">
              <w:pPr>
                <w:suppressAutoHyphens/>
                <w:jc w:val="center"/>
                <w:textAlignment w:val="baseline"/>
                <w:rPr>
                  <w:b/>
                  <w:bCs/>
                  <w:szCs w:val="24"/>
                  <w:lang w:eastAsia="lt-LT"/>
                </w:rPr>
              </w:pPr>
              <w:sdt>
                <w:sdtPr>
                  <w:alias w:val="Numeris"/>
                  <w:tag w:val="nr_31092ff63d4d43f5b352f5b2a213ae21"/>
                  <w:id w:val="-660546985"/>
                  <w:lock w:val="sdtLocked"/>
                </w:sdtPr>
                <w:sdtContent>
                  <w:r>
                    <w:rPr>
                      <w:b/>
                      <w:bCs/>
                      <w:szCs w:val="24"/>
                      <w:lang w:eastAsia="lt-LT"/>
                    </w:rPr>
                    <w:t>II</w:t>
                  </w:r>
                </w:sdtContent>
              </w:sdt>
              <w:r>
                <w:rPr>
                  <w:b/>
                  <w:bCs/>
                  <w:szCs w:val="24"/>
                  <w:lang w:eastAsia="lt-LT"/>
                </w:rPr>
                <w:t xml:space="preserve">. </w:t>
              </w:r>
              <w:sdt>
                <w:sdtPr>
                  <w:alias w:val="Pavadinimas"/>
                  <w:tag w:val="title_31092ff63d4d43f5b352f5b2a213ae21"/>
                  <w:id w:val="-1353634760"/>
                  <w:lock w:val="sdtLocked"/>
                </w:sdtPr>
                <w:sdtContent>
                  <w:r>
                    <w:rPr>
                      <w:b/>
                      <w:bCs/>
                      <w:szCs w:val="24"/>
                      <w:lang w:eastAsia="lt-LT"/>
                    </w:rPr>
                    <w:t>PROJEKTO PATIKROS VIETOJE LAPO PILDYMAS</w:t>
                  </w:r>
                </w:sdtContent>
              </w:sdt>
            </w:p>
            <w:p w:rsidR="00A37CBE" w:rsidRDefault="00A37CBE">
              <w:pPr>
                <w:suppressAutoHyphens/>
                <w:jc w:val="center"/>
                <w:textAlignment w:val="baseline"/>
                <w:rPr>
                  <w:b/>
                  <w:bCs/>
                  <w:szCs w:val="24"/>
                </w:rPr>
              </w:pPr>
            </w:p>
            <w:p w:rsidR="00A37CBE" w:rsidRDefault="00A40337">
              <w:pPr>
                <w:suppressAutoHyphens/>
                <w:jc w:val="both"/>
                <w:textAlignment w:val="baseline"/>
                <w:rPr>
                  <w:sz w:val="20"/>
                </w:rPr>
              </w:pPr>
              <w:r>
                <w:rPr>
                  <w:i/>
                  <w:iCs/>
                  <w:sz w:val="20"/>
                  <w:lang w:eastAsia="lt-LT"/>
                </w:rPr>
                <w:t>(</w:t>
              </w:r>
              <w:r>
                <w:rPr>
                  <w:bCs/>
                  <w:i/>
                  <w:iCs/>
                  <w:sz w:val="20"/>
                  <w:lang w:eastAsia="lt-LT"/>
                </w:rPr>
                <w:t>T</w:t>
              </w:r>
              <w:r>
                <w:rPr>
                  <w:i/>
                  <w:iCs/>
                  <w:sz w:val="20"/>
                  <w:lang w:eastAsia="lt-LT"/>
                </w:rPr>
                <w:t xml:space="preserve">arpinė institucija, atsižvelgdama į projekto patikros vietoje tikslą, pagal projekto patikros vietoje lapą tikrindama tam tikrus elementus, gali pateikti reikiamų klausimų. Jei projekto patikros vietoje metu </w:t>
              </w:r>
              <w:r>
                <w:rPr>
                  <w:i/>
                  <w:iCs/>
                  <w:color w:val="000000"/>
                  <w:sz w:val="20"/>
                  <w:lang w:eastAsia="lt-LT"/>
                </w:rPr>
                <w:t>tikrinami</w:t>
              </w:r>
              <w:r>
                <w:rPr>
                  <w:i/>
                  <w:iCs/>
                  <w:sz w:val="20"/>
                  <w:lang w:eastAsia="lt-LT"/>
                </w:rPr>
                <w:t xml:space="preserve"> ne visi elementai (juos planuojama </w:t>
              </w:r>
              <w:r>
                <w:rPr>
                  <w:i/>
                  <w:iCs/>
                  <w:color w:val="000000"/>
                  <w:sz w:val="20"/>
                  <w:lang w:eastAsia="lt-LT"/>
                </w:rPr>
                <w:t>patikrinti</w:t>
              </w:r>
              <w:r>
                <w:rPr>
                  <w:i/>
                  <w:iCs/>
                  <w:sz w:val="20"/>
                  <w:lang w:eastAsia="lt-LT"/>
                </w:rPr>
                <w:t xml:space="preserve"> atliekant kitas projekto patikras vietoje), į patikros klausimą galima atsakyti „Netikrinama“. Kitu atveju atsakant į klausimus, pateiktus tikrinant tam tikrus elementus, privaloma pasirinkti atsakymą „Taip“, „Ne“ arba „Netaikoma“ ir, jei būtina, komentarų stulpelyje atsakymą pagrįsti.</w:t>
              </w:r>
            </w:p>
            <w:p w:rsidR="00A37CBE" w:rsidRDefault="00A37CBE">
              <w:pPr>
                <w:suppressAutoHyphens/>
                <w:textAlignment w:val="baseline"/>
                <w:rPr>
                  <w:b/>
                  <w:bCs/>
                  <w:szCs w:val="24"/>
                  <w:lang w:eastAsia="lt-LT"/>
                </w:rPr>
              </w:pPr>
            </w:p>
            <w:p w:rsidR="00A37CBE" w:rsidRDefault="00A40337">
              <w:pPr>
                <w:suppressAutoHyphens/>
                <w:textAlignment w:val="baseline"/>
                <w:rPr>
                  <w:b/>
                  <w:bCs/>
                  <w:szCs w:val="24"/>
                </w:rPr>
              </w:pPr>
              <w:r>
                <w:rPr>
                  <w:b/>
                  <w:bCs/>
                  <w:szCs w:val="24"/>
                  <w:lang w:eastAsia="lt-LT"/>
                </w:rPr>
                <w:t>1. Duomenys apie patikrą</w:t>
              </w:r>
            </w:p>
            <w:tbl>
              <w:tblPr>
                <w:tblW w:w="9780" w:type="dxa"/>
                <w:tblInd w:w="-34" w:type="dxa"/>
                <w:tblLayout w:type="fixed"/>
                <w:tblCellMar>
                  <w:left w:w="10" w:type="dxa"/>
                  <w:right w:w="10" w:type="dxa"/>
                </w:tblCellMar>
                <w:tblLook w:val="0000" w:firstRow="0" w:lastRow="0" w:firstColumn="0" w:lastColumn="0" w:noHBand="0" w:noVBand="0"/>
              </w:tblPr>
              <w:tblGrid>
                <w:gridCol w:w="3261"/>
                <w:gridCol w:w="6519"/>
              </w:tblGrid>
              <w:tr w:rsidR="00A37CBE">
                <w:trPr>
                  <w:cantSplit/>
                  <w:trHeight w:val="229"/>
                </w:trPr>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Cs w:val="24"/>
                        <w:lang w:eastAsia="lt-LT"/>
                      </w:rPr>
                    </w:pPr>
                    <w:r>
                      <w:rPr>
                        <w:szCs w:val="24"/>
                        <w:lang w:eastAsia="lt-LT"/>
                      </w:rPr>
                      <w:t>Projekto patikros vietoje atlikimo tikslas ir (arba) apimtis</w:t>
                    </w:r>
                  </w:p>
                </w:tc>
                <w:tc>
                  <w:tcPr>
                    <w:tcW w:w="65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i/>
                        <w:sz w:val="20"/>
                        <w:lang w:eastAsia="lt-LT"/>
                      </w:rPr>
                    </w:pPr>
                    <w:r>
                      <w:rPr>
                        <w:i/>
                        <w:sz w:val="20"/>
                        <w:lang w:eastAsia="lt-LT"/>
                      </w:rPr>
                      <w:t>(Pildoma, jei projekto patikros vietoje metu tikrinami ne visi elementai)</w:t>
                    </w:r>
                  </w:p>
                  <w:p w:rsidR="00A37CBE" w:rsidRDefault="00A40337">
                    <w:pPr>
                      <w:suppressAutoHyphens/>
                      <w:textAlignment w:val="baseline"/>
                      <w:rPr>
                        <w:i/>
                        <w:szCs w:val="24"/>
                        <w:lang w:eastAsia="lt-LT"/>
                      </w:rPr>
                    </w:pPr>
                    <w:r>
                      <w:rPr>
                        <w:i/>
                        <w:iCs/>
                        <w:sz w:val="20"/>
                        <w:lang w:eastAsia="lt-LT"/>
                      </w:rPr>
                      <w:t>Atliekant patikras, kurių metu tikrinama, kaip vykdomos veiklos, turi būti įvardyta organizacija / įstaiga, atsakinga už tikrinamos veiklos organizavimą (nurodomas jos statusas projekte ir pavadinimas)</w:t>
                    </w:r>
                  </w:p>
                </w:tc>
              </w:tr>
              <w:tr w:rsidR="00A37CBE">
                <w:trPr>
                  <w:cantSplit/>
                  <w:trHeight w:val="229"/>
                </w:trPr>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Cs w:val="24"/>
                        <w:lang w:eastAsia="lt-LT"/>
                      </w:rPr>
                    </w:pPr>
                    <w:r>
                      <w:rPr>
                        <w:szCs w:val="24"/>
                        <w:lang w:eastAsia="lt-LT"/>
                      </w:rPr>
                      <w:t>Projekto patikros vietoje tipas</w:t>
                    </w:r>
                  </w:p>
                </w:tc>
                <w:tc>
                  <w:tcPr>
                    <w:tcW w:w="65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ind w:firstLine="62"/>
                      <w:jc w:val="both"/>
                      <w:textAlignment w:val="baseline"/>
                      <w:rPr>
                        <w:szCs w:val="24"/>
                      </w:rPr>
                    </w:pPr>
                    <w:r>
                      <w:rPr>
                        <w:szCs w:val="24"/>
                      </w:rPr>
                      <w:fldChar w:fldCharType="begin" w:fldLock="1">
                        <w:ffData>
                          <w:name w:val="Check1"/>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 xml:space="preserve">planinė patikra </w:t>
                    </w:r>
                    <w:r>
                      <w:rPr>
                        <w:szCs w:val="24"/>
                      </w:rPr>
                      <w:fldChar w:fldCharType="begin" w:fldLock="1">
                        <w:ffData>
                          <w:name w:val="Check1"/>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 xml:space="preserve"> neplaninė patikra</w:t>
                    </w:r>
                  </w:p>
                </w:tc>
              </w:tr>
              <w:tr w:rsidR="00A37CBE">
                <w:trPr>
                  <w:cantSplit/>
                  <w:trHeight w:val="439"/>
                </w:trPr>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Cs w:val="24"/>
                        <w:lang w:eastAsia="lt-LT"/>
                      </w:rPr>
                    </w:pPr>
                    <w:r>
                      <w:rPr>
                        <w:szCs w:val="24"/>
                        <w:lang w:eastAsia="lt-LT"/>
                      </w:rPr>
                      <w:t>Projekto patikrą vietoje atliko (vardas, pavardė, pareigos)</w:t>
                    </w:r>
                  </w:p>
                </w:tc>
                <w:tc>
                  <w:tcPr>
                    <w:tcW w:w="65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Cs w:val="24"/>
                        <w:lang w:eastAsia="lt-LT"/>
                      </w:rPr>
                    </w:pPr>
                    <w:r>
                      <w:rPr>
                        <w:szCs w:val="24"/>
                        <w:lang w:eastAsia="lt-LT"/>
                      </w:rPr>
                      <w:t>1.</w:t>
                    </w:r>
                  </w:p>
                  <w:p w:rsidR="00A37CBE" w:rsidRDefault="00A40337">
                    <w:pPr>
                      <w:suppressAutoHyphens/>
                      <w:textAlignment w:val="baseline"/>
                      <w:rPr>
                        <w:szCs w:val="24"/>
                        <w:lang w:eastAsia="lt-LT"/>
                      </w:rPr>
                    </w:pPr>
                    <w:r>
                      <w:rPr>
                        <w:szCs w:val="24"/>
                        <w:lang w:eastAsia="lt-LT"/>
                      </w:rPr>
                      <w:t>2.</w:t>
                    </w:r>
                  </w:p>
                </w:tc>
              </w:tr>
              <w:tr w:rsidR="00A37CBE">
                <w:trPr>
                  <w:cantSplit/>
                </w:trPr>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Cs w:val="24"/>
                        <w:lang w:eastAsia="lt-LT"/>
                      </w:rPr>
                    </w:pPr>
                    <w:r>
                      <w:rPr>
                        <w:szCs w:val="24"/>
                        <w:lang w:eastAsia="lt-LT"/>
                      </w:rPr>
                      <w:t>Projekto patikroje dalyvavę projekto vykdytojo ir (arba) partnerio (-</w:t>
                    </w:r>
                    <w:proofErr w:type="spellStart"/>
                    <w:r>
                      <w:rPr>
                        <w:szCs w:val="24"/>
                        <w:lang w:eastAsia="lt-LT"/>
                      </w:rPr>
                      <w:t>ių</w:t>
                    </w:r>
                    <w:proofErr w:type="spellEnd"/>
                    <w:r>
                      <w:rPr>
                        <w:szCs w:val="24"/>
                        <w:lang w:eastAsia="lt-LT"/>
                      </w:rPr>
                      <w:t>) atstovai (vardas, pavardė, pareigos)</w:t>
                    </w:r>
                  </w:p>
                </w:tc>
                <w:tc>
                  <w:tcPr>
                    <w:tcW w:w="65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Cs w:val="24"/>
                        <w:lang w:eastAsia="lt-LT"/>
                      </w:rPr>
                    </w:pPr>
                    <w:r>
                      <w:rPr>
                        <w:szCs w:val="24"/>
                        <w:lang w:eastAsia="lt-LT"/>
                      </w:rPr>
                      <w:t>1.</w:t>
                    </w:r>
                  </w:p>
                  <w:p w:rsidR="00A37CBE" w:rsidRDefault="00A40337">
                    <w:pPr>
                      <w:suppressAutoHyphens/>
                      <w:textAlignment w:val="baseline"/>
                      <w:rPr>
                        <w:szCs w:val="24"/>
                        <w:lang w:eastAsia="lt-LT"/>
                      </w:rPr>
                    </w:pPr>
                    <w:r>
                      <w:rPr>
                        <w:szCs w:val="24"/>
                        <w:lang w:eastAsia="lt-LT"/>
                      </w:rPr>
                      <w:t>2.</w:t>
                    </w:r>
                  </w:p>
                  <w:p w:rsidR="00A37CBE" w:rsidRDefault="00A40337">
                    <w:pPr>
                      <w:suppressAutoHyphens/>
                      <w:textAlignment w:val="baseline"/>
                      <w:rPr>
                        <w:szCs w:val="24"/>
                        <w:lang w:eastAsia="lt-LT"/>
                      </w:rPr>
                    </w:pPr>
                    <w:r>
                      <w:rPr>
                        <w:szCs w:val="24"/>
                        <w:lang w:eastAsia="lt-LT"/>
                      </w:rPr>
                      <w:t>3.</w:t>
                    </w:r>
                  </w:p>
                  <w:p w:rsidR="00A37CBE" w:rsidRDefault="00A37CBE">
                    <w:pPr>
                      <w:suppressAutoHyphens/>
                      <w:textAlignment w:val="baseline"/>
                      <w:rPr>
                        <w:szCs w:val="24"/>
                        <w:lang w:eastAsia="lt-LT"/>
                      </w:rPr>
                    </w:pPr>
                  </w:p>
                </w:tc>
              </w:tr>
              <w:tr w:rsidR="00A37CBE">
                <w:trPr>
                  <w:cantSplit/>
                </w:trPr>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Cs w:val="24"/>
                        <w:lang w:eastAsia="lt-LT"/>
                      </w:rPr>
                    </w:pPr>
                    <w:r>
                      <w:rPr>
                        <w:szCs w:val="24"/>
                        <w:lang w:eastAsia="lt-LT"/>
                      </w:rPr>
                      <w:t>Projekto patikros vietoje vieta (adresas)</w:t>
                    </w:r>
                  </w:p>
                </w:tc>
                <w:tc>
                  <w:tcPr>
                    <w:tcW w:w="65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tabs>
                        <w:tab w:val="left" w:pos="1296"/>
                        <w:tab w:val="center" w:pos="4819"/>
                        <w:tab w:val="right" w:pos="9638"/>
                      </w:tabs>
                      <w:suppressAutoHyphens/>
                      <w:textAlignment w:val="baseline"/>
                      <w:rPr>
                        <w:szCs w:val="24"/>
                        <w:lang w:eastAsia="lt-LT"/>
                      </w:rPr>
                    </w:pPr>
                  </w:p>
                </w:tc>
              </w:tr>
              <w:tr w:rsidR="00A37CBE">
                <w:trPr>
                  <w:cantSplit/>
                  <w:trHeight w:val="695"/>
                </w:trPr>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Cs w:val="24"/>
                        <w:lang w:eastAsia="lt-LT"/>
                      </w:rPr>
                    </w:pPr>
                    <w:r>
                      <w:rPr>
                        <w:szCs w:val="24"/>
                      </w:rPr>
                      <w:t>Patikros vietoje metu duomenys buvo fiksuojami</w:t>
                    </w:r>
                  </w:p>
                </w:tc>
                <w:tc>
                  <w:tcPr>
                    <w:tcW w:w="65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tabs>
                        <w:tab w:val="left" w:pos="1296"/>
                        <w:tab w:val="center" w:pos="4819"/>
                        <w:tab w:val="right" w:pos="9638"/>
                      </w:tabs>
                      <w:suppressAutoHyphens/>
                      <w:ind w:firstLine="62"/>
                      <w:textAlignment w:val="baseline"/>
                      <w:rPr>
                        <w:szCs w:val="24"/>
                      </w:rPr>
                    </w:pPr>
                    <w:r>
                      <w:rPr>
                        <w:szCs w:val="24"/>
                      </w:rPr>
                      <w:fldChar w:fldCharType="begin" w:fldLock="1">
                        <w:ffData>
                          <w:name w:val="Check1"/>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 xml:space="preserve">Taip                              </w:t>
                    </w:r>
                    <w:r>
                      <w:rPr>
                        <w:szCs w:val="24"/>
                      </w:rPr>
                      <w:fldChar w:fldCharType="begin" w:fldLock="1">
                        <w:ffData>
                          <w:name w:val="Check1"/>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 xml:space="preserve"> Ne </w:t>
                    </w:r>
                  </w:p>
                  <w:p w:rsidR="00A37CBE" w:rsidRDefault="00A40337">
                    <w:pPr>
                      <w:tabs>
                        <w:tab w:val="left" w:pos="1296"/>
                        <w:tab w:val="center" w:pos="4819"/>
                        <w:tab w:val="right" w:pos="9638"/>
                      </w:tabs>
                      <w:suppressAutoHyphens/>
                      <w:textAlignment w:val="baseline"/>
                      <w:rPr>
                        <w:i/>
                        <w:iCs/>
                        <w:sz w:val="20"/>
                      </w:rPr>
                    </w:pPr>
                    <w:r>
                      <w:rPr>
                        <w:i/>
                        <w:iCs/>
                        <w:sz w:val="20"/>
                      </w:rPr>
                      <w:t xml:space="preserve">(Pažymėti „Taip“ arba „Ne“. Pažymėjus </w:t>
                    </w:r>
                    <w:r>
                      <w:rPr>
                        <w:i/>
                        <w:iCs/>
                        <w:sz w:val="20"/>
                        <w:lang w:eastAsia="lt-LT"/>
                      </w:rPr>
                      <w:t>„</w:t>
                    </w:r>
                    <w:r>
                      <w:rPr>
                        <w:i/>
                        <w:iCs/>
                        <w:sz w:val="20"/>
                      </w:rPr>
                      <w:t>Taip“, nurodomi fiksavimo būdai ir priemonės (pvz.: fotografuojama fotoaparatu, filmuojama mobiliuoju telefonu)</w:t>
                    </w:r>
                  </w:p>
                </w:tc>
              </w:tr>
            </w:tbl>
            <w:p w:rsidR="00A37CBE" w:rsidRDefault="00A37CBE">
              <w:pPr>
                <w:suppressAutoHyphens/>
                <w:ind w:left="720"/>
                <w:textAlignment w:val="baseline"/>
                <w:rPr>
                  <w:szCs w:val="24"/>
                </w:rPr>
              </w:pPr>
            </w:p>
            <w:p w:rsidR="00A37CBE" w:rsidRDefault="00A40337">
              <w:pPr>
                <w:suppressAutoHyphens/>
                <w:ind w:left="720" w:hanging="720"/>
                <w:textAlignment w:val="baseline"/>
                <w:rPr>
                  <w:b/>
                  <w:szCs w:val="24"/>
                </w:rPr>
              </w:pPr>
              <w:r>
                <w:rPr>
                  <w:b/>
                  <w:szCs w:val="24"/>
                  <w:lang w:eastAsia="lt-LT"/>
                </w:rPr>
                <w:t>2. Projekto patikros vietoje klausimai</w:t>
              </w:r>
            </w:p>
            <w:p w:rsidR="00A37CBE" w:rsidRDefault="00A40337">
              <w:pPr>
                <w:suppressAutoHyphens/>
                <w:jc w:val="both"/>
                <w:textAlignment w:val="baseline"/>
                <w:rPr>
                  <w:b/>
                  <w:szCs w:val="24"/>
                </w:rPr>
              </w:pPr>
              <w:r>
                <w:rPr>
                  <w:b/>
                  <w:szCs w:val="24"/>
                  <w:lang w:eastAsia="lt-LT"/>
                </w:rPr>
                <w:t>2.1. Ar pasikeitė projekto ir projekto vykdytojo duomenys, turintys įtakos projekto įgyvendinimui?</w:t>
              </w:r>
            </w:p>
            <w:tbl>
              <w:tblPr>
                <w:tblW w:w="9780" w:type="dxa"/>
                <w:tblInd w:w="-34" w:type="dxa"/>
                <w:tblLayout w:type="fixed"/>
                <w:tblCellMar>
                  <w:left w:w="10" w:type="dxa"/>
                  <w:right w:w="10" w:type="dxa"/>
                </w:tblCellMar>
                <w:tblLook w:val="0000" w:firstRow="0" w:lastRow="0" w:firstColumn="0" w:lastColumn="0" w:noHBand="0" w:noVBand="0"/>
              </w:tblPr>
              <w:tblGrid>
                <w:gridCol w:w="709"/>
                <w:gridCol w:w="3118"/>
                <w:gridCol w:w="1701"/>
                <w:gridCol w:w="4252"/>
              </w:tblGrid>
              <w:tr w:rsidR="00A37CBE">
                <w:trPr>
                  <w:trHeight w:val="828"/>
                  <w:tblHeader/>
                </w:trPr>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lang w:eastAsia="lt-LT"/>
                      </w:rPr>
                    </w:pPr>
                    <w:r>
                      <w:rPr>
                        <w:b/>
                        <w:szCs w:val="24"/>
                        <w:lang w:eastAsia="lt-LT"/>
                      </w:rPr>
                      <w:t>Eil. Nr.</w:t>
                    </w:r>
                  </w:p>
                </w:tc>
                <w:tc>
                  <w:tcPr>
                    <w:tcW w:w="31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lang w:eastAsia="lt-LT"/>
                      </w:rPr>
                    </w:pPr>
                    <w:r>
                      <w:rPr>
                        <w:b/>
                        <w:szCs w:val="24"/>
                        <w:lang w:eastAsia="lt-LT"/>
                      </w:rPr>
                      <w:t>Patikros klausimai</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rPr>
                    </w:pPr>
                    <w:r>
                      <w:rPr>
                        <w:b/>
                        <w:szCs w:val="24"/>
                        <w:lang w:eastAsia="lt-LT"/>
                      </w:rPr>
                      <w:t>Taip / Ne / Netaikoma / Netikrinama</w:t>
                    </w:r>
                  </w:p>
                </w:tc>
                <w:tc>
                  <w:tcPr>
                    <w:tcW w:w="42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keepNext/>
                      <w:suppressAutoHyphens/>
                      <w:jc w:val="center"/>
                      <w:textAlignment w:val="baseline"/>
                      <w:rPr>
                        <w:b/>
                        <w:szCs w:val="24"/>
                        <w:lang w:eastAsia="lt-LT"/>
                      </w:rPr>
                    </w:pPr>
                    <w:r>
                      <w:rPr>
                        <w:b/>
                        <w:szCs w:val="24"/>
                        <w:lang w:eastAsia="lt-LT"/>
                      </w:rPr>
                      <w:t xml:space="preserve">Komentarai </w:t>
                    </w:r>
                  </w:p>
                  <w:p w:rsidR="00A37CBE" w:rsidRDefault="00A37CBE">
                    <w:pPr>
                      <w:keepNext/>
                      <w:suppressAutoHyphens/>
                      <w:jc w:val="center"/>
                      <w:textAlignment w:val="baseline"/>
                      <w:rPr>
                        <w:b/>
                        <w:i/>
                        <w:szCs w:val="24"/>
                        <w:lang w:eastAsia="lt-LT"/>
                      </w:rPr>
                    </w:pPr>
                  </w:p>
                </w:tc>
              </w:tr>
              <w:tr w:rsidR="00A37CBE">
                <w:trPr>
                  <w:trHeight w:val="671"/>
                </w:trPr>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ind w:right="-107"/>
                      <w:jc w:val="both"/>
                      <w:textAlignment w:val="baseline"/>
                      <w:rPr>
                        <w:szCs w:val="24"/>
                        <w:lang w:eastAsia="lt-LT"/>
                      </w:rPr>
                    </w:pPr>
                    <w:r>
                      <w:rPr>
                        <w:szCs w:val="24"/>
                        <w:lang w:eastAsia="lt-LT"/>
                      </w:rPr>
                      <w:t>2.1.1.</w:t>
                    </w:r>
                  </w:p>
                </w:tc>
                <w:tc>
                  <w:tcPr>
                    <w:tcW w:w="31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Cs w:val="24"/>
                        <w:lang w:eastAsia="lt-LT"/>
                      </w:rPr>
                    </w:pPr>
                    <w:r>
                      <w:rPr>
                        <w:szCs w:val="24"/>
                        <w:lang w:eastAsia="lt-LT"/>
                      </w:rPr>
                      <w:t xml:space="preserve">Ar projekto sutartyje nustatyta projekto įgyvendinimo vieta liko ta pati? </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szCs w:val="24"/>
                        <w:lang w:eastAsia="lt-LT"/>
                      </w:rPr>
                    </w:pPr>
                  </w:p>
                </w:tc>
                <w:tc>
                  <w:tcPr>
                    <w:tcW w:w="42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 w:val="20"/>
                      </w:rPr>
                    </w:pPr>
                    <w:r>
                      <w:rPr>
                        <w:i/>
                        <w:iCs/>
                        <w:sz w:val="20"/>
                        <w:lang w:eastAsia="lt-LT"/>
                      </w:rPr>
                      <w:t xml:space="preserve">(Nurodyti, ar faktinė projekto įgyvendinimo vieta atitinka projekto sutarties priede </w:t>
                    </w:r>
                    <w:r>
                      <w:rPr>
                        <w:i/>
                        <w:iCs/>
                        <w:sz w:val="20"/>
                      </w:rPr>
                      <w:t xml:space="preserve">„Paraiška finansuoti projektą iš MNM programos lėšų“ (toliau – priedas) </w:t>
                    </w:r>
                    <w:r>
                      <w:rPr>
                        <w:i/>
                        <w:iCs/>
                        <w:sz w:val="20"/>
                        <w:lang w:eastAsia="lt-LT"/>
                      </w:rPr>
                      <w:t>numatytą projekto įgyvendinimo vietą)</w:t>
                    </w:r>
                  </w:p>
                </w:tc>
              </w:tr>
            </w:tbl>
            <w:p w:rsidR="00A37CBE" w:rsidRDefault="00A37CBE">
              <w:pPr>
                <w:suppressAutoHyphens/>
                <w:textAlignment w:val="baseline"/>
                <w:rPr>
                  <w:szCs w:val="24"/>
                </w:rPr>
              </w:pPr>
            </w:p>
            <w:p w:rsidR="00A37CBE" w:rsidRDefault="00A40337">
              <w:pPr>
                <w:suppressAutoHyphens/>
                <w:textAlignment w:val="baseline"/>
                <w:rPr>
                  <w:b/>
                  <w:szCs w:val="24"/>
                </w:rPr>
              </w:pPr>
              <w:r>
                <w:rPr>
                  <w:b/>
                  <w:szCs w:val="24"/>
                  <w:lang w:eastAsia="lt-LT"/>
                </w:rPr>
                <w:t>2.2. Ar projekto veiklos vykdomos pagal projekto sutartį?</w:t>
              </w:r>
            </w:p>
            <w:tbl>
              <w:tblPr>
                <w:tblW w:w="9747" w:type="dxa"/>
                <w:tblLayout w:type="fixed"/>
                <w:tblCellMar>
                  <w:left w:w="10" w:type="dxa"/>
                  <w:right w:w="10" w:type="dxa"/>
                </w:tblCellMar>
                <w:tblLook w:val="0000" w:firstRow="0" w:lastRow="0" w:firstColumn="0" w:lastColumn="0" w:noHBand="0" w:noVBand="0"/>
              </w:tblPr>
              <w:tblGrid>
                <w:gridCol w:w="675"/>
                <w:gridCol w:w="3172"/>
                <w:gridCol w:w="1698"/>
                <w:gridCol w:w="4202"/>
              </w:tblGrid>
              <w:tr w:rsidR="00A37CBE">
                <w:trPr>
                  <w:tblHeader/>
                </w:trPr>
                <w:tc>
                  <w:tcPr>
                    <w:tcW w:w="6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rPr>
                    </w:pPr>
                    <w:r>
                      <w:rPr>
                        <w:b/>
                        <w:szCs w:val="24"/>
                        <w:lang w:eastAsia="lt-LT"/>
                      </w:rPr>
                      <w:t>Eil. Nr.</w:t>
                    </w:r>
                  </w:p>
                </w:tc>
                <w:tc>
                  <w:tcPr>
                    <w:tcW w:w="31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rPr>
                    </w:pPr>
                    <w:r>
                      <w:rPr>
                        <w:b/>
                        <w:szCs w:val="24"/>
                        <w:lang w:eastAsia="lt-LT"/>
                      </w:rPr>
                      <w:t>Patikros klausimai</w:t>
                    </w:r>
                  </w:p>
                </w:tc>
                <w:tc>
                  <w:tcPr>
                    <w:tcW w:w="16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rPr>
                    </w:pPr>
                    <w:r>
                      <w:rPr>
                        <w:b/>
                        <w:szCs w:val="24"/>
                        <w:lang w:eastAsia="lt-LT"/>
                      </w:rPr>
                      <w:t>Taip / Ne / Netaikoma / Netikrinama</w:t>
                    </w:r>
                  </w:p>
                </w:tc>
                <w:tc>
                  <w:tcPr>
                    <w:tcW w:w="42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lang w:eastAsia="lt-LT"/>
                      </w:rPr>
                    </w:pPr>
                    <w:r>
                      <w:rPr>
                        <w:b/>
                        <w:szCs w:val="24"/>
                        <w:lang w:eastAsia="lt-LT"/>
                      </w:rPr>
                      <w:t xml:space="preserve">Komentarai </w:t>
                    </w:r>
                  </w:p>
                  <w:p w:rsidR="00A37CBE" w:rsidRDefault="00A37CBE">
                    <w:pPr>
                      <w:suppressAutoHyphens/>
                      <w:jc w:val="center"/>
                      <w:textAlignment w:val="baseline"/>
                      <w:rPr>
                        <w:b/>
                        <w:i/>
                        <w:szCs w:val="24"/>
                        <w:lang w:eastAsia="lt-LT"/>
                      </w:rPr>
                    </w:pPr>
                  </w:p>
                </w:tc>
              </w:tr>
              <w:tr w:rsidR="00A37CBE">
                <w:tc>
                  <w:tcPr>
                    <w:tcW w:w="6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ind w:right="-107"/>
                      <w:textAlignment w:val="baseline"/>
                      <w:rPr>
                        <w:szCs w:val="24"/>
                        <w:lang w:eastAsia="lt-LT"/>
                      </w:rPr>
                    </w:pPr>
                    <w:r>
                      <w:rPr>
                        <w:szCs w:val="24"/>
                        <w:lang w:eastAsia="lt-LT"/>
                      </w:rPr>
                      <w:t>2.2.1.</w:t>
                    </w:r>
                  </w:p>
                </w:tc>
                <w:tc>
                  <w:tcPr>
                    <w:tcW w:w="31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Cs w:val="24"/>
                        <w:lang w:eastAsia="lt-LT"/>
                      </w:rPr>
                    </w:pPr>
                    <w:r>
                      <w:rPr>
                        <w:szCs w:val="24"/>
                        <w:lang w:eastAsia="lt-LT"/>
                      </w:rPr>
                      <w:t>Ar nustatyta pakeitimų, susijusių su projekto įgyvendinimu ir projekto sutartimi, apie kuriuos tarpinė institucija nebuvo informuota?</w:t>
                    </w:r>
                  </w:p>
                </w:tc>
                <w:tc>
                  <w:tcPr>
                    <w:tcW w:w="16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i/>
                        <w:szCs w:val="24"/>
                        <w:lang w:eastAsia="lt-LT"/>
                      </w:rPr>
                    </w:pPr>
                  </w:p>
                </w:tc>
                <w:tc>
                  <w:tcPr>
                    <w:tcW w:w="42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i/>
                        <w:sz w:val="20"/>
                        <w:lang w:eastAsia="lt-LT"/>
                      </w:rPr>
                    </w:pPr>
                    <w:r>
                      <w:rPr>
                        <w:i/>
                        <w:sz w:val="20"/>
                        <w:lang w:eastAsia="lt-LT"/>
                      </w:rPr>
                      <w:t xml:space="preserve">(Nurodyti, ar buvo pakeisti projekto partneriai, ar buvo kitu būdu, nei numatyta, pagal projekto pirkimų planą vykdomi viešieji pirkimai, ar kurios nors projekto biudžeto išlaidų kategorijos išlaidų patirta daugiau, nei numatyta lėšų, ar prekės įsigytos projekto sutartyje numatytomis kainomis ir kiekiais) </w:t>
                    </w:r>
                  </w:p>
                </w:tc>
              </w:tr>
              <w:tr w:rsidR="00A37CBE">
                <w:tc>
                  <w:tcPr>
                    <w:tcW w:w="6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ind w:right="-107"/>
                      <w:textAlignment w:val="baseline"/>
                      <w:rPr>
                        <w:szCs w:val="24"/>
                        <w:lang w:eastAsia="lt-LT"/>
                      </w:rPr>
                    </w:pPr>
                    <w:r>
                      <w:rPr>
                        <w:szCs w:val="24"/>
                        <w:lang w:eastAsia="lt-LT"/>
                      </w:rPr>
                      <w:t>2.2.2.</w:t>
                    </w:r>
                  </w:p>
                </w:tc>
                <w:tc>
                  <w:tcPr>
                    <w:tcW w:w="31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Cs w:val="24"/>
                        <w:lang w:eastAsia="lt-LT"/>
                      </w:rPr>
                    </w:pPr>
                    <w:r>
                      <w:rPr>
                        <w:szCs w:val="24"/>
                        <w:lang w:eastAsia="lt-LT"/>
                      </w:rPr>
                      <w:t>Ar projekto veiklos vykdomos pagal projekto sutartį ir ar pasiekti rodikliai atitinka mokėjimo prašymuose pateiktą informaciją?</w:t>
                    </w:r>
                  </w:p>
                </w:tc>
                <w:tc>
                  <w:tcPr>
                    <w:tcW w:w="16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szCs w:val="24"/>
                        <w:lang w:eastAsia="lt-LT"/>
                      </w:rPr>
                    </w:pPr>
                  </w:p>
                </w:tc>
                <w:tc>
                  <w:tcPr>
                    <w:tcW w:w="42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i/>
                        <w:sz w:val="20"/>
                        <w:lang w:eastAsia="lt-LT"/>
                      </w:rPr>
                    </w:pPr>
                    <w:r>
                      <w:rPr>
                        <w:i/>
                        <w:sz w:val="20"/>
                        <w:lang w:eastAsia="lt-LT"/>
                      </w:rPr>
                      <w:t>(Nurodyti, ar projekto veiklos vykdomos pagal projekto sutartį ir ar pasiekti rodikliai atitinka mokėjimo prašymuose pateiktą informaciją, ar nėra aplinkybių, galinčių neigiamai paveikti veiklų įgyvendinimą ir (arba) rodiklių pasiekimą.</w:t>
                    </w:r>
                  </w:p>
                  <w:p w:rsidR="00A37CBE" w:rsidRDefault="00A40337">
                    <w:pPr>
                      <w:suppressAutoHyphens/>
                      <w:textAlignment w:val="baseline"/>
                      <w:rPr>
                        <w:szCs w:val="24"/>
                      </w:rPr>
                    </w:pPr>
                    <w:r>
                      <w:rPr>
                        <w:i/>
                        <w:sz w:val="20"/>
                        <w:lang w:eastAsia="lt-LT"/>
                      </w:rPr>
                      <w:t xml:space="preserve">Nurodyti, ar projekto vykdytojas ir (ar) partneris turi veiklų įgyvendinimą ir rodiklių pasiekimą pagrindžiančius dokumentus, kaip nurodyta </w:t>
                    </w:r>
                    <w:r>
                      <w:rPr>
                        <w:bCs/>
                        <w:i/>
                        <w:sz w:val="20"/>
                        <w:lang w:eastAsia="lt-LT"/>
                      </w:rPr>
                      <w:t xml:space="preserve">2021–2027 metų </w:t>
                    </w:r>
                    <w:r>
                      <w:rPr>
                        <w:i/>
                        <w:sz w:val="20"/>
                        <w:lang w:eastAsia="lt-LT"/>
                      </w:rPr>
                      <w:t xml:space="preserve">materialinio nepritekliaus mažinimo programos Lietuvoje projektų finansavimo sąlygų ir administravimo taisyklėse, patvirtintose Lietuvos Respublikos socialinės apsaugos ir darbo ministro 20... m. ................ d. įsakymu Nr. ... „Dėl </w:t>
                    </w:r>
                    <w:r>
                      <w:rPr>
                        <w:bCs/>
                        <w:i/>
                        <w:sz w:val="20"/>
                        <w:lang w:eastAsia="lt-LT"/>
                      </w:rPr>
                      <w:t>2021–2027 metų materialinio nepritekliaus mažinimo programos Lietuvoje</w:t>
                    </w:r>
                    <w:r>
                      <w:rPr>
                        <w:i/>
                        <w:sz w:val="20"/>
                        <w:lang w:eastAsia="lt-LT"/>
                      </w:rPr>
                      <w:t xml:space="preserve"> </w:t>
                    </w:r>
                    <w:r>
                      <w:rPr>
                        <w:i/>
                        <w:sz w:val="20"/>
                      </w:rPr>
                      <w:t xml:space="preserve">projektų finansavimo sąlygų ir administravimo </w:t>
                    </w:r>
                    <w:r>
                      <w:rPr>
                        <w:i/>
                        <w:sz w:val="20"/>
                        <w:lang w:eastAsia="lt-LT"/>
                      </w:rPr>
                      <w:t>taisyklių patvirtinimo“ (toliau – PFSAT)</w:t>
                    </w:r>
                  </w:p>
                </w:tc>
              </w:tr>
            </w:tbl>
            <w:p w:rsidR="00A37CBE" w:rsidRDefault="00A37CBE">
              <w:pPr>
                <w:suppressAutoHyphens/>
                <w:textAlignment w:val="baseline"/>
                <w:rPr>
                  <w:szCs w:val="24"/>
                </w:rPr>
              </w:pPr>
            </w:p>
            <w:p w:rsidR="00A37CBE" w:rsidRDefault="00A40337">
              <w:pPr>
                <w:suppressAutoHyphens/>
                <w:jc w:val="both"/>
                <w:textAlignment w:val="baseline"/>
                <w:rPr>
                  <w:b/>
                  <w:bCs/>
                  <w:szCs w:val="24"/>
                </w:rPr>
              </w:pPr>
              <w:r>
                <w:rPr>
                  <w:b/>
                  <w:bCs/>
                  <w:szCs w:val="24"/>
                  <w:lang w:eastAsia="lt-LT"/>
                </w:rPr>
                <w:t>2.3. Ar dokumentuose, projekto vykdytojo pateiktuose tarpinei institucijai su mokėjimo prašymais, nurodyta informacija yra teisinga, ar užtikrinta tinkama audito eiga?</w:t>
              </w:r>
            </w:p>
            <w:tbl>
              <w:tblPr>
                <w:tblW w:w="9780" w:type="dxa"/>
                <w:tblInd w:w="-34" w:type="dxa"/>
                <w:tblLayout w:type="fixed"/>
                <w:tblCellMar>
                  <w:left w:w="10" w:type="dxa"/>
                  <w:right w:w="10" w:type="dxa"/>
                </w:tblCellMar>
                <w:tblLook w:val="0000" w:firstRow="0" w:lastRow="0" w:firstColumn="0" w:lastColumn="0" w:noHBand="0" w:noVBand="0"/>
              </w:tblPr>
              <w:tblGrid>
                <w:gridCol w:w="709"/>
                <w:gridCol w:w="3260"/>
                <w:gridCol w:w="1559"/>
                <w:gridCol w:w="4252"/>
              </w:tblGrid>
              <w:tr w:rsidR="00A37CBE">
                <w:trPr>
                  <w:tblHeader/>
                </w:trPr>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rPr>
                    </w:pPr>
                    <w:r>
                      <w:rPr>
                        <w:b/>
                        <w:szCs w:val="24"/>
                        <w:lang w:eastAsia="lt-LT"/>
                      </w:rPr>
                      <w:t>Eil. Nr.</w:t>
                    </w:r>
                  </w:p>
                </w:tc>
                <w:tc>
                  <w:tcPr>
                    <w:tcW w:w="3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rPr>
                    </w:pPr>
                    <w:r>
                      <w:rPr>
                        <w:b/>
                        <w:szCs w:val="24"/>
                        <w:lang w:eastAsia="lt-LT"/>
                      </w:rPr>
                      <w:t>Patikros klausimai</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lang w:eastAsia="lt-LT"/>
                      </w:rPr>
                    </w:pPr>
                    <w:r>
                      <w:rPr>
                        <w:b/>
                        <w:szCs w:val="24"/>
                        <w:lang w:eastAsia="lt-LT"/>
                      </w:rPr>
                      <w:t>Taip / Ne / Netaikoma / Netikrinama</w:t>
                    </w:r>
                  </w:p>
                </w:tc>
                <w:tc>
                  <w:tcPr>
                    <w:tcW w:w="42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lang w:eastAsia="lt-LT"/>
                      </w:rPr>
                    </w:pPr>
                    <w:r>
                      <w:rPr>
                        <w:b/>
                        <w:szCs w:val="24"/>
                        <w:lang w:eastAsia="lt-LT"/>
                      </w:rPr>
                      <w:t>Komentarai</w:t>
                    </w:r>
                  </w:p>
                  <w:p w:rsidR="00A37CBE" w:rsidRDefault="00A37CBE">
                    <w:pPr>
                      <w:suppressAutoHyphens/>
                      <w:jc w:val="center"/>
                      <w:textAlignment w:val="baseline"/>
                      <w:rPr>
                        <w:b/>
                        <w:i/>
                        <w:szCs w:val="24"/>
                        <w:lang w:eastAsia="lt-LT"/>
                      </w:rPr>
                    </w:pPr>
                  </w:p>
                </w:tc>
              </w:tr>
              <w:tr w:rsidR="00A37CBE">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ind w:right="-249"/>
                      <w:textAlignment w:val="baseline"/>
                      <w:rPr>
                        <w:szCs w:val="24"/>
                        <w:lang w:eastAsia="lt-LT"/>
                      </w:rPr>
                    </w:pPr>
                    <w:r>
                      <w:rPr>
                        <w:szCs w:val="24"/>
                        <w:lang w:eastAsia="lt-LT"/>
                      </w:rPr>
                      <w:t>2.3.1.</w:t>
                    </w:r>
                  </w:p>
                </w:tc>
                <w:tc>
                  <w:tcPr>
                    <w:tcW w:w="3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Cs w:val="24"/>
                      </w:rPr>
                    </w:pPr>
                    <w:r>
                      <w:rPr>
                        <w:szCs w:val="24"/>
                        <w:lang w:eastAsia="lt-LT"/>
                      </w:rPr>
                      <w:t xml:space="preserve">Ar projekto tinkamų finansuoti išlaidų patvirtinimo dokumentų, projekto vykdytojo pateiktų </w:t>
                    </w:r>
                    <w:r>
                      <w:rPr>
                        <w:iCs/>
                        <w:szCs w:val="24"/>
                        <w:lang w:eastAsia="lt-LT"/>
                      </w:rPr>
                      <w:t xml:space="preserve">tarpinei </w:t>
                    </w:r>
                    <w:r>
                      <w:rPr>
                        <w:szCs w:val="24"/>
                        <w:lang w:eastAsia="lt-LT"/>
                      </w:rPr>
                      <w:t>institucijai  su mokėjimo prašymais, kopijos atitinka originalus?</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szCs w:val="24"/>
                        <w:lang w:eastAsia="lt-LT"/>
                      </w:rPr>
                    </w:pPr>
                  </w:p>
                </w:tc>
                <w:tc>
                  <w:tcPr>
                    <w:tcW w:w="42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i/>
                        <w:sz w:val="20"/>
                        <w:lang w:eastAsia="lt-LT"/>
                      </w:rPr>
                    </w:pPr>
                    <w:r>
                      <w:rPr>
                        <w:i/>
                        <w:sz w:val="20"/>
                        <w:lang w:eastAsia="lt-LT"/>
                      </w:rPr>
                      <w:t>(Nurodyti, ar pateiktos dokumentų kopijos atitinka originalus. Jei patikros metu pateiktos patvirtintos dokumentų kopijos (pvz., jei yra partnerių), patikrinti, ar jos atitinka projekto vykdytojo pateiktus dokumentus.</w:t>
                    </w:r>
                  </w:p>
                  <w:p w:rsidR="00A37CBE" w:rsidRDefault="00A40337">
                    <w:pPr>
                      <w:suppressAutoHyphens/>
                      <w:textAlignment w:val="baseline"/>
                      <w:rPr>
                        <w:i/>
                        <w:szCs w:val="24"/>
                        <w:lang w:eastAsia="lt-LT"/>
                      </w:rPr>
                    </w:pPr>
                    <w:r>
                      <w:rPr>
                        <w:i/>
                        <w:sz w:val="20"/>
                        <w:lang w:eastAsia="lt-LT"/>
                      </w:rPr>
                      <w:t xml:space="preserve">Netikrinami dokumentai, saugomi visiems prieinamose laikmenose, kurių atitikties dokumentų originalams patvirtinimo tvarką nustato nacionalinės valdžios institucijos ir ta tvarka užtikrinama, kad saugomos versijos atitiktų nacionalinės teisės aktų reikalavimus ir jas būtų galima naudoti audito tikslais) </w:t>
                    </w:r>
                  </w:p>
                </w:tc>
              </w:tr>
              <w:tr w:rsidR="00A37CBE">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ind w:right="-107"/>
                      <w:textAlignment w:val="baseline"/>
                      <w:rPr>
                        <w:szCs w:val="24"/>
                        <w:lang w:eastAsia="lt-LT"/>
                      </w:rPr>
                    </w:pPr>
                    <w:r>
                      <w:rPr>
                        <w:szCs w:val="24"/>
                        <w:lang w:eastAsia="lt-LT"/>
                      </w:rPr>
                      <w:t>2.3.2.</w:t>
                    </w:r>
                  </w:p>
                </w:tc>
                <w:tc>
                  <w:tcPr>
                    <w:tcW w:w="3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Cs w:val="24"/>
                      </w:rPr>
                    </w:pPr>
                    <w:r>
                      <w:rPr>
                        <w:szCs w:val="24"/>
                        <w:lang w:eastAsia="lt-LT"/>
                      </w:rPr>
                      <w:t xml:space="preserve">Ar projekto vykdytojo kartu su mokėjimo prašymais </w:t>
                    </w:r>
                    <w:r>
                      <w:rPr>
                        <w:iCs/>
                        <w:szCs w:val="24"/>
                        <w:lang w:eastAsia="lt-LT"/>
                      </w:rPr>
                      <w:t xml:space="preserve">tarpinei </w:t>
                    </w:r>
                    <w:r>
                      <w:rPr>
                        <w:szCs w:val="24"/>
                        <w:lang w:eastAsia="lt-LT"/>
                      </w:rPr>
                      <w:t>institucijai pateiktose dokumentų suvestinėse esantys duomenys atitinka pirminių dokumentų duomenis?</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szCs w:val="24"/>
                        <w:lang w:eastAsia="lt-LT"/>
                      </w:rPr>
                    </w:pPr>
                  </w:p>
                </w:tc>
                <w:tc>
                  <w:tcPr>
                    <w:tcW w:w="42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i/>
                        <w:sz w:val="20"/>
                        <w:lang w:val="en-US" w:eastAsia="lt-LT"/>
                      </w:rPr>
                    </w:pPr>
                    <w:r>
                      <w:rPr>
                        <w:i/>
                        <w:sz w:val="20"/>
                        <w:lang w:eastAsia="lt-LT"/>
                      </w:rPr>
                      <w:t xml:space="preserve">(Nurodyti, ar projekto vykdytojo kartu su mokėjimo prašymais </w:t>
                    </w:r>
                    <w:r>
                      <w:rPr>
                        <w:i/>
                        <w:iCs/>
                        <w:sz w:val="20"/>
                        <w:lang w:eastAsia="lt-LT"/>
                      </w:rPr>
                      <w:t xml:space="preserve">tarpinei </w:t>
                    </w:r>
                    <w:r>
                      <w:rPr>
                        <w:i/>
                        <w:sz w:val="20"/>
                        <w:lang w:eastAsia="lt-LT"/>
                      </w:rPr>
                      <w:t>institucijai pateiktose dokumentų suvestinėse esantys duomenys atitinka pirminių dokumentų duomenis, jei teikiami ne visi išlaidų pagrindimo dokumentai, o tik dokumentų suvestinės)</w:t>
                    </w:r>
                  </w:p>
                </w:tc>
              </w:tr>
              <w:tr w:rsidR="00A37CBE">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ind w:right="-107"/>
                      <w:textAlignment w:val="baseline"/>
                      <w:rPr>
                        <w:szCs w:val="24"/>
                        <w:lang w:eastAsia="lt-LT"/>
                      </w:rPr>
                    </w:pPr>
                    <w:r>
                      <w:rPr>
                        <w:szCs w:val="24"/>
                        <w:lang w:eastAsia="lt-LT"/>
                      </w:rPr>
                      <w:t>2.3.3.</w:t>
                    </w:r>
                  </w:p>
                </w:tc>
                <w:tc>
                  <w:tcPr>
                    <w:tcW w:w="3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Cs w:val="24"/>
                        <w:lang w:eastAsia="lt-LT"/>
                      </w:rPr>
                    </w:pPr>
                    <w:r>
                      <w:rPr>
                        <w:szCs w:val="24"/>
                        <w:lang w:eastAsia="lt-LT"/>
                      </w:rPr>
                      <w:t>Ar saugomi su projekto įgyvendinimu susiję dokumentai PFSAT ir projekto sutartyje nustatyta tvarka?</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szCs w:val="24"/>
                        <w:lang w:eastAsia="lt-LT"/>
                      </w:rPr>
                    </w:pPr>
                  </w:p>
                </w:tc>
                <w:tc>
                  <w:tcPr>
                    <w:tcW w:w="42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i/>
                        <w:sz w:val="20"/>
                        <w:lang w:eastAsia="lt-LT"/>
                      </w:rPr>
                    </w:pPr>
                    <w:r>
                      <w:rPr>
                        <w:i/>
                        <w:sz w:val="20"/>
                        <w:lang w:eastAsia="lt-LT"/>
                      </w:rPr>
                      <w:t>(Patikrinus dokumentų saugojimo vietą, dokumentų registravimo tvarką ir dokumentacijos planą (jei jis yra), nurodyti, ar projekto vykdytojo organizacijoje yra patvirtintas dokumentacijos planas, o jame numatytas dokumentų saugojimo terminas ne trumpesnis, nei nurodyta projekto sutartyje. Jei patvirtinto dokumentacijos plano nėra, informuoti projekto vykdytoją, kad projekto dokumentų saugojimo terminas turi būti ne trumpesnis, nei nurodyta PFSAT, patikrinti, ar saugomi visi PFSAT nurodyti dokumentai ir ar užtikrinamas jų atsekamumas)</w:t>
                    </w:r>
                  </w:p>
                </w:tc>
              </w:tr>
              <w:tr w:rsidR="00A37CBE">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ind w:right="-107"/>
                      <w:jc w:val="both"/>
                      <w:textAlignment w:val="baseline"/>
                      <w:rPr>
                        <w:bCs/>
                        <w:szCs w:val="24"/>
                        <w:lang w:eastAsia="lt-LT"/>
                      </w:rPr>
                    </w:pPr>
                    <w:r>
                      <w:rPr>
                        <w:bCs/>
                        <w:szCs w:val="24"/>
                        <w:lang w:eastAsia="lt-LT"/>
                      </w:rPr>
                      <w:t>2.3.4.</w:t>
                    </w:r>
                  </w:p>
                </w:tc>
                <w:tc>
                  <w:tcPr>
                    <w:tcW w:w="3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Cs w:val="24"/>
                        <w:lang w:eastAsia="lt-LT"/>
                      </w:rPr>
                    </w:pPr>
                    <w:r>
                      <w:rPr>
                        <w:szCs w:val="24"/>
                        <w:lang w:eastAsia="lt-LT"/>
                      </w:rPr>
                      <w:t>Ar projekto partneriai tinkamai atlieka jiems nustatytas funkcijas, vykdo įsipareigojimus ir yra suinteresuoti, kad projektas būtų įgyvendintas?</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szCs w:val="24"/>
                        <w:lang w:eastAsia="lt-LT"/>
                      </w:rPr>
                    </w:pPr>
                  </w:p>
                </w:tc>
                <w:tc>
                  <w:tcPr>
                    <w:tcW w:w="42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bCs/>
                        <w:i/>
                        <w:iCs/>
                        <w:sz w:val="20"/>
                        <w:lang w:eastAsia="lt-LT"/>
                      </w:rPr>
                    </w:pPr>
                    <w:r>
                      <w:rPr>
                        <w:bCs/>
                        <w:i/>
                        <w:iCs/>
                        <w:sz w:val="20"/>
                        <w:lang w:eastAsia="lt-LT"/>
                      </w:rPr>
                      <w:t>(Apklausus projekto vykdytoją, kaip jis dirba su partneriais, aprašyti, ar jie tinkamai atlieka jiems nustatytas funkcijas, vykdo įsipareigojimus ir yra suinteresuoti, kad projektas būtų įgyvendintas)</w:t>
                    </w:r>
                  </w:p>
                </w:tc>
              </w:tr>
            </w:tbl>
            <w:p w:rsidR="00A37CBE" w:rsidRDefault="00A37CBE">
              <w:pPr>
                <w:suppressAutoHyphens/>
                <w:textAlignment w:val="baseline"/>
                <w:rPr>
                  <w:szCs w:val="24"/>
                </w:rPr>
              </w:pPr>
            </w:p>
            <w:p w:rsidR="00A37CBE" w:rsidRDefault="00A40337">
              <w:pPr>
                <w:suppressAutoHyphens/>
                <w:jc w:val="both"/>
                <w:textAlignment w:val="baseline"/>
                <w:rPr>
                  <w:b/>
                  <w:bCs/>
                  <w:szCs w:val="24"/>
                </w:rPr>
              </w:pPr>
              <w:r>
                <w:rPr>
                  <w:b/>
                  <w:bCs/>
                  <w:szCs w:val="24"/>
                  <w:lang w:eastAsia="lt-LT"/>
                </w:rPr>
                <w:t>2.4. Ar tinkamai suteiktos paslaugos, kurių įsigijimo išlaidas projekto vykdytojas deklaravo tarpinei institucijai pateiktuose mokėjimo prašymuose?</w:t>
              </w:r>
            </w:p>
            <w:tbl>
              <w:tblPr>
                <w:tblW w:w="9750" w:type="dxa"/>
                <w:tblLayout w:type="fixed"/>
                <w:tblCellMar>
                  <w:left w:w="10" w:type="dxa"/>
                  <w:right w:w="10" w:type="dxa"/>
                </w:tblCellMar>
                <w:tblLook w:val="0000" w:firstRow="0" w:lastRow="0" w:firstColumn="0" w:lastColumn="0" w:noHBand="0" w:noVBand="0"/>
              </w:tblPr>
              <w:tblGrid>
                <w:gridCol w:w="675"/>
                <w:gridCol w:w="3263"/>
                <w:gridCol w:w="1557"/>
                <w:gridCol w:w="4255"/>
              </w:tblGrid>
              <w:tr w:rsidR="00A37CBE">
                <w:trPr>
                  <w:tblHeader/>
                </w:trPr>
                <w:tc>
                  <w:tcPr>
                    <w:tcW w:w="6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rPr>
                    </w:pPr>
                    <w:r>
                      <w:rPr>
                        <w:b/>
                        <w:szCs w:val="24"/>
                        <w:lang w:eastAsia="lt-LT"/>
                      </w:rPr>
                      <w:t>Eil. Nr.</w:t>
                    </w:r>
                  </w:p>
                </w:tc>
                <w:tc>
                  <w:tcPr>
                    <w:tcW w:w="32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rPr>
                    </w:pPr>
                    <w:r>
                      <w:rPr>
                        <w:b/>
                        <w:szCs w:val="24"/>
                        <w:lang w:eastAsia="lt-LT"/>
                      </w:rPr>
                      <w:t>Patikros klausimai</w:t>
                    </w:r>
                  </w:p>
                </w:tc>
                <w:tc>
                  <w:tcPr>
                    <w:tcW w:w="15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lang w:eastAsia="lt-LT"/>
                      </w:rPr>
                    </w:pPr>
                    <w:r>
                      <w:rPr>
                        <w:b/>
                        <w:szCs w:val="24"/>
                        <w:lang w:eastAsia="lt-LT"/>
                      </w:rPr>
                      <w:t>Taip / Ne / Netaikoma / Netikrinama</w:t>
                    </w:r>
                  </w:p>
                </w:tc>
                <w:tc>
                  <w:tcPr>
                    <w:tcW w:w="42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lang w:eastAsia="lt-LT"/>
                      </w:rPr>
                    </w:pPr>
                    <w:r>
                      <w:rPr>
                        <w:b/>
                        <w:szCs w:val="24"/>
                        <w:lang w:eastAsia="lt-LT"/>
                      </w:rPr>
                      <w:t>Komentarai</w:t>
                    </w:r>
                  </w:p>
                  <w:p w:rsidR="00A37CBE" w:rsidRDefault="00A37CBE">
                    <w:pPr>
                      <w:suppressAutoHyphens/>
                      <w:jc w:val="center"/>
                      <w:textAlignment w:val="baseline"/>
                      <w:rPr>
                        <w:b/>
                        <w:i/>
                        <w:szCs w:val="24"/>
                        <w:lang w:eastAsia="lt-LT"/>
                      </w:rPr>
                    </w:pPr>
                  </w:p>
                </w:tc>
              </w:tr>
              <w:tr w:rsidR="00A37CBE">
                <w:trPr>
                  <w:trHeight w:val="535"/>
                </w:trPr>
                <w:tc>
                  <w:tcPr>
                    <w:tcW w:w="6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ind w:right="-107"/>
                      <w:textAlignment w:val="baseline"/>
                      <w:rPr>
                        <w:szCs w:val="24"/>
                        <w:lang w:eastAsia="lt-LT"/>
                      </w:rPr>
                    </w:pPr>
                    <w:r>
                      <w:rPr>
                        <w:szCs w:val="24"/>
                        <w:lang w:eastAsia="lt-LT"/>
                      </w:rPr>
                      <w:t>2.4.1.</w:t>
                    </w:r>
                  </w:p>
                </w:tc>
                <w:tc>
                  <w:tcPr>
                    <w:tcW w:w="32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Cs w:val="24"/>
                        <w:lang w:eastAsia="lt-LT"/>
                      </w:rPr>
                    </w:pPr>
                    <w:r>
                      <w:rPr>
                        <w:szCs w:val="24"/>
                        <w:lang w:eastAsia="lt-LT"/>
                      </w:rPr>
                      <w:t xml:space="preserve">Ar projekto vykdytojo tarpinei institucijai pateiktų pirkimo dokumentų kopijos atitinka originalus? </w:t>
                    </w:r>
                  </w:p>
                </w:tc>
                <w:tc>
                  <w:tcPr>
                    <w:tcW w:w="15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bCs/>
                        <w:szCs w:val="24"/>
                        <w:shd w:val="clear" w:color="auto" w:fill="00FF00"/>
                        <w:lang w:eastAsia="lt-LT"/>
                      </w:rPr>
                    </w:pPr>
                  </w:p>
                </w:tc>
                <w:tc>
                  <w:tcPr>
                    <w:tcW w:w="42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jc w:val="both"/>
                      <w:textAlignment w:val="baseline"/>
                      <w:rPr>
                        <w:strike/>
                        <w:sz w:val="20"/>
                        <w:highlight w:val="green"/>
                      </w:rPr>
                    </w:pPr>
                  </w:p>
                </w:tc>
              </w:tr>
              <w:tr w:rsidR="00A37CBE">
                <w:trPr>
                  <w:trHeight w:val="599"/>
                </w:trPr>
                <w:tc>
                  <w:tcPr>
                    <w:tcW w:w="6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ind w:right="-107"/>
                      <w:textAlignment w:val="baseline"/>
                      <w:rPr>
                        <w:szCs w:val="24"/>
                        <w:lang w:eastAsia="lt-LT"/>
                      </w:rPr>
                    </w:pPr>
                    <w:r>
                      <w:rPr>
                        <w:szCs w:val="24"/>
                        <w:lang w:eastAsia="lt-LT"/>
                      </w:rPr>
                      <w:t>2.4.2.</w:t>
                    </w:r>
                  </w:p>
                </w:tc>
                <w:tc>
                  <w:tcPr>
                    <w:tcW w:w="32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Cs w:val="24"/>
                      </w:rPr>
                    </w:pPr>
                    <w:r>
                      <w:rPr>
                        <w:szCs w:val="24"/>
                        <w:lang w:eastAsia="lt-LT"/>
                      </w:rPr>
                      <w:t>Ar patikrinta visa nustatyta imtis?</w:t>
                    </w:r>
                  </w:p>
                </w:tc>
                <w:tc>
                  <w:tcPr>
                    <w:tcW w:w="15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bCs/>
                        <w:szCs w:val="24"/>
                        <w:shd w:val="clear" w:color="auto" w:fill="00FF00"/>
                        <w:lang w:eastAsia="lt-LT"/>
                      </w:rPr>
                    </w:pPr>
                  </w:p>
                </w:tc>
                <w:tc>
                  <w:tcPr>
                    <w:tcW w:w="42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jc w:val="both"/>
                      <w:textAlignment w:val="baseline"/>
                      <w:rPr>
                        <w:strike/>
                        <w:sz w:val="20"/>
                        <w:highlight w:val="green"/>
                      </w:rPr>
                    </w:pPr>
                  </w:p>
                </w:tc>
              </w:tr>
              <w:tr w:rsidR="00A37CBE">
                <w:trPr>
                  <w:trHeight w:val="424"/>
                </w:trPr>
                <w:tc>
                  <w:tcPr>
                    <w:tcW w:w="6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ind w:right="-107"/>
                      <w:textAlignment w:val="baseline"/>
                      <w:rPr>
                        <w:szCs w:val="24"/>
                        <w:lang w:eastAsia="lt-LT"/>
                      </w:rPr>
                    </w:pPr>
                    <w:r>
                      <w:rPr>
                        <w:szCs w:val="24"/>
                        <w:lang w:eastAsia="lt-LT"/>
                      </w:rPr>
                      <w:t>2.4.3.</w:t>
                    </w:r>
                  </w:p>
                </w:tc>
                <w:tc>
                  <w:tcPr>
                    <w:tcW w:w="32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Cs w:val="24"/>
                        <w:lang w:eastAsia="lt-LT"/>
                      </w:rPr>
                    </w:pPr>
                    <w:r>
                      <w:rPr>
                        <w:szCs w:val="24"/>
                        <w:lang w:eastAsia="lt-LT"/>
                      </w:rPr>
                      <w:t>Ar užtikrinamas pirkimo dokumentų atsekamumas?</w:t>
                    </w:r>
                  </w:p>
                </w:tc>
                <w:tc>
                  <w:tcPr>
                    <w:tcW w:w="15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i/>
                        <w:iCs/>
                        <w:szCs w:val="24"/>
                        <w:shd w:val="clear" w:color="auto" w:fill="00FF00"/>
                        <w:lang w:eastAsia="lt-LT"/>
                      </w:rPr>
                    </w:pPr>
                  </w:p>
                </w:tc>
                <w:tc>
                  <w:tcPr>
                    <w:tcW w:w="42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jc w:val="both"/>
                      <w:textAlignment w:val="baseline"/>
                      <w:rPr>
                        <w:strike/>
                        <w:sz w:val="20"/>
                        <w:highlight w:val="green"/>
                      </w:rPr>
                    </w:pPr>
                  </w:p>
                </w:tc>
              </w:tr>
            </w:tbl>
            <w:p w:rsidR="00A37CBE" w:rsidRDefault="00A37CBE">
              <w:pPr>
                <w:suppressAutoHyphens/>
                <w:textAlignment w:val="baseline"/>
                <w:rPr>
                  <w:szCs w:val="24"/>
                </w:rPr>
              </w:pPr>
            </w:p>
            <w:p w:rsidR="00A37CBE" w:rsidRDefault="00A40337">
              <w:pPr>
                <w:suppressAutoHyphens/>
                <w:textAlignment w:val="baseline"/>
                <w:rPr>
                  <w:b/>
                  <w:bCs/>
                  <w:szCs w:val="24"/>
                </w:rPr>
              </w:pPr>
              <w:r>
                <w:rPr>
                  <w:b/>
                  <w:bCs/>
                  <w:szCs w:val="24"/>
                  <w:lang w:eastAsia="lt-LT"/>
                </w:rPr>
                <w:t>2.5. Ar tinkamai tvarkoma projekto lėšų apskaita?</w:t>
              </w:r>
            </w:p>
            <w:p w:rsidR="00A37CBE" w:rsidRDefault="00A40337">
              <w:pPr>
                <w:suppressAutoHyphens/>
                <w:jc w:val="both"/>
                <w:textAlignment w:val="baseline"/>
                <w:rPr>
                  <w:sz w:val="20"/>
                </w:rPr>
              </w:pPr>
              <w:r>
                <w:rPr>
                  <w:i/>
                  <w:sz w:val="20"/>
                  <w:lang w:eastAsia="lt-LT"/>
                </w:rPr>
                <w:t>Pastaba. Netaikoma, jei projekto išlaidos apmokamos taikant fiksuotąją normą.</w:t>
              </w:r>
              <w:r>
                <w:rPr>
                  <w:sz w:val="20"/>
                  <w:lang w:eastAsia="lt-LT"/>
                </w:rPr>
                <w:t xml:space="preserve"> </w:t>
              </w:r>
            </w:p>
            <w:tbl>
              <w:tblPr>
                <w:tblW w:w="9781" w:type="dxa"/>
                <w:tblInd w:w="-34" w:type="dxa"/>
                <w:tblLayout w:type="fixed"/>
                <w:tblCellMar>
                  <w:left w:w="10" w:type="dxa"/>
                  <w:right w:w="10" w:type="dxa"/>
                </w:tblCellMar>
                <w:tblLook w:val="0000" w:firstRow="0" w:lastRow="0" w:firstColumn="0" w:lastColumn="0" w:noHBand="0" w:noVBand="0"/>
              </w:tblPr>
              <w:tblGrid>
                <w:gridCol w:w="709"/>
                <w:gridCol w:w="3261"/>
                <w:gridCol w:w="1559"/>
                <w:gridCol w:w="4252"/>
              </w:tblGrid>
              <w:tr w:rsidR="00A37CBE">
                <w:trPr>
                  <w:tblHeader/>
                </w:trPr>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lang w:eastAsia="lt-LT"/>
                      </w:rPr>
                    </w:pPr>
                    <w:r>
                      <w:rPr>
                        <w:b/>
                        <w:szCs w:val="24"/>
                        <w:lang w:eastAsia="lt-LT"/>
                      </w:rPr>
                      <w:t>Eil. Nr.</w:t>
                    </w: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lang w:eastAsia="lt-LT"/>
                      </w:rPr>
                    </w:pPr>
                    <w:r>
                      <w:rPr>
                        <w:b/>
                        <w:szCs w:val="24"/>
                        <w:lang w:eastAsia="lt-LT"/>
                      </w:rPr>
                      <w:t>Patikros klausimai</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rPr>
                    </w:pPr>
                    <w:r>
                      <w:rPr>
                        <w:b/>
                        <w:szCs w:val="24"/>
                        <w:lang w:eastAsia="lt-LT"/>
                      </w:rPr>
                      <w:t>Taip / Ne / Netaikoma / Netikrinama</w:t>
                    </w:r>
                  </w:p>
                </w:tc>
                <w:tc>
                  <w:tcPr>
                    <w:tcW w:w="42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lang w:eastAsia="lt-LT"/>
                      </w:rPr>
                    </w:pPr>
                    <w:r>
                      <w:rPr>
                        <w:b/>
                        <w:szCs w:val="24"/>
                        <w:lang w:eastAsia="lt-LT"/>
                      </w:rPr>
                      <w:t>Komentarai</w:t>
                    </w:r>
                  </w:p>
                  <w:p w:rsidR="00A37CBE" w:rsidRDefault="00A37CBE">
                    <w:pPr>
                      <w:suppressAutoHyphens/>
                      <w:jc w:val="center"/>
                      <w:textAlignment w:val="baseline"/>
                      <w:rPr>
                        <w:b/>
                        <w:i/>
                        <w:szCs w:val="24"/>
                        <w:lang w:eastAsia="lt-LT"/>
                      </w:rPr>
                    </w:pPr>
                  </w:p>
                </w:tc>
              </w:tr>
              <w:tr w:rsidR="00A37CBE">
                <w:trPr>
                  <w:trHeight w:val="722"/>
                </w:trPr>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tabs>
                        <w:tab w:val="left" w:pos="1296"/>
                        <w:tab w:val="center" w:pos="4819"/>
                        <w:tab w:val="right" w:pos="9638"/>
                      </w:tabs>
                      <w:suppressAutoHyphens/>
                      <w:ind w:right="-107"/>
                      <w:jc w:val="both"/>
                      <w:textAlignment w:val="baseline"/>
                      <w:rPr>
                        <w:bCs/>
                        <w:szCs w:val="24"/>
                        <w:lang w:eastAsia="lt-LT"/>
                      </w:rPr>
                    </w:pPr>
                    <w:r>
                      <w:rPr>
                        <w:bCs/>
                        <w:szCs w:val="24"/>
                        <w:lang w:eastAsia="lt-LT"/>
                      </w:rPr>
                      <w:t>2.5.1.</w:t>
                    </w: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ind w:right="-6"/>
                      <w:textAlignment w:val="baseline"/>
                      <w:rPr>
                        <w:szCs w:val="24"/>
                        <w:lang w:eastAsia="lt-LT"/>
                      </w:rPr>
                    </w:pPr>
                    <w:r>
                      <w:rPr>
                        <w:szCs w:val="24"/>
                        <w:lang w:eastAsia="lt-LT"/>
                      </w:rPr>
                      <w:t>Ar skirtos projekto finansavimo lėšos naudojamos tik su projekto įgyvendinimu susijusioms išlaidoms apmokėti?</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szCs w:val="24"/>
                        <w:lang w:eastAsia="lt-LT"/>
                      </w:rPr>
                    </w:pPr>
                  </w:p>
                </w:tc>
                <w:tc>
                  <w:tcPr>
                    <w:tcW w:w="42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i/>
                        <w:iCs/>
                        <w:sz w:val="20"/>
                        <w:lang w:eastAsia="lt-LT"/>
                      </w:rPr>
                    </w:pPr>
                    <w:r>
                      <w:rPr>
                        <w:i/>
                        <w:iCs/>
                        <w:sz w:val="20"/>
                        <w:lang w:eastAsia="lt-LT"/>
                      </w:rPr>
                      <w:t xml:space="preserve">(Nuo projekto įgyvendinimo pradžios iki patikros vietoje datos patikrinus banko sąskaitos išrašą, kuriame nurodytas sąskaitos Nr., pavadinimas, operacijos data, mokėjimo paslaugos teikėjas, operacijos turinys, pinigų suma, likutis, nurodyti, ar ši informacija atitinka projekto sutartyje ir mokėjimo prašyme pateiktus duomenis. </w:t>
                    </w:r>
                  </w:p>
                  <w:p w:rsidR="00A37CBE" w:rsidRDefault="00A40337">
                    <w:pPr>
                      <w:suppressAutoHyphens/>
                      <w:textAlignment w:val="baseline"/>
                      <w:rPr>
                        <w:sz w:val="20"/>
                      </w:rPr>
                    </w:pPr>
                    <w:r>
                      <w:rPr>
                        <w:i/>
                        <w:sz w:val="20"/>
                        <w:lang w:eastAsia="lt-LT"/>
                      </w:rPr>
                      <w:t>Būtina patikrinti kredito įstaigos sąskaitos išrašą, patvirtinantį, kad nėra mokėjimų, nesusijusių su projektu, jei, įgyvendinant projektą, išmokamas avansas ir (arba) taikomas sąskaitų apmokėjimo būdas)</w:t>
                    </w:r>
                  </w:p>
                </w:tc>
              </w:tr>
              <w:tr w:rsidR="00A37CBE">
                <w:trPr>
                  <w:trHeight w:val="558"/>
                </w:trPr>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tabs>
                        <w:tab w:val="left" w:pos="1296"/>
                        <w:tab w:val="center" w:pos="4819"/>
                        <w:tab w:val="right" w:pos="9638"/>
                      </w:tabs>
                      <w:suppressAutoHyphens/>
                      <w:ind w:right="-107"/>
                      <w:jc w:val="both"/>
                      <w:textAlignment w:val="baseline"/>
                      <w:rPr>
                        <w:bCs/>
                        <w:szCs w:val="24"/>
                        <w:lang w:eastAsia="lt-LT"/>
                      </w:rPr>
                    </w:pPr>
                    <w:r>
                      <w:rPr>
                        <w:bCs/>
                        <w:szCs w:val="24"/>
                        <w:lang w:eastAsia="lt-LT"/>
                      </w:rPr>
                      <w:t>2.5.2.</w:t>
                    </w: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ind w:right="-6"/>
                      <w:textAlignment w:val="baseline"/>
                      <w:rPr>
                        <w:szCs w:val="24"/>
                        <w:lang w:eastAsia="lt-LT"/>
                      </w:rPr>
                    </w:pPr>
                    <w:r>
                      <w:rPr>
                        <w:szCs w:val="24"/>
                        <w:lang w:eastAsia="lt-LT"/>
                      </w:rPr>
                      <w:t>Ar su projektu susijusių buhalterinių operacijų įrašai atskirti nuo kitų operacijų įrašų (ar naudojamos sąskaitų plano subsąskaitos arba kodavimas)?</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szCs w:val="24"/>
                        <w:lang w:eastAsia="lt-LT"/>
                      </w:rPr>
                    </w:pPr>
                  </w:p>
                </w:tc>
                <w:tc>
                  <w:tcPr>
                    <w:tcW w:w="42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bCs/>
                        <w:i/>
                        <w:iCs/>
                        <w:sz w:val="20"/>
                        <w:lang w:eastAsia="lt-LT"/>
                      </w:rPr>
                    </w:pPr>
                    <w:r>
                      <w:rPr>
                        <w:i/>
                        <w:iCs/>
                        <w:sz w:val="20"/>
                        <w:lang w:eastAsia="lt-LT"/>
                      </w:rPr>
                      <w:t>(Netikrinamos išlaidos apmokamos taikant fiksuotąją normą.</w:t>
                    </w:r>
                  </w:p>
                  <w:p w:rsidR="00A37CBE" w:rsidRDefault="00A40337">
                    <w:pPr>
                      <w:suppressAutoHyphens/>
                      <w:textAlignment w:val="baseline"/>
                      <w:rPr>
                        <w:bCs/>
                        <w:i/>
                        <w:iCs/>
                        <w:sz w:val="20"/>
                        <w:lang w:eastAsia="lt-LT"/>
                      </w:rPr>
                    </w:pPr>
                    <w:r>
                      <w:rPr>
                        <w:bCs/>
                        <w:i/>
                        <w:iCs/>
                        <w:sz w:val="20"/>
                        <w:lang w:eastAsia="lt-LT"/>
                      </w:rPr>
                      <w:t>Nurodyti patvirtintą įstaigos sąskaitų planą ir projektui priskirtas sąskaitas / subsąskaitas.</w:t>
                    </w:r>
                  </w:p>
                  <w:p w:rsidR="00A37CBE" w:rsidRDefault="00A40337">
                    <w:pPr>
                      <w:suppressAutoHyphens/>
                      <w:textAlignment w:val="baseline"/>
                      <w:rPr>
                        <w:bCs/>
                        <w:i/>
                        <w:iCs/>
                        <w:sz w:val="20"/>
                        <w:lang w:eastAsia="lt-LT"/>
                      </w:rPr>
                    </w:pPr>
                    <w:r>
                      <w:rPr>
                        <w:bCs/>
                        <w:i/>
                        <w:iCs/>
                        <w:sz w:val="20"/>
                        <w:lang w:eastAsia="lt-LT"/>
                      </w:rPr>
                      <w:t>Nurodyti projektui priskirtų sąskaitų / subsąskaitų, apyvartos žiniaraščių / didžiosios knygos nuo projekto įgyvendinimo pradžios iki patikros vietoje datos duomenis.</w:t>
                    </w:r>
                  </w:p>
                  <w:p w:rsidR="00A37CBE" w:rsidRDefault="00A40337">
                    <w:pPr>
                      <w:suppressAutoHyphens/>
                      <w:textAlignment w:val="baseline"/>
                      <w:rPr>
                        <w:bCs/>
                        <w:i/>
                        <w:iCs/>
                        <w:sz w:val="20"/>
                        <w:lang w:eastAsia="lt-LT"/>
                      </w:rPr>
                    </w:pPr>
                    <w:r>
                      <w:rPr>
                        <w:bCs/>
                        <w:i/>
                        <w:iCs/>
                        <w:sz w:val="20"/>
                        <w:lang w:eastAsia="lt-LT"/>
                      </w:rPr>
                      <w:t>Nurodyti, ar visa gauta suma, nurodyta avansiniuose ir tarpiniuose mokėjimo prašymuose, atsispindi dotacijų sąskaitos judėjimo istorijoje. Tikslas – nustatyti, ar projekto lėšos įtraukiamos į bendrą apskaitos sistemą.</w:t>
                    </w:r>
                  </w:p>
                  <w:p w:rsidR="00A37CBE" w:rsidRDefault="00A40337">
                    <w:pPr>
                      <w:suppressAutoHyphens/>
                      <w:textAlignment w:val="baseline"/>
                      <w:rPr>
                        <w:bCs/>
                        <w:i/>
                        <w:iCs/>
                        <w:sz w:val="20"/>
                        <w:lang w:eastAsia="lt-LT"/>
                      </w:rPr>
                    </w:pPr>
                    <w:r>
                      <w:rPr>
                        <w:bCs/>
                        <w:i/>
                        <w:iCs/>
                        <w:sz w:val="20"/>
                        <w:lang w:eastAsia="lt-LT"/>
                      </w:rPr>
                      <w:t>Projekto sąskaitų / subsąskaitų žiniaraščiuose peržiūrėti visas operacijas ir patikrinti išlaidų apmokėjimą, sąskaitas, sumas.</w:t>
                    </w:r>
                  </w:p>
                  <w:p w:rsidR="00A37CBE" w:rsidRDefault="00A40337">
                    <w:pPr>
                      <w:suppressAutoHyphens/>
                      <w:textAlignment w:val="baseline"/>
                      <w:rPr>
                        <w:i/>
                        <w:iCs/>
                        <w:sz w:val="20"/>
                        <w:lang w:eastAsia="lt-LT"/>
                      </w:rPr>
                    </w:pPr>
                    <w:r>
                      <w:rPr>
                        <w:bCs/>
                        <w:i/>
                        <w:iCs/>
                        <w:sz w:val="20"/>
                        <w:lang w:eastAsia="lt-LT"/>
                      </w:rPr>
                      <w:t>Jei projektui suteikta atskira prieiga bendroje projekto vykdytojo organizacijos apskaitos sistemoje, patikrinti, ar projektui suteiktas atskiras kodas, ar yra subsąskaitų, filtrų ir pan. Jei apskaita tvarkoma ranka, gali būti atskiri išlaidų, lėšų ir pajamų registrai, memorialiniai orderiai, kuriuose atsispindėtų informacija apie projekto išlaidas, lėšas ir pajamas, kad būtų galima atsekti projekto duomenis. Tokių registrų duomenys taip pat turi būti suvesti į bendrą apskaitą. Jei projekto vykdytojas kitais būdais atskiria projekto apskaitą, būtina išsiaiškinti, ar informacija, kuria jis naudojasi, yra teisinga, ir pažymėti tai projekto patikros vietoje lape)</w:t>
                    </w:r>
                  </w:p>
                </w:tc>
              </w:tr>
              <w:tr w:rsidR="00A37CBE">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tabs>
                        <w:tab w:val="left" w:pos="1296"/>
                        <w:tab w:val="center" w:pos="4819"/>
                        <w:tab w:val="right" w:pos="9638"/>
                      </w:tabs>
                      <w:suppressAutoHyphens/>
                      <w:ind w:right="-107"/>
                      <w:jc w:val="both"/>
                      <w:textAlignment w:val="baseline"/>
                      <w:rPr>
                        <w:bCs/>
                        <w:szCs w:val="24"/>
                        <w:lang w:eastAsia="lt-LT"/>
                      </w:rPr>
                    </w:pPr>
                    <w:r>
                      <w:rPr>
                        <w:bCs/>
                        <w:szCs w:val="24"/>
                        <w:lang w:eastAsia="lt-LT"/>
                      </w:rPr>
                      <w:t>2.5.3.</w:t>
                    </w: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Cs w:val="24"/>
                      </w:rPr>
                    </w:pPr>
                    <w:r>
                      <w:rPr>
                        <w:szCs w:val="24"/>
                        <w:lang w:eastAsia="lt-LT"/>
                      </w:rPr>
                      <w:t xml:space="preserve">Ar projekto patikros vietoje metu nebuvo nustatyta, kad išlaidos, kurios anksčiau buvo finansuotos (apmokėtos) iš Lietuvos Respublikos valstybės biudžeto ir savivaldybių biudžetų, kitų piniginių išteklių, kuriais disponuoja valstybė ir (arba) savivaldybės, Europos Sąjungos struktūrinių fondų, kitų Europos Sąjungos finansinės paramos priemonių ar kitos tarptautinės paramos lėšų ir kurioms apmokėti skirtas </w:t>
                    </w:r>
                    <w:r>
                      <w:rPr>
                        <w:szCs w:val="24"/>
                      </w:rPr>
                      <w:t xml:space="preserve">finansavimas iš MNM programos </w:t>
                    </w:r>
                    <w:r>
                      <w:rPr>
                        <w:szCs w:val="24"/>
                        <w:lang w:eastAsia="lt-LT"/>
                      </w:rPr>
                      <w:t>lėšų, buvo apmokėtos daugiau nei vieną kartą?</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szCs w:val="24"/>
                        <w:lang w:eastAsia="lt-LT"/>
                      </w:rPr>
                    </w:pPr>
                  </w:p>
                </w:tc>
                <w:tc>
                  <w:tcPr>
                    <w:tcW w:w="42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i/>
                        <w:sz w:val="20"/>
                        <w:lang w:eastAsia="lt-LT"/>
                      </w:rPr>
                    </w:pPr>
                    <w:r>
                      <w:rPr>
                        <w:i/>
                        <w:sz w:val="20"/>
                        <w:lang w:eastAsia="lt-LT"/>
                      </w:rPr>
                      <w:t xml:space="preserve">(Jei, įgyvendinant projektą, deklaruojamos išlaidos, patirtos iki projekto sutarties pasirašymo, patikrinus, ar yra įrodymų, kad anksčiau panaudotos Lietuvos Respublikos valstybės biudžeto ir MNM programos lėšos grąžintos į biudžetą, nurodyti, ar projekto vykdytojas turi sąskaitų išrašus ar kitus </w:t>
                    </w:r>
                    <w:proofErr w:type="spellStart"/>
                    <w:r>
                      <w:rPr>
                        <w:i/>
                        <w:sz w:val="20"/>
                        <w:lang w:eastAsia="lt-LT"/>
                      </w:rPr>
                      <w:t>įrodymus</w:t>
                    </w:r>
                    <w:proofErr w:type="spellEnd"/>
                    <w:r>
                      <w:rPr>
                        <w:i/>
                        <w:sz w:val="20"/>
                        <w:lang w:eastAsia="lt-LT"/>
                      </w:rPr>
                      <w:t>)</w:t>
                    </w:r>
                  </w:p>
                </w:tc>
              </w:tr>
              <w:tr w:rsidR="00A37CBE">
                <w:trPr>
                  <w:trHeight w:val="461"/>
                </w:trPr>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ind w:right="-107"/>
                      <w:jc w:val="both"/>
                      <w:textAlignment w:val="baseline"/>
                      <w:rPr>
                        <w:bCs/>
                        <w:szCs w:val="24"/>
                        <w:lang w:eastAsia="lt-LT"/>
                      </w:rPr>
                    </w:pPr>
                    <w:r>
                      <w:rPr>
                        <w:bCs/>
                        <w:szCs w:val="24"/>
                        <w:lang w:eastAsia="lt-LT"/>
                      </w:rPr>
                      <w:t xml:space="preserve">2.5.4. </w:t>
                    </w: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Cs w:val="24"/>
                      </w:rPr>
                    </w:pPr>
                    <w:r>
                      <w:rPr>
                        <w:szCs w:val="24"/>
                        <w:lang w:eastAsia="lt-LT"/>
                      </w:rPr>
                      <w:t>Ar įgyvendinant projektą nebuvo gauta pajamų?</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szCs w:val="24"/>
                        <w:lang w:eastAsia="lt-LT"/>
                      </w:rPr>
                    </w:pPr>
                  </w:p>
                </w:tc>
                <w:tc>
                  <w:tcPr>
                    <w:tcW w:w="42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 w:val="20"/>
                      </w:rPr>
                    </w:pPr>
                    <w:r>
                      <w:rPr>
                        <w:i/>
                        <w:iCs/>
                        <w:sz w:val="20"/>
                        <w:lang w:eastAsia="lt-LT"/>
                      </w:rPr>
                      <w:t>(Nurodyti, ar įgyvendinant projektą negauta pajamų ir ar pajamos tinkamai įtrauktos į apskaitą)</w:t>
                    </w:r>
                  </w:p>
                </w:tc>
              </w:tr>
            </w:tbl>
            <w:p w:rsidR="00A37CBE" w:rsidRDefault="00A37CBE">
              <w:pPr>
                <w:suppressAutoHyphens/>
                <w:jc w:val="both"/>
                <w:textAlignment w:val="baseline"/>
                <w:rPr>
                  <w:szCs w:val="24"/>
                </w:rPr>
              </w:pPr>
            </w:p>
            <w:p w:rsidR="00A37CBE" w:rsidRDefault="00A40337">
              <w:pPr>
                <w:suppressAutoHyphens/>
                <w:jc w:val="both"/>
                <w:textAlignment w:val="baseline"/>
                <w:rPr>
                  <w:b/>
                  <w:bCs/>
                  <w:szCs w:val="24"/>
                </w:rPr>
              </w:pPr>
              <w:r>
                <w:rPr>
                  <w:b/>
                  <w:bCs/>
                  <w:szCs w:val="24"/>
                  <w:lang w:eastAsia="lt-LT"/>
                </w:rPr>
                <w:t>2.6. Ar projekto vykdytojas įgyvendina informavimo apie projektą priemones?</w:t>
              </w:r>
            </w:p>
            <w:tbl>
              <w:tblPr>
                <w:tblW w:w="9750" w:type="dxa"/>
                <w:tblLayout w:type="fixed"/>
                <w:tblCellMar>
                  <w:left w:w="10" w:type="dxa"/>
                  <w:right w:w="10" w:type="dxa"/>
                </w:tblCellMar>
                <w:tblLook w:val="0000" w:firstRow="0" w:lastRow="0" w:firstColumn="0" w:lastColumn="0" w:noHBand="0" w:noVBand="0"/>
              </w:tblPr>
              <w:tblGrid>
                <w:gridCol w:w="675"/>
                <w:gridCol w:w="3263"/>
                <w:gridCol w:w="1557"/>
                <w:gridCol w:w="4255"/>
              </w:tblGrid>
              <w:tr w:rsidR="00A37CBE">
                <w:trPr>
                  <w:tblHeader/>
                </w:trPr>
                <w:tc>
                  <w:tcPr>
                    <w:tcW w:w="6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rPr>
                    </w:pPr>
                    <w:r>
                      <w:rPr>
                        <w:b/>
                        <w:szCs w:val="24"/>
                        <w:lang w:eastAsia="lt-LT"/>
                      </w:rPr>
                      <w:t>Eil. Nr.</w:t>
                    </w:r>
                  </w:p>
                </w:tc>
                <w:tc>
                  <w:tcPr>
                    <w:tcW w:w="32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rPr>
                    </w:pPr>
                    <w:r>
                      <w:rPr>
                        <w:b/>
                        <w:szCs w:val="24"/>
                        <w:lang w:eastAsia="lt-LT"/>
                      </w:rPr>
                      <w:t>Patikros klausimai</w:t>
                    </w:r>
                  </w:p>
                </w:tc>
                <w:tc>
                  <w:tcPr>
                    <w:tcW w:w="15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lang w:eastAsia="lt-LT"/>
                      </w:rPr>
                    </w:pPr>
                    <w:r>
                      <w:rPr>
                        <w:b/>
                        <w:szCs w:val="24"/>
                        <w:lang w:eastAsia="lt-LT"/>
                      </w:rPr>
                      <w:t>Taip / Ne / Netaikoma / Netikrinama</w:t>
                    </w:r>
                  </w:p>
                </w:tc>
                <w:tc>
                  <w:tcPr>
                    <w:tcW w:w="42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lang w:eastAsia="lt-LT"/>
                      </w:rPr>
                    </w:pPr>
                    <w:r>
                      <w:rPr>
                        <w:b/>
                        <w:szCs w:val="24"/>
                        <w:lang w:eastAsia="lt-LT"/>
                      </w:rPr>
                      <w:t>Komentarai</w:t>
                    </w:r>
                  </w:p>
                  <w:p w:rsidR="00A37CBE" w:rsidRDefault="00A37CBE">
                    <w:pPr>
                      <w:suppressAutoHyphens/>
                      <w:jc w:val="center"/>
                      <w:textAlignment w:val="baseline"/>
                      <w:rPr>
                        <w:b/>
                        <w:i/>
                        <w:szCs w:val="24"/>
                        <w:lang w:eastAsia="lt-LT"/>
                      </w:rPr>
                    </w:pPr>
                  </w:p>
                </w:tc>
              </w:tr>
              <w:tr w:rsidR="00A37CBE">
                <w:tc>
                  <w:tcPr>
                    <w:tcW w:w="6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ind w:right="-107"/>
                      <w:textAlignment w:val="baseline"/>
                      <w:rPr>
                        <w:szCs w:val="24"/>
                        <w:lang w:eastAsia="lt-LT"/>
                      </w:rPr>
                    </w:pPr>
                    <w:r>
                      <w:rPr>
                        <w:szCs w:val="24"/>
                        <w:lang w:eastAsia="lt-LT"/>
                      </w:rPr>
                      <w:t>2.6.1.</w:t>
                    </w:r>
                  </w:p>
                </w:tc>
                <w:tc>
                  <w:tcPr>
                    <w:tcW w:w="32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Cs w:val="24"/>
                      </w:rPr>
                    </w:pPr>
                    <w:r>
                      <w:rPr>
                        <w:szCs w:val="24"/>
                      </w:rPr>
                      <w:t xml:space="preserve">Ar projekto vykdytojo interneto svetainėje skelbiama informacija apie įgyvendinamą projektą? </w:t>
                    </w:r>
                  </w:p>
                </w:tc>
                <w:tc>
                  <w:tcPr>
                    <w:tcW w:w="15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szCs w:val="24"/>
                        <w:lang w:eastAsia="lt-LT"/>
                      </w:rPr>
                    </w:pPr>
                  </w:p>
                </w:tc>
                <w:tc>
                  <w:tcPr>
                    <w:tcW w:w="42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i/>
                        <w:sz w:val="20"/>
                        <w:lang w:eastAsia="lt-LT"/>
                      </w:rPr>
                    </w:pPr>
                    <w:r>
                      <w:rPr>
                        <w:i/>
                        <w:sz w:val="20"/>
                        <w:lang w:eastAsia="lt-LT"/>
                      </w:rPr>
                      <w:t>(Nurodyti, ar projekto vykdytojo interneto svetainėje skelbiami duomenys apie projektą)</w:t>
                    </w:r>
                  </w:p>
                </w:tc>
              </w:tr>
              <w:tr w:rsidR="00A37CBE">
                <w:tc>
                  <w:tcPr>
                    <w:tcW w:w="6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ind w:right="-107"/>
                      <w:textAlignment w:val="baseline"/>
                      <w:rPr>
                        <w:szCs w:val="24"/>
                        <w:lang w:eastAsia="lt-LT"/>
                      </w:rPr>
                    </w:pPr>
                    <w:r>
                      <w:rPr>
                        <w:szCs w:val="24"/>
                        <w:lang w:eastAsia="lt-LT"/>
                      </w:rPr>
                      <w:t>2.6.2.</w:t>
                    </w:r>
                  </w:p>
                </w:tc>
                <w:tc>
                  <w:tcPr>
                    <w:tcW w:w="32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textAlignment w:val="baseline"/>
                      <w:rPr>
                        <w:sz w:val="20"/>
                      </w:rPr>
                    </w:pPr>
                    <w:r>
                      <w:rPr>
                        <w:i/>
                        <w:sz w:val="20"/>
                        <w:lang w:eastAsia="lt-LT"/>
                      </w:rPr>
                      <w:t>(Nurodomos kitos projekto vykdytojo pasirinktos vykdyti papildomos informavimo apie projektą veiklos)</w:t>
                    </w:r>
                  </w:p>
                </w:tc>
                <w:tc>
                  <w:tcPr>
                    <w:tcW w:w="15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szCs w:val="24"/>
                        <w:lang w:eastAsia="lt-LT"/>
                      </w:rPr>
                    </w:pPr>
                  </w:p>
                </w:tc>
                <w:tc>
                  <w:tcPr>
                    <w:tcW w:w="42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szCs w:val="24"/>
                      </w:rPr>
                    </w:pPr>
                  </w:p>
                </w:tc>
              </w:tr>
            </w:tbl>
            <w:p w:rsidR="00A37CBE" w:rsidRDefault="00A37CBE">
              <w:pPr>
                <w:suppressAutoHyphens/>
                <w:jc w:val="both"/>
                <w:textAlignment w:val="baseline"/>
                <w:rPr>
                  <w:szCs w:val="24"/>
                </w:rPr>
              </w:pPr>
            </w:p>
            <w:p w:rsidR="00A37CBE" w:rsidRDefault="00A40337">
              <w:pPr>
                <w:suppressAutoHyphens/>
                <w:jc w:val="both"/>
                <w:textAlignment w:val="baseline"/>
                <w:rPr>
                  <w:b/>
                  <w:bCs/>
                  <w:szCs w:val="24"/>
                  <w:lang w:eastAsia="lt-LT"/>
                </w:rPr>
              </w:pPr>
              <w:r>
                <w:rPr>
                  <w:b/>
                  <w:szCs w:val="24"/>
                  <w:lang w:eastAsia="lt-LT"/>
                </w:rPr>
                <w:t>2.7. Ar projekto vykdytojas laikosi principų,</w:t>
              </w:r>
              <w:r>
                <w:rPr>
                  <w:b/>
                  <w:bCs/>
                  <w:szCs w:val="24"/>
                  <w:lang w:eastAsia="lt-LT"/>
                </w:rPr>
                <w:t xml:space="preserve"> nustatytų 2021 m. birželio 24 d. Europos Parlamento ir Tarybos reglamento (ES) 2021/1057, kuriuo nustatomas „Europos socialinis fondas +“ (ESF+) ir panaikinamas Reglamentas (ES) Nr. 1296/2013, 19 straipsnyje: produktų saugos, maisto švaistymo, suderintos mitybos, žmogaus orumo bei horizontaliųjų principų, nustatytų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w:t>
              </w:r>
              <w:r>
                <w:rPr>
                  <w:b/>
                  <w:bCs/>
                  <w:szCs w:val="24"/>
                  <w:lang w:val="en-US" w:eastAsia="lt-LT"/>
                </w:rPr>
                <w:t xml:space="preserve">9 </w:t>
              </w:r>
              <w:r>
                <w:rPr>
                  <w:b/>
                  <w:bCs/>
                  <w:szCs w:val="24"/>
                  <w:lang w:eastAsia="lt-LT"/>
                </w:rPr>
                <w:t>straipsnyje bei Europos Sąjungos pagrindinių teisių chartijoje: lygybės (lygybė prieš įstatymą), laisvės (</w:t>
              </w:r>
              <w:r>
                <w:rPr>
                  <w:b/>
                  <w:bCs/>
                  <w:szCs w:val="24"/>
                </w:rPr>
                <w:t>teisės į privatų ir šeimos gyvenimą,</w:t>
              </w:r>
              <w:r>
                <w:rPr>
                  <w:szCs w:val="24"/>
                </w:rPr>
                <w:t xml:space="preserve"> </w:t>
              </w:r>
              <w:r>
                <w:rPr>
                  <w:b/>
                  <w:bCs/>
                  <w:szCs w:val="24"/>
                  <w:lang w:eastAsia="lt-LT"/>
                </w:rPr>
                <w:t>asmens duomenų apsaugos), pilietinių teisių (teisė į gerą administravimą, teisė susipažinti su dokumentais), teisingumo (teisė į gynybą ir teisingą bylos nagrinėjimą, nusikalstamos veiklos ir bausmės proporcingumo)?</w:t>
              </w:r>
            </w:p>
            <w:p w:rsidR="00A37CBE" w:rsidRDefault="00A37CBE">
              <w:pPr>
                <w:suppressAutoHyphens/>
                <w:jc w:val="both"/>
                <w:textAlignment w:val="baseline"/>
                <w:rPr>
                  <w:b/>
                  <w:bC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261"/>
                <w:gridCol w:w="1559"/>
                <w:gridCol w:w="4360"/>
              </w:tblGrid>
              <w:tr w:rsidR="00A37CBE">
                <w:tc>
                  <w:tcPr>
                    <w:tcW w:w="675" w:type="dxa"/>
                  </w:tcPr>
                  <w:p w:rsidR="00A37CBE" w:rsidRDefault="00A40337">
                    <w:pPr>
                      <w:suppressAutoHyphens/>
                      <w:jc w:val="center"/>
                      <w:textAlignment w:val="baseline"/>
                      <w:rPr>
                        <w:b/>
                        <w:bCs/>
                        <w:szCs w:val="24"/>
                        <w:lang w:eastAsia="lt-LT"/>
                      </w:rPr>
                    </w:pPr>
                    <w:r>
                      <w:rPr>
                        <w:b/>
                        <w:szCs w:val="24"/>
                        <w:lang w:eastAsia="lt-LT"/>
                      </w:rPr>
                      <w:t>Eil. Nr.</w:t>
                    </w:r>
                  </w:p>
                </w:tc>
                <w:tc>
                  <w:tcPr>
                    <w:tcW w:w="3261" w:type="dxa"/>
                  </w:tcPr>
                  <w:p w:rsidR="00A37CBE" w:rsidRDefault="00A40337">
                    <w:pPr>
                      <w:suppressAutoHyphens/>
                      <w:jc w:val="center"/>
                      <w:textAlignment w:val="baseline"/>
                      <w:rPr>
                        <w:b/>
                        <w:bCs/>
                        <w:szCs w:val="24"/>
                        <w:lang w:eastAsia="lt-LT"/>
                      </w:rPr>
                    </w:pPr>
                    <w:r>
                      <w:rPr>
                        <w:b/>
                        <w:szCs w:val="24"/>
                        <w:lang w:eastAsia="lt-LT"/>
                      </w:rPr>
                      <w:t>Patikros klausimai</w:t>
                    </w:r>
                  </w:p>
                </w:tc>
                <w:tc>
                  <w:tcPr>
                    <w:tcW w:w="1559" w:type="dxa"/>
                  </w:tcPr>
                  <w:p w:rsidR="00A37CBE" w:rsidRDefault="00A40337">
                    <w:pPr>
                      <w:suppressAutoHyphens/>
                      <w:jc w:val="center"/>
                      <w:textAlignment w:val="baseline"/>
                      <w:rPr>
                        <w:b/>
                        <w:bCs/>
                        <w:szCs w:val="24"/>
                        <w:lang w:eastAsia="lt-LT"/>
                      </w:rPr>
                    </w:pPr>
                    <w:r>
                      <w:rPr>
                        <w:b/>
                        <w:szCs w:val="24"/>
                        <w:lang w:eastAsia="lt-LT"/>
                      </w:rPr>
                      <w:t>Taip / Ne / Netaikoma / Netikrinama</w:t>
                    </w:r>
                  </w:p>
                </w:tc>
                <w:tc>
                  <w:tcPr>
                    <w:tcW w:w="4360" w:type="dxa"/>
                  </w:tcPr>
                  <w:p w:rsidR="00A37CBE" w:rsidRDefault="00A40337">
                    <w:pPr>
                      <w:suppressAutoHyphens/>
                      <w:jc w:val="center"/>
                      <w:textAlignment w:val="baseline"/>
                      <w:rPr>
                        <w:b/>
                        <w:szCs w:val="24"/>
                        <w:lang w:eastAsia="lt-LT"/>
                      </w:rPr>
                    </w:pPr>
                    <w:r>
                      <w:rPr>
                        <w:b/>
                        <w:szCs w:val="24"/>
                        <w:lang w:eastAsia="lt-LT"/>
                      </w:rPr>
                      <w:t>Komentarai</w:t>
                    </w:r>
                  </w:p>
                  <w:p w:rsidR="00A37CBE" w:rsidRDefault="00A37CBE">
                    <w:pPr>
                      <w:suppressAutoHyphens/>
                      <w:jc w:val="center"/>
                      <w:textAlignment w:val="baseline"/>
                      <w:rPr>
                        <w:b/>
                        <w:bCs/>
                        <w:szCs w:val="24"/>
                        <w:lang w:eastAsia="lt-LT"/>
                      </w:rPr>
                    </w:pPr>
                  </w:p>
                </w:tc>
              </w:tr>
              <w:tr w:rsidR="00A37CBE">
                <w:tc>
                  <w:tcPr>
                    <w:tcW w:w="675" w:type="dxa"/>
                  </w:tcPr>
                  <w:p w:rsidR="00A37CBE" w:rsidRDefault="00A40337">
                    <w:pPr>
                      <w:suppressAutoHyphens/>
                      <w:ind w:right="-107"/>
                      <w:jc w:val="both"/>
                      <w:textAlignment w:val="baseline"/>
                      <w:rPr>
                        <w:b/>
                        <w:bCs/>
                        <w:szCs w:val="24"/>
                        <w:lang w:eastAsia="lt-LT"/>
                      </w:rPr>
                    </w:pPr>
                    <w:r>
                      <w:rPr>
                        <w:szCs w:val="24"/>
                        <w:lang w:eastAsia="lt-LT"/>
                      </w:rPr>
                      <w:t>2.7.1.</w:t>
                    </w:r>
                  </w:p>
                </w:tc>
                <w:tc>
                  <w:tcPr>
                    <w:tcW w:w="3261" w:type="dxa"/>
                  </w:tcPr>
                  <w:p w:rsidR="00A37CBE" w:rsidRDefault="00A40337">
                    <w:pPr>
                      <w:suppressAutoHyphens/>
                      <w:textAlignment w:val="baseline"/>
                      <w:rPr>
                        <w:b/>
                        <w:bCs/>
                        <w:szCs w:val="24"/>
                        <w:lang w:eastAsia="lt-LT"/>
                      </w:rPr>
                    </w:pPr>
                    <w:r>
                      <w:rPr>
                        <w:szCs w:val="24"/>
                        <w:lang w:eastAsia="lt-LT"/>
                      </w:rPr>
                      <w:t>Ar nustatyta aplinkybių, galinčių pažeisti Reglamento (ES) 2021/1057 19 straipsnyje išvardytus principus: produktų saugos, maisto švaistymo, suderintos mitybos, žmogaus orumo?</w:t>
                    </w:r>
                  </w:p>
                </w:tc>
                <w:tc>
                  <w:tcPr>
                    <w:tcW w:w="1559" w:type="dxa"/>
                  </w:tcPr>
                  <w:p w:rsidR="00A37CBE" w:rsidRDefault="00A37CBE">
                    <w:pPr>
                      <w:suppressAutoHyphens/>
                      <w:textAlignment w:val="baseline"/>
                      <w:rPr>
                        <w:b/>
                        <w:bCs/>
                        <w:szCs w:val="24"/>
                        <w:lang w:eastAsia="lt-LT"/>
                      </w:rPr>
                    </w:pPr>
                  </w:p>
                </w:tc>
                <w:tc>
                  <w:tcPr>
                    <w:tcW w:w="4360" w:type="dxa"/>
                  </w:tcPr>
                  <w:p w:rsidR="00A37CBE" w:rsidRDefault="00A40337">
                    <w:pPr>
                      <w:suppressAutoHyphens/>
                      <w:textAlignment w:val="baseline"/>
                      <w:rPr>
                        <w:b/>
                        <w:bCs/>
                        <w:sz w:val="20"/>
                        <w:lang w:eastAsia="lt-LT"/>
                      </w:rPr>
                    </w:pPr>
                    <w:r>
                      <w:rPr>
                        <w:i/>
                        <w:sz w:val="20"/>
                        <w:lang w:eastAsia="lt-LT"/>
                      </w:rPr>
                      <w:t xml:space="preserve">(Nurodyti, ar kilo abejonių dėl Reglamento (ES) </w:t>
                    </w:r>
                    <w:r>
                      <w:rPr>
                        <w:i/>
                        <w:sz w:val="20"/>
                        <w:lang w:val="en-US" w:eastAsia="lt-LT"/>
                      </w:rPr>
                      <w:t>2021/1057</w:t>
                    </w:r>
                    <w:r>
                      <w:rPr>
                        <w:i/>
                        <w:sz w:val="20"/>
                        <w:lang w:eastAsia="lt-LT"/>
                      </w:rPr>
                      <w:t xml:space="preserve"> 19 straipsnyje išvardytų principų laikymosi)</w:t>
                    </w:r>
                  </w:p>
                </w:tc>
              </w:tr>
              <w:tr w:rsidR="00A37CBE">
                <w:tc>
                  <w:tcPr>
                    <w:tcW w:w="675" w:type="dxa"/>
                  </w:tcPr>
                  <w:p w:rsidR="00A37CBE" w:rsidRDefault="00A40337">
                    <w:pPr>
                      <w:suppressAutoHyphens/>
                      <w:ind w:right="-107"/>
                      <w:jc w:val="both"/>
                      <w:textAlignment w:val="baseline"/>
                      <w:rPr>
                        <w:szCs w:val="24"/>
                        <w:lang w:val="en-US" w:eastAsia="lt-LT"/>
                      </w:rPr>
                    </w:pPr>
                    <w:r>
                      <w:rPr>
                        <w:szCs w:val="24"/>
                        <w:lang w:val="en-US" w:eastAsia="lt-LT"/>
                      </w:rPr>
                      <w:t>2.7.2.</w:t>
                    </w:r>
                  </w:p>
                </w:tc>
                <w:tc>
                  <w:tcPr>
                    <w:tcW w:w="3261" w:type="dxa"/>
                  </w:tcPr>
                  <w:p w:rsidR="00A37CBE" w:rsidRDefault="00A40337">
                    <w:pPr>
                      <w:suppressAutoHyphens/>
                      <w:textAlignment w:val="baseline"/>
                      <w:rPr>
                        <w:szCs w:val="24"/>
                        <w:lang w:eastAsia="lt-LT"/>
                      </w:rPr>
                    </w:pPr>
                    <w:r>
                      <w:rPr>
                        <w:szCs w:val="24"/>
                        <w:lang w:eastAsia="lt-LT"/>
                      </w:rPr>
                      <w:t xml:space="preserve">Ar nustatyta aplinkybių, galinčių pažeisti horizontaliuosius principus, nustatytus </w:t>
                    </w:r>
                  </w:p>
                  <w:p w:rsidR="00A37CBE" w:rsidRDefault="00A40337">
                    <w:pPr>
                      <w:suppressAutoHyphens/>
                      <w:textAlignment w:val="baseline"/>
                      <w:rPr>
                        <w:szCs w:val="24"/>
                        <w:lang w:eastAsia="lt-LT"/>
                      </w:rPr>
                    </w:pPr>
                    <w:r>
                      <w:rPr>
                        <w:szCs w:val="24"/>
                        <w:lang w:eastAsia="lt-LT"/>
                      </w:rPr>
                      <w:t xml:space="preserve">Reglamento (ES) 2021/1060 </w:t>
                    </w:r>
                  </w:p>
                  <w:p w:rsidR="00A37CBE" w:rsidRDefault="00A40337">
                    <w:pPr>
                      <w:suppressAutoHyphens/>
                      <w:textAlignment w:val="baseline"/>
                      <w:rPr>
                        <w:szCs w:val="24"/>
                        <w:lang w:eastAsia="lt-LT"/>
                      </w:rPr>
                    </w:pPr>
                    <w:r>
                      <w:rPr>
                        <w:szCs w:val="24"/>
                        <w:lang w:val="en-US" w:eastAsia="lt-LT"/>
                      </w:rPr>
                      <w:t xml:space="preserve">9 </w:t>
                    </w:r>
                    <w:r>
                      <w:rPr>
                        <w:szCs w:val="24"/>
                        <w:lang w:eastAsia="lt-LT"/>
                      </w:rPr>
                      <w:t>straipsnyje ir Europos Sąjungos pagrindinių teisių chartijoje: lygybės (lygybė prieš įstatymą), laisvės (teisės į privatų ir šeimos gyvenimą, asmens duomenų apsaugos), pilietinių teisių (teisė į gerą administravimą, teisė susipažinti su dokumentais), teisingumo (teisė į gynybą ir teisingą bylos nagrinėjimą, nusikalstamos veiklos ir bausmės proporcingumo)?</w:t>
                    </w:r>
                  </w:p>
                </w:tc>
                <w:tc>
                  <w:tcPr>
                    <w:tcW w:w="1559" w:type="dxa"/>
                  </w:tcPr>
                  <w:p w:rsidR="00A37CBE" w:rsidRDefault="00A37CBE">
                    <w:pPr>
                      <w:suppressAutoHyphens/>
                      <w:textAlignment w:val="baseline"/>
                      <w:rPr>
                        <w:b/>
                        <w:bCs/>
                        <w:szCs w:val="24"/>
                        <w:lang w:eastAsia="lt-LT"/>
                      </w:rPr>
                    </w:pPr>
                  </w:p>
                </w:tc>
                <w:tc>
                  <w:tcPr>
                    <w:tcW w:w="4360" w:type="dxa"/>
                  </w:tcPr>
                  <w:p w:rsidR="00A37CBE" w:rsidRDefault="00A40337">
                    <w:pPr>
                      <w:suppressAutoHyphens/>
                      <w:textAlignment w:val="baseline"/>
                      <w:rPr>
                        <w:b/>
                        <w:bCs/>
                        <w:szCs w:val="24"/>
                        <w:lang w:eastAsia="lt-LT"/>
                      </w:rPr>
                    </w:pPr>
                    <w:r>
                      <w:rPr>
                        <w:i/>
                        <w:sz w:val="20"/>
                        <w:szCs w:val="24"/>
                        <w:lang w:eastAsia="lt-LT"/>
                      </w:rPr>
                      <w:t>(</w:t>
                    </w:r>
                    <w:r>
                      <w:rPr>
                        <w:i/>
                        <w:sz w:val="20"/>
                        <w:lang w:eastAsia="lt-LT"/>
                      </w:rPr>
                      <w:t xml:space="preserve">Nurodyti, ar kilo abejonių dėl Reglamento (ES) </w:t>
                    </w:r>
                    <w:r>
                      <w:rPr>
                        <w:i/>
                        <w:sz w:val="20"/>
                        <w:lang w:val="en-US" w:eastAsia="lt-LT"/>
                      </w:rPr>
                      <w:t xml:space="preserve">2021/1060 9 </w:t>
                    </w:r>
                    <w:r>
                      <w:rPr>
                        <w:i/>
                        <w:sz w:val="20"/>
                        <w:lang w:eastAsia="lt-LT"/>
                      </w:rPr>
                      <w:t>straipsnyje ir Europos Sąjungos pagrindinių teisių chartijoje išvardytų principų laikymosi)</w:t>
                    </w:r>
                  </w:p>
                </w:tc>
              </w:tr>
            </w:tbl>
            <w:p w:rsidR="00A37CBE" w:rsidRDefault="00A37CBE">
              <w:pPr>
                <w:suppressAutoHyphens/>
                <w:textAlignment w:val="baseline"/>
                <w:rPr>
                  <w:b/>
                  <w:szCs w:val="24"/>
                  <w:lang w:eastAsia="lt-LT"/>
                </w:rPr>
              </w:pPr>
            </w:p>
            <w:p w:rsidR="00A37CBE" w:rsidRDefault="00A40337">
              <w:pPr>
                <w:suppressAutoHyphens/>
                <w:textAlignment w:val="baseline"/>
                <w:rPr>
                  <w:b/>
                  <w:szCs w:val="24"/>
                  <w:lang w:eastAsia="lt-LT"/>
                </w:rPr>
              </w:pPr>
              <w:r>
                <w:rPr>
                  <w:b/>
                  <w:szCs w:val="24"/>
                  <w:lang w:eastAsia="lt-LT"/>
                </w:rPr>
                <w:t xml:space="preserve">3. Kiti klausimai </w:t>
              </w:r>
            </w:p>
            <w:p w:rsidR="00A37CBE" w:rsidRDefault="00A40337">
              <w:pPr>
                <w:suppressAutoHyphens/>
                <w:jc w:val="both"/>
                <w:textAlignment w:val="baseline"/>
                <w:rPr>
                  <w:bCs/>
                  <w:i/>
                  <w:sz w:val="20"/>
                  <w:lang w:eastAsia="lt-LT"/>
                </w:rPr>
              </w:pPr>
              <w:r>
                <w:rPr>
                  <w:bCs/>
                  <w:i/>
                  <w:sz w:val="20"/>
                  <w:lang w:eastAsia="lt-LT"/>
                </w:rPr>
                <w:t>(Lentelėje tarpinė institucija pateikia klausimus dėl kitų projekto sutarties sąlygų laikymosi, jei jie nebuvo pateikti kartu su Projekto patikros vietoje lapo II dalies klausimais. Ši lentelė pildoma tais atvejais, kai atliekama neplaninė patikra vietoje)</w:t>
              </w:r>
            </w:p>
            <w:tbl>
              <w:tblPr>
                <w:tblW w:w="9923" w:type="dxa"/>
                <w:tblInd w:w="-5" w:type="dxa"/>
                <w:tblLayout w:type="fixed"/>
                <w:tblCellMar>
                  <w:left w:w="10" w:type="dxa"/>
                  <w:right w:w="10" w:type="dxa"/>
                </w:tblCellMar>
                <w:tblLook w:val="0000" w:firstRow="0" w:lastRow="0" w:firstColumn="0" w:lastColumn="0" w:noHBand="0" w:noVBand="0"/>
              </w:tblPr>
              <w:tblGrid>
                <w:gridCol w:w="577"/>
                <w:gridCol w:w="3263"/>
                <w:gridCol w:w="1557"/>
                <w:gridCol w:w="4526"/>
              </w:tblGrid>
              <w:tr w:rsidR="00A37CBE">
                <w:trPr>
                  <w:trHeight w:val="1078"/>
                  <w:tblHeader/>
                </w:trPr>
                <w:tc>
                  <w:tcPr>
                    <w:tcW w:w="57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A37CBE" w:rsidRDefault="00A40337">
                    <w:pPr>
                      <w:suppressAutoHyphens/>
                      <w:jc w:val="center"/>
                      <w:textAlignment w:val="baseline"/>
                      <w:rPr>
                        <w:b/>
                        <w:szCs w:val="24"/>
                        <w:lang w:eastAsia="lt-LT"/>
                      </w:rPr>
                    </w:pPr>
                    <w:r>
                      <w:rPr>
                        <w:b/>
                        <w:szCs w:val="24"/>
                        <w:lang w:eastAsia="lt-LT"/>
                      </w:rPr>
                      <w:t>Eil. Nr.</w:t>
                    </w:r>
                  </w:p>
                </w:tc>
                <w:tc>
                  <w:tcPr>
                    <w:tcW w:w="32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rPr>
                    </w:pPr>
                    <w:r>
                      <w:rPr>
                        <w:b/>
                        <w:szCs w:val="24"/>
                        <w:lang w:eastAsia="lt-LT"/>
                      </w:rPr>
                      <w:t>Patikros klausimai</w:t>
                    </w:r>
                  </w:p>
                </w:tc>
                <w:tc>
                  <w:tcPr>
                    <w:tcW w:w="15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lang w:eastAsia="lt-LT"/>
                      </w:rPr>
                    </w:pPr>
                    <w:r>
                      <w:rPr>
                        <w:b/>
                        <w:szCs w:val="24"/>
                        <w:lang w:eastAsia="lt-LT"/>
                      </w:rPr>
                      <w:t>Taip / Ne / Netaikoma / Netikrinama</w:t>
                    </w:r>
                  </w:p>
                </w:tc>
                <w:tc>
                  <w:tcPr>
                    <w:tcW w:w="4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lang w:eastAsia="lt-LT"/>
                      </w:rPr>
                    </w:pPr>
                    <w:r>
                      <w:rPr>
                        <w:b/>
                        <w:szCs w:val="24"/>
                        <w:lang w:eastAsia="lt-LT"/>
                      </w:rPr>
                      <w:t>Komentarai</w:t>
                    </w:r>
                  </w:p>
                  <w:p w:rsidR="00A37CBE" w:rsidRDefault="00A40337">
                    <w:pPr>
                      <w:suppressAutoHyphens/>
                      <w:jc w:val="center"/>
                      <w:textAlignment w:val="baseline"/>
                      <w:rPr>
                        <w:bCs/>
                        <w:i/>
                        <w:sz w:val="20"/>
                        <w:lang w:eastAsia="lt-LT"/>
                      </w:rPr>
                    </w:pPr>
                    <w:r>
                      <w:rPr>
                        <w:bCs/>
                        <w:i/>
                        <w:sz w:val="20"/>
                        <w:lang w:eastAsia="lt-LT"/>
                      </w:rPr>
                      <w:t>(Į patikros klausimus privaloma atsakyti „Taip“, „Ne“, „Netaikoma“ arba „Netikrinama“ ir atsakymą pagrįsti komentarų stulpelyje)</w:t>
                    </w:r>
                  </w:p>
                </w:tc>
              </w:tr>
              <w:tr w:rsidR="00A37CBE">
                <w:tc>
                  <w:tcPr>
                    <w:tcW w:w="57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A37CBE" w:rsidRDefault="00A40337">
                    <w:pPr>
                      <w:suppressAutoHyphens/>
                      <w:ind w:firstLine="50"/>
                      <w:textAlignment w:val="baseline"/>
                      <w:rPr>
                        <w:szCs w:val="24"/>
                        <w:lang w:eastAsia="lt-LT"/>
                      </w:rPr>
                    </w:pPr>
                    <w:r>
                      <w:rPr>
                        <w:szCs w:val="24"/>
                        <w:lang w:eastAsia="lt-LT"/>
                      </w:rPr>
                      <w:t>3.1.</w:t>
                    </w:r>
                  </w:p>
                </w:tc>
                <w:tc>
                  <w:tcPr>
                    <w:tcW w:w="32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strike/>
                        <w:szCs w:val="24"/>
                      </w:rPr>
                    </w:pPr>
                  </w:p>
                </w:tc>
                <w:tc>
                  <w:tcPr>
                    <w:tcW w:w="15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textAlignment w:val="baseline"/>
                      <w:rPr>
                        <w:iCs/>
                        <w:szCs w:val="24"/>
                        <w:lang w:eastAsia="lt-LT"/>
                      </w:rPr>
                    </w:pPr>
                  </w:p>
                </w:tc>
                <w:tc>
                  <w:tcPr>
                    <w:tcW w:w="4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37CBE">
                    <w:pPr>
                      <w:suppressAutoHyphens/>
                      <w:jc w:val="both"/>
                      <w:textAlignment w:val="baseline"/>
                      <w:rPr>
                        <w:i/>
                        <w:iCs/>
                        <w:szCs w:val="24"/>
                        <w:lang w:eastAsia="lt-LT"/>
                      </w:rPr>
                    </w:pPr>
                  </w:p>
                </w:tc>
              </w:tr>
            </w:tbl>
            <w:p w:rsidR="00A37CBE" w:rsidRDefault="00A37CBE">
              <w:pPr>
                <w:suppressAutoHyphens/>
                <w:textAlignment w:val="baseline"/>
                <w:rPr>
                  <w:szCs w:val="24"/>
                </w:rPr>
              </w:pPr>
            </w:p>
            <w:p w:rsidR="00A37CBE" w:rsidRDefault="00A40337">
              <w:pPr>
                <w:suppressAutoHyphens/>
                <w:textAlignment w:val="baseline"/>
                <w:rPr>
                  <w:b/>
                  <w:bCs/>
                  <w:szCs w:val="24"/>
                </w:rPr>
              </w:pPr>
              <w:r>
                <w:rPr>
                  <w:b/>
                  <w:bCs/>
                  <w:szCs w:val="24"/>
                  <w:lang w:eastAsia="lt-LT"/>
                </w:rPr>
                <w:t>4. Tikrintų dokumentų sąrašas</w:t>
              </w:r>
            </w:p>
            <w:tbl>
              <w:tblPr>
                <w:tblW w:w="9918" w:type="dxa"/>
                <w:tblLayout w:type="fixed"/>
                <w:tblCellMar>
                  <w:left w:w="10" w:type="dxa"/>
                  <w:right w:w="10" w:type="dxa"/>
                </w:tblCellMar>
                <w:tblLook w:val="0000" w:firstRow="0" w:lastRow="0" w:firstColumn="0" w:lastColumn="0" w:noHBand="0" w:noVBand="0"/>
              </w:tblPr>
              <w:tblGrid>
                <w:gridCol w:w="562"/>
                <w:gridCol w:w="9356"/>
              </w:tblGrid>
              <w:tr w:rsidR="00A37CBE">
                <w:trPr>
                  <w:trHeight w:val="523"/>
                  <w:tblHeader/>
                </w:trPr>
                <w:tc>
                  <w:tcPr>
                    <w:tcW w:w="5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ind w:right="-107"/>
                      <w:textAlignment w:val="baseline"/>
                      <w:rPr>
                        <w:b/>
                        <w:szCs w:val="24"/>
                        <w:lang w:eastAsia="lt-LT"/>
                      </w:rPr>
                    </w:pPr>
                    <w:r>
                      <w:rPr>
                        <w:b/>
                        <w:szCs w:val="24"/>
                        <w:lang w:eastAsia="lt-LT"/>
                      </w:rPr>
                      <w:t>Eil. Nr.</w:t>
                    </w:r>
                  </w:p>
                </w:tc>
                <w:tc>
                  <w:tcPr>
                    <w:tcW w:w="93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jc w:val="center"/>
                      <w:textAlignment w:val="baseline"/>
                      <w:rPr>
                        <w:b/>
                        <w:szCs w:val="24"/>
                        <w:lang w:eastAsia="lt-LT"/>
                      </w:rPr>
                    </w:pPr>
                    <w:r>
                      <w:rPr>
                        <w:b/>
                        <w:szCs w:val="24"/>
                        <w:lang w:eastAsia="lt-LT"/>
                      </w:rPr>
                      <w:t>Dokumento pavadinimas</w:t>
                    </w:r>
                  </w:p>
                </w:tc>
              </w:tr>
              <w:tr w:rsidR="00A37CBE">
                <w:trPr>
                  <w:trHeight w:val="590"/>
                </w:trPr>
                <w:tc>
                  <w:tcPr>
                    <w:tcW w:w="5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suppressAutoHyphens/>
                      <w:ind w:right="-249"/>
                      <w:textAlignment w:val="baseline"/>
                      <w:rPr>
                        <w:szCs w:val="24"/>
                        <w:lang w:eastAsia="lt-LT"/>
                      </w:rPr>
                    </w:pPr>
                    <w:r>
                      <w:rPr>
                        <w:szCs w:val="24"/>
                        <w:lang w:eastAsia="lt-LT"/>
                      </w:rPr>
                      <w:t>4.1.</w:t>
                    </w:r>
                  </w:p>
                </w:tc>
                <w:tc>
                  <w:tcPr>
                    <w:tcW w:w="93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7CBE" w:rsidRDefault="00A40337">
                    <w:pPr>
                      <w:jc w:val="both"/>
                      <w:rPr>
                        <w:i/>
                        <w:iCs/>
                        <w:sz w:val="20"/>
                        <w:lang w:eastAsia="lt-LT"/>
                      </w:rPr>
                    </w:pPr>
                    <w:r>
                      <w:rPr>
                        <w:i/>
                        <w:iCs/>
                        <w:sz w:val="20"/>
                        <w:lang w:eastAsia="lt-LT"/>
                      </w:rPr>
                      <w:t>(Tikrinami dokumentai, nurodyti atsirinktame (-</w:t>
                    </w:r>
                    <w:proofErr w:type="spellStart"/>
                    <w:r>
                      <w:rPr>
                        <w:i/>
                        <w:iCs/>
                        <w:sz w:val="20"/>
                        <w:lang w:eastAsia="lt-LT"/>
                      </w:rPr>
                      <w:t>uose</w:t>
                    </w:r>
                    <w:proofErr w:type="spellEnd"/>
                    <w:r>
                      <w:rPr>
                        <w:i/>
                        <w:iCs/>
                        <w:sz w:val="20"/>
                        <w:lang w:eastAsia="lt-LT"/>
                      </w:rPr>
                      <w:t>) mokėjimo prašyme (-</w:t>
                    </w:r>
                    <w:proofErr w:type="spellStart"/>
                    <w:r>
                      <w:rPr>
                        <w:i/>
                        <w:iCs/>
                        <w:sz w:val="20"/>
                        <w:lang w:eastAsia="lt-LT"/>
                      </w:rPr>
                      <w:t>uose</w:t>
                    </w:r>
                    <w:proofErr w:type="spellEnd"/>
                    <w:r>
                      <w:rPr>
                        <w:i/>
                        <w:iCs/>
                        <w:sz w:val="20"/>
                        <w:lang w:eastAsia="lt-LT"/>
                      </w:rPr>
                      <w:t>). Nurodomas mokėjimo prašymo (-ų) numeris (-</w:t>
                    </w:r>
                    <w:proofErr w:type="spellStart"/>
                    <w:r>
                      <w:rPr>
                        <w:i/>
                        <w:iCs/>
                        <w:sz w:val="20"/>
                        <w:lang w:eastAsia="lt-LT"/>
                      </w:rPr>
                      <w:t>iai</w:t>
                    </w:r>
                    <w:proofErr w:type="spellEnd"/>
                    <w:r>
                      <w:rPr>
                        <w:i/>
                        <w:iCs/>
                        <w:sz w:val="20"/>
                        <w:lang w:eastAsia="lt-LT"/>
                      </w:rPr>
                      <w:t>). Papildomai nurodomi tikrinami dokumentai, neįtraukti į atitinkamą (-</w:t>
                    </w:r>
                    <w:proofErr w:type="spellStart"/>
                    <w:r>
                      <w:rPr>
                        <w:i/>
                        <w:iCs/>
                        <w:sz w:val="20"/>
                        <w:lang w:eastAsia="lt-LT"/>
                      </w:rPr>
                      <w:t>us</w:t>
                    </w:r>
                    <w:proofErr w:type="spellEnd"/>
                    <w:r>
                      <w:rPr>
                        <w:i/>
                        <w:iCs/>
                        <w:sz w:val="20"/>
                        <w:lang w:eastAsia="lt-LT"/>
                      </w:rPr>
                      <w:t>) mokėjimo prašymą (-</w:t>
                    </w:r>
                    <w:proofErr w:type="spellStart"/>
                    <w:r>
                      <w:rPr>
                        <w:i/>
                        <w:iCs/>
                        <w:sz w:val="20"/>
                        <w:lang w:eastAsia="lt-LT"/>
                      </w:rPr>
                      <w:t>us</w:t>
                    </w:r>
                    <w:proofErr w:type="spellEnd"/>
                    <w:r>
                      <w:rPr>
                        <w:i/>
                        <w:iCs/>
                        <w:sz w:val="20"/>
                        <w:lang w:eastAsia="lt-LT"/>
                      </w:rPr>
                      <w:t>)</w:t>
                    </w:r>
                  </w:p>
                </w:tc>
              </w:tr>
            </w:tbl>
            <w:p w:rsidR="00A37CBE" w:rsidRDefault="00A37CBE">
              <w:pPr>
                <w:suppressAutoHyphens/>
                <w:textAlignment w:val="baseline"/>
                <w:rPr>
                  <w:szCs w:val="24"/>
                </w:rPr>
              </w:pPr>
            </w:p>
            <w:p w:rsidR="00A37CBE" w:rsidRDefault="00A40337">
              <w:pPr>
                <w:suppressAutoHyphens/>
                <w:textAlignment w:val="baseline"/>
                <w:rPr>
                  <w:szCs w:val="24"/>
                </w:rPr>
              </w:pPr>
              <w:r>
                <w:rPr>
                  <w:szCs w:val="24"/>
                  <w:lang w:eastAsia="lt-LT"/>
                </w:rPr>
                <w:t>Tarpinės institucijos atstovai:</w:t>
              </w:r>
            </w:p>
            <w:p w:rsidR="00A37CBE" w:rsidRDefault="00A40337">
              <w:pPr>
                <w:suppressAutoHyphens/>
                <w:textAlignment w:val="baseline"/>
                <w:rPr>
                  <w:i/>
                  <w:iCs/>
                  <w:sz w:val="20"/>
                  <w:lang w:eastAsia="lt-LT"/>
                </w:rPr>
              </w:pPr>
              <w:r>
                <w:rPr>
                  <w:i/>
                  <w:iCs/>
                  <w:sz w:val="20"/>
                  <w:lang w:eastAsia="lt-LT"/>
                </w:rPr>
                <w:t>(pasirašo visi tarpinės institucijos atstovai, dalyvavę patikroje vietoje)</w:t>
              </w:r>
            </w:p>
            <w:p w:rsidR="00A37CBE" w:rsidRDefault="00A37CBE">
              <w:pPr>
                <w:suppressAutoHyphens/>
                <w:textAlignment w:val="baseline"/>
                <w:rPr>
                  <w:szCs w:val="24"/>
                  <w:lang w:eastAsia="lt-LT"/>
                </w:rPr>
              </w:pPr>
            </w:p>
            <w:tbl>
              <w:tblPr>
                <w:tblW w:w="9287" w:type="dxa"/>
                <w:tblCellMar>
                  <w:left w:w="10" w:type="dxa"/>
                  <w:right w:w="10" w:type="dxa"/>
                </w:tblCellMar>
                <w:tblLook w:val="0000" w:firstRow="0" w:lastRow="0" w:firstColumn="0" w:lastColumn="0" w:noHBand="0" w:noVBand="0"/>
              </w:tblPr>
              <w:tblGrid>
                <w:gridCol w:w="2883"/>
                <w:gridCol w:w="1037"/>
                <w:gridCol w:w="2247"/>
                <w:gridCol w:w="784"/>
                <w:gridCol w:w="2336"/>
              </w:tblGrid>
              <w:tr w:rsidR="00A37CBE">
                <w:tc>
                  <w:tcPr>
                    <w:tcW w:w="2883" w:type="dxa"/>
                    <w:tcBorders>
                      <w:bottom w:val="single" w:sz="4" w:space="0" w:color="000000"/>
                    </w:tcBorders>
                    <w:tcMar>
                      <w:top w:w="0" w:type="dxa"/>
                      <w:left w:w="108" w:type="dxa"/>
                      <w:bottom w:w="0" w:type="dxa"/>
                      <w:right w:w="108" w:type="dxa"/>
                    </w:tcMar>
                  </w:tcPr>
                  <w:p w:rsidR="00A37CBE" w:rsidRDefault="00A37CBE">
                    <w:pPr>
                      <w:suppressAutoHyphens/>
                      <w:jc w:val="center"/>
                      <w:textAlignment w:val="baseline"/>
                      <w:rPr>
                        <w:szCs w:val="24"/>
                      </w:rPr>
                    </w:pPr>
                  </w:p>
                </w:tc>
                <w:tc>
                  <w:tcPr>
                    <w:tcW w:w="1037" w:type="dxa"/>
                    <w:tcMar>
                      <w:top w:w="0" w:type="dxa"/>
                      <w:left w:w="108" w:type="dxa"/>
                      <w:bottom w:w="0" w:type="dxa"/>
                      <w:right w:w="108" w:type="dxa"/>
                    </w:tcMar>
                  </w:tcPr>
                  <w:p w:rsidR="00A37CBE" w:rsidRDefault="00A37CBE">
                    <w:pPr>
                      <w:suppressAutoHyphens/>
                      <w:textAlignment w:val="baseline"/>
                      <w:rPr>
                        <w:szCs w:val="24"/>
                      </w:rPr>
                    </w:pPr>
                  </w:p>
                </w:tc>
                <w:tc>
                  <w:tcPr>
                    <w:tcW w:w="2247" w:type="dxa"/>
                    <w:tcBorders>
                      <w:bottom w:val="single" w:sz="4" w:space="0" w:color="000000"/>
                    </w:tcBorders>
                    <w:tcMar>
                      <w:top w:w="0" w:type="dxa"/>
                      <w:left w:w="108" w:type="dxa"/>
                      <w:bottom w:w="0" w:type="dxa"/>
                      <w:right w:w="108" w:type="dxa"/>
                    </w:tcMar>
                  </w:tcPr>
                  <w:p w:rsidR="00A37CBE" w:rsidRDefault="00A37CBE">
                    <w:pPr>
                      <w:suppressAutoHyphens/>
                      <w:jc w:val="center"/>
                      <w:textAlignment w:val="baseline"/>
                      <w:rPr>
                        <w:szCs w:val="24"/>
                      </w:rPr>
                    </w:pPr>
                  </w:p>
                </w:tc>
                <w:tc>
                  <w:tcPr>
                    <w:tcW w:w="784" w:type="dxa"/>
                    <w:tcMar>
                      <w:top w:w="0" w:type="dxa"/>
                      <w:left w:w="108" w:type="dxa"/>
                      <w:bottom w:w="0" w:type="dxa"/>
                      <w:right w:w="108" w:type="dxa"/>
                    </w:tcMar>
                  </w:tcPr>
                  <w:p w:rsidR="00A37CBE" w:rsidRDefault="00A37CBE">
                    <w:pPr>
                      <w:suppressAutoHyphens/>
                      <w:textAlignment w:val="baseline"/>
                      <w:rPr>
                        <w:szCs w:val="24"/>
                      </w:rPr>
                    </w:pPr>
                  </w:p>
                </w:tc>
                <w:tc>
                  <w:tcPr>
                    <w:tcW w:w="2336" w:type="dxa"/>
                    <w:tcBorders>
                      <w:bottom w:val="single" w:sz="4" w:space="0" w:color="000000"/>
                    </w:tcBorders>
                    <w:tcMar>
                      <w:top w:w="0" w:type="dxa"/>
                      <w:left w:w="108" w:type="dxa"/>
                      <w:bottom w:w="0" w:type="dxa"/>
                      <w:right w:w="108" w:type="dxa"/>
                    </w:tcMar>
                  </w:tcPr>
                  <w:p w:rsidR="00A37CBE" w:rsidRDefault="00A37CBE">
                    <w:pPr>
                      <w:suppressAutoHyphens/>
                      <w:jc w:val="center"/>
                      <w:textAlignment w:val="baseline"/>
                      <w:rPr>
                        <w:szCs w:val="24"/>
                      </w:rPr>
                    </w:pPr>
                  </w:p>
                </w:tc>
              </w:tr>
              <w:tr w:rsidR="00A37CBE">
                <w:tc>
                  <w:tcPr>
                    <w:tcW w:w="2883" w:type="dxa"/>
                    <w:tcBorders>
                      <w:top w:val="single" w:sz="4" w:space="0" w:color="000000"/>
                    </w:tcBorders>
                    <w:tcMar>
                      <w:top w:w="0" w:type="dxa"/>
                      <w:left w:w="108" w:type="dxa"/>
                      <w:bottom w:w="0" w:type="dxa"/>
                      <w:right w:w="108" w:type="dxa"/>
                    </w:tcMar>
                  </w:tcPr>
                  <w:p w:rsidR="00A37CBE" w:rsidRDefault="00A40337">
                    <w:pPr>
                      <w:suppressAutoHyphens/>
                      <w:textAlignment w:val="baseline"/>
                      <w:rPr>
                        <w:sz w:val="20"/>
                      </w:rPr>
                    </w:pPr>
                    <w:r>
                      <w:rPr>
                        <w:sz w:val="20"/>
                      </w:rPr>
                      <w:t>(pareigų pavadinimas)</w:t>
                    </w:r>
                  </w:p>
                </w:tc>
                <w:tc>
                  <w:tcPr>
                    <w:tcW w:w="1037" w:type="dxa"/>
                    <w:tcMar>
                      <w:top w:w="0" w:type="dxa"/>
                      <w:left w:w="108" w:type="dxa"/>
                      <w:bottom w:w="0" w:type="dxa"/>
                      <w:right w:w="108" w:type="dxa"/>
                    </w:tcMar>
                  </w:tcPr>
                  <w:p w:rsidR="00A37CBE" w:rsidRDefault="00A37CBE">
                    <w:pPr>
                      <w:suppressAutoHyphens/>
                      <w:textAlignment w:val="baseline"/>
                      <w:rPr>
                        <w:sz w:val="20"/>
                      </w:rPr>
                    </w:pPr>
                  </w:p>
                </w:tc>
                <w:tc>
                  <w:tcPr>
                    <w:tcW w:w="2247" w:type="dxa"/>
                    <w:tcBorders>
                      <w:top w:val="single" w:sz="4" w:space="0" w:color="000000"/>
                    </w:tcBorders>
                    <w:tcMar>
                      <w:top w:w="0" w:type="dxa"/>
                      <w:left w:w="108" w:type="dxa"/>
                      <w:bottom w:w="0" w:type="dxa"/>
                      <w:right w:w="108" w:type="dxa"/>
                    </w:tcMar>
                  </w:tcPr>
                  <w:p w:rsidR="00A37CBE" w:rsidRDefault="00A40337">
                    <w:pPr>
                      <w:suppressAutoHyphens/>
                      <w:jc w:val="center"/>
                      <w:textAlignment w:val="baseline"/>
                      <w:rPr>
                        <w:sz w:val="20"/>
                      </w:rPr>
                    </w:pPr>
                    <w:r>
                      <w:rPr>
                        <w:sz w:val="20"/>
                      </w:rPr>
                      <w:t>(parašas)</w:t>
                    </w:r>
                  </w:p>
                </w:tc>
                <w:tc>
                  <w:tcPr>
                    <w:tcW w:w="784" w:type="dxa"/>
                    <w:tcMar>
                      <w:top w:w="0" w:type="dxa"/>
                      <w:left w:w="108" w:type="dxa"/>
                      <w:bottom w:w="0" w:type="dxa"/>
                      <w:right w:w="108" w:type="dxa"/>
                    </w:tcMar>
                  </w:tcPr>
                  <w:p w:rsidR="00A37CBE" w:rsidRDefault="00A37CBE">
                    <w:pPr>
                      <w:suppressAutoHyphens/>
                      <w:textAlignment w:val="baseline"/>
                      <w:rPr>
                        <w:sz w:val="20"/>
                      </w:rPr>
                    </w:pPr>
                  </w:p>
                </w:tc>
                <w:tc>
                  <w:tcPr>
                    <w:tcW w:w="2336" w:type="dxa"/>
                    <w:tcBorders>
                      <w:top w:val="single" w:sz="4" w:space="0" w:color="000000"/>
                    </w:tcBorders>
                    <w:tcMar>
                      <w:top w:w="0" w:type="dxa"/>
                      <w:left w:w="108" w:type="dxa"/>
                      <w:bottom w:w="0" w:type="dxa"/>
                      <w:right w:w="108" w:type="dxa"/>
                    </w:tcMar>
                  </w:tcPr>
                  <w:p w:rsidR="00A37CBE" w:rsidRDefault="00A40337">
                    <w:pPr>
                      <w:suppressAutoHyphens/>
                      <w:jc w:val="center"/>
                      <w:textAlignment w:val="baseline"/>
                      <w:rPr>
                        <w:sz w:val="20"/>
                      </w:rPr>
                    </w:pPr>
                    <w:r>
                      <w:rPr>
                        <w:sz w:val="20"/>
                      </w:rPr>
                      <w:t>(vardas ir pavardė)</w:t>
                    </w:r>
                  </w:p>
                </w:tc>
              </w:tr>
            </w:tbl>
            <w:p w:rsidR="00A37CBE" w:rsidRDefault="00A37CBE">
              <w:pPr>
                <w:suppressAutoHyphens/>
                <w:textAlignment w:val="baseline"/>
                <w:rPr>
                  <w:szCs w:val="24"/>
                  <w:lang w:eastAsia="lt-LT"/>
                </w:rPr>
              </w:pPr>
            </w:p>
            <w:tbl>
              <w:tblPr>
                <w:tblW w:w="9287" w:type="dxa"/>
                <w:tblCellMar>
                  <w:left w:w="10" w:type="dxa"/>
                  <w:right w:w="10" w:type="dxa"/>
                </w:tblCellMar>
                <w:tblLook w:val="0000" w:firstRow="0" w:lastRow="0" w:firstColumn="0" w:lastColumn="0" w:noHBand="0" w:noVBand="0"/>
              </w:tblPr>
              <w:tblGrid>
                <w:gridCol w:w="2883"/>
                <w:gridCol w:w="1037"/>
                <w:gridCol w:w="2247"/>
                <w:gridCol w:w="784"/>
                <w:gridCol w:w="2336"/>
              </w:tblGrid>
              <w:tr w:rsidR="00A37CBE">
                <w:tc>
                  <w:tcPr>
                    <w:tcW w:w="2883" w:type="dxa"/>
                    <w:tcBorders>
                      <w:bottom w:val="single" w:sz="4" w:space="0" w:color="000000"/>
                    </w:tcBorders>
                    <w:tcMar>
                      <w:top w:w="0" w:type="dxa"/>
                      <w:left w:w="108" w:type="dxa"/>
                      <w:bottom w:w="0" w:type="dxa"/>
                      <w:right w:w="108" w:type="dxa"/>
                    </w:tcMar>
                  </w:tcPr>
                  <w:p w:rsidR="00A37CBE" w:rsidRDefault="00A37CBE">
                    <w:pPr>
                      <w:suppressAutoHyphens/>
                      <w:jc w:val="center"/>
                      <w:textAlignment w:val="baseline"/>
                      <w:rPr>
                        <w:sz w:val="20"/>
                      </w:rPr>
                    </w:pPr>
                  </w:p>
                </w:tc>
                <w:tc>
                  <w:tcPr>
                    <w:tcW w:w="1037" w:type="dxa"/>
                    <w:tcMar>
                      <w:top w:w="0" w:type="dxa"/>
                      <w:left w:w="108" w:type="dxa"/>
                      <w:bottom w:w="0" w:type="dxa"/>
                      <w:right w:w="108" w:type="dxa"/>
                    </w:tcMar>
                  </w:tcPr>
                  <w:p w:rsidR="00A37CBE" w:rsidRDefault="00A37CBE">
                    <w:pPr>
                      <w:suppressAutoHyphens/>
                      <w:textAlignment w:val="baseline"/>
                      <w:rPr>
                        <w:sz w:val="20"/>
                      </w:rPr>
                    </w:pPr>
                  </w:p>
                </w:tc>
                <w:tc>
                  <w:tcPr>
                    <w:tcW w:w="2247" w:type="dxa"/>
                    <w:tcBorders>
                      <w:bottom w:val="single" w:sz="4" w:space="0" w:color="000000"/>
                    </w:tcBorders>
                    <w:tcMar>
                      <w:top w:w="0" w:type="dxa"/>
                      <w:left w:w="108" w:type="dxa"/>
                      <w:bottom w:w="0" w:type="dxa"/>
                      <w:right w:w="108" w:type="dxa"/>
                    </w:tcMar>
                  </w:tcPr>
                  <w:p w:rsidR="00A37CBE" w:rsidRDefault="00A37CBE">
                    <w:pPr>
                      <w:suppressAutoHyphens/>
                      <w:jc w:val="center"/>
                      <w:textAlignment w:val="baseline"/>
                      <w:rPr>
                        <w:sz w:val="20"/>
                      </w:rPr>
                    </w:pPr>
                  </w:p>
                </w:tc>
                <w:tc>
                  <w:tcPr>
                    <w:tcW w:w="784" w:type="dxa"/>
                    <w:tcMar>
                      <w:top w:w="0" w:type="dxa"/>
                      <w:left w:w="108" w:type="dxa"/>
                      <w:bottom w:w="0" w:type="dxa"/>
                      <w:right w:w="108" w:type="dxa"/>
                    </w:tcMar>
                  </w:tcPr>
                  <w:p w:rsidR="00A37CBE" w:rsidRDefault="00A37CBE">
                    <w:pPr>
                      <w:suppressAutoHyphens/>
                      <w:textAlignment w:val="baseline"/>
                      <w:rPr>
                        <w:sz w:val="20"/>
                      </w:rPr>
                    </w:pPr>
                  </w:p>
                </w:tc>
                <w:tc>
                  <w:tcPr>
                    <w:tcW w:w="2336" w:type="dxa"/>
                    <w:tcBorders>
                      <w:bottom w:val="single" w:sz="4" w:space="0" w:color="000000"/>
                    </w:tcBorders>
                    <w:tcMar>
                      <w:top w:w="0" w:type="dxa"/>
                      <w:left w:w="108" w:type="dxa"/>
                      <w:bottom w:w="0" w:type="dxa"/>
                      <w:right w:w="108" w:type="dxa"/>
                    </w:tcMar>
                  </w:tcPr>
                  <w:p w:rsidR="00A37CBE" w:rsidRDefault="00A37CBE">
                    <w:pPr>
                      <w:suppressAutoHyphens/>
                      <w:jc w:val="center"/>
                      <w:textAlignment w:val="baseline"/>
                      <w:rPr>
                        <w:sz w:val="20"/>
                      </w:rPr>
                    </w:pPr>
                  </w:p>
                </w:tc>
              </w:tr>
              <w:tr w:rsidR="00A37CBE">
                <w:tc>
                  <w:tcPr>
                    <w:tcW w:w="2883" w:type="dxa"/>
                    <w:tcBorders>
                      <w:top w:val="single" w:sz="4" w:space="0" w:color="000000"/>
                    </w:tcBorders>
                    <w:tcMar>
                      <w:top w:w="0" w:type="dxa"/>
                      <w:left w:w="108" w:type="dxa"/>
                      <w:bottom w:w="0" w:type="dxa"/>
                      <w:right w:w="108" w:type="dxa"/>
                    </w:tcMar>
                  </w:tcPr>
                  <w:p w:rsidR="00A37CBE" w:rsidRDefault="00A40337">
                    <w:pPr>
                      <w:suppressAutoHyphens/>
                      <w:textAlignment w:val="baseline"/>
                      <w:rPr>
                        <w:sz w:val="20"/>
                      </w:rPr>
                    </w:pPr>
                    <w:r>
                      <w:rPr>
                        <w:sz w:val="20"/>
                      </w:rPr>
                      <w:t>(pareigų pavadinimas)</w:t>
                    </w:r>
                  </w:p>
                </w:tc>
                <w:tc>
                  <w:tcPr>
                    <w:tcW w:w="1037" w:type="dxa"/>
                    <w:tcMar>
                      <w:top w:w="0" w:type="dxa"/>
                      <w:left w:w="108" w:type="dxa"/>
                      <w:bottom w:w="0" w:type="dxa"/>
                      <w:right w:w="108" w:type="dxa"/>
                    </w:tcMar>
                  </w:tcPr>
                  <w:p w:rsidR="00A37CBE" w:rsidRDefault="00A37CBE">
                    <w:pPr>
                      <w:suppressAutoHyphens/>
                      <w:textAlignment w:val="baseline"/>
                      <w:rPr>
                        <w:sz w:val="20"/>
                      </w:rPr>
                    </w:pPr>
                  </w:p>
                </w:tc>
                <w:tc>
                  <w:tcPr>
                    <w:tcW w:w="2247" w:type="dxa"/>
                    <w:tcBorders>
                      <w:top w:val="single" w:sz="4" w:space="0" w:color="000000"/>
                    </w:tcBorders>
                    <w:tcMar>
                      <w:top w:w="0" w:type="dxa"/>
                      <w:left w:w="108" w:type="dxa"/>
                      <w:bottom w:w="0" w:type="dxa"/>
                      <w:right w:w="108" w:type="dxa"/>
                    </w:tcMar>
                  </w:tcPr>
                  <w:p w:rsidR="00A37CBE" w:rsidRDefault="00A40337">
                    <w:pPr>
                      <w:suppressAutoHyphens/>
                      <w:jc w:val="center"/>
                      <w:textAlignment w:val="baseline"/>
                      <w:rPr>
                        <w:sz w:val="20"/>
                      </w:rPr>
                    </w:pPr>
                    <w:r>
                      <w:rPr>
                        <w:sz w:val="20"/>
                      </w:rPr>
                      <w:t>(parašas)</w:t>
                    </w:r>
                  </w:p>
                </w:tc>
                <w:tc>
                  <w:tcPr>
                    <w:tcW w:w="784" w:type="dxa"/>
                    <w:tcMar>
                      <w:top w:w="0" w:type="dxa"/>
                      <w:left w:w="108" w:type="dxa"/>
                      <w:bottom w:w="0" w:type="dxa"/>
                      <w:right w:w="108" w:type="dxa"/>
                    </w:tcMar>
                  </w:tcPr>
                  <w:p w:rsidR="00A37CBE" w:rsidRDefault="00A37CBE">
                    <w:pPr>
                      <w:suppressAutoHyphens/>
                      <w:textAlignment w:val="baseline"/>
                      <w:rPr>
                        <w:sz w:val="20"/>
                      </w:rPr>
                    </w:pPr>
                  </w:p>
                </w:tc>
                <w:tc>
                  <w:tcPr>
                    <w:tcW w:w="2336" w:type="dxa"/>
                    <w:tcBorders>
                      <w:top w:val="single" w:sz="4" w:space="0" w:color="000000"/>
                    </w:tcBorders>
                    <w:tcMar>
                      <w:top w:w="0" w:type="dxa"/>
                      <w:left w:w="108" w:type="dxa"/>
                      <w:bottom w:w="0" w:type="dxa"/>
                      <w:right w:w="108" w:type="dxa"/>
                    </w:tcMar>
                  </w:tcPr>
                  <w:p w:rsidR="00A37CBE" w:rsidRDefault="00A40337">
                    <w:pPr>
                      <w:suppressAutoHyphens/>
                      <w:jc w:val="center"/>
                      <w:textAlignment w:val="baseline"/>
                      <w:rPr>
                        <w:sz w:val="20"/>
                      </w:rPr>
                    </w:pPr>
                    <w:r>
                      <w:rPr>
                        <w:sz w:val="20"/>
                      </w:rPr>
                      <w:t>(vardas ir pavardė)</w:t>
                    </w:r>
                  </w:p>
                </w:tc>
              </w:tr>
            </w:tbl>
            <w:p w:rsidR="00A37CBE" w:rsidRDefault="00A37CBE">
              <w:pPr>
                <w:suppressAutoHyphens/>
                <w:textAlignment w:val="baseline"/>
                <w:rPr>
                  <w:szCs w:val="24"/>
                  <w:lang w:eastAsia="lt-LT"/>
                </w:rPr>
              </w:pPr>
            </w:p>
            <w:p w:rsidR="00A37CBE" w:rsidRDefault="00A40337">
              <w:pPr>
                <w:suppressAutoHyphens/>
                <w:textAlignment w:val="baseline"/>
                <w:rPr>
                  <w:szCs w:val="24"/>
                  <w:lang w:eastAsia="lt-LT"/>
                </w:rPr>
              </w:pPr>
              <w:r>
                <w:rPr>
                  <w:szCs w:val="24"/>
                  <w:lang w:eastAsia="lt-LT"/>
                </w:rPr>
                <w:t>Projekto vykdytojo susipažinimo žyma:</w:t>
              </w:r>
            </w:p>
            <w:p w:rsidR="00A37CBE" w:rsidRDefault="00A40337">
              <w:pPr>
                <w:suppressAutoHyphens/>
                <w:textAlignment w:val="baseline"/>
                <w:rPr>
                  <w:szCs w:val="24"/>
                  <w:lang w:eastAsia="lt-LT"/>
                </w:rPr>
              </w:pPr>
              <w:r>
                <w:rPr>
                  <w:szCs w:val="24"/>
                  <w:lang w:eastAsia="lt-LT"/>
                </w:rPr>
                <w:t>Susipažinau</w:t>
              </w:r>
            </w:p>
            <w:p w:rsidR="00A37CBE" w:rsidRDefault="00A37CBE">
              <w:pPr>
                <w:suppressAutoHyphens/>
                <w:textAlignment w:val="baseline"/>
                <w:rPr>
                  <w:szCs w:val="24"/>
                  <w:lang w:eastAsia="lt-LT"/>
                </w:rPr>
              </w:pPr>
            </w:p>
            <w:tbl>
              <w:tblPr>
                <w:tblW w:w="9287" w:type="dxa"/>
                <w:tblCellMar>
                  <w:left w:w="10" w:type="dxa"/>
                  <w:right w:w="10" w:type="dxa"/>
                </w:tblCellMar>
                <w:tblLook w:val="0000" w:firstRow="0" w:lastRow="0" w:firstColumn="0" w:lastColumn="0" w:noHBand="0" w:noVBand="0"/>
              </w:tblPr>
              <w:tblGrid>
                <w:gridCol w:w="2883"/>
                <w:gridCol w:w="1037"/>
                <w:gridCol w:w="2247"/>
                <w:gridCol w:w="784"/>
                <w:gridCol w:w="2336"/>
              </w:tblGrid>
              <w:tr w:rsidR="00A37CBE">
                <w:tc>
                  <w:tcPr>
                    <w:tcW w:w="2883" w:type="dxa"/>
                    <w:tcBorders>
                      <w:bottom w:val="single" w:sz="4" w:space="0" w:color="000000"/>
                    </w:tcBorders>
                    <w:tcMar>
                      <w:top w:w="0" w:type="dxa"/>
                      <w:left w:w="108" w:type="dxa"/>
                      <w:bottom w:w="0" w:type="dxa"/>
                      <w:right w:w="108" w:type="dxa"/>
                    </w:tcMar>
                  </w:tcPr>
                  <w:p w:rsidR="00A37CBE" w:rsidRDefault="00A37CBE">
                    <w:pPr>
                      <w:suppressAutoHyphens/>
                      <w:jc w:val="center"/>
                      <w:textAlignment w:val="baseline"/>
                      <w:rPr>
                        <w:szCs w:val="24"/>
                      </w:rPr>
                    </w:pPr>
                  </w:p>
                </w:tc>
                <w:tc>
                  <w:tcPr>
                    <w:tcW w:w="1037" w:type="dxa"/>
                    <w:tcMar>
                      <w:top w:w="0" w:type="dxa"/>
                      <w:left w:w="108" w:type="dxa"/>
                      <w:bottom w:w="0" w:type="dxa"/>
                      <w:right w:w="108" w:type="dxa"/>
                    </w:tcMar>
                  </w:tcPr>
                  <w:p w:rsidR="00A37CBE" w:rsidRDefault="00A37CBE">
                    <w:pPr>
                      <w:suppressAutoHyphens/>
                      <w:textAlignment w:val="baseline"/>
                      <w:rPr>
                        <w:szCs w:val="24"/>
                      </w:rPr>
                    </w:pPr>
                  </w:p>
                </w:tc>
                <w:tc>
                  <w:tcPr>
                    <w:tcW w:w="2247" w:type="dxa"/>
                    <w:tcBorders>
                      <w:bottom w:val="single" w:sz="4" w:space="0" w:color="000000"/>
                    </w:tcBorders>
                    <w:tcMar>
                      <w:top w:w="0" w:type="dxa"/>
                      <w:left w:w="108" w:type="dxa"/>
                      <w:bottom w:w="0" w:type="dxa"/>
                      <w:right w:w="108" w:type="dxa"/>
                    </w:tcMar>
                  </w:tcPr>
                  <w:p w:rsidR="00A37CBE" w:rsidRDefault="00A37CBE">
                    <w:pPr>
                      <w:suppressAutoHyphens/>
                      <w:jc w:val="center"/>
                      <w:textAlignment w:val="baseline"/>
                      <w:rPr>
                        <w:szCs w:val="24"/>
                      </w:rPr>
                    </w:pPr>
                  </w:p>
                </w:tc>
                <w:tc>
                  <w:tcPr>
                    <w:tcW w:w="784" w:type="dxa"/>
                    <w:tcMar>
                      <w:top w:w="0" w:type="dxa"/>
                      <w:left w:w="108" w:type="dxa"/>
                      <w:bottom w:w="0" w:type="dxa"/>
                      <w:right w:w="108" w:type="dxa"/>
                    </w:tcMar>
                  </w:tcPr>
                  <w:p w:rsidR="00A37CBE" w:rsidRDefault="00A37CBE">
                    <w:pPr>
                      <w:suppressAutoHyphens/>
                      <w:textAlignment w:val="baseline"/>
                      <w:rPr>
                        <w:szCs w:val="24"/>
                      </w:rPr>
                    </w:pPr>
                  </w:p>
                </w:tc>
                <w:tc>
                  <w:tcPr>
                    <w:tcW w:w="2336" w:type="dxa"/>
                    <w:tcBorders>
                      <w:bottom w:val="single" w:sz="4" w:space="0" w:color="000000"/>
                    </w:tcBorders>
                    <w:tcMar>
                      <w:top w:w="0" w:type="dxa"/>
                      <w:left w:w="108" w:type="dxa"/>
                      <w:bottom w:w="0" w:type="dxa"/>
                      <w:right w:w="108" w:type="dxa"/>
                    </w:tcMar>
                  </w:tcPr>
                  <w:p w:rsidR="00A37CBE" w:rsidRDefault="00A37CBE">
                    <w:pPr>
                      <w:suppressAutoHyphens/>
                      <w:jc w:val="center"/>
                      <w:textAlignment w:val="baseline"/>
                      <w:rPr>
                        <w:szCs w:val="24"/>
                      </w:rPr>
                    </w:pPr>
                  </w:p>
                </w:tc>
              </w:tr>
              <w:tr w:rsidR="00A37CBE">
                <w:tc>
                  <w:tcPr>
                    <w:tcW w:w="2883" w:type="dxa"/>
                    <w:tcBorders>
                      <w:top w:val="single" w:sz="4" w:space="0" w:color="000000"/>
                    </w:tcBorders>
                    <w:tcMar>
                      <w:top w:w="0" w:type="dxa"/>
                      <w:left w:w="108" w:type="dxa"/>
                      <w:bottom w:w="0" w:type="dxa"/>
                      <w:right w:w="108" w:type="dxa"/>
                    </w:tcMar>
                  </w:tcPr>
                  <w:p w:rsidR="00A37CBE" w:rsidRDefault="00A40337">
                    <w:pPr>
                      <w:suppressAutoHyphens/>
                      <w:textAlignment w:val="baseline"/>
                      <w:rPr>
                        <w:sz w:val="20"/>
                      </w:rPr>
                    </w:pPr>
                    <w:r>
                      <w:rPr>
                        <w:sz w:val="20"/>
                      </w:rPr>
                      <w:t>(pareigų pavadinimas)</w:t>
                    </w:r>
                  </w:p>
                </w:tc>
                <w:tc>
                  <w:tcPr>
                    <w:tcW w:w="1037" w:type="dxa"/>
                    <w:tcMar>
                      <w:top w:w="0" w:type="dxa"/>
                      <w:left w:w="108" w:type="dxa"/>
                      <w:bottom w:w="0" w:type="dxa"/>
                      <w:right w:w="108" w:type="dxa"/>
                    </w:tcMar>
                  </w:tcPr>
                  <w:p w:rsidR="00A37CBE" w:rsidRDefault="00A37CBE">
                    <w:pPr>
                      <w:suppressAutoHyphens/>
                      <w:textAlignment w:val="baseline"/>
                      <w:rPr>
                        <w:sz w:val="20"/>
                      </w:rPr>
                    </w:pPr>
                  </w:p>
                </w:tc>
                <w:tc>
                  <w:tcPr>
                    <w:tcW w:w="2247" w:type="dxa"/>
                    <w:tcBorders>
                      <w:top w:val="single" w:sz="4" w:space="0" w:color="000000"/>
                    </w:tcBorders>
                    <w:tcMar>
                      <w:top w:w="0" w:type="dxa"/>
                      <w:left w:w="108" w:type="dxa"/>
                      <w:bottom w:w="0" w:type="dxa"/>
                      <w:right w:w="108" w:type="dxa"/>
                    </w:tcMar>
                  </w:tcPr>
                  <w:p w:rsidR="00A37CBE" w:rsidRDefault="00A40337">
                    <w:pPr>
                      <w:suppressAutoHyphens/>
                      <w:jc w:val="center"/>
                      <w:textAlignment w:val="baseline"/>
                      <w:rPr>
                        <w:sz w:val="20"/>
                      </w:rPr>
                    </w:pPr>
                    <w:r>
                      <w:rPr>
                        <w:sz w:val="20"/>
                      </w:rPr>
                      <w:t>(parašas)</w:t>
                    </w:r>
                  </w:p>
                </w:tc>
                <w:tc>
                  <w:tcPr>
                    <w:tcW w:w="784" w:type="dxa"/>
                    <w:tcMar>
                      <w:top w:w="0" w:type="dxa"/>
                      <w:left w:w="108" w:type="dxa"/>
                      <w:bottom w:w="0" w:type="dxa"/>
                      <w:right w:w="108" w:type="dxa"/>
                    </w:tcMar>
                  </w:tcPr>
                  <w:p w:rsidR="00A37CBE" w:rsidRDefault="00A37CBE">
                    <w:pPr>
                      <w:suppressAutoHyphens/>
                      <w:textAlignment w:val="baseline"/>
                      <w:rPr>
                        <w:sz w:val="20"/>
                      </w:rPr>
                    </w:pPr>
                  </w:p>
                </w:tc>
                <w:tc>
                  <w:tcPr>
                    <w:tcW w:w="2336" w:type="dxa"/>
                    <w:tcBorders>
                      <w:top w:val="single" w:sz="4" w:space="0" w:color="000000"/>
                    </w:tcBorders>
                    <w:tcMar>
                      <w:top w:w="0" w:type="dxa"/>
                      <w:left w:w="108" w:type="dxa"/>
                      <w:bottom w:w="0" w:type="dxa"/>
                      <w:right w:w="108" w:type="dxa"/>
                    </w:tcMar>
                  </w:tcPr>
                  <w:p w:rsidR="00A37CBE" w:rsidRDefault="00A40337">
                    <w:pPr>
                      <w:suppressAutoHyphens/>
                      <w:jc w:val="center"/>
                      <w:textAlignment w:val="baseline"/>
                      <w:rPr>
                        <w:sz w:val="20"/>
                      </w:rPr>
                    </w:pPr>
                    <w:r>
                      <w:rPr>
                        <w:sz w:val="20"/>
                      </w:rPr>
                      <w:t>(vardas ir pavardė)</w:t>
                    </w:r>
                  </w:p>
                </w:tc>
              </w:tr>
            </w:tbl>
            <w:p w:rsidR="00A37CBE" w:rsidRDefault="00A37CBE">
              <w:pPr>
                <w:suppressAutoHyphens/>
                <w:textAlignment w:val="baseline"/>
                <w:rPr>
                  <w:szCs w:val="24"/>
                  <w:lang w:eastAsia="lt-LT"/>
                </w:rPr>
              </w:pPr>
            </w:p>
            <w:p w:rsidR="00A37CBE" w:rsidRDefault="00A37CBE">
              <w:pPr>
                <w:rPr>
                  <w:sz w:val="20"/>
                  <w:lang w:eastAsia="lt-LT"/>
                </w:rPr>
              </w:pPr>
            </w:p>
            <w:tbl>
              <w:tblPr>
                <w:tblW w:w="0" w:type="auto"/>
                <w:tblLook w:val="04A0" w:firstRow="1" w:lastRow="0" w:firstColumn="1" w:lastColumn="0" w:noHBand="0" w:noVBand="1"/>
              </w:tblPr>
              <w:tblGrid>
                <w:gridCol w:w="2376"/>
              </w:tblGrid>
              <w:tr w:rsidR="00A37CBE">
                <w:tc>
                  <w:tcPr>
                    <w:tcW w:w="2376" w:type="dxa"/>
                    <w:tcBorders>
                      <w:top w:val="nil"/>
                      <w:left w:val="nil"/>
                      <w:bottom w:val="single" w:sz="4" w:space="0" w:color="auto"/>
                      <w:right w:val="nil"/>
                    </w:tcBorders>
                  </w:tcPr>
                  <w:p w:rsidR="00A37CBE" w:rsidRDefault="00A37CBE">
                    <w:pPr>
                      <w:jc w:val="center"/>
                      <w:rPr>
                        <w:lang w:eastAsia="lt-LT"/>
                      </w:rPr>
                    </w:pPr>
                  </w:p>
                </w:tc>
              </w:tr>
              <w:tr w:rsidR="00A37CBE">
                <w:tc>
                  <w:tcPr>
                    <w:tcW w:w="2376" w:type="dxa"/>
                    <w:tcBorders>
                      <w:top w:val="single" w:sz="4" w:space="0" w:color="auto"/>
                      <w:left w:val="nil"/>
                      <w:bottom w:val="nil"/>
                      <w:right w:val="nil"/>
                    </w:tcBorders>
                    <w:hideMark/>
                  </w:tcPr>
                  <w:p w:rsidR="00A37CBE" w:rsidRDefault="00A40337">
                    <w:pPr>
                      <w:rPr>
                        <w:sz w:val="20"/>
                        <w:lang w:eastAsia="lt-LT"/>
                      </w:rPr>
                    </w:pPr>
                    <w:r>
                      <w:rPr>
                        <w:sz w:val="20"/>
                        <w:lang w:eastAsia="lt-LT"/>
                      </w:rPr>
                      <w:t>(data)</w:t>
                    </w:r>
                  </w:p>
                  <w:p w:rsidR="00A37CBE" w:rsidRDefault="00DA1FC4">
                    <w:pPr>
                      <w:rPr>
                        <w:sz w:val="20"/>
                        <w:lang w:eastAsia="lt-LT"/>
                      </w:rPr>
                    </w:pPr>
                  </w:p>
                </w:tc>
              </w:tr>
            </w:tbl>
          </w:sdtContent>
        </w:sdt>
        <w:sdt>
          <w:sdtPr>
            <w:rPr>
              <w:sz w:val="20"/>
              <w:lang w:eastAsia="lt-LT"/>
            </w:rPr>
            <w:alias w:val="pabaiga"/>
            <w:tag w:val="part_b671a99be3d04209a533673d27d5c4a2"/>
            <w:id w:val="-1896889998"/>
            <w:lock w:val="sdtLocked"/>
            <w:placeholder>
              <w:docPart w:val="DefaultPlaceholder_-1854013440"/>
            </w:placeholder>
          </w:sdtPr>
          <w:sdtEndPr>
            <w:rPr>
              <w:sz w:val="24"/>
              <w:lang w:eastAsia="en-US"/>
            </w:rPr>
          </w:sdtEndPr>
          <w:sdtContent>
            <w:p w:rsidR="00A37CBE" w:rsidRDefault="00A40337">
              <w:pPr>
                <w:jc w:val="center"/>
                <w:rPr>
                  <w:sz w:val="20"/>
                  <w:lang w:eastAsia="lt-LT"/>
                </w:rPr>
              </w:pPr>
              <w:r>
                <w:rPr>
                  <w:sz w:val="20"/>
                  <w:lang w:eastAsia="lt-LT"/>
                </w:rPr>
                <w:t>_______________________</w:t>
              </w:r>
            </w:p>
            <w:p w:rsidR="00A37CBE" w:rsidRDefault="00A37CBE">
              <w:pPr>
                <w:jc w:val="center"/>
                <w:rPr>
                  <w:sz w:val="20"/>
                  <w:lang w:eastAsia="lt-LT"/>
                </w:rPr>
              </w:pPr>
            </w:p>
            <w:p w:rsidR="00A37CBE" w:rsidRDefault="00DA1FC4">
              <w:pPr>
                <w:tabs>
                  <w:tab w:val="center" w:pos="4986"/>
                  <w:tab w:val="right" w:pos="9972"/>
                </w:tabs>
              </w:pPr>
            </w:p>
          </w:sdtContent>
        </w:sdt>
      </w:sdtContent>
    </w:sdt>
    <w:sdt>
      <w:sdtPr>
        <w:alias w:val="14 pr."/>
        <w:tag w:val="part_955cbc1cc6cc41ddaecad1efbde50d24"/>
        <w:id w:val="1164436391"/>
        <w:lock w:val="sdtLocked"/>
      </w:sdtPr>
      <w:sdtContent>
        <w:p w:rsidR="00DA1FC4" w:rsidRDefault="00DA1FC4">
          <w:pPr>
            <w:tabs>
              <w:tab w:val="left" w:pos="3544"/>
            </w:tabs>
            <w:ind w:firstLine="4706"/>
            <w:sectPr w:rsidR="00DA1FC4">
              <w:pgSz w:w="11906" w:h="16838"/>
              <w:pgMar w:top="1276" w:right="566" w:bottom="1701" w:left="1701" w:header="567" w:footer="567" w:gutter="0"/>
              <w:pgNumType w:start="1"/>
              <w:cols w:space="1296"/>
              <w:titlePg/>
              <w:docGrid w:linePitch="360"/>
            </w:sectPr>
          </w:pPr>
        </w:p>
        <w:p w:rsidR="00A37CBE" w:rsidRDefault="00A40337">
          <w:pPr>
            <w:tabs>
              <w:tab w:val="left" w:pos="3544"/>
            </w:tabs>
            <w:ind w:firstLine="4706"/>
            <w:rPr>
              <w:bCs/>
              <w:szCs w:val="24"/>
            </w:rPr>
          </w:pPr>
          <w:r>
            <w:rPr>
              <w:bCs/>
              <w:szCs w:val="24"/>
            </w:rPr>
            <w:t xml:space="preserve">2021–2027 metų materialinio </w:t>
          </w:r>
        </w:p>
        <w:p w:rsidR="00A37CBE" w:rsidRDefault="00A40337">
          <w:pPr>
            <w:tabs>
              <w:tab w:val="left" w:pos="3544"/>
            </w:tabs>
            <w:ind w:firstLine="4706"/>
            <w:rPr>
              <w:bCs/>
              <w:szCs w:val="24"/>
            </w:rPr>
          </w:pPr>
          <w:r>
            <w:rPr>
              <w:bCs/>
              <w:szCs w:val="24"/>
            </w:rPr>
            <w:t xml:space="preserve">nepritekliaus mažinimo programos </w:t>
          </w:r>
        </w:p>
        <w:p w:rsidR="00A37CBE" w:rsidRDefault="00A40337">
          <w:pPr>
            <w:tabs>
              <w:tab w:val="left" w:pos="3544"/>
            </w:tabs>
            <w:ind w:firstLine="4706"/>
            <w:rPr>
              <w:szCs w:val="24"/>
            </w:rPr>
          </w:pPr>
          <w:r>
            <w:rPr>
              <w:bCs/>
              <w:szCs w:val="24"/>
            </w:rPr>
            <w:t>Lietuvoje</w:t>
          </w:r>
          <w:r>
            <w:rPr>
              <w:szCs w:val="24"/>
            </w:rPr>
            <w:t xml:space="preserve"> projektų finansavimo sąlygų </w:t>
          </w:r>
        </w:p>
        <w:p w:rsidR="00A37CBE" w:rsidRDefault="00A40337">
          <w:pPr>
            <w:tabs>
              <w:tab w:val="left" w:pos="3544"/>
            </w:tabs>
            <w:ind w:firstLine="4706"/>
            <w:rPr>
              <w:szCs w:val="24"/>
            </w:rPr>
          </w:pPr>
          <w:r>
            <w:rPr>
              <w:szCs w:val="24"/>
            </w:rPr>
            <w:t>ir administravimo taisyklių</w:t>
          </w:r>
        </w:p>
        <w:p w:rsidR="00A37CBE" w:rsidRDefault="00A40337">
          <w:pPr>
            <w:tabs>
              <w:tab w:val="left" w:pos="3544"/>
            </w:tabs>
            <w:ind w:firstLine="4706"/>
          </w:pPr>
          <w:sdt>
            <w:sdtPr>
              <w:alias w:val="Numeris"/>
              <w:tag w:val="nr_955cbc1cc6cc41ddaecad1efbde50d24"/>
              <w:id w:val="-462419514"/>
              <w:lock w:val="sdtLocked"/>
            </w:sdtPr>
            <w:sdtContent>
              <w:r>
                <w:rPr>
                  <w:szCs w:val="24"/>
                </w:rPr>
                <w:t>14</w:t>
              </w:r>
            </w:sdtContent>
          </w:sdt>
          <w:r>
            <w:rPr>
              <w:szCs w:val="24"/>
            </w:rPr>
            <w:t xml:space="preserve"> priedas</w:t>
          </w:r>
        </w:p>
        <w:p w:rsidR="00A37CBE" w:rsidRDefault="00A37CBE">
          <w:pPr>
            <w:tabs>
              <w:tab w:val="left" w:pos="3544"/>
            </w:tabs>
            <w:rPr>
              <w:b/>
              <w:sz w:val="20"/>
              <w:lang w:eastAsia="lt-LT"/>
            </w:rPr>
          </w:pPr>
        </w:p>
        <w:p w:rsidR="00A37CBE" w:rsidRDefault="00A37CBE">
          <w:pPr>
            <w:tabs>
              <w:tab w:val="left" w:pos="3544"/>
            </w:tabs>
            <w:jc w:val="center"/>
            <w:rPr>
              <w:b/>
              <w:szCs w:val="24"/>
              <w:lang w:eastAsia="lt-LT"/>
            </w:rPr>
          </w:pPr>
        </w:p>
        <w:p w:rsidR="00A37CBE" w:rsidRDefault="00A37CBE">
          <w:pPr>
            <w:tabs>
              <w:tab w:val="left" w:pos="3544"/>
            </w:tabs>
            <w:jc w:val="center"/>
            <w:rPr>
              <w:b/>
              <w:szCs w:val="24"/>
              <w:lang w:eastAsia="lt-LT"/>
            </w:rPr>
          </w:pPr>
        </w:p>
        <w:p w:rsidR="00A37CBE" w:rsidRDefault="00A40337">
          <w:pPr>
            <w:tabs>
              <w:tab w:val="left" w:pos="3544"/>
            </w:tabs>
            <w:jc w:val="center"/>
            <w:rPr>
              <w:b/>
              <w:szCs w:val="24"/>
              <w:lang w:eastAsia="lt-LT"/>
            </w:rPr>
          </w:pPr>
          <w:sdt>
            <w:sdtPr>
              <w:alias w:val="Pavadinimas"/>
              <w:tag w:val="title_955cbc1cc6cc41ddaecad1efbde50d24"/>
              <w:id w:val="996309284"/>
              <w:lock w:val="sdtLocked"/>
            </w:sdtPr>
            <w:sdtContent>
              <w:r>
                <w:rPr>
                  <w:b/>
                  <w:szCs w:val="24"/>
                  <w:lang w:eastAsia="lt-LT"/>
                </w:rPr>
                <w:t>(Projekto patikros vietoje ataskaitos forma)</w:t>
              </w:r>
            </w:sdtContent>
          </w:sdt>
        </w:p>
        <w:p w:rsidR="00A37CBE" w:rsidRDefault="00A37CBE">
          <w:pPr>
            <w:tabs>
              <w:tab w:val="left" w:pos="3544"/>
            </w:tabs>
            <w:jc w:val="center"/>
            <w:rPr>
              <w:b/>
              <w:szCs w:val="24"/>
              <w:lang w:eastAsia="lt-LT"/>
            </w:rPr>
          </w:pPr>
        </w:p>
        <w:p w:rsidR="00A37CBE" w:rsidRDefault="00A40337">
          <w:pPr>
            <w:spacing w:line="240" w:lineRule="atLeast"/>
            <w:jc w:val="center"/>
            <w:rPr>
              <w:sz w:val="22"/>
              <w:szCs w:val="24"/>
            </w:rPr>
          </w:pPr>
          <w:r>
            <w:rPr>
              <w:sz w:val="22"/>
              <w:szCs w:val="24"/>
            </w:rPr>
            <w:t>_____________________________________</w:t>
          </w:r>
        </w:p>
        <w:p w:rsidR="00A37CBE" w:rsidRDefault="00A40337">
          <w:pPr>
            <w:spacing w:line="240" w:lineRule="atLeast"/>
            <w:jc w:val="center"/>
            <w:rPr>
              <w:sz w:val="20"/>
            </w:rPr>
          </w:pPr>
          <w:r>
            <w:rPr>
              <w:sz w:val="20"/>
            </w:rPr>
            <w:t>(dokumento sudarytojo pavadinimas)</w:t>
          </w:r>
        </w:p>
        <w:p w:rsidR="00A37CBE" w:rsidRDefault="00A37CBE">
          <w:pPr>
            <w:rPr>
              <w:lang w:eastAsia="lt-LT"/>
            </w:rPr>
          </w:pPr>
        </w:p>
        <w:p w:rsidR="00A37CBE" w:rsidRDefault="00A37CBE">
          <w:pPr>
            <w:rPr>
              <w:lang w:eastAsia="lt-LT"/>
            </w:rPr>
          </w:pPr>
        </w:p>
        <w:p w:rsidR="00A37CBE" w:rsidRDefault="00A40337">
          <w:pPr>
            <w:jc w:val="center"/>
            <w:rPr>
              <w:b/>
              <w:caps/>
              <w:szCs w:val="24"/>
              <w:lang w:eastAsia="lt-LT"/>
            </w:rPr>
          </w:pPr>
          <w:r>
            <w:rPr>
              <w:b/>
              <w:caps/>
              <w:szCs w:val="24"/>
              <w:lang w:eastAsia="lt-LT"/>
            </w:rPr>
            <w:t>projekto patikros vietoje ATASKAITA</w:t>
          </w:r>
        </w:p>
        <w:p w:rsidR="00A37CBE" w:rsidRDefault="00A37CBE">
          <w:pPr>
            <w:rPr>
              <w:lang w:eastAsia="lt-LT"/>
            </w:rPr>
          </w:pPr>
        </w:p>
        <w:p w:rsidR="00A37CBE" w:rsidRDefault="00A40337">
          <w:pPr>
            <w:jc w:val="center"/>
            <w:rPr>
              <w:bCs/>
              <w:iCs/>
              <w:szCs w:val="24"/>
              <w:lang w:eastAsia="lt-LT"/>
            </w:rPr>
          </w:pPr>
          <w:r>
            <w:rPr>
              <w:bCs/>
              <w:iCs/>
              <w:szCs w:val="24"/>
              <w:lang w:eastAsia="lt-LT"/>
            </w:rPr>
            <w:t>__________ Nr. _______</w:t>
          </w:r>
        </w:p>
        <w:p w:rsidR="00A37CBE" w:rsidRDefault="00A40337">
          <w:pPr>
            <w:ind w:firstLine="4187"/>
            <w:rPr>
              <w:bCs/>
              <w:iCs/>
              <w:sz w:val="20"/>
              <w:lang w:eastAsia="lt-LT"/>
            </w:rPr>
          </w:pPr>
          <w:r>
            <w:rPr>
              <w:bCs/>
              <w:iCs/>
              <w:sz w:val="20"/>
              <w:lang w:eastAsia="lt-LT"/>
            </w:rPr>
            <w:t>(data)</w:t>
          </w:r>
        </w:p>
        <w:p w:rsidR="00A37CBE" w:rsidRDefault="00A37CBE">
          <w:pPr>
            <w:rPr>
              <w:b/>
              <w:caps/>
              <w:szCs w:val="24"/>
              <w:lang w:eastAsia="lt-LT"/>
            </w:rPr>
          </w:pPr>
        </w:p>
        <w:p w:rsidR="00A37CBE" w:rsidRDefault="00A40337">
          <w:pPr>
            <w:jc w:val="both"/>
            <w:rPr>
              <w:b/>
              <w:bCs/>
              <w:szCs w:val="24"/>
              <w:lang w:eastAsia="lt-LT"/>
            </w:rPr>
          </w:pPr>
          <w:r>
            <w:rPr>
              <w:b/>
              <w:bCs/>
              <w:szCs w:val="24"/>
              <w:lang w:eastAsia="lt-LT"/>
            </w:rPr>
            <w:t>1. Duomenys apie projektą</w:t>
          </w:r>
          <w:r>
            <w:rPr>
              <w:b/>
              <w:bCs/>
              <w:szCs w:val="24"/>
            </w:rPr>
            <w:t>, finansuojamą iš 2021–2027 metų materialinio nepritekliaus mažinimo programos Lietuvoje</w:t>
          </w:r>
          <w:r>
            <w:rPr>
              <w:b/>
              <w:bCs/>
              <w:szCs w:val="24"/>
              <w:lang w:eastAsia="lt-LT"/>
            </w:rPr>
            <w:t xml:space="preserve">, patvirtintos Europos Komisijos įgyvendinimo sprendimu </w:t>
          </w:r>
          <w:r>
            <w:br/>
          </w:r>
          <w:r>
            <w:rPr>
              <w:b/>
              <w:bCs/>
              <w:szCs w:val="24"/>
              <w:lang w:eastAsia="lt-LT"/>
            </w:rPr>
            <w:t>Nr. C(2022)5651, kuriuo patvirtinama Materialinio nepritekliaus mažinimo programa dėl paramos iš „Europos socialinio fondo +“ Sostinės bei Vidurio ir vakarų Lietuvos regionams Lietuvoje, siekiant investicijų į darbo vietų kūrimą ir ekonomikos augimą tikslo CCI 2021LT05SFPR001</w:t>
          </w:r>
          <w:r>
            <w:rPr>
              <w:b/>
              <w:bCs/>
              <w:szCs w:val="24"/>
            </w:rPr>
            <w:t xml:space="preserve"> (toliau – MNM programa)</w:t>
          </w:r>
          <w:r>
            <w:rPr>
              <w:b/>
              <w:bCs/>
              <w:szCs w:val="24"/>
              <w:lang w:eastAsia="lt-LT"/>
            </w:rPr>
            <w:t xml:space="preserve">, </w:t>
          </w:r>
          <w:r>
            <w:rPr>
              <w:b/>
              <w:bCs/>
              <w:szCs w:val="24"/>
            </w:rPr>
            <w:t xml:space="preserve">lėšų (toliau – projektas), </w:t>
          </w:r>
          <w:r>
            <w:rPr>
              <w:b/>
              <w:bCs/>
              <w:szCs w:val="24"/>
              <w:lang w:eastAsia="lt-LT"/>
            </w:rPr>
            <w:t>ir projekto vykdytoją</w:t>
          </w:r>
        </w:p>
        <w:tbl>
          <w:tblPr>
            <w:tblW w:w="507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5274"/>
            <w:gridCol w:w="2234"/>
            <w:gridCol w:w="2267"/>
          </w:tblGrid>
          <w:tr w:rsidR="00A37CBE">
            <w:trPr>
              <w:trHeight w:val="60"/>
            </w:trPr>
            <w:tc>
              <w:tcPr>
                <w:tcW w:w="5274" w:type="dxa"/>
                <w:tcMar>
                  <w:top w:w="0" w:type="dxa"/>
                  <w:left w:w="70" w:type="dxa"/>
                  <w:bottom w:w="0" w:type="dxa"/>
                  <w:right w:w="70" w:type="dxa"/>
                </w:tcMar>
              </w:tcPr>
              <w:p w:rsidR="00A37CBE" w:rsidRDefault="00A40337">
                <w:pPr>
                  <w:suppressAutoHyphens/>
                  <w:textAlignment w:val="baseline"/>
                  <w:rPr>
                    <w:szCs w:val="24"/>
                    <w:lang w:eastAsia="lt-LT"/>
                  </w:rPr>
                </w:pPr>
                <w:r>
                  <w:rPr>
                    <w:szCs w:val="24"/>
                    <w:lang w:eastAsia="lt-LT"/>
                  </w:rPr>
                  <w:t>Projekto pavadinimas</w:t>
                </w:r>
              </w:p>
            </w:tc>
            <w:tc>
              <w:tcPr>
                <w:tcW w:w="4501" w:type="dxa"/>
                <w:gridSpan w:val="2"/>
                <w:tcMar>
                  <w:top w:w="0" w:type="dxa"/>
                  <w:left w:w="70" w:type="dxa"/>
                  <w:bottom w:w="0" w:type="dxa"/>
                  <w:right w:w="70" w:type="dxa"/>
                </w:tcMar>
              </w:tcPr>
              <w:p w:rsidR="00A37CBE" w:rsidRDefault="00A40337">
                <w:pPr>
                  <w:tabs>
                    <w:tab w:val="left" w:pos="2355"/>
                  </w:tabs>
                  <w:suppressAutoHyphens/>
                  <w:textAlignment w:val="baseline"/>
                  <w:rPr>
                    <w:iCs/>
                    <w:szCs w:val="24"/>
                    <w:lang w:eastAsia="lt-LT"/>
                  </w:rPr>
                </w:pPr>
                <w:r>
                  <w:rPr>
                    <w:i/>
                    <w:iCs/>
                    <w:sz w:val="20"/>
                  </w:rPr>
                  <w:t>(Nurodomas projekto pavadinimas pagal projekto sutartį)</w:t>
                </w:r>
              </w:p>
            </w:tc>
          </w:tr>
          <w:tr w:rsidR="00A37CBE">
            <w:trPr>
              <w:trHeight w:val="163"/>
            </w:trPr>
            <w:tc>
              <w:tcPr>
                <w:tcW w:w="5274" w:type="dxa"/>
                <w:tcMar>
                  <w:top w:w="0" w:type="dxa"/>
                  <w:left w:w="70" w:type="dxa"/>
                  <w:bottom w:w="0" w:type="dxa"/>
                  <w:right w:w="70" w:type="dxa"/>
                </w:tcMar>
              </w:tcPr>
              <w:p w:rsidR="00A37CBE" w:rsidRDefault="00A40337">
                <w:pPr>
                  <w:suppressAutoHyphens/>
                  <w:textAlignment w:val="baseline"/>
                  <w:rPr>
                    <w:szCs w:val="24"/>
                    <w:lang w:eastAsia="lt-LT"/>
                  </w:rPr>
                </w:pPr>
                <w:r>
                  <w:rPr>
                    <w:szCs w:val="24"/>
                    <w:lang w:eastAsia="lt-LT"/>
                  </w:rPr>
                  <w:t>Projekto numeris</w:t>
                </w:r>
              </w:p>
            </w:tc>
            <w:tc>
              <w:tcPr>
                <w:tcW w:w="4501" w:type="dxa"/>
                <w:gridSpan w:val="2"/>
                <w:tcMar>
                  <w:top w:w="0" w:type="dxa"/>
                  <w:left w:w="70" w:type="dxa"/>
                  <w:bottom w:w="0" w:type="dxa"/>
                  <w:right w:w="70" w:type="dxa"/>
                </w:tcMar>
              </w:tcPr>
              <w:p w:rsidR="00A37CBE" w:rsidRDefault="00A40337">
                <w:pPr>
                  <w:tabs>
                    <w:tab w:val="left" w:pos="2355"/>
                  </w:tabs>
                  <w:suppressAutoHyphens/>
                  <w:textAlignment w:val="baseline"/>
                  <w:rPr>
                    <w:szCs w:val="24"/>
                    <w:lang w:eastAsia="lt-LT"/>
                  </w:rPr>
                </w:pPr>
                <w:r>
                  <w:rPr>
                    <w:i/>
                    <w:iCs/>
                    <w:sz w:val="20"/>
                    <w:lang w:eastAsia="lt-LT"/>
                  </w:rPr>
                  <w:t>(Nurodomas projekto numeris pagal projekto sutartį)</w:t>
                </w:r>
              </w:p>
            </w:tc>
          </w:tr>
          <w:tr w:rsidR="00A37CBE">
            <w:trPr>
              <w:trHeight w:val="144"/>
            </w:trPr>
            <w:tc>
              <w:tcPr>
                <w:tcW w:w="5274" w:type="dxa"/>
                <w:tcMar>
                  <w:top w:w="0" w:type="dxa"/>
                  <w:left w:w="70" w:type="dxa"/>
                  <w:bottom w:w="0" w:type="dxa"/>
                  <w:right w:w="70" w:type="dxa"/>
                </w:tcMar>
              </w:tcPr>
              <w:p w:rsidR="00A37CBE" w:rsidRDefault="00A40337">
                <w:pPr>
                  <w:suppressAutoHyphens/>
                  <w:textAlignment w:val="baseline"/>
                  <w:rPr>
                    <w:szCs w:val="24"/>
                    <w:lang w:eastAsia="lt-LT"/>
                  </w:rPr>
                </w:pPr>
                <w:r>
                  <w:rPr>
                    <w:szCs w:val="24"/>
                    <w:lang w:eastAsia="lt-LT"/>
                  </w:rPr>
                  <w:t>Projekto vykdytojo pavadinimas</w:t>
                </w:r>
              </w:p>
            </w:tc>
            <w:tc>
              <w:tcPr>
                <w:tcW w:w="4501" w:type="dxa"/>
                <w:gridSpan w:val="2"/>
                <w:tcMar>
                  <w:top w:w="0" w:type="dxa"/>
                  <w:left w:w="70" w:type="dxa"/>
                  <w:bottom w:w="0" w:type="dxa"/>
                  <w:right w:w="70" w:type="dxa"/>
                </w:tcMar>
              </w:tcPr>
              <w:p w:rsidR="00A37CBE" w:rsidRDefault="00A40337">
                <w:pPr>
                  <w:suppressAutoHyphens/>
                  <w:textAlignment w:val="baseline"/>
                  <w:rPr>
                    <w:szCs w:val="24"/>
                    <w:lang w:eastAsia="lt-LT"/>
                  </w:rPr>
                </w:pPr>
                <w:r>
                  <w:rPr>
                    <w:bCs/>
                    <w:i/>
                    <w:iCs/>
                    <w:sz w:val="20"/>
                    <w:lang w:eastAsia="lt-LT"/>
                  </w:rPr>
                  <w:t>(Nurodomas projekto vykdytojo juridinio asmens pavadinimas pagal Juridinių asmenų registro duomenis. Pildoma didžiosiomis ir mažosiomis raidėmis, kaip nurodyta Juridinių asmenų registre)</w:t>
                </w:r>
              </w:p>
            </w:tc>
          </w:tr>
          <w:tr w:rsidR="00A37CBE">
            <w:trPr>
              <w:trHeight w:val="298"/>
            </w:trPr>
            <w:tc>
              <w:tcPr>
                <w:tcW w:w="5274" w:type="dxa"/>
                <w:tcMar>
                  <w:top w:w="0" w:type="dxa"/>
                  <w:left w:w="70" w:type="dxa"/>
                  <w:bottom w:w="0" w:type="dxa"/>
                  <w:right w:w="70" w:type="dxa"/>
                </w:tcMar>
              </w:tcPr>
              <w:p w:rsidR="00A37CBE" w:rsidRDefault="00A40337">
                <w:pPr>
                  <w:suppressAutoHyphens/>
                  <w:textAlignment w:val="baseline"/>
                  <w:rPr>
                    <w:szCs w:val="24"/>
                    <w:lang w:eastAsia="lt-LT"/>
                  </w:rPr>
                </w:pPr>
                <w:r>
                  <w:rPr>
                    <w:szCs w:val="24"/>
                    <w:lang w:eastAsia="lt-LT"/>
                  </w:rPr>
                  <w:t>Projekto veiklų įgyvendinimo laikotarpis</w:t>
                </w:r>
              </w:p>
            </w:tc>
            <w:tc>
              <w:tcPr>
                <w:tcW w:w="2234" w:type="dxa"/>
                <w:tcMar>
                  <w:top w:w="0" w:type="dxa"/>
                  <w:left w:w="70" w:type="dxa"/>
                  <w:bottom w:w="0" w:type="dxa"/>
                  <w:right w:w="70" w:type="dxa"/>
                </w:tcMar>
              </w:tcPr>
              <w:p w:rsidR="00A37CBE" w:rsidRDefault="00A40337">
                <w:pPr>
                  <w:suppressAutoHyphens/>
                  <w:textAlignment w:val="baseline"/>
                  <w:rPr>
                    <w:szCs w:val="24"/>
                    <w:lang w:eastAsia="lt-LT"/>
                  </w:rPr>
                </w:pPr>
                <w:r>
                  <w:rPr>
                    <w:szCs w:val="24"/>
                    <w:lang w:eastAsia="lt-LT"/>
                  </w:rPr>
                  <w:t>Pradžia:</w:t>
                </w:r>
              </w:p>
              <w:p w:rsidR="00A37CBE" w:rsidRDefault="00A40337">
                <w:pPr>
                  <w:suppressAutoHyphens/>
                  <w:textAlignment w:val="baseline"/>
                  <w:rPr>
                    <w:sz w:val="20"/>
                    <w:lang w:eastAsia="lt-LT"/>
                  </w:rPr>
                </w:pPr>
                <w:r>
                  <w:rPr>
                    <w:i/>
                    <w:iCs/>
                    <w:sz w:val="20"/>
                    <w:lang w:eastAsia="lt-LT"/>
                  </w:rPr>
                  <w:t>Datos formatas MMMM-MM-DD (metai-mėnuo-diena</w:t>
                </w:r>
                <w:r>
                  <w:rPr>
                    <w:i/>
                    <w:iCs/>
                    <w:sz w:val="20"/>
                  </w:rPr>
                  <w:t>)</w:t>
                </w:r>
              </w:p>
            </w:tc>
            <w:tc>
              <w:tcPr>
                <w:tcW w:w="2267" w:type="dxa"/>
                <w:tcMar>
                  <w:top w:w="0" w:type="dxa"/>
                  <w:left w:w="70" w:type="dxa"/>
                  <w:bottom w:w="0" w:type="dxa"/>
                  <w:right w:w="70" w:type="dxa"/>
                </w:tcMar>
              </w:tcPr>
              <w:p w:rsidR="00A37CBE" w:rsidRDefault="00A40337">
                <w:pPr>
                  <w:suppressAutoHyphens/>
                  <w:textAlignment w:val="baseline"/>
                  <w:rPr>
                    <w:szCs w:val="24"/>
                    <w:lang w:eastAsia="lt-LT"/>
                  </w:rPr>
                </w:pPr>
                <w:r>
                  <w:rPr>
                    <w:szCs w:val="24"/>
                    <w:lang w:eastAsia="lt-LT"/>
                  </w:rPr>
                  <w:t>Pabaiga:</w:t>
                </w:r>
              </w:p>
              <w:p w:rsidR="00A37CBE" w:rsidRDefault="00A40337">
                <w:pPr>
                  <w:suppressAutoHyphens/>
                  <w:textAlignment w:val="baseline"/>
                  <w:rPr>
                    <w:sz w:val="20"/>
                    <w:lang w:eastAsia="lt-LT"/>
                  </w:rPr>
                </w:pPr>
                <w:r>
                  <w:rPr>
                    <w:i/>
                    <w:iCs/>
                    <w:sz w:val="20"/>
                    <w:lang w:eastAsia="lt-LT"/>
                  </w:rPr>
                  <w:t>Datos formatas MMMM-MM-DD (metai-mėnuo-diena</w:t>
                </w:r>
                <w:r>
                  <w:rPr>
                    <w:i/>
                    <w:iCs/>
                    <w:sz w:val="20"/>
                  </w:rPr>
                  <w:t>)</w:t>
                </w:r>
              </w:p>
            </w:tc>
          </w:tr>
          <w:tr w:rsidR="00A37CBE">
            <w:trPr>
              <w:cantSplit/>
              <w:trHeight w:val="227"/>
            </w:trPr>
            <w:tc>
              <w:tcPr>
                <w:tcW w:w="5274" w:type="dxa"/>
                <w:tcMar>
                  <w:top w:w="0" w:type="dxa"/>
                  <w:left w:w="70" w:type="dxa"/>
                  <w:bottom w:w="0" w:type="dxa"/>
                  <w:right w:w="70" w:type="dxa"/>
                </w:tcMar>
              </w:tcPr>
              <w:p w:rsidR="00A37CBE" w:rsidRDefault="00A40337">
                <w:pPr>
                  <w:suppressAutoHyphens/>
                  <w:textAlignment w:val="baseline"/>
                  <w:rPr>
                    <w:szCs w:val="24"/>
                    <w:lang w:eastAsia="lt-LT"/>
                  </w:rPr>
                </w:pPr>
                <w:r>
                  <w:rPr>
                    <w:szCs w:val="24"/>
                    <w:lang w:eastAsia="lt-LT"/>
                  </w:rPr>
                  <w:t>Bendra tinkamų finansuoti išlaidų suma (eurais), iš jų:</w:t>
                </w:r>
              </w:p>
            </w:tc>
            <w:tc>
              <w:tcPr>
                <w:tcW w:w="4501" w:type="dxa"/>
                <w:gridSpan w:val="2"/>
                <w:tcMar>
                  <w:top w:w="0" w:type="dxa"/>
                  <w:left w:w="70" w:type="dxa"/>
                  <w:bottom w:w="0" w:type="dxa"/>
                  <w:right w:w="70" w:type="dxa"/>
                </w:tcMar>
              </w:tcPr>
              <w:p w:rsidR="00A37CBE" w:rsidRDefault="00A40337">
                <w:pPr>
                  <w:suppressAutoHyphens/>
                  <w:textAlignment w:val="baseline"/>
                  <w:rPr>
                    <w:szCs w:val="24"/>
                    <w:lang w:eastAsia="lt-LT"/>
                  </w:rPr>
                </w:pPr>
                <w:r>
                  <w:rPr>
                    <w:i/>
                    <w:iCs/>
                    <w:sz w:val="20"/>
                    <w:lang w:eastAsia="lt-LT"/>
                  </w:rPr>
                  <w:t>(Suma nurodoma euro centų tikslumu (du skaičiai po kablelio)</w:t>
                </w:r>
              </w:p>
            </w:tc>
          </w:tr>
          <w:tr w:rsidR="00A37CBE">
            <w:trPr>
              <w:cantSplit/>
              <w:trHeight w:val="227"/>
            </w:trPr>
            <w:tc>
              <w:tcPr>
                <w:tcW w:w="5274" w:type="dxa"/>
                <w:tcMar>
                  <w:top w:w="0" w:type="dxa"/>
                  <w:left w:w="70" w:type="dxa"/>
                  <w:bottom w:w="0" w:type="dxa"/>
                  <w:right w:w="70" w:type="dxa"/>
                </w:tcMar>
              </w:tcPr>
              <w:p w:rsidR="00A37CBE" w:rsidRDefault="00A40337">
                <w:pPr>
                  <w:suppressAutoHyphens/>
                  <w:jc w:val="right"/>
                  <w:textAlignment w:val="baseline"/>
                  <w:rPr>
                    <w:szCs w:val="24"/>
                    <w:lang w:eastAsia="lt-LT"/>
                  </w:rPr>
                </w:pPr>
                <w:r>
                  <w:rPr>
                    <w:szCs w:val="24"/>
                    <w:lang w:eastAsia="lt-LT"/>
                  </w:rPr>
                  <w:t>Sostinės regionas</w:t>
                </w:r>
              </w:p>
            </w:tc>
            <w:tc>
              <w:tcPr>
                <w:tcW w:w="4501" w:type="dxa"/>
                <w:gridSpan w:val="2"/>
                <w:tcMar>
                  <w:top w:w="0" w:type="dxa"/>
                  <w:left w:w="70" w:type="dxa"/>
                  <w:bottom w:w="0" w:type="dxa"/>
                  <w:right w:w="70" w:type="dxa"/>
                </w:tcMar>
              </w:tcPr>
              <w:p w:rsidR="00A37CBE" w:rsidRDefault="00A40337">
                <w:pPr>
                  <w:suppressAutoHyphens/>
                  <w:textAlignment w:val="baseline"/>
                  <w:rPr>
                    <w:szCs w:val="24"/>
                    <w:lang w:eastAsia="lt-LT"/>
                  </w:rPr>
                </w:pPr>
                <w:r>
                  <w:rPr>
                    <w:i/>
                    <w:iCs/>
                    <w:sz w:val="20"/>
                    <w:lang w:eastAsia="lt-LT"/>
                  </w:rPr>
                  <w:t>(Suma nurodoma euro centų tikslumu (du skaičiai po kablelio)</w:t>
                </w:r>
              </w:p>
            </w:tc>
          </w:tr>
          <w:tr w:rsidR="00A37CBE">
            <w:trPr>
              <w:cantSplit/>
              <w:trHeight w:val="227"/>
            </w:trPr>
            <w:tc>
              <w:tcPr>
                <w:tcW w:w="5274" w:type="dxa"/>
                <w:tcMar>
                  <w:top w:w="0" w:type="dxa"/>
                  <w:left w:w="70" w:type="dxa"/>
                  <w:bottom w:w="0" w:type="dxa"/>
                  <w:right w:w="70" w:type="dxa"/>
                </w:tcMar>
              </w:tcPr>
              <w:p w:rsidR="00A37CBE" w:rsidRDefault="00A40337">
                <w:pPr>
                  <w:suppressAutoHyphens/>
                  <w:jc w:val="right"/>
                  <w:textAlignment w:val="baseline"/>
                  <w:rPr>
                    <w:szCs w:val="24"/>
                    <w:lang w:eastAsia="lt-LT"/>
                  </w:rPr>
                </w:pPr>
                <w:r>
                  <w:rPr>
                    <w:szCs w:val="24"/>
                    <w:lang w:eastAsia="lt-LT"/>
                  </w:rPr>
                  <w:t xml:space="preserve">Vidurio ir vakarų Lietuvos (toliau – VVL) regionas </w:t>
                </w:r>
              </w:p>
            </w:tc>
            <w:tc>
              <w:tcPr>
                <w:tcW w:w="4501" w:type="dxa"/>
                <w:gridSpan w:val="2"/>
                <w:tcMar>
                  <w:top w:w="0" w:type="dxa"/>
                  <w:left w:w="70" w:type="dxa"/>
                  <w:bottom w:w="0" w:type="dxa"/>
                  <w:right w:w="70" w:type="dxa"/>
                </w:tcMar>
              </w:tcPr>
              <w:p w:rsidR="00A37CBE" w:rsidRDefault="00A40337">
                <w:pPr>
                  <w:suppressAutoHyphens/>
                  <w:textAlignment w:val="baseline"/>
                  <w:rPr>
                    <w:szCs w:val="24"/>
                    <w:lang w:eastAsia="lt-LT"/>
                  </w:rPr>
                </w:pPr>
                <w:r>
                  <w:rPr>
                    <w:i/>
                    <w:iCs/>
                    <w:sz w:val="20"/>
                    <w:lang w:eastAsia="lt-LT"/>
                  </w:rPr>
                  <w:t>(Suma nurodoma euro centų tikslumu (du skaičiai po kablelio)</w:t>
                </w:r>
              </w:p>
            </w:tc>
          </w:tr>
        </w:tbl>
        <w:p w:rsidR="00A37CBE" w:rsidRDefault="00A37CBE">
          <w:pPr>
            <w:rPr>
              <w:lang w:eastAsia="lt-LT"/>
            </w:rPr>
          </w:pPr>
        </w:p>
        <w:p w:rsidR="00A37CBE" w:rsidRDefault="00A40337">
          <w:pPr>
            <w:rPr>
              <w:b/>
              <w:bCs/>
              <w:szCs w:val="24"/>
              <w:lang w:eastAsia="lt-LT"/>
            </w:rPr>
          </w:pPr>
          <w:r>
            <w:rPr>
              <w:b/>
              <w:bCs/>
              <w:szCs w:val="24"/>
              <w:lang w:eastAsia="lt-LT"/>
            </w:rPr>
            <w:t>2. Informacija apie projekto patikros vietoje atlikimą</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747"/>
          </w:tblGrid>
          <w:tr w:rsidR="00A37CBE">
            <w:trPr>
              <w:trHeight w:val="1659"/>
            </w:trPr>
            <w:tc>
              <w:tcPr>
                <w:tcW w:w="9747" w:type="dxa"/>
                <w:tcMar>
                  <w:top w:w="0" w:type="dxa"/>
                  <w:left w:w="108" w:type="dxa"/>
                  <w:bottom w:w="0" w:type="dxa"/>
                  <w:right w:w="108" w:type="dxa"/>
                </w:tcMar>
                <w:hideMark/>
              </w:tcPr>
              <w:p w:rsidR="00A37CBE" w:rsidRDefault="00A40337">
                <w:pPr>
                  <w:jc w:val="both"/>
                  <w:rPr>
                    <w:i/>
                    <w:iCs/>
                    <w:sz w:val="20"/>
                  </w:rPr>
                </w:pPr>
                <w:r>
                  <w:rPr>
                    <w:i/>
                    <w:iCs/>
                    <w:sz w:val="20"/>
                  </w:rPr>
                  <w:t>(Pateikiama informacija:</w:t>
                </w:r>
              </w:p>
              <w:p w:rsidR="00A37CBE" w:rsidRDefault="00A40337">
                <w:pPr>
                  <w:jc w:val="both"/>
                  <w:rPr>
                    <w:i/>
                    <w:iCs/>
                    <w:sz w:val="20"/>
                  </w:rPr>
                </w:pPr>
                <w:r>
                  <w:rPr>
                    <w:i/>
                    <w:iCs/>
                    <w:sz w:val="20"/>
                  </w:rPr>
                  <w:t>- apie tai, ar projekto patikros vietoje metu buvo patikrinti visi projekto patikros vietoje lapo klausimai (nurodyti, kurie klausimai buvo patikrinti);</w:t>
                </w:r>
              </w:p>
              <w:p w:rsidR="00A37CBE" w:rsidRDefault="00A40337">
                <w:pPr>
                  <w:jc w:val="both"/>
                  <w:rPr>
                    <w:i/>
                    <w:iCs/>
                    <w:sz w:val="20"/>
                  </w:rPr>
                </w:pPr>
                <w:r>
                  <w:rPr>
                    <w:i/>
                    <w:iCs/>
                    <w:sz w:val="20"/>
                  </w:rPr>
                  <w:t>- apie projekto patikros vietoje apimtis, t. y. ar taikyta tikrintinų objektų atranka; projekto patikroje vietoje dalyvavusių asmenų atsakomybės sritis – ar buvo patikrinti projekto patikros vietoje lapo klausimai, pagal kuriuos kiekvienas iš projekto patikroje vietoje dalyvavusių asmenų atliko projekto patikrą vietoje, ir (arba) ar buvo patikrintos jų veiklos, ir t. t.;</w:t>
                </w:r>
              </w:p>
              <w:p w:rsidR="00A37CBE" w:rsidRDefault="00A40337">
                <w:pPr>
                  <w:jc w:val="both"/>
                </w:pPr>
                <w:r>
                  <w:rPr>
                    <w:i/>
                    <w:iCs/>
                    <w:sz w:val="20"/>
                  </w:rPr>
                  <w:t>- kita tarpinės institucijos atstovų, atlikusių projekto patikrą vietoje, nuožiūra svarbi informacija.)</w:t>
                </w:r>
              </w:p>
            </w:tc>
          </w:tr>
        </w:tbl>
        <w:p w:rsidR="00A37CBE" w:rsidRDefault="00A37CBE">
          <w:pPr>
            <w:rPr>
              <w:lang w:eastAsia="lt-LT"/>
            </w:rPr>
          </w:pPr>
        </w:p>
        <w:p w:rsidR="00A37CBE" w:rsidRDefault="00A40337">
          <w:pPr>
            <w:rPr>
              <w:b/>
              <w:bCs/>
              <w:szCs w:val="24"/>
              <w:lang w:eastAsia="lt-LT"/>
            </w:rPr>
          </w:pPr>
          <w:r>
            <w:rPr>
              <w:b/>
              <w:bCs/>
              <w:szCs w:val="24"/>
              <w:lang w:eastAsia="lt-LT"/>
            </w:rPr>
            <w:t xml:space="preserve">3. Projekto patikros vietoje išvados </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6"/>
          </w:tblGrid>
          <w:tr w:rsidR="00A37CBE">
            <w:tc>
              <w:tcPr>
                <w:tcW w:w="9776" w:type="dxa"/>
              </w:tcPr>
              <w:p w:rsidR="00A37CBE" w:rsidRDefault="00A40337">
                <w:pPr>
                  <w:jc w:val="both"/>
                  <w:rPr>
                    <w:i/>
                    <w:iCs/>
                    <w:sz w:val="20"/>
                  </w:rPr>
                </w:pPr>
                <w:r>
                  <w:rPr>
                    <w:i/>
                    <w:iCs/>
                    <w:sz w:val="20"/>
                  </w:rPr>
                  <w:t>(Pateikiama projekto patikros vietoje išvada:</w:t>
                </w:r>
              </w:p>
              <w:p w:rsidR="00A37CBE" w:rsidRDefault="00A40337">
                <w:pPr>
                  <w:jc w:val="both"/>
                  <w:rPr>
                    <w:i/>
                    <w:iCs/>
                    <w:sz w:val="20"/>
                  </w:rPr>
                </w:pPr>
                <w:r>
                  <w:rPr>
                    <w:i/>
                    <w:iCs/>
                    <w:sz w:val="20"/>
                  </w:rPr>
                  <w:t>- ar projekto patikros vietoje metu nustatyti neatitikimai ir trūkumai, aplinkybės, galinčios turėti neigiamą įtaką tolesniam projekto įgyvendinimui (jei taip, neatitikimai nurodomi Projekto patikros vietoje ataskaitos 4 punkto lentelėje, išskyrus atvejus, kai dėl nustatytų aplinkybių tarpinė institucija pradeda pažeidimo tyrimą);</w:t>
                </w:r>
              </w:p>
              <w:p w:rsidR="00A37CBE" w:rsidRDefault="00A40337">
                <w:pPr>
                  <w:jc w:val="both"/>
                  <w:rPr>
                    <w:i/>
                    <w:iCs/>
                    <w:sz w:val="20"/>
                  </w:rPr>
                </w:pPr>
                <w:r>
                  <w:rPr>
                    <w:i/>
                    <w:iCs/>
                    <w:sz w:val="20"/>
                  </w:rPr>
                  <w:t xml:space="preserve">- ar, atlikus projekto patikrą vietoje, buvo nustatyta aplinkybių, dėl kurių būtų galima įtarti, kad projekto vykdytojas, įgyvendindamas projektą, padarė Europos Sąjungos ir (ar) Lietuvos Respublikos teisės aktų pažeidimų (jei taip, nurodoma, kad reikėtų pradėti pažeidimo tyrimo procedūrą); </w:t>
                </w:r>
              </w:p>
              <w:p w:rsidR="00A37CBE" w:rsidRDefault="00A40337">
                <w:pPr>
                  <w:jc w:val="both"/>
                  <w:rPr>
                    <w:i/>
                    <w:iCs/>
                    <w:sz w:val="20"/>
                  </w:rPr>
                </w:pPr>
                <w:r>
                  <w:rPr>
                    <w:i/>
                    <w:iCs/>
                    <w:sz w:val="20"/>
                  </w:rPr>
                  <w:t>- ar vykdomi anksčiau tarpinės institucijos suformuluoti nurodymai ir (arba) rekomendacijos;</w:t>
                </w:r>
              </w:p>
              <w:p w:rsidR="00A37CBE" w:rsidRDefault="00A40337">
                <w:pPr>
                  <w:jc w:val="both"/>
                  <w:rPr>
                    <w:i/>
                    <w:iCs/>
                    <w:sz w:val="20"/>
                  </w:rPr>
                </w:pPr>
                <w:r>
                  <w:rPr>
                    <w:i/>
                    <w:iCs/>
                    <w:sz w:val="20"/>
                  </w:rPr>
                  <w:t>- ar reikia atlikti papildomą projekto patikrą vietoje (pvz., jeigu reikia patikrinti, kaip projekto vykdytojas įgyvendina pateiktas rekomendacijas);</w:t>
                </w:r>
              </w:p>
              <w:p w:rsidR="00A37CBE" w:rsidRDefault="00A40337">
                <w:pPr>
                  <w:jc w:val="both"/>
                  <w:rPr>
                    <w:i/>
                    <w:iCs/>
                    <w:sz w:val="20"/>
                  </w:rPr>
                </w:pPr>
                <w:r>
                  <w:rPr>
                    <w:i/>
                    <w:iCs/>
                    <w:sz w:val="20"/>
                  </w:rPr>
                  <w:t>- ar po projekto patikros vietoje nustatyta rizika ir aplinkybės, kurios gali būti svarbios atliekant tolesnę (angl. „</w:t>
                </w:r>
                <w:proofErr w:type="spellStart"/>
                <w:r>
                  <w:rPr>
                    <w:i/>
                    <w:iCs/>
                    <w:sz w:val="20"/>
                  </w:rPr>
                  <w:t>ex-post</w:t>
                </w:r>
                <w:proofErr w:type="spellEnd"/>
                <w:r>
                  <w:rPr>
                    <w:i/>
                    <w:iCs/>
                    <w:sz w:val="20"/>
                  </w:rPr>
                  <w:t>“) projekto priežiūrą;</w:t>
                </w:r>
              </w:p>
              <w:p w:rsidR="00A37CBE" w:rsidRDefault="00A40337">
                <w:pPr>
                  <w:rPr>
                    <w:b/>
                    <w:bCs/>
                    <w:sz w:val="20"/>
                    <w:szCs w:val="24"/>
                    <w:lang w:eastAsia="lt-LT"/>
                  </w:rPr>
                </w:pPr>
                <w:r>
                  <w:rPr>
                    <w:i/>
                    <w:iCs/>
                    <w:sz w:val="20"/>
                  </w:rPr>
                  <w:t>- kita svarbi projekto patikros vietoje metu užfiksuota informacija.)</w:t>
                </w:r>
              </w:p>
            </w:tc>
          </w:tr>
        </w:tbl>
        <w:p w:rsidR="00A37CBE" w:rsidRDefault="00A37CBE">
          <w:pPr>
            <w:rPr>
              <w:szCs w:val="24"/>
              <w:lang w:eastAsia="lt-LT"/>
            </w:rPr>
          </w:pPr>
        </w:p>
        <w:p w:rsidR="00A37CBE" w:rsidRDefault="00A40337">
          <w:pPr>
            <w:jc w:val="both"/>
            <w:rPr>
              <w:b/>
              <w:bCs/>
              <w:szCs w:val="24"/>
              <w:lang w:eastAsia="lt-LT"/>
            </w:rPr>
          </w:pPr>
          <w:r>
            <w:rPr>
              <w:b/>
              <w:bCs/>
              <w:szCs w:val="24"/>
              <w:lang w:eastAsia="lt-LT"/>
            </w:rPr>
            <w:t xml:space="preserve">4. Projekto patikros vietoje metu nustatyti neatitikimai ir dėl jų pateikti nurodymai (rekomendacijos) projekto vykdytojui </w:t>
          </w:r>
        </w:p>
        <w:tbl>
          <w:tblPr>
            <w:tblW w:w="977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68"/>
            <w:gridCol w:w="1481"/>
            <w:gridCol w:w="2771"/>
            <w:gridCol w:w="1417"/>
            <w:gridCol w:w="3534"/>
          </w:tblGrid>
          <w:tr w:rsidR="00A37CBE">
            <w:trPr>
              <w:trHeight w:val="481"/>
              <w:tblHeader/>
            </w:trPr>
            <w:tc>
              <w:tcPr>
                <w:tcW w:w="568" w:type="dxa"/>
                <w:hideMark/>
              </w:tcPr>
              <w:p w:rsidR="00A37CBE" w:rsidRDefault="00A40337">
                <w:pPr>
                  <w:rPr>
                    <w:b/>
                    <w:bCs/>
                    <w:szCs w:val="24"/>
                  </w:rPr>
                </w:pPr>
                <w:r>
                  <w:rPr>
                    <w:b/>
                    <w:bCs/>
                    <w:szCs w:val="24"/>
                  </w:rPr>
                  <w:t>Eil. Nr.</w:t>
                </w:r>
              </w:p>
            </w:tc>
            <w:tc>
              <w:tcPr>
                <w:tcW w:w="1481" w:type="dxa"/>
                <w:hideMark/>
              </w:tcPr>
              <w:p w:rsidR="00A37CBE" w:rsidRDefault="00A40337">
                <w:pPr>
                  <w:jc w:val="center"/>
                  <w:rPr>
                    <w:b/>
                    <w:bCs/>
                    <w:szCs w:val="24"/>
                  </w:rPr>
                </w:pPr>
                <w:r>
                  <w:rPr>
                    <w:b/>
                    <w:bCs/>
                    <w:szCs w:val="24"/>
                  </w:rPr>
                  <w:t>Neatitikimo aprašymas</w:t>
                </w:r>
              </w:p>
            </w:tc>
            <w:tc>
              <w:tcPr>
                <w:tcW w:w="2771" w:type="dxa"/>
                <w:hideMark/>
              </w:tcPr>
              <w:p w:rsidR="00A37CBE" w:rsidRDefault="00A40337">
                <w:pPr>
                  <w:jc w:val="center"/>
                  <w:rPr>
                    <w:b/>
                    <w:bCs/>
                    <w:szCs w:val="24"/>
                  </w:rPr>
                </w:pPr>
                <w:r>
                  <w:rPr>
                    <w:b/>
                    <w:bCs/>
                    <w:szCs w:val="24"/>
                  </w:rPr>
                  <w:t>Nurodymas (rekomendacija)</w:t>
                </w:r>
              </w:p>
            </w:tc>
            <w:tc>
              <w:tcPr>
                <w:tcW w:w="1417" w:type="dxa"/>
                <w:hideMark/>
              </w:tcPr>
              <w:p w:rsidR="00A37CBE" w:rsidRDefault="00A40337">
                <w:pPr>
                  <w:jc w:val="center"/>
                  <w:rPr>
                    <w:b/>
                    <w:bCs/>
                    <w:szCs w:val="24"/>
                  </w:rPr>
                </w:pPr>
                <w:r>
                  <w:rPr>
                    <w:b/>
                    <w:bCs/>
                    <w:szCs w:val="24"/>
                  </w:rPr>
                  <w:t>Įvykdymo terminas</w:t>
                </w:r>
              </w:p>
            </w:tc>
            <w:tc>
              <w:tcPr>
                <w:tcW w:w="3534" w:type="dxa"/>
                <w:tcMar>
                  <w:top w:w="0" w:type="dxa"/>
                  <w:left w:w="108" w:type="dxa"/>
                  <w:bottom w:w="0" w:type="dxa"/>
                  <w:right w:w="108" w:type="dxa"/>
                </w:tcMar>
                <w:hideMark/>
              </w:tcPr>
              <w:p w:rsidR="00A37CBE" w:rsidRDefault="00A40337">
                <w:pPr>
                  <w:jc w:val="center"/>
                  <w:rPr>
                    <w:b/>
                    <w:bCs/>
                    <w:szCs w:val="24"/>
                  </w:rPr>
                </w:pPr>
                <w:r>
                  <w:rPr>
                    <w:b/>
                    <w:bCs/>
                    <w:szCs w:val="24"/>
                  </w:rPr>
                  <w:t>Žyma apie rekomendacijos įgyvendinimą</w:t>
                </w:r>
              </w:p>
            </w:tc>
          </w:tr>
          <w:tr w:rsidR="00A37CBE">
            <w:tc>
              <w:tcPr>
                <w:tcW w:w="568" w:type="dxa"/>
                <w:hideMark/>
              </w:tcPr>
              <w:p w:rsidR="00A37CBE" w:rsidRDefault="00A40337">
                <w:pPr>
                  <w:spacing w:line="276" w:lineRule="auto"/>
                  <w:rPr>
                    <w:szCs w:val="24"/>
                  </w:rPr>
                </w:pPr>
                <w:r>
                  <w:rPr>
                    <w:szCs w:val="24"/>
                  </w:rPr>
                  <w:t xml:space="preserve">4.1. </w:t>
                </w:r>
              </w:p>
            </w:tc>
            <w:tc>
              <w:tcPr>
                <w:tcW w:w="1481" w:type="dxa"/>
              </w:tcPr>
              <w:p w:rsidR="00A37CBE" w:rsidRDefault="00A37CBE">
                <w:pPr>
                  <w:jc w:val="both"/>
                  <w:rPr>
                    <w:sz w:val="20"/>
                  </w:rPr>
                </w:pPr>
              </w:p>
            </w:tc>
            <w:tc>
              <w:tcPr>
                <w:tcW w:w="2771" w:type="dxa"/>
                <w:hideMark/>
              </w:tcPr>
              <w:p w:rsidR="00A37CBE" w:rsidRDefault="00A40337">
                <w:pPr>
                  <w:ind w:left="77" w:right="142"/>
                  <w:rPr>
                    <w:sz w:val="20"/>
                  </w:rPr>
                </w:pPr>
                <w:r>
                  <w:rPr>
                    <w:i/>
                    <w:sz w:val="20"/>
                  </w:rPr>
                  <w:t>(Suformuluojamas nurodymas ir (ar) rekomendacija ir nurodomas atsiskaitymo už jo (jos) įgyvendinimą būdas arba nurodoma, kad tarpinė institucija planuoja atlikti pažeidimo tyrimą (jei priimtas sprendimas pradėti pažeidimo tyrimą)</w:t>
                </w:r>
              </w:p>
            </w:tc>
            <w:tc>
              <w:tcPr>
                <w:tcW w:w="1417" w:type="dxa"/>
              </w:tcPr>
              <w:p w:rsidR="00A37CBE" w:rsidRDefault="00A40337">
                <w:pPr>
                  <w:ind w:left="142" w:right="134"/>
                  <w:jc w:val="both"/>
                  <w:rPr>
                    <w:sz w:val="20"/>
                  </w:rPr>
                </w:pPr>
                <w:r>
                  <w:rPr>
                    <w:i/>
                    <w:iCs/>
                    <w:sz w:val="20"/>
                    <w:lang w:eastAsia="lt-LT"/>
                  </w:rPr>
                  <w:t>Datos formatas MMMM-MM-DD (metai-mėnuo-diena</w:t>
                </w:r>
                <w:r>
                  <w:rPr>
                    <w:i/>
                    <w:iCs/>
                    <w:sz w:val="20"/>
                  </w:rPr>
                  <w:t>)</w:t>
                </w:r>
              </w:p>
            </w:tc>
            <w:tc>
              <w:tcPr>
                <w:tcW w:w="3534" w:type="dxa"/>
                <w:tcMar>
                  <w:top w:w="0" w:type="dxa"/>
                  <w:left w:w="108" w:type="dxa"/>
                  <w:bottom w:w="0" w:type="dxa"/>
                  <w:right w:w="108" w:type="dxa"/>
                </w:tcMar>
                <w:hideMark/>
              </w:tcPr>
              <w:p w:rsidR="00A37CBE" w:rsidRDefault="00A40337">
                <w:pPr>
                  <w:rPr>
                    <w:rFonts w:ascii="Calibri" w:hAnsi="Calibri"/>
                    <w:i/>
                    <w:iCs/>
                    <w:sz w:val="20"/>
                  </w:rPr>
                </w:pPr>
                <w:r>
                  <w:rPr>
                    <w:i/>
                    <w:iCs/>
                    <w:sz w:val="20"/>
                    <w:lang w:eastAsia="lt-LT"/>
                  </w:rPr>
                  <w:t>(Nurodoma, kaip atsiskaitoma už rekomendacijos įgyvendinimą (pildoma, jei atsiskaitymo būdas prie tam tikros rekomendacijos nenurodytas)</w:t>
                </w:r>
              </w:p>
            </w:tc>
          </w:tr>
        </w:tbl>
        <w:p w:rsidR="00A37CBE" w:rsidRDefault="00A37CBE">
          <w:pPr>
            <w:jc w:val="both"/>
            <w:rPr>
              <w:bCs/>
              <w:szCs w:val="24"/>
              <w:lang w:eastAsia="lt-LT"/>
            </w:rPr>
          </w:pPr>
        </w:p>
        <w:p w:rsidR="00A37CBE" w:rsidRDefault="00A40337">
          <w:pPr>
            <w:rPr>
              <w:szCs w:val="24"/>
              <w:lang w:eastAsia="lt-LT"/>
            </w:rPr>
          </w:pPr>
          <w:r>
            <w:rPr>
              <w:bCs/>
              <w:szCs w:val="24"/>
              <w:lang w:eastAsia="lt-LT"/>
            </w:rPr>
            <w:t>Tarpinės institucijos atstovai, atlikę projekto patikrą vietoje:</w:t>
          </w:r>
        </w:p>
        <w:p w:rsidR="00A37CBE" w:rsidRDefault="00A37CBE">
          <w:pPr>
            <w:rPr>
              <w:szCs w:val="24"/>
              <w:lang w:eastAsia="lt-LT"/>
            </w:rPr>
          </w:pPr>
        </w:p>
        <w:tbl>
          <w:tblPr>
            <w:tblW w:w="0" w:type="auto"/>
            <w:tblLook w:val="04A0" w:firstRow="1" w:lastRow="0" w:firstColumn="1" w:lastColumn="0" w:noHBand="0" w:noVBand="1"/>
          </w:tblPr>
          <w:tblGrid>
            <w:gridCol w:w="2987"/>
            <w:gridCol w:w="1084"/>
            <w:gridCol w:w="2329"/>
            <w:gridCol w:w="815"/>
            <w:gridCol w:w="2424"/>
          </w:tblGrid>
          <w:tr w:rsidR="00A37CBE">
            <w:tc>
              <w:tcPr>
                <w:tcW w:w="3085" w:type="dxa"/>
                <w:tcBorders>
                  <w:top w:val="nil"/>
                  <w:left w:val="nil"/>
                  <w:bottom w:val="single" w:sz="4" w:space="0" w:color="auto"/>
                  <w:right w:val="nil"/>
                </w:tcBorders>
              </w:tcPr>
              <w:p w:rsidR="00A37CBE" w:rsidRDefault="00A37CBE">
                <w:pPr>
                  <w:jc w:val="center"/>
                  <w:rPr>
                    <w:lang w:eastAsia="lt-LT"/>
                  </w:rPr>
                </w:pPr>
              </w:p>
            </w:tc>
            <w:tc>
              <w:tcPr>
                <w:tcW w:w="1134" w:type="dxa"/>
              </w:tcPr>
              <w:p w:rsidR="00A37CBE" w:rsidRDefault="00A37CBE">
                <w:pPr>
                  <w:rPr>
                    <w:lang w:eastAsia="lt-LT"/>
                  </w:rPr>
                </w:pPr>
              </w:p>
            </w:tc>
            <w:tc>
              <w:tcPr>
                <w:tcW w:w="2410" w:type="dxa"/>
                <w:tcBorders>
                  <w:top w:val="nil"/>
                  <w:left w:val="nil"/>
                  <w:bottom w:val="single" w:sz="4" w:space="0" w:color="auto"/>
                  <w:right w:val="nil"/>
                </w:tcBorders>
              </w:tcPr>
              <w:p w:rsidR="00A37CBE" w:rsidRDefault="00A37CBE">
                <w:pPr>
                  <w:jc w:val="center"/>
                  <w:rPr>
                    <w:lang w:eastAsia="lt-LT"/>
                  </w:rPr>
                </w:pPr>
              </w:p>
            </w:tc>
            <w:tc>
              <w:tcPr>
                <w:tcW w:w="850" w:type="dxa"/>
              </w:tcPr>
              <w:p w:rsidR="00A37CBE" w:rsidRDefault="00A37CBE">
                <w:pPr>
                  <w:rPr>
                    <w:lang w:eastAsia="lt-LT"/>
                  </w:rPr>
                </w:pPr>
              </w:p>
            </w:tc>
            <w:tc>
              <w:tcPr>
                <w:tcW w:w="2512" w:type="dxa"/>
                <w:tcBorders>
                  <w:top w:val="nil"/>
                  <w:left w:val="nil"/>
                  <w:bottom w:val="single" w:sz="4" w:space="0" w:color="auto"/>
                  <w:right w:val="nil"/>
                </w:tcBorders>
              </w:tcPr>
              <w:p w:rsidR="00A37CBE" w:rsidRDefault="00A37CBE">
                <w:pPr>
                  <w:jc w:val="center"/>
                  <w:rPr>
                    <w:lang w:eastAsia="lt-LT"/>
                  </w:rPr>
                </w:pPr>
              </w:p>
            </w:tc>
          </w:tr>
          <w:tr w:rsidR="00A37CBE">
            <w:tc>
              <w:tcPr>
                <w:tcW w:w="3085" w:type="dxa"/>
                <w:tcBorders>
                  <w:top w:val="single" w:sz="4" w:space="0" w:color="auto"/>
                  <w:left w:val="nil"/>
                  <w:bottom w:val="nil"/>
                  <w:right w:val="nil"/>
                </w:tcBorders>
                <w:hideMark/>
              </w:tcPr>
              <w:p w:rsidR="00A37CBE" w:rsidRDefault="00A40337">
                <w:pPr>
                  <w:rPr>
                    <w:sz w:val="20"/>
                    <w:lang w:eastAsia="lt-LT"/>
                  </w:rPr>
                </w:pPr>
                <w:r>
                  <w:rPr>
                    <w:sz w:val="20"/>
                    <w:lang w:eastAsia="lt-LT"/>
                  </w:rPr>
                  <w:t>(pareigų pavadinimas)</w:t>
                </w:r>
              </w:p>
            </w:tc>
            <w:tc>
              <w:tcPr>
                <w:tcW w:w="1134" w:type="dxa"/>
              </w:tcPr>
              <w:p w:rsidR="00A37CBE" w:rsidRDefault="00A37CBE">
                <w:pPr>
                  <w:rPr>
                    <w:sz w:val="20"/>
                    <w:lang w:eastAsia="lt-LT"/>
                  </w:rPr>
                </w:pPr>
              </w:p>
            </w:tc>
            <w:tc>
              <w:tcPr>
                <w:tcW w:w="2410" w:type="dxa"/>
                <w:tcBorders>
                  <w:top w:val="single" w:sz="4" w:space="0" w:color="auto"/>
                  <w:left w:val="nil"/>
                  <w:bottom w:val="nil"/>
                  <w:right w:val="nil"/>
                </w:tcBorders>
                <w:hideMark/>
              </w:tcPr>
              <w:p w:rsidR="00A37CBE" w:rsidRDefault="00A40337">
                <w:pPr>
                  <w:jc w:val="center"/>
                  <w:rPr>
                    <w:sz w:val="20"/>
                    <w:lang w:eastAsia="lt-LT"/>
                  </w:rPr>
                </w:pPr>
                <w:r>
                  <w:rPr>
                    <w:sz w:val="20"/>
                    <w:lang w:eastAsia="lt-LT"/>
                  </w:rPr>
                  <w:t>(parašas)</w:t>
                </w:r>
              </w:p>
            </w:tc>
            <w:tc>
              <w:tcPr>
                <w:tcW w:w="850" w:type="dxa"/>
              </w:tcPr>
              <w:p w:rsidR="00A37CBE" w:rsidRDefault="00A37CBE">
                <w:pPr>
                  <w:rPr>
                    <w:sz w:val="20"/>
                    <w:lang w:eastAsia="lt-LT"/>
                  </w:rPr>
                </w:pPr>
              </w:p>
            </w:tc>
            <w:tc>
              <w:tcPr>
                <w:tcW w:w="2512" w:type="dxa"/>
                <w:tcBorders>
                  <w:top w:val="single" w:sz="4" w:space="0" w:color="auto"/>
                  <w:left w:val="nil"/>
                  <w:bottom w:val="nil"/>
                  <w:right w:val="nil"/>
                </w:tcBorders>
                <w:hideMark/>
              </w:tcPr>
              <w:p w:rsidR="00A37CBE" w:rsidRDefault="00A40337">
                <w:pPr>
                  <w:jc w:val="center"/>
                  <w:rPr>
                    <w:sz w:val="20"/>
                    <w:lang w:eastAsia="lt-LT"/>
                  </w:rPr>
                </w:pPr>
                <w:r>
                  <w:rPr>
                    <w:sz w:val="20"/>
                    <w:lang w:eastAsia="lt-LT"/>
                  </w:rPr>
                  <w:t>(vardas ir pavardė)</w:t>
                </w:r>
              </w:p>
            </w:tc>
          </w:tr>
        </w:tbl>
        <w:p w:rsidR="00A37CBE" w:rsidRDefault="00A37CBE">
          <w:pPr>
            <w:rPr>
              <w:sz w:val="20"/>
              <w:lang w:eastAsia="lt-LT"/>
            </w:rPr>
          </w:pPr>
        </w:p>
        <w:p w:rsidR="00A37CBE" w:rsidRDefault="00A37CBE">
          <w:pPr>
            <w:rPr>
              <w:sz w:val="20"/>
              <w:lang w:eastAsia="lt-LT"/>
            </w:rPr>
          </w:pPr>
        </w:p>
        <w:tbl>
          <w:tblPr>
            <w:tblW w:w="0" w:type="auto"/>
            <w:tblLook w:val="04A0" w:firstRow="1" w:lastRow="0" w:firstColumn="1" w:lastColumn="0" w:noHBand="0" w:noVBand="1"/>
          </w:tblPr>
          <w:tblGrid>
            <w:gridCol w:w="2987"/>
            <w:gridCol w:w="1084"/>
            <w:gridCol w:w="2329"/>
            <w:gridCol w:w="815"/>
            <w:gridCol w:w="2424"/>
          </w:tblGrid>
          <w:tr w:rsidR="00A37CBE">
            <w:tc>
              <w:tcPr>
                <w:tcW w:w="3085" w:type="dxa"/>
                <w:tcBorders>
                  <w:top w:val="nil"/>
                  <w:left w:val="nil"/>
                  <w:bottom w:val="single" w:sz="4" w:space="0" w:color="auto"/>
                  <w:right w:val="nil"/>
                </w:tcBorders>
              </w:tcPr>
              <w:p w:rsidR="00A37CBE" w:rsidRDefault="00A37CBE">
                <w:pPr>
                  <w:jc w:val="center"/>
                  <w:rPr>
                    <w:lang w:eastAsia="lt-LT"/>
                  </w:rPr>
                </w:pPr>
              </w:p>
            </w:tc>
            <w:tc>
              <w:tcPr>
                <w:tcW w:w="1134" w:type="dxa"/>
              </w:tcPr>
              <w:p w:rsidR="00A37CBE" w:rsidRDefault="00A37CBE">
                <w:pPr>
                  <w:rPr>
                    <w:lang w:eastAsia="lt-LT"/>
                  </w:rPr>
                </w:pPr>
              </w:p>
            </w:tc>
            <w:tc>
              <w:tcPr>
                <w:tcW w:w="2410" w:type="dxa"/>
                <w:tcBorders>
                  <w:top w:val="nil"/>
                  <w:left w:val="nil"/>
                  <w:bottom w:val="single" w:sz="4" w:space="0" w:color="auto"/>
                  <w:right w:val="nil"/>
                </w:tcBorders>
              </w:tcPr>
              <w:p w:rsidR="00A37CBE" w:rsidRDefault="00A37CBE">
                <w:pPr>
                  <w:jc w:val="center"/>
                  <w:rPr>
                    <w:lang w:eastAsia="lt-LT"/>
                  </w:rPr>
                </w:pPr>
              </w:p>
            </w:tc>
            <w:tc>
              <w:tcPr>
                <w:tcW w:w="850" w:type="dxa"/>
              </w:tcPr>
              <w:p w:rsidR="00A37CBE" w:rsidRDefault="00A37CBE">
                <w:pPr>
                  <w:rPr>
                    <w:lang w:eastAsia="lt-LT"/>
                  </w:rPr>
                </w:pPr>
              </w:p>
            </w:tc>
            <w:tc>
              <w:tcPr>
                <w:tcW w:w="2512" w:type="dxa"/>
                <w:tcBorders>
                  <w:top w:val="nil"/>
                  <w:left w:val="nil"/>
                  <w:bottom w:val="single" w:sz="4" w:space="0" w:color="auto"/>
                  <w:right w:val="nil"/>
                </w:tcBorders>
              </w:tcPr>
              <w:p w:rsidR="00A37CBE" w:rsidRDefault="00A37CBE">
                <w:pPr>
                  <w:jc w:val="center"/>
                  <w:rPr>
                    <w:lang w:eastAsia="lt-LT"/>
                  </w:rPr>
                </w:pPr>
              </w:p>
            </w:tc>
          </w:tr>
          <w:tr w:rsidR="00A37CBE">
            <w:tc>
              <w:tcPr>
                <w:tcW w:w="3085" w:type="dxa"/>
                <w:tcBorders>
                  <w:top w:val="single" w:sz="4" w:space="0" w:color="auto"/>
                  <w:left w:val="nil"/>
                  <w:bottom w:val="nil"/>
                  <w:right w:val="nil"/>
                </w:tcBorders>
                <w:hideMark/>
              </w:tcPr>
              <w:p w:rsidR="00A37CBE" w:rsidRDefault="00A40337">
                <w:pPr>
                  <w:rPr>
                    <w:sz w:val="20"/>
                    <w:lang w:eastAsia="lt-LT"/>
                  </w:rPr>
                </w:pPr>
                <w:r>
                  <w:rPr>
                    <w:sz w:val="20"/>
                    <w:lang w:eastAsia="lt-LT"/>
                  </w:rPr>
                  <w:t>(pareigų pavadinimas)</w:t>
                </w:r>
              </w:p>
            </w:tc>
            <w:tc>
              <w:tcPr>
                <w:tcW w:w="1134" w:type="dxa"/>
              </w:tcPr>
              <w:p w:rsidR="00A37CBE" w:rsidRDefault="00A37CBE">
                <w:pPr>
                  <w:rPr>
                    <w:sz w:val="20"/>
                    <w:lang w:eastAsia="lt-LT"/>
                  </w:rPr>
                </w:pPr>
              </w:p>
            </w:tc>
            <w:tc>
              <w:tcPr>
                <w:tcW w:w="2410" w:type="dxa"/>
                <w:tcBorders>
                  <w:top w:val="single" w:sz="4" w:space="0" w:color="auto"/>
                  <w:left w:val="nil"/>
                  <w:bottom w:val="nil"/>
                  <w:right w:val="nil"/>
                </w:tcBorders>
                <w:hideMark/>
              </w:tcPr>
              <w:p w:rsidR="00A37CBE" w:rsidRDefault="00A40337">
                <w:pPr>
                  <w:jc w:val="center"/>
                  <w:rPr>
                    <w:sz w:val="20"/>
                    <w:lang w:eastAsia="lt-LT"/>
                  </w:rPr>
                </w:pPr>
                <w:r>
                  <w:rPr>
                    <w:sz w:val="20"/>
                    <w:lang w:eastAsia="lt-LT"/>
                  </w:rPr>
                  <w:t>(parašas)</w:t>
                </w:r>
              </w:p>
            </w:tc>
            <w:tc>
              <w:tcPr>
                <w:tcW w:w="850" w:type="dxa"/>
              </w:tcPr>
              <w:p w:rsidR="00A37CBE" w:rsidRDefault="00A37CBE">
                <w:pPr>
                  <w:rPr>
                    <w:sz w:val="20"/>
                    <w:lang w:eastAsia="lt-LT"/>
                  </w:rPr>
                </w:pPr>
              </w:p>
            </w:tc>
            <w:tc>
              <w:tcPr>
                <w:tcW w:w="2512" w:type="dxa"/>
                <w:tcBorders>
                  <w:top w:val="single" w:sz="4" w:space="0" w:color="auto"/>
                  <w:left w:val="nil"/>
                  <w:bottom w:val="nil"/>
                  <w:right w:val="nil"/>
                </w:tcBorders>
                <w:hideMark/>
              </w:tcPr>
              <w:p w:rsidR="00A37CBE" w:rsidRDefault="00A40337">
                <w:pPr>
                  <w:jc w:val="center"/>
                  <w:rPr>
                    <w:sz w:val="20"/>
                    <w:lang w:eastAsia="lt-LT"/>
                  </w:rPr>
                </w:pPr>
                <w:r>
                  <w:rPr>
                    <w:sz w:val="20"/>
                    <w:lang w:eastAsia="lt-LT"/>
                  </w:rPr>
                  <w:t>(vardas ir pavardė)</w:t>
                </w:r>
              </w:p>
            </w:tc>
          </w:tr>
        </w:tbl>
        <w:p w:rsidR="00A37CBE" w:rsidRDefault="00A37CBE">
          <w:pPr>
            <w:rPr>
              <w:sz w:val="20"/>
              <w:lang w:eastAsia="lt-LT"/>
            </w:rPr>
          </w:pPr>
        </w:p>
        <w:tbl>
          <w:tblPr>
            <w:tblW w:w="0" w:type="auto"/>
            <w:tblLook w:val="04A0" w:firstRow="1" w:lastRow="0" w:firstColumn="1" w:lastColumn="0" w:noHBand="0" w:noVBand="1"/>
          </w:tblPr>
          <w:tblGrid>
            <w:gridCol w:w="2376"/>
          </w:tblGrid>
          <w:tr w:rsidR="00A37CBE">
            <w:tc>
              <w:tcPr>
                <w:tcW w:w="2376" w:type="dxa"/>
                <w:tcBorders>
                  <w:top w:val="nil"/>
                  <w:left w:val="nil"/>
                  <w:bottom w:val="single" w:sz="4" w:space="0" w:color="auto"/>
                  <w:right w:val="nil"/>
                </w:tcBorders>
              </w:tcPr>
              <w:p w:rsidR="00A37CBE" w:rsidRDefault="00A37CBE">
                <w:pPr>
                  <w:jc w:val="center"/>
                  <w:rPr>
                    <w:lang w:eastAsia="lt-LT"/>
                  </w:rPr>
                </w:pPr>
              </w:p>
            </w:tc>
          </w:tr>
          <w:tr w:rsidR="00A37CBE">
            <w:tc>
              <w:tcPr>
                <w:tcW w:w="2376" w:type="dxa"/>
                <w:tcBorders>
                  <w:top w:val="single" w:sz="4" w:space="0" w:color="auto"/>
                  <w:left w:val="nil"/>
                  <w:bottom w:val="nil"/>
                  <w:right w:val="nil"/>
                </w:tcBorders>
                <w:hideMark/>
              </w:tcPr>
              <w:p w:rsidR="00A37CBE" w:rsidRDefault="00A40337">
                <w:pPr>
                  <w:rPr>
                    <w:sz w:val="20"/>
                    <w:lang w:eastAsia="lt-LT"/>
                  </w:rPr>
                </w:pPr>
                <w:r>
                  <w:rPr>
                    <w:sz w:val="20"/>
                    <w:lang w:eastAsia="lt-LT"/>
                  </w:rPr>
                  <w:t>(data)</w:t>
                </w:r>
              </w:p>
            </w:tc>
          </w:tr>
        </w:tbl>
        <w:p w:rsidR="00A37CBE" w:rsidRDefault="00A37CBE">
          <w:pPr>
            <w:jc w:val="both"/>
            <w:rPr>
              <w:bCs/>
              <w:szCs w:val="24"/>
              <w:lang w:eastAsia="lt-LT"/>
            </w:rPr>
          </w:pPr>
        </w:p>
        <w:p w:rsidR="00A37CBE" w:rsidRDefault="00A40337">
          <w:pPr>
            <w:jc w:val="both"/>
            <w:rPr>
              <w:bCs/>
              <w:szCs w:val="24"/>
              <w:lang w:eastAsia="lt-LT"/>
            </w:rPr>
          </w:pPr>
          <w:r>
            <w:rPr>
              <w:bCs/>
              <w:szCs w:val="24"/>
              <w:lang w:eastAsia="lt-LT"/>
            </w:rPr>
            <w:t>Patikrą vietoje atlikusio tarpinės institucijos darbuotojo tiesioginis vadovas arba kitas tarpinės institucijos atstovas, atsakingas už projektų patikras vietoje:</w:t>
          </w:r>
        </w:p>
        <w:p w:rsidR="00A37CBE" w:rsidRDefault="00A37CBE">
          <w:pPr>
            <w:jc w:val="both"/>
            <w:rPr>
              <w:szCs w:val="24"/>
              <w:lang w:eastAsia="lt-LT"/>
            </w:rPr>
          </w:pPr>
        </w:p>
        <w:p w:rsidR="00A37CBE" w:rsidRDefault="00A40337">
          <w:pPr>
            <w:rPr>
              <w:szCs w:val="24"/>
              <w:lang w:eastAsia="lt-LT"/>
            </w:rPr>
          </w:pPr>
          <w:r>
            <w:rPr>
              <w:szCs w:val="24"/>
              <w:lang w:eastAsia="lt-LT"/>
            </w:rPr>
            <w:t>Susipažinau</w:t>
          </w:r>
        </w:p>
        <w:p w:rsidR="00A37CBE" w:rsidRDefault="00A37CBE">
          <w:pPr>
            <w:rPr>
              <w:szCs w:val="24"/>
              <w:lang w:eastAsia="lt-LT"/>
            </w:rPr>
          </w:pPr>
        </w:p>
        <w:tbl>
          <w:tblPr>
            <w:tblW w:w="0" w:type="auto"/>
            <w:tblLook w:val="04A0" w:firstRow="1" w:lastRow="0" w:firstColumn="1" w:lastColumn="0" w:noHBand="0" w:noVBand="1"/>
          </w:tblPr>
          <w:tblGrid>
            <w:gridCol w:w="2943"/>
            <w:gridCol w:w="1276"/>
          </w:tblGrid>
          <w:tr w:rsidR="00A37CBE">
            <w:tc>
              <w:tcPr>
                <w:tcW w:w="2943" w:type="dxa"/>
                <w:tcBorders>
                  <w:top w:val="nil"/>
                  <w:left w:val="nil"/>
                  <w:bottom w:val="single" w:sz="4" w:space="0" w:color="auto"/>
                  <w:right w:val="nil"/>
                </w:tcBorders>
              </w:tcPr>
              <w:p w:rsidR="00A37CBE" w:rsidRDefault="00A37CBE">
                <w:pPr>
                  <w:rPr>
                    <w:sz w:val="20"/>
                    <w:lang w:eastAsia="lt-LT"/>
                  </w:rPr>
                </w:pPr>
              </w:p>
            </w:tc>
            <w:tc>
              <w:tcPr>
                <w:tcW w:w="1276" w:type="dxa"/>
              </w:tcPr>
              <w:p w:rsidR="00A37CBE" w:rsidRDefault="00A37CBE">
                <w:pPr>
                  <w:rPr>
                    <w:sz w:val="20"/>
                    <w:lang w:eastAsia="lt-LT"/>
                  </w:rPr>
                </w:pPr>
              </w:p>
            </w:tc>
          </w:tr>
          <w:tr w:rsidR="00A37CBE">
            <w:tc>
              <w:tcPr>
                <w:tcW w:w="2943" w:type="dxa"/>
                <w:tcBorders>
                  <w:top w:val="single" w:sz="4" w:space="0" w:color="auto"/>
                  <w:left w:val="nil"/>
                  <w:bottom w:val="nil"/>
                  <w:right w:val="nil"/>
                </w:tcBorders>
                <w:hideMark/>
              </w:tcPr>
              <w:p w:rsidR="00A37CBE" w:rsidRDefault="00A40337">
                <w:pPr>
                  <w:jc w:val="both"/>
                  <w:rPr>
                    <w:sz w:val="20"/>
                    <w:lang w:eastAsia="lt-LT"/>
                  </w:rPr>
                </w:pPr>
                <w:r>
                  <w:rPr>
                    <w:sz w:val="20"/>
                    <w:lang w:eastAsia="lt-LT"/>
                  </w:rPr>
                  <w:t>(pareigų pavadinimas)</w:t>
                </w:r>
              </w:p>
            </w:tc>
            <w:tc>
              <w:tcPr>
                <w:tcW w:w="1276" w:type="dxa"/>
              </w:tcPr>
              <w:p w:rsidR="00A37CBE" w:rsidRDefault="00A37CBE">
                <w:pPr>
                  <w:rPr>
                    <w:sz w:val="20"/>
                    <w:lang w:eastAsia="lt-LT"/>
                  </w:rPr>
                </w:pPr>
              </w:p>
            </w:tc>
          </w:tr>
        </w:tbl>
        <w:p w:rsidR="00A37CBE" w:rsidRDefault="00A40337">
          <w:pPr>
            <w:rPr>
              <w:sz w:val="20"/>
              <w:lang w:eastAsia="lt-LT"/>
            </w:rPr>
          </w:pPr>
          <w:r>
            <w:rPr>
              <w:sz w:val="20"/>
              <w:lang w:eastAsia="lt-LT"/>
            </w:rPr>
            <w:t>____________________________</w:t>
          </w:r>
        </w:p>
        <w:p w:rsidR="00A37CBE" w:rsidRDefault="00A40337">
          <w:pPr>
            <w:rPr>
              <w:sz w:val="20"/>
              <w:lang w:eastAsia="lt-LT"/>
            </w:rPr>
          </w:pPr>
          <w:r>
            <w:rPr>
              <w:sz w:val="20"/>
              <w:lang w:eastAsia="lt-LT"/>
            </w:rPr>
            <w:t>(parašas)</w:t>
          </w:r>
        </w:p>
        <w:p w:rsidR="00A37CBE" w:rsidRDefault="00A40337">
          <w:pPr>
            <w:rPr>
              <w:sz w:val="20"/>
              <w:lang w:eastAsia="lt-LT"/>
            </w:rPr>
          </w:pPr>
          <w:r>
            <w:rPr>
              <w:sz w:val="20"/>
              <w:lang w:eastAsia="lt-LT"/>
            </w:rPr>
            <w:t>____________________________</w:t>
          </w:r>
        </w:p>
        <w:p w:rsidR="00A37CBE" w:rsidRDefault="00A40337">
          <w:pPr>
            <w:rPr>
              <w:sz w:val="20"/>
              <w:lang w:eastAsia="lt-LT"/>
            </w:rPr>
          </w:pPr>
          <w:r>
            <w:rPr>
              <w:sz w:val="20"/>
              <w:lang w:eastAsia="lt-LT"/>
            </w:rPr>
            <w:t>(vardas ir pavardė)</w:t>
          </w:r>
        </w:p>
        <w:tbl>
          <w:tblPr>
            <w:tblW w:w="0" w:type="auto"/>
            <w:tblLook w:val="04A0" w:firstRow="1" w:lastRow="0" w:firstColumn="1" w:lastColumn="0" w:noHBand="0" w:noVBand="1"/>
          </w:tblPr>
          <w:tblGrid>
            <w:gridCol w:w="2936"/>
          </w:tblGrid>
          <w:tr w:rsidR="00A37CBE">
            <w:tc>
              <w:tcPr>
                <w:tcW w:w="2936" w:type="dxa"/>
                <w:tcBorders>
                  <w:top w:val="nil"/>
                  <w:left w:val="nil"/>
                  <w:bottom w:val="single" w:sz="4" w:space="0" w:color="auto"/>
                  <w:right w:val="nil"/>
                </w:tcBorders>
              </w:tcPr>
              <w:p w:rsidR="00A37CBE" w:rsidRDefault="00A37CBE">
                <w:pPr>
                  <w:jc w:val="center"/>
                  <w:rPr>
                    <w:sz w:val="20"/>
                    <w:lang w:eastAsia="lt-LT"/>
                  </w:rPr>
                </w:pPr>
              </w:p>
            </w:tc>
          </w:tr>
        </w:tbl>
        <w:p w:rsidR="00A37CBE" w:rsidRDefault="00A40337">
          <w:pPr>
            <w:rPr>
              <w:sz w:val="20"/>
              <w:lang w:eastAsia="lt-LT"/>
            </w:rPr>
          </w:pPr>
          <w:r>
            <w:rPr>
              <w:sz w:val="20"/>
              <w:lang w:eastAsia="lt-LT"/>
            </w:rPr>
            <w:t>(data)</w:t>
          </w:r>
        </w:p>
        <w:p w:rsidR="00A37CBE" w:rsidRDefault="00A40337" w:rsidP="00DA1FC4">
          <w:pPr>
            <w:jc w:val="center"/>
          </w:pPr>
          <w:r>
            <w:rPr>
              <w:sz w:val="20"/>
              <w:lang w:eastAsia="lt-LT"/>
            </w:rPr>
            <w:t>________________________</w:t>
          </w:r>
        </w:p>
      </w:sdtContent>
    </w:sdt>
    <w:sdt>
      <w:sdtPr>
        <w:alias w:val="15 pr."/>
        <w:tag w:val="part_6df709f4fab448598fa8bba98d1a6805"/>
        <w:id w:val="-1243174336"/>
        <w:lock w:val="sdtLocked"/>
      </w:sdtPr>
      <w:sdtContent>
        <w:p w:rsidR="00DA1FC4" w:rsidRDefault="00DA1FC4">
          <w:pPr>
            <w:tabs>
              <w:tab w:val="left" w:pos="3544"/>
            </w:tabs>
            <w:ind w:firstLine="4990"/>
            <w:sectPr w:rsidR="00DA1FC4">
              <w:pgSz w:w="11906" w:h="16838"/>
              <w:pgMar w:top="1276" w:right="566" w:bottom="1701" w:left="1701" w:header="567" w:footer="567" w:gutter="0"/>
              <w:pgNumType w:start="1"/>
              <w:cols w:space="1296"/>
              <w:titlePg/>
              <w:docGrid w:linePitch="360"/>
            </w:sectPr>
          </w:pPr>
        </w:p>
        <w:p w:rsidR="00A37CBE" w:rsidRDefault="00A40337">
          <w:pPr>
            <w:tabs>
              <w:tab w:val="left" w:pos="3544"/>
            </w:tabs>
            <w:ind w:firstLine="4990"/>
            <w:rPr>
              <w:bCs/>
              <w:szCs w:val="24"/>
            </w:rPr>
          </w:pPr>
          <w:r>
            <w:rPr>
              <w:bCs/>
              <w:szCs w:val="24"/>
            </w:rPr>
            <w:t xml:space="preserve">2021–2027 metų materialinio </w:t>
          </w:r>
        </w:p>
        <w:p w:rsidR="00A37CBE" w:rsidRDefault="00A40337">
          <w:pPr>
            <w:tabs>
              <w:tab w:val="left" w:pos="3544"/>
            </w:tabs>
            <w:ind w:firstLine="4990"/>
            <w:rPr>
              <w:bCs/>
              <w:szCs w:val="24"/>
            </w:rPr>
          </w:pPr>
          <w:r>
            <w:rPr>
              <w:bCs/>
              <w:szCs w:val="24"/>
            </w:rPr>
            <w:t xml:space="preserve">nepritekliaus mažinimo programos </w:t>
          </w:r>
        </w:p>
        <w:p w:rsidR="00A37CBE" w:rsidRDefault="00A40337">
          <w:pPr>
            <w:tabs>
              <w:tab w:val="left" w:pos="3544"/>
            </w:tabs>
            <w:ind w:firstLine="4990"/>
            <w:rPr>
              <w:szCs w:val="24"/>
            </w:rPr>
          </w:pPr>
          <w:r>
            <w:rPr>
              <w:bCs/>
              <w:szCs w:val="24"/>
            </w:rPr>
            <w:t>Lietuvoje</w:t>
          </w:r>
          <w:r>
            <w:rPr>
              <w:szCs w:val="24"/>
            </w:rPr>
            <w:t xml:space="preserve"> projektų finansavimo sąlygų </w:t>
          </w:r>
        </w:p>
        <w:p w:rsidR="00A37CBE" w:rsidRDefault="00A40337">
          <w:pPr>
            <w:tabs>
              <w:tab w:val="left" w:pos="3544"/>
            </w:tabs>
            <w:ind w:firstLine="4990"/>
            <w:rPr>
              <w:szCs w:val="24"/>
            </w:rPr>
          </w:pPr>
          <w:r>
            <w:rPr>
              <w:szCs w:val="24"/>
            </w:rPr>
            <w:t>ir administravimo taisyklių</w:t>
          </w:r>
        </w:p>
        <w:p w:rsidR="00A37CBE" w:rsidRDefault="00A40337">
          <w:pPr>
            <w:tabs>
              <w:tab w:val="left" w:pos="3544"/>
            </w:tabs>
            <w:ind w:firstLine="4990"/>
          </w:pPr>
          <w:sdt>
            <w:sdtPr>
              <w:alias w:val="Numeris"/>
              <w:tag w:val="nr_6df709f4fab448598fa8bba98d1a6805"/>
              <w:id w:val="-483470658"/>
              <w:lock w:val="sdtLocked"/>
            </w:sdtPr>
            <w:sdtContent>
              <w:r>
                <w:rPr>
                  <w:szCs w:val="24"/>
                </w:rPr>
                <w:t>15</w:t>
              </w:r>
            </w:sdtContent>
          </w:sdt>
          <w:r>
            <w:rPr>
              <w:szCs w:val="24"/>
            </w:rPr>
            <w:t xml:space="preserve"> priedas</w:t>
          </w:r>
        </w:p>
        <w:p w:rsidR="00A37CBE" w:rsidRDefault="00A37CBE">
          <w:pPr>
            <w:jc w:val="center"/>
            <w:rPr>
              <w:b/>
              <w:bCs/>
            </w:rPr>
          </w:pPr>
        </w:p>
        <w:p w:rsidR="00A37CBE" w:rsidRDefault="00A37CBE">
          <w:pPr>
            <w:jc w:val="center"/>
            <w:rPr>
              <w:b/>
              <w:bCs/>
            </w:rPr>
          </w:pPr>
        </w:p>
        <w:p w:rsidR="00A37CBE" w:rsidRDefault="00A37CBE">
          <w:pPr>
            <w:jc w:val="center"/>
            <w:rPr>
              <w:b/>
              <w:bCs/>
            </w:rPr>
          </w:pPr>
        </w:p>
        <w:p w:rsidR="00A37CBE" w:rsidRDefault="00A37CBE">
          <w:pPr>
            <w:jc w:val="center"/>
            <w:rPr>
              <w:b/>
              <w:bCs/>
            </w:rPr>
          </w:pPr>
        </w:p>
        <w:p w:rsidR="00A37CBE" w:rsidRDefault="00A37CBE">
          <w:pPr>
            <w:jc w:val="center"/>
            <w:rPr>
              <w:b/>
              <w:bCs/>
            </w:rPr>
          </w:pPr>
        </w:p>
        <w:p w:rsidR="00A37CBE" w:rsidRDefault="00A40337">
          <w:pPr>
            <w:jc w:val="center"/>
            <w:rPr>
              <w:b/>
              <w:bCs/>
            </w:rPr>
          </w:pPr>
          <w:sdt>
            <w:sdtPr>
              <w:alias w:val="Pavadinimas"/>
              <w:tag w:val="title_6df709f4fab448598fa8bba98d1a6805"/>
              <w:id w:val="463848937"/>
              <w:lock w:val="sdtLocked"/>
            </w:sdtPr>
            <w:sdtContent>
              <w:r>
                <w:rPr>
                  <w:b/>
                  <w:bCs/>
                </w:rPr>
                <w:t xml:space="preserve">(Pranešimo apie įtariamą pažeidimą forma) </w:t>
              </w:r>
            </w:sdtContent>
          </w:sdt>
        </w:p>
        <w:p w:rsidR="00A37CBE" w:rsidRDefault="00A40337">
          <w:pPr>
            <w:jc w:val="center"/>
            <w:rPr>
              <w:bCs/>
            </w:rPr>
          </w:pPr>
          <w:r>
            <w:rPr>
              <w:bCs/>
            </w:rPr>
            <w:t>_______________________________</w:t>
          </w:r>
        </w:p>
        <w:p w:rsidR="00A37CBE" w:rsidRDefault="00A40337">
          <w:pPr>
            <w:jc w:val="center"/>
            <w:rPr>
              <w:bCs/>
              <w:sz w:val="20"/>
            </w:rPr>
          </w:pPr>
          <w:r>
            <w:rPr>
              <w:bCs/>
              <w:sz w:val="20"/>
            </w:rPr>
            <w:t>(dokumento sudarytojo pavadinimas)</w:t>
          </w:r>
        </w:p>
        <w:p w:rsidR="00A37CBE" w:rsidRDefault="00A37CBE">
          <w:pPr>
            <w:jc w:val="center"/>
            <w:rPr>
              <w:bCs/>
            </w:rPr>
          </w:pPr>
        </w:p>
        <w:p w:rsidR="00A37CBE" w:rsidRDefault="00A40337">
          <w:pPr>
            <w:jc w:val="center"/>
            <w:rPr>
              <w:b/>
              <w:bCs/>
            </w:rPr>
          </w:pPr>
          <w:r>
            <w:rPr>
              <w:b/>
              <w:bCs/>
            </w:rPr>
            <w:t>PRANEŠIMAS APIE ĮTARIAMĄ PAŽEIDIMĄ</w:t>
          </w:r>
        </w:p>
        <w:p w:rsidR="00A37CBE" w:rsidRDefault="00A40337">
          <w:pPr>
            <w:jc w:val="center"/>
            <w:rPr>
              <w:bCs/>
            </w:rPr>
          </w:pPr>
          <w:r>
            <w:rPr>
              <w:bCs/>
            </w:rPr>
            <w:t>_______________________</w:t>
          </w:r>
        </w:p>
        <w:p w:rsidR="00A37CBE" w:rsidRDefault="00A40337">
          <w:pPr>
            <w:jc w:val="center"/>
            <w:rPr>
              <w:sz w:val="20"/>
            </w:rPr>
          </w:pPr>
          <w:r>
            <w:rPr>
              <w:sz w:val="20"/>
            </w:rPr>
            <w:t>(data)</w:t>
          </w:r>
        </w:p>
        <w:p w:rsidR="00A37CBE" w:rsidRDefault="00A37CBE">
          <w:pPr>
            <w:ind w:firstLine="567"/>
            <w:jc w:val="both"/>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firstRow="1" w:lastRow="0" w:firstColumn="1" w:lastColumn="0" w:noHBand="0" w:noVBand="1"/>
          </w:tblPr>
          <w:tblGrid>
            <w:gridCol w:w="4412"/>
            <w:gridCol w:w="4939"/>
          </w:tblGrid>
          <w:tr w:rsidR="00A37CBE">
            <w:trPr>
              <w:cantSplit/>
              <w:trHeight w:val="23"/>
            </w:trPr>
            <w:tc>
              <w:tcPr>
                <w:tcW w:w="9351" w:type="dxa"/>
                <w:gridSpan w:val="2"/>
                <w:shd w:val="clear" w:color="auto" w:fill="FFFFFF" w:themeFill="background1"/>
                <w:hideMark/>
              </w:tcPr>
              <w:p w:rsidR="00A37CBE" w:rsidRDefault="00A40337">
                <w:pPr>
                  <w:jc w:val="both"/>
                  <w:rPr>
                    <w:b/>
                    <w:bCs/>
                  </w:rPr>
                </w:pPr>
                <w:r>
                  <w:rPr>
                    <w:b/>
                    <w:bCs/>
                  </w:rPr>
                  <w:t>1. INFORMACIJA APIE PROJEKTĄ, FINANSUOJAMĄ IŠ 2021–2027 METŲ MATERIALINIO NEPRITEKLIAUS MAŽINIMO PROGRAMOS LIETUVOJE, PATVIRTINTOS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LĖŠŲ (TOLIAU – PROJEKTAS)</w:t>
                </w:r>
              </w:p>
            </w:tc>
          </w:tr>
          <w:tr w:rsidR="00A37CBE">
            <w:trPr>
              <w:cantSplit/>
              <w:trHeight w:val="23"/>
            </w:trPr>
            <w:tc>
              <w:tcPr>
                <w:tcW w:w="4412" w:type="dxa"/>
                <w:shd w:val="clear" w:color="auto" w:fill="FFFFFF" w:themeFill="background1"/>
                <w:hideMark/>
              </w:tcPr>
              <w:p w:rsidR="00A37CBE" w:rsidRDefault="00A40337">
                <w:r>
                  <w:rPr>
                    <w:bCs/>
                  </w:rPr>
                  <w:t xml:space="preserve">1.1. </w:t>
                </w:r>
                <w:r>
                  <w:t xml:space="preserve">Projekto sutarties numeris </w:t>
                </w:r>
              </w:p>
            </w:tc>
            <w:tc>
              <w:tcPr>
                <w:tcW w:w="4939" w:type="dxa"/>
                <w:shd w:val="clear" w:color="auto" w:fill="FFFFFF" w:themeFill="background1"/>
              </w:tcPr>
              <w:p w:rsidR="00A37CBE" w:rsidRDefault="00A40337">
                <w:pPr>
                  <w:rPr>
                    <w:i/>
                    <w:iCs/>
                    <w:sz w:val="20"/>
                  </w:rPr>
                </w:pPr>
                <w:r>
                  <w:rPr>
                    <w:i/>
                    <w:iCs/>
                    <w:sz w:val="20"/>
                  </w:rPr>
                  <w:t>(Nurodomas projekto numeris pagal projekto sutartį)</w:t>
                </w:r>
              </w:p>
            </w:tc>
          </w:tr>
          <w:tr w:rsidR="00A37CBE">
            <w:trPr>
              <w:cantSplit/>
              <w:trHeight w:val="23"/>
            </w:trPr>
            <w:tc>
              <w:tcPr>
                <w:tcW w:w="4412" w:type="dxa"/>
                <w:shd w:val="clear" w:color="auto" w:fill="FFFFFF" w:themeFill="background1"/>
                <w:hideMark/>
              </w:tcPr>
              <w:p w:rsidR="00A37CBE" w:rsidRDefault="00A40337">
                <w:r>
                  <w:rPr>
                    <w:bCs/>
                  </w:rPr>
                  <w:t xml:space="preserve">1.2. </w:t>
                </w:r>
                <w:r>
                  <w:t>Projekto vykdytojas</w:t>
                </w:r>
              </w:p>
            </w:tc>
            <w:tc>
              <w:tcPr>
                <w:tcW w:w="4939" w:type="dxa"/>
                <w:shd w:val="clear" w:color="auto" w:fill="FFFFFF" w:themeFill="background1"/>
              </w:tcPr>
              <w:p w:rsidR="00A37CBE" w:rsidRDefault="00A40337">
                <w:r>
                  <w:rPr>
                    <w:bCs/>
                    <w:i/>
                    <w:iCs/>
                    <w:sz w:val="20"/>
                    <w:lang w:eastAsia="lt-LT"/>
                  </w:rPr>
                  <w:t>(Nurodomas projekto vykdytojo juridinio asmens pavadinimas pagal Juridinių asmenų registro duomenis. Pildoma didžiosiomis ir mažosiomis raidėmis, kaip nurodyta Juridinių asmenų registre)</w:t>
                </w:r>
              </w:p>
            </w:tc>
          </w:tr>
          <w:tr w:rsidR="00A37CBE">
            <w:trPr>
              <w:cantSplit/>
              <w:trHeight w:val="23"/>
            </w:trPr>
            <w:tc>
              <w:tcPr>
                <w:tcW w:w="9351" w:type="dxa"/>
                <w:gridSpan w:val="2"/>
                <w:shd w:val="clear" w:color="auto" w:fill="FFFFFF" w:themeFill="background1"/>
                <w:hideMark/>
              </w:tcPr>
              <w:p w:rsidR="00A37CBE" w:rsidRDefault="00A40337">
                <w:pPr>
                  <w:rPr>
                    <w:b/>
                    <w:bCs/>
                  </w:rPr>
                </w:pPr>
                <w:r>
                  <w:rPr>
                    <w:b/>
                    <w:bCs/>
                  </w:rPr>
                  <w:t>2. INFORMACIJA APIE ĮTARIAMĄ PAŽEIDIMĄ</w:t>
                </w:r>
              </w:p>
            </w:tc>
          </w:tr>
          <w:tr w:rsidR="00A37CBE">
            <w:trPr>
              <w:cantSplit/>
              <w:trHeight w:val="23"/>
            </w:trPr>
            <w:tc>
              <w:tcPr>
                <w:tcW w:w="4412" w:type="dxa"/>
                <w:shd w:val="clear" w:color="auto" w:fill="FFFFFF" w:themeFill="background1"/>
                <w:hideMark/>
              </w:tcPr>
              <w:p w:rsidR="00A37CBE" w:rsidRDefault="00A40337">
                <w:r>
                  <w:rPr>
                    <w:bCs/>
                  </w:rPr>
                  <w:t xml:space="preserve">2.1. </w:t>
                </w:r>
                <w:r>
                  <w:t>Pirminės informacijos gavimo data</w:t>
                </w:r>
              </w:p>
            </w:tc>
            <w:tc>
              <w:tcPr>
                <w:tcW w:w="4939" w:type="dxa"/>
                <w:shd w:val="clear" w:color="auto" w:fill="FFFFFF" w:themeFill="background1"/>
              </w:tcPr>
              <w:p w:rsidR="00A37CBE" w:rsidRDefault="00A40337">
                <w:r>
                  <w:rPr>
                    <w:i/>
                    <w:iCs/>
                    <w:sz w:val="20"/>
                    <w:lang w:eastAsia="lt-LT"/>
                  </w:rPr>
                  <w:t>Datos formatas MMMM-MM-DD (metai-mėnuo-diena)</w:t>
                </w:r>
              </w:p>
            </w:tc>
          </w:tr>
          <w:tr w:rsidR="00A37CBE">
            <w:trPr>
              <w:cantSplit/>
              <w:trHeight w:val="23"/>
            </w:trPr>
            <w:tc>
              <w:tcPr>
                <w:tcW w:w="4412" w:type="dxa"/>
                <w:shd w:val="clear" w:color="auto" w:fill="FFFFFF" w:themeFill="background1"/>
                <w:hideMark/>
              </w:tcPr>
              <w:p w:rsidR="00A37CBE" w:rsidRDefault="00A40337">
                <w:r>
                  <w:rPr>
                    <w:bCs/>
                  </w:rPr>
                  <w:t xml:space="preserve">2.2. </w:t>
                </w:r>
                <w:r>
                  <w:t>Pirminės informacijos šaltinis (-</w:t>
                </w:r>
                <w:proofErr w:type="spellStart"/>
                <w:r>
                  <w:t>iai</w:t>
                </w:r>
                <w:proofErr w:type="spellEnd"/>
                <w:r>
                  <w:t>)</w:t>
                </w:r>
              </w:p>
            </w:tc>
            <w:tc>
              <w:tcPr>
                <w:tcW w:w="4939" w:type="dxa"/>
                <w:shd w:val="clear" w:color="auto" w:fill="FFFFFF" w:themeFill="background1"/>
              </w:tcPr>
              <w:p w:rsidR="00A37CBE" w:rsidRDefault="00A40337">
                <w:pPr>
                  <w:rPr>
                    <w:i/>
                    <w:iCs/>
                    <w:sz w:val="20"/>
                  </w:rPr>
                </w:pPr>
                <w:r>
                  <w:rPr>
                    <w:i/>
                    <w:iCs/>
                    <w:sz w:val="20"/>
                  </w:rPr>
                  <w:t>(Nurodomi pirminiai informacijos šaltiniai, pvz.: žiniasklaida, televizija, MNM programos paramos gavėjas)</w:t>
                </w:r>
              </w:p>
            </w:tc>
          </w:tr>
          <w:tr w:rsidR="00A37CBE">
            <w:trPr>
              <w:cantSplit/>
              <w:trHeight w:val="23"/>
            </w:trPr>
            <w:tc>
              <w:tcPr>
                <w:tcW w:w="4412" w:type="dxa"/>
                <w:shd w:val="clear" w:color="auto" w:fill="FFFFFF" w:themeFill="background1"/>
                <w:hideMark/>
              </w:tcPr>
              <w:p w:rsidR="00A37CBE" w:rsidRDefault="00A40337">
                <w:r>
                  <w:rPr>
                    <w:bCs/>
                  </w:rPr>
                  <w:t xml:space="preserve">2.3. </w:t>
                </w:r>
                <w:r>
                  <w:t>Įtariamo pažeidimo aprašymas</w:t>
                </w:r>
              </w:p>
            </w:tc>
            <w:tc>
              <w:tcPr>
                <w:tcW w:w="4939" w:type="dxa"/>
                <w:shd w:val="clear" w:color="auto" w:fill="FFFFFF" w:themeFill="background1"/>
              </w:tcPr>
              <w:p w:rsidR="00A37CBE" w:rsidRDefault="00A40337">
                <w:pPr>
                  <w:rPr>
                    <w:i/>
                    <w:iCs/>
                    <w:sz w:val="20"/>
                  </w:rPr>
                </w:pPr>
                <w:r>
                  <w:rPr>
                    <w:i/>
                    <w:iCs/>
                    <w:sz w:val="20"/>
                  </w:rPr>
                  <w:t>(Nurodoma įtariamo pažeidimo esmė / turinys)</w:t>
                </w:r>
              </w:p>
            </w:tc>
          </w:tr>
          <w:tr w:rsidR="00A37CBE">
            <w:trPr>
              <w:cantSplit/>
              <w:trHeight w:val="23"/>
            </w:trPr>
            <w:tc>
              <w:tcPr>
                <w:tcW w:w="9351" w:type="dxa"/>
                <w:gridSpan w:val="2"/>
                <w:shd w:val="clear" w:color="auto" w:fill="FFFFFF" w:themeFill="background1"/>
                <w:hideMark/>
              </w:tcPr>
              <w:p w:rsidR="00A37CBE" w:rsidRDefault="00A40337">
                <w:pPr>
                  <w:rPr>
                    <w:b/>
                  </w:rPr>
                </w:pPr>
                <w:r>
                  <w:rPr>
                    <w:b/>
                  </w:rPr>
                  <w:t>4. PRIDEDAMI DOKUMENTAI IR (AR) NUORODOS Į JUOS</w:t>
                </w:r>
              </w:p>
            </w:tc>
          </w:tr>
          <w:tr w:rsidR="00A37CBE">
            <w:trPr>
              <w:cantSplit/>
              <w:trHeight w:val="23"/>
            </w:trPr>
            <w:tc>
              <w:tcPr>
                <w:tcW w:w="9351" w:type="dxa"/>
                <w:gridSpan w:val="2"/>
                <w:shd w:val="clear" w:color="auto" w:fill="FFFFFF" w:themeFill="background1"/>
              </w:tcPr>
              <w:p w:rsidR="00A37CBE" w:rsidRDefault="00A40337">
                <w:pPr>
                  <w:rPr>
                    <w:i/>
                    <w:iCs/>
                    <w:sz w:val="20"/>
                  </w:rPr>
                </w:pPr>
                <w:r>
                  <w:rPr>
                    <w:i/>
                    <w:iCs/>
                    <w:sz w:val="20"/>
                  </w:rPr>
                  <w:t>(Pvz.: straipsnis žiniasklaidos priemonėse, pranešimas apie įtariamą pažeidimą, nuoroda į žiniasklaidos priemonėje pasirodžiusią informaciją, susijusią su įtariamu pažeidimu, tarpinės institucijos posėdžių protokolų kopijos)</w:t>
                </w:r>
              </w:p>
            </w:tc>
          </w:tr>
        </w:tbl>
        <w:p w:rsidR="00A37CBE" w:rsidRDefault="00A37CBE">
          <w:pPr>
            <w:ind w:firstLine="567"/>
            <w:jc w:val="both"/>
            <w:rPr>
              <w:rFonts w:hAnsi="Calibri"/>
            </w:rPr>
          </w:pPr>
        </w:p>
        <w:p w:rsidR="00A37CBE" w:rsidRDefault="00A37CBE">
          <w:pPr>
            <w:ind w:firstLine="567"/>
            <w:jc w:val="both"/>
            <w:rPr>
              <w:rFonts w:hAnsi="Calibri"/>
            </w:rPr>
          </w:pPr>
        </w:p>
        <w:tbl>
          <w:tblPr>
            <w:tblW w:w="9075" w:type="dxa"/>
            <w:tblLayout w:type="fixed"/>
            <w:tblCellMar>
              <w:left w:w="40" w:type="dxa"/>
              <w:right w:w="40" w:type="dxa"/>
            </w:tblCellMar>
            <w:tblLook w:val="04A0" w:firstRow="1" w:lastRow="0" w:firstColumn="1" w:lastColumn="0" w:noHBand="0" w:noVBand="1"/>
          </w:tblPr>
          <w:tblGrid>
            <w:gridCol w:w="3262"/>
            <w:gridCol w:w="2658"/>
            <w:gridCol w:w="3155"/>
          </w:tblGrid>
          <w:tr w:rsidR="00A37CBE">
            <w:trPr>
              <w:cantSplit/>
              <w:trHeight w:val="23"/>
            </w:trPr>
            <w:tc>
              <w:tcPr>
                <w:tcW w:w="3093" w:type="dxa"/>
                <w:hideMark/>
              </w:tcPr>
              <w:p w:rsidR="00A37CBE" w:rsidRDefault="00A40337">
                <w:pPr>
                  <w:rPr>
                    <w:sz w:val="20"/>
                  </w:rPr>
                </w:pPr>
                <w:r>
                  <w:rPr>
                    <w:sz w:val="20"/>
                  </w:rPr>
                  <w:t>_____________________</w:t>
                </w:r>
              </w:p>
              <w:p w:rsidR="00A37CBE" w:rsidRDefault="00A40337">
                <w:pPr>
                  <w:rPr>
                    <w:sz w:val="20"/>
                  </w:rPr>
                </w:pPr>
                <w:r>
                  <w:rPr>
                    <w:sz w:val="20"/>
                  </w:rPr>
                  <w:t>(pareigų pavadinimas)</w:t>
                </w:r>
              </w:p>
            </w:tc>
            <w:tc>
              <w:tcPr>
                <w:tcW w:w="2520" w:type="dxa"/>
                <w:hideMark/>
              </w:tcPr>
              <w:p w:rsidR="00A37CBE" w:rsidRDefault="00A40337">
                <w:pPr>
                  <w:jc w:val="center"/>
                  <w:rPr>
                    <w:sz w:val="20"/>
                  </w:rPr>
                </w:pPr>
                <w:r>
                  <w:rPr>
                    <w:sz w:val="20"/>
                  </w:rPr>
                  <w:t>_________________</w:t>
                </w:r>
              </w:p>
              <w:p w:rsidR="00A37CBE" w:rsidRDefault="00A40337">
                <w:pPr>
                  <w:jc w:val="center"/>
                  <w:rPr>
                    <w:sz w:val="20"/>
                  </w:rPr>
                </w:pPr>
                <w:r>
                  <w:rPr>
                    <w:sz w:val="20"/>
                  </w:rPr>
                  <w:t>(parašas)</w:t>
                </w:r>
              </w:p>
            </w:tc>
            <w:tc>
              <w:tcPr>
                <w:tcW w:w="2992" w:type="dxa"/>
                <w:hideMark/>
              </w:tcPr>
              <w:p w:rsidR="00A37CBE" w:rsidRDefault="00A40337">
                <w:pPr>
                  <w:jc w:val="center"/>
                  <w:rPr>
                    <w:sz w:val="20"/>
                  </w:rPr>
                </w:pPr>
                <w:r>
                  <w:rPr>
                    <w:sz w:val="20"/>
                  </w:rPr>
                  <w:t>____________________</w:t>
                </w:r>
              </w:p>
              <w:p w:rsidR="00A37CBE" w:rsidRDefault="00A40337">
                <w:pPr>
                  <w:jc w:val="center"/>
                  <w:rPr>
                    <w:sz w:val="20"/>
                  </w:rPr>
                </w:pPr>
                <w:r>
                  <w:rPr>
                    <w:sz w:val="20"/>
                  </w:rPr>
                  <w:t>(vardas ir pavardė)</w:t>
                </w:r>
              </w:p>
            </w:tc>
          </w:tr>
        </w:tbl>
        <w:p w:rsidR="00A37CBE" w:rsidRDefault="00A37CBE">
          <w:pPr>
            <w:rPr>
              <w:szCs w:val="24"/>
              <w:lang w:eastAsia="lt-LT"/>
            </w:rPr>
          </w:pPr>
        </w:p>
        <w:p w:rsidR="00A37CBE" w:rsidRDefault="00A40337">
          <w:pPr>
            <w:jc w:val="center"/>
            <w:rPr>
              <w:szCs w:val="24"/>
              <w:lang w:eastAsia="lt-LT"/>
            </w:rPr>
          </w:pPr>
          <w:r>
            <w:rPr>
              <w:szCs w:val="24"/>
              <w:lang w:eastAsia="lt-LT"/>
            </w:rPr>
            <w:t>_________________________</w:t>
          </w:r>
        </w:p>
        <w:p w:rsidR="00A37CBE" w:rsidRDefault="00A37CBE">
          <w:pPr>
            <w:tabs>
              <w:tab w:val="left" w:pos="3544"/>
            </w:tabs>
            <w:ind w:firstLine="4763"/>
            <w:rPr>
              <w:bCs/>
              <w:szCs w:val="24"/>
            </w:rPr>
          </w:pPr>
        </w:p>
        <w:p w:rsidR="00A37CBE" w:rsidRDefault="00A40337">
          <w:pPr>
            <w:tabs>
              <w:tab w:val="center" w:pos="4986"/>
              <w:tab w:val="right" w:pos="9972"/>
            </w:tabs>
          </w:pPr>
        </w:p>
      </w:sdtContent>
    </w:sdt>
    <w:sdt>
      <w:sdtPr>
        <w:alias w:val="16 pr."/>
        <w:tag w:val="part_23a3f7322eba4c16becd9d4caf709963"/>
        <w:id w:val="145867785"/>
        <w:lock w:val="sdtLocked"/>
      </w:sdtPr>
      <w:sdtContent>
        <w:p w:rsidR="00DA1FC4" w:rsidRDefault="00DA1FC4">
          <w:pPr>
            <w:tabs>
              <w:tab w:val="left" w:pos="3544"/>
            </w:tabs>
            <w:ind w:firstLine="4763"/>
            <w:sectPr w:rsidR="00DA1FC4">
              <w:pgSz w:w="11906" w:h="16838"/>
              <w:pgMar w:top="1276" w:right="566" w:bottom="1701" w:left="1701" w:header="567" w:footer="567" w:gutter="0"/>
              <w:pgNumType w:start="1"/>
              <w:cols w:space="1296"/>
              <w:titlePg/>
              <w:docGrid w:linePitch="360"/>
            </w:sectPr>
          </w:pPr>
        </w:p>
        <w:p w:rsidR="00A37CBE" w:rsidRDefault="00A40337">
          <w:pPr>
            <w:tabs>
              <w:tab w:val="left" w:pos="3544"/>
            </w:tabs>
            <w:ind w:firstLine="4763"/>
            <w:rPr>
              <w:bCs/>
              <w:szCs w:val="24"/>
            </w:rPr>
          </w:pPr>
          <w:r>
            <w:rPr>
              <w:bCs/>
              <w:szCs w:val="24"/>
            </w:rPr>
            <w:t xml:space="preserve">2021–2027 metų materialinio </w:t>
          </w:r>
        </w:p>
        <w:p w:rsidR="00A37CBE" w:rsidRDefault="00A40337">
          <w:pPr>
            <w:tabs>
              <w:tab w:val="left" w:pos="3544"/>
            </w:tabs>
            <w:ind w:firstLine="4763"/>
            <w:rPr>
              <w:bCs/>
              <w:szCs w:val="24"/>
            </w:rPr>
          </w:pPr>
          <w:r>
            <w:rPr>
              <w:bCs/>
              <w:szCs w:val="24"/>
            </w:rPr>
            <w:t xml:space="preserve">nepritekliaus mažinimo programos </w:t>
          </w:r>
        </w:p>
        <w:p w:rsidR="00A37CBE" w:rsidRDefault="00A40337">
          <w:pPr>
            <w:tabs>
              <w:tab w:val="left" w:pos="3544"/>
            </w:tabs>
            <w:ind w:firstLine="4763"/>
            <w:rPr>
              <w:szCs w:val="24"/>
            </w:rPr>
          </w:pPr>
          <w:r>
            <w:rPr>
              <w:bCs/>
              <w:szCs w:val="24"/>
            </w:rPr>
            <w:t>Lietuvoje</w:t>
          </w:r>
          <w:r>
            <w:rPr>
              <w:szCs w:val="24"/>
            </w:rPr>
            <w:t xml:space="preserve"> projektų finansavimo sąlygų </w:t>
          </w:r>
        </w:p>
        <w:p w:rsidR="00A37CBE" w:rsidRDefault="00A40337">
          <w:pPr>
            <w:tabs>
              <w:tab w:val="left" w:pos="3544"/>
            </w:tabs>
            <w:ind w:firstLine="4763"/>
            <w:rPr>
              <w:szCs w:val="24"/>
            </w:rPr>
          </w:pPr>
          <w:r>
            <w:rPr>
              <w:szCs w:val="24"/>
            </w:rPr>
            <w:t>ir administravimo taisyklių</w:t>
          </w:r>
        </w:p>
        <w:p w:rsidR="00A37CBE" w:rsidRDefault="00A40337">
          <w:pPr>
            <w:tabs>
              <w:tab w:val="left" w:pos="3544"/>
            </w:tabs>
            <w:ind w:firstLine="4763"/>
          </w:pPr>
          <w:sdt>
            <w:sdtPr>
              <w:alias w:val="Numeris"/>
              <w:tag w:val="nr_23a3f7322eba4c16becd9d4caf709963"/>
              <w:id w:val="-1431352073"/>
              <w:lock w:val="sdtLocked"/>
            </w:sdtPr>
            <w:sdtContent>
              <w:r>
                <w:rPr>
                  <w:szCs w:val="24"/>
                </w:rPr>
                <w:t>16</w:t>
              </w:r>
            </w:sdtContent>
          </w:sdt>
          <w:r>
            <w:rPr>
              <w:szCs w:val="24"/>
            </w:rPr>
            <w:t xml:space="preserve"> priedas</w:t>
          </w:r>
        </w:p>
        <w:p w:rsidR="00A37CBE" w:rsidRDefault="00A37CBE">
          <w:pPr>
            <w:ind w:left="4536"/>
            <w:rPr>
              <w:szCs w:val="24"/>
            </w:rPr>
          </w:pPr>
        </w:p>
        <w:p w:rsidR="00A37CBE" w:rsidRDefault="00A37CBE">
          <w:pPr>
            <w:ind w:left="4536"/>
            <w:rPr>
              <w:szCs w:val="24"/>
              <w:lang w:eastAsia="lt-LT"/>
            </w:rPr>
          </w:pPr>
        </w:p>
        <w:p w:rsidR="00A37CBE" w:rsidRDefault="00A37CBE">
          <w:pPr>
            <w:jc w:val="center"/>
            <w:rPr>
              <w:b/>
              <w:bCs/>
            </w:rPr>
          </w:pPr>
        </w:p>
        <w:p w:rsidR="00A37CBE" w:rsidRDefault="00A37CBE">
          <w:pPr>
            <w:jc w:val="center"/>
            <w:rPr>
              <w:b/>
              <w:bCs/>
            </w:rPr>
          </w:pPr>
        </w:p>
        <w:p w:rsidR="00A37CBE" w:rsidRDefault="00A37CBE">
          <w:pPr>
            <w:ind w:right="-366"/>
            <w:jc w:val="center"/>
            <w:rPr>
              <w:lang w:val="en-US"/>
            </w:rPr>
          </w:pPr>
        </w:p>
        <w:p w:rsidR="00A37CBE" w:rsidRDefault="00A40337">
          <w:pPr>
            <w:jc w:val="center"/>
            <w:rPr>
              <w:b/>
              <w:bCs/>
            </w:rPr>
          </w:pPr>
          <w:sdt>
            <w:sdtPr>
              <w:alias w:val="Pavadinimas"/>
              <w:tag w:val="title_23a3f7322eba4c16becd9d4caf709963"/>
              <w:id w:val="-90546210"/>
              <w:lock w:val="sdtLocked"/>
            </w:sdtPr>
            <w:sdtContent>
              <w:r>
                <w:rPr>
                  <w:b/>
                  <w:bCs/>
                </w:rPr>
                <w:t>(Pažeidimo tyrimo išvados forma)</w:t>
              </w:r>
            </w:sdtContent>
          </w:sdt>
        </w:p>
        <w:p w:rsidR="00A37CBE" w:rsidRDefault="00A37CBE">
          <w:pPr>
            <w:jc w:val="center"/>
            <w:rPr>
              <w:b/>
              <w:bCs/>
              <w:sz w:val="16"/>
              <w:szCs w:val="16"/>
            </w:rPr>
          </w:pPr>
        </w:p>
        <w:p w:rsidR="00A37CBE" w:rsidRDefault="00A40337">
          <w:pPr>
            <w:jc w:val="center"/>
            <w:rPr>
              <w:bCs/>
            </w:rPr>
          </w:pPr>
          <w:r>
            <w:rPr>
              <w:bCs/>
            </w:rPr>
            <w:t>______________________________</w:t>
          </w:r>
        </w:p>
        <w:p w:rsidR="00A37CBE" w:rsidRDefault="00A40337">
          <w:pPr>
            <w:jc w:val="center"/>
            <w:rPr>
              <w:bCs/>
              <w:sz w:val="20"/>
            </w:rPr>
          </w:pPr>
          <w:r>
            <w:rPr>
              <w:bCs/>
              <w:sz w:val="20"/>
            </w:rPr>
            <w:t>(dokumento sudarytojo pavadinimas)</w:t>
          </w:r>
        </w:p>
        <w:p w:rsidR="00A37CBE" w:rsidRDefault="00A37CBE">
          <w:pPr>
            <w:jc w:val="center"/>
            <w:rPr>
              <w:b/>
              <w:bCs/>
            </w:rPr>
          </w:pPr>
        </w:p>
        <w:p w:rsidR="00A37CBE" w:rsidRDefault="00A40337">
          <w:pPr>
            <w:jc w:val="center"/>
            <w:rPr>
              <w:b/>
              <w:bCs/>
            </w:rPr>
          </w:pPr>
          <w:r>
            <w:rPr>
              <w:b/>
              <w:bCs/>
            </w:rPr>
            <w:t>PAŽEIDIMO TYRIMO IŠVADA</w:t>
          </w:r>
        </w:p>
        <w:p w:rsidR="00A37CBE" w:rsidRDefault="00A37CBE">
          <w:pPr>
            <w:rPr>
              <w:bCs/>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firstRow="1" w:lastRow="0" w:firstColumn="1" w:lastColumn="0" w:noHBand="0" w:noVBand="1"/>
          </w:tblPr>
          <w:tblGrid>
            <w:gridCol w:w="4106"/>
            <w:gridCol w:w="1600"/>
            <w:gridCol w:w="1559"/>
            <w:gridCol w:w="2369"/>
          </w:tblGrid>
          <w:tr w:rsidR="00A37CBE">
            <w:trPr>
              <w:cantSplit/>
              <w:trHeight w:val="23"/>
            </w:trPr>
            <w:tc>
              <w:tcPr>
                <w:tcW w:w="9634" w:type="dxa"/>
                <w:gridSpan w:val="4"/>
                <w:shd w:val="clear" w:color="auto" w:fill="FFFFFF" w:themeFill="background1"/>
                <w:hideMark/>
              </w:tcPr>
              <w:p w:rsidR="00A37CBE" w:rsidRDefault="00A40337">
                <w:pPr>
                  <w:jc w:val="both"/>
                  <w:rPr>
                    <w:b/>
                    <w:bCs/>
                    <w:szCs w:val="24"/>
                  </w:rPr>
                </w:pPr>
                <w:r>
                  <w:rPr>
                    <w:b/>
                    <w:bCs/>
                    <w:szCs w:val="24"/>
                  </w:rPr>
                  <w:t>1. INFORMACIJA APIE PROJEKTĄ, FINANSUOJAMĄ IŠ 2021–2027 METŲ MATERIALINIO NEPRITEKLIAUS MAŽINIMO PROGRAMOS LIETUVOJE, PATVIRTINTOS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LĖŠŲ (TOLIAU – PROJEKTAS)</w:t>
                </w:r>
              </w:p>
            </w:tc>
          </w:tr>
          <w:tr w:rsidR="00A37CBE">
            <w:trPr>
              <w:cantSplit/>
              <w:trHeight w:val="23"/>
            </w:trPr>
            <w:tc>
              <w:tcPr>
                <w:tcW w:w="4106" w:type="dxa"/>
                <w:shd w:val="clear" w:color="auto" w:fill="FFFFFF" w:themeFill="background1"/>
                <w:hideMark/>
              </w:tcPr>
              <w:p w:rsidR="00A37CBE" w:rsidRDefault="00A40337">
                <w:pPr>
                  <w:rPr>
                    <w:szCs w:val="24"/>
                  </w:rPr>
                </w:pPr>
                <w:r>
                  <w:rPr>
                    <w:szCs w:val="24"/>
                    <w:lang w:val="en-US"/>
                  </w:rPr>
                  <w:t>1</w:t>
                </w:r>
                <w:r>
                  <w:rPr>
                    <w:szCs w:val="24"/>
                  </w:rPr>
                  <w:t xml:space="preserve">.1. Projekto sutarties numeris </w:t>
                </w:r>
              </w:p>
            </w:tc>
            <w:tc>
              <w:tcPr>
                <w:tcW w:w="5528" w:type="dxa"/>
                <w:gridSpan w:val="3"/>
                <w:shd w:val="clear" w:color="auto" w:fill="FFFFFF" w:themeFill="background1"/>
              </w:tcPr>
              <w:p w:rsidR="00A37CBE" w:rsidRDefault="00A40337">
                <w:pPr>
                  <w:rPr>
                    <w:szCs w:val="24"/>
                  </w:rPr>
                </w:pPr>
                <w:r>
                  <w:rPr>
                    <w:i/>
                    <w:iCs/>
                    <w:sz w:val="20"/>
                  </w:rPr>
                  <w:t>(Nurodomas projekto numeris pagal projekto sutartį)</w:t>
                </w:r>
              </w:p>
            </w:tc>
          </w:tr>
          <w:tr w:rsidR="00A37CBE">
            <w:trPr>
              <w:cantSplit/>
              <w:trHeight w:val="23"/>
            </w:trPr>
            <w:tc>
              <w:tcPr>
                <w:tcW w:w="4106" w:type="dxa"/>
                <w:shd w:val="clear" w:color="auto" w:fill="FFFFFF" w:themeFill="background1"/>
              </w:tcPr>
              <w:p w:rsidR="00A37CBE" w:rsidRDefault="00A40337">
                <w:pPr>
                  <w:rPr>
                    <w:szCs w:val="24"/>
                  </w:rPr>
                </w:pPr>
                <w:r>
                  <w:rPr>
                    <w:szCs w:val="24"/>
                  </w:rPr>
                  <w:t>1.2. Projekto vykdytojas</w:t>
                </w:r>
              </w:p>
            </w:tc>
            <w:tc>
              <w:tcPr>
                <w:tcW w:w="5528" w:type="dxa"/>
                <w:gridSpan w:val="3"/>
                <w:shd w:val="clear" w:color="auto" w:fill="FFFFFF" w:themeFill="background1"/>
              </w:tcPr>
              <w:p w:rsidR="00A37CBE" w:rsidRDefault="00A40337">
                <w:pPr>
                  <w:rPr>
                    <w:szCs w:val="24"/>
                  </w:rPr>
                </w:pPr>
                <w:r>
                  <w:rPr>
                    <w:bCs/>
                    <w:i/>
                    <w:iCs/>
                    <w:sz w:val="20"/>
                    <w:lang w:eastAsia="lt-LT"/>
                  </w:rPr>
                  <w:t>(Nurodomas projekto vykdytojo juridinio asmens pavadinimas pagal Juridinių asmenų registro duomenis. Pildoma didžiosiomis ir mažosiomis raidėmis, kaip nurodyta Juridinių asmenų registre)</w:t>
                </w:r>
              </w:p>
            </w:tc>
          </w:tr>
          <w:tr w:rsidR="00A37CBE">
            <w:trPr>
              <w:cantSplit/>
              <w:trHeight w:val="23"/>
            </w:trPr>
            <w:tc>
              <w:tcPr>
                <w:tcW w:w="9634" w:type="dxa"/>
                <w:gridSpan w:val="4"/>
                <w:shd w:val="clear" w:color="auto" w:fill="FFFFFF" w:themeFill="background1"/>
              </w:tcPr>
              <w:p w:rsidR="00A37CBE" w:rsidRDefault="00A40337">
                <w:pPr>
                  <w:rPr>
                    <w:szCs w:val="24"/>
                  </w:rPr>
                </w:pPr>
                <w:r>
                  <w:rPr>
                    <w:b/>
                    <w:bCs/>
                    <w:szCs w:val="24"/>
                  </w:rPr>
                  <w:t xml:space="preserve">2. </w:t>
                </w:r>
                <w:r>
                  <w:rPr>
                    <w:b/>
                    <w:bCs/>
                    <w:szCs w:val="24"/>
                    <w:shd w:val="clear" w:color="auto" w:fill="FFFFFF"/>
                  </w:rPr>
                  <w:t>INFORMACIJA APIE PAŽEIDIMO TYRIMO IŠVADĄ</w:t>
                </w:r>
              </w:p>
            </w:tc>
          </w:tr>
          <w:tr w:rsidR="00A37CBE">
            <w:trPr>
              <w:cantSplit/>
              <w:trHeight w:val="23"/>
            </w:trPr>
            <w:tc>
              <w:tcPr>
                <w:tcW w:w="4106" w:type="dxa"/>
                <w:shd w:val="clear" w:color="auto" w:fill="FFFFFF" w:themeFill="background1"/>
              </w:tcPr>
              <w:p w:rsidR="00A37CBE" w:rsidRDefault="00A40337">
                <w:pPr>
                  <w:rPr>
                    <w:szCs w:val="24"/>
                  </w:rPr>
                </w:pPr>
                <w:r>
                  <w:rPr>
                    <w:szCs w:val="24"/>
                  </w:rPr>
                  <w:t>2.1. Išvados data</w:t>
                </w:r>
              </w:p>
            </w:tc>
            <w:tc>
              <w:tcPr>
                <w:tcW w:w="5528" w:type="dxa"/>
                <w:gridSpan w:val="3"/>
                <w:shd w:val="clear" w:color="auto" w:fill="FFFFFF" w:themeFill="background1"/>
              </w:tcPr>
              <w:p w:rsidR="00A37CBE" w:rsidRDefault="00A40337">
                <w:pPr>
                  <w:rPr>
                    <w:szCs w:val="24"/>
                  </w:rPr>
                </w:pPr>
                <w:r>
                  <w:rPr>
                    <w:i/>
                    <w:iCs/>
                    <w:sz w:val="20"/>
                    <w:lang w:eastAsia="lt-LT"/>
                  </w:rPr>
                  <w:t>Datos formatas MMMM-MM-DD (metai-mėnuo-diena)</w:t>
                </w:r>
              </w:p>
            </w:tc>
          </w:tr>
          <w:tr w:rsidR="00A37CBE">
            <w:trPr>
              <w:cantSplit/>
              <w:trHeight w:val="23"/>
            </w:trPr>
            <w:tc>
              <w:tcPr>
                <w:tcW w:w="4106" w:type="dxa"/>
                <w:shd w:val="clear" w:color="auto" w:fill="FFFFFF" w:themeFill="background1"/>
              </w:tcPr>
              <w:p w:rsidR="00A37CBE" w:rsidRDefault="00A40337">
                <w:pPr>
                  <w:rPr>
                    <w:szCs w:val="24"/>
                  </w:rPr>
                </w:pPr>
                <w:r>
                  <w:rPr>
                    <w:szCs w:val="24"/>
                  </w:rPr>
                  <w:t>2.2. Išvados numeris</w:t>
                </w:r>
              </w:p>
            </w:tc>
            <w:tc>
              <w:tcPr>
                <w:tcW w:w="5528" w:type="dxa"/>
                <w:gridSpan w:val="3"/>
                <w:shd w:val="clear" w:color="auto" w:fill="FFFFFF" w:themeFill="background1"/>
              </w:tcPr>
              <w:p w:rsidR="00A37CBE" w:rsidRDefault="00A40337">
                <w:pPr>
                  <w:rPr>
                    <w:i/>
                    <w:iCs/>
                    <w:sz w:val="20"/>
                  </w:rPr>
                </w:pPr>
                <w:r>
                  <w:rPr>
                    <w:i/>
                    <w:iCs/>
                    <w:sz w:val="20"/>
                  </w:rPr>
                  <w:t>(Nurodomas tarpinės institucijos suteiktas atlikto pažeidimo tyrimo išvados numeris)</w:t>
                </w:r>
              </w:p>
            </w:tc>
          </w:tr>
          <w:tr w:rsidR="00A37CBE">
            <w:trPr>
              <w:cantSplit/>
              <w:trHeight w:val="23"/>
            </w:trPr>
            <w:tc>
              <w:tcPr>
                <w:tcW w:w="4106" w:type="dxa"/>
                <w:shd w:val="clear" w:color="auto" w:fill="FFFFFF" w:themeFill="background1"/>
              </w:tcPr>
              <w:p w:rsidR="00A37CBE" w:rsidRDefault="00A40337">
                <w:pPr>
                  <w:rPr>
                    <w:szCs w:val="24"/>
                  </w:rPr>
                </w:pPr>
                <w:r>
                  <w:rPr>
                    <w:szCs w:val="24"/>
                  </w:rPr>
                  <w:t>2.3. Pažeidimo tyrimas pradėtas (data)</w:t>
                </w:r>
              </w:p>
            </w:tc>
            <w:tc>
              <w:tcPr>
                <w:tcW w:w="5528" w:type="dxa"/>
                <w:gridSpan w:val="3"/>
                <w:shd w:val="clear" w:color="auto" w:fill="FFFFFF" w:themeFill="background1"/>
              </w:tcPr>
              <w:p w:rsidR="00A37CBE" w:rsidRDefault="00A40337">
                <w:pPr>
                  <w:rPr>
                    <w:szCs w:val="24"/>
                  </w:rPr>
                </w:pPr>
                <w:r>
                  <w:rPr>
                    <w:i/>
                    <w:iCs/>
                    <w:sz w:val="20"/>
                    <w:lang w:eastAsia="lt-LT"/>
                  </w:rPr>
                  <w:t>Datos formatas MMMM-MM-DD (metai-mėnuo-diena)</w:t>
                </w:r>
              </w:p>
            </w:tc>
          </w:tr>
          <w:tr w:rsidR="00A37CBE">
            <w:trPr>
              <w:cantSplit/>
              <w:trHeight w:val="23"/>
            </w:trPr>
            <w:tc>
              <w:tcPr>
                <w:tcW w:w="4106" w:type="dxa"/>
                <w:shd w:val="clear" w:color="auto" w:fill="FFFFFF" w:themeFill="background1"/>
                <w:hideMark/>
              </w:tcPr>
              <w:p w:rsidR="00A37CBE" w:rsidRDefault="00A40337">
                <w:pPr>
                  <w:rPr>
                    <w:szCs w:val="24"/>
                  </w:rPr>
                </w:pPr>
                <w:r>
                  <w:rPr>
                    <w:szCs w:val="24"/>
                  </w:rPr>
                  <w:t>2.4. Pažeidimo tyrimas baigtas (data)</w:t>
                </w:r>
              </w:p>
            </w:tc>
            <w:tc>
              <w:tcPr>
                <w:tcW w:w="5528" w:type="dxa"/>
                <w:gridSpan w:val="3"/>
                <w:shd w:val="clear" w:color="auto" w:fill="FFFFFF" w:themeFill="background1"/>
              </w:tcPr>
              <w:p w:rsidR="00A37CBE" w:rsidRDefault="00A40337">
                <w:pPr>
                  <w:rPr>
                    <w:szCs w:val="24"/>
                  </w:rPr>
                </w:pPr>
                <w:r>
                  <w:rPr>
                    <w:i/>
                    <w:iCs/>
                    <w:sz w:val="20"/>
                    <w:lang w:eastAsia="lt-LT"/>
                  </w:rPr>
                  <w:t>Datos formatas MMMM-MM-DD (metai-mėnuo-diena)</w:t>
                </w:r>
              </w:p>
            </w:tc>
          </w:tr>
          <w:tr w:rsidR="00A37CBE">
            <w:trPr>
              <w:cantSplit/>
              <w:trHeight w:val="23"/>
            </w:trPr>
            <w:tc>
              <w:tcPr>
                <w:tcW w:w="9634" w:type="dxa"/>
                <w:gridSpan w:val="4"/>
                <w:shd w:val="clear" w:color="auto" w:fill="FFFFFF" w:themeFill="background1"/>
                <w:hideMark/>
              </w:tcPr>
              <w:p w:rsidR="00A37CBE" w:rsidRDefault="00A40337">
                <w:pPr>
                  <w:rPr>
                    <w:b/>
                    <w:bCs/>
                    <w:szCs w:val="24"/>
                  </w:rPr>
                </w:pPr>
                <w:r>
                  <w:rPr>
                    <w:b/>
                    <w:bCs/>
                    <w:szCs w:val="24"/>
                  </w:rPr>
                  <w:t>3. INFORMACIJA APIE PAŽEIDIMĄ</w:t>
                </w:r>
              </w:p>
            </w:tc>
          </w:tr>
          <w:tr w:rsidR="00A37CBE">
            <w:trPr>
              <w:cantSplit/>
              <w:trHeight w:val="570"/>
            </w:trPr>
            <w:tc>
              <w:tcPr>
                <w:tcW w:w="4106" w:type="dxa"/>
                <w:shd w:val="clear" w:color="auto" w:fill="FFFFFF" w:themeFill="background1"/>
                <w:hideMark/>
              </w:tcPr>
              <w:p w:rsidR="00A37CBE" w:rsidRDefault="00A40337">
                <w:pPr>
                  <w:rPr>
                    <w:szCs w:val="24"/>
                  </w:rPr>
                </w:pPr>
                <w:r>
                  <w:rPr>
                    <w:szCs w:val="24"/>
                  </w:rPr>
                  <w:t>3.1. Pažeidimo unikalus kodas, nustačius pažeidimą</w:t>
                </w:r>
              </w:p>
            </w:tc>
            <w:tc>
              <w:tcPr>
                <w:tcW w:w="5528" w:type="dxa"/>
                <w:gridSpan w:val="3"/>
                <w:shd w:val="clear" w:color="auto" w:fill="FFFFFF" w:themeFill="background1"/>
              </w:tcPr>
              <w:p w:rsidR="00A37CBE" w:rsidRDefault="00A40337">
                <w:pPr>
                  <w:rPr>
                    <w:szCs w:val="24"/>
                  </w:rPr>
                </w:pPr>
                <w:r>
                  <w:rPr>
                    <w:i/>
                    <w:iCs/>
                    <w:sz w:val="20"/>
                  </w:rPr>
                  <w:t>(Nurodomas tarpinės institucijos pažeidimui suteiktas kodas)</w:t>
                </w:r>
              </w:p>
            </w:tc>
          </w:tr>
          <w:tr w:rsidR="00A37CBE">
            <w:trPr>
              <w:cantSplit/>
              <w:trHeight w:val="23"/>
            </w:trPr>
            <w:tc>
              <w:tcPr>
                <w:tcW w:w="4106" w:type="dxa"/>
                <w:shd w:val="clear" w:color="auto" w:fill="FFFFFF" w:themeFill="background1"/>
                <w:hideMark/>
              </w:tcPr>
              <w:p w:rsidR="00A37CBE" w:rsidRDefault="00A40337">
                <w:pPr>
                  <w:rPr>
                    <w:szCs w:val="24"/>
                  </w:rPr>
                </w:pPr>
                <w:r>
                  <w:rPr>
                    <w:szCs w:val="24"/>
                  </w:rPr>
                  <w:t>3.2. Pirminės informacijos gavimo data</w:t>
                </w:r>
              </w:p>
            </w:tc>
            <w:tc>
              <w:tcPr>
                <w:tcW w:w="5528" w:type="dxa"/>
                <w:gridSpan w:val="3"/>
                <w:shd w:val="clear" w:color="auto" w:fill="FFFFFF" w:themeFill="background1"/>
              </w:tcPr>
              <w:p w:rsidR="00A37CBE" w:rsidRDefault="00A40337">
                <w:pPr>
                  <w:rPr>
                    <w:szCs w:val="24"/>
                  </w:rPr>
                </w:pPr>
                <w:r>
                  <w:rPr>
                    <w:i/>
                    <w:iCs/>
                    <w:sz w:val="20"/>
                    <w:lang w:eastAsia="lt-LT"/>
                  </w:rPr>
                  <w:t>Datos formatas MMMM-MM-DD (metai-mėnuo-diena)</w:t>
                </w:r>
              </w:p>
            </w:tc>
          </w:tr>
          <w:tr w:rsidR="00A37CBE">
            <w:trPr>
              <w:cantSplit/>
              <w:trHeight w:val="23"/>
            </w:trPr>
            <w:tc>
              <w:tcPr>
                <w:tcW w:w="4106" w:type="dxa"/>
                <w:shd w:val="clear" w:color="auto" w:fill="FFFFFF" w:themeFill="background1"/>
                <w:hideMark/>
              </w:tcPr>
              <w:p w:rsidR="00A37CBE" w:rsidRDefault="00A40337">
                <w:pPr>
                  <w:rPr>
                    <w:szCs w:val="24"/>
                  </w:rPr>
                </w:pPr>
                <w:r>
                  <w:rPr>
                    <w:szCs w:val="24"/>
                  </w:rPr>
                  <w:t>3.3. Pirminės informacijos šaltinis</w:t>
                </w:r>
              </w:p>
            </w:tc>
            <w:tc>
              <w:tcPr>
                <w:tcW w:w="5528" w:type="dxa"/>
                <w:gridSpan w:val="3"/>
                <w:shd w:val="clear" w:color="auto" w:fill="FFFFFF" w:themeFill="background1"/>
              </w:tcPr>
              <w:p w:rsidR="00A37CBE" w:rsidRDefault="00A40337">
                <w:pPr>
                  <w:rPr>
                    <w:i/>
                    <w:iCs/>
                    <w:sz w:val="20"/>
                  </w:rPr>
                </w:pPr>
                <w:r>
                  <w:rPr>
                    <w:i/>
                    <w:iCs/>
                    <w:sz w:val="20"/>
                  </w:rPr>
                  <w:t>(Nurodomas šaltinis, iš kurio gauta pirminė informacija apie įtariamą pažeidimą: žiniasklaidos priemonės pavadinimas, televizijos kanalo pavadinimas, institucijos / įstaigos / organizacijos pavadinimas)</w:t>
                </w:r>
              </w:p>
            </w:tc>
          </w:tr>
          <w:tr w:rsidR="00A37CBE">
            <w:trPr>
              <w:cantSplit/>
              <w:trHeight w:val="23"/>
            </w:trPr>
            <w:tc>
              <w:tcPr>
                <w:tcW w:w="4106" w:type="dxa"/>
                <w:shd w:val="clear" w:color="auto" w:fill="FFFFFF" w:themeFill="background1"/>
                <w:hideMark/>
              </w:tcPr>
              <w:p w:rsidR="00A37CBE" w:rsidRDefault="00A40337">
                <w:pPr>
                  <w:rPr>
                    <w:szCs w:val="24"/>
                  </w:rPr>
                </w:pPr>
                <w:r>
                  <w:rPr>
                    <w:szCs w:val="24"/>
                  </w:rPr>
                  <w:t>3.4. Pažeidimo nustatymo metodas</w:t>
                </w:r>
              </w:p>
            </w:tc>
            <w:tc>
              <w:tcPr>
                <w:tcW w:w="5528" w:type="dxa"/>
                <w:gridSpan w:val="3"/>
                <w:shd w:val="clear" w:color="auto" w:fill="FFFFFF" w:themeFill="background1"/>
              </w:tcPr>
              <w:p w:rsidR="00A37CBE" w:rsidRDefault="00A40337">
                <w:pPr>
                  <w:rPr>
                    <w:i/>
                    <w:iCs/>
                    <w:sz w:val="20"/>
                  </w:rPr>
                </w:pPr>
                <w:r>
                  <w:rPr>
                    <w:i/>
                    <w:iCs/>
                    <w:sz w:val="20"/>
                  </w:rPr>
                  <w:t>(Nurodoma, kokiu būdu buvo nustatytas pažeidimas, pvz.: paskelbus straipsnį spaudoje, gavus skundą, patikros vietoje metu ir pan.)</w:t>
                </w:r>
              </w:p>
            </w:tc>
          </w:tr>
          <w:tr w:rsidR="00A37CBE">
            <w:trPr>
              <w:cantSplit/>
              <w:trHeight w:val="279"/>
            </w:trPr>
            <w:tc>
              <w:tcPr>
                <w:tcW w:w="9634" w:type="dxa"/>
                <w:gridSpan w:val="4"/>
                <w:shd w:val="clear" w:color="auto" w:fill="FFFFFF" w:themeFill="background1"/>
                <w:hideMark/>
              </w:tcPr>
              <w:p w:rsidR="00A37CBE" w:rsidRDefault="00A40337">
                <w:pPr>
                  <w:jc w:val="both"/>
                  <w:rPr>
                    <w:b/>
                    <w:bCs/>
                    <w:szCs w:val="24"/>
                  </w:rPr>
                </w:pPr>
                <w:r>
                  <w:rPr>
                    <w:b/>
                    <w:bCs/>
                    <w:szCs w:val="24"/>
                  </w:rPr>
                  <w:t>4. SPRENDIMAI DĖL MOKĖJIMO PRAŠYMŲ NAGRINĖJIMO IR (AR) FINANSAVIMO IŠMOKĖJIMO STABDYMO</w:t>
                </w:r>
              </w:p>
            </w:tc>
          </w:tr>
          <w:tr w:rsidR="00A37CBE">
            <w:trPr>
              <w:cantSplit/>
              <w:trHeight w:val="279"/>
            </w:trPr>
            <w:tc>
              <w:tcPr>
                <w:tcW w:w="9634" w:type="dxa"/>
                <w:gridSpan w:val="4"/>
                <w:shd w:val="clear" w:color="auto" w:fill="FFFFFF" w:themeFill="background1"/>
              </w:tcPr>
              <w:p w:rsidR="00A37CBE" w:rsidRDefault="00A40337">
                <w:pPr>
                  <w:jc w:val="both"/>
                  <w:rPr>
                    <w:i/>
                    <w:iCs/>
                    <w:sz w:val="20"/>
                  </w:rPr>
                </w:pPr>
                <w:r>
                  <w:rPr>
                    <w:i/>
                    <w:iCs/>
                    <w:sz w:val="20"/>
                  </w:rPr>
                  <w:t>(Nurodomi tarpinės institucijos sprendimai dėl mokėjimo prašymų nagrinėjimo ir (ar) finansavimo išmokėjimo stabdymo (data ir numeris)</w:t>
                </w:r>
              </w:p>
            </w:tc>
          </w:tr>
          <w:tr w:rsidR="00A37CBE">
            <w:trPr>
              <w:cantSplit/>
              <w:trHeight w:val="23"/>
            </w:trPr>
            <w:tc>
              <w:tcPr>
                <w:tcW w:w="9634" w:type="dxa"/>
                <w:gridSpan w:val="4"/>
                <w:shd w:val="clear" w:color="auto" w:fill="FFFFFF" w:themeFill="background1"/>
                <w:hideMark/>
              </w:tcPr>
              <w:p w:rsidR="00A37CBE" w:rsidRDefault="00A40337">
                <w:pPr>
                  <w:rPr>
                    <w:b/>
                    <w:bCs/>
                    <w:szCs w:val="24"/>
                  </w:rPr>
                </w:pPr>
                <w:r>
                  <w:rPr>
                    <w:b/>
                    <w:bCs/>
                    <w:szCs w:val="24"/>
                  </w:rPr>
                  <w:t>5. PAŽEIDIMO TYRIMO VEIKSMAI</w:t>
                </w:r>
              </w:p>
            </w:tc>
          </w:tr>
          <w:tr w:rsidR="00A37CBE">
            <w:trPr>
              <w:cantSplit/>
              <w:trHeight w:val="23"/>
            </w:trPr>
            <w:tc>
              <w:tcPr>
                <w:tcW w:w="9634" w:type="dxa"/>
                <w:gridSpan w:val="4"/>
                <w:shd w:val="clear" w:color="auto" w:fill="FFFFFF" w:themeFill="background1"/>
              </w:tcPr>
              <w:p w:rsidR="00A37CBE" w:rsidRDefault="00A40337">
                <w:pPr>
                  <w:jc w:val="both"/>
                  <w:rPr>
                    <w:i/>
                    <w:iCs/>
                    <w:sz w:val="20"/>
                  </w:rPr>
                </w:pPr>
                <w:r>
                  <w:rPr>
                    <w:i/>
                    <w:iCs/>
                    <w:sz w:val="20"/>
                  </w:rPr>
                  <w:t>(Nurodoma, kokių veiksmų buvo imtasi atliekant įtariamo pažeidimo tyrimą, pvz.: nagrinėti projekto vykdytojo pateikti dokumentai ir (ar) paaiškinimai; atlikta patikra vietoje; nagrinėta kitų institucijų pateikta informacija ir (ar) dokumentai)</w:t>
                </w:r>
              </w:p>
            </w:tc>
          </w:tr>
          <w:tr w:rsidR="00A37CBE">
            <w:trPr>
              <w:cantSplit/>
              <w:trHeight w:val="23"/>
            </w:trPr>
            <w:tc>
              <w:tcPr>
                <w:tcW w:w="9634" w:type="dxa"/>
                <w:gridSpan w:val="4"/>
                <w:shd w:val="clear" w:color="auto" w:fill="FFFFFF" w:themeFill="background1"/>
                <w:hideMark/>
              </w:tcPr>
              <w:p w:rsidR="00A37CBE" w:rsidRDefault="00A40337">
                <w:pPr>
                  <w:rPr>
                    <w:b/>
                    <w:bCs/>
                    <w:szCs w:val="24"/>
                  </w:rPr>
                </w:pPr>
                <w:r>
                  <w:rPr>
                    <w:b/>
                    <w:bCs/>
                    <w:szCs w:val="24"/>
                  </w:rPr>
                  <w:t>6. GAUTOS KITŲ INSTITUCIJŲ IŠVADOS</w:t>
                </w:r>
              </w:p>
            </w:tc>
          </w:tr>
          <w:tr w:rsidR="00A37CBE">
            <w:trPr>
              <w:cantSplit/>
              <w:trHeight w:val="23"/>
            </w:trPr>
            <w:tc>
              <w:tcPr>
                <w:tcW w:w="9634" w:type="dxa"/>
                <w:gridSpan w:val="4"/>
                <w:shd w:val="clear" w:color="auto" w:fill="FFFFFF" w:themeFill="background1"/>
              </w:tcPr>
              <w:p w:rsidR="00A37CBE" w:rsidRDefault="00A40337">
                <w:pPr>
                  <w:jc w:val="both"/>
                  <w:rPr>
                    <w:i/>
                    <w:iCs/>
                    <w:sz w:val="20"/>
                  </w:rPr>
                </w:pPr>
                <w:r>
                  <w:rPr>
                    <w:i/>
                    <w:iCs/>
                    <w:sz w:val="20"/>
                  </w:rPr>
                  <w:t>(Jeigu taikoma, nurodoma kitų institucijų gautų išvadų turinys, gautų dokumentų numeriai ir jų gavimo datos)</w:t>
                </w:r>
              </w:p>
            </w:tc>
          </w:tr>
          <w:tr w:rsidR="00A37CBE">
            <w:trPr>
              <w:cantSplit/>
              <w:trHeight w:val="23"/>
            </w:trPr>
            <w:tc>
              <w:tcPr>
                <w:tcW w:w="9634" w:type="dxa"/>
                <w:gridSpan w:val="4"/>
                <w:shd w:val="clear" w:color="auto" w:fill="FFFFFF" w:themeFill="background1"/>
                <w:hideMark/>
              </w:tcPr>
              <w:p w:rsidR="00A37CBE" w:rsidRDefault="00A40337">
                <w:pPr>
                  <w:rPr>
                    <w:b/>
                    <w:bCs/>
                    <w:szCs w:val="24"/>
                  </w:rPr>
                </w:pPr>
                <w:r>
                  <w:rPr>
                    <w:b/>
                    <w:bCs/>
                    <w:szCs w:val="24"/>
                  </w:rPr>
                  <w:t>7. TIRIANT PAŽEIDIMĄ NUSTATYTA</w:t>
                </w:r>
              </w:p>
            </w:tc>
          </w:tr>
          <w:tr w:rsidR="00A37CBE">
            <w:trPr>
              <w:cantSplit/>
              <w:trHeight w:val="23"/>
            </w:trPr>
            <w:tc>
              <w:tcPr>
                <w:tcW w:w="4106" w:type="dxa"/>
                <w:shd w:val="clear" w:color="auto" w:fill="FFFFFF" w:themeFill="background1"/>
                <w:hideMark/>
              </w:tcPr>
              <w:p w:rsidR="00A37CBE" w:rsidRDefault="00A40337">
                <w:pPr>
                  <w:rPr>
                    <w:szCs w:val="24"/>
                  </w:rPr>
                </w:pPr>
                <w:r>
                  <w:rPr>
                    <w:szCs w:val="24"/>
                  </w:rPr>
                  <w:t>7.1. Pažeisti teisės aktai</w:t>
                </w:r>
              </w:p>
            </w:tc>
            <w:tc>
              <w:tcPr>
                <w:tcW w:w="5528" w:type="dxa"/>
                <w:gridSpan w:val="3"/>
                <w:shd w:val="clear" w:color="auto" w:fill="FFFFFF" w:themeFill="background1"/>
              </w:tcPr>
              <w:p w:rsidR="00A37CBE" w:rsidRDefault="00A40337">
                <w:pPr>
                  <w:jc w:val="both"/>
                  <w:rPr>
                    <w:i/>
                    <w:iCs/>
                    <w:sz w:val="20"/>
                  </w:rPr>
                </w:pPr>
                <w:r>
                  <w:rPr>
                    <w:i/>
                    <w:iCs/>
                    <w:sz w:val="20"/>
                  </w:rPr>
                  <w:t>(Nurodoma, kurių Europos Sąjungos ir (ar) Lietuvos Respublikos teisės aktų kurios nuostatos buvo pažeistos)</w:t>
                </w:r>
              </w:p>
            </w:tc>
          </w:tr>
          <w:tr w:rsidR="00A37CBE">
            <w:trPr>
              <w:cantSplit/>
              <w:trHeight w:val="570"/>
            </w:trPr>
            <w:tc>
              <w:tcPr>
                <w:tcW w:w="4106" w:type="dxa"/>
                <w:shd w:val="clear" w:color="auto" w:fill="FFFFFF" w:themeFill="background1"/>
                <w:hideMark/>
              </w:tcPr>
              <w:p w:rsidR="00A37CBE" w:rsidRDefault="00A40337">
                <w:pPr>
                  <w:rPr>
                    <w:szCs w:val="24"/>
                  </w:rPr>
                </w:pPr>
                <w:r>
                  <w:rPr>
                    <w:szCs w:val="24"/>
                  </w:rPr>
                  <w:t>7.2. Laikotarpis arba data, kai buvo padarytas pažeidimas</w:t>
                </w:r>
              </w:p>
            </w:tc>
            <w:tc>
              <w:tcPr>
                <w:tcW w:w="5528" w:type="dxa"/>
                <w:gridSpan w:val="3"/>
                <w:shd w:val="clear" w:color="auto" w:fill="FFFFFF" w:themeFill="background1"/>
              </w:tcPr>
              <w:p w:rsidR="00A37CBE" w:rsidRDefault="00A40337">
                <w:pPr>
                  <w:rPr>
                    <w:i/>
                    <w:iCs/>
                    <w:sz w:val="20"/>
                  </w:rPr>
                </w:pPr>
                <w:r>
                  <w:rPr>
                    <w:i/>
                    <w:iCs/>
                    <w:sz w:val="20"/>
                  </w:rPr>
                  <w:t>Datos formatas MMMM-MM-DD (metai-mėnuo-diena)</w:t>
                </w:r>
              </w:p>
            </w:tc>
          </w:tr>
          <w:tr w:rsidR="00A37CBE">
            <w:trPr>
              <w:cantSplit/>
              <w:trHeight w:val="23"/>
            </w:trPr>
            <w:tc>
              <w:tcPr>
                <w:tcW w:w="4106" w:type="dxa"/>
                <w:shd w:val="clear" w:color="auto" w:fill="FFFFFF" w:themeFill="background1"/>
                <w:hideMark/>
              </w:tcPr>
              <w:p w:rsidR="00A37CBE" w:rsidRDefault="00A40337">
                <w:pPr>
                  <w:rPr>
                    <w:szCs w:val="24"/>
                  </w:rPr>
                </w:pPr>
                <w:r>
                  <w:rPr>
                    <w:szCs w:val="24"/>
                  </w:rPr>
                  <w:t>7.3. Su pažeidimu susijusi veika</w:t>
                </w:r>
              </w:p>
            </w:tc>
            <w:tc>
              <w:tcPr>
                <w:tcW w:w="5528" w:type="dxa"/>
                <w:gridSpan w:val="3"/>
                <w:shd w:val="clear" w:color="auto" w:fill="FFFFFF" w:themeFill="background1"/>
              </w:tcPr>
              <w:p w:rsidR="00A37CBE" w:rsidRDefault="00A40337">
                <w:pPr>
                  <w:jc w:val="both"/>
                  <w:rPr>
                    <w:i/>
                    <w:iCs/>
                    <w:sz w:val="20"/>
                  </w:rPr>
                </w:pPr>
                <w:r>
                  <w:rPr>
                    <w:i/>
                    <w:iCs/>
                    <w:sz w:val="20"/>
                  </w:rPr>
                  <w:t>(Pateikiama informacija apie veiklas, susijusias su pažeidimu, nurodomas tų veiklų pobūdis. Jeigu susiformavusi teismų praktika dėl panašaus pobūdžio veiklų, galima pateikti nuorodas į tam tikras bylas)</w:t>
                </w:r>
              </w:p>
            </w:tc>
          </w:tr>
          <w:tr w:rsidR="00A37CBE">
            <w:trPr>
              <w:cantSplit/>
              <w:trHeight w:val="23"/>
            </w:trPr>
            <w:tc>
              <w:tcPr>
                <w:tcW w:w="4106" w:type="dxa"/>
                <w:vMerge w:val="restart"/>
                <w:shd w:val="clear" w:color="auto" w:fill="FFFFFF" w:themeFill="background1"/>
                <w:vAlign w:val="center"/>
                <w:hideMark/>
              </w:tcPr>
              <w:p w:rsidR="00A37CBE" w:rsidRDefault="00A40337">
                <w:pPr>
                  <w:rPr>
                    <w:b/>
                    <w:bCs/>
                    <w:szCs w:val="24"/>
                  </w:rPr>
                </w:pPr>
                <w:r>
                  <w:rPr>
                    <w:b/>
                    <w:bCs/>
                    <w:szCs w:val="24"/>
                  </w:rPr>
                  <w:t>8. FINANSINĖ INFORMACIJA</w:t>
                </w:r>
              </w:p>
            </w:tc>
            <w:tc>
              <w:tcPr>
                <w:tcW w:w="1600" w:type="dxa"/>
                <w:shd w:val="clear" w:color="auto" w:fill="FFFFFF" w:themeFill="background1"/>
                <w:vAlign w:val="center"/>
                <w:hideMark/>
              </w:tcPr>
              <w:p w:rsidR="00A37CBE" w:rsidRDefault="00A40337">
                <w:pPr>
                  <w:jc w:val="center"/>
                  <w:rPr>
                    <w:b/>
                    <w:bCs/>
                    <w:sz w:val="20"/>
                  </w:rPr>
                </w:pPr>
                <w:r>
                  <w:rPr>
                    <w:b/>
                    <w:bCs/>
                    <w:sz w:val="20"/>
                  </w:rPr>
                  <w:t>Iš viso, eurais:</w:t>
                </w:r>
              </w:p>
            </w:tc>
            <w:tc>
              <w:tcPr>
                <w:tcW w:w="1559" w:type="dxa"/>
                <w:shd w:val="clear" w:color="auto" w:fill="FFFFFF" w:themeFill="background1"/>
                <w:vAlign w:val="center"/>
                <w:hideMark/>
              </w:tcPr>
              <w:p w:rsidR="00A37CBE" w:rsidRDefault="00A40337">
                <w:pPr>
                  <w:jc w:val="center"/>
                  <w:rPr>
                    <w:b/>
                    <w:bCs/>
                    <w:sz w:val="20"/>
                  </w:rPr>
                </w:pPr>
                <w:r>
                  <w:rPr>
                    <w:b/>
                    <w:bCs/>
                    <w:sz w:val="20"/>
                  </w:rPr>
                  <w:t>MNM programos lėšos, eurais</w:t>
                </w:r>
              </w:p>
            </w:tc>
            <w:tc>
              <w:tcPr>
                <w:tcW w:w="2369" w:type="dxa"/>
                <w:shd w:val="clear" w:color="auto" w:fill="FFFFFF" w:themeFill="background1"/>
                <w:vAlign w:val="center"/>
                <w:hideMark/>
              </w:tcPr>
              <w:p w:rsidR="00A37CBE" w:rsidRDefault="00A40337">
                <w:pPr>
                  <w:jc w:val="center"/>
                  <w:rPr>
                    <w:b/>
                    <w:bCs/>
                    <w:sz w:val="20"/>
                  </w:rPr>
                </w:pPr>
                <w:r>
                  <w:rPr>
                    <w:b/>
                    <w:bCs/>
                    <w:sz w:val="20"/>
                  </w:rPr>
                  <w:t>Lietuvos Respublikos valstybės biudžeto lėšos, eurais</w:t>
                </w:r>
              </w:p>
            </w:tc>
          </w:tr>
          <w:tr w:rsidR="00A37CBE">
            <w:trPr>
              <w:cantSplit/>
              <w:trHeight w:val="23"/>
            </w:trPr>
            <w:tc>
              <w:tcPr>
                <w:tcW w:w="4106" w:type="dxa"/>
                <w:vMerge/>
                <w:shd w:val="clear" w:color="auto" w:fill="FFFFFF" w:themeFill="background1"/>
                <w:vAlign w:val="center"/>
              </w:tcPr>
              <w:p w:rsidR="00A37CBE" w:rsidRDefault="00A37CBE">
                <w:pPr>
                  <w:rPr>
                    <w:b/>
                    <w:bCs/>
                    <w:szCs w:val="24"/>
                  </w:rPr>
                </w:pPr>
              </w:p>
            </w:tc>
            <w:tc>
              <w:tcPr>
                <w:tcW w:w="5528" w:type="dxa"/>
                <w:gridSpan w:val="3"/>
                <w:shd w:val="clear" w:color="auto" w:fill="FFFFFF" w:themeFill="background1"/>
                <w:vAlign w:val="center"/>
              </w:tcPr>
              <w:p w:rsidR="00A37CBE" w:rsidRDefault="00A40337">
                <w:pPr>
                  <w:jc w:val="center"/>
                  <w:rPr>
                    <w:i/>
                    <w:iCs/>
                    <w:sz w:val="20"/>
                  </w:rPr>
                </w:pPr>
                <w:r>
                  <w:rPr>
                    <w:i/>
                    <w:iCs/>
                    <w:sz w:val="20"/>
                  </w:rPr>
                  <w:t>(Sumos nurodomos eurų tikslumu (du skaičiai po kablelio)</w:t>
                </w:r>
              </w:p>
            </w:tc>
          </w:tr>
          <w:tr w:rsidR="00A37CBE">
            <w:trPr>
              <w:cantSplit/>
              <w:trHeight w:val="23"/>
            </w:trPr>
            <w:tc>
              <w:tcPr>
                <w:tcW w:w="4106" w:type="dxa"/>
                <w:shd w:val="clear" w:color="auto" w:fill="FFFFFF" w:themeFill="background1"/>
                <w:hideMark/>
              </w:tcPr>
              <w:p w:rsidR="00A37CBE" w:rsidRDefault="00A40337">
                <w:pPr>
                  <w:rPr>
                    <w:szCs w:val="24"/>
                  </w:rPr>
                </w:pPr>
                <w:r>
                  <w:rPr>
                    <w:szCs w:val="24"/>
                  </w:rPr>
                  <w:t>8.1. Projekto tinkamų finansuoti išlaidų dydis</w:t>
                </w:r>
              </w:p>
            </w:tc>
            <w:tc>
              <w:tcPr>
                <w:tcW w:w="1600" w:type="dxa"/>
                <w:shd w:val="clear" w:color="auto" w:fill="FFFFFF" w:themeFill="background1"/>
              </w:tcPr>
              <w:p w:rsidR="00A37CBE" w:rsidRDefault="00A37CBE">
                <w:pPr>
                  <w:rPr>
                    <w:szCs w:val="24"/>
                  </w:rPr>
                </w:pPr>
              </w:p>
            </w:tc>
            <w:tc>
              <w:tcPr>
                <w:tcW w:w="1559" w:type="dxa"/>
                <w:shd w:val="clear" w:color="auto" w:fill="FFFFFF" w:themeFill="background1"/>
              </w:tcPr>
              <w:p w:rsidR="00A37CBE" w:rsidRDefault="00A37CBE">
                <w:pPr>
                  <w:rPr>
                    <w:szCs w:val="24"/>
                  </w:rPr>
                </w:pPr>
              </w:p>
            </w:tc>
            <w:tc>
              <w:tcPr>
                <w:tcW w:w="2369" w:type="dxa"/>
                <w:shd w:val="clear" w:color="auto" w:fill="FFFFFF" w:themeFill="background1"/>
              </w:tcPr>
              <w:p w:rsidR="00A37CBE" w:rsidRDefault="00A37CBE">
                <w:pPr>
                  <w:rPr>
                    <w:szCs w:val="24"/>
                  </w:rPr>
                </w:pPr>
              </w:p>
            </w:tc>
          </w:tr>
          <w:tr w:rsidR="00A37CBE">
            <w:trPr>
              <w:cantSplit/>
              <w:trHeight w:val="23"/>
            </w:trPr>
            <w:tc>
              <w:tcPr>
                <w:tcW w:w="4106" w:type="dxa"/>
                <w:shd w:val="clear" w:color="auto" w:fill="FFFFFF" w:themeFill="background1"/>
                <w:hideMark/>
              </w:tcPr>
              <w:p w:rsidR="00A37CBE" w:rsidRDefault="00A40337">
                <w:pPr>
                  <w:rPr>
                    <w:szCs w:val="24"/>
                  </w:rPr>
                </w:pPr>
                <w:r>
                  <w:rPr>
                    <w:szCs w:val="24"/>
                  </w:rPr>
                  <w:t>8.2. Su pažeidimu susijusios lėšos</w:t>
                </w:r>
              </w:p>
            </w:tc>
            <w:tc>
              <w:tcPr>
                <w:tcW w:w="1600" w:type="dxa"/>
                <w:shd w:val="clear" w:color="auto" w:fill="FFFFFF" w:themeFill="background1"/>
              </w:tcPr>
              <w:p w:rsidR="00A37CBE" w:rsidRDefault="00A37CBE">
                <w:pPr>
                  <w:rPr>
                    <w:szCs w:val="24"/>
                  </w:rPr>
                </w:pPr>
              </w:p>
            </w:tc>
            <w:tc>
              <w:tcPr>
                <w:tcW w:w="1559" w:type="dxa"/>
                <w:shd w:val="clear" w:color="auto" w:fill="FFFFFF" w:themeFill="background1"/>
              </w:tcPr>
              <w:p w:rsidR="00A37CBE" w:rsidRDefault="00A37CBE">
                <w:pPr>
                  <w:rPr>
                    <w:szCs w:val="24"/>
                  </w:rPr>
                </w:pPr>
              </w:p>
            </w:tc>
            <w:tc>
              <w:tcPr>
                <w:tcW w:w="2369" w:type="dxa"/>
                <w:shd w:val="clear" w:color="auto" w:fill="FFFFFF" w:themeFill="background1"/>
              </w:tcPr>
              <w:p w:rsidR="00A37CBE" w:rsidRDefault="00A37CBE">
                <w:pPr>
                  <w:rPr>
                    <w:szCs w:val="24"/>
                  </w:rPr>
                </w:pPr>
              </w:p>
            </w:tc>
          </w:tr>
          <w:tr w:rsidR="00A37CBE">
            <w:trPr>
              <w:cantSplit/>
              <w:trHeight w:val="23"/>
            </w:trPr>
            <w:tc>
              <w:tcPr>
                <w:tcW w:w="4106" w:type="dxa"/>
                <w:shd w:val="clear" w:color="auto" w:fill="FFFFFF" w:themeFill="background1"/>
                <w:hideMark/>
              </w:tcPr>
              <w:p w:rsidR="00A37CBE" w:rsidRDefault="00A40337">
                <w:pPr>
                  <w:rPr>
                    <w:szCs w:val="24"/>
                  </w:rPr>
                </w:pPr>
                <w:r>
                  <w:rPr>
                    <w:szCs w:val="24"/>
                  </w:rPr>
                  <w:t>8.3. Su pažeidimu susijusios išmokėtos projektui skirto finansavimo lėšos</w:t>
                </w:r>
              </w:p>
            </w:tc>
            <w:tc>
              <w:tcPr>
                <w:tcW w:w="1600" w:type="dxa"/>
                <w:shd w:val="clear" w:color="auto" w:fill="FFFFFF" w:themeFill="background1"/>
              </w:tcPr>
              <w:p w:rsidR="00A37CBE" w:rsidRDefault="00A37CBE">
                <w:pPr>
                  <w:rPr>
                    <w:szCs w:val="24"/>
                  </w:rPr>
                </w:pPr>
              </w:p>
            </w:tc>
            <w:tc>
              <w:tcPr>
                <w:tcW w:w="1559" w:type="dxa"/>
                <w:shd w:val="clear" w:color="auto" w:fill="FFFFFF" w:themeFill="background1"/>
              </w:tcPr>
              <w:p w:rsidR="00A37CBE" w:rsidRDefault="00A37CBE">
                <w:pPr>
                  <w:rPr>
                    <w:szCs w:val="24"/>
                  </w:rPr>
                </w:pPr>
              </w:p>
            </w:tc>
            <w:tc>
              <w:tcPr>
                <w:tcW w:w="2369" w:type="dxa"/>
                <w:shd w:val="clear" w:color="auto" w:fill="FFFFFF" w:themeFill="background1"/>
              </w:tcPr>
              <w:p w:rsidR="00A37CBE" w:rsidRDefault="00A37CBE">
                <w:pPr>
                  <w:rPr>
                    <w:szCs w:val="24"/>
                  </w:rPr>
                </w:pPr>
              </w:p>
            </w:tc>
          </w:tr>
          <w:tr w:rsidR="00A37CBE">
            <w:trPr>
              <w:cantSplit/>
              <w:trHeight w:val="23"/>
            </w:trPr>
            <w:tc>
              <w:tcPr>
                <w:tcW w:w="4106" w:type="dxa"/>
                <w:shd w:val="clear" w:color="auto" w:fill="FFFFFF" w:themeFill="background1"/>
                <w:hideMark/>
              </w:tcPr>
              <w:p w:rsidR="00A37CBE" w:rsidRDefault="00A40337">
                <w:pPr>
                  <w:rPr>
                    <w:szCs w:val="24"/>
                  </w:rPr>
                </w:pPr>
                <w:r>
                  <w:rPr>
                    <w:szCs w:val="24"/>
                  </w:rPr>
                  <w:t>8.4. Su pažeidimu susijusios, bet neišmokėtos projektui skirto finansavimo lėšos</w:t>
                </w:r>
              </w:p>
            </w:tc>
            <w:tc>
              <w:tcPr>
                <w:tcW w:w="1600" w:type="dxa"/>
                <w:shd w:val="clear" w:color="auto" w:fill="FFFFFF" w:themeFill="background1"/>
              </w:tcPr>
              <w:p w:rsidR="00A37CBE" w:rsidRDefault="00A37CBE">
                <w:pPr>
                  <w:rPr>
                    <w:szCs w:val="24"/>
                  </w:rPr>
                </w:pPr>
              </w:p>
            </w:tc>
            <w:tc>
              <w:tcPr>
                <w:tcW w:w="1559" w:type="dxa"/>
                <w:shd w:val="clear" w:color="auto" w:fill="FFFFFF" w:themeFill="background1"/>
              </w:tcPr>
              <w:p w:rsidR="00A37CBE" w:rsidRDefault="00A37CBE">
                <w:pPr>
                  <w:rPr>
                    <w:szCs w:val="24"/>
                  </w:rPr>
                </w:pPr>
              </w:p>
            </w:tc>
            <w:tc>
              <w:tcPr>
                <w:tcW w:w="2369" w:type="dxa"/>
                <w:shd w:val="clear" w:color="auto" w:fill="FFFFFF" w:themeFill="background1"/>
              </w:tcPr>
              <w:p w:rsidR="00A37CBE" w:rsidRDefault="00A37CBE">
                <w:pPr>
                  <w:rPr>
                    <w:szCs w:val="24"/>
                  </w:rPr>
                </w:pPr>
              </w:p>
            </w:tc>
          </w:tr>
          <w:tr w:rsidR="00A37CBE">
            <w:trPr>
              <w:cantSplit/>
              <w:trHeight w:val="23"/>
            </w:trPr>
            <w:tc>
              <w:tcPr>
                <w:tcW w:w="4106" w:type="dxa"/>
                <w:shd w:val="clear" w:color="auto" w:fill="FFFFFF" w:themeFill="background1"/>
                <w:hideMark/>
              </w:tcPr>
              <w:p w:rsidR="00A37CBE" w:rsidRDefault="00A40337">
                <w:pPr>
                  <w:rPr>
                    <w:szCs w:val="24"/>
                  </w:rPr>
                </w:pPr>
                <w:r>
                  <w:rPr>
                    <w:szCs w:val="24"/>
                  </w:rPr>
                  <w:t>8.5. Iš projekto vykdytojo susigrąžintina lėšų suma</w:t>
                </w:r>
              </w:p>
            </w:tc>
            <w:tc>
              <w:tcPr>
                <w:tcW w:w="1600" w:type="dxa"/>
                <w:shd w:val="clear" w:color="auto" w:fill="FFFFFF" w:themeFill="background1"/>
              </w:tcPr>
              <w:p w:rsidR="00A37CBE" w:rsidRDefault="00A37CBE">
                <w:pPr>
                  <w:rPr>
                    <w:szCs w:val="24"/>
                  </w:rPr>
                </w:pPr>
              </w:p>
            </w:tc>
            <w:tc>
              <w:tcPr>
                <w:tcW w:w="1559" w:type="dxa"/>
                <w:shd w:val="clear" w:color="auto" w:fill="FFFFFF" w:themeFill="background1"/>
              </w:tcPr>
              <w:p w:rsidR="00A37CBE" w:rsidRDefault="00A37CBE">
                <w:pPr>
                  <w:rPr>
                    <w:szCs w:val="24"/>
                  </w:rPr>
                </w:pPr>
              </w:p>
            </w:tc>
            <w:tc>
              <w:tcPr>
                <w:tcW w:w="2369" w:type="dxa"/>
                <w:shd w:val="clear" w:color="auto" w:fill="FFFFFF" w:themeFill="background1"/>
              </w:tcPr>
              <w:p w:rsidR="00A37CBE" w:rsidRDefault="00A37CBE">
                <w:pPr>
                  <w:rPr>
                    <w:szCs w:val="24"/>
                  </w:rPr>
                </w:pPr>
              </w:p>
            </w:tc>
          </w:tr>
          <w:tr w:rsidR="00A37CBE">
            <w:trPr>
              <w:cantSplit/>
              <w:trHeight w:val="552"/>
            </w:trPr>
            <w:tc>
              <w:tcPr>
                <w:tcW w:w="4106" w:type="dxa"/>
                <w:shd w:val="clear" w:color="auto" w:fill="FFFFFF" w:themeFill="background1"/>
                <w:hideMark/>
              </w:tcPr>
              <w:p w:rsidR="00A37CBE" w:rsidRDefault="00A40337">
                <w:pPr>
                  <w:rPr>
                    <w:szCs w:val="24"/>
                  </w:rPr>
                </w:pPr>
                <w:r>
                  <w:rPr>
                    <w:szCs w:val="24"/>
                  </w:rPr>
                  <w:t>8.6. Su pažeidimu susijusių projekto biudžeto išlaidų kategorija ir išlaidų pavadinimas</w:t>
                </w:r>
              </w:p>
            </w:tc>
            <w:tc>
              <w:tcPr>
                <w:tcW w:w="5528" w:type="dxa"/>
                <w:gridSpan w:val="3"/>
                <w:shd w:val="clear" w:color="auto" w:fill="FFFFFF" w:themeFill="background1"/>
              </w:tcPr>
              <w:p w:rsidR="00A37CBE" w:rsidRDefault="00A40337">
                <w:pPr>
                  <w:jc w:val="both"/>
                  <w:rPr>
                    <w:i/>
                    <w:iCs/>
                    <w:sz w:val="20"/>
                  </w:rPr>
                </w:pPr>
                <w:r>
                  <w:rPr>
                    <w:i/>
                    <w:iCs/>
                    <w:sz w:val="20"/>
                  </w:rPr>
                  <w:t xml:space="preserve">(Nurodoma, su kurios kategorijos projekto biudžeto išlaidomis susijęs pažeidimas, ir tikslus jos pavadinimas)  </w:t>
                </w:r>
              </w:p>
            </w:tc>
          </w:tr>
          <w:tr w:rsidR="00A37CBE">
            <w:trPr>
              <w:cantSplit/>
              <w:trHeight w:val="552"/>
            </w:trPr>
            <w:tc>
              <w:tcPr>
                <w:tcW w:w="4106" w:type="dxa"/>
                <w:shd w:val="clear" w:color="auto" w:fill="FFFFFF" w:themeFill="background1"/>
              </w:tcPr>
              <w:p w:rsidR="00A37CBE" w:rsidRDefault="00A40337">
                <w:pPr>
                  <w:rPr>
                    <w:szCs w:val="24"/>
                  </w:rPr>
                </w:pPr>
                <w:r>
                  <w:rPr>
                    <w:szCs w:val="24"/>
                  </w:rPr>
                  <w:t>8.7. Regiono, kuriame patirtos su pažeidimu susijusios projekto biudžeto išlaidos, pavadinimas</w:t>
                </w:r>
              </w:p>
            </w:tc>
            <w:tc>
              <w:tcPr>
                <w:tcW w:w="5528" w:type="dxa"/>
                <w:gridSpan w:val="3"/>
                <w:shd w:val="clear" w:color="auto" w:fill="FFFFFF" w:themeFill="background1"/>
              </w:tcPr>
              <w:p w:rsidR="00A37CBE" w:rsidRDefault="00A40337">
                <w:pPr>
                  <w:rPr>
                    <w:i/>
                    <w:iCs/>
                    <w:sz w:val="20"/>
                  </w:rPr>
                </w:pPr>
                <w:r>
                  <w:rPr>
                    <w:i/>
                    <w:iCs/>
                    <w:sz w:val="20"/>
                  </w:rPr>
                  <w:t>(Nurodoma, ar pažeidimo išlaidos susijusios su Sostinės regionu ir (ar) Vidurio ir vakarų Lietuvos regionu)</w:t>
                </w:r>
              </w:p>
            </w:tc>
          </w:tr>
          <w:tr w:rsidR="00A37CBE">
            <w:trPr>
              <w:cantSplit/>
              <w:trHeight w:val="555"/>
            </w:trPr>
            <w:tc>
              <w:tcPr>
                <w:tcW w:w="9634" w:type="dxa"/>
                <w:gridSpan w:val="4"/>
                <w:shd w:val="clear" w:color="auto" w:fill="FFFFFF" w:themeFill="background1"/>
                <w:hideMark/>
              </w:tcPr>
              <w:p w:rsidR="00A37CBE" w:rsidRDefault="00A40337">
                <w:pPr>
                  <w:rPr>
                    <w:b/>
                    <w:bCs/>
                    <w:szCs w:val="24"/>
                  </w:rPr>
                </w:pPr>
                <w:r>
                  <w:rPr>
                    <w:b/>
                    <w:bCs/>
                    <w:szCs w:val="24"/>
                  </w:rPr>
                  <w:t xml:space="preserve">9. SPRENDIMAS DĖL PAŽEIDIMO: </w:t>
                </w:r>
              </w:p>
              <w:p w:rsidR="00A37CBE" w:rsidRDefault="00A40337">
                <w:pPr>
                  <w:rPr>
                    <w:i/>
                    <w:iCs/>
                    <w:sz w:val="20"/>
                  </w:rPr>
                </w:pPr>
                <w:r>
                  <w:rPr>
                    <w:i/>
                    <w:iCs/>
                    <w:sz w:val="20"/>
                  </w:rPr>
                  <w:t>(pažymimas (-i) tinkamas (-i) variantas (-ai)</w:t>
                </w:r>
              </w:p>
            </w:tc>
          </w:tr>
          <w:tr w:rsidR="00A37CBE">
            <w:trPr>
              <w:cantSplit/>
              <w:trHeight w:val="555"/>
            </w:trPr>
            <w:tc>
              <w:tcPr>
                <w:tcW w:w="9634" w:type="dxa"/>
                <w:gridSpan w:val="4"/>
                <w:shd w:val="clear" w:color="auto" w:fill="FFFFFF" w:themeFill="background1"/>
              </w:tcPr>
              <w:p w:rsidR="00A37CBE" w:rsidRDefault="00A40337">
                <w:pPr>
                  <w:ind w:firstLine="62"/>
                  <w:jc w:val="both"/>
                  <w:rPr>
                    <w:szCs w:val="24"/>
                  </w:rPr>
                </w:pPr>
                <w:r>
                  <w:rPr>
                    <w:szCs w:val="24"/>
                  </w:rPr>
                  <w:fldChar w:fldCharType="begin" w:fldLock="1">
                    <w:ffData>
                      <w:name w:val="Check1"/>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pažeidimas nenustatytas;</w:t>
                </w:r>
              </w:p>
              <w:p w:rsidR="00A37CBE" w:rsidRDefault="00A40337">
                <w:pPr>
                  <w:ind w:firstLine="62"/>
                  <w:jc w:val="both"/>
                  <w:rPr>
                    <w:szCs w:val="24"/>
                  </w:rPr>
                </w:pPr>
                <w:r>
                  <w:rPr>
                    <w:szCs w:val="24"/>
                  </w:rPr>
                  <w:fldChar w:fldCharType="begin" w:fldLock="1">
                    <w:ffData>
                      <w:name w:val="Check1"/>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pažeidimas nustatytas, bet gali būti pašalintas;</w:t>
                </w:r>
              </w:p>
              <w:p w:rsidR="00A37CBE" w:rsidRDefault="00A40337">
                <w:pPr>
                  <w:ind w:firstLine="62"/>
                  <w:jc w:val="both"/>
                  <w:rPr>
                    <w:szCs w:val="24"/>
                  </w:rPr>
                </w:pPr>
                <w:r>
                  <w:rPr>
                    <w:szCs w:val="24"/>
                  </w:rPr>
                  <w:fldChar w:fldCharType="begin" w:fldLock="1">
                    <w:ffData>
                      <w:name w:val="Check1"/>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pažeidimas nustatytas, su juo susijusios projekto išlaidos pripažįstamos netinkamomis finansuoti ir:</w:t>
                </w:r>
              </w:p>
              <w:p w:rsidR="00A37CBE" w:rsidRDefault="00A40337">
                <w:pPr>
                  <w:ind w:firstLine="434"/>
                  <w:jc w:val="both"/>
                  <w:rPr>
                    <w:szCs w:val="24"/>
                  </w:rPr>
                </w:pPr>
                <w:r>
                  <w:rPr>
                    <w:szCs w:val="24"/>
                  </w:rPr>
                  <w:fldChar w:fldCharType="begin" w:fldLock="1">
                    <w:ffData>
                      <w:name w:val="Check1"/>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nutraukiama projekto sutartis ir (arba)</w:t>
                </w:r>
              </w:p>
              <w:p w:rsidR="00A37CBE" w:rsidRDefault="00A40337">
                <w:pPr>
                  <w:ind w:firstLine="434"/>
                  <w:jc w:val="both"/>
                  <w:rPr>
                    <w:szCs w:val="24"/>
                  </w:rPr>
                </w:pPr>
                <w:r>
                  <w:rPr>
                    <w:szCs w:val="24"/>
                  </w:rPr>
                  <w:fldChar w:fldCharType="begin" w:fldLock="1">
                    <w:ffData>
                      <w:name w:val="Check1"/>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išlaidos susigrąžinamos (jei jos buvo kompensuotos projekto vykdytojui), ir (arba)</w:t>
                </w:r>
              </w:p>
              <w:p w:rsidR="00A37CBE" w:rsidRDefault="00A40337">
                <w:pPr>
                  <w:ind w:firstLine="434"/>
                  <w:jc w:val="both"/>
                  <w:rPr>
                    <w:szCs w:val="24"/>
                  </w:rPr>
                </w:pPr>
                <w:r>
                  <w:rPr>
                    <w:szCs w:val="24"/>
                  </w:rPr>
                  <w:fldChar w:fldCharType="begin" w:fldLock="1">
                    <w:ffData>
                      <w:name w:val="Check1"/>
                      <w:enabled/>
                      <w:calcOnExit w:val="0"/>
                      <w:checkBox>
                        <w:sizeAuto/>
                        <w:default w:val="0"/>
                      </w:checkBox>
                    </w:ffData>
                  </w:fldChar>
                </w:r>
                <w:r>
                  <w:rPr>
                    <w:szCs w:val="24"/>
                  </w:rPr>
                  <w:instrText xml:space="preserve"> FORMCHECKBOX </w:instrText>
                </w:r>
                <w:r>
                  <w:rPr>
                    <w:szCs w:val="24"/>
                  </w:rPr>
                </w:r>
                <w:r>
                  <w:rPr>
                    <w:szCs w:val="24"/>
                  </w:rPr>
                  <w:fldChar w:fldCharType="separate"/>
                </w:r>
                <w:r>
                  <w:rPr>
                    <w:szCs w:val="24"/>
                  </w:rPr>
                  <w:fldChar w:fldCharType="end"/>
                </w:r>
                <w:r>
                  <w:rPr>
                    <w:szCs w:val="24"/>
                  </w:rPr>
                  <w:t xml:space="preserve">išlaidos išskaičiuotinos iš projekto vykdytojo teikiamame mokėjimo prašyme nurodytos sumos (jeigu netinkamos finansuoti su pažeidimu susijusios projekto išlaidos projekto vykdytojui dar nekompensuotos ir pateiktas ar teikiamas mokėjimo prašymas tik bus tvirtinamas). </w:t>
                </w:r>
              </w:p>
            </w:tc>
          </w:tr>
          <w:tr w:rsidR="00A37CBE">
            <w:trPr>
              <w:cantSplit/>
              <w:trHeight w:val="23"/>
            </w:trPr>
            <w:tc>
              <w:tcPr>
                <w:tcW w:w="9634" w:type="dxa"/>
                <w:gridSpan w:val="4"/>
                <w:shd w:val="clear" w:color="auto" w:fill="FFFFFF" w:themeFill="background1"/>
                <w:hideMark/>
              </w:tcPr>
              <w:p w:rsidR="00A37CBE" w:rsidRDefault="00A40337">
                <w:pPr>
                  <w:rPr>
                    <w:b/>
                    <w:bCs/>
                    <w:szCs w:val="24"/>
                  </w:rPr>
                </w:pPr>
                <w:r>
                  <w:rPr>
                    <w:b/>
                    <w:bCs/>
                    <w:szCs w:val="24"/>
                  </w:rPr>
                  <w:t>10. KOMENTARAI</w:t>
                </w:r>
              </w:p>
            </w:tc>
          </w:tr>
          <w:tr w:rsidR="00A37CBE">
            <w:trPr>
              <w:cantSplit/>
              <w:trHeight w:val="23"/>
            </w:trPr>
            <w:tc>
              <w:tcPr>
                <w:tcW w:w="9634" w:type="dxa"/>
                <w:gridSpan w:val="4"/>
                <w:shd w:val="clear" w:color="auto" w:fill="FFFFFF" w:themeFill="background1"/>
              </w:tcPr>
              <w:p w:rsidR="00A37CBE" w:rsidRDefault="00A40337">
                <w:pPr>
                  <w:jc w:val="both"/>
                  <w:rPr>
                    <w:i/>
                    <w:iCs/>
                    <w:sz w:val="20"/>
                  </w:rPr>
                </w:pPr>
                <w:r>
                  <w:rPr>
                    <w:i/>
                    <w:iCs/>
                    <w:sz w:val="20"/>
                  </w:rPr>
                  <w:t>(Jeigu sprendimas dėl pažeidimo pakeičiamas arba išlaidos pripažįstamos netinkamomis finansuoti, nurodoma, kokių veiksmų reikia imtis, kad pažeidimas būtų pašalintas, arba kokia turi būti tolesnė veiksmų seka, jeigu priimamas sprendimas dėl išlaidų pripažinimo netinkamomis finansuoti)</w:t>
                </w:r>
              </w:p>
            </w:tc>
          </w:tr>
          <w:tr w:rsidR="00A37CBE">
            <w:trPr>
              <w:cantSplit/>
              <w:trHeight w:val="23"/>
            </w:trPr>
            <w:tc>
              <w:tcPr>
                <w:tcW w:w="9634" w:type="dxa"/>
                <w:gridSpan w:val="4"/>
                <w:shd w:val="clear" w:color="auto" w:fill="FFFFFF" w:themeFill="background1"/>
                <w:hideMark/>
              </w:tcPr>
              <w:p w:rsidR="00A37CBE" w:rsidRDefault="00A40337">
                <w:pPr>
                  <w:rPr>
                    <w:b/>
                    <w:bCs/>
                    <w:szCs w:val="24"/>
                  </w:rPr>
                </w:pPr>
                <w:r>
                  <w:rPr>
                    <w:b/>
                    <w:bCs/>
                    <w:szCs w:val="24"/>
                  </w:rPr>
                  <w:t>1</w:t>
                </w:r>
                <w:r>
                  <w:rPr>
                    <w:b/>
                    <w:bCs/>
                    <w:szCs w:val="24"/>
                    <w:lang w:val="en-US"/>
                  </w:rPr>
                  <w:t>1</w:t>
                </w:r>
                <w:r>
                  <w:rPr>
                    <w:b/>
                    <w:bCs/>
                    <w:szCs w:val="24"/>
                  </w:rPr>
                  <w:t>. PRIDEDAMI DOKUMENTAI</w:t>
                </w:r>
              </w:p>
            </w:tc>
          </w:tr>
          <w:tr w:rsidR="00A37CBE">
            <w:trPr>
              <w:cantSplit/>
              <w:trHeight w:val="23"/>
            </w:trPr>
            <w:tc>
              <w:tcPr>
                <w:tcW w:w="9634" w:type="dxa"/>
                <w:gridSpan w:val="4"/>
                <w:shd w:val="clear" w:color="auto" w:fill="FFFFFF" w:themeFill="background1"/>
              </w:tcPr>
              <w:p w:rsidR="00A37CBE" w:rsidRDefault="00A40337">
                <w:pPr>
                  <w:jc w:val="both"/>
                  <w:rPr>
                    <w:i/>
                    <w:iCs/>
                    <w:sz w:val="20"/>
                  </w:rPr>
                </w:pPr>
                <w:r>
                  <w:rPr>
                    <w:i/>
                    <w:iCs/>
                    <w:sz w:val="20"/>
                  </w:rPr>
                  <w:t>(Išvardijami visi dokumentai, kurie buvo nagrinėti rengiant pažeidimo tyrimo išvadą, pridedamos jų kopijos arba pateikiamos nuorodos, kur juos galima rasti)</w:t>
                </w:r>
              </w:p>
            </w:tc>
          </w:tr>
        </w:tbl>
        <w:p w:rsidR="00A37CBE" w:rsidRDefault="00A37CBE">
          <w:pPr>
            <w:ind w:right="-366"/>
            <w:jc w:val="center"/>
            <w:rPr>
              <w:lang w:val="en-US"/>
            </w:rPr>
          </w:pPr>
        </w:p>
        <w:sdt>
          <w:sdtPr>
            <w:alias w:val="pabaiga"/>
            <w:tag w:val="part_bb29fbb3a2d24ebbb7d2245874b71650"/>
            <w:id w:val="1324942251"/>
            <w:lock w:val="sdtLocked"/>
          </w:sdtPr>
          <w:sdtContent>
            <w:p w:rsidR="00A37CBE" w:rsidRDefault="00A40337">
              <w:pPr>
                <w:ind w:right="-366"/>
                <w:jc w:val="center"/>
                <w:rPr>
                  <w:lang w:val="en-US"/>
                </w:rPr>
              </w:pPr>
              <w:r>
                <w:rPr>
                  <w:lang w:val="en-US"/>
                </w:rPr>
                <w:t>________________</w:t>
              </w:r>
            </w:p>
            <w:p w:rsidR="00A37CBE" w:rsidRDefault="00A40337">
              <w:pPr>
                <w:tabs>
                  <w:tab w:val="left" w:pos="3544"/>
                </w:tabs>
              </w:pPr>
            </w:p>
          </w:sdtContent>
        </w:sdt>
      </w:sdtContent>
    </w:sdt>
    <w:sectPr w:rsidR="00A37CBE">
      <w:pgSz w:w="11906" w:h="16838"/>
      <w:pgMar w:top="1276" w:right="566" w:bottom="1701"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0337" w:rsidRDefault="00A40337">
      <w:pPr>
        <w:rPr>
          <w:rFonts w:ascii="TimesLT" w:hAnsi="TimesLT"/>
          <w:sz w:val="20"/>
          <w:lang w:val="en-GB"/>
        </w:rPr>
      </w:pPr>
      <w:r>
        <w:rPr>
          <w:rFonts w:ascii="TimesLT" w:hAnsi="TimesLT"/>
          <w:sz w:val="20"/>
          <w:lang w:val="en-GB"/>
        </w:rPr>
        <w:separator/>
      </w:r>
    </w:p>
  </w:endnote>
  <w:endnote w:type="continuationSeparator" w:id="0">
    <w:p w:rsidR="00A40337" w:rsidRDefault="00A40337">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MS Mincho">
    <w:altName w:val="Yu Gothic UI"/>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BatangChe">
    <w:charset w:val="81"/>
    <w:family w:val="modern"/>
    <w:pitch w:val="fixed"/>
    <w:sig w:usb0="B00002AF" w:usb1="69D77CFB" w:usb2="00000030" w:usb3="00000000" w:csb0="0008009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0337" w:rsidRDefault="00A40337">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0337" w:rsidRDefault="00A40337">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0337" w:rsidRDefault="00A40337">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0337" w:rsidRDefault="00A40337">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0337" w:rsidRDefault="00A40337">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0337" w:rsidRDefault="00A40337">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0337" w:rsidRDefault="00A40337">
      <w:pPr>
        <w:rPr>
          <w:rFonts w:ascii="TimesLT" w:hAnsi="TimesLT"/>
          <w:sz w:val="20"/>
          <w:lang w:val="en-GB"/>
        </w:rPr>
      </w:pPr>
      <w:r>
        <w:rPr>
          <w:rFonts w:ascii="TimesLT" w:hAnsi="TimesLT"/>
          <w:sz w:val="20"/>
          <w:lang w:val="en-GB"/>
        </w:rPr>
        <w:separator/>
      </w:r>
    </w:p>
  </w:footnote>
  <w:footnote w:type="continuationSeparator" w:id="0">
    <w:p w:rsidR="00A40337" w:rsidRDefault="00A40337">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0337" w:rsidRDefault="00A40337">
    <w:pPr>
      <w:tabs>
        <w:tab w:val="center" w:pos="4819"/>
        <w:tab w:val="right" w:pos="9638"/>
      </w:tabs>
      <w:spacing w:after="160" w:line="259" w:lineRule="auto"/>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0337" w:rsidRDefault="00A40337">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DA1FC4">
      <w:rPr>
        <w:noProof/>
        <w:sz w:val="22"/>
        <w:szCs w:val="22"/>
        <w:lang w:eastAsia="lt-LT"/>
      </w:rPr>
      <w:t>5</w:t>
    </w:r>
    <w:r>
      <w:rPr>
        <w:sz w:val="22"/>
        <w:szCs w:val="22"/>
        <w:lang w:eastAsia="lt-LT"/>
      </w:rPr>
      <w:fldChar w:fldCharType="end"/>
    </w:r>
  </w:p>
  <w:p w:rsidR="00A40337" w:rsidRDefault="00A40337">
    <w:pPr>
      <w:tabs>
        <w:tab w:val="center" w:pos="4819"/>
        <w:tab w:val="right" w:pos="9638"/>
      </w:tabs>
      <w:spacing w:after="160" w:line="259" w:lineRule="auto"/>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0337" w:rsidRDefault="00A40337">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0337" w:rsidRDefault="00A40337">
    <w:pPr>
      <w:tabs>
        <w:tab w:val="center" w:pos="4819"/>
        <w:tab w:val="right" w:pos="9638"/>
      </w:tabs>
      <w:spacing w:after="160" w:line="259" w:lineRule="auto"/>
      <w:rPr>
        <w:sz w:val="22"/>
        <w:szCs w:val="22"/>
        <w:lang w:eastAsia="lt-LT"/>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0337" w:rsidRDefault="00A40337">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DA1FC4">
      <w:rPr>
        <w:noProof/>
        <w:sz w:val="22"/>
        <w:szCs w:val="22"/>
        <w:lang w:eastAsia="lt-LT"/>
      </w:rPr>
      <w:t>8</w:t>
    </w:r>
    <w:r>
      <w:rPr>
        <w:sz w:val="22"/>
        <w:szCs w:val="22"/>
        <w:lang w:eastAsia="lt-LT"/>
      </w:rPr>
      <w:fldChar w:fldCharType="end"/>
    </w:r>
  </w:p>
  <w:p w:rsidR="00A40337" w:rsidRDefault="00A40337">
    <w:pPr>
      <w:tabs>
        <w:tab w:val="center" w:pos="4819"/>
        <w:tab w:val="right" w:pos="9638"/>
      </w:tabs>
      <w:spacing w:after="160" w:line="259" w:lineRule="auto"/>
      <w:rPr>
        <w:sz w:val="22"/>
        <w:szCs w:val="22"/>
        <w:lang w:eastAsia="lt-LT"/>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0337" w:rsidRDefault="00A4033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DC0tDQxMrEwMTU2MDJV0lEKTi0uzszPAymwNK8FANKR8ogtAAAA"/>
  </w:docVars>
  <w:rsids>
    <w:rsidRoot w:val="003D0BAD"/>
    <w:rsid w:val="003D0BAD"/>
    <w:rsid w:val="005D5113"/>
    <w:rsid w:val="00A37CBE"/>
    <w:rsid w:val="00A40337"/>
    <w:rsid w:val="00DA1FC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C42A597"/>
  <w14:defaultImageDpi w14:val="0"/>
  <w15:docId w15:val="{D00796EA-5CBB-413C-966F-2099FAA940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4033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1550027">
      <w:marLeft w:val="0"/>
      <w:marRight w:val="0"/>
      <w:marTop w:val="0"/>
      <w:marBottom w:val="0"/>
      <w:divBdr>
        <w:top w:val="none" w:sz="0" w:space="0" w:color="auto"/>
        <w:left w:val="none" w:sz="0" w:space="0" w:color="auto"/>
        <w:bottom w:val="none" w:sz="0" w:space="0" w:color="auto"/>
        <w:right w:val="none" w:sz="0" w:space="0" w:color="auto"/>
      </w:divBdr>
    </w:div>
    <w:div w:id="931550028">
      <w:marLeft w:val="0"/>
      <w:marRight w:val="0"/>
      <w:marTop w:val="0"/>
      <w:marBottom w:val="0"/>
      <w:divBdr>
        <w:top w:val="none" w:sz="0" w:space="0" w:color="auto"/>
        <w:left w:val="none" w:sz="0" w:space="0" w:color="auto"/>
        <w:bottom w:val="none" w:sz="0" w:space="0" w:color="auto"/>
        <w:right w:val="none" w:sz="0" w:space="0" w:color="auto"/>
      </w:divBdr>
    </w:div>
    <w:div w:id="931550031">
      <w:marLeft w:val="0"/>
      <w:marRight w:val="0"/>
      <w:marTop w:val="0"/>
      <w:marBottom w:val="0"/>
      <w:divBdr>
        <w:top w:val="none" w:sz="0" w:space="0" w:color="auto"/>
        <w:left w:val="none" w:sz="0" w:space="0" w:color="auto"/>
        <w:bottom w:val="none" w:sz="0" w:space="0" w:color="auto"/>
        <w:right w:val="none" w:sz="0" w:space="0" w:color="auto"/>
      </w:divBdr>
    </w:div>
    <w:div w:id="931550034">
      <w:marLeft w:val="0"/>
      <w:marRight w:val="0"/>
      <w:marTop w:val="0"/>
      <w:marBottom w:val="0"/>
      <w:divBdr>
        <w:top w:val="none" w:sz="0" w:space="0" w:color="auto"/>
        <w:left w:val="none" w:sz="0" w:space="0" w:color="auto"/>
        <w:bottom w:val="none" w:sz="0" w:space="0" w:color="auto"/>
        <w:right w:val="none" w:sz="0" w:space="0" w:color="auto"/>
      </w:divBdr>
    </w:div>
    <w:div w:id="931550036">
      <w:marLeft w:val="0"/>
      <w:marRight w:val="0"/>
      <w:marTop w:val="0"/>
      <w:marBottom w:val="0"/>
      <w:divBdr>
        <w:top w:val="none" w:sz="0" w:space="0" w:color="auto"/>
        <w:left w:val="none" w:sz="0" w:space="0" w:color="auto"/>
        <w:bottom w:val="none" w:sz="0" w:space="0" w:color="auto"/>
        <w:right w:val="none" w:sz="0" w:space="0" w:color="auto"/>
      </w:divBdr>
    </w:div>
    <w:div w:id="931550039">
      <w:marLeft w:val="0"/>
      <w:marRight w:val="0"/>
      <w:marTop w:val="0"/>
      <w:marBottom w:val="0"/>
      <w:divBdr>
        <w:top w:val="none" w:sz="0" w:space="0" w:color="auto"/>
        <w:left w:val="none" w:sz="0" w:space="0" w:color="auto"/>
        <w:bottom w:val="none" w:sz="0" w:space="0" w:color="auto"/>
        <w:right w:val="none" w:sz="0" w:space="0" w:color="auto"/>
      </w:divBdr>
      <w:divsChild>
        <w:div w:id="931550074">
          <w:marLeft w:val="0"/>
          <w:marRight w:val="0"/>
          <w:marTop w:val="0"/>
          <w:marBottom w:val="0"/>
          <w:divBdr>
            <w:top w:val="none" w:sz="0" w:space="0" w:color="auto"/>
            <w:left w:val="none" w:sz="0" w:space="0" w:color="auto"/>
            <w:bottom w:val="none" w:sz="0" w:space="0" w:color="auto"/>
            <w:right w:val="none" w:sz="0" w:space="0" w:color="auto"/>
          </w:divBdr>
        </w:div>
        <w:div w:id="931550093">
          <w:marLeft w:val="0"/>
          <w:marRight w:val="0"/>
          <w:marTop w:val="0"/>
          <w:marBottom w:val="0"/>
          <w:divBdr>
            <w:top w:val="none" w:sz="0" w:space="0" w:color="auto"/>
            <w:left w:val="none" w:sz="0" w:space="0" w:color="auto"/>
            <w:bottom w:val="none" w:sz="0" w:space="0" w:color="auto"/>
            <w:right w:val="none" w:sz="0" w:space="0" w:color="auto"/>
          </w:divBdr>
        </w:div>
      </w:divsChild>
    </w:div>
    <w:div w:id="931550040">
      <w:marLeft w:val="0"/>
      <w:marRight w:val="0"/>
      <w:marTop w:val="0"/>
      <w:marBottom w:val="0"/>
      <w:divBdr>
        <w:top w:val="none" w:sz="0" w:space="0" w:color="auto"/>
        <w:left w:val="none" w:sz="0" w:space="0" w:color="auto"/>
        <w:bottom w:val="none" w:sz="0" w:space="0" w:color="auto"/>
        <w:right w:val="none" w:sz="0" w:space="0" w:color="auto"/>
      </w:divBdr>
    </w:div>
    <w:div w:id="931550041">
      <w:marLeft w:val="0"/>
      <w:marRight w:val="0"/>
      <w:marTop w:val="0"/>
      <w:marBottom w:val="0"/>
      <w:divBdr>
        <w:top w:val="none" w:sz="0" w:space="0" w:color="auto"/>
        <w:left w:val="none" w:sz="0" w:space="0" w:color="auto"/>
        <w:bottom w:val="none" w:sz="0" w:space="0" w:color="auto"/>
        <w:right w:val="none" w:sz="0" w:space="0" w:color="auto"/>
      </w:divBdr>
      <w:divsChild>
        <w:div w:id="931550038">
          <w:marLeft w:val="0"/>
          <w:marRight w:val="0"/>
          <w:marTop w:val="0"/>
          <w:marBottom w:val="0"/>
          <w:divBdr>
            <w:top w:val="none" w:sz="0" w:space="0" w:color="auto"/>
            <w:left w:val="none" w:sz="0" w:space="0" w:color="auto"/>
            <w:bottom w:val="none" w:sz="0" w:space="0" w:color="auto"/>
            <w:right w:val="none" w:sz="0" w:space="0" w:color="auto"/>
          </w:divBdr>
        </w:div>
        <w:div w:id="931550070">
          <w:marLeft w:val="0"/>
          <w:marRight w:val="0"/>
          <w:marTop w:val="0"/>
          <w:marBottom w:val="0"/>
          <w:divBdr>
            <w:top w:val="none" w:sz="0" w:space="0" w:color="auto"/>
            <w:left w:val="none" w:sz="0" w:space="0" w:color="auto"/>
            <w:bottom w:val="none" w:sz="0" w:space="0" w:color="auto"/>
            <w:right w:val="none" w:sz="0" w:space="0" w:color="auto"/>
          </w:divBdr>
        </w:div>
        <w:div w:id="931550089">
          <w:marLeft w:val="0"/>
          <w:marRight w:val="0"/>
          <w:marTop w:val="0"/>
          <w:marBottom w:val="0"/>
          <w:divBdr>
            <w:top w:val="none" w:sz="0" w:space="0" w:color="auto"/>
            <w:left w:val="none" w:sz="0" w:space="0" w:color="auto"/>
            <w:bottom w:val="none" w:sz="0" w:space="0" w:color="auto"/>
            <w:right w:val="none" w:sz="0" w:space="0" w:color="auto"/>
          </w:divBdr>
        </w:div>
        <w:div w:id="931550109">
          <w:marLeft w:val="0"/>
          <w:marRight w:val="0"/>
          <w:marTop w:val="0"/>
          <w:marBottom w:val="0"/>
          <w:divBdr>
            <w:top w:val="none" w:sz="0" w:space="0" w:color="auto"/>
            <w:left w:val="none" w:sz="0" w:space="0" w:color="auto"/>
            <w:bottom w:val="none" w:sz="0" w:space="0" w:color="auto"/>
            <w:right w:val="none" w:sz="0" w:space="0" w:color="auto"/>
          </w:divBdr>
        </w:div>
        <w:div w:id="931550128">
          <w:marLeft w:val="0"/>
          <w:marRight w:val="0"/>
          <w:marTop w:val="0"/>
          <w:marBottom w:val="0"/>
          <w:divBdr>
            <w:top w:val="none" w:sz="0" w:space="0" w:color="auto"/>
            <w:left w:val="none" w:sz="0" w:space="0" w:color="auto"/>
            <w:bottom w:val="none" w:sz="0" w:space="0" w:color="auto"/>
            <w:right w:val="none" w:sz="0" w:space="0" w:color="auto"/>
          </w:divBdr>
        </w:div>
        <w:div w:id="931550136">
          <w:marLeft w:val="0"/>
          <w:marRight w:val="0"/>
          <w:marTop w:val="0"/>
          <w:marBottom w:val="0"/>
          <w:divBdr>
            <w:top w:val="none" w:sz="0" w:space="0" w:color="auto"/>
            <w:left w:val="none" w:sz="0" w:space="0" w:color="auto"/>
            <w:bottom w:val="none" w:sz="0" w:space="0" w:color="auto"/>
            <w:right w:val="none" w:sz="0" w:space="0" w:color="auto"/>
          </w:divBdr>
        </w:div>
      </w:divsChild>
    </w:div>
    <w:div w:id="931550042">
      <w:marLeft w:val="0"/>
      <w:marRight w:val="0"/>
      <w:marTop w:val="0"/>
      <w:marBottom w:val="0"/>
      <w:divBdr>
        <w:top w:val="none" w:sz="0" w:space="0" w:color="auto"/>
        <w:left w:val="none" w:sz="0" w:space="0" w:color="auto"/>
        <w:bottom w:val="none" w:sz="0" w:space="0" w:color="auto"/>
        <w:right w:val="none" w:sz="0" w:space="0" w:color="auto"/>
      </w:divBdr>
    </w:div>
    <w:div w:id="931550043">
      <w:marLeft w:val="0"/>
      <w:marRight w:val="0"/>
      <w:marTop w:val="0"/>
      <w:marBottom w:val="0"/>
      <w:divBdr>
        <w:top w:val="none" w:sz="0" w:space="0" w:color="auto"/>
        <w:left w:val="none" w:sz="0" w:space="0" w:color="auto"/>
        <w:bottom w:val="none" w:sz="0" w:space="0" w:color="auto"/>
        <w:right w:val="none" w:sz="0" w:space="0" w:color="auto"/>
      </w:divBdr>
    </w:div>
    <w:div w:id="931550047">
      <w:marLeft w:val="0"/>
      <w:marRight w:val="0"/>
      <w:marTop w:val="0"/>
      <w:marBottom w:val="0"/>
      <w:divBdr>
        <w:top w:val="none" w:sz="0" w:space="0" w:color="auto"/>
        <w:left w:val="none" w:sz="0" w:space="0" w:color="auto"/>
        <w:bottom w:val="none" w:sz="0" w:space="0" w:color="auto"/>
        <w:right w:val="none" w:sz="0" w:space="0" w:color="auto"/>
      </w:divBdr>
    </w:div>
    <w:div w:id="931550048">
      <w:marLeft w:val="0"/>
      <w:marRight w:val="0"/>
      <w:marTop w:val="0"/>
      <w:marBottom w:val="0"/>
      <w:divBdr>
        <w:top w:val="none" w:sz="0" w:space="0" w:color="auto"/>
        <w:left w:val="none" w:sz="0" w:space="0" w:color="auto"/>
        <w:bottom w:val="none" w:sz="0" w:space="0" w:color="auto"/>
        <w:right w:val="none" w:sz="0" w:space="0" w:color="auto"/>
      </w:divBdr>
      <w:divsChild>
        <w:div w:id="931550029">
          <w:marLeft w:val="0"/>
          <w:marRight w:val="0"/>
          <w:marTop w:val="0"/>
          <w:marBottom w:val="0"/>
          <w:divBdr>
            <w:top w:val="none" w:sz="0" w:space="0" w:color="auto"/>
            <w:left w:val="none" w:sz="0" w:space="0" w:color="auto"/>
            <w:bottom w:val="none" w:sz="0" w:space="0" w:color="auto"/>
            <w:right w:val="none" w:sz="0" w:space="0" w:color="auto"/>
          </w:divBdr>
        </w:div>
        <w:div w:id="931550032">
          <w:marLeft w:val="0"/>
          <w:marRight w:val="0"/>
          <w:marTop w:val="0"/>
          <w:marBottom w:val="0"/>
          <w:divBdr>
            <w:top w:val="none" w:sz="0" w:space="0" w:color="auto"/>
            <w:left w:val="none" w:sz="0" w:space="0" w:color="auto"/>
            <w:bottom w:val="none" w:sz="0" w:space="0" w:color="auto"/>
            <w:right w:val="none" w:sz="0" w:space="0" w:color="auto"/>
          </w:divBdr>
        </w:div>
        <w:div w:id="931550035">
          <w:marLeft w:val="0"/>
          <w:marRight w:val="0"/>
          <w:marTop w:val="0"/>
          <w:marBottom w:val="0"/>
          <w:divBdr>
            <w:top w:val="none" w:sz="0" w:space="0" w:color="auto"/>
            <w:left w:val="none" w:sz="0" w:space="0" w:color="auto"/>
            <w:bottom w:val="none" w:sz="0" w:space="0" w:color="auto"/>
            <w:right w:val="none" w:sz="0" w:space="0" w:color="auto"/>
          </w:divBdr>
        </w:div>
        <w:div w:id="931550037">
          <w:marLeft w:val="0"/>
          <w:marRight w:val="0"/>
          <w:marTop w:val="0"/>
          <w:marBottom w:val="0"/>
          <w:divBdr>
            <w:top w:val="none" w:sz="0" w:space="0" w:color="auto"/>
            <w:left w:val="none" w:sz="0" w:space="0" w:color="auto"/>
            <w:bottom w:val="none" w:sz="0" w:space="0" w:color="auto"/>
            <w:right w:val="none" w:sz="0" w:space="0" w:color="auto"/>
          </w:divBdr>
          <w:divsChild>
            <w:div w:id="931550050">
              <w:marLeft w:val="0"/>
              <w:marRight w:val="0"/>
              <w:marTop w:val="0"/>
              <w:marBottom w:val="0"/>
              <w:divBdr>
                <w:top w:val="none" w:sz="0" w:space="0" w:color="auto"/>
                <w:left w:val="none" w:sz="0" w:space="0" w:color="auto"/>
                <w:bottom w:val="none" w:sz="0" w:space="0" w:color="auto"/>
                <w:right w:val="none" w:sz="0" w:space="0" w:color="auto"/>
              </w:divBdr>
            </w:div>
            <w:div w:id="931550156">
              <w:marLeft w:val="0"/>
              <w:marRight w:val="0"/>
              <w:marTop w:val="0"/>
              <w:marBottom w:val="0"/>
              <w:divBdr>
                <w:top w:val="none" w:sz="0" w:space="0" w:color="auto"/>
                <w:left w:val="none" w:sz="0" w:space="0" w:color="auto"/>
                <w:bottom w:val="none" w:sz="0" w:space="0" w:color="auto"/>
                <w:right w:val="none" w:sz="0" w:space="0" w:color="auto"/>
              </w:divBdr>
            </w:div>
          </w:divsChild>
        </w:div>
        <w:div w:id="931550044">
          <w:marLeft w:val="0"/>
          <w:marRight w:val="0"/>
          <w:marTop w:val="0"/>
          <w:marBottom w:val="0"/>
          <w:divBdr>
            <w:top w:val="none" w:sz="0" w:space="0" w:color="auto"/>
            <w:left w:val="none" w:sz="0" w:space="0" w:color="auto"/>
            <w:bottom w:val="none" w:sz="0" w:space="0" w:color="auto"/>
            <w:right w:val="none" w:sz="0" w:space="0" w:color="auto"/>
          </w:divBdr>
        </w:div>
        <w:div w:id="931550051">
          <w:marLeft w:val="0"/>
          <w:marRight w:val="0"/>
          <w:marTop w:val="0"/>
          <w:marBottom w:val="0"/>
          <w:divBdr>
            <w:top w:val="none" w:sz="0" w:space="0" w:color="auto"/>
            <w:left w:val="none" w:sz="0" w:space="0" w:color="auto"/>
            <w:bottom w:val="none" w:sz="0" w:space="0" w:color="auto"/>
            <w:right w:val="none" w:sz="0" w:space="0" w:color="auto"/>
          </w:divBdr>
        </w:div>
        <w:div w:id="931550056">
          <w:marLeft w:val="0"/>
          <w:marRight w:val="0"/>
          <w:marTop w:val="0"/>
          <w:marBottom w:val="0"/>
          <w:divBdr>
            <w:top w:val="none" w:sz="0" w:space="0" w:color="auto"/>
            <w:left w:val="none" w:sz="0" w:space="0" w:color="auto"/>
            <w:bottom w:val="none" w:sz="0" w:space="0" w:color="auto"/>
            <w:right w:val="none" w:sz="0" w:space="0" w:color="auto"/>
          </w:divBdr>
        </w:div>
        <w:div w:id="931550063">
          <w:marLeft w:val="0"/>
          <w:marRight w:val="0"/>
          <w:marTop w:val="0"/>
          <w:marBottom w:val="0"/>
          <w:divBdr>
            <w:top w:val="none" w:sz="0" w:space="0" w:color="auto"/>
            <w:left w:val="none" w:sz="0" w:space="0" w:color="auto"/>
            <w:bottom w:val="none" w:sz="0" w:space="0" w:color="auto"/>
            <w:right w:val="none" w:sz="0" w:space="0" w:color="auto"/>
          </w:divBdr>
        </w:div>
        <w:div w:id="931550067">
          <w:marLeft w:val="0"/>
          <w:marRight w:val="0"/>
          <w:marTop w:val="0"/>
          <w:marBottom w:val="0"/>
          <w:divBdr>
            <w:top w:val="none" w:sz="0" w:space="0" w:color="auto"/>
            <w:left w:val="none" w:sz="0" w:space="0" w:color="auto"/>
            <w:bottom w:val="none" w:sz="0" w:space="0" w:color="auto"/>
            <w:right w:val="none" w:sz="0" w:space="0" w:color="auto"/>
          </w:divBdr>
        </w:div>
        <w:div w:id="931550078">
          <w:marLeft w:val="0"/>
          <w:marRight w:val="0"/>
          <w:marTop w:val="0"/>
          <w:marBottom w:val="0"/>
          <w:divBdr>
            <w:top w:val="none" w:sz="0" w:space="0" w:color="auto"/>
            <w:left w:val="none" w:sz="0" w:space="0" w:color="auto"/>
            <w:bottom w:val="none" w:sz="0" w:space="0" w:color="auto"/>
            <w:right w:val="none" w:sz="0" w:space="0" w:color="auto"/>
          </w:divBdr>
        </w:div>
        <w:div w:id="931550083">
          <w:marLeft w:val="0"/>
          <w:marRight w:val="0"/>
          <w:marTop w:val="0"/>
          <w:marBottom w:val="0"/>
          <w:divBdr>
            <w:top w:val="none" w:sz="0" w:space="0" w:color="auto"/>
            <w:left w:val="none" w:sz="0" w:space="0" w:color="auto"/>
            <w:bottom w:val="none" w:sz="0" w:space="0" w:color="auto"/>
            <w:right w:val="none" w:sz="0" w:space="0" w:color="auto"/>
          </w:divBdr>
        </w:div>
        <w:div w:id="931550091">
          <w:marLeft w:val="0"/>
          <w:marRight w:val="0"/>
          <w:marTop w:val="0"/>
          <w:marBottom w:val="0"/>
          <w:divBdr>
            <w:top w:val="none" w:sz="0" w:space="0" w:color="auto"/>
            <w:left w:val="none" w:sz="0" w:space="0" w:color="auto"/>
            <w:bottom w:val="none" w:sz="0" w:space="0" w:color="auto"/>
            <w:right w:val="none" w:sz="0" w:space="0" w:color="auto"/>
          </w:divBdr>
        </w:div>
        <w:div w:id="931550108">
          <w:marLeft w:val="0"/>
          <w:marRight w:val="0"/>
          <w:marTop w:val="0"/>
          <w:marBottom w:val="0"/>
          <w:divBdr>
            <w:top w:val="none" w:sz="0" w:space="0" w:color="auto"/>
            <w:left w:val="none" w:sz="0" w:space="0" w:color="auto"/>
            <w:bottom w:val="none" w:sz="0" w:space="0" w:color="auto"/>
            <w:right w:val="none" w:sz="0" w:space="0" w:color="auto"/>
          </w:divBdr>
        </w:div>
        <w:div w:id="931550111">
          <w:marLeft w:val="0"/>
          <w:marRight w:val="0"/>
          <w:marTop w:val="0"/>
          <w:marBottom w:val="0"/>
          <w:divBdr>
            <w:top w:val="none" w:sz="0" w:space="0" w:color="auto"/>
            <w:left w:val="none" w:sz="0" w:space="0" w:color="auto"/>
            <w:bottom w:val="none" w:sz="0" w:space="0" w:color="auto"/>
            <w:right w:val="none" w:sz="0" w:space="0" w:color="auto"/>
          </w:divBdr>
        </w:div>
        <w:div w:id="931550114">
          <w:marLeft w:val="0"/>
          <w:marRight w:val="0"/>
          <w:marTop w:val="0"/>
          <w:marBottom w:val="0"/>
          <w:divBdr>
            <w:top w:val="none" w:sz="0" w:space="0" w:color="auto"/>
            <w:left w:val="none" w:sz="0" w:space="0" w:color="auto"/>
            <w:bottom w:val="none" w:sz="0" w:space="0" w:color="auto"/>
            <w:right w:val="none" w:sz="0" w:space="0" w:color="auto"/>
          </w:divBdr>
        </w:div>
        <w:div w:id="931550119">
          <w:marLeft w:val="0"/>
          <w:marRight w:val="0"/>
          <w:marTop w:val="0"/>
          <w:marBottom w:val="0"/>
          <w:divBdr>
            <w:top w:val="none" w:sz="0" w:space="0" w:color="auto"/>
            <w:left w:val="none" w:sz="0" w:space="0" w:color="auto"/>
            <w:bottom w:val="none" w:sz="0" w:space="0" w:color="auto"/>
            <w:right w:val="none" w:sz="0" w:space="0" w:color="auto"/>
          </w:divBdr>
        </w:div>
        <w:div w:id="931550122">
          <w:marLeft w:val="0"/>
          <w:marRight w:val="0"/>
          <w:marTop w:val="0"/>
          <w:marBottom w:val="0"/>
          <w:divBdr>
            <w:top w:val="none" w:sz="0" w:space="0" w:color="auto"/>
            <w:left w:val="none" w:sz="0" w:space="0" w:color="auto"/>
            <w:bottom w:val="none" w:sz="0" w:space="0" w:color="auto"/>
            <w:right w:val="none" w:sz="0" w:space="0" w:color="auto"/>
          </w:divBdr>
        </w:div>
        <w:div w:id="931550142">
          <w:marLeft w:val="0"/>
          <w:marRight w:val="0"/>
          <w:marTop w:val="0"/>
          <w:marBottom w:val="0"/>
          <w:divBdr>
            <w:top w:val="none" w:sz="0" w:space="0" w:color="auto"/>
            <w:left w:val="none" w:sz="0" w:space="0" w:color="auto"/>
            <w:bottom w:val="none" w:sz="0" w:space="0" w:color="auto"/>
            <w:right w:val="none" w:sz="0" w:space="0" w:color="auto"/>
          </w:divBdr>
        </w:div>
        <w:div w:id="931550151">
          <w:marLeft w:val="0"/>
          <w:marRight w:val="0"/>
          <w:marTop w:val="0"/>
          <w:marBottom w:val="0"/>
          <w:divBdr>
            <w:top w:val="none" w:sz="0" w:space="0" w:color="auto"/>
            <w:left w:val="none" w:sz="0" w:space="0" w:color="auto"/>
            <w:bottom w:val="none" w:sz="0" w:space="0" w:color="auto"/>
            <w:right w:val="none" w:sz="0" w:space="0" w:color="auto"/>
          </w:divBdr>
        </w:div>
        <w:div w:id="931550164">
          <w:marLeft w:val="0"/>
          <w:marRight w:val="0"/>
          <w:marTop w:val="0"/>
          <w:marBottom w:val="0"/>
          <w:divBdr>
            <w:top w:val="none" w:sz="0" w:space="0" w:color="auto"/>
            <w:left w:val="none" w:sz="0" w:space="0" w:color="auto"/>
            <w:bottom w:val="none" w:sz="0" w:space="0" w:color="auto"/>
            <w:right w:val="none" w:sz="0" w:space="0" w:color="auto"/>
          </w:divBdr>
        </w:div>
        <w:div w:id="931550166">
          <w:marLeft w:val="0"/>
          <w:marRight w:val="0"/>
          <w:marTop w:val="0"/>
          <w:marBottom w:val="0"/>
          <w:divBdr>
            <w:top w:val="none" w:sz="0" w:space="0" w:color="auto"/>
            <w:left w:val="none" w:sz="0" w:space="0" w:color="auto"/>
            <w:bottom w:val="none" w:sz="0" w:space="0" w:color="auto"/>
            <w:right w:val="none" w:sz="0" w:space="0" w:color="auto"/>
          </w:divBdr>
        </w:div>
        <w:div w:id="931550168">
          <w:marLeft w:val="0"/>
          <w:marRight w:val="0"/>
          <w:marTop w:val="0"/>
          <w:marBottom w:val="0"/>
          <w:divBdr>
            <w:top w:val="none" w:sz="0" w:space="0" w:color="auto"/>
            <w:left w:val="none" w:sz="0" w:space="0" w:color="auto"/>
            <w:bottom w:val="none" w:sz="0" w:space="0" w:color="auto"/>
            <w:right w:val="none" w:sz="0" w:space="0" w:color="auto"/>
          </w:divBdr>
        </w:div>
      </w:divsChild>
    </w:div>
    <w:div w:id="931550052">
      <w:marLeft w:val="0"/>
      <w:marRight w:val="0"/>
      <w:marTop w:val="0"/>
      <w:marBottom w:val="0"/>
      <w:divBdr>
        <w:top w:val="none" w:sz="0" w:space="0" w:color="auto"/>
        <w:left w:val="none" w:sz="0" w:space="0" w:color="auto"/>
        <w:bottom w:val="none" w:sz="0" w:space="0" w:color="auto"/>
        <w:right w:val="none" w:sz="0" w:space="0" w:color="auto"/>
      </w:divBdr>
    </w:div>
    <w:div w:id="931550054">
      <w:marLeft w:val="0"/>
      <w:marRight w:val="0"/>
      <w:marTop w:val="0"/>
      <w:marBottom w:val="0"/>
      <w:divBdr>
        <w:top w:val="none" w:sz="0" w:space="0" w:color="auto"/>
        <w:left w:val="none" w:sz="0" w:space="0" w:color="auto"/>
        <w:bottom w:val="none" w:sz="0" w:space="0" w:color="auto"/>
        <w:right w:val="none" w:sz="0" w:space="0" w:color="auto"/>
      </w:divBdr>
    </w:div>
    <w:div w:id="931550055">
      <w:marLeft w:val="0"/>
      <w:marRight w:val="0"/>
      <w:marTop w:val="0"/>
      <w:marBottom w:val="0"/>
      <w:divBdr>
        <w:top w:val="none" w:sz="0" w:space="0" w:color="auto"/>
        <w:left w:val="none" w:sz="0" w:space="0" w:color="auto"/>
        <w:bottom w:val="none" w:sz="0" w:space="0" w:color="auto"/>
        <w:right w:val="none" w:sz="0" w:space="0" w:color="auto"/>
      </w:divBdr>
    </w:div>
    <w:div w:id="931550058">
      <w:marLeft w:val="0"/>
      <w:marRight w:val="0"/>
      <w:marTop w:val="0"/>
      <w:marBottom w:val="0"/>
      <w:divBdr>
        <w:top w:val="none" w:sz="0" w:space="0" w:color="auto"/>
        <w:left w:val="none" w:sz="0" w:space="0" w:color="auto"/>
        <w:bottom w:val="none" w:sz="0" w:space="0" w:color="auto"/>
        <w:right w:val="none" w:sz="0" w:space="0" w:color="auto"/>
      </w:divBdr>
    </w:div>
    <w:div w:id="931550060">
      <w:marLeft w:val="0"/>
      <w:marRight w:val="0"/>
      <w:marTop w:val="0"/>
      <w:marBottom w:val="0"/>
      <w:divBdr>
        <w:top w:val="none" w:sz="0" w:space="0" w:color="auto"/>
        <w:left w:val="none" w:sz="0" w:space="0" w:color="auto"/>
        <w:bottom w:val="none" w:sz="0" w:space="0" w:color="auto"/>
        <w:right w:val="none" w:sz="0" w:space="0" w:color="auto"/>
      </w:divBdr>
    </w:div>
    <w:div w:id="931550064">
      <w:marLeft w:val="0"/>
      <w:marRight w:val="0"/>
      <w:marTop w:val="0"/>
      <w:marBottom w:val="0"/>
      <w:divBdr>
        <w:top w:val="none" w:sz="0" w:space="0" w:color="auto"/>
        <w:left w:val="none" w:sz="0" w:space="0" w:color="auto"/>
        <w:bottom w:val="none" w:sz="0" w:space="0" w:color="auto"/>
        <w:right w:val="none" w:sz="0" w:space="0" w:color="auto"/>
      </w:divBdr>
    </w:div>
    <w:div w:id="931550068">
      <w:marLeft w:val="0"/>
      <w:marRight w:val="0"/>
      <w:marTop w:val="0"/>
      <w:marBottom w:val="0"/>
      <w:divBdr>
        <w:top w:val="none" w:sz="0" w:space="0" w:color="auto"/>
        <w:left w:val="none" w:sz="0" w:space="0" w:color="auto"/>
        <w:bottom w:val="none" w:sz="0" w:space="0" w:color="auto"/>
        <w:right w:val="none" w:sz="0" w:space="0" w:color="auto"/>
      </w:divBdr>
    </w:div>
    <w:div w:id="931550072">
      <w:marLeft w:val="0"/>
      <w:marRight w:val="0"/>
      <w:marTop w:val="0"/>
      <w:marBottom w:val="0"/>
      <w:divBdr>
        <w:top w:val="none" w:sz="0" w:space="0" w:color="auto"/>
        <w:left w:val="none" w:sz="0" w:space="0" w:color="auto"/>
        <w:bottom w:val="none" w:sz="0" w:space="0" w:color="auto"/>
        <w:right w:val="none" w:sz="0" w:space="0" w:color="auto"/>
      </w:divBdr>
    </w:div>
    <w:div w:id="931550073">
      <w:marLeft w:val="0"/>
      <w:marRight w:val="0"/>
      <w:marTop w:val="0"/>
      <w:marBottom w:val="0"/>
      <w:divBdr>
        <w:top w:val="none" w:sz="0" w:space="0" w:color="auto"/>
        <w:left w:val="none" w:sz="0" w:space="0" w:color="auto"/>
        <w:bottom w:val="none" w:sz="0" w:space="0" w:color="auto"/>
        <w:right w:val="none" w:sz="0" w:space="0" w:color="auto"/>
      </w:divBdr>
    </w:div>
    <w:div w:id="931550075">
      <w:marLeft w:val="0"/>
      <w:marRight w:val="0"/>
      <w:marTop w:val="0"/>
      <w:marBottom w:val="0"/>
      <w:divBdr>
        <w:top w:val="none" w:sz="0" w:space="0" w:color="auto"/>
        <w:left w:val="none" w:sz="0" w:space="0" w:color="auto"/>
        <w:bottom w:val="none" w:sz="0" w:space="0" w:color="auto"/>
        <w:right w:val="none" w:sz="0" w:space="0" w:color="auto"/>
      </w:divBdr>
    </w:div>
    <w:div w:id="931550076">
      <w:marLeft w:val="0"/>
      <w:marRight w:val="0"/>
      <w:marTop w:val="0"/>
      <w:marBottom w:val="0"/>
      <w:divBdr>
        <w:top w:val="none" w:sz="0" w:space="0" w:color="auto"/>
        <w:left w:val="none" w:sz="0" w:space="0" w:color="auto"/>
        <w:bottom w:val="none" w:sz="0" w:space="0" w:color="auto"/>
        <w:right w:val="none" w:sz="0" w:space="0" w:color="auto"/>
      </w:divBdr>
    </w:div>
    <w:div w:id="931550079">
      <w:marLeft w:val="0"/>
      <w:marRight w:val="0"/>
      <w:marTop w:val="0"/>
      <w:marBottom w:val="0"/>
      <w:divBdr>
        <w:top w:val="none" w:sz="0" w:space="0" w:color="auto"/>
        <w:left w:val="none" w:sz="0" w:space="0" w:color="auto"/>
        <w:bottom w:val="none" w:sz="0" w:space="0" w:color="auto"/>
        <w:right w:val="none" w:sz="0" w:space="0" w:color="auto"/>
      </w:divBdr>
    </w:div>
    <w:div w:id="931550080">
      <w:marLeft w:val="0"/>
      <w:marRight w:val="0"/>
      <w:marTop w:val="0"/>
      <w:marBottom w:val="0"/>
      <w:divBdr>
        <w:top w:val="none" w:sz="0" w:space="0" w:color="auto"/>
        <w:left w:val="none" w:sz="0" w:space="0" w:color="auto"/>
        <w:bottom w:val="none" w:sz="0" w:space="0" w:color="auto"/>
        <w:right w:val="none" w:sz="0" w:space="0" w:color="auto"/>
      </w:divBdr>
    </w:div>
    <w:div w:id="931550081">
      <w:marLeft w:val="0"/>
      <w:marRight w:val="0"/>
      <w:marTop w:val="0"/>
      <w:marBottom w:val="0"/>
      <w:divBdr>
        <w:top w:val="none" w:sz="0" w:space="0" w:color="auto"/>
        <w:left w:val="none" w:sz="0" w:space="0" w:color="auto"/>
        <w:bottom w:val="none" w:sz="0" w:space="0" w:color="auto"/>
        <w:right w:val="none" w:sz="0" w:space="0" w:color="auto"/>
      </w:divBdr>
      <w:divsChild>
        <w:div w:id="931550113">
          <w:marLeft w:val="0"/>
          <w:marRight w:val="0"/>
          <w:marTop w:val="0"/>
          <w:marBottom w:val="0"/>
          <w:divBdr>
            <w:top w:val="none" w:sz="0" w:space="0" w:color="auto"/>
            <w:left w:val="none" w:sz="0" w:space="0" w:color="auto"/>
            <w:bottom w:val="none" w:sz="0" w:space="0" w:color="auto"/>
            <w:right w:val="none" w:sz="0" w:space="0" w:color="auto"/>
          </w:divBdr>
        </w:div>
        <w:div w:id="931550120">
          <w:marLeft w:val="0"/>
          <w:marRight w:val="0"/>
          <w:marTop w:val="0"/>
          <w:marBottom w:val="0"/>
          <w:divBdr>
            <w:top w:val="none" w:sz="0" w:space="0" w:color="auto"/>
            <w:left w:val="none" w:sz="0" w:space="0" w:color="auto"/>
            <w:bottom w:val="none" w:sz="0" w:space="0" w:color="auto"/>
            <w:right w:val="none" w:sz="0" w:space="0" w:color="auto"/>
          </w:divBdr>
        </w:div>
      </w:divsChild>
    </w:div>
    <w:div w:id="931550082">
      <w:marLeft w:val="0"/>
      <w:marRight w:val="0"/>
      <w:marTop w:val="0"/>
      <w:marBottom w:val="0"/>
      <w:divBdr>
        <w:top w:val="none" w:sz="0" w:space="0" w:color="auto"/>
        <w:left w:val="none" w:sz="0" w:space="0" w:color="auto"/>
        <w:bottom w:val="none" w:sz="0" w:space="0" w:color="auto"/>
        <w:right w:val="none" w:sz="0" w:space="0" w:color="auto"/>
      </w:divBdr>
    </w:div>
    <w:div w:id="931550084">
      <w:marLeft w:val="0"/>
      <w:marRight w:val="0"/>
      <w:marTop w:val="0"/>
      <w:marBottom w:val="0"/>
      <w:divBdr>
        <w:top w:val="none" w:sz="0" w:space="0" w:color="auto"/>
        <w:left w:val="none" w:sz="0" w:space="0" w:color="auto"/>
        <w:bottom w:val="none" w:sz="0" w:space="0" w:color="auto"/>
        <w:right w:val="none" w:sz="0" w:space="0" w:color="auto"/>
      </w:divBdr>
    </w:div>
    <w:div w:id="931550085">
      <w:marLeft w:val="0"/>
      <w:marRight w:val="0"/>
      <w:marTop w:val="0"/>
      <w:marBottom w:val="0"/>
      <w:divBdr>
        <w:top w:val="none" w:sz="0" w:space="0" w:color="auto"/>
        <w:left w:val="none" w:sz="0" w:space="0" w:color="auto"/>
        <w:bottom w:val="none" w:sz="0" w:space="0" w:color="auto"/>
        <w:right w:val="none" w:sz="0" w:space="0" w:color="auto"/>
      </w:divBdr>
    </w:div>
    <w:div w:id="931550086">
      <w:marLeft w:val="0"/>
      <w:marRight w:val="0"/>
      <w:marTop w:val="0"/>
      <w:marBottom w:val="0"/>
      <w:divBdr>
        <w:top w:val="none" w:sz="0" w:space="0" w:color="auto"/>
        <w:left w:val="none" w:sz="0" w:space="0" w:color="auto"/>
        <w:bottom w:val="none" w:sz="0" w:space="0" w:color="auto"/>
        <w:right w:val="none" w:sz="0" w:space="0" w:color="auto"/>
      </w:divBdr>
    </w:div>
    <w:div w:id="931550087">
      <w:marLeft w:val="0"/>
      <w:marRight w:val="0"/>
      <w:marTop w:val="0"/>
      <w:marBottom w:val="0"/>
      <w:divBdr>
        <w:top w:val="none" w:sz="0" w:space="0" w:color="auto"/>
        <w:left w:val="none" w:sz="0" w:space="0" w:color="auto"/>
        <w:bottom w:val="none" w:sz="0" w:space="0" w:color="auto"/>
        <w:right w:val="none" w:sz="0" w:space="0" w:color="auto"/>
      </w:divBdr>
    </w:div>
    <w:div w:id="931550088">
      <w:marLeft w:val="0"/>
      <w:marRight w:val="0"/>
      <w:marTop w:val="0"/>
      <w:marBottom w:val="0"/>
      <w:divBdr>
        <w:top w:val="none" w:sz="0" w:space="0" w:color="auto"/>
        <w:left w:val="none" w:sz="0" w:space="0" w:color="auto"/>
        <w:bottom w:val="none" w:sz="0" w:space="0" w:color="auto"/>
        <w:right w:val="none" w:sz="0" w:space="0" w:color="auto"/>
      </w:divBdr>
      <w:divsChild>
        <w:div w:id="931550046">
          <w:marLeft w:val="0"/>
          <w:marRight w:val="0"/>
          <w:marTop w:val="0"/>
          <w:marBottom w:val="0"/>
          <w:divBdr>
            <w:top w:val="none" w:sz="0" w:space="0" w:color="auto"/>
            <w:left w:val="none" w:sz="0" w:space="0" w:color="auto"/>
            <w:bottom w:val="none" w:sz="0" w:space="0" w:color="auto"/>
            <w:right w:val="none" w:sz="0" w:space="0" w:color="auto"/>
          </w:divBdr>
        </w:div>
        <w:div w:id="931550124">
          <w:marLeft w:val="0"/>
          <w:marRight w:val="0"/>
          <w:marTop w:val="0"/>
          <w:marBottom w:val="0"/>
          <w:divBdr>
            <w:top w:val="none" w:sz="0" w:space="0" w:color="auto"/>
            <w:left w:val="none" w:sz="0" w:space="0" w:color="auto"/>
            <w:bottom w:val="none" w:sz="0" w:space="0" w:color="auto"/>
            <w:right w:val="none" w:sz="0" w:space="0" w:color="auto"/>
          </w:divBdr>
        </w:div>
      </w:divsChild>
    </w:div>
    <w:div w:id="931550092">
      <w:marLeft w:val="0"/>
      <w:marRight w:val="0"/>
      <w:marTop w:val="0"/>
      <w:marBottom w:val="0"/>
      <w:divBdr>
        <w:top w:val="none" w:sz="0" w:space="0" w:color="auto"/>
        <w:left w:val="none" w:sz="0" w:space="0" w:color="auto"/>
        <w:bottom w:val="none" w:sz="0" w:space="0" w:color="auto"/>
        <w:right w:val="none" w:sz="0" w:space="0" w:color="auto"/>
      </w:divBdr>
    </w:div>
    <w:div w:id="931550094">
      <w:marLeft w:val="0"/>
      <w:marRight w:val="0"/>
      <w:marTop w:val="0"/>
      <w:marBottom w:val="0"/>
      <w:divBdr>
        <w:top w:val="none" w:sz="0" w:space="0" w:color="auto"/>
        <w:left w:val="none" w:sz="0" w:space="0" w:color="auto"/>
        <w:bottom w:val="none" w:sz="0" w:space="0" w:color="auto"/>
        <w:right w:val="none" w:sz="0" w:space="0" w:color="auto"/>
      </w:divBdr>
      <w:divsChild>
        <w:div w:id="931550143">
          <w:marLeft w:val="0"/>
          <w:marRight w:val="0"/>
          <w:marTop w:val="0"/>
          <w:marBottom w:val="0"/>
          <w:divBdr>
            <w:top w:val="none" w:sz="0" w:space="0" w:color="auto"/>
            <w:left w:val="none" w:sz="0" w:space="0" w:color="auto"/>
            <w:bottom w:val="none" w:sz="0" w:space="0" w:color="auto"/>
            <w:right w:val="none" w:sz="0" w:space="0" w:color="auto"/>
          </w:divBdr>
        </w:div>
        <w:div w:id="931550159">
          <w:marLeft w:val="0"/>
          <w:marRight w:val="0"/>
          <w:marTop w:val="0"/>
          <w:marBottom w:val="0"/>
          <w:divBdr>
            <w:top w:val="none" w:sz="0" w:space="0" w:color="auto"/>
            <w:left w:val="none" w:sz="0" w:space="0" w:color="auto"/>
            <w:bottom w:val="none" w:sz="0" w:space="0" w:color="auto"/>
            <w:right w:val="none" w:sz="0" w:space="0" w:color="auto"/>
          </w:divBdr>
        </w:div>
      </w:divsChild>
    </w:div>
    <w:div w:id="931550095">
      <w:marLeft w:val="0"/>
      <w:marRight w:val="0"/>
      <w:marTop w:val="0"/>
      <w:marBottom w:val="0"/>
      <w:divBdr>
        <w:top w:val="none" w:sz="0" w:space="0" w:color="auto"/>
        <w:left w:val="none" w:sz="0" w:space="0" w:color="auto"/>
        <w:bottom w:val="none" w:sz="0" w:space="0" w:color="auto"/>
        <w:right w:val="none" w:sz="0" w:space="0" w:color="auto"/>
      </w:divBdr>
    </w:div>
    <w:div w:id="931550098">
      <w:marLeft w:val="0"/>
      <w:marRight w:val="0"/>
      <w:marTop w:val="0"/>
      <w:marBottom w:val="0"/>
      <w:divBdr>
        <w:top w:val="none" w:sz="0" w:space="0" w:color="auto"/>
        <w:left w:val="none" w:sz="0" w:space="0" w:color="auto"/>
        <w:bottom w:val="none" w:sz="0" w:space="0" w:color="auto"/>
        <w:right w:val="none" w:sz="0" w:space="0" w:color="auto"/>
      </w:divBdr>
    </w:div>
    <w:div w:id="931550099">
      <w:marLeft w:val="0"/>
      <w:marRight w:val="0"/>
      <w:marTop w:val="0"/>
      <w:marBottom w:val="0"/>
      <w:divBdr>
        <w:top w:val="none" w:sz="0" w:space="0" w:color="auto"/>
        <w:left w:val="none" w:sz="0" w:space="0" w:color="auto"/>
        <w:bottom w:val="none" w:sz="0" w:space="0" w:color="auto"/>
        <w:right w:val="none" w:sz="0" w:space="0" w:color="auto"/>
      </w:divBdr>
    </w:div>
    <w:div w:id="931550100">
      <w:marLeft w:val="0"/>
      <w:marRight w:val="0"/>
      <w:marTop w:val="0"/>
      <w:marBottom w:val="0"/>
      <w:divBdr>
        <w:top w:val="none" w:sz="0" w:space="0" w:color="auto"/>
        <w:left w:val="none" w:sz="0" w:space="0" w:color="auto"/>
        <w:bottom w:val="none" w:sz="0" w:space="0" w:color="auto"/>
        <w:right w:val="none" w:sz="0" w:space="0" w:color="auto"/>
      </w:divBdr>
    </w:div>
    <w:div w:id="931550101">
      <w:marLeft w:val="0"/>
      <w:marRight w:val="0"/>
      <w:marTop w:val="0"/>
      <w:marBottom w:val="0"/>
      <w:divBdr>
        <w:top w:val="none" w:sz="0" w:space="0" w:color="auto"/>
        <w:left w:val="none" w:sz="0" w:space="0" w:color="auto"/>
        <w:bottom w:val="none" w:sz="0" w:space="0" w:color="auto"/>
        <w:right w:val="none" w:sz="0" w:space="0" w:color="auto"/>
      </w:divBdr>
    </w:div>
    <w:div w:id="931550102">
      <w:marLeft w:val="0"/>
      <w:marRight w:val="0"/>
      <w:marTop w:val="0"/>
      <w:marBottom w:val="0"/>
      <w:divBdr>
        <w:top w:val="none" w:sz="0" w:space="0" w:color="auto"/>
        <w:left w:val="none" w:sz="0" w:space="0" w:color="auto"/>
        <w:bottom w:val="none" w:sz="0" w:space="0" w:color="auto"/>
        <w:right w:val="none" w:sz="0" w:space="0" w:color="auto"/>
      </w:divBdr>
    </w:div>
    <w:div w:id="931550103">
      <w:marLeft w:val="0"/>
      <w:marRight w:val="0"/>
      <w:marTop w:val="0"/>
      <w:marBottom w:val="0"/>
      <w:divBdr>
        <w:top w:val="none" w:sz="0" w:space="0" w:color="auto"/>
        <w:left w:val="none" w:sz="0" w:space="0" w:color="auto"/>
        <w:bottom w:val="none" w:sz="0" w:space="0" w:color="auto"/>
        <w:right w:val="none" w:sz="0" w:space="0" w:color="auto"/>
      </w:divBdr>
      <w:divsChild>
        <w:div w:id="931550053">
          <w:marLeft w:val="0"/>
          <w:marRight w:val="0"/>
          <w:marTop w:val="0"/>
          <w:marBottom w:val="0"/>
          <w:divBdr>
            <w:top w:val="none" w:sz="0" w:space="0" w:color="auto"/>
            <w:left w:val="none" w:sz="0" w:space="0" w:color="auto"/>
            <w:bottom w:val="none" w:sz="0" w:space="0" w:color="auto"/>
            <w:right w:val="none" w:sz="0" w:space="0" w:color="auto"/>
          </w:divBdr>
        </w:div>
        <w:div w:id="931550110">
          <w:marLeft w:val="0"/>
          <w:marRight w:val="0"/>
          <w:marTop w:val="0"/>
          <w:marBottom w:val="0"/>
          <w:divBdr>
            <w:top w:val="none" w:sz="0" w:space="0" w:color="auto"/>
            <w:left w:val="none" w:sz="0" w:space="0" w:color="auto"/>
            <w:bottom w:val="none" w:sz="0" w:space="0" w:color="auto"/>
            <w:right w:val="none" w:sz="0" w:space="0" w:color="auto"/>
          </w:divBdr>
        </w:div>
      </w:divsChild>
    </w:div>
    <w:div w:id="931550106">
      <w:marLeft w:val="0"/>
      <w:marRight w:val="0"/>
      <w:marTop w:val="0"/>
      <w:marBottom w:val="0"/>
      <w:divBdr>
        <w:top w:val="none" w:sz="0" w:space="0" w:color="auto"/>
        <w:left w:val="none" w:sz="0" w:space="0" w:color="auto"/>
        <w:bottom w:val="none" w:sz="0" w:space="0" w:color="auto"/>
        <w:right w:val="none" w:sz="0" w:space="0" w:color="auto"/>
      </w:divBdr>
      <w:divsChild>
        <w:div w:id="931550104">
          <w:marLeft w:val="0"/>
          <w:marRight w:val="0"/>
          <w:marTop w:val="0"/>
          <w:marBottom w:val="0"/>
          <w:divBdr>
            <w:top w:val="none" w:sz="0" w:space="0" w:color="auto"/>
            <w:left w:val="none" w:sz="0" w:space="0" w:color="auto"/>
            <w:bottom w:val="none" w:sz="0" w:space="0" w:color="auto"/>
            <w:right w:val="none" w:sz="0" w:space="0" w:color="auto"/>
          </w:divBdr>
        </w:div>
        <w:div w:id="931550112">
          <w:marLeft w:val="0"/>
          <w:marRight w:val="0"/>
          <w:marTop w:val="0"/>
          <w:marBottom w:val="0"/>
          <w:divBdr>
            <w:top w:val="none" w:sz="0" w:space="0" w:color="auto"/>
            <w:left w:val="none" w:sz="0" w:space="0" w:color="auto"/>
            <w:bottom w:val="none" w:sz="0" w:space="0" w:color="auto"/>
            <w:right w:val="none" w:sz="0" w:space="0" w:color="auto"/>
          </w:divBdr>
        </w:div>
      </w:divsChild>
    </w:div>
    <w:div w:id="931550107">
      <w:marLeft w:val="0"/>
      <w:marRight w:val="0"/>
      <w:marTop w:val="0"/>
      <w:marBottom w:val="0"/>
      <w:divBdr>
        <w:top w:val="none" w:sz="0" w:space="0" w:color="auto"/>
        <w:left w:val="none" w:sz="0" w:space="0" w:color="auto"/>
        <w:bottom w:val="none" w:sz="0" w:space="0" w:color="auto"/>
        <w:right w:val="none" w:sz="0" w:space="0" w:color="auto"/>
      </w:divBdr>
      <w:divsChild>
        <w:div w:id="931550065">
          <w:marLeft w:val="0"/>
          <w:marRight w:val="0"/>
          <w:marTop w:val="0"/>
          <w:marBottom w:val="0"/>
          <w:divBdr>
            <w:top w:val="none" w:sz="0" w:space="0" w:color="auto"/>
            <w:left w:val="none" w:sz="0" w:space="0" w:color="auto"/>
            <w:bottom w:val="none" w:sz="0" w:space="0" w:color="auto"/>
            <w:right w:val="none" w:sz="0" w:space="0" w:color="auto"/>
          </w:divBdr>
          <w:divsChild>
            <w:div w:id="931550069">
              <w:marLeft w:val="0"/>
              <w:marRight w:val="0"/>
              <w:marTop w:val="0"/>
              <w:marBottom w:val="0"/>
              <w:divBdr>
                <w:top w:val="none" w:sz="0" w:space="0" w:color="auto"/>
                <w:left w:val="none" w:sz="0" w:space="0" w:color="auto"/>
                <w:bottom w:val="none" w:sz="0" w:space="0" w:color="auto"/>
                <w:right w:val="none" w:sz="0" w:space="0" w:color="auto"/>
              </w:divBdr>
            </w:div>
            <w:div w:id="931550071">
              <w:marLeft w:val="0"/>
              <w:marRight w:val="0"/>
              <w:marTop w:val="0"/>
              <w:marBottom w:val="0"/>
              <w:divBdr>
                <w:top w:val="none" w:sz="0" w:space="0" w:color="auto"/>
                <w:left w:val="none" w:sz="0" w:space="0" w:color="auto"/>
                <w:bottom w:val="none" w:sz="0" w:space="0" w:color="auto"/>
                <w:right w:val="none" w:sz="0" w:space="0" w:color="auto"/>
              </w:divBdr>
            </w:div>
            <w:div w:id="931550118">
              <w:marLeft w:val="0"/>
              <w:marRight w:val="0"/>
              <w:marTop w:val="0"/>
              <w:marBottom w:val="0"/>
              <w:divBdr>
                <w:top w:val="none" w:sz="0" w:space="0" w:color="auto"/>
                <w:left w:val="none" w:sz="0" w:space="0" w:color="auto"/>
                <w:bottom w:val="none" w:sz="0" w:space="0" w:color="auto"/>
                <w:right w:val="none" w:sz="0" w:space="0" w:color="auto"/>
              </w:divBdr>
            </w:div>
            <w:div w:id="931550138">
              <w:marLeft w:val="0"/>
              <w:marRight w:val="0"/>
              <w:marTop w:val="0"/>
              <w:marBottom w:val="0"/>
              <w:divBdr>
                <w:top w:val="none" w:sz="0" w:space="0" w:color="auto"/>
                <w:left w:val="none" w:sz="0" w:space="0" w:color="auto"/>
                <w:bottom w:val="none" w:sz="0" w:space="0" w:color="auto"/>
                <w:right w:val="none" w:sz="0" w:space="0" w:color="auto"/>
              </w:divBdr>
            </w:div>
            <w:div w:id="93155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1550123">
      <w:marLeft w:val="0"/>
      <w:marRight w:val="0"/>
      <w:marTop w:val="0"/>
      <w:marBottom w:val="0"/>
      <w:divBdr>
        <w:top w:val="none" w:sz="0" w:space="0" w:color="auto"/>
        <w:left w:val="none" w:sz="0" w:space="0" w:color="auto"/>
        <w:bottom w:val="none" w:sz="0" w:space="0" w:color="auto"/>
        <w:right w:val="none" w:sz="0" w:space="0" w:color="auto"/>
      </w:divBdr>
    </w:div>
    <w:div w:id="931550125">
      <w:marLeft w:val="0"/>
      <w:marRight w:val="0"/>
      <w:marTop w:val="0"/>
      <w:marBottom w:val="0"/>
      <w:divBdr>
        <w:top w:val="none" w:sz="0" w:space="0" w:color="auto"/>
        <w:left w:val="none" w:sz="0" w:space="0" w:color="auto"/>
        <w:bottom w:val="none" w:sz="0" w:space="0" w:color="auto"/>
        <w:right w:val="none" w:sz="0" w:space="0" w:color="auto"/>
      </w:divBdr>
      <w:divsChild>
        <w:div w:id="931550066">
          <w:marLeft w:val="0"/>
          <w:marRight w:val="0"/>
          <w:marTop w:val="0"/>
          <w:marBottom w:val="0"/>
          <w:divBdr>
            <w:top w:val="none" w:sz="0" w:space="0" w:color="auto"/>
            <w:left w:val="none" w:sz="0" w:space="0" w:color="auto"/>
            <w:bottom w:val="none" w:sz="0" w:space="0" w:color="auto"/>
            <w:right w:val="none" w:sz="0" w:space="0" w:color="auto"/>
          </w:divBdr>
        </w:div>
        <w:div w:id="931550105">
          <w:marLeft w:val="0"/>
          <w:marRight w:val="0"/>
          <w:marTop w:val="0"/>
          <w:marBottom w:val="0"/>
          <w:divBdr>
            <w:top w:val="none" w:sz="0" w:space="0" w:color="auto"/>
            <w:left w:val="none" w:sz="0" w:space="0" w:color="auto"/>
            <w:bottom w:val="none" w:sz="0" w:space="0" w:color="auto"/>
            <w:right w:val="none" w:sz="0" w:space="0" w:color="auto"/>
          </w:divBdr>
        </w:div>
        <w:div w:id="931550162">
          <w:marLeft w:val="0"/>
          <w:marRight w:val="0"/>
          <w:marTop w:val="0"/>
          <w:marBottom w:val="0"/>
          <w:divBdr>
            <w:top w:val="none" w:sz="0" w:space="0" w:color="auto"/>
            <w:left w:val="none" w:sz="0" w:space="0" w:color="auto"/>
            <w:bottom w:val="none" w:sz="0" w:space="0" w:color="auto"/>
            <w:right w:val="none" w:sz="0" w:space="0" w:color="auto"/>
          </w:divBdr>
        </w:div>
      </w:divsChild>
    </w:div>
    <w:div w:id="931550126">
      <w:marLeft w:val="0"/>
      <w:marRight w:val="0"/>
      <w:marTop w:val="0"/>
      <w:marBottom w:val="0"/>
      <w:divBdr>
        <w:top w:val="none" w:sz="0" w:space="0" w:color="auto"/>
        <w:left w:val="none" w:sz="0" w:space="0" w:color="auto"/>
        <w:bottom w:val="none" w:sz="0" w:space="0" w:color="auto"/>
        <w:right w:val="none" w:sz="0" w:space="0" w:color="auto"/>
      </w:divBdr>
    </w:div>
    <w:div w:id="931550127">
      <w:marLeft w:val="0"/>
      <w:marRight w:val="0"/>
      <w:marTop w:val="0"/>
      <w:marBottom w:val="0"/>
      <w:divBdr>
        <w:top w:val="none" w:sz="0" w:space="0" w:color="auto"/>
        <w:left w:val="none" w:sz="0" w:space="0" w:color="auto"/>
        <w:bottom w:val="none" w:sz="0" w:space="0" w:color="auto"/>
        <w:right w:val="none" w:sz="0" w:space="0" w:color="auto"/>
      </w:divBdr>
    </w:div>
    <w:div w:id="931550129">
      <w:marLeft w:val="0"/>
      <w:marRight w:val="0"/>
      <w:marTop w:val="0"/>
      <w:marBottom w:val="0"/>
      <w:divBdr>
        <w:top w:val="none" w:sz="0" w:space="0" w:color="auto"/>
        <w:left w:val="none" w:sz="0" w:space="0" w:color="auto"/>
        <w:bottom w:val="none" w:sz="0" w:space="0" w:color="auto"/>
        <w:right w:val="none" w:sz="0" w:space="0" w:color="auto"/>
      </w:divBdr>
    </w:div>
    <w:div w:id="931550131">
      <w:marLeft w:val="0"/>
      <w:marRight w:val="0"/>
      <w:marTop w:val="0"/>
      <w:marBottom w:val="0"/>
      <w:divBdr>
        <w:top w:val="none" w:sz="0" w:space="0" w:color="auto"/>
        <w:left w:val="none" w:sz="0" w:space="0" w:color="auto"/>
        <w:bottom w:val="none" w:sz="0" w:space="0" w:color="auto"/>
        <w:right w:val="none" w:sz="0" w:space="0" w:color="auto"/>
      </w:divBdr>
    </w:div>
    <w:div w:id="931550132">
      <w:marLeft w:val="0"/>
      <w:marRight w:val="0"/>
      <w:marTop w:val="0"/>
      <w:marBottom w:val="0"/>
      <w:divBdr>
        <w:top w:val="none" w:sz="0" w:space="0" w:color="auto"/>
        <w:left w:val="none" w:sz="0" w:space="0" w:color="auto"/>
        <w:bottom w:val="none" w:sz="0" w:space="0" w:color="auto"/>
        <w:right w:val="none" w:sz="0" w:space="0" w:color="auto"/>
      </w:divBdr>
    </w:div>
    <w:div w:id="931550133">
      <w:marLeft w:val="0"/>
      <w:marRight w:val="0"/>
      <w:marTop w:val="0"/>
      <w:marBottom w:val="0"/>
      <w:divBdr>
        <w:top w:val="none" w:sz="0" w:space="0" w:color="auto"/>
        <w:left w:val="none" w:sz="0" w:space="0" w:color="auto"/>
        <w:bottom w:val="none" w:sz="0" w:space="0" w:color="auto"/>
        <w:right w:val="none" w:sz="0" w:space="0" w:color="auto"/>
      </w:divBdr>
    </w:div>
    <w:div w:id="931550134">
      <w:marLeft w:val="0"/>
      <w:marRight w:val="0"/>
      <w:marTop w:val="0"/>
      <w:marBottom w:val="0"/>
      <w:divBdr>
        <w:top w:val="none" w:sz="0" w:space="0" w:color="auto"/>
        <w:left w:val="none" w:sz="0" w:space="0" w:color="auto"/>
        <w:bottom w:val="none" w:sz="0" w:space="0" w:color="auto"/>
        <w:right w:val="none" w:sz="0" w:space="0" w:color="auto"/>
      </w:divBdr>
    </w:div>
    <w:div w:id="931550135">
      <w:marLeft w:val="0"/>
      <w:marRight w:val="0"/>
      <w:marTop w:val="0"/>
      <w:marBottom w:val="0"/>
      <w:divBdr>
        <w:top w:val="none" w:sz="0" w:space="0" w:color="auto"/>
        <w:left w:val="none" w:sz="0" w:space="0" w:color="auto"/>
        <w:bottom w:val="none" w:sz="0" w:space="0" w:color="auto"/>
        <w:right w:val="none" w:sz="0" w:space="0" w:color="auto"/>
      </w:divBdr>
    </w:div>
    <w:div w:id="931550137">
      <w:marLeft w:val="0"/>
      <w:marRight w:val="0"/>
      <w:marTop w:val="0"/>
      <w:marBottom w:val="0"/>
      <w:divBdr>
        <w:top w:val="none" w:sz="0" w:space="0" w:color="auto"/>
        <w:left w:val="none" w:sz="0" w:space="0" w:color="auto"/>
        <w:bottom w:val="none" w:sz="0" w:space="0" w:color="auto"/>
        <w:right w:val="none" w:sz="0" w:space="0" w:color="auto"/>
      </w:divBdr>
    </w:div>
    <w:div w:id="931550140">
      <w:marLeft w:val="0"/>
      <w:marRight w:val="0"/>
      <w:marTop w:val="0"/>
      <w:marBottom w:val="0"/>
      <w:divBdr>
        <w:top w:val="none" w:sz="0" w:space="0" w:color="auto"/>
        <w:left w:val="none" w:sz="0" w:space="0" w:color="auto"/>
        <w:bottom w:val="none" w:sz="0" w:space="0" w:color="auto"/>
        <w:right w:val="none" w:sz="0" w:space="0" w:color="auto"/>
      </w:divBdr>
    </w:div>
    <w:div w:id="931550141">
      <w:marLeft w:val="0"/>
      <w:marRight w:val="0"/>
      <w:marTop w:val="0"/>
      <w:marBottom w:val="0"/>
      <w:divBdr>
        <w:top w:val="none" w:sz="0" w:space="0" w:color="auto"/>
        <w:left w:val="none" w:sz="0" w:space="0" w:color="auto"/>
        <w:bottom w:val="none" w:sz="0" w:space="0" w:color="auto"/>
        <w:right w:val="none" w:sz="0" w:space="0" w:color="auto"/>
      </w:divBdr>
      <w:divsChild>
        <w:div w:id="931550061">
          <w:marLeft w:val="0"/>
          <w:marRight w:val="0"/>
          <w:marTop w:val="0"/>
          <w:marBottom w:val="0"/>
          <w:divBdr>
            <w:top w:val="none" w:sz="0" w:space="0" w:color="auto"/>
            <w:left w:val="none" w:sz="0" w:space="0" w:color="auto"/>
            <w:bottom w:val="none" w:sz="0" w:space="0" w:color="auto"/>
            <w:right w:val="none" w:sz="0" w:space="0" w:color="auto"/>
          </w:divBdr>
        </w:div>
        <w:div w:id="931550077">
          <w:marLeft w:val="0"/>
          <w:marRight w:val="0"/>
          <w:marTop w:val="0"/>
          <w:marBottom w:val="0"/>
          <w:divBdr>
            <w:top w:val="none" w:sz="0" w:space="0" w:color="auto"/>
            <w:left w:val="none" w:sz="0" w:space="0" w:color="auto"/>
            <w:bottom w:val="none" w:sz="0" w:space="0" w:color="auto"/>
            <w:right w:val="none" w:sz="0" w:space="0" w:color="auto"/>
          </w:divBdr>
        </w:div>
      </w:divsChild>
    </w:div>
    <w:div w:id="931550144">
      <w:marLeft w:val="0"/>
      <w:marRight w:val="0"/>
      <w:marTop w:val="0"/>
      <w:marBottom w:val="0"/>
      <w:divBdr>
        <w:top w:val="none" w:sz="0" w:space="0" w:color="auto"/>
        <w:left w:val="none" w:sz="0" w:space="0" w:color="auto"/>
        <w:bottom w:val="none" w:sz="0" w:space="0" w:color="auto"/>
        <w:right w:val="none" w:sz="0" w:space="0" w:color="auto"/>
      </w:divBdr>
    </w:div>
    <w:div w:id="931550145">
      <w:marLeft w:val="0"/>
      <w:marRight w:val="0"/>
      <w:marTop w:val="0"/>
      <w:marBottom w:val="0"/>
      <w:divBdr>
        <w:top w:val="none" w:sz="0" w:space="0" w:color="auto"/>
        <w:left w:val="none" w:sz="0" w:space="0" w:color="auto"/>
        <w:bottom w:val="none" w:sz="0" w:space="0" w:color="auto"/>
        <w:right w:val="none" w:sz="0" w:space="0" w:color="auto"/>
      </w:divBdr>
    </w:div>
    <w:div w:id="931550146">
      <w:marLeft w:val="0"/>
      <w:marRight w:val="0"/>
      <w:marTop w:val="0"/>
      <w:marBottom w:val="0"/>
      <w:divBdr>
        <w:top w:val="none" w:sz="0" w:space="0" w:color="auto"/>
        <w:left w:val="none" w:sz="0" w:space="0" w:color="auto"/>
        <w:bottom w:val="none" w:sz="0" w:space="0" w:color="auto"/>
        <w:right w:val="none" w:sz="0" w:space="0" w:color="auto"/>
      </w:divBdr>
      <w:divsChild>
        <w:div w:id="931550049">
          <w:marLeft w:val="0"/>
          <w:marRight w:val="0"/>
          <w:marTop w:val="0"/>
          <w:marBottom w:val="0"/>
          <w:divBdr>
            <w:top w:val="none" w:sz="0" w:space="0" w:color="auto"/>
            <w:left w:val="none" w:sz="0" w:space="0" w:color="auto"/>
            <w:bottom w:val="none" w:sz="0" w:space="0" w:color="auto"/>
            <w:right w:val="none" w:sz="0" w:space="0" w:color="auto"/>
          </w:divBdr>
        </w:div>
        <w:div w:id="931550097">
          <w:marLeft w:val="0"/>
          <w:marRight w:val="0"/>
          <w:marTop w:val="0"/>
          <w:marBottom w:val="0"/>
          <w:divBdr>
            <w:top w:val="none" w:sz="0" w:space="0" w:color="auto"/>
            <w:left w:val="none" w:sz="0" w:space="0" w:color="auto"/>
            <w:bottom w:val="none" w:sz="0" w:space="0" w:color="auto"/>
            <w:right w:val="none" w:sz="0" w:space="0" w:color="auto"/>
          </w:divBdr>
        </w:div>
        <w:div w:id="931550130">
          <w:marLeft w:val="0"/>
          <w:marRight w:val="0"/>
          <w:marTop w:val="0"/>
          <w:marBottom w:val="0"/>
          <w:divBdr>
            <w:top w:val="none" w:sz="0" w:space="0" w:color="auto"/>
            <w:left w:val="none" w:sz="0" w:space="0" w:color="auto"/>
            <w:bottom w:val="none" w:sz="0" w:space="0" w:color="auto"/>
            <w:right w:val="none" w:sz="0" w:space="0" w:color="auto"/>
          </w:divBdr>
        </w:div>
        <w:div w:id="931550155">
          <w:marLeft w:val="0"/>
          <w:marRight w:val="0"/>
          <w:marTop w:val="0"/>
          <w:marBottom w:val="0"/>
          <w:divBdr>
            <w:top w:val="none" w:sz="0" w:space="0" w:color="auto"/>
            <w:left w:val="none" w:sz="0" w:space="0" w:color="auto"/>
            <w:bottom w:val="none" w:sz="0" w:space="0" w:color="auto"/>
            <w:right w:val="none" w:sz="0" w:space="0" w:color="auto"/>
          </w:divBdr>
        </w:div>
        <w:div w:id="931550160">
          <w:marLeft w:val="0"/>
          <w:marRight w:val="0"/>
          <w:marTop w:val="0"/>
          <w:marBottom w:val="0"/>
          <w:divBdr>
            <w:top w:val="none" w:sz="0" w:space="0" w:color="auto"/>
            <w:left w:val="none" w:sz="0" w:space="0" w:color="auto"/>
            <w:bottom w:val="none" w:sz="0" w:space="0" w:color="auto"/>
            <w:right w:val="none" w:sz="0" w:space="0" w:color="auto"/>
          </w:divBdr>
        </w:div>
      </w:divsChild>
    </w:div>
    <w:div w:id="931550149">
      <w:marLeft w:val="0"/>
      <w:marRight w:val="0"/>
      <w:marTop w:val="0"/>
      <w:marBottom w:val="0"/>
      <w:divBdr>
        <w:top w:val="none" w:sz="0" w:space="0" w:color="auto"/>
        <w:left w:val="none" w:sz="0" w:space="0" w:color="auto"/>
        <w:bottom w:val="none" w:sz="0" w:space="0" w:color="auto"/>
        <w:right w:val="none" w:sz="0" w:space="0" w:color="auto"/>
      </w:divBdr>
    </w:div>
    <w:div w:id="931550152">
      <w:marLeft w:val="0"/>
      <w:marRight w:val="0"/>
      <w:marTop w:val="0"/>
      <w:marBottom w:val="0"/>
      <w:divBdr>
        <w:top w:val="none" w:sz="0" w:space="0" w:color="auto"/>
        <w:left w:val="none" w:sz="0" w:space="0" w:color="auto"/>
        <w:bottom w:val="none" w:sz="0" w:space="0" w:color="auto"/>
        <w:right w:val="none" w:sz="0" w:space="0" w:color="auto"/>
      </w:divBdr>
      <w:divsChild>
        <w:div w:id="931550057">
          <w:marLeft w:val="0"/>
          <w:marRight w:val="0"/>
          <w:marTop w:val="0"/>
          <w:marBottom w:val="0"/>
          <w:divBdr>
            <w:top w:val="none" w:sz="0" w:space="0" w:color="auto"/>
            <w:left w:val="none" w:sz="0" w:space="0" w:color="auto"/>
            <w:bottom w:val="none" w:sz="0" w:space="0" w:color="auto"/>
            <w:right w:val="none" w:sz="0" w:space="0" w:color="auto"/>
          </w:divBdr>
        </w:div>
        <w:div w:id="931550062">
          <w:marLeft w:val="0"/>
          <w:marRight w:val="0"/>
          <w:marTop w:val="0"/>
          <w:marBottom w:val="0"/>
          <w:divBdr>
            <w:top w:val="none" w:sz="0" w:space="0" w:color="auto"/>
            <w:left w:val="none" w:sz="0" w:space="0" w:color="auto"/>
            <w:bottom w:val="none" w:sz="0" w:space="0" w:color="auto"/>
            <w:right w:val="none" w:sz="0" w:space="0" w:color="auto"/>
          </w:divBdr>
        </w:div>
        <w:div w:id="931550090">
          <w:marLeft w:val="0"/>
          <w:marRight w:val="0"/>
          <w:marTop w:val="0"/>
          <w:marBottom w:val="0"/>
          <w:divBdr>
            <w:top w:val="none" w:sz="0" w:space="0" w:color="auto"/>
            <w:left w:val="none" w:sz="0" w:space="0" w:color="auto"/>
            <w:bottom w:val="none" w:sz="0" w:space="0" w:color="auto"/>
            <w:right w:val="none" w:sz="0" w:space="0" w:color="auto"/>
          </w:divBdr>
        </w:div>
        <w:div w:id="931550096">
          <w:marLeft w:val="0"/>
          <w:marRight w:val="0"/>
          <w:marTop w:val="0"/>
          <w:marBottom w:val="0"/>
          <w:divBdr>
            <w:top w:val="none" w:sz="0" w:space="0" w:color="auto"/>
            <w:left w:val="none" w:sz="0" w:space="0" w:color="auto"/>
            <w:bottom w:val="none" w:sz="0" w:space="0" w:color="auto"/>
            <w:right w:val="none" w:sz="0" w:space="0" w:color="auto"/>
          </w:divBdr>
        </w:div>
        <w:div w:id="931550115">
          <w:marLeft w:val="0"/>
          <w:marRight w:val="0"/>
          <w:marTop w:val="0"/>
          <w:marBottom w:val="0"/>
          <w:divBdr>
            <w:top w:val="none" w:sz="0" w:space="0" w:color="auto"/>
            <w:left w:val="none" w:sz="0" w:space="0" w:color="auto"/>
            <w:bottom w:val="none" w:sz="0" w:space="0" w:color="auto"/>
            <w:right w:val="none" w:sz="0" w:space="0" w:color="auto"/>
          </w:divBdr>
        </w:div>
        <w:div w:id="931550150">
          <w:marLeft w:val="0"/>
          <w:marRight w:val="0"/>
          <w:marTop w:val="0"/>
          <w:marBottom w:val="0"/>
          <w:divBdr>
            <w:top w:val="none" w:sz="0" w:space="0" w:color="auto"/>
            <w:left w:val="none" w:sz="0" w:space="0" w:color="auto"/>
            <w:bottom w:val="none" w:sz="0" w:space="0" w:color="auto"/>
            <w:right w:val="none" w:sz="0" w:space="0" w:color="auto"/>
          </w:divBdr>
        </w:div>
      </w:divsChild>
    </w:div>
    <w:div w:id="931550153">
      <w:marLeft w:val="0"/>
      <w:marRight w:val="0"/>
      <w:marTop w:val="0"/>
      <w:marBottom w:val="0"/>
      <w:divBdr>
        <w:top w:val="none" w:sz="0" w:space="0" w:color="auto"/>
        <w:left w:val="none" w:sz="0" w:space="0" w:color="auto"/>
        <w:bottom w:val="none" w:sz="0" w:space="0" w:color="auto"/>
        <w:right w:val="none" w:sz="0" w:space="0" w:color="auto"/>
      </w:divBdr>
    </w:div>
    <w:div w:id="931550154">
      <w:marLeft w:val="0"/>
      <w:marRight w:val="0"/>
      <w:marTop w:val="0"/>
      <w:marBottom w:val="0"/>
      <w:divBdr>
        <w:top w:val="none" w:sz="0" w:space="0" w:color="auto"/>
        <w:left w:val="none" w:sz="0" w:space="0" w:color="auto"/>
        <w:bottom w:val="none" w:sz="0" w:space="0" w:color="auto"/>
        <w:right w:val="none" w:sz="0" w:space="0" w:color="auto"/>
      </w:divBdr>
      <w:divsChild>
        <w:div w:id="931550030">
          <w:marLeft w:val="0"/>
          <w:marRight w:val="0"/>
          <w:marTop w:val="0"/>
          <w:marBottom w:val="0"/>
          <w:divBdr>
            <w:top w:val="none" w:sz="0" w:space="0" w:color="auto"/>
            <w:left w:val="none" w:sz="0" w:space="0" w:color="auto"/>
            <w:bottom w:val="none" w:sz="0" w:space="0" w:color="auto"/>
            <w:right w:val="none" w:sz="0" w:space="0" w:color="auto"/>
          </w:divBdr>
        </w:div>
        <w:div w:id="931550147">
          <w:marLeft w:val="0"/>
          <w:marRight w:val="0"/>
          <w:marTop w:val="0"/>
          <w:marBottom w:val="0"/>
          <w:divBdr>
            <w:top w:val="none" w:sz="0" w:space="0" w:color="auto"/>
            <w:left w:val="none" w:sz="0" w:space="0" w:color="auto"/>
            <w:bottom w:val="none" w:sz="0" w:space="0" w:color="auto"/>
            <w:right w:val="none" w:sz="0" w:space="0" w:color="auto"/>
          </w:divBdr>
        </w:div>
        <w:div w:id="931550148">
          <w:marLeft w:val="0"/>
          <w:marRight w:val="0"/>
          <w:marTop w:val="0"/>
          <w:marBottom w:val="0"/>
          <w:divBdr>
            <w:top w:val="none" w:sz="0" w:space="0" w:color="auto"/>
            <w:left w:val="none" w:sz="0" w:space="0" w:color="auto"/>
            <w:bottom w:val="none" w:sz="0" w:space="0" w:color="auto"/>
            <w:right w:val="none" w:sz="0" w:space="0" w:color="auto"/>
          </w:divBdr>
        </w:div>
      </w:divsChild>
    </w:div>
    <w:div w:id="931550157">
      <w:marLeft w:val="0"/>
      <w:marRight w:val="0"/>
      <w:marTop w:val="0"/>
      <w:marBottom w:val="0"/>
      <w:divBdr>
        <w:top w:val="none" w:sz="0" w:space="0" w:color="auto"/>
        <w:left w:val="none" w:sz="0" w:space="0" w:color="auto"/>
        <w:bottom w:val="none" w:sz="0" w:space="0" w:color="auto"/>
        <w:right w:val="none" w:sz="0" w:space="0" w:color="auto"/>
      </w:divBdr>
      <w:divsChild>
        <w:div w:id="931550045">
          <w:marLeft w:val="0"/>
          <w:marRight w:val="0"/>
          <w:marTop w:val="0"/>
          <w:marBottom w:val="0"/>
          <w:divBdr>
            <w:top w:val="none" w:sz="0" w:space="0" w:color="auto"/>
            <w:left w:val="none" w:sz="0" w:space="0" w:color="auto"/>
            <w:bottom w:val="none" w:sz="0" w:space="0" w:color="auto"/>
            <w:right w:val="none" w:sz="0" w:space="0" w:color="auto"/>
          </w:divBdr>
        </w:div>
        <w:div w:id="931550059">
          <w:marLeft w:val="0"/>
          <w:marRight w:val="0"/>
          <w:marTop w:val="0"/>
          <w:marBottom w:val="0"/>
          <w:divBdr>
            <w:top w:val="none" w:sz="0" w:space="0" w:color="auto"/>
            <w:left w:val="none" w:sz="0" w:space="0" w:color="auto"/>
            <w:bottom w:val="none" w:sz="0" w:space="0" w:color="auto"/>
            <w:right w:val="none" w:sz="0" w:space="0" w:color="auto"/>
          </w:divBdr>
        </w:div>
        <w:div w:id="931550121">
          <w:marLeft w:val="0"/>
          <w:marRight w:val="0"/>
          <w:marTop w:val="0"/>
          <w:marBottom w:val="0"/>
          <w:divBdr>
            <w:top w:val="none" w:sz="0" w:space="0" w:color="auto"/>
            <w:left w:val="none" w:sz="0" w:space="0" w:color="auto"/>
            <w:bottom w:val="none" w:sz="0" w:space="0" w:color="auto"/>
            <w:right w:val="none" w:sz="0" w:space="0" w:color="auto"/>
          </w:divBdr>
          <w:divsChild>
            <w:div w:id="931550116">
              <w:marLeft w:val="0"/>
              <w:marRight w:val="0"/>
              <w:marTop w:val="0"/>
              <w:marBottom w:val="0"/>
              <w:divBdr>
                <w:top w:val="none" w:sz="0" w:space="0" w:color="auto"/>
                <w:left w:val="none" w:sz="0" w:space="0" w:color="auto"/>
                <w:bottom w:val="none" w:sz="0" w:space="0" w:color="auto"/>
                <w:right w:val="none" w:sz="0" w:space="0" w:color="auto"/>
              </w:divBdr>
            </w:div>
            <w:div w:id="931550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1550158">
      <w:marLeft w:val="0"/>
      <w:marRight w:val="0"/>
      <w:marTop w:val="0"/>
      <w:marBottom w:val="0"/>
      <w:divBdr>
        <w:top w:val="none" w:sz="0" w:space="0" w:color="auto"/>
        <w:left w:val="none" w:sz="0" w:space="0" w:color="auto"/>
        <w:bottom w:val="none" w:sz="0" w:space="0" w:color="auto"/>
        <w:right w:val="none" w:sz="0" w:space="0" w:color="auto"/>
      </w:divBdr>
    </w:div>
    <w:div w:id="931550161">
      <w:marLeft w:val="0"/>
      <w:marRight w:val="0"/>
      <w:marTop w:val="0"/>
      <w:marBottom w:val="0"/>
      <w:divBdr>
        <w:top w:val="none" w:sz="0" w:space="0" w:color="auto"/>
        <w:left w:val="none" w:sz="0" w:space="0" w:color="auto"/>
        <w:bottom w:val="none" w:sz="0" w:space="0" w:color="auto"/>
        <w:right w:val="none" w:sz="0" w:space="0" w:color="auto"/>
      </w:divBdr>
      <w:divsChild>
        <w:div w:id="931550033">
          <w:marLeft w:val="0"/>
          <w:marRight w:val="0"/>
          <w:marTop w:val="0"/>
          <w:marBottom w:val="0"/>
          <w:divBdr>
            <w:top w:val="none" w:sz="0" w:space="0" w:color="auto"/>
            <w:left w:val="none" w:sz="0" w:space="0" w:color="auto"/>
            <w:bottom w:val="none" w:sz="0" w:space="0" w:color="auto"/>
            <w:right w:val="none" w:sz="0" w:space="0" w:color="auto"/>
          </w:divBdr>
        </w:div>
        <w:div w:id="931550139">
          <w:marLeft w:val="0"/>
          <w:marRight w:val="0"/>
          <w:marTop w:val="0"/>
          <w:marBottom w:val="0"/>
          <w:divBdr>
            <w:top w:val="none" w:sz="0" w:space="0" w:color="auto"/>
            <w:left w:val="none" w:sz="0" w:space="0" w:color="auto"/>
            <w:bottom w:val="none" w:sz="0" w:space="0" w:color="auto"/>
            <w:right w:val="none" w:sz="0" w:space="0" w:color="auto"/>
          </w:divBdr>
        </w:div>
      </w:divsChild>
    </w:div>
    <w:div w:id="931550163">
      <w:marLeft w:val="0"/>
      <w:marRight w:val="0"/>
      <w:marTop w:val="0"/>
      <w:marBottom w:val="0"/>
      <w:divBdr>
        <w:top w:val="none" w:sz="0" w:space="0" w:color="auto"/>
        <w:left w:val="none" w:sz="0" w:space="0" w:color="auto"/>
        <w:bottom w:val="none" w:sz="0" w:space="0" w:color="auto"/>
        <w:right w:val="none" w:sz="0" w:space="0" w:color="auto"/>
      </w:divBdr>
    </w:div>
    <w:div w:id="931550165">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92ACFD41-34AA-437D-8BD8-42F98924064A}"/>
      </w:docPartPr>
      <w:docPartBody>
        <w:p w:rsidR="008F017A" w:rsidRDefault="008F017A">
          <w:r w:rsidRPr="003F070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MS Mincho">
    <w:altName w:val="Yu Gothic UI"/>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BatangChe">
    <w:charset w:val="81"/>
    <w:family w:val="modern"/>
    <w:pitch w:val="fixed"/>
    <w:sig w:usb0="B00002AF" w:usb1="69D77CFB" w:usb2="00000030" w:usb3="00000000" w:csb0="0008009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017A"/>
    <w:rsid w:val="008F017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F017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ee4cf3471544b618723ba10bd9b8b87" PartId="82245ad8834b438eb6b20d913009ffed">
    <Part Type="preambule" DocPartId="7dddbdedf43841e683a67ad0563ba612" PartId="c7444ace5135497a9978f0e0e13c0b7c"/>
    <Part Type="punktas" Nr="1" Abbr="1 p." DocPartId="c574375ecd124b9aa6ecabef41a1a4cf" PartId="61a54e5935564e498984e9092a227586"/>
    <Part Type="punktas" Nr="2" Abbr="2 p." DocPartId="78898c19b2e54093884fa374b82fb5a1" PartId="4306c9180bd9482abce5a8495535a6ee"/>
    <Part Type="punktas" Nr="3" Abbr="3 p." DocPartId="6164c7f87bd54877a63ccc2ca222c1dc" PartId="50b64361966843b387526ffef89fe286"/>
    <Part Type="signatura" DocPartId="e8ecac7623a74e4cbf0143ebb85acebb" PartId="0483a5505e9240ee98eabd1b91252db7"/>
  </Part>
  <Part Type="patvirtinta" Title="2021–2027 METŲ MATERIALINIO NEPRITEKLIAUS MAŽINIMO PROGRAMOS LIETUVOJE PROJEKTŲ FINANSAVIMO SĄLYGŲ IR ADMINISTRAVIMO TAISYKLĖS" DocPartId="ac3163794378459a9a841e4f957024e0" PartId="ea6e9d3d92564ed38bfe9f3acd0bc1f9">
    <Part Type="skyrius" Nr="1" Title="BENDROSIOS NUOSTATOS" DocPartId="c9d0ba887a5b4054810fb7785d00a5e7" PartId="9c0d4daed71f4ff9a4ef82c00c978c5e">
      <Part Type="punktas" Nr="1" Abbr="1 p." DocPartId="dad27739f68a4bdabf86fa4ed32effbb" PartId="2a186dcbe320421b8f76e0363fc3c3b7"/>
      <Part Type="punktas" Nr="2" Abbr="2 p." DocPartId="98a7f224576e4f919e5f2466cb9ed60d" PartId="73ed00069a45424b80a55f135dfa6f77">
        <Part Type="papunktis" Nr="2.1" Abbr="2.1 pp." DocPartId="e488b5b070cc4c7dba8904b22d9b9991" PartId="caf8d636ea7440f089180d18c8ad7bdb"/>
        <Part Type="papunktis" Nr="2.2" Abbr="2.2 pp." DocPartId="552acf53372a48f397ee5ba2c9eb2989" PartId="83a2762bf2774805ab203ba1ee5800f9"/>
        <Part Type="papunktis" Nr="2.3" Abbr="2.3 pp." DocPartId="742022de800146498c7e85def973da92" PartId="bdda59fbc285442ca3534525b48f08c4"/>
        <Part Type="papunktis" Nr="2.4" Abbr="2.4 pp." DocPartId="c16951ccf77b42758638ebb78ba6ac60" PartId="70c87d69a9884e7f9c77d328836cf191"/>
        <Part Type="papunktis" Nr="2.5" Abbr="2.5 pp." DocPartId="e324d2ab9fc84307bf7e4c25cb2bcdfb" PartId="471a9fd6f4cb411ea2b08f9dbcadbcab"/>
        <Part Type="papunktis" Nr="2.6" Abbr="2.6 pp." DocPartId="1272c1bbc2d945fd80ddca4d5ba918c5" PartId="96302eba2eae4f1d877b06adaa0b66fb"/>
        <Part Type="papunktis" Nr="2.7" Abbr="2.7 pp." DocPartId="dc22f2ee157e465ea1e9b7c6298bee69" PartId="0c4acc2df1ab46fe98ec26ce4c58bb21"/>
        <Part Type="papunktis" Nr="2.8" Abbr="2.8 pp." DocPartId="f7d99f6806774e5e82d89f0c01668446" PartId="fe8b3d4abf5e477ab1919553562b5c0a"/>
        <Part Type="papunktis" Nr="2.9" Abbr="2.9 pp." DocPartId="488775fdc0bf41d4b343b0e7dc8f2853" PartId="dbb97bf7ebed436c8d3cd530d5259fab"/>
        <Part Type="papunktis" Nr="2.10" Abbr="2.10 pp." DocPartId="5ef6fd3b049941d9afd6fe9b866dd021" PartId="83f75f810b4f4be8a9d50a2d5680a494"/>
        <Part Type="papunktis" Nr="2.11" Abbr="2.11 pp." DocPartId="1b25db231c594ad9bdc17c9c8c588d1b" PartId="961f89cfa78b40b9bbadbf98b068e9f2"/>
        <Part Type="papunktis" Nr="2.12" Abbr="2.12 pp." DocPartId="99e4361ec3244b08b485f130eebe6b65" PartId="cbe8aeffa1a048c0a403bea3173cd229"/>
        <Part Type="papunktis" Nr="2.13" Abbr="2.13 pp." DocPartId="34db629f60b24ef38078a358f2f0b776" PartId="60ed590ea72d49bd9a703c9813aec0fc"/>
        <Part Type="papunktis" Nr="2.14" Abbr="2.14 pp." DocPartId="40aad609d43a4b61bdb1cd4df56c8f8c" PartId="46a7aa3c3be3451693d0f671bfc44630"/>
        <Part Type="papunktis" Nr="2.15" Abbr="2.15 pp." DocPartId="55551d9648e340b5941c6f11e262ebb2" PartId="15ad00a883434c26b72a5fb9db7bce5d"/>
        <Part Type="papunktis" Nr="2.16" Abbr="2.16 pp." DocPartId="e5b46d59d4ce408785419d68e2d2a31c" PartId="ea8f779214c64add97291171ee324022"/>
        <Part Type="papunktis" Nr="2.17" Abbr="2.17 pp." DocPartId="61ae9b3380e748ba839b9d812f360af5" PartId="7ebf25f6673146a8b8caaaaae1edffe0"/>
        <Part Type="papunktis" Nr="2.18" Abbr="2.18 pp." DocPartId="b812253831b34af9a76db2c2a7a1dfa1" PartId="a12c8f846629475ab2614a3d7b6c13f8"/>
        <Part Type="papunktis" Nr="2.19" Abbr="2.19 pp." DocPartId="3efbc959b7a64f9c89b3896e99edf7f1" PartId="8e7b6a3af5aa4f99b31c0316e6ff6460"/>
        <Part Type="papunktis" Nr="2.20" Abbr="2.20 pp." DocPartId="1146fb0c19484ed08176c63539fc5098" PartId="699ad91738d64620ac0260d6245a4aba"/>
        <Part Type="papunktis" Nr="2.21" Abbr="2.21 pp." DocPartId="e6e450415a4549ea809a01e5a9dae3fe" PartId="db63e7ac32984e4791be02d01dc7e087"/>
        <Part Type="papunktis" Nr="2.22" Abbr="2.22 pp." DocPartId="45b11fd1f35c4687896734acf3482f0f" PartId="7cc681031f2b4a008e5aff848b4124c2"/>
        <Part Type="papunktis" Nr="2.23" Abbr="2.23 pp." DocPartId="7670071f6f8c4e159ce29b99b5787c05" PartId="5a3c6631637b4a5f985c452c762352ec">
          <Part Type="papunktis" Nr="2.23.1" Abbr="2.23.1 pp." DocPartId="e5ad55cefbc246e491a3b9095e079a13" PartId="8e4e69949f9e4fc3a759b67b8b00e26d"/>
          <Part Type="papunktis" Nr="2.23.2" Abbr="2.23.2 pp." DocPartId="e5aa320b467d46069cc7ffe428581977" PartId="94dd83f39495430f9aeda22ca3224526"/>
        </Part>
        <Part Type="papunktis" Nr="2.24" Abbr="2.24 pp." DocPartId="413751c9e7c74248ae2e169f7496a429" PartId="7710649851a4485e97a38ece2964064b"/>
        <Part Type="papunktis" Nr="2.25" Abbr="2.25 pp." DocPartId="add3a363f9ae48bcabb117804286499c" PartId="369267616a7745d28f33de63178e99d8"/>
      </Part>
    </Part>
    <Part Type="skyrius" Nr="2" Title="INFORMACIJOS TEIKIMAS IR INFORMACINĖS SISTEMOS NAUDOJIMAS" DocPartId="efbe92aeb39042979b7b69b99fed473b" PartId="92628789378e452e999c4184110e2eec">
      <Part Type="skirsnis" Nr="1" Title="MNM PROGRAMOS INFORMACINĖS SISTEMOS NAUDOJIMAS" DocPartId="d1046bfba44646b5b60982e1050dcd35" PartId="364116d2c9d54193b4e0c44b4147ce79">
        <Part Type="punktas" Nr="3" Abbr="3 p." DocPartId="f8fe3d3ffecd438f9690f146f0667aa5" PartId="707eaf9fd85942b4890e9ba32822050d"/>
        <Part Type="punktas" Nr="4" Abbr="4 p." DocPartId="93116f45e5174e82b75451d1c1957455" PartId="2ca7255ca67b46379b897e4bfa8bc9b9"/>
        <Part Type="punktas" Nr="5" Abbr="5 p." DocPartId="dc19b8c04e1e428ba30496183f68d3e4" PartId="1558a9773f534c5ab2890d5bbf4dec69"/>
        <Part Type="punktas" Nr="6" Abbr="6 p." DocPartId="c7e429432b8b4393827cb61ba8a4aacb" PartId="d0ab5c634a4c4bd88030faa2e808855d"/>
      </Part>
      <Part Type="skirsnis" Nr="2" Title="PROJEKTŲ DUOMENŲ MAINŲ SVETAINĖS NAUDOJIMAS" DocPartId="cefc5bc3862343e8a9ae9fb0e91a0661" PartId="dc5f5fd938854df3a852b8261ba8c32f">
        <Part Type="punktas" Nr="7" Abbr="7 p." DocPartId="3ad5778dd231469db10228f344f1cd19" PartId="158c3b14fdc849439c73f702b151b99d"/>
        <Part Type="punktas" Nr="8" Abbr="8 p." DocPartId="2dcb42c9e2e1440492c9bf876053d6d2" PartId="02de1de57aa94b02bc12bb6412134f26"/>
        <Part Type="punktas" Nr="9" Abbr="9 p." DocPartId="709cfdd54ecb4e1bb242aac45583195a" PartId="c4667ff4fa024d4b9cf3f9d15ef434f6"/>
      </Part>
      <Part Type="skirsnis" Nr="3" Title="KITI INFORMACIJOS TEIKIMO BŪDAI IR KVALIFIKUOTO ELEKTRONINIO PARAŠO NAUDOJIMAS" DocPartId="c793700cc05649838e3c7f465a475e73" PartId="748985981c614d2b95b7d500a3d54df9">
        <Part Type="punktas" Nr="10" Abbr="10 p." DocPartId="58393ea98664435599cb5aad06253a16" PartId="e108fc2b1d4444428021079eea69dafd">
          <Part Type="papunktis" Nr="10.1" Abbr="10.1 pp." DocPartId="ef8bbb369e8b49e794534f30eca7c5df" PartId="c9705b91a9b34f6ebebe94efa4657eb8"/>
          <Part Type="papunktis" Nr="10.2" Abbr="10.2 pp." DocPartId="070f98e453b04ee681654d352dec73a7" PartId="2c5e367bbbf94810913c393474498957"/>
        </Part>
        <Part Type="punktas" Nr="11" Abbr="11 p." DocPartId="a39f4b14258441799871bf650b9eec22" PartId="e34fbae742764a869b22a5059315da56"/>
        <Part Type="punktas" Nr="12" Abbr="12 p." DocPartId="8361f76e4eb247deac345615c684f476" PartId="3e5fd190f0a146839588d127cf9aba92"/>
        <Part Type="punktas" Nr="13" Abbr="13 p." DocPartId="893090dc1d894dcf9624208f168147c5" PartId="da4daa9846664c35bd9ecbf731702695"/>
        <Part Type="punktas" Nr="14" Abbr="14 p." DocPartId="0710654aa20d43c788a0f45639532529" PartId="d1db97dfc27c4e9a893acd3345ed7c52"/>
        <Part Type="punktas" Nr="15" Abbr="15 p." DocPartId="72b5e74bec7d4864865b800476fcb9cd" PartId="b0c6add2b3064d0fa179109c92822fe6"/>
      </Part>
      <Part Type="skirsnis" Nr="4" Title="INFORMACIJOS TEIKIMAS PAREIŠKĖJUI, PROJEKTO VYKDYTOJUI, PARTNERIAMS IR VISUOMENEI. PAREIŠKĖJO IR PROJEKTO VYKDYTOJO KONSULTAVIMAS" DocPartId="b2613a889a4545ac8f8a00c60547602c" PartId="6998bb86b1914fc09cf374021a54d06c">
        <Part Type="punktas" Nr="16" Abbr="16 p." DocPartId="c0380a0b67544624bca86cc536b5a878" PartId="8e2e80aa818a4bd6ba135b71073740f0"/>
        <Part Type="punktas" Nr="17" Abbr="17 p." DocPartId="286a6cec50d84753b43dfd9999f12ca5" PartId="038f33b4029140ce88ac8064cafcd34d"/>
        <Part Type="punktas" Nr="18" Abbr="18 p." DocPartId="aa02f5b30fd449d3803b24f516c850b4" PartId="84e60c27cda14942a02d4eb88efa236d"/>
        <Part Type="punktas" Nr="19" Abbr="19 p." DocPartId="7602e2ca77744f53960defd64bdd525c" PartId="5806262a1a6a40a18347e4ae13ce27c5"/>
      </Part>
    </Part>
    <Part Type="skyrius" Nr="3" Title="PROJEKTŲ PLANAVIMAS IR ATRANKA" DocPartId="a2a333f0847a46f2b5196dead8a7e86a" PartId="d41c12d9bd43402f8a6deef8b182fe34">
      <Part Type="skirsnis" Nr="1" Title="PROJEKTŲ PLANAVIMAS" DocPartId="a75ba39a26424f86963730a44e44b2ab" PartId="d09cc102730a48ae9068bc755f5333ab">
        <Part Type="punktas" Nr="20" Abbr="20 p." DocPartId="06b32b5ebbe74dedba8710a40075fd2c" PartId="3305f3d62f894f58838380c0fb5c82fb"/>
        <Part Type="punktas" Nr="21" Abbr="21 p." DocPartId="2ffdd700c9634919ae1561359dfc559b" PartId="539e3f13da404a1e9d1f40d614636621"/>
        <Part Type="punktas" Nr="22" Abbr="22 p." DocPartId="062d7511abe94abc8d99e48c4c74b6d4" PartId="f61da33e259c4e4e966f5dec277d4993"/>
        <Part Type="punktas" Nr="23" Abbr="23 p." DocPartId="bfbde4bb18e04091880c4084615e20c1" PartId="9f55af3ca7ea4ad3bee85973842273a7"/>
        <Part Type="punktas" Nr="24" Abbr="24 p." DocPartId="1d4bad8ff8464d00bc5ee1ed8192ae6b" PartId="9c69178c7cb74ce997904a34e66e1b96"/>
        <Part Type="punktas" Nr="25" Abbr="25 p." DocPartId="c832802ba7ca456484c6dccd8c68864d" PartId="29eadffb1baa401fa91ac580e82508a0"/>
      </Part>
      <Part Type="skirsnis" Nr="2" Title="PROJEKTŲ ATRANKOS KRITERIJAI" DocPartId="abc5a67f3ab348b6bccfa0c1cab85290" PartId="a323f5983c4a4cb3ad8479962ebc7f84">
        <Part Type="punktas" Nr="26" Abbr="26 p." DocPartId="6cf2fa75d2024b2bb1b29d665230e60f" PartId="8b02997f2c7442659ae61ecd0a3d9c3b"/>
        <Part Type="punktas" Nr="27" Abbr="27 p." DocPartId="db67d131d50b4a3bb93aa81e77b355c9" PartId="b687a4ec86704653946f25f47737ee13">
          <Part Type="papunktis" Nr="27.1" Abbr="27.1 pp." DocPartId="b4a25410be3d47d6b3267d4d749772f7" PartId="64a44f00cdf94324b1d18186dab86a7f"/>
          <Part Type="papunktis" Nr="27.2" Abbr="27.2 pp." DocPartId="5150fd82527f4cdbac7db1feb841906f" PartId="8030d4509b1b4ed4acbcde303fa75df4"/>
          <Part Type="papunktis" Nr="27.3" Abbr="27.3 pp." DocPartId="a8238ed41d4e4ced9085c839a3d318a3" PartId="deacbfbb98a84a20b56acd9d01d66a2f"/>
          <Part Type="papunktis" Nr="27.4" Abbr="27.4 pp." DocPartId="806e3b14f1114f76ad041928b158d761" PartId="505e2c4cc0a74d898fd8a9d59c3266e9"/>
          <Part Type="papunktis" Nr="27.5" Abbr="27.5 pp." DocPartId="11b40063eff5457d91e230417745757b" PartId="1eb062aed2bd46c798e355007e663219"/>
          <Part Type="papunktis" Nr="27.6" Abbr="27.6 pp." DocPartId="d34fd778d18b45b59ed5884b19e2459e" PartId="71ac15890be149b986850a43be4a86fe"/>
          <Part Type="papunktis" Nr="27.7" Abbr="27.7 pp." DocPartId="583c521aadbc418e861ec123d2d525df" PartId="5e2f9edf888d49e1b820a39b5c933043"/>
        </Part>
        <Part Type="punktas" Nr="28" Abbr="28 p." DocPartId="7950ff85b5f7458c8d3feee5636ad268" PartId="6005f1d7d55840a5b4cf64e8187a47af"/>
        <Part Type="punktas" Nr="29" Abbr="29 p." DocPartId="3dbc12fb4c044a41ba4345b253e2fbe3" PartId="28297f3cd1eb4f05bf63b5c75ceac86a"/>
      </Part>
      <Part Type="skirsnis" Nr="3" Title="REIKALAVIMAI PAREIŠKĖJUI IR PARTNERIAMS" DocPartId="c7fdbc817c514233b10fcc6fe8933f14" PartId="7f517bd40ea2419bba0201b5768a2b85">
        <Part Type="punktas" Nr="30" Abbr="30 p." DocPartId="d675dad0006441bd977c8a3e19a85e3a" PartId="6bbfab6052ab4a9e92e9f07ebb252511">
          <Part Type="papunktis" Nr="30.1" Abbr="30.1 pp." DocPartId="c28fa12c67ca4f9c898e22826374361b" PartId="a02520dd35ff47e9a7360e3dc725b053"/>
          <Part Type="papunktis" Nr="30.2" Abbr="30.2 pp." DocPartId="a0b028670f7247b088d7e74ce6d7d8eb" PartId="37882ac2e8084f14be6ab3f3249b9bfe"/>
          <Part Type="papunktis" Nr="30.3" Abbr="30.3 pp." DocPartId="f5b63968e0eb4172bb29b964158e034b" PartId="1684eb1f3e84474e9c68808bef5691a0"/>
          <Part Type="papunktis" Nr="30.4" Abbr="30.4 pp." DocPartId="6048608dda4143c7bb70663ddd78e681" PartId="ebcc5bd84e8d482787c14e5f06143a29"/>
          <Part Type="papunktis" Nr="30.5" Abbr="30.5 pp." DocPartId="9d041dce56f144d78710e2e3862bdca8" PartId="38e3758a961d46b295591b81b171cee8"/>
          <Part Type="papunktis" Nr="30.6" Abbr="30.6 pp." DocPartId="699cc09229e34d9f972844c702f5d4f3" PartId="41c9623c17154c9ba8b8583b555dbf74"/>
          <Part Type="papunktis" Nr="30.7" Abbr="30.7 pp." DocPartId="c0f474f08ef541db98c9b809422e5c0c" PartId="e24e937a7bc6405f8163a629cd86f1f2"/>
        </Part>
        <Part Type="punktas" Nr="31" Abbr="31 p." DocPartId="e451a561902f4b9bb8ddb4edff80b4d6" PartId="4181ede80648468faed834679dffcb73"/>
        <Part Type="punktas" Nr="32" Abbr="32 p." DocPartId="f5026214eba748e489567152d3a52128" PartId="eca2c295473a4777838ec4d8cb6d5c9f"/>
        <Part Type="punktas" Nr="33" Abbr="33 p." DocPartId="ff62de95f8994ad29e13f713d8f5afd0" PartId="9f6701319ca64ba5868e4a6c5bd03eda"/>
        <Part Type="punktas" Nr="34" Abbr="34 p." DocPartId="7e9a9f77d20d415dbb004985950ab0fa" PartId="5220e0e154e746daa56e4593c995a167"/>
        <Part Type="punktas" Nr="35" Abbr="35 p." DocPartId="2fecf16b80a04cf0a8287af7f2e838c6" PartId="40ef1038bb07448194ec2bc5eace06d4"/>
        <Part Type="punktas" Nr="36" Abbr="36 p." DocPartId="746cb68c22ad40d4a436a2af282f1018" PartId="32f479d2d8634070b7b1e23a5e2562e3"/>
        <Part Type="punktas" Nr="37" Abbr="37 p." DocPartId="c5a5023e5e6c4dd9b2339bc0fe250b0b" PartId="a6089ff3fe89498d982db0eb99b11cf1"/>
        <Part Type="punktas" Nr="38" Abbr="38 p." DocPartId="e05a91db916649ac83edfee3eb0272fa" PartId="556f6a4a6a664fa5bb47c6ddcbf39399"/>
        <Part Type="punktas" Nr="39" Abbr="39 p." DocPartId="ee29fee7fc184fc49d21419324c93717" PartId="8da9ddbd890046718b04ee91acda0986"/>
        <Part Type="punktas" Nr="40" Abbr="40 p." DocPartId="94eaad9c46dc46d59613aa27be436c28" PartId="4b966db3326044c681b1696816689480">
          <Part Type="papunktis" Nr="40.1" Abbr="40.1 pp." DocPartId="99872011647b405fb4bf1967bd415850" PartId="1e48befdcfd3406fb971f01f6501ea17"/>
          <Part Type="papunktis" Nr="40.2" Abbr="40.2 pp." DocPartId="4042b96cd2f8466c8acb176e3c985db1" PartId="481da625656a4e7db27e65ca2304e0a6"/>
          <Part Type="papunktis" Nr="40.3" Abbr="40.3 pp." DocPartId="981734a815a04955b3e95a148caa0ec3" PartId="e5107c0f69054c1cb9661ce224005e69"/>
        </Part>
        <Part Type="punktas" Nr="41" Abbr="41 p." DocPartId="0e10a67bb94a4cfabe53159470a1f988" PartId="85414b9ca15f40d7a46a11a340fc5b28">
          <Part Type="papunktis" Nr="41.1" Abbr="41.1 pp." DocPartId="12aea1c8d6f34a0995a11c4e0dc0833c" PartId="8e23d3b1458f4abb934327fe9bd695e0"/>
          <Part Type="papunktis" Nr="41.2" Abbr="41.2 pp." DocPartId="2a72fb4fffde412c8eb3b7d199982b01" PartId="63e9cad1ac8c4b49b58d30af7ac6e733"/>
          <Part Type="papunktis" Nr="41.3" Abbr="41.3 pp." DocPartId="903c3f4f772847c0b57213b571114558" PartId="3b106981922346c29268bee8436fec9c"/>
        </Part>
      </Part>
      <Part Type="skirsnis" Nr="4" Title="TINKAMOS VEIKLOS" DocPartId="507804f1c27347728733b0e865dd606c" PartId="ef9dfc67eeba40fab8b3145048dc7bfa">
        <Part Type="punktas" Nr="42" Abbr="42 p." DocPartId="8b43d3ecf61d4c079e381eab5e207908" PartId="8d54f070f81343e59ebb313cf0caa4ce">
          <Part Type="papunktis" Nr="42.1" Abbr="42.1 pp." DocPartId="7c67fc2e5f5945faa3eb279fe3c31381" PartId="3c7c6c7ddf174b408afa9b3891285a62"/>
          <Part Type="papunktis" Nr="42.2" Abbr="42.2 pp." DocPartId="607dce34545844cb93c2dfb314555795" PartId="b192965585cc4ff2af1f243973c0c223"/>
        </Part>
        <Part Type="punktas" Nr="43" Abbr="43 p." DocPartId="fe85cc7c33c34a98b1f6b8b732d590e7" PartId="ca45a9ee508e4e14a35cb8f1a2ef7362">
          <Part Type="papunktis" Nr="43.1" Abbr="43.1 pp." DocPartId="a305859fe46a471f95e7e12d2da7404e" PartId="1363a99ca7d747eabdde31c4a9f0fd7d">
            <Part Type="papunktis" Nr="43.1.1" Abbr="43.1.1 pp." DocPartId="8edae638f34b4a71bd0a472dd986d7e0" PartId="900e7f0a5d8b4e91af05455b777eef7d"/>
            <Part Type="papunktis" Nr="43.1.2" Abbr="43.1.2 pp." DocPartId="7bcaac1d1cfb4263a04aa3c9fefedb01" PartId="61a1f4eeefb740f2b92560c9c0f20777"/>
            <Part Type="papunktis" Nr="43.1.3" Abbr="43.1.3 pp." DocPartId="83aefba717554410bd3593c6347ce669" PartId="c08fec39838b4dcc8d4402815062e9b8"/>
            <Part Type="papunktis" Nr="43.1.4" Abbr="43.1.4 pp." DocPartId="2dd9d636b23241879a936c9a0b12c02c" PartId="57e250fcf4594f498de1d009fd0e462f"/>
          </Part>
          <Part Type="papunktis" Nr="43.2" Abbr="43.2 pp." DocPartId="2a22b4bd342b4ffba3733411060526a8" PartId="e85eb898985241fe87b921c91cabb471">
            <Part Type="papunktis" Nr="43.2.1" Abbr="43.2.1 pp." DocPartId="86e36d6d3c3e425d97a7a81ec8705a2c" PartId="13c0662360f04149bd8208169ea4726c"/>
            <Part Type="papunktis" Nr="43.2.2" Abbr="43.2.2 pp." DocPartId="bdbae050fef547d1bbd39e1a6f370958" PartId="60b865c13c11423dbc25c14fe8e83d46"/>
            <Part Type="papunktis" Nr="43.2.3" Abbr="43.2.3 pp." DocPartId="7fd38b0e1e4843d8b2edfc831dec5c52" PartId="f79d76df513d4ff7abc3a24e053fd217"/>
            <Part Type="papunktis" Nr="43.2.4" Abbr="43.2.4 pp." DocPartId="06ca80a82a6c40558bb6f95306210c20" PartId="7c2bae98b3ce437ba01e4f384fa9cbac"/>
          </Part>
        </Part>
        <Part Type="punktas" Nr="44" Abbr="44 p." DocPartId="3d0919d3d2764f4e8a7a4e3735506f87" PartId="e9cb21c47d844c229d1d2dca9f7e8b52"/>
      </Part>
      <Part Type="skirsnis" Nr="5" Title="REIKALAVIMAI PARAMAI PAGAL MNM PROGRAMĄ GAUTI" DocPartId="41ac7d91aef3491fa42c0c5fb518ce50" PartId="e6a3d3c30b2d4920b13c0982fa53012b">
        <Part Type="punktas" Nr="45" Abbr="45 p." DocPartId="ba929938d2bf4684812f927812a9de29" PartId="0d9e791b213c4225bffe37cc74bf6b23"/>
        <Part Type="punktas" Nr="46" Abbr="46 p." DocPartId="8e581490ed7c41f294cdd25d1188ec6e" PartId="2bfb922055f74875919b90cfad787393"/>
        <Part Type="punktas" Nr="47" Abbr="47 p." DocPartId="60f958ea3026414283eb8ab020753225" PartId="1ec0254aef344caa8542cf1d341d9be7"/>
        <Part Type="punktas" Nr="48" Abbr="48 p." DocPartId="b99ebc1809dc4338827197bcbf4afdb1" PartId="7c7f6083a9334b7d8c73fe21f0ded32e">
          <Part Type="papunktis" Nr="48.1" Abbr="48.1 pp." DocPartId="3c0cc50f680f42988a31d876548d2e50" PartId="39294251afd445548a9cd5853fdcfd71"/>
          <Part Type="papunktis" Nr="48.2" Abbr="48.2 pp." DocPartId="692fa74d27924c9fa47c1ac244bf24fe" PartId="8120fe28cb9e4ed190358785efcf0d77"/>
          <Part Type="papunktis" Nr="48.3" Abbr="48.3 pp." DocPartId="ddf28d657ce342ab98059f360aac259a" PartId="f400ba41b8f94a3887d4994db2203975"/>
          <Part Type="papunktis" Nr="48.4" Abbr="48.4 pp." DocPartId="fdb21f56995f4c878d04de1f54328686" PartId="19962fa6f71641b2b807364155545b0d"/>
        </Part>
        <Part Type="punktas" Nr="49" Abbr="49 p." DocPartId="282db818151a4a27b005772832add98c" PartId="327c8e5058e941f0b7f3a5744c8bf53e"/>
        <Part Type="punktas" Nr="50" Abbr="50 p." DocPartId="0dc50e945acb449d9623df7d22602625" PartId="6364a0e8680442b29cfc5427409cd1f0"/>
        <Part Type="punktas" Nr="51" Abbr="51 p." DocPartId="7f097a71a07f4d7e8cb0464bed050639" PartId="c888fe64c7244edf8a19a44aadcfd467"/>
        <Part Type="punktas" Nr="52" Abbr="52 p." DocPartId="90423a47f0314bb8ae1000c45f23f299" PartId="a41b507abb44415e959d765f27578768"/>
        <Part Type="punktas" Nr="53" Abbr="53 p." DocPartId="a88bb6066ebe495b863d4e76545f1e52" PartId="2ee1df21f2884ad98e9133781951608c"/>
        <Part Type="punktas" Nr="54" Abbr="54 p." DocPartId="119e0897c5fd45e1aee9fef61442d263" PartId="48eb8054707d41898d0c351310229ba2"/>
        <Part Type="punktas" Nr="55" Abbr="55 p." DocPartId="c38179a592c34f3a98eb5902a5ad2269" PartId="bc6c53f480474cbd8ca14e808184ba55"/>
        <Part Type="punktas" Nr="56" Abbr="56 p." DocPartId="c757bac25a9e46f794f7dee534c20eba" PartId="9f3ccfee66c54071ab6e2102c6c28cb9"/>
      </Part>
      <Part Type="skirsnis" Nr="6" Title="KVIETIMO TEIKTI PARAIŠKAS DOKUMENTAI" DocPartId="9e0904800493464bb56c542ce37f056b" PartId="7e6e35b2c611455699ced5527e5fafc0">
        <Part Type="punktas" Nr="57" Abbr="57 p." DocPartId="f2dbb688ca154a2fb3eb254409a9f393" PartId="a0f32d83c08747959f4fafa13b6b53a5">
          <Part Type="papunktis" Nr="57.1" Abbr="57.1 pp." DocPartId="a813210809c74cbd8cb65b642cbc7689" PartId="a002b5dd534345e0bd0a004371c1d4a5"/>
          <Part Type="papunktis" Nr="57.2" Abbr="57.2 pp." DocPartId="b0876d114ecc4c1cb8ca9908e0cf8f95" PartId="d3a7b4dda4524797b7daaefe9a951f2c"/>
          <Part Type="papunktis" Nr="57.3" Abbr="57.3 pp." DocPartId="469f8a2bb02b474fa59d5e1819b00961" PartId="a693102c777e4a8a908bdb83ac4751a4"/>
        </Part>
        <Part Type="punktas" Nr="58" Abbr="58 p." DocPartId="2ce4add8401a486681206749c24df9d8" PartId="46a5a71e76df48dcafa3fc1ad4e81f4c"/>
      </Part>
      <Part Type="skirsnis" Nr="7" Title="PARAIŠKŲ TEIKIMAS IR REGISTRAVIMAS" DocPartId="0b21a6e2963e46c08d9447c7ad5c1582" PartId="63d6a2b18bac4320a0ba5e9ae460a7b8">
        <Part Type="punktas" Nr="59" Abbr="59 p." DocPartId="399bc7aff97c4d6cba160f79a2b96c72" PartId="c2742e3e22244815a9ef0f7044f10867"/>
        <Part Type="punktas" Nr="60" Abbr="60 p." DocPartId="2439c6dafb584d50b4218ed0a9e92c04" PartId="715f55ddf9a5438599102483b3cb4ba9"/>
        <Part Type="punktas" Nr="61" Abbr="61 p." DocPartId="5a4004eb94ac432cbaf3abefeed08988" PartId="1e5776b7c7d04c24aad6dbd5a94cbf15"/>
      </Part>
      <Part Type="skirsnis" Nr="8" Title="PARAIŠKŲ VERTINIMO ORGANIZAVIMAS" DocPartId="96bad84c99bf4f8f8f5c1023b85fc3f2" PartId="2894eee20c1e4fd9ae9dacc0ee670845">
        <Part Type="punktas" Nr="62" Abbr="62 p." DocPartId="784920e9c6724de6af9db1ee368011a5" PartId="5c8fcd6e8ccc4381a2ff719f71d3bd85"/>
        <Part Type="punktas" Nr="63" Abbr="63 p." DocPartId="d0c79722596b46218a65ff3672f03c67" PartId="d57b1e96eb824806adb132a8324aa109"/>
        <Part Type="punktas" Nr="64" Abbr="64 p." DocPartId="452c3cdbf6234eba8f0d32a304fec15c" PartId="36e8a115be7d4492be0f3993bc9a1dc9"/>
        <Part Type="punktas" Nr="65" Abbr="65 p." DocPartId="e7b8fa51ed854c14a251b83e9e1ceb4b" PartId="79cbd39107ec4ec6a2f72dd018dd34e7"/>
        <Part Type="punktas" Nr="66" Abbr="66 p." DocPartId="2406729f00ee4f07abf8e7447c54a9b0" PartId="016af2e9c6204951b90e944a18f074e7"/>
        <Part Type="punktas" Nr="67" Abbr="67 p." DocPartId="1bd9a6388b5c4f408b4d6674145dac70" PartId="9b98cbbac94a401d8c25ff58008aef1b"/>
        <Part Type="punktas" Nr="68" Abbr="68 p." DocPartId="5c2a2ae2c2ca441a8c3e53ff4573b610" PartId="f2437207e43643ee8986bbf709b22ad0"/>
        <Part Type="punktas" Nr="69" Abbr="69 p." DocPartId="4a3c7819a90f466b947ae9d47fe5fa7e" PartId="cc9cf8ba44a9487698cb8f745f97543a"/>
        <Part Type="punktas" Nr="70" Abbr="70 p." DocPartId="ddff0c6857fd4550a180a50bfe63f95f" PartId="cb224240097342e6bfbe3476ee55649b"/>
        <Part Type="punktas" Nr="71" Abbr="71 p." DocPartId="7870bfa8f2354f7dacd34ea55a90e8ac" PartId="3ae0d82dd2f9442fb78fcae0b5d7e7cf"/>
        <Part Type="punktas" Nr="72" Abbr="72 p." DocPartId="7b8b3366532a4b8e8b176d6ac8cfa287" PartId="7d56fd323e1844e1933d1b074bfb2c21"/>
        <Part Type="punktas" Nr="73" Abbr="73 p." DocPartId="9b7fe38167fb4477ac6687644768625c" PartId="02a84f2903db407489c492e9791fc493"/>
        <Part Type="punktas" Nr="74" Abbr="74 p." DocPartId="df6f6ca8dc064ad58f55a241f211aa2a" PartId="ec9d68c257f54388bd035d20d9d2a66c"/>
        <Part Type="punktas" Nr="75" Abbr="75 p." DocPartId="2f02d39dacae4452b8adb881dfcfe4bc" PartId="4962a351c417402faa41fb3c190e3dbd"/>
        <Part Type="punktas" Nr="76" Abbr="76 p." DocPartId="35af8d57f6b9438792d547cbbd53ff9c" PartId="3b174a3c86654126b94df885de699b9f"/>
        <Part Type="punktas" Nr="77" Abbr="77 p." DocPartId="0a6001b65c2c44e89c06494f0c1b4fbd" PartId="5afa09956c4d4612947143e1946eeff3"/>
        <Part Type="punktas" Nr="78" Abbr="78 p." DocPartId="29f8666f59dd4377a08177125fe7c884" PartId="97c47c95152b44b4bfe58f67dc394c95"/>
        <Part Type="punktas" Nr="79" Abbr="79 p." DocPartId="319833de03d54f9c814f5be98486bce1" PartId="15a6ff92e9f5407b99fcd7b4ddb61e02"/>
        <Part Type="punktas" Nr="80" Abbr="80 p." DocPartId="ad8fb05209244b1a8f50f94ad96bafe5" PartId="0e667db4d9d54bf79801bd2db13350b5"/>
      </Part>
      <Part Type="skirsnis" Nr="9" Title="SPRENDIMAS DĖL PROJEKTO FINANSAVIMO" DocPartId="3aeb57821d4846b3a4eed8108aa29fe6" PartId="afd7e86044a64dc8a38932f69a2f703c">
        <Part Type="punktas" Nr="81" Abbr="81 p." DocPartId="d7e4cc0142d74cd6abbf37b8f130c03b" PartId="26eb8401ff134ba9887bf312daa17f60"/>
        <Part Type="punktas" Nr="82" Abbr="82 p." DocPartId="e038b8a688a540f3b7351846d24c2122" PartId="5f3d5065b26145f3b35bdad639dfdbc2"/>
        <Part Type="punktas" Nr="83" Abbr="83 p." DocPartId="37fe64ab05b44215a2f5b9964957103c" PartId="ea123a30ed2c48ea8bc3b46ab5dfa9bc"/>
        <Part Type="punktas" Nr="84" Abbr="84 p." DocPartId="da73b565a95c47e2a8b1ac43feef628e" PartId="04e97430f6af4f5eb2bb8a38110d9db6"/>
        <Part Type="punktas" Nr="85" Abbr="85 p." DocPartId="ccb69283a9a749b0a771cff7643382c9" PartId="479f7a58792c40faa4e92e696b24f3f4">
          <Part Type="papunktis" Nr="85.1" Abbr="85.1 pp." DocPartId="f663a78f17c34340aecf6767b8425d62" PartId="de46f7b1e1b64425aa0859e2e05f6f67"/>
          <Part Type="papunktis" Nr="85.2" Abbr="85.2 pp." DocPartId="e935af4b17e645b2a84f575733f5cbb2" PartId="b9a02b41aa1f4e79825adddb86642387"/>
          <Part Type="papunktis" Nr="85.3" Abbr="85.3 pp." DocPartId="54755c5fda6d47799b9aa6c4725734e4" PartId="41788998af77411c9049159a75d06816"/>
          <Part Type="papunktis" Nr="85.4" Abbr="85.4 pp." DocPartId="4fe1de48610a47be85640d212c2b4e43" PartId="b30db3de9f26487fa982a34b518f460c"/>
          <Part Type="papunktis" Nr="85.5" Abbr="85.5 pp." DocPartId="dc043ce309bb4b50997726203614a902" PartId="6d0013d8fb014935afaf430ac8e00423"/>
        </Part>
        <Part Type="punktas" Nr="86" Abbr="86 p." DocPartId="d6f0dffe63b042dfbbf0ea00c6dbccf3" PartId="f5a1ca28eee14527a1ccf6a982f6a3b3"/>
        <Part Type="punktas" Nr="87" Abbr="87 p." DocPartId="c61b95f4052348afa7dc1e6eb7ab0fe8" PartId="769eb24a6ea143b38e4f6b8aeb4b7d7b"/>
        <Part Type="punktas" Nr="88" Abbr="88 p." DocPartId="823dbcaf92f246069abf8a6755315315" PartId="f517ca9b937f4315921033e9868a60f0"/>
        <Part Type="punktas" Nr="89" Abbr="89 p." DocPartId="3eeae2a100ef4f97a2527be8497bccc8" PartId="5816b47ed4c8453686f119607a63dc9a"/>
      </Part>
    </Part>
    <Part Type="skyrius" Nr="4" Title="PROJEKTŲ ĮGYVENDINIMAS" DocPartId="2edb5efb36c440949c21db91dd97bf06" PartId="33bad779697b4c368fa5b50b44e56f6d">
      <Part Type="skirsnis" Nr="1" Title="PROJEKTO SUTARTIES SUDARYMAS" DocPartId="8ca413f4c47d4dc08136b5cf9a4492c7" PartId="d8903127707e4c33b433b3d3dc282221">
        <Part Type="punktas" Nr="90" Abbr="90 p." DocPartId="724ae3f1585f4a769b28febb0ff3579a" PartId="f3306a3c71ae4642b666e94c58193922"/>
        <Part Type="punktas" Nr="91" Abbr="91 p." DocPartId="33b62690fc0d4cada8c1b71802526028" PartId="331d5f5e30c94e42a4e78045effb1350"/>
        <Part Type="punktas" Nr="92" Abbr="92 p." DocPartId="2962f94d8d6d48f898880732cb5a3f0c" PartId="db7f9f187c7a46dbbb8628222d7f8794"/>
        <Part Type="punktas" Nr="93" Abbr="93 p." DocPartId="9acc0ec364ab432cb4f4176212011f30" PartId="8ae0e1aa311841e3a40cdd1d9986c4ea"/>
        <Part Type="punktas" Nr="94" Abbr="94 p." DocPartId="23b71f30220145bbb060dc3d9d79427b" PartId="bcc2bd50a11b486ca16ed62af074fd42"/>
        <Part Type="punktas" Nr="95" Abbr="95 p." DocPartId="7b780f88484f4a6a83931541cd9dfce6" PartId="e4c651ddec5b4d81bb1d7a3412a3893a"/>
        <Part Type="punktas" Nr="96" Abbr="96 p." DocPartId="18289a3d6a454ad4bcdd5558cff80a45" PartId="42d0b1d5d5c24787afb1e072d9f71695"/>
        <Part Type="punktas" Nr="97" Abbr="97 p." DocPartId="c42cadea5be341f9a2d6d4c8923c8806" PartId="27d110692101425da2673964c6db8346"/>
      </Part>
      <Part Type="skirsnis" Nr="2" Title="PROJEKTO SUTARTIES KEITIMAS AR NUTRAUKIMAS" DocPartId="ac2d16ada6d34d1d9bd58ddc338d3ca0" PartId="bb828ef7b70b4c64a13e45fe06ee6f3c">
        <Part Type="punktas" Nr="98" Abbr="98 p." DocPartId="80377b06aef3412083ab330f71b317a5" PartId="774d2e3dda9348b38d048a07907059c9"/>
        <Part Type="punktas" Nr="99" Abbr="99 p." DocPartId="0c8adfa251da48cbb3b89d8b8f1e01c0" PartId="38bc287d690f4c489e2a25cbc70645df"/>
        <Part Type="punktas" Nr="100" Abbr="100 p." DocPartId="9b55fab38aa44d05948f22b064edded8" PartId="c6fd9f6c55bc470190cd7a51dbba5455"/>
        <Part Type="punktas" Nr="101" Abbr="101 p." DocPartId="16422fc621ba462dbe4d283a99187848" PartId="5e761434c1b048c8b7f12367f3d7c8c2"/>
        <Part Type="punktas" Nr="102" Abbr="102 p." DocPartId="25a0befffe974a1c8c930c6406a272aa" PartId="06081fbfb341451d9feee31726534d7f"/>
        <Part Type="punktas" Nr="103" Abbr="103 p." DocPartId="265922ed5171477b82ae1b7efbc2b72c" PartId="6419896abbdc4315b181e1d02d8871c8"/>
        <Part Type="punktas" Nr="104" Abbr="104 p." DocPartId="730f4895acc042db9297247e2e573612" PartId="05816517d355400aa761b94fe637e5c3">
          <Part Type="papunktis" Nr="104.1" Abbr="104.1 pp." DocPartId="53b6d3d7e0b6404fb384e3adb2c8d89a" PartId="6028e67f8bd74f3e93accb31aba2a772"/>
          <Part Type="papunktis" Nr="104.2" Abbr="104.2 pp." DocPartId="f328714a1d8c42ac996e7895e861fe95" PartId="f1683c11b012449a8d05838e0b18296b"/>
          <Part Type="papunktis" Nr="104.3" Abbr="104.3 pp." DocPartId="28c468357e604eb6a64ed69a5abbd1ea" PartId="69762eccd9a64aa981842c92911c7573"/>
          <Part Type="papunktis" Nr="104.4" Abbr="104.4 pp." DocPartId="d5be163d5e8d4f7d9455d008b17c4651" PartId="051dfc4b2e3446999740010660f8230e"/>
        </Part>
        <Part Type="punktas" Nr="105" Abbr="105 p." DocPartId="14398e0fc6554ccb807addf5b01d5f81" PartId="9e073aa849e4470b9c038dfcac31f993"/>
        <Part Type="punktas" Nr="106" Abbr="106 p." DocPartId="6feffaee9d2f4d0b9f5d38cf878cd86b" PartId="499c58d1982145a7b3ae5f4050740305"/>
        <Part Type="punktas" Nr="107" Abbr="107 p." DocPartId="bc8ab18cd6ca4ae0b0fdcb61ee5e099a" PartId="8b82be086b89488585b5017db35bfbd2"/>
        <Part Type="punktas" Nr="108" Abbr="108 p." DocPartId="26b4c856a4844a12ac218f4deb2ed6d0" PartId="e2f9c096251249f191edd5b367321ee9"/>
        <Part Type="punktas" Nr="109" Abbr="109 p." DocPartId="9875fafebf894c3eaa4c91c076330e4c" PartId="cb14d38710b64c308291e506a5d28bb3"/>
        <Part Type="punktas" Nr="110" Abbr="110 p." DocPartId="541644e05aed4f3e9b2a2b6d5719ddde" PartId="20e7a674fe4346b6b92e46a81f4240ef"/>
        <Part Type="punktas" Nr="111" Abbr="111 p." DocPartId="1913687502f9485ca4446ca73e9126ea" PartId="eb669727aea74d478f6892b6fcb6b644"/>
        <Part Type="punktas" Nr="112" Abbr="112 p." DocPartId="196a78dd85a94d8abe53dd87fcaa68a1" PartId="854cbcdb19ea4bee84c723ac1aac24d5"/>
        <Part Type="punktas" Nr="113" Abbr="113 p." DocPartId="9a164be35c2e49408cb09e6bfae289a7" PartId="b49731720bc84f3892baa8f93c5c00d9"/>
        <Part Type="punktas" Nr="114" Abbr="114 p." DocPartId="8157a737e755477ba9653ee2c142fbe0" PartId="a472dcb5073948c7bbd39d81bbe44e6e"/>
        <Part Type="punktas" Nr="115" Abbr="115 p." DocPartId="b200e4d270fc4d51bea8ad4326c78883" PartId="76e7e32321174ffa9a2362363669d5e5"/>
        <Part Type="punktas" Nr="116" Abbr="116 p." DocPartId="73158468f2934fc7b21e6d215e12ab1a" PartId="39acd60cb423454db4f5583817bba98c"/>
        <Part Type="punktas" Nr="117" Abbr="117 p." DocPartId="3ed95fbd6bf64594944282b88fe1ab14" PartId="d4548cf8dd344fbbb0b4bfaea2d790b7"/>
        <Part Type="punktas" Nr="118" Abbr="118 p." DocPartId="88998f6b3d334283979cbd808680339f" PartId="817f09303794498e8329ebe39677a51b"/>
        <Part Type="punktas" Nr="119" Abbr="119 p." DocPartId="c41921fbeb064c6f94adcaf50ff301a4" PartId="9114f2f6ec324daf9cb56863c5406f7e"/>
        <Part Type="punktas" Nr="120" Abbr="120 p." DocPartId="baf9f4c551b847f3b757214cdd98126c" PartId="2b4ea89bd6af4798b3c26b9aee97f2bb"/>
      </Part>
      <Part Type="skirsnis" Nr="3" Title="MOKĖJIMO PROJEKTO VYKDYTOJUI TVARKA" DocPartId="7693ee434f9542a480011307ef7246b2" PartId="92e0606baf18455cae05bcff9fe12594">
        <Part Type="punktas" Nr="121" Abbr="121 p." DocPartId="7ef1a64cdb134da99d95d40131dbffc2" PartId="e48a86d242b74343854726527606f6f0"/>
        <Part Type="punktas" Nr="122" Abbr="122 p." DocPartId="7a0f8139d4b848c9a19a551ee74dfab7" PartId="bdb4e16d9e2144999c02343746509fa0"/>
        <Part Type="punktas" Nr="123" Abbr="123 p." DocPartId="59acd32058854689867107842edee832" PartId="9c6ca4aa72c14bd5bf756c9a000ad675">
          <Part Type="papunktis" Nr="123.1" Abbr="123.1 pp." DocPartId="30cdc14b0e4d46099d407e4df6167b84" PartId="6b38ccef02074a11a2d07cbfafb50db2"/>
          <Part Type="papunktis" Nr="123.2" Abbr="123.2 pp." DocPartId="9d3b634597b9443a84ffae9b008b3ca3" PartId="cbd545c479a6428181abbb6962e3bbbd"/>
          <Part Type="papunktis" Nr="123.3" Abbr="123.3 pp." DocPartId="2921185cb5ff4a6bad493a798254aff5" PartId="9408a8d2234b47c6bb59f0891c8985c9"/>
          <Part Type="papunktis" Nr="123.4" Abbr="123.4 pp." DocPartId="f2f28ae1efda4ff9a79fda8511189726" PartId="2df3650f44514fca9c50903359343653"/>
        </Part>
        <Part Type="punktas" Nr="124" Abbr="124 p." DocPartId="e858fd656e43454e9c40429bf1313273" PartId="5835c509814445f78c49909ecd365c64"/>
        <Part Type="punktas" Nr="125" Abbr="125 p." DocPartId="d671c22a9db24854bb46660b651e04b8" PartId="2e53d24c11dd42c99084d0376653bc0a"/>
        <Part Type="punktas" Nr="126" Abbr="126 p." DocPartId="a76cd1f65f3049ed8eff15d172716d46" PartId="4b20f92f5bae4508a333b7240e4688b4"/>
        <Part Type="punktas" Nr="127" Abbr="127 p." DocPartId="1dab116e8c9b44ab9efa5c40a345ab50" PartId="3c80ad6fb2f54074b20ec26ebbb8b437"/>
        <Part Type="punktas" Nr="128" Abbr="128 p." DocPartId="060665b399f448978e8a206ad0bd3622" PartId="0ef9065e59a74e869c6f88cdc4e1bc0a">
          <Part Type="papunktis" Nr="128.1" Abbr="128.1 pp." DocPartId="b8a4f53d975247eb8ac937948cf0ce3b" PartId="95ba87af6ad740d0a7d609e9bd80d505"/>
          <Part Type="papunktis" Nr="128.2" Abbr="128.2 pp." DocPartId="10134b8cf0ea44f195b3387538ff41a9" PartId="1109707f5b06495cbf87314466feedee"/>
        </Part>
        <Part Type="punktas" Nr="129" Abbr="129 p." DocPartId="55385e8b1aa441edaa35505ed329479f" PartId="2e47e7bc007c43c7b812497044736862"/>
        <Part Type="punktas" Nr="130" Abbr="130 p." DocPartId="c68942b3dfba4f94a3fc45cc37c58030" PartId="e24bc041e3ac49f7894a7ea95ba46565"/>
        <Part Type="punktas" Nr="131" Abbr="131 p." DocPartId="779f44328ede45fa9ce42ffd80ad7142" PartId="5d5ea31d1ad64c8686a3dfd139eea26b"/>
        <Part Type="punktas" Nr="132" Abbr="132 p." DocPartId="d54cbe18e43f4d24ad659a67c0b68dd8" PartId="885b0908f14d4decbbb80cc1767e3ff1"/>
      </Part>
      <Part Type="skirsnis" Nr="4" Title="AVANSO MOKĖJIMO SĄLYGOS" DocPartId="5c59da4fbd714cf3831281859e14d5c9" PartId="6ab359357e8f4d748bb32c2693efef03">
        <Part Type="punktas" Nr="133" Abbr="133 p." DocPartId="f190b7ef987f4e7f8ac7546c6e8ead20" PartId="5c733662d8cf491fba11ee2683d98f80"/>
        <Part Type="punktas" Nr="134" Abbr="134 p." DocPartId="99ca232101354cdba5c0c4de45b41438" PartId="035805f8ba2942caa42fbf2af22dcb49"/>
        <Part Type="punktas" Nr="135" Abbr="135 p." DocPartId="5aff5fa86e3b4dd39e5324becee641e5" PartId="8e225ff5d97f4d59b27fa74255408a1d"/>
        <Part Type="punktas" Nr="136" Abbr="136 p." DocPartId="90ddd5adffb844b59a19002e865db870" PartId="647551b0bda14a07a084d5f44ee222bf"/>
        <Part Type="punktas" Nr="137" Abbr="137 p." DocPartId="20411656d032483a8986c11a178eda81" PartId="a1440835e6be4d9cbf244fc232272bed"/>
        <Part Type="punktas" Nr="138" Abbr="138 p." DocPartId="1f239f6ba79645cfa6e39358bd69a8bb" PartId="652c3fb3a5f5434faf1bf5397e73470f"/>
      </Part>
      <Part Type="skirsnis" Nr="5" Title="MOKĖJIMO PRAŠYMŲ IR IŠLAIDŲ PATVIRTINIMO DOKUMENTŲ TEIKIMAS" DocPartId="2e09560a237b4599be2b135ef95addd5" PartId="3dfcbfddc3cc4216a91a46dade0c0a2a">
        <Part Type="punktas" Nr="139" Abbr="139 p." DocPartId="fa23daec17ed4f6681e5c0d70cae498e" PartId="2357e3b15c6c48b8adb02ef01962b377"/>
        <Part Type="punktas" Nr="140" Abbr="140 p." DocPartId="a71eb2069d5c4b1c844df35c21d48ca1" PartId="3a0ade86829e4d4db13262fe76f24a08"/>
        <Part Type="punktas" Nr="141" Abbr="141 p." DocPartId="275860ccaf2648d8baa959ddba074135" PartId="8f8f84f69aa84e15aa6767416c16a52f">
          <Part Type="papunktis" Nr="141.1" Abbr="141.1 pp." DocPartId="ad92192416054b4fb82cdf4d0233a163" PartId="4661d8d3896a47e684a49cf351a3eb5b"/>
          <Part Type="papunktis" Nr="141.2" Abbr="141.2 pp." DocPartId="d7a32a4fac264a9eae84ea2589db296a" PartId="87a0bfaa926241e7be7a65bd2008d32b"/>
        </Part>
        <Part Type="punktas" Nr="142" Abbr="142 p." DocPartId="3ff7fdea762b428b9949620898cc55c7" PartId="01fb83efa9ba4803899cd446dfaf45b0"/>
        <Part Type="punktas" Nr="143" Abbr="143 p." DocPartId="9c92f3293b3b4028b44a9559a094dbbc" PartId="0f55c9934cc24f0bac91927ae4d8387c"/>
      </Part>
      <Part Type="skirsnis" Nr="6" Title="MOKĖJIMO PRAŠYMŲ TIKRINIMAS IR TVIRTINIMAS, PROJEKTO IŠLAIDŲ APMOKĖJIMAS" DocPartId="96e890936e4c46ac8dba67d11a281e96" PartId="1b98eec3cb214d81a137802fa812fb0d">
        <Part Type="punktas" Nr="144" Abbr="144 p." DocPartId="9cafe1aee50147dabd0bf3fed8dff14d" PartId="172698faf70e4649844d9aef8ef43203"/>
        <Part Type="punktas" Nr="145" Abbr="145 p." DocPartId="f34ce7f0043b47a5b21d8ee738af70b8" PartId="6bb31ad163554709b88a73b1fb4772f5"/>
        <Part Type="punktas" Nr="146" Abbr="146 p." DocPartId="7d5d89dd86cb49dbb6a88f9ef31678a7" PartId="c3699a7e13ae49f38b47fc736d7912ba"/>
        <Part Type="punktas" Nr="147" Abbr="147 p." DocPartId="712f6b2239ea4ed7ba94ebdfc97fbbe4" PartId="a67ef9785adb47c3a6bedcac9508616b"/>
        <Part Type="punktas" Nr="148" Abbr="148 p." DocPartId="e19c15b50368431995d6b785291dfe33" PartId="864498cba66a4ee8b5417b229b414cb9"/>
        <Part Type="punktas" Nr="149" Abbr="149 p." DocPartId="070762cd40b24184832e57ee33e61315" PartId="04ae04714c054eda9946b248cb22f99e">
          <Part Type="papunktis" Nr="149.1" Abbr="149.1 pp." DocPartId="be70ecf811f245689185be97af01f13b" PartId="20598a5faa1248db9a58ce55e172a1e0"/>
          <Part Type="papunktis" Nr="149.2" Abbr="149.2 pp." DocPartId="bb5e5a79e4fc4190bc083b4b2d6ac718" PartId="19c948e7cb804b59920ee3496f62ae92"/>
        </Part>
        <Part Type="punktas" Nr="150" Abbr="150 p." DocPartId="9775737030be4a14b1825068da1bdbf8" PartId="67aa6234e4314bfcaa53b54b9e7aec4c"/>
        <Part Type="punktas" Nr="151" Abbr="151 p." DocPartId="3e42492697884193a71485aa26a21122" PartId="1907d4c8451b44d9bd14a1c3a8abb707"/>
        <Part Type="punktas" Nr="152" Abbr="152 p." DocPartId="bbbc8754d23f4fa0b86205c4e22d50f2" PartId="449b41210db14542ae7d5310d50bed29"/>
        <Part Type="punktas" Nr="153" Abbr="153 p." DocPartId="3d34d4b390df4b5db746bbd0fb1486ec" PartId="c2b0c35fba9f43fe9fdb14a78a64d2ba"/>
        <Part Type="punktas" Nr="154" Abbr="154 p." DocPartId="80a83505aad74d1fb82e6f7c4f60fe9c" PartId="5e9d871183c64d769284a0dd1eec67e7"/>
        <Part Type="punktas" Nr="155" Abbr="155 p." DocPartId="9f7c9a53a4cc49b89845f2e325fb0f60" PartId="2a3ac7ac7c2b449681a53ad4c6a75091"/>
        <Part Type="punktas" Nr="156" Abbr="156 p." DocPartId="ccde4a8d57094377a2984c47019f4307" PartId="a2ac767238d74b129ee4706dd84992d9"/>
        <Part Type="punktas" Nr="157" Abbr="157 p." DocPartId="526eaa853e7540f18781b4f27bfd410d" PartId="e762fc079ed146df94e04f5f64e69868"/>
        <Part Type="punktas" Nr="158" Abbr="158 p." DocPartId="80e109710ea64434945eb3b2bc768375" PartId="9c327acbe4ad411bb588b34fd934befa"/>
        <Part Type="punktas" Nr="159" Abbr="159 p." DocPartId="12b4070c0ac942998fa1de5cfc6c8453" PartId="4149e69f2ae7456cb717687eae9202ca"/>
        <Part Type="punktas" Nr="160" Abbr="160 p." DocPartId="e65409fa4b9a4a599c661f5cb3af4e18" PartId="665285196cf74358b0406a5e4cf60725"/>
        <Part Type="punktas" Nr="161" Abbr="161 p." DocPartId="c22b724620404c62937d13cd8ec1621c" PartId="41d4b955c90a47e18da3d2a36173c345"/>
        <Part Type="punktas" Nr="162" Abbr="162 p." DocPartId="7f25641e254c4c029fb2bcdcc5abcefe" PartId="9257a5e44c004a969c8be8719dacf7d5"/>
      </Part>
      <Part Type="skirsnis" Nr="7" Title="PALŪKANŲ APSKAITA" DocPartId="0480a2188d0f409cbefc7514c81ae1f4" PartId="56175b36e4b0400f91a77d520bcbc74c">
        <Part Type="punktas" Nr="163" Abbr="163 p." DocPartId="6e48ad682c1d4668a9d3adac2e83ef34" PartId="56030a37d8324be7bf88a39ed99877f9"/>
        <Part Type="punktas" Nr="164" Abbr="164 p." DocPartId="d9425fdb2c984d6f9967ff10c59c79b5" PartId="067517bb530f47949a37208a11e8d913"/>
      </Part>
      <Part Type="skirsnis" Nr="8" Title="PROJEKTO VEIKLŲ STEBĖSENA IR JOS RODIKLIAI" DocPartId="e1d67bc953e3457dbb12dbf9a193eecc" PartId="23c4eb7e235d4cd1a5d085f611cc4975">
        <Part Type="punktas" Nr="165" Abbr="165 p." DocPartId="93373bf539bc4bb6a2c96734ecd03c80" PartId="ff8239a6a2964d3d9f554c4f7b78157b"/>
        <Part Type="punktas" Nr="166" Abbr="166 p." DocPartId="08958c6d155e40c1a28ca1276556f413" PartId="82e7d438da724f23b2ed7293fc1648ea"/>
        <Part Type="punktas" Nr="167" Abbr="167 p." DocPartId="5f01613371f34227b9d43f52037b5a81" PartId="b759abd14da045838bb9cce3fe3dca64"/>
        <Part Type="punktas" Nr="168" Abbr="168 p." DocPartId="436463305952409f8ab97e82afeefd61" PartId="f22c1fb8087f41d4b2076746b304ba78"/>
        <Part Type="punktas" Nr="169" Abbr="169 p." DocPartId="7cf76a55930845adabdfd6730a05750e" PartId="89166f27664b442cb8568b0e6ebe7d1a"/>
        <Part Type="punktas" Nr="170" Abbr="170 p." DocPartId="287eb89710884080b62cb370ceaee645" PartId="87c90bb90c37424abc0159a3e6c3fdff">
          <Part Type="papunktis" Nr="170.1" Abbr="170.1 pp." DocPartId="bc5eff66fbcf45ed90652e2a95f7880e" PartId="b797d3bc873044959966b3f947d82e35"/>
          <Part Type="papunktis" Nr="170.2" Abbr="170.2 pp." DocPartId="0c2ac22af6534934ac90557f9d4966c8" PartId="23feb167e0d647e190810d8fd4721d75"/>
          <Part Type="papunktis" Nr="170.3" Abbr="170.3 pp." DocPartId="aae3b86c7e844e32ba124eeea74ca240" PartId="46808f69d5224f4db1e1b3ad39655f99"/>
          <Part Type="papunktis" Nr="170.4" Abbr="170.4 pp." DocPartId="884e3592241e4a3e939ad4aadf491881" PartId="19481439192147be89a2eb230e1d888e">
            <Part Type="papunktis" Nr="170.4.1" Abbr="170.4.1 pp." DocPartId="8c55dfa1881849bb8c123aadc8f757b8" PartId="5f4136457b244648b02d47f48270dfcf"/>
            <Part Type="papunktis" Nr="170.4.2" Abbr="170.4.2 pp." DocPartId="a9a9559710164d778c0e0aea65c96a74" PartId="a7df47712f314c9ba989e3f33f3bcbe4"/>
            <Part Type="papunktis" Nr="170.4.3" Abbr="170.4.3 pp." DocPartId="9a7f0a7fdfba4c438c60d1f62b4a5738" PartId="2c0e265b9a4c4eddac655d384f2d8c28"/>
            <Part Type="papunktis" Nr="170.4.4" Abbr="170.4.4 pp." DocPartId="ad60593da9574665a4d5fb1f71d023e9" PartId="4a86df73a5e14f68b836dd4af91d30bb"/>
            <Part Type="papunktis" Nr="170.4.5" Abbr="170.4.5 pp." DocPartId="9ee9ae8760544ff1b8c212c4e5c70574" PartId="e5c2b4ec90564efd8ac3183dd5eb6ac7"/>
            <Part Type="papunktis" Nr="170.4.6" Abbr="170.4.6 pp." DocPartId="e7cdc99d1da146c0bd58ab15b03ab15f" PartId="de77a637df69470882bc675e40422b30"/>
            <Part Type="papunktis" Nr="170.4.7" Abbr="170.4.7 pp." DocPartId="eac76f93217f41c7b814437d0acdb6b3" PartId="63a2393943674c3380ab7fe8aad476c3"/>
            <Part Type="papunktis" Nr="170.4.8" Abbr="170.4.8 pp." DocPartId="0b8121641b724318953a32c7bb95af33" PartId="f2a4f5c3baa74b568904f2d0ea982906"/>
          </Part>
        </Part>
        <Part Type="punktas" Nr="171" Abbr="171 p." DocPartId="49b742f05db741248ea80f43c36f42f8" PartId="f15a29fb910b4637b38b3f62eac14739"/>
        <Part Type="punktas" Nr="172" Abbr="172 p." DocPartId="01fc0135ba9c4754993cf273c6bc2833" PartId="c27f1033eada4fbb9538670bd7b78197"/>
        <Part Type="punktas" Nr="173" Abbr="173 p." DocPartId="8545152d727944c3b1e1623b935bcbb7" PartId="4ceaf915f3ef48d5a875d86404e283a1"/>
      </Part>
      <Part Type="skirsnis" Nr="9" Title="INFORMACIJA APIE PROJEKTO DALYVIUS" DocPartId="c78a8cb4d98e4d1ababa6c53569d95d1" PartId="485faa78dd444e67a47c4e1acae839bc">
        <Part Type="punktas" Nr="174" Abbr="174 p." DocPartId="7d4c10f8000843d29c4ef38ab5ff242c" PartId="3dc3f278f3664e4f8c45a8ef39e4e782"/>
        <Part Type="punktas" Nr="175" Abbr="175 p." DocPartId="ded67e954d2f44f0a8cbac0e43f4c2b7" PartId="98eb5fc580404afe86395ffed12442b2"/>
        <Part Type="punktas" Nr="176" Abbr="176 p." DocPartId="70dcad242e234dcd99392214980b3856" PartId="cc4d4997bd774133b2d1668d9ff7b93e"/>
        <Part Type="punktas" Nr="177" Abbr="177 p." DocPartId="c79029ea5d7d4bfea225439bf6db3ee7" PartId="20ecc09765bc4f46a9315f60f763a2a1"/>
        <Part Type="punktas" Nr="178" Abbr="178 p." DocPartId="418f90f29c0248d4a615def278bc4583" PartId="de91b3604c1b4efcbe1dc63e63678c37"/>
        <Part Type="punktas" Nr="179" Abbr="179 p." DocPartId="55a2a56b83d04018bdfcb5ecd141c7a8" PartId="15020c060fe1431297bae8c1dc7b1979"/>
        <Part Type="punktas" Nr="180" Abbr="180 p." DocPartId="07f398a3169c49bebb1481bb92b2440c" PartId="c1f9387c534440fd9a646325abbde27c"/>
        <Part Type="punktas" Nr="181" Abbr="181 p." DocPartId="44fed3352a3b448686b367a439e188e5" PartId="cdaaed3fa49a4b18a20efc46dfe8ea66"/>
      </Part>
      <Part Type="skirsnis" Nr="10" Title="KONKURENCIJOS POLITIKA" DocPartId="f52fadb03a4b4190a393cac6fc53f1bf" PartId="69f46ab992114df088c0620bc4299844">
        <Part Type="punktas" Nr="182" Abbr="182 p." DocPartId="d4a007f04edf49edb54ba5eda51bc663" PartId="2ec17033f4bb4d3da2d22b4dd4b799bb"/>
        <Part Type="punktas" Nr="183" Abbr="183 p." DocPartId="4422d3fca9b34c73b1ea66d4cdd0f8b6" PartId="469feaf9b85740b8b158eefd020e9912"/>
        <Part Type="punktas" Nr="184" Abbr="184 p." DocPartId="b0eb500d305940c5ab8920ab066445bc" PartId="beae85e22ff04331bce5a28befc8458b"/>
      </Part>
      <Part Type="skirsnis" Nr="11" Title="PROJEKTO PATIKRA" DocPartId="7a572a17fccf4dac960b680ac6df6e81" PartId="a6a38d4cc74749468a861396e3262e63">
        <Part Type="punktas" Nr="185" Abbr="185 p." DocPartId="2e8d4c5082ce41a288a1e9e1b66febd0" PartId="62456625a52d4f5182e5daf5df16228e"/>
        <Part Type="punktas" Nr="186" Abbr="186 p." DocPartId="ea4bbae52f70411381e8cb2c421e8303" PartId="13316003086040ffad12b210cedaed8a"/>
        <Part Type="punktas" Nr="187" Abbr="187 p." DocPartId="9cb4ff949eaf4b5a9c8e9de7c2b15bd3" PartId="4abb31c9d0e84ffb957d87d0e8269a05"/>
        <Part Type="punktas" Nr="188" Abbr="188 p." DocPartId="3e8d3960248e4dfab09af5edb8bda8e2" PartId="e8542cd67220493294294cd9c5c40402"/>
        <Part Type="punktas" Nr="189" Abbr="189 p." DocPartId="4021e9412ac3478fa31b13ed87db4156" PartId="15a37c34c174473588cd1304452b008d"/>
        <Part Type="punktas" Nr="190" Abbr="190 p." DocPartId="78851d51928946499f648eb9c5b835e1" PartId="844f75c1fcbd4e83ab91d888606c7fcf"/>
        <Part Type="punktas" Nr="191" Abbr="191 p." DocPartId="0d3e4219bdcf4cccab45d3291df6a58a" PartId="30d58218ab11493e87314754ec39aced"/>
        <Part Type="punktas" Nr="192" Abbr="192 p." DocPartId="7bff3541a1f842c98f42a6843e98c577" PartId="c1cd30e80a4e41f48dea6e472b08fd05"/>
        <Part Type="punktas" Nr="193" Abbr="193 p." DocPartId="af2144e5ed2c49b6a95e66125b97fec5" PartId="014480a163da4638a9a46354fb3e9154"/>
        <Part Type="punktas" Nr="194" Abbr="194 p." DocPartId="32eda545ca47446199ff33bd9506a9a4" PartId="15e626623b97401e93b053cfefb5f9c1"/>
        <Part Type="punktas" Nr="195" Abbr="195 p." DocPartId="578b164f15f64876822dd5d9a56a9142" PartId="d236f0a945624424975e6b9987e18f5a"/>
        <Part Type="punktas" Nr="196" Abbr="196 p." DocPartId="1dd226efebfd40c39724d47364f402b7" PartId="6c882064bd804e91bc3a0aef10b155e3"/>
        <Part Type="punktas" Nr="197" Abbr="197 p." DocPartId="345da6b4a75b491a9e2fb97d4c533d91" PartId="b5dde4a629f34ddf989791aad36c91c4"/>
        <Part Type="punktas" Nr="198" Abbr="198 p." DocPartId="23c4e6fc765b44a897a1dc3b90a5b88e" PartId="067f858976cb4898a7a4791d89756ae6"/>
        <Part Type="punktas" Nr="199" Abbr="199 p." DocPartId="72ff8bfc8dbc4834be41c95b093f7308" PartId="e4c16f971a0b4baa94ec8282f10fef3d"/>
        <Part Type="punktas" Nr="200" Abbr="200 p." DocPartId="cc7b396b3edb4fc184ab0fa36b7f38ba" PartId="1feb4556cdee4a158107a022fd6c7a08"/>
        <Part Type="punktas" Nr="201" Abbr="201 p." DocPartId="f605eb8d5fcf4b089fcca6c6a7867b2d" PartId="15d8e6c2e9bb43b99e369e94c16adaeb"/>
      </Part>
      <Part Type="skirsnis" Nr="12" Title="PAŽEIDIMŲ TYRIMAS IR NUSTATYMAS" DocPartId="6ba530d0489845c2a4c9055e3d66b5fc" PartId="c0f79d2b59f84a9a98c0cc85f244c2aa">
        <Part Type="punktas" Nr="202" Abbr="202 p." DocPartId="c92e54440f084575b1102b289a2514d2" PartId="ba65d9aa8c67431cad70308f18428a08"/>
        <Part Type="punktas" Nr="203" Abbr="203 p." DocPartId="1adf5c6a9b804d9bb6e4c6453e17cc54" PartId="8157baab5f1c4584912683b2a04b3139"/>
        <Part Type="punktas" Nr="204" Abbr="204 p." DocPartId="49939ab1b17a4f2d8e80932891c7f1cd" PartId="7ceae95a53c045e29cfda09720868a31"/>
        <Part Type="punktas" Nr="205" Abbr="205 p." DocPartId="102e2cdfdb524da0ac16eab561baa0ff" PartId="df3c3e5793fd4a859d7b4fc86641cde0"/>
        <Part Type="punktas" Nr="206" Abbr="206 p." DocPartId="af30852361b348938ad52ccf3e95e243" PartId="ba738f590d3a4889bfd7c234748b458a"/>
        <Part Type="punktas" Nr="207" Abbr="207 p." DocPartId="7f5904fcd1e04552a26fb5fe7fa92d3d" PartId="51ab9d125fce4c4db10463f53f41acc7"/>
        <Part Type="punktas" Nr="208" Abbr="208 p." DocPartId="c8f229efc0114d8c8c10fccdf758b9c3" PartId="1bfddd6d232a4cadae70643315a966a2"/>
        <Part Type="punktas" Nr="209" Abbr="209 p." DocPartId="488924e171264ca7812c651b499127d7" PartId="1afd99e33d614781b6e1ef94afe62645"/>
        <Part Type="punktas" Nr="210" Abbr="210 p." DocPartId="eb0e246e9a0541b79d47de4a5e5bd340" PartId="e7500f33cff140638676d82f13c93e81"/>
        <Part Type="punktas" Nr="211" Abbr="211 p." DocPartId="d3fa82d843eb4fe593f9dbb595a05a4c" PartId="bc1ceb4cceb34fd78cc04aaa15960e35"/>
        <Part Type="punktas" Nr="212" Abbr="212 p." DocPartId="4b7b9d66d06947649a53d60ba639a2ab" PartId="ec98d2b377a244d2aee65fd5c063fa44">
          <Part Type="papunktis" Nr="212.1" Abbr="212.1 pp." DocPartId="b445a4e80fc54641b287e99e53a56b95" PartId="fa72101f1dff4076814b2b04da7d68a8"/>
          <Part Type="papunktis" Nr="212.2" Abbr="212.2 pp." DocPartId="6df004f93970408e9f03fda67c3124ea" PartId="fa77879868644428ab8818a9a92e3604"/>
        </Part>
        <Part Type="punktas" Nr="213" Abbr="213 p." DocPartId="e8114fd9570f471db3b9a928834cb8d6" PartId="fb4ce05f29b446f19bd35c5993c53e1a"/>
        <Part Type="punktas" Nr="214" Abbr="214 p." DocPartId="ac1001128bcc4902a4e122d1717bad73" PartId="8c944b8e22734d8c910b7d8595a55b71">
          <Part Type="papunktis" Nr="214.1" Abbr="214.1 pp." DocPartId="e80d77b3c952402e9bb613afc0275185" PartId="9fb24e6e61644e8fbb5a1020ec4674dc"/>
          <Part Type="papunktis" Nr="214.2" Abbr="214.2 pp." DocPartId="96fd6d5376c447968c9b1718c5ff23ad" PartId="9dca8bca3bb54b71b3ebc3b6bb68f024"/>
        </Part>
        <Part Type="punktas" Nr="215" Abbr="215 p." DocPartId="bdb69a7a16e64a3787386067168944c4" PartId="4a00a15c40bd4935a7d8bea78cb1e2ac"/>
        <Part Type="punktas" Nr="216" Abbr="216 p." DocPartId="a0fda9fd7212411f93b7540e65a9d60a" PartId="6ed03c8be9124eb88310f16a9f5280aa">
          <Part Type="papunktis" Nr="216.1" Abbr="216.1 pp." DocPartId="097e74420cbb4471be1f9399cedf0908" PartId="930fc3118116455097d9c4750e68fcb6"/>
          <Part Type="papunktis" Nr="216.2" Abbr="216.2 pp." DocPartId="dcfb47b5b3604fce8dd612daca1a8843" PartId="77f7577605484c14ac416c12c48e8a9e"/>
          <Part Type="papunktis" Nr="216.3" Abbr="216.3 pp." DocPartId="c80a2471075c43528d3c06be6e89e4a2" PartId="b32e25818c4949a9b737b8ca043462ce">
            <Part Type="papunktis" Nr="216.3.1" Abbr="216.3.1 pp." DocPartId="947029c975bc4492bf94de52a41b2f3e" PartId="8bae7c377208410183a7d7e15f3ed4ab"/>
            <Part Type="papunktis" Nr="216.3.2" Abbr="216.3.2 pp." DocPartId="9042e8f5d2f14715827844c9335c682b" PartId="ff99c87011b44c128aca84c2f7358cde"/>
            <Part Type="papunktis" Nr="216.3.3" Abbr="216.3.3 pp." DocPartId="618df2ef40fb48e8954fe9d6c65b8c78" PartId="acc890cbdfbf4a2c935b41a4b93b868b"/>
          </Part>
        </Part>
        <Part Type="punktas" Nr="217" Abbr="217 p." DocPartId="bb50e8d6072d43c78c4c21bb8528a768" PartId="7cbbfa6f56bc4be48acda8c5412d56bc"/>
        <Part Type="punktas" Nr="218" Abbr="218 p." DocPartId="605171d76fc84432b860a0ccfc3d42e6" PartId="4b363ade4bb64a4883b0be677210d842"/>
        <Part Type="punktas" Nr="219" Abbr="219 p." DocPartId="4a306819916d4fbe95f8d75ce0b30912" PartId="c7c4e658c7fb4e438f59beea6986f1b1"/>
        <Part Type="punktas" Nr="220" Abbr="220 p." DocPartId="7a724cde30e74cdab2465c73d7845ef1" PartId="f26610693e17401e90b28cf89bf2925d"/>
        <Part Type="punktas" Nr="221" Abbr="221 p." DocPartId="5cb0858871e347b8bfce2c4f0f9b822a" PartId="ca0de09ca81e466fb71d6386a841e46b"/>
        <Part Type="punktas" Nr="222" Abbr="222 p." DocPartId="f8d5122689ad46e5b2197b865353104f" PartId="90106d59c33d48dcb04f19d60c95413c"/>
      </Part>
      <Part Type="skirsnis" Nr="13" Title="PROJEKTO FINANSAVIMO LĖŠŲ IR (AR) KITŲ LĖŠŲ GRĄŽINIMAS" DocPartId="9c3d56c235e0454e88dd1ea5b2604e88" PartId="5da4e7d2c66a40009d97e83e8f262e3c">
        <Part Type="punktas" Nr="223" Abbr="223 p." DocPartId="010a2b7bbc3b499fa996ff66e08a5d6e" PartId="28a19c53e50c477ca95a675626796f2c"/>
        <Part Type="punktas" Nr="224" Abbr="224 p." DocPartId="1a961366b201456084e7687386428b63" PartId="1bf9befe666c4c34babcca6dfe25ec6c"/>
        <Part Type="punktas" Nr="225" Abbr="225 p." DocPartId="263fb11baad542309a2b6d52511aefca" PartId="fb0fcbbb98c440c6bc20fbf0cc0d0db3"/>
        <Part Type="punktas" Nr="226" Abbr="226 p." DocPartId="904432ed8e9a49f6a0be5d41ad8a7004" PartId="cc787b4d9f224b3daa7bf8e0e469a8f4"/>
        <Part Type="punktas" Nr="227" Abbr="227 p." DocPartId="48e0aa1d49ea43f99a74f2b926052c53" PartId="245d973e0199406e8c15805988a9f9f3"/>
        <Part Type="punktas" Nr="228" Abbr="228 p." DocPartId="80d3b1d4da0349929c6041cb71124d5b" PartId="ecd350358906476d9659ae1dbf03838e"/>
      </Part>
      <Part Type="skirsnis" Nr="14" Title="PAPILDOMAS ĮGYVENDINAMO PROJEKTO FINANSAVIMAS IR SUTAUPYTŲ LĖŠŲ PANAUDOJIMAS" DocPartId="7504d0bc854f462e95d740373190e9f9" PartId="c489a774075c4be185c0a0772872e15a">
        <Part Type="punktas" Nr="229" Abbr="229 p." DocPartId="206dafc2500d4750afb5857ec6298254" PartId="949e0319370d4b689669f9f1a27e5ab9">
          <Part Type="papunktis" Nr="229.1" Abbr="229.1 pp." DocPartId="fd5b9eb112af42e9bed31cdff9eaec51" PartId="9e28fef1857140c1a121cde058d0c01b"/>
          <Part Type="papunktis" Nr="229.2" Abbr="229.2 pp." DocPartId="c690b8cac19f493ab23e2adffd2a5294" PartId="d389492c5a2047da9e3e47d64cc2215b"/>
        </Part>
        <Part Type="punktas" Nr="230" Abbr="230 p." DocPartId="d8b6d74b086e4c23bcd08d42cb9bfc73" PartId="d4a95542774740d99f090ff93ada098d">
          <Part Type="papunktis" Nr="230.1" Abbr="230.1 pp." DocPartId="839539d702134493b7b55d8988136d32" PartId="1c131e95885143b0b07d17e2373239d5"/>
          <Part Type="papunktis" Nr="230.2" Abbr="230.2 pp." DocPartId="d153acc3be384429a2043bfccfb48c7a" PartId="ed2b3ab8e4d4460caf8cb4248522534d"/>
          <Part Type="papunktis" Nr="230.3" Abbr="230.3 pp." DocPartId="f4c058e2e78f45e294bf2e2c384aa3f9" PartId="fbd76ae219fe4357b80d2291a55e9260"/>
          <Part Type="papunktis" Nr="230.4" Abbr="230.4 pp." DocPartId="0a51cde8dd494150aa23fda38f38df2d" PartId="9ef0f25b6cd24b328674bbe019cf0a11"/>
          <Part Type="papunktis" Nr="230.5" Abbr="230.5 pp." DocPartId="acac4daae6594461b0291505beb2e2d0" PartId="027b4d64a2aa41b3a915bdf7fd2e7318"/>
        </Part>
        <Part Type="punktas" Nr="231" Abbr="231 p." DocPartId="ffa16ea8d95d4193824364f136bc5d06" PartId="9e0a14c44ab1460585fd54c1756b0dd0"/>
        <Part Type="punktas" Nr="232" Abbr="232 p." DocPartId="e7b25cca60fc4d0ab9eaf1764144c09e" PartId="eb3928dc2c7b468b8b5ff04d2568e0c4"/>
        <Part Type="punktas" Nr="233" Abbr="233 p." DocPartId="4df9d47e98da4630a0b20097615cbce4" PartId="753ec985dd19405188e45f031e4fa4c1"/>
        <Part Type="punktas" Nr="234" Abbr="234 p." DocPartId="66e99a76e35a4706b4e494b310c932d1" PartId="79378d7f0f374ffaa07b63b55754e811"/>
        <Part Type="punktas" Nr="235" Abbr="235 p." DocPartId="109beee04f4a4229aa687d7851b5fd80" PartId="4bd8b9a612004e5a8f9664cd0f48195c"/>
        <Part Type="punktas" Nr="236" Abbr="236 p." DocPartId="8a8bf168907b494a9ad4fe2e15861bc7" PartId="1caa134b9a904b339eef218f4870a94e"/>
        <Part Type="punktas" Nr="237" Abbr="237 p." DocPartId="d21071ef216e43f28a8a17bb9831b5a6" PartId="0bdf787516af4519b50fdc91a00d1f19"/>
        <Part Type="punktas" Nr="238" Abbr="238 p." DocPartId="92689d6f3af1466b924fb164b279c40b" PartId="4d427c78084442f9ab0bd677bf84f985">
          <Part Type="papunktis" Nr="238.1" Abbr="238.1 pp." DocPartId="9c9157b9f18043709750200cf5201235" PartId="06f1ba8062a14de593c371542280df26"/>
          <Part Type="papunktis" Nr="238.2" Abbr="238.2 pp." DocPartId="7a57e14954a44c55942629c1ccb36909" PartId="9ab1e1e98ee9429594ffe2b774188d3a"/>
        </Part>
        <Part Type="punktas" Nr="239" Abbr="239 p." DocPartId="eca1f19cdeae4f92b7f18ed16c2c2dae" PartId="ad1db6489912446aa2ff6e90b048b1a0"/>
        <Part Type="punktas" Nr="240" Abbr="240 p." DocPartId="c61a3100de954b379f24094b1702e3cf" PartId="dce62488253b4f17913b7ec7b09b3d8c"/>
      </Part>
      <Part Type="skirsnis" Nr="15" Title="PROJEKTO UŽBAIGIMAS" DocPartId="182ca0df1b6f417f93a9ca723389df71" PartId="a0412ed8c7684eea91c7e22a1963e61a">
        <Part Type="punktas" Nr="241" Abbr="241 p." DocPartId="384f8f7cb6054d0ebd8db6c15850be74" PartId="1be4ef31f0bb435c8fecf94bddb2480c"/>
        <Part Type="punktas" Nr="242" Abbr="242 p." DocPartId="5029a217edfd4e8b87270de8526dd456" PartId="d17a3bde4190477882be94f52868b7ea">
          <Part Type="papunktis" Nr="242.1" Abbr="242.1 pp." DocPartId="1892eb80982e483eb4e48f16113f647f" PartId="76fb1d47329848a388c6e56c92598a9e"/>
          <Part Type="papunktis" Nr="242.2" Abbr="242.2 pp." DocPartId="fb702c262edf4b8ba3416076cd7bff73" PartId="dc96acb45bb945a1819a8374076d2952"/>
          <Part Type="papunktis" Nr="242.3" Abbr="242.3 pp." DocPartId="05ee5041631d4e0295bf9ef298d4cc56" PartId="d7c687ef31134686a93ac0bea3e8c9fc"/>
          <Part Type="papunktis" Nr="242.4" Abbr="242.4 pp." DocPartId="127e27a9be234470890efcbca5d04f98" PartId="594c69a26f2c426ebb574a7fddc312ea"/>
        </Part>
      </Part>
    </Part>
    <Part Type="skyrius" Nr="5" Title="PROJEKTŲ IŠLAIDŲ REIKALAVIMAI" DocPartId="8726e7a0933d47a98aa7fbcce5993c5d" PartId="b9c69ac913c44bab9e54110e23ee147c">
      <Part Type="skirsnis" Nr="1" Title="BENDRIEJI PROJEKTŲ IŠLAIDŲ TINKAMUMO FINANSUOTI REIKALAVIMAI" DocPartId="872ba2d22a8543ff8d47fa18609dcca7" PartId="ae62e905eb794a5f81ebf3285a5f2682">
        <Part Type="punktas" Nr="243" Abbr="243 p." DocPartId="28a2e8ec11f246c09bb23f08f339c45c" PartId="e6e2dfc2865142c0b758481b3c0b4837"/>
        <Part Type="punktas" Nr="244" Abbr="244 p." DocPartId="6cdcddf65e4a4c5d91201b451e0a8ddd" PartId="0c3ba1014479428dbfe00d248e695235">
          <Part Type="papunktis" Nr="244.1" Abbr="244.1 pp." DocPartId="a1c68152e19b4f33bb4194bde6c0637b" PartId="f19bd4ec81e945eeb227ac9854e06187"/>
          <Part Type="papunktis" Nr="244.2" Abbr="244.2 pp." DocPartId="4fb8d9d414f44274baa8d862839d5a92" PartId="3d420194eaa94a568ec45e2e56ef4719"/>
          <Part Type="papunktis" Nr="244.3" Abbr="244.3 pp." DocPartId="94cfcad48c6248ce84234a81876a69d1" PartId="5341ae9070244ec981cc5f0a21cf7fec"/>
          <Part Type="papunktis" Nr="244.4" Abbr="244.4 pp." DocPartId="5d21dda84a624cceb30ff4fe6e0842c9" PartId="c9992d9d08854100bdb9fe368dcec392"/>
        </Part>
        <Part Type="punktas" Nr="245" Abbr="245 p." DocPartId="1ce00d482aa245f893ae73a703c9a78e" PartId="6896f0e51cea4f5499c423647f5e2b78">
          <Part Type="papunktis" Nr="245.1" Abbr="245.1 pp." DocPartId="b1134e831d0b42e5a35ddcb78e95a3f6" PartId="7b3819c1165c4861beedbfe76653e9b7"/>
          <Part Type="papunktis" Nr="245.2" Abbr="245.2 pp." DocPartId="9f727a21a29148638bdb5a9397c842a1" PartId="84f469bec0c8450480700ec1099c281f"/>
          <Part Type="papunktis" Nr="245.3" Abbr="245.3 pp." DocPartId="f8365e258db54a978470d81e3f0a3138" PartId="382eed7e05004c848b74ed51cf29d39b"/>
          <Part Type="papunktis" Nr="245.4" Abbr="245.4 pp." DocPartId="9cd8595b8bde4885b450fa72b2df7192" PartId="db0cdd63dde34afcb7dd58e3f4c45884">
            <Part Type="papunktis" Nr="245.4.1" Abbr="245.4.1 pp." DocPartId="d44e76e708334fee934b6a6215b2fe10" PartId="2b64ac5e6eb54e9597b12fe103ddca13"/>
            <Part Type="papunktis" Nr="245.4.2" Abbr="245.4.2 pp." DocPartId="ac42bf9ca0b344a8bd3072e617df0682" PartId="b828cc35c4b74852ad95b2c39999d04b"/>
            <Part Type="papunktis" Nr="245.4.3" Abbr="245.4.3 pp." DocPartId="623f157fb5144f59a869927c44f5043e" PartId="39b8b7f928874badb2881a65eb88d3f8"/>
            <Part Type="papunktis" Nr="245.4.4" Abbr="245.4.4 pp." DocPartId="d78ba3513272438b9663492d7fd7ae6b" PartId="d3c96033b23f42fcaa5e0bca3544158e"/>
          </Part>
          <Part Type="papunktis" Nr="245.5" Abbr="245.5 pp." DocPartId="a6c5a4ddbe424f49aaa05253b8c7f722" PartId="6b6af461b51a422d82578c946ccff4aa"/>
          <Part Type="papunktis" Nr="245.6" Abbr="245.6 pp." DocPartId="1276c441fbf74589acb460342173940d" PartId="467172d67c564600a6ffacb9246fc4e1"/>
        </Part>
        <Part Type="punktas" Nr="246" Abbr="246 p." DocPartId="f7ce3ee7aa77400ab9350656c9c8a945" PartId="efea150fe4f04af6a5d5f0f03f83a23c"/>
        <Part Type="punktas" Nr="247" Abbr="247 p." DocPartId="eb458d656c3d49fabb62dcb357672f5d" PartId="53bf0fd0ee0243bdba7b5932fa364a8f"/>
      </Part>
      <Part Type="skirsnis" Nr="2" Title="NETINKAMOS FINANSUOTI IŠLAIDOS" DocPartId="136f89af44774d2ea5b81dcf017d1e77" PartId="42b2978b7efe4ec7a942d642589b13cb">
        <Part Type="punktas" Nr="248" Abbr="248 p." DocPartId="44392c187be44ec2bc6a2287b29d82b5" PartId="523d6847920b4bfeb95582110a696a67">
          <Part Type="papunktis" Nr="248.1" Abbr="248.1 pp." DocPartId="654dc782b74044af9783f7f166561bb6" PartId="ffe101467311440ca43e69a75f2911d9"/>
          <Part Type="papunktis" Nr="248.2" Abbr="248.2 pp." DocPartId="68de2aa286cb44bab7f0b312d52dd9ca" PartId="e6cc9168f34d41a6af528d53c60d9d57"/>
          <Part Type="papunktis" Nr="248.3" Abbr="248.3 pp." DocPartId="d9ae9b8dafd346a39dff0539ddd60a8d" PartId="97335076ef74476287bb3915b0391c7a"/>
          <Part Type="papunktis" Nr="248.4" Abbr="248.4 pp." DocPartId="6b2e84e8def94f289db9d43eba21dab7" PartId="350af21be53e4cfd9bff08663369913c"/>
          <Part Type="papunktis" Nr="248.5" Abbr="248.5 pp." DocPartId="9e8b76b878074db8aec769039cc137f3" PartId="833865f33326444e9ddba5ec2d77c2d5"/>
          <Part Type="papunktis" Nr="248.6" Abbr="248.6 pp." DocPartId="5d2e4b8ad0e44bc6bf7530e6af9d0567" PartId="677570c5475d437bb2301b6a0858f0af"/>
          <Part Type="papunktis" Nr="248.7" Abbr="248.7 pp." DocPartId="661e9394655440ecb9017701b7f7ee66" PartId="2f1890970466428e99c869888df2296d"/>
          <Part Type="papunktis" Nr="248.8" Abbr="248.8 pp." DocPartId="ad5299dd194b42599e4b28947c782949" PartId="f79da13960a24fd39fd30e2a937bfeb3"/>
        </Part>
      </Part>
      <Part Type="skirsnis" Nr="3" Title="FIKSUOTOJI NORMA IR FIKSUOTASIS ĮKAINIS" DocPartId="e9dd01a7511847f48ae0884f8bf0b6f3" PartId="8e3102fa48d04c24b0ae9ab7b6ec8b20">
        <Part Type="punktas" Nr="249" Abbr="249 p." DocPartId="3cc09840b58341caa58721f1e090e31e" PartId="a2f39377ce3d43e38c3959062e37d783"/>
        <Part Type="punktas" Nr="250" Abbr="250 p." DocPartId="b88ce0f32a2b482e811b5f426b0829d4" PartId="0848152415b04109aa2ce61eb20bb1e2"/>
        <Part Type="punktas" Nr="251" Abbr="251 p." DocPartId="db54fa40546a467d8c1a69eed70c29f0" PartId="43315881d91149fc95967e2a51b48c1f"/>
        <Part Type="punktas" Nr="252" Abbr="252 p." DocPartId="cfb10c841f0e4dea9a8e3cfb5f06ab56" PartId="fa688e1ce67b4385870e276d226e296f"/>
        <Part Type="punktas" Nr="253" Abbr="253 p." DocPartId="0270dcdba21145d9a4511f7ed2b23a29" PartId="7cd1aa163cdd4b8087c1d0670c351ed9">
          <Part Type="papunktis" Nr="253.1" Abbr="253.1 pp." DocPartId="27748461ea744d858023be14195b5829" PartId="b869e56f45f541d0ac3498fb18b7c806"/>
          <Part Type="papunktis" Nr="253.2" Abbr="253.2 pp." DocPartId="6157163f921248a488b744a2fc7eccb4" PartId="9e359f1b3cc14ebab17ed4b683591fac"/>
          <Part Type="papunktis" Nr="253.3" Abbr="253.3 pp." DocPartId="056ffb901027492b9e0867e29d93e014" PartId="e29008051ed34c95b52211ba09aa86a2"/>
        </Part>
        <Part Type="punktas" Nr="254" Abbr="254 p." DocPartId="3208ce344dc1455d8ae991b726c4e20a" PartId="59f358077c644f52b16f4805d6c970df"/>
        <Part Type="punktas" Nr="255" Abbr="255 p." DocPartId="bc5b4edd17a84e27aa7586c462b918a0" PartId="04cb508a244c4573b4d400e88f5c856b"/>
      </Part>
      <Part Type="skirsnis" Nr="4" Title="PVM" DocPartId="edf19d0d858144baab24c58c38d84f8d" PartId="e95258d68cb14491a22fef82c20fca1b">
        <Part Type="punktas" Nr="256" Abbr="256 p." DocPartId="51640699b5624386a2708e7ad61b9809" PartId="5156aafa05fc48ef849041155c852b70"/>
        <Part Type="punktas" Nr="257" Abbr="257 p." DocPartId="ef02e7a0be87410ca52ad063b7ccabad" PartId="e74a94a2f0b745c0b025504c53d985d6"/>
        <Part Type="punktas" Nr="258" Abbr="258 p." DocPartId="4369ecf1d68d40859aa28d663e3caa87" PartId="fd69d2f752434c1781fae001406456f7"/>
        <Part Type="punktas" Nr="259" Abbr="259 p." DocPartId="f115a9157637479a8db820dc803d928c" PartId="bb9609db0353445e8671b65afa1d97f7"/>
      </Part>
    </Part>
    <Part Type="skyrius" Nr="6" Title="KITI PROJEKTŲ REIKALAVIMAI" DocPartId="1a9a8cb4553443a1b3b2d1a126418a6b" PartId="531f766bc2184e21aebd10f9f12b38f5">
      <Part Type="skirsnis" Nr="1" Title="INFORMAVIMAS APIE PROJEKTĄ" DocPartId="b807fd8e9a664e50acc2f02c56c4d9dd" PartId="d42e8dee151a4d9bba392bb41223f6b4">
        <Part Type="punktas" Nr="260" Abbr="260 p." DocPartId="b597a4e310d140d280c2f3abb47a9f26" PartId="a48bbc9d69e7431abc9104b0aa0bd24a">
          <Part Type="papunktis" Nr="260.1" Abbr="260.1 pp." DocPartId="e06d298e718c4b979a5ddcf1beeba8f5" PartId="820c5464d8a24101a62d309aa051af63"/>
          <Part Type="papunktis" Nr="260.2" Abbr="260.2 pp." DocPartId="1b92ed2dc45546af891e3a571e942206" PartId="4a4f3a840b4c4a92b1ffb34893f4137c"/>
          <Part Type="papunktis" Nr="260.3" Abbr="260.3 pp." DocPartId="10e69237bd78447192ac2483ecee5376" PartId="542072f2d5ed46b39882769ec6b19836"/>
        </Part>
        <Part Type="punktas" Nr="261" Abbr="261 p." DocPartId="bcc9059516cb4c42942f7bd0939a37c0" PartId="1219afc514194f509703ab80478cb438">
          <Part Type="papunktis" Nr="261.1" Abbr="261.1 pp." DocPartId="6eff6e176f8a47f6b3646dfc4e019b6e" PartId="f01a239aef1d40a799910ae5fcfadbbe"/>
          <Part Type="papunktis" Nr="261.2" Abbr="261.2 pp." DocPartId="049fe5b477624701ba0b4b05ab78b336" PartId="424ffba1f76e4be681ffcf67e3d34ac0"/>
        </Part>
        <Part Type="punktas" Nr="262" Abbr="262 p." DocPartId="3dd1a0c782954d36819ae7cfe32063a7" PartId="bec07fe0ef2d4cf4937e16b80d075bc8">
          <Part Type="papunktis" Nr="262.1" Abbr="262.1 pp." DocPartId="f78de0d1af4842229c7f220aa801c819" PartId="48d9c824b3f2441698d4aeb517066713"/>
          <Part Type="papunktis" Nr="262.2" Abbr="262.2 pp." DocPartId="fe90774fdb6c4ef7b5fc4a4c033241d4" PartId="c4fdf1fb9e2a4aecb96eaaafe4589fae"/>
          <Part Type="papunktis" Nr="262.3" Abbr="262.3 pp." DocPartId="df452aa30af14d63953d3654d565d995" PartId="847de4f30c2b4ccc8b99bfba628965c0"/>
        </Part>
        <Part Type="punktas" Nr="263" Abbr="263 p." DocPartId="1d4e1fd182644cae8272a598f153e0e4" PartId="c93e5ea793914b28955ecf0720526448"/>
      </Part>
      <Part Type="skirsnis" Nr="2" Title="HORIZONTALIŲJŲ PRINCIPŲ IR ATITINKAMŲ EUROPOS SĄJUNGOS PAGRINDINIŲ TEISIŲ CHARTIJOS NUOSTATŲ LAIKYMOSI REIKALAVIMAI" DocPartId="f1dda9f6528645d698562aedc436fa91" PartId="4ec1c42c346a4bfcaedcfcee7147f991">
        <Part Type="punktas" Nr="264" Abbr="264 p." DocPartId="4e5b5527a77a4607ac627a9e19c9f2ae" PartId="4cf73a4461af4a81b26a79019b35a22d"/>
        <Part Type="punktas" Nr="265" Abbr="265 p." DocPartId="70ed3eedb6bc45d18e29e81d7548291b" PartId="d532e7efde404f489309373668ee92a6"/>
      </Part>
      <Part Type="skirsnis" Nr="3" Title="ASMENS DUOMENŲ APSAUGOS REIKALAVIMAI" DocPartId="a7b142ecbbdf4b5ba24c1831d244c21b" PartId="b6796dfc766d4fdc889a38c1f61b42a1">
        <Part Type="punktas" Nr="266" Abbr="266 p." DocPartId="fe638620c49c45fbad0b651369db3476" PartId="19f38cbdb5464f1da6c0ebbb84c8be18"/>
        <Part Type="punktas" Nr="267" Abbr="267 p." DocPartId="1b06869c2c754c15ac1b78a6a1dc3899" PartId="a4d97acb141d487fb05390cae2ef5b5c"/>
      </Part>
    </Part>
    <Part Type="skyrius" Nr="7" Title="DOKUMENTŲ SAUGOJIMAS" DocPartId="1e49f9de39eb427a8747038a8c8ca42b" PartId="b58b86897af6481384cc74198602b99e">
      <Part Type="punktas" Nr="268" Abbr="268 p." DocPartId="65688d5ec7de4ed29bad323492f4d5d7" PartId="968a1113d07941bf91c8045bc9328ac4"/>
      <Part Type="punktas" Nr="269" Abbr="269 p." DocPartId="f82bf3842d784e94a8b6a4b0bc6f6b2b" PartId="bd80f6452e4f47c5b3f14ec4d22f3e81"/>
      <Part Type="punktas" Nr="270" Abbr="270 p." DocPartId="064902ea4bb44b89b830fc20af045a5a" PartId="bc2e1f4b3d4e4c33824a948e91435003"/>
      <Part Type="punktas" Nr="271" Abbr="271 p." DocPartId="302b1adad5b740689b226b067b92041d" PartId="e36678037e944c2e813d7ca5a93f1756"/>
      <Part Type="punktas" Nr="272" Abbr="272 p." DocPartId="c54118be86854adabf1a4cda5fc8120d" PartId="360e21710ec6425e96ba0d6f72e47bd3">
        <Part Type="papunktis" Nr="272.1" Abbr="272.1 pp." DocPartId="bd97dbafd80d42ffbb84ff4f08f0e272" PartId="88c84f11b02a429a9504184d7b258601"/>
        <Part Type="papunktis" Nr="272.2" Abbr="272.2 pp." DocPartId="5ccbea09d4044a80ade992e38d188e5a" PartId="ad9fcd203df54dc39c71bde6cf125963"/>
        <Part Type="papunktis" Nr="272.3" Abbr="272.3 pp." DocPartId="8bddd18bc62c45a6acbe32f0d437de8a" PartId="20da7075373348b291d3d4693094f4a7"/>
        <Part Type="papunktis" Nr="272.4" Abbr="272.4 pp." DocPartId="6c9010492dbe4df5ad58ec4fb9cb7dcb" PartId="38c11a84d65440a2aa7b8d8307f77d9d"/>
        <Part Type="papunktis" Nr="272.5" Abbr="272.5 pp." DocPartId="bb32411847d843e5a8c4ac331be998cb" PartId="968583316c034b909c95be5f8d25dd94"/>
        <Part Type="papunktis" Nr="272.6" Abbr="272.6 pp." DocPartId="caa84f80cfe344748b7352752adf5161" PartId="378efc495d3248989cbab497b317c1e2"/>
        <Part Type="papunktis" Nr="272.7" Abbr="272.7 pp." DocPartId="6a6d3de3eb2747218f5f43559e07d3b9" PartId="60fb3428dc5d4a9495efc837e97a6bab"/>
        <Part Type="papunktis" Nr="272.8" Abbr="272.8 pp." DocPartId="ee90e67eae284e9399d0db28a6b42d75" PartId="9f716e3f76524d6e99a0b4c59264b975"/>
      </Part>
      <Part Type="punktas" Nr="273" Abbr="273 p." DocPartId="aab927eec9f34fe3b2d2ae9c9ccd4e80" PartId="433dab9170464c2dbc12bd51591f2958"/>
      <Part Type="punktas" Nr="274" Abbr="274 p." DocPartId="7f81565cc4af445db7d8fb27989a6023" PartId="449da16b6ee94cba9de171d864b9c11f"/>
    </Part>
    <Part Type="skyrius" Nr="8" Title="BAIGIAMOSIOS NUOSTATOS" DocPartId="0c55b0032ff74c2db9b64e1cb5aa2cd2" PartId="3a8031bf9aa948cfaf275d5ccecb8528">
      <Part Type="punktas" Nr="275" Abbr="275 p." DocPartId="8c49bb3865804b8d837143713ee74402" PartId="d88d16e4a451401e8e27e82b20445349"/>
      <Part Type="punktas" Nr="276" Abbr="276 p." DocPartId="a5311858c7fc4337a0c27ae1a7d85cdd" PartId="1ee2629c62374b0d9d130dbdbf9fbf1f"/>
      <Part Type="punktas" Nr="277" Abbr="277 p." DocPartId="33818f5014ef48ffa8b40887bc9c184e" PartId="56ed1b794c834c719fff423ac0ecd5bf"/>
      <Part Type="punktas" Nr="278" Abbr="278 p." DocPartId="d74a18703c804027af7f4a0b2f9848d6" PartId="f9e996efe41f4b779a7d1e08446b08e0"/>
      <Part Type="punktas" Nr="279" Abbr="279 p." DocPartId="2e4162046cb548df910082912b3394ae" PartId="0968318d67e54fb788674b9c947a223c"/>
    </Part>
    <Part Type="pabaiga" DocPartId="823682556f9a46aab659b17a0923fc71" PartId="7b748f4d55f04b3f879338f32dbd7eb1"/>
  </Part>
  <Part Type="priedas" Nr="1" Abbr="1 pr." Title="(Paraiškos finansuoti projektą iš 2021–2027 metų materialinio nepritekliaus mažinimo programos lėšų forma)" DocPartId="ccd15e32e87a4264804df1fd667d0876" PartId="2cbbe93188624af383d7dcf2453f073c">
    <Part Type="punktas" Nr="1" Abbr="1 pr. 1 p." DocPartId="ef81a82a405c45b894abf5a59bc2e538" PartId="9944877581404d55b6c99f938f49f494"/>
    <Part Type="punktas" Nr="2" Abbr="1 pr. 2 p." DocPartId="eb72710e409446ec8820783d5e5faa50" PartId="260ba61488ad40458f64e9054dd28399"/>
    <Part Type="punktas" Nr="3" Abbr="1 pr. 3 p." DocPartId="6918c2eafc5b45d3a32155bbee1a22fe" PartId="b8a7d550b3014a16a961194cb2813964"/>
    <Part Type="punktas" Nr="4" Abbr="1 pr. 4 p." DocPartId="fd14fec6569d46b596edeb5cf248c7a8" PartId="193635df1a6a441ba7781a94dce0762a"/>
    <Part Type="punktas" Nr="5" Abbr="1 pr. 5 p." DocPartId="64fef9526f844a1fb346fffb9298adf0" PartId="310bee07de7141488a738f263e6bd044"/>
    <Part Type="punktas" Nr="6" Abbr="1 pr. 6 p." DocPartId="1fcc1ce3e7cf42e0be2585db771ec17d" PartId="b09a7c31015f4642b53d78aec9016640"/>
    <Part Type="punktas" Nr="7" Abbr="1 pr. 7 p." DocPartId="d80e293d54134ee28b1b347232f94851" PartId="1306ebe99f3148b698857c4809160060"/>
    <Part Type="punktas" Nr="8" Abbr="1 pr. 8 p." DocPartId="e87b1c50ed614d2ea851c1afa6bd0808" PartId="7fb90e033a8f484489e9bf067247aa08"/>
    <Part Type="punktas" Nr="9" Abbr="1 pr. 9 p." DocPartId="670651df4559492d9101203b3eefe9d2" PartId="72d8b0b384d84d56a6ea40b78ffcd521"/>
    <Part Type="punktas" Nr="10" Abbr="1 pr. 10 p." DocPartId="92182101414c45adb6ff1e106cc7401a" PartId="8a3b045b5e264e5b9e55a8fa24980da1"/>
    <Part Type="punktas" Nr="11" Abbr="1 pr. 11 p." DocPartId="c0a568a6f142437f8cbe005d80f90ec0" PartId="f58bb8c8b92e44bf900d1d03045960be"/>
    <Part Type="punktas" Nr="12" Abbr="1 pr. 12 p." DocPartId="f150a6dd398145d5a56860df09cd14a1" PartId="8c063251fe24424b8df59d5d31ab58a9"/>
    <Part Type="punktas" Nr="13" Abbr="1 pr. 13 p." DocPartId="2e5960a0523748fdac4024b5eb6f6497" PartId="1bb1dd6e4501484da451b9236986219a"/>
    <Part Type="punktas" Nr="14" Abbr="1 pr. 14 p." DocPartId="2f6a2df46201484db5996cad654a41ce" PartId="b4ff8d14f45a488a891c4c8a94c64120"/>
    <Part Type="punktas" Nr="15" Abbr="1 pr. 15 p." DocPartId="ee57f2f0576d4583bbf853aa87c17f6c" PartId="865556b8613046d6964294ac9f7f5ce9"/>
    <Part Type="punktas" Nr="16" Abbr="1 pr. 16 p." DocPartId="4d0bc4c32e784a29aaa48a9a1b3958cd" PartId="82d2ac3558c74b52b4ae0c4c478b54ab"/>
    <Part Type="pabaiga" DocPartId="30a9b68c086443a4a8c119de13d0eb43" PartId="fa4542be9ad34a868b91d36dcb95f80a"/>
  </Part>
  <Part Type="priedas" Nr="1" Abbr="1 pr." Title="PARTNERIO DEKLARACIJA" DocPartId="7d34b066377b43cc950767c438a77261" PartId="c42fde3562174ab5959166108fa3193f"/>
  <Part Type="priedas" Nr="2" Abbr="2 pr." Title="KLAUSIMYNAS APIE PIRKIMO IR (ARBA) IMPORTO PRIDĖTINĖS VERTĖS MOKESČIO TINKAMUMĄ FINANSUOTI IŠ 2021–2027 METŲ MATERIALINIO NEPRITEKLIAUS MAŽINIMO PROGRAMOS LIETUVOJE IR (ARBA) LIETUVOS RESPUBLIKOS VALSTYBĖS BIUDŽETO LĖŠŲ" DocPartId="90cb20a9bf67410f82300d1396de799e" PartId="2b0051f4c71b409a8768165e3b25e701"/>
  <Part Type="priedas" Nr="2" Abbr="2 pr." Title="Prašymo skirti pagal 2021–2027 metų materialinio nepritekliaus mažinimo programą teikiamą paramą į socialinę ar kitą jai lygiavertę kortelę forma" DocPartId="20251b99908744a593ce773bcfacab73" PartId="326445b937a84a40a5481996e1c74c4c">
    <Part Type="skyrius" Nr="1" Title="DUOMENYS APIE PAREIŠKĖJĄ IR (AR) BENDRAI GYVENANTĮ (-ČIUS) ASMENĮ (-ENIS)" DocPartId="b748b5bdea2344b196065b919fd329ef" PartId="89c78fd2409a43ab941652ca4bbf9931">
      <Part Type="poskyris" Title="Pastabos:" DocPartId="b603b8c75b9a411f8e97dfd7160d9a96" PartId="c4ada6cde5bd49f3950a2d1aeae001cc">
        <Part Type="punktas" Nr="1" Abbr="2 pr. 1 p." DocPartId="bfcd9fd113b94896b8f4e5d8f59fdb17" PartId="4f2bf3c5ac8b4034aff4dca2b395c0d7"/>
        <Part Type="punktas" Nr="2" Abbr="2 pr. 2 p." DocPartId="e30c24a327fe4011981c0e5dbb2f4f90" PartId="528f2b936fbe43db8295a79633d7e7a4"/>
        <Part Type="punktas" Nr="3" Abbr="2 pr. 3 p." DocPartId="c826fb88e7b046b591b1780437347402" PartId="5b6e69088ac54c6db8f4f1a447ee687f"/>
        <Part Type="punktas" Nr="4" Abbr="2 pr. 4 p." DocPartId="f946e9f5791a4ee78cf91a66c7cdf995" PartId="04ef37b516e540d29b3b18612280db25"/>
        <Part Type="punktas" Nr="5" Abbr="2 pr. 5 p." DocPartId="ac12b5b76c604efda420e8c1081ad3ab" PartId="a45edf08f754434c888a715226f72ef2"/>
        <Part Type="punktas" Nr="6" Abbr="2 pr. 6 p." DocPartId="a0db5c771ded49b88dd998425090e43f" PartId="ad71e8fc04de465c84c8c0e3001707fc"/>
        <Part Type="punktas" Nr="7" Abbr="2 pr. 7 p." DocPartId="d262b8ad964f41dd871190533ea5d360" PartId="5f3767bed28a406d8ea1ada6fe8e3170"/>
      </Part>
    </Part>
    <Part Type="skyrius" Nr="2" Title="DUOMENYS APIE PAREIŠKĖJO IR (AR) BENDRAI GYVENANČIO (-ČIŲ) ASMENS (-ENŲ) PAJAMAS" DocPartId="6b007e6f752242788734f90ec2ec7848" PartId="fef61cd19f1b4286a5e138de8b4e0b93">
      <Part Type="punktas" Nr="1" Abbr="2 pr. 1 p." DocPartId="087f7792a5314f3e99c2c353043cfc99" PartId="530ee8f5fcb14567ab9ded5307b3ba24"/>
      <Part Type="punktas" Nr="2" Abbr="2 pr. 2 p." DocPartId="10c2133b7e004e9a930281121af03551" PartId="5d047ea6b7af4f75a9701503b7296b55"/>
      <Part Type="punktas" Nr="3" Abbr="2 pr. 3 p." DocPartId="e2a7a02b80f34bd89f04ff9e755eead9" PartId="5ff421a2a72e49fb8bfab26e4c56c14a"/>
      <Part Type="punktas" Nr="4" Abbr="2 pr. 4 p." DocPartId="06cc6cf43be7479cb19e10147e33bcd9" PartId="480d426c1be34021ab5377b127caaa1e"/>
    </Part>
    <Part Type="skyrius" Nr="3" Title="ATSAKOMYBĖ IR INFORMUOTUMAS" DocPartId="ba898ac9ff1c4f8d981e1ed4dead4b15" PartId="c3571386a13d425c87762d5ce02cfed8"/>
    <Part Type="pabaiga" DocPartId="bb3b95f3ccac4ab9889a7c73a5541ee4" PartId="5a977823b33f41b98e088bac066305ba"/>
  </Part>
  <Part Type="priedas" Nr="3" Abbr="3 pr." Title="(Sutikimo gauti pagal 2021–2027 metų materialinio nepritekliaus mažinimo programą teikiamą paramą donacija forma)" DocPartId="2b560661edb248edb87d03887e86181e" PartId="2c97b22e21d24e21b211296a8faeebe4"/>
  <Part Type="priedas" Nr="4" Abbr="4 pr." Title="(Paraiškos vertinimo forma)" DocPartId="b4e5b0fe84ef4550be75c7870a976168" PartId="15086c3d423d430fa4663e921bab5017"/>
  <Part Type="priedas" Nr="5" Abbr="5 pr." Title="(Paraiškos vertinimo ataskaitos forma)" DocPartId="e4daa12f71844e568b451455df8ea2af" PartId="2c7430ed7a4d44909170339eec82c0b5"/>
  <Part Type="priedas" Nr="6" Abbr="6 pr." Title="(Iš 2021–2027 metų materialinio nepritekliaus mažinimo programos Lietuvoje lėšų finansuojamo projekto sutarties pavyzdinė forma)" DocPartId="f9a96417b9b142c6b4eed4333d8d0e1b" PartId="e3c4617e91894a8ca34959db96a0da5b">
    <Part Type="punktas" Nr="1" Abbr="6 pr. 1 p." DocPartId="7204f0bc757141d39d5f4e314b7f098a" PartId="ce29f34af594418684156090686f75c2">
      <Part Type="papunktis" Nr="1.1" Abbr="6 pr. 1.1 pp." DocPartId="d412dfe339df45efbdc0c4e1d2ebccea" PartId="04a37208220b4605bfda5fc674b025b5"/>
    </Part>
    <Part Type="punktas" Nr="2" Abbr="6 pr. 2 p." DocPartId="dd434a68bee1403ca56162e1483acece" PartId="fdddeab4a7544fd2973fd97d1e10fa48">
      <Part Type="papunktis" Nr="2.1" Abbr="6 pr. 2.1 pp." DocPartId="3b504ce849934374b9c2569e4dc6c190" PartId="0337212706034970add3c85ead1e16e5">
        <Part Type="papunktis" Nr="2.1.1" Abbr="6 pr. 2.1.1 pp." DocPartId="cbc8c255f9654fa7be195ca74a7fdeb2" PartId="ae7403976b7846dbbf7b01fd2bbcc999"/>
        <Part Type="papunktis" Nr="2.1.2" Abbr="6 pr. 2.1.2 pp." DocPartId="e0ef9fb4700e49fbb560b76e0a75aa1d" PartId="f0780052815c42a2a3f838ba7f204d93"/>
        <Part Type="papunktis" Nr="2.1.3" Abbr="6 pr. 2.1.3 pp." DocPartId="d83eaad61e9c414ba118ccc3fdb908eb" PartId="78579c895f434ad7823545b634696577"/>
        <Part Type="papunktis" Nr="2.1.4" Abbr="6 pr. 2.1.4 pp." DocPartId="483fa38112c7425fa540bcbd15e5a787" PartId="7aba6c1fe24a44fc8d1c9eeb2dcb4b2d"/>
        <Part Type="papunktis" Nr="2.1.5" Abbr="6 pr. 2.1.5 pp." DocPartId="66dcbeaf41ad4f14acbaddb1c8144adf" PartId="1f818eedaa2a4f63a7ddda3bbafbd879"/>
        <Part Type="papunktis" Nr="2.1.6" Abbr="6 pr. 2.1.6 pp." DocPartId="a8bec7dc651148ddbec2638994b83ac7" PartId="103f1e0a94ad4f678f171c141a500ff9"/>
        <Part Type="papunktis" Nr="2.1.7" Abbr="6 pr. 2.1.7 pp." DocPartId="563bdbae8a4c40598911b3aa124f3e9e" PartId="738d77c468374e68b7985cd941d76d5a"/>
      </Part>
      <Part Type="papunktis" Nr="2.2" Abbr="6 pr. 2.2 pp." DocPartId="671fd87d63aa47298f1ef339b1da6af8" PartId="7edf775bf8e5462091dced74436d00b9">
        <Part Type="papunktis" Nr="2.2.1" Abbr="6 pr. 2.2.1 pp." DocPartId="1ad006b0814e44dcbd46e669562ccaab" PartId="4a3324a2dab7479cbc16ec792de305f0"/>
        <Part Type="papunktis" Nr="2.2.2" Abbr="6 pr. 2.2.2 pp." DocPartId="04ec03abc6414d0991419b5a39b070f4" PartId="bc70fae72c1949e19f631b1ea6320e76"/>
      </Part>
      <Part Type="papunktis" Nr="2.3" Abbr="6 pr. 2.3 pp." DocPartId="586518bf10034642ae15c367475803f5" PartId="96992a96df314cc788b72133aa5d60a8"/>
      <Part Type="papunktis" Nr="2.4" Abbr="6 pr. 2.4 pp." DocPartId="1d5f57e071d144188f71c2e754b5687e" PartId="d8606b95eb5249059d73205d998181f0">
        <Part Type="papunktis" Nr="2.4.1" Abbr="6 pr. 2.4.1 pp." DocPartId="eb0f3c436fa84a58a0082389ab53947f" PartId="dee93d042f39446c8fef74b27ae58227"/>
        <Part Type="papunktis" Nr="2.4.2" Abbr="6 pr. 2.4.2 pp." DocPartId="5ed5b98306414f5496596b03ffd201b8" PartId="83f5077e1ec542a3b42f358f4e5587d9"/>
        <Part Type="papunktis" Nr="2.4.3" Abbr="6 pr. 2.4.3 pp." DocPartId="0915dd4d90694e2f8aa1e8e41d91de0a" PartId="d54dcbafb6db4712a81a11803dfdf95a"/>
        <Part Type="papunktis" Nr="2.4.4" Abbr="6 pr. 2.4.4 pp." DocPartId="f3c40ee9166d436081f72861159177bf" PartId="651ccf630dc546efa5101f848caf243a"/>
      </Part>
      <Part Type="papunktis" Nr="2.5" Abbr="6 pr. 2.5 pp." DocPartId="7ae86f5ad9134a9493081e17f98c3db2" PartId="b72be075e92346278f6abe883682c16b"/>
      <Part Type="papunktis" Nr="2.6" Abbr="6 pr. 2.6 pp." DocPartId="83a0a12d4cf448e5b2254ff601cd85c4" PartId="d15a06b691944e2399030306e60dc7a0">
        <Part Type="papunktis" Nr="2.6.1" Abbr="6 pr. 2.6.1 pp." DocPartId="e15fa708e48147feb20f7c83ff9b0025" PartId="5a52bb4e5f4045638db1d08a68b86555"/>
        <Part Type="papunktis" Nr="2.6.2" Abbr="6 pr. 2.6.2 pp." DocPartId="f2f9ca1cd962420681cd23094f6bc97c" PartId="139a93547aea4dd7a8fb27feea76dc15"/>
        <Part Type="papunktis" Nr="2.6.3" Abbr="6 pr. 2.6.3 pp." DocPartId="c733d926b2904a828d5e2e7e9832abf4" PartId="b5b2c5c0196749ec8c96d6b0fafe747b"/>
      </Part>
    </Part>
    <Part Type="punktas" Nr="3" Abbr="6 pr. 3 p." DocPartId="70453c85ca6549f3b84982bc4fdd0a74" PartId="f2e0b77c386a4ceca760cbac5551d7f2">
      <Part Type="papunktis" Nr="3.1" Abbr="6 pr. 3.1 pp." DocPartId="6e4ba58a19b340d88777aa0141165274" PartId="5ce8851e5781464c99a307084822cafc"/>
      <Part Type="papunktis" Nr="3.2" Abbr="6 pr. 3.2 pp." DocPartId="0c4523c6e4a74fb68ee295a075034d1f" PartId="af439257c3d143e29e8c54d716f55c6e"/>
      <Part Type="papunktis" Nr="3.3" Abbr="6 pr. 3.3 pp." DocPartId="1ccf0a4a8685471faf988d560300924e" PartId="5ba5e6699218499b96f6f1e39fdd0d85"/>
      <Part Type="papunktis" Nr="3.4" Abbr="6 pr. 3.4 pp." DocPartId="c19a101811c041b59ae05d63d9ef0453" PartId="2bfd9d62843f419d8a8c2e5ac3b9e587"/>
    </Part>
    <Part Type="punktas" Nr="4" Abbr="6 pr. 4 p." DocPartId="d0e0bed48ce14ee2be842abb41cf5327" PartId="80d71a740be14fbf82a6f417c42b3aa4">
      <Part Type="papunktis" Nr="4.1" Abbr="6 pr. 4.1 pp." DocPartId="7f789b6d0c3b4883b280fe84ad3f95bc" PartId="abea1d70cba94e4e9e0c7f89b58bce9d"/>
      <Part Type="papunktis" Nr="4.2" Abbr="6 pr. 4.2 pp." DocPartId="0b9c7e60898b468c90d5a86b60d302c1" PartId="8c96f7aa58274739bb6cc1571da8f308"/>
    </Part>
    <Part Type="punktas" Nr="5" Abbr="6 pr. 5 p." DocPartId="7ed3d83508c44acfb425c25224b47a1c" PartId="cbed05e8f045413ca9ae3a54b94167f2">
      <Part Type="papunktis" Nr="5.1" Abbr="6 pr. 5.1 pp." DocPartId="7b7f0b9ce8cc4e1c9d17238ecfe65c01" PartId="6ab299ffb3ad4a359692e1466c7e1bc2"/>
      <Part Type="papunktis" Nr="5.2" Abbr="6 pr. 5.2 pp." DocPartId="f5cdc5d8b0c345498314f8c3d7f7cc23" PartId="ba0b336b6d5b47b79f44e2f4863012e0"/>
      <Part Type="papunktis" Nr="5.3" Abbr="6 pr. 5.3 pp." DocPartId="3de662145f984f4db1c1ce1b3614c130" PartId="713773029e7143eb9b6dc7ba0abfe80d"/>
      <Part Type="papunktis" Nr="5.4" Abbr="6 pr. 5.4 pp." DocPartId="05ab7f4bc52d404f948745faaa8058d1" PartId="600871747675414c88c586bbd46959f8"/>
    </Part>
    <Part Type="punktas" Nr="6" Abbr="6 pr. 6 p." DocPartId="ebb1a13d676d4dee889cc32db6e1ea63" PartId="6b552ba7071f48cb8dd9cdd1f5ebec1f">
      <Part Type="papunktis" Nr="6.1" Abbr="6 pr. 6.1 pp." DocPartId="77c3eff001cf46f787b50a7a94d0cd00" PartId="b0e93c8d33664066b9be30bdfffc8229"/>
      <Part Type="papunktis" Nr="6.2" Abbr="6 pr. 6.2 pp." DocPartId="1c5ffcba226240649335dd7b4d08e60c" PartId="8aaf8e1f306e46dd8c08f682340978c6"/>
    </Part>
    <Part Type="punktas" Nr="7" Abbr="6 pr. 7 p." DocPartId="f1fd4af214e64b4a853d282e28a66bf1" PartId="175ac8ef66e9426095079186bfe09e8d">
      <Part Type="papunktis" Nr="7.1" Abbr="6 pr. 7.1 pp." DocPartId="2cafecc79516457bbf745df405e490f5" PartId="9579cefe3cb8489194c758a296bd7659"/>
      <Part Type="papunktis" Nr="7.2" Abbr="6 pr. 7.2 pp." DocPartId="fc79a2d558db4fed97a191f535981e2b" PartId="8cda61d938224bcd972789ef891243ed"/>
      <Part Type="papunktis" Nr="7.3" Abbr="6 pr. 7.3 pp." DocPartId="78d3ec054f9442098776644342c5249a" PartId="9b599528fe2f49959ad21c62be6c9bc1"/>
      <Part Type="papunktis" Nr="7.4" Abbr="6 pr. 7.4 pp." DocPartId="c3081a2742cc4939a2e8fdf18d8ec108" PartId="57262d5b41104f69bf17073c90fe8b21"/>
      <Part Type="papunktis" Nr="7.5" Abbr="6 pr. 7.5 pp." DocPartId="2c4523de365d400484326692b19dfebb" PartId="273ed35e9f32445aa9c7081ec66a6baa"/>
      <Part Type="papunktis" Nr="7.6" Abbr="6 pr. 7.6 pp." DocPartId="e2d5fc2caedf47dc83db9e5fb0fa720e" PartId="0091200d4fa2492cb22f0a2ee78594dc"/>
      <Part Type="papunktis" Nr="7.7" Abbr="6 pr. 7.7 pp." DocPartId="01bcaeb0e0e24f1d86f0975d7e76d38e" PartId="33086c026a3345dca0fbd5cf91ab4e7d"/>
      <Part Type="papunktis" Nr="7.8" Abbr="6 pr. 7.8 pp." DocPartId="0e489da0802b42c58143648fe103445e" PartId="e5ecad8264cf47b79b650de01687e562"/>
      <Part Type="papunktis" Nr="7.9" Abbr="6 pr. 7.9 pp." DocPartId="8249fa15fcfb43fd879929ad0c2452c3" PartId="83811698445c4cf8aab89381d1e4d3e6"/>
      <Part Type="papunktis" Nr="7.10" Abbr="6 pr. 7.10 pp." DocPartId="7ff8f83a2a8a4831bb2db11a17a754a7" PartId="d8e3dc597abb4c52945a94e391dc50a9"/>
      <Part Type="papunktis" Nr="7.11" Abbr="6 pr. 7.11 pp." DocPartId="a601609202664fb5bc0c86dec3ebd27c" PartId="8c7c1ce642fc40deab11e2045a128191"/>
      <Part Type="papunktis" Nr="7.12" Abbr="6 pr. 7.12 pp." DocPartId="2dabbf5b89524a18bc0e26dff56ecbec" PartId="216575cd69c745c98937ec58e5bc66fe"/>
      <Part Type="papunktis" Nr="7.13" Abbr="6 pr. 7.13 pp." DocPartId="abd7f34ddf4a41809837d31171fb3bdf" PartId="02c178f42c2b454c918080f2d37addbe"/>
      <Part Type="papunktis" Nr="7.14" Abbr="6 pr. 7.14 pp." DocPartId="2c0dc16295e94c5ab3973975770a0071" PartId="6a2071238b9c45dfb3082eb52e1b8301"/>
      <Part Type="papunktis" Nr="7.15" Abbr="6 pr. 7.15 pp." DocPartId="4b6a5638a04e4928b4be1ab38eea61d6" PartId="a47c6ddd90f34316beab3b4fcd3d18b4"/>
    </Part>
    <Part Type="punktas" Nr="8" Abbr="6 pr. 8 p." DocPartId="4a6b783c37774ad6be1e51d1bdfee1b3" PartId="f7da2d089bdf43adb6fb472c94de4dda">
      <Part Type="papunktis" Nr="8.1" Abbr="6 pr. 8.1 pp." DocPartId="a1b03da4dfb04e2ea35294934f1df29f" PartId="e356dbf0e8a34d7eb101f4493a107316"/>
    </Part>
    <Part Type="pabaiga" DocPartId="633aeb603926495cb8e379770e7c5827" PartId="e710df93a8b94fafba98b09c34b39df6"/>
  </Part>
  <Part Type="priedas" Nr="7" Abbr="7 pr." Title="(Mokėjimo prašymų teikimo grafiko forma)" DocPartId="988b7d4bb7df4d92804b803e4cee3175" PartId="061ea36b6a28486bad5d61b90e953cce"/>
  <Part Type="priedas" Nr="8" Title="(Avanso mokėjimo prašymo forma)" DocPartId="44a639fe20aa4325b31724bcfb26c9a3" PartId="b10aa85527a245f3b5dadcddba103dac"/>
  <Part Type="priedas" Nr="9" Title="(Mokėjimo prašymo forma)" DocPartId="40d55d64883b40f2a4d831a6bb924a5c" PartId="7e129ad93f444deb9928c4a98a218e43"/>
  <Part Type="priedas" Nr="10" Title="(Paraiškos asignavimų valdytojui forma)" DocPartId="00b787965f4249e19ddf84a57c8eaaed" PartId="c54ff8c7c91f4ec7af331e206c627b7a"/>
  <Part Type="priedas" Nr="11" Title="(Paraiškos asignavimų valdytojui tikrinimo ir tvirtinimo lapo forma)" DocPartId="45c8bbcbadbe415bb3465a1d846c38af" PartId="e8f11f35b38e4b66a8029fdef89b3abc"/>
  <Part Type="priedas" Nr="12" Title="(Valstybės pagalbos ir de minimis pagalbos buvimo ar nebuvimo patikros lapo forma)" DocPartId="6aa44cc5ac824ad389d9018b541fcb36" PartId="b7b179735a08421b8884cdf83a39f7d4"/>
  <Part Type="priedas" Nr="13" Abbr="13 pr." Title="(Projekto patikros vietoje lapo pavyzdinė forma)" DocPartId="da84de1ade8349b18711a57226d031ad" PartId="b8c709d1e77e4de497ebacf73ab3013a">
    <Part Type="skyrius" Nr="1" Title="DUOMENYS APIE PROJEKTĄ IR JO ĮGYVENDINIMO EIGĄ" DocPartId="bb35a0cead1a42f48cf61cec6eebc72d" PartId="214dec95437648658f7609f32c4a868d"/>
    <Part Type="skyrius" Nr="2" Title="PROJEKTO PATIKROS VIETOJE LAPO PILDYMAS" DocPartId="9f8154335ca1413da877b67bb4bedd44" PartId="31092ff63d4d43f5b352f5b2a213ae21"/>
    <Part Type="pabaiga" DocPartId="d68ce9849b6f42159bad77ccf8eced47" PartId="b671a99be3d04209a533673d27d5c4a2"/>
  </Part>
  <Part Type="priedas" Nr="14" Abbr="14 pr." Title="(Projekto patikros vietoje ataskaitos forma)" DocPartId="a0bef97a6d204d43a363e37812cc219f" PartId="955cbc1cc6cc41ddaecad1efbde50d24"/>
  <Part Type="priedas" Nr="15" Abbr="15 pr." Title="(Pranešimo apie įtariamą pažeidimą forma)" DocPartId="dee7442b50e34a9c92af38a08e6fa074" PartId="6df709f4fab448598fa8bba98d1a6805"/>
  <Part Type="priedas" Nr="16" Abbr="16 pr." Title="(Pažeidimo tyrimo išvados forma)" DocPartId="c9d736d829294bd993eab90f9c97e2f7" PartId="23a3f7322eba4c16becd9d4caf709963">
    <Part Type="pabaiga" DocPartId="a5941b7cd43c42d3996d0a10defcab09" PartId="bb29fbb3a2d24ebbb7d2245874b71650"/>
  </Part>
</Parts>
</file>

<file path=customXml/item2.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C5157E70-6437-4FE1-9E62-229FA5A79A42}">
  <ds:schemaRefs>
    <ds:schemaRef ds:uri="http://lrs.lt/TAIS/DocParts"/>
  </ds:schemaRefs>
</ds:datastoreItem>
</file>

<file path=customXml/itemProps2.xml><?xml version="1.0" encoding="utf-8"?>
<ds:datastoreItem xmlns:ds="http://schemas.openxmlformats.org/officeDocument/2006/customXml" ds:itemID="{CC890BC4-E2E1-4741-BF86-08FF9CF997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113</Pages>
  <Words>36839</Words>
  <Characters>270509</Characters>
  <Application>Microsoft Office Word</Application>
  <DocSecurity>0</DocSecurity>
  <Lines>2254</Lines>
  <Paragraphs>613</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306735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TRAPINSKIENĖ Aušrinė</cp:lastModifiedBy>
  <cp:revision>3</cp:revision>
  <dcterms:created xsi:type="dcterms:W3CDTF">2023-10-20T16:06:00Z</dcterms:created>
  <dcterms:modified xsi:type="dcterms:W3CDTF">2023-10-20T16:38:00Z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