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a5b81577a99e43619f44a57933bbd35a"/>
        <w:id w:val="759652113"/>
        <w:lock w:val="sdtLocked"/>
      </w:sdtPr>
      <w:sdtEndPr/>
      <w:sdtContent>
        <w:p w14:paraId="0C176741" w14:textId="77777777" w:rsidR="00851735" w:rsidRDefault="00851735">
          <w:pPr>
            <w:tabs>
              <w:tab w:val="center" w:pos="4153"/>
              <w:tab w:val="right" w:pos="8306"/>
            </w:tabs>
            <w:rPr>
              <w:rFonts w:ascii="TimesLT" w:hAnsi="TimesLT"/>
              <w:lang w:val="en-US"/>
            </w:rPr>
          </w:pPr>
        </w:p>
        <w:p w14:paraId="5D54B07A" w14:textId="77777777" w:rsidR="00851735" w:rsidRDefault="00BD5740">
          <w:pPr>
            <w:jc w:val="center"/>
            <w:rPr>
              <w:caps/>
              <w:sz w:val="22"/>
            </w:rPr>
          </w:pPr>
          <w:r>
            <w:rPr>
              <w:caps/>
              <w:noProof/>
              <w:lang w:val="en-US"/>
            </w:rPr>
            <w:drawing>
              <wp:inline distT="0" distB="0" distL="0" distR="0" wp14:anchorId="55921784" wp14:editId="609D01B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5031B4E" w14:textId="77777777" w:rsidR="00851735" w:rsidRDefault="00851735">
          <w:pPr>
            <w:jc w:val="center"/>
            <w:rPr>
              <w:caps/>
              <w:sz w:val="12"/>
              <w:szCs w:val="12"/>
            </w:rPr>
          </w:pPr>
        </w:p>
        <w:p w14:paraId="333B30CA" w14:textId="77777777" w:rsidR="00851735" w:rsidRDefault="00BD5740">
          <w:pPr>
            <w:jc w:val="center"/>
            <w:rPr>
              <w:b/>
              <w:bCs/>
              <w:caps/>
            </w:rPr>
          </w:pPr>
          <w:r>
            <w:rPr>
              <w:b/>
              <w:bCs/>
              <w:caps/>
            </w:rPr>
            <w:t>LIETUVOS RESPUBLIKOS</w:t>
          </w:r>
        </w:p>
        <w:p w14:paraId="00CB8ABB" w14:textId="77777777" w:rsidR="00851735" w:rsidRDefault="00BD5740">
          <w:pPr>
            <w:jc w:val="center"/>
            <w:rPr>
              <w:b/>
              <w:caps/>
            </w:rPr>
          </w:pPr>
          <w:r>
            <w:rPr>
              <w:b/>
              <w:caps/>
            </w:rPr>
            <w:t>STATYBOS ĮSTATYMO NR. I-1240 18 STRAIPSNIO PAKEITIMO</w:t>
          </w:r>
        </w:p>
        <w:p w14:paraId="1B95D724" w14:textId="77777777" w:rsidR="00851735" w:rsidRDefault="00BD5740">
          <w:pPr>
            <w:jc w:val="center"/>
            <w:rPr>
              <w:caps/>
            </w:rPr>
          </w:pPr>
          <w:r>
            <w:rPr>
              <w:b/>
              <w:caps/>
            </w:rPr>
            <w:t>ĮSTATYMAS</w:t>
          </w:r>
        </w:p>
        <w:p w14:paraId="5E6B4430" w14:textId="77777777" w:rsidR="00851735" w:rsidRDefault="00851735">
          <w:pPr>
            <w:jc w:val="center"/>
            <w:rPr>
              <w:b/>
              <w:caps/>
            </w:rPr>
          </w:pPr>
        </w:p>
        <w:p w14:paraId="5423CF0C" w14:textId="036D89E3" w:rsidR="00851735" w:rsidRDefault="00BD5740">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w:t>
          </w:r>
          <w:r>
            <w:rPr>
              <w:szCs w:val="24"/>
            </w:rPr>
            <w:t xml:space="preserve"> d. Nr. </w:t>
          </w:r>
          <w:r>
            <w:rPr>
              <w:szCs w:val="24"/>
              <w:lang w:val="en-US"/>
            </w:rPr>
            <w:t>XV-983</w:t>
          </w:r>
        </w:p>
        <w:p w14:paraId="7CCAED33" w14:textId="77777777" w:rsidR="00851735" w:rsidRDefault="00BD5740">
          <w:pPr>
            <w:jc w:val="center"/>
            <w:rPr>
              <w:szCs w:val="24"/>
            </w:rPr>
          </w:pPr>
          <w:r>
            <w:rPr>
              <w:szCs w:val="24"/>
            </w:rPr>
            <w:t>Vilnius</w:t>
          </w:r>
        </w:p>
        <w:p w14:paraId="0FFAC8AC" w14:textId="77777777" w:rsidR="00851735" w:rsidRDefault="00851735">
          <w:pPr>
            <w:jc w:val="center"/>
            <w:rPr>
              <w:sz w:val="22"/>
            </w:rPr>
          </w:pPr>
        </w:p>
        <w:p w14:paraId="22F12DCD" w14:textId="77777777" w:rsidR="00851735" w:rsidRDefault="00851735">
          <w:pPr>
            <w:spacing w:line="360" w:lineRule="auto"/>
            <w:ind w:firstLine="720"/>
            <w:jc w:val="both"/>
            <w:rPr>
              <w:sz w:val="16"/>
              <w:szCs w:val="16"/>
            </w:rPr>
          </w:pPr>
        </w:p>
        <w:p w14:paraId="1976D79C" w14:textId="77777777" w:rsidR="00851735" w:rsidRDefault="00851735">
          <w:pPr>
            <w:spacing w:line="360" w:lineRule="auto"/>
            <w:ind w:firstLine="720"/>
            <w:jc w:val="both"/>
            <w:sectPr w:rsidR="0085173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67877795" w14:textId="77777777" w:rsidR="00851735" w:rsidRDefault="00851735">
          <w:pPr>
            <w:tabs>
              <w:tab w:val="center" w:pos="4153"/>
              <w:tab w:val="right" w:pos="8306"/>
            </w:tabs>
            <w:rPr>
              <w:rFonts w:ascii="TimesLT" w:hAnsi="TimesLT"/>
              <w:lang w:val="en-US"/>
            </w:rPr>
          </w:pPr>
        </w:p>
        <w:sdt>
          <w:sdtPr>
            <w:alias w:val="1 str."/>
            <w:tag w:val="part_f2f5ad098d284fd7a5096fdaa508e219"/>
            <w:id w:val="759038631"/>
            <w:lock w:val="sdtLocked"/>
          </w:sdtPr>
          <w:sdtEndPr/>
          <w:sdtContent>
            <w:p w14:paraId="7F3A2FBE" w14:textId="77777777" w:rsidR="00851735" w:rsidRDefault="00BD5740">
              <w:pPr>
                <w:spacing w:line="360" w:lineRule="auto"/>
                <w:ind w:firstLine="720"/>
                <w:jc w:val="both"/>
                <w:rPr>
                  <w:rFonts w:eastAsia="Calibri"/>
                  <w:b/>
                  <w:bCs/>
                  <w:szCs w:val="24"/>
                </w:rPr>
              </w:pPr>
              <w:sdt>
                <w:sdtPr>
                  <w:alias w:val="Numeris"/>
                  <w:tag w:val="nr_f2f5ad098d284fd7a5096fdaa508e219"/>
                  <w:id w:val="1050801029"/>
                  <w:lock w:val="sdtLocked"/>
                </w:sdtPr>
                <w:sdtEndPr/>
                <w:sdtContent>
                  <w:r>
                    <w:rPr>
                      <w:rFonts w:eastAsia="Calibri"/>
                      <w:b/>
                      <w:bCs/>
                      <w:szCs w:val="24"/>
                    </w:rPr>
                    <w:t>1</w:t>
                  </w:r>
                </w:sdtContent>
              </w:sdt>
              <w:r>
                <w:rPr>
                  <w:rFonts w:eastAsia="Calibri"/>
                  <w:b/>
                  <w:bCs/>
                  <w:szCs w:val="24"/>
                </w:rPr>
                <w:t xml:space="preserve"> straipsnis. </w:t>
              </w:r>
              <w:sdt>
                <w:sdtPr>
                  <w:alias w:val="Pavadinimas"/>
                  <w:tag w:val="title_f2f5ad098d284fd7a5096fdaa508e219"/>
                  <w:id w:val="-1739016821"/>
                  <w:lock w:val="sdtLocked"/>
                </w:sdtPr>
                <w:sdtEndPr/>
                <w:sdtContent>
                  <w:r>
                    <w:rPr>
                      <w:rFonts w:eastAsia="Calibri"/>
                      <w:b/>
                      <w:bCs/>
                      <w:szCs w:val="24"/>
                    </w:rPr>
                    <w:t>18 straipsnio pakeitimas</w:t>
                  </w:r>
                </w:sdtContent>
              </w:sdt>
            </w:p>
            <w:sdt>
              <w:sdtPr>
                <w:alias w:val="1 str. 1 d."/>
                <w:tag w:val="part_b8dfce35fd1148e7a6a141affa6842e5"/>
                <w:id w:val="-1734146969"/>
                <w:lock w:val="sdtLocked"/>
              </w:sdtPr>
              <w:sdtEndPr/>
              <w:sdtContent>
                <w:p w14:paraId="76469570" w14:textId="77777777" w:rsidR="00851735" w:rsidRDefault="00BD5740">
                  <w:pPr>
                    <w:spacing w:line="360" w:lineRule="auto"/>
                    <w:ind w:firstLine="720"/>
                    <w:jc w:val="both"/>
                    <w:rPr>
                      <w:rFonts w:eastAsia="Calibri"/>
                      <w:bCs/>
                      <w:szCs w:val="24"/>
                    </w:rPr>
                  </w:pPr>
                  <w:r>
                    <w:rPr>
                      <w:rFonts w:eastAsia="Calibri"/>
                      <w:szCs w:val="24"/>
                    </w:rPr>
                    <w:t>Papildyti 18 straipsnio 7 dalį 9 punktu:</w:t>
                  </w:r>
                </w:p>
                <w:sdt>
                  <w:sdtPr>
                    <w:alias w:val="citata"/>
                    <w:tag w:val="part_72d28df481354de397f334f9fba1423d"/>
                    <w:id w:val="1310821599"/>
                    <w:lock w:val="sdtLocked"/>
                  </w:sdtPr>
                  <w:sdtEndPr/>
                  <w:sdtContent>
                    <w:sdt>
                      <w:sdtPr>
                        <w:alias w:val="9 p."/>
                        <w:tag w:val="part_eeb1fd114591418da591cfb308092206"/>
                        <w:id w:val="-2101855691"/>
                        <w:lock w:val="sdtLocked"/>
                      </w:sdtPr>
                      <w:sdtEndPr/>
                      <w:sdtContent>
                        <w:p w14:paraId="0CDFEEFD" w14:textId="77777777" w:rsidR="00851735" w:rsidRDefault="00BD5740">
                          <w:pPr>
                            <w:spacing w:line="360" w:lineRule="auto"/>
                            <w:ind w:firstLine="720"/>
                            <w:jc w:val="both"/>
                            <w:rPr>
                              <w:rFonts w:eastAsia="Calibri"/>
                              <w:bCs/>
                              <w:szCs w:val="24"/>
                            </w:rPr>
                          </w:pPr>
                          <w:r>
                            <w:rPr>
                              <w:rFonts w:eastAsia="Calibri"/>
                              <w:bCs/>
                              <w:szCs w:val="24"/>
                            </w:rPr>
                            <w:t>„</w:t>
                          </w:r>
                          <w:sdt>
                            <w:sdtPr>
                              <w:alias w:val="Numeris"/>
                              <w:tag w:val="nr_eeb1fd114591418da591cfb308092206"/>
                              <w:id w:val="-397364753"/>
                              <w:lock w:val="sdtLocked"/>
                            </w:sdtPr>
                            <w:sdtEndPr/>
                            <w:sdtContent>
                              <w:r>
                                <w:rPr>
                                  <w:rFonts w:eastAsia="Calibri"/>
                                  <w:szCs w:val="24"/>
                                </w:rPr>
                                <w:t>9</w:t>
                              </w:r>
                            </w:sdtContent>
                          </w:sdt>
                          <w:r>
                            <w:rPr>
                              <w:rFonts w:eastAsia="Calibri"/>
                              <w:szCs w:val="24"/>
                            </w:rPr>
                            <w:t>) turėti Darbuotojų saugos ir sveikatos įstatyme nustatyta tvarka ir sąlygomis išduodamą leidimą vykdyti statybos darbus veikiant asbestui, jeigu rangovo darbuotojai (šiame punkte darbuotojas suprantamas taip, kaip apibrėžiamas Darbuotojų saugos ir sveikatos įstatyme) vykdo statybos darbus, kuriuos atliekant ardomos ar pertvarkomos statinio konstrukcijos, kuriose yra asbesto ar asbesto turinčių medžiagų, ir (ar) pašalinamas asbestas ar asbesto turinčios medžiagos.</w:t>
                          </w:r>
                          <w:r>
                            <w:rPr>
                              <w:rFonts w:eastAsia="Calibri"/>
                              <w:bCs/>
                              <w:szCs w:val="24"/>
                            </w:rPr>
                            <w:t>“</w:t>
                          </w:r>
                        </w:p>
                        <w:p w14:paraId="05E018C9" w14:textId="77777777" w:rsidR="00851735" w:rsidRDefault="00BD5740">
                          <w:pPr>
                            <w:spacing w:line="360" w:lineRule="auto"/>
                            <w:ind w:firstLine="720"/>
                            <w:jc w:val="both"/>
                            <w:rPr>
                              <w:rFonts w:eastAsia="Calibri"/>
                              <w:bCs/>
                              <w:szCs w:val="24"/>
                            </w:rPr>
                          </w:pPr>
                        </w:p>
                      </w:sdtContent>
                    </w:sdt>
                  </w:sdtContent>
                </w:sdt>
              </w:sdtContent>
            </w:sdt>
          </w:sdtContent>
        </w:sdt>
        <w:sdt>
          <w:sdtPr>
            <w:alias w:val="2 str."/>
            <w:tag w:val="part_50335941726f438794ee2ab0e21b5651"/>
            <w:id w:val="257112774"/>
            <w:lock w:val="sdtLocked"/>
          </w:sdtPr>
          <w:sdtEndPr/>
          <w:sdtContent>
            <w:p w14:paraId="01238554" w14:textId="77777777" w:rsidR="00851735" w:rsidRDefault="00BD5740">
              <w:pPr>
                <w:spacing w:line="360" w:lineRule="auto"/>
                <w:ind w:firstLine="720"/>
                <w:jc w:val="both"/>
                <w:rPr>
                  <w:rFonts w:eastAsia="Calibri"/>
                  <w:b/>
                  <w:bCs/>
                  <w:szCs w:val="24"/>
                </w:rPr>
              </w:pPr>
              <w:sdt>
                <w:sdtPr>
                  <w:alias w:val="Numeris"/>
                  <w:tag w:val="nr_50335941726f438794ee2ab0e21b5651"/>
                  <w:id w:val="379050138"/>
                  <w:lock w:val="sdtLocked"/>
                </w:sdtPr>
                <w:sdtEndPr/>
                <w:sdtContent>
                  <w:r>
                    <w:rPr>
                      <w:rFonts w:eastAsia="Calibri"/>
                      <w:b/>
                      <w:szCs w:val="24"/>
                    </w:rPr>
                    <w:t>2</w:t>
                  </w:r>
                </w:sdtContent>
              </w:sdt>
              <w:r>
                <w:rPr>
                  <w:rFonts w:eastAsia="Calibri"/>
                  <w:b/>
                  <w:szCs w:val="24"/>
                </w:rPr>
                <w:t xml:space="preserve"> straipsnis. </w:t>
              </w:r>
              <w:sdt>
                <w:sdtPr>
                  <w:alias w:val="Pavadinimas"/>
                  <w:tag w:val="title_50335941726f438794ee2ab0e21b5651"/>
                  <w:id w:val="-489940146"/>
                  <w:lock w:val="sdtLocked"/>
                </w:sdtPr>
                <w:sdtEndPr/>
                <w:sdtContent>
                  <w:r>
                    <w:rPr>
                      <w:rFonts w:eastAsia="Calibri"/>
                      <w:b/>
                      <w:bCs/>
                      <w:szCs w:val="24"/>
                    </w:rPr>
                    <w:t>Įstatymo įsigaliojimas ir taikymas</w:t>
                  </w:r>
                </w:sdtContent>
              </w:sdt>
            </w:p>
            <w:sdt>
              <w:sdtPr>
                <w:alias w:val="2 str. 1 d."/>
                <w:tag w:val="part_9a872cdb8f714889a678b39ddc45b024"/>
                <w:id w:val="-1622999451"/>
                <w:lock w:val="sdtLocked"/>
              </w:sdtPr>
              <w:sdtEndPr/>
              <w:sdtContent>
                <w:p w14:paraId="4ABEA4BB" w14:textId="77777777" w:rsidR="00851735" w:rsidRDefault="00BD5740">
                  <w:pPr>
                    <w:spacing w:line="360" w:lineRule="auto"/>
                    <w:ind w:firstLine="720"/>
                    <w:jc w:val="both"/>
                    <w:rPr>
                      <w:rFonts w:eastAsia="Calibri"/>
                      <w:bCs/>
                      <w:szCs w:val="24"/>
                    </w:rPr>
                  </w:pPr>
                  <w:sdt>
                    <w:sdtPr>
                      <w:alias w:val="Numeris"/>
                      <w:tag w:val="nr_9a872cdb8f714889a678b39ddc45b024"/>
                      <w:id w:val="-744110637"/>
                      <w:lock w:val="sdtLocked"/>
                    </w:sdtPr>
                    <w:sdtEndPr/>
                    <w:sdtContent>
                      <w:r>
                        <w:rPr>
                          <w:rFonts w:eastAsia="Calibri"/>
                          <w:bCs/>
                          <w:szCs w:val="24"/>
                        </w:rPr>
                        <w:t>1</w:t>
                      </w:r>
                    </w:sdtContent>
                  </w:sdt>
                  <w:r>
                    <w:rPr>
                      <w:rFonts w:eastAsia="Calibri"/>
                      <w:bCs/>
                      <w:szCs w:val="24"/>
                    </w:rPr>
                    <w:t>. Šis įstatymas įsigalioja 2026 m. spalio 1 d.</w:t>
                  </w:r>
                </w:p>
              </w:sdtContent>
            </w:sdt>
            <w:sdt>
              <w:sdtPr>
                <w:alias w:val="2 str. 2 d."/>
                <w:tag w:val="part_35197d746d544a199b7454b24032125c"/>
                <w:id w:val="-257748198"/>
                <w:lock w:val="sdtLocked"/>
              </w:sdtPr>
              <w:sdtEndPr/>
              <w:sdtContent>
                <w:p w14:paraId="0EC28323" w14:textId="4FD3156B" w:rsidR="00851735" w:rsidRDefault="00BD5740">
                  <w:pPr>
                    <w:spacing w:line="360" w:lineRule="auto"/>
                    <w:ind w:firstLine="720"/>
                    <w:jc w:val="both"/>
                    <w:rPr>
                      <w:rFonts w:eastAsia="Calibri"/>
                      <w:bCs/>
                      <w:szCs w:val="24"/>
                    </w:rPr>
                  </w:pPr>
                  <w:sdt>
                    <w:sdtPr>
                      <w:alias w:val="Numeris"/>
                      <w:tag w:val="nr_35197d746d544a199b7454b24032125c"/>
                      <w:id w:val="-762298406"/>
                      <w:lock w:val="sdtLocked"/>
                    </w:sdtPr>
                    <w:sdtEndPr/>
                    <w:sdtContent>
                      <w:r>
                        <w:rPr>
                          <w:rFonts w:eastAsia="Calibri"/>
                          <w:bCs/>
                          <w:szCs w:val="24"/>
                        </w:rPr>
                        <w:t>2</w:t>
                      </w:r>
                    </w:sdtContent>
                  </w:sdt>
                  <w:r>
                    <w:rPr>
                      <w:rFonts w:eastAsia="Calibri"/>
                      <w:bCs/>
                      <w:szCs w:val="24"/>
                    </w:rPr>
                    <w:t>. Vykdant statybos darbus, kuriuos atliekant ardomos ar pertvarkomos statinio konstrukcijos, kuriose yra asbesto ar asbesto turinčių medžiagų, ir (ar) pašalinamas asbestas ar asbesto turinčios medžiagos ir kurie pradėti iki 2026 m. rugsėjo 30 d., reikalavimas turėti leidimą vykdyti statybos darbus veikiant asbestui nėra taikomas</w:t>
                  </w:r>
                  <w:r>
                    <w:rPr>
                      <w:szCs w:val="24"/>
                    </w:rPr>
                    <w:t>.</w:t>
                  </w:r>
                </w:p>
                <w:p w14:paraId="572D958D" w14:textId="77777777" w:rsidR="00851735" w:rsidRDefault="00BD5740">
                  <w:pPr>
                    <w:spacing w:line="360" w:lineRule="auto"/>
                    <w:ind w:firstLine="720"/>
                    <w:jc w:val="both"/>
                    <w:rPr>
                      <w:i/>
                      <w:szCs w:val="24"/>
                    </w:rPr>
                  </w:pPr>
                </w:p>
              </w:sdtContent>
            </w:sdt>
          </w:sdtContent>
        </w:sdt>
        <w:sdt>
          <w:sdtPr>
            <w:alias w:val="signatura"/>
            <w:tag w:val="part_81eb3bdf1b164d418112f6ec0ad7222d"/>
            <w:id w:val="434337326"/>
            <w:lock w:val="sdtLocked"/>
          </w:sdtPr>
          <w:sdtEndPr/>
          <w:sdtContent>
            <w:p w14:paraId="0ACF3923" w14:textId="77777777" w:rsidR="00851735" w:rsidRDefault="00BD5740">
              <w:pPr>
                <w:spacing w:line="360" w:lineRule="auto"/>
                <w:ind w:firstLine="720"/>
                <w:jc w:val="both"/>
                <w:rPr>
                  <w:i/>
                  <w:szCs w:val="24"/>
                </w:rPr>
              </w:pPr>
              <w:r>
                <w:rPr>
                  <w:i/>
                  <w:szCs w:val="24"/>
                </w:rPr>
                <w:t>Skelbiu šį Lietuvos Respublikos Seimo priimtą įstatymą.</w:t>
              </w:r>
            </w:p>
            <w:p w14:paraId="4ACFB14E" w14:textId="77777777" w:rsidR="00851735" w:rsidRDefault="00851735">
              <w:pPr>
                <w:spacing w:line="360" w:lineRule="auto"/>
                <w:rPr>
                  <w:i/>
                  <w:szCs w:val="24"/>
                </w:rPr>
              </w:pPr>
            </w:p>
            <w:p w14:paraId="1CD1E304" w14:textId="77777777" w:rsidR="00851735" w:rsidRDefault="00851735">
              <w:pPr>
                <w:spacing w:line="360" w:lineRule="auto"/>
                <w:rPr>
                  <w:i/>
                  <w:szCs w:val="24"/>
                </w:rPr>
              </w:pPr>
            </w:p>
            <w:p w14:paraId="3AFED696" w14:textId="77777777" w:rsidR="00851735" w:rsidRDefault="00851735">
              <w:pPr>
                <w:spacing w:line="360" w:lineRule="auto"/>
              </w:pPr>
            </w:p>
            <w:p w14:paraId="5D7B12EE" w14:textId="77777777" w:rsidR="00851735" w:rsidRDefault="00BD5740">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85173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549B39" w14:textId="77777777" w:rsidR="00BD5740" w:rsidRDefault="00BD5740">
      <w:pPr>
        <w:rPr>
          <w:rFonts w:ascii="TimesLT" w:hAnsi="TimesLT"/>
          <w:lang w:val="en-US"/>
        </w:rPr>
      </w:pPr>
      <w:r>
        <w:rPr>
          <w:rFonts w:ascii="TimesLT" w:hAnsi="TimesLT"/>
          <w:lang w:val="en-US"/>
        </w:rPr>
        <w:separator/>
      </w:r>
    </w:p>
  </w:endnote>
  <w:endnote w:type="continuationSeparator" w:id="0">
    <w:p w14:paraId="16062EC0" w14:textId="77777777" w:rsidR="00BD5740" w:rsidRDefault="00BD574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BF0E6" w14:textId="77777777" w:rsidR="00851735" w:rsidRDefault="00BD574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405A582" w14:textId="77777777" w:rsidR="00851735" w:rsidRDefault="0085173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FF559" w14:textId="77777777" w:rsidR="00851735" w:rsidRDefault="00BD574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D941632" w14:textId="77777777" w:rsidR="00851735" w:rsidRDefault="0085173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FCE41" w14:textId="77777777" w:rsidR="00851735" w:rsidRDefault="0085173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477BD9" w14:textId="77777777" w:rsidR="00BD5740" w:rsidRDefault="00BD5740">
      <w:pPr>
        <w:rPr>
          <w:rFonts w:ascii="TimesLT" w:hAnsi="TimesLT"/>
          <w:lang w:val="en-US"/>
        </w:rPr>
      </w:pPr>
      <w:r>
        <w:rPr>
          <w:rFonts w:ascii="TimesLT" w:hAnsi="TimesLT"/>
          <w:lang w:val="en-US"/>
        </w:rPr>
        <w:separator/>
      </w:r>
    </w:p>
  </w:footnote>
  <w:footnote w:type="continuationSeparator" w:id="0">
    <w:p w14:paraId="5B74ECBE" w14:textId="77777777" w:rsidR="00BD5740" w:rsidRDefault="00BD574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30CEB" w14:textId="77777777" w:rsidR="00851735" w:rsidRDefault="00BD574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9339405" w14:textId="77777777" w:rsidR="00851735" w:rsidRDefault="0085173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D4D82" w14:textId="77777777" w:rsidR="00851735" w:rsidRDefault="00BD574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37B34094" w14:textId="77777777" w:rsidR="00851735" w:rsidRDefault="0085173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CDA6D" w14:textId="77777777" w:rsidR="00851735" w:rsidRDefault="0085173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5B0"/>
    <w:rsid w:val="00385925"/>
    <w:rsid w:val="00851735"/>
    <w:rsid w:val="009815B0"/>
    <w:rsid w:val="00A801DA"/>
    <w:rsid w:val="00BD57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DB4737"/>
  <w15:docId w15:val="{6CF8AB79-AE5F-45BF-8A79-B7A8C9EF9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f55f6c1607d45aa8ca924e5efb6f30c" PartId="a5b81577a99e43619f44a57933bbd35a">
    <Part Type="straipsnis" Nr="1" Abbr="1 str." Title="18 straipsnio pakeitimas" DocPartId="cdce0da589e44be3a3ae2dff1af71509" PartId="f2f5ad098d284fd7a5096fdaa508e219">
      <Part Type="strDalis" Nr="1" Abbr="1 str. 1 d." DocPartId="50e552c4ca13419faa0ef3fa0467e6f4" PartId="b8dfce35fd1148e7a6a141affa6842e5">
        <Part Type="citata" DocPartId="70745451e648418288a85590aa97f311" PartId="72d28df481354de397f334f9fba1423d">
          <Part Type="strPunktas" Nr="9" Abbr="9 p." DocPartId="5e6fa3401f434f879b82ac43bd8ebf6e" PartId="eeb1fd114591418da591cfb308092206"/>
        </Part>
      </Part>
    </Part>
    <Part Type="straipsnis" Nr="2" Abbr="2 str." Title="Įstatymo įsigaliojimas ir taikymas" DocPartId="853cdc8b490e4f109b0916f22ab59d89" PartId="50335941726f438794ee2ab0e21b5651">
      <Part Type="strDalis" Nr="1" Abbr="2 str. 1 d." DocPartId="075545f3b9364c1cae9ccf1269a701e8" PartId="9a872cdb8f714889a678b39ddc45b024"/>
      <Part Type="strDalis" Nr="2" Abbr="2 str. 2 d." DocPartId="ab7a89567b3648d48470ce1edcf17077" PartId="35197d746d544a199b7454b24032125c"/>
    </Part>
    <Part Type="signatura" DocPartId="53cbc4cbb58446fd9ff09ef2f349654e" PartId="81eb3bdf1b164d418112f6ec0ad7222d"/>
  </Part>
</Parts>
</file>

<file path=customXml/itemProps1.xml><?xml version="1.0" encoding="utf-8"?>
<ds:datastoreItem xmlns:ds="http://schemas.openxmlformats.org/officeDocument/2006/customXml" ds:itemID="{A4E2E0CB-C211-4D38-A8DB-148A6BA3B9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795</Words>
  <Characters>454</Characters>
  <Application>Microsoft Office Word</Application>
  <DocSecurity>0</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1247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2004-12-10T05:45:00Z</cp:lastPrinted>
  <dcterms:created xsi:type="dcterms:W3CDTF">2026-06-10T04:55:00Z</dcterms:created>
  <dcterms:modified xsi:type="dcterms:W3CDTF">2026-06-10T05:30:00Z</dcterms:modified>
</cp:coreProperties>
</file>