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08944" w14:textId="2044409A" w:rsidR="007E29A2" w:rsidRDefault="000D7DE9" w:rsidP="000D7DE9">
      <w:pPr>
        <w:tabs>
          <w:tab w:val="center" w:pos="4153"/>
          <w:tab w:val="right" w:pos="8306"/>
        </w:tabs>
        <w:jc w:val="center"/>
        <w:rPr>
          <w:b/>
          <w:bCs/>
          <w:szCs w:val="24"/>
        </w:rPr>
      </w:pPr>
      <w:r>
        <w:rPr>
          <w:szCs w:val="24"/>
        </w:rPr>
        <w:object w:dxaOrig="820" w:dyaOrig="978" w14:anchorId="33608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color="window">
            <v:imagedata r:id="rId8" o:title=""/>
          </v:shape>
          <o:OLEObject Type="Embed" ProgID="MSDraw" ShapeID="_x0000_i1025" DrawAspect="Content" ObjectID="_1517319194" r:id="rId9">
            <o:FieldCodes>\* MERGEFORMAT</o:FieldCodes>
          </o:OLEObject>
        </w:object>
      </w:r>
    </w:p>
    <w:p w14:paraId="33608945" w14:textId="77777777" w:rsidR="007E29A2" w:rsidRDefault="000D7DE9" w:rsidP="000D7DE9">
      <w:pPr>
        <w:jc w:val="center"/>
        <w:rPr>
          <w:b/>
          <w:bCs/>
          <w:szCs w:val="24"/>
        </w:rPr>
      </w:pPr>
      <w:r>
        <w:rPr>
          <w:b/>
          <w:bCs/>
          <w:szCs w:val="24"/>
        </w:rPr>
        <w:t>VALSTYBINĖS MAISTO IR VETERINARIJOS TARNYBOS</w:t>
      </w:r>
    </w:p>
    <w:p w14:paraId="33608946" w14:textId="77777777" w:rsidR="007E29A2" w:rsidRDefault="000D7DE9" w:rsidP="000D7DE9">
      <w:pPr>
        <w:jc w:val="center"/>
        <w:rPr>
          <w:b/>
          <w:bCs/>
          <w:szCs w:val="24"/>
        </w:rPr>
      </w:pPr>
      <w:r>
        <w:rPr>
          <w:b/>
          <w:bCs/>
          <w:szCs w:val="24"/>
        </w:rPr>
        <w:t>DIREKTORIUS</w:t>
      </w:r>
    </w:p>
    <w:p w14:paraId="33608947" w14:textId="77777777" w:rsidR="007E29A2" w:rsidRDefault="007E29A2" w:rsidP="000D7DE9">
      <w:pPr>
        <w:jc w:val="center"/>
        <w:rPr>
          <w:rFonts w:ascii="TimesLT" w:hAnsi="TimesLT"/>
          <w:b/>
          <w:bCs/>
          <w:szCs w:val="24"/>
        </w:rPr>
      </w:pPr>
    </w:p>
    <w:p w14:paraId="33608948" w14:textId="77777777" w:rsidR="007E29A2" w:rsidRDefault="000D7DE9" w:rsidP="000D7DE9">
      <w:pPr>
        <w:jc w:val="center"/>
        <w:rPr>
          <w:rFonts w:ascii="TimesLT" w:hAnsi="TimesLT" w:cs="TimesLT"/>
          <w:b/>
          <w:bCs/>
          <w:szCs w:val="24"/>
        </w:rPr>
      </w:pPr>
      <w:r>
        <w:rPr>
          <w:rFonts w:ascii="TimesLT Baltic" w:hAnsi="TimesLT Baltic" w:cs="TimesLT Baltic"/>
          <w:b/>
          <w:bCs/>
          <w:szCs w:val="24"/>
        </w:rPr>
        <w:t>ĮSAKYMAS</w:t>
      </w:r>
    </w:p>
    <w:p w14:paraId="33608949" w14:textId="77777777" w:rsidR="007E29A2" w:rsidRDefault="000D7DE9" w:rsidP="000D7DE9">
      <w:pPr>
        <w:jc w:val="center"/>
        <w:rPr>
          <w:rFonts w:ascii="TimesLT" w:hAnsi="TimesLT" w:cs="TimesLT"/>
          <w:szCs w:val="24"/>
        </w:rPr>
      </w:pPr>
      <w:r>
        <w:rPr>
          <w:rFonts w:ascii="TimesLT Baltic" w:hAnsi="TimesLT Baltic" w:cs="TimesLT Baltic"/>
          <w:b/>
          <w:bCs/>
          <w:szCs w:val="24"/>
        </w:rPr>
        <w:t xml:space="preserve">DĖL BUFERINĖS AFRIKINIO KIAULIŲ MARO ZONOS </w:t>
      </w:r>
      <w:r>
        <w:rPr>
          <w:rFonts w:ascii="TimesLT" w:hAnsi="TimesLT" w:cs="TimesLT"/>
          <w:b/>
          <w:bCs/>
          <w:szCs w:val="24"/>
        </w:rPr>
        <w:t>NUSTATYMO</w:t>
      </w:r>
    </w:p>
    <w:p w14:paraId="3360894A" w14:textId="77777777" w:rsidR="007E29A2" w:rsidRDefault="007E29A2" w:rsidP="000D7DE9">
      <w:pPr>
        <w:jc w:val="center"/>
        <w:rPr>
          <w:szCs w:val="24"/>
        </w:rPr>
      </w:pPr>
    </w:p>
    <w:p w14:paraId="3360894B" w14:textId="77777777" w:rsidR="007E29A2" w:rsidRDefault="000D7DE9" w:rsidP="000D7DE9">
      <w:pPr>
        <w:jc w:val="center"/>
        <w:rPr>
          <w:szCs w:val="24"/>
        </w:rPr>
      </w:pPr>
      <w:r>
        <w:rPr>
          <w:szCs w:val="24"/>
        </w:rPr>
        <w:t>2014 m. rugsėjo 17 d. Nr. B1-800</w:t>
      </w:r>
    </w:p>
    <w:p w14:paraId="3360894C" w14:textId="77777777" w:rsidR="007E29A2" w:rsidRDefault="000D7DE9" w:rsidP="000D7DE9">
      <w:pPr>
        <w:jc w:val="center"/>
        <w:rPr>
          <w:szCs w:val="24"/>
        </w:rPr>
      </w:pPr>
      <w:r>
        <w:rPr>
          <w:szCs w:val="24"/>
        </w:rPr>
        <w:t>Vilnius</w:t>
      </w:r>
    </w:p>
    <w:p w14:paraId="3360894D" w14:textId="77777777" w:rsidR="007E29A2" w:rsidRDefault="007E29A2" w:rsidP="000D7DE9">
      <w:pPr>
        <w:tabs>
          <w:tab w:val="left" w:pos="851"/>
        </w:tabs>
        <w:jc w:val="center"/>
        <w:rPr>
          <w:szCs w:val="24"/>
        </w:rPr>
      </w:pPr>
    </w:p>
    <w:p w14:paraId="3360894E" w14:textId="77777777" w:rsidR="007E29A2" w:rsidRDefault="007E29A2">
      <w:pPr>
        <w:tabs>
          <w:tab w:val="left" w:pos="851"/>
        </w:tabs>
        <w:ind w:firstLine="312"/>
        <w:jc w:val="center"/>
        <w:rPr>
          <w:szCs w:val="24"/>
        </w:rPr>
      </w:pPr>
    </w:p>
    <w:p w14:paraId="3360894F" w14:textId="77777777" w:rsidR="007E29A2" w:rsidRDefault="000D7DE9">
      <w:pPr>
        <w:suppressAutoHyphens/>
        <w:ind w:firstLine="567"/>
        <w:jc w:val="both"/>
        <w:rPr>
          <w:rFonts w:ascii="TimesLT" w:hAnsi="TimesLT" w:cs="TimesLT"/>
          <w:color w:val="000000"/>
          <w:szCs w:val="24"/>
          <w:lang w:eastAsia="lt-LT"/>
        </w:rPr>
      </w:pPr>
      <w:r>
        <w:rPr>
          <w:rFonts w:ascii="TimesLT Baltic" w:hAnsi="TimesLT Baltic" w:cs="TimesLT Baltic"/>
          <w:color w:val="000000"/>
          <w:szCs w:val="24"/>
          <w:lang w:eastAsia="lt-LT"/>
        </w:rPr>
        <w:t xml:space="preserve">Vadovaudamasis Lietuvos Respublikos veterinarijos įstatymo 6 straipsnio 1 dalies 1, 8 ir 9 punktais, 15 straipsnio 8 ir 9 dalimis, </w:t>
      </w:r>
      <w:r>
        <w:rPr>
          <w:rFonts w:ascii="TimesLT Baltic" w:hAnsi="TimesLT Baltic" w:cs="TimesLT Baltic"/>
          <w:color w:val="000000"/>
          <w:spacing w:val="2"/>
          <w:szCs w:val="24"/>
        </w:rPr>
        <w:t>Lietuvos Respublikos Vyriausybės 2014 m. sausio 29 d. nutarim</w:t>
      </w:r>
      <w:r>
        <w:rPr>
          <w:rFonts w:ascii="TimesLT" w:hAnsi="TimesLT" w:cs="TimesLT"/>
          <w:color w:val="000000"/>
          <w:spacing w:val="2"/>
          <w:szCs w:val="24"/>
        </w:rPr>
        <w:t>u Nr. 76</w:t>
      </w:r>
      <w:r>
        <w:rPr>
          <w:rFonts w:ascii="TimesLT" w:hAnsi="TimesLT" w:cs="TimesLT"/>
          <w:color w:val="000000"/>
          <w:szCs w:val="24"/>
        </w:rPr>
        <w:t xml:space="preserve"> </w:t>
      </w:r>
      <w:r>
        <w:rPr>
          <w:rFonts w:ascii="TimesLT Baltic" w:hAnsi="TimesLT Baltic" w:cs="TimesLT Baltic"/>
          <w:color w:val="000000"/>
          <w:szCs w:val="24"/>
        </w:rPr>
        <w:t>„Dėl valstybės lygio ekstremaliosios situacijo</w:t>
      </w:r>
      <w:r>
        <w:rPr>
          <w:rFonts w:ascii="TimesLT" w:hAnsi="TimesLT" w:cs="TimesLT"/>
          <w:color w:val="000000"/>
          <w:szCs w:val="24"/>
        </w:rPr>
        <w:t xml:space="preserve">s </w:t>
      </w:r>
      <w:r>
        <w:rPr>
          <w:rFonts w:ascii="TimesLT" w:hAnsi="TimesLT" w:cs="TimesLT"/>
          <w:color w:val="000000"/>
          <w:szCs w:val="24"/>
        </w:rPr>
        <w:t>paskelbimo“</w:t>
      </w:r>
      <w:r>
        <w:rPr>
          <w:rFonts w:ascii="TimesLT Baltic" w:hAnsi="TimesLT Baltic" w:cs="TimesLT Baltic"/>
          <w:szCs w:val="24"/>
          <w:lang w:eastAsia="lt-LT"/>
        </w:rPr>
        <w:t xml:space="preserve">, atsižvelgdamas į </w:t>
      </w:r>
      <w:r>
        <w:rPr>
          <w:rFonts w:ascii="TimesLT" w:hAnsi="TimesLT" w:cs="TimesLT"/>
          <w:szCs w:val="24"/>
          <w:lang w:eastAsia="lt-LT"/>
        </w:rPr>
        <w:t xml:space="preserve">nuo 2014 m. liepos 24 d. Lietuvos Respublikoje </w:t>
      </w:r>
      <w:r>
        <w:rPr>
          <w:rFonts w:ascii="TimesLT Baltic" w:hAnsi="TimesLT Baltic" w:cs="TimesLT Baltic"/>
          <w:szCs w:val="24"/>
          <w:lang w:eastAsia="lt-LT"/>
        </w:rPr>
        <w:t>kiaulėms</w:t>
      </w:r>
      <w:r>
        <w:rPr>
          <w:rFonts w:ascii="TimesLT" w:hAnsi="TimesLT" w:cs="TimesLT"/>
          <w:szCs w:val="24"/>
          <w:lang w:eastAsia="lt-LT"/>
        </w:rPr>
        <w:t xml:space="preserve"> nustatytus afrikinio </w:t>
      </w:r>
      <w:r>
        <w:rPr>
          <w:rFonts w:ascii="TimesLT Baltic" w:hAnsi="TimesLT Baltic" w:cs="TimesLT Baltic"/>
          <w:szCs w:val="24"/>
          <w:lang w:eastAsia="lt-LT"/>
        </w:rPr>
        <w:t xml:space="preserve">kiaulių </w:t>
      </w:r>
      <w:r>
        <w:rPr>
          <w:rFonts w:ascii="TimesLT" w:hAnsi="TimesLT" w:cs="TimesLT"/>
          <w:szCs w:val="24"/>
          <w:lang w:eastAsia="lt-LT"/>
        </w:rPr>
        <w:t xml:space="preserve">maro </w:t>
      </w:r>
      <w:r>
        <w:rPr>
          <w:rFonts w:ascii="TimesLT Baltic" w:hAnsi="TimesLT Baltic" w:cs="TimesLT Baltic"/>
          <w:szCs w:val="24"/>
          <w:lang w:eastAsia="lt-LT"/>
        </w:rPr>
        <w:t xml:space="preserve">protrūkius </w:t>
      </w:r>
      <w:r>
        <w:rPr>
          <w:rFonts w:ascii="TimesLT" w:hAnsi="TimesLT" w:cs="TimesLT"/>
          <w:szCs w:val="24"/>
          <w:lang w:eastAsia="lt-LT"/>
        </w:rPr>
        <w:t>ir siekdamas apsaugoti Lietuv</w:t>
      </w:r>
      <w:r>
        <w:rPr>
          <w:rFonts w:ascii="TimesLT Baltic" w:hAnsi="TimesLT Baltic" w:cs="TimesLT Baltic"/>
          <w:szCs w:val="24"/>
          <w:lang w:eastAsia="lt-LT"/>
        </w:rPr>
        <w:t xml:space="preserve">os Respubliką nuo afrikinio kiaulių maro sukėlėjų </w:t>
      </w:r>
      <w:r>
        <w:rPr>
          <w:rFonts w:ascii="TimesLT" w:hAnsi="TimesLT" w:cs="TimesLT"/>
          <w:szCs w:val="24"/>
          <w:lang w:eastAsia="lt-LT"/>
        </w:rPr>
        <w:t>paplitimo</w:t>
      </w:r>
      <w:r>
        <w:rPr>
          <w:rFonts w:ascii="TimesLT" w:hAnsi="TimesLT" w:cs="TimesLT"/>
          <w:color w:val="000000"/>
          <w:szCs w:val="24"/>
          <w:lang w:eastAsia="lt-LT"/>
        </w:rPr>
        <w:t>:</w:t>
      </w:r>
    </w:p>
    <w:p w14:paraId="33608950" w14:textId="77777777" w:rsidR="007E29A2" w:rsidRDefault="000D7DE9">
      <w:pPr>
        <w:suppressAutoHyphens/>
        <w:ind w:firstLine="567"/>
        <w:jc w:val="both"/>
        <w:rPr>
          <w:rFonts w:ascii="TimesLT" w:hAnsi="TimesLT" w:cs="TimesLT"/>
          <w:color w:val="000000"/>
          <w:szCs w:val="24"/>
          <w:lang w:eastAsia="lt-LT"/>
        </w:rPr>
      </w:pPr>
      <w:r>
        <w:rPr>
          <w:rFonts w:ascii="TimesLT" w:hAnsi="TimesLT" w:cs="TimesLT"/>
          <w:color w:val="000000"/>
          <w:szCs w:val="24"/>
          <w:lang w:eastAsia="lt-LT"/>
        </w:rPr>
        <w:t>1</w:t>
      </w:r>
      <w:r>
        <w:rPr>
          <w:rFonts w:ascii="TimesLT" w:hAnsi="TimesLT" w:cs="TimesLT"/>
          <w:color w:val="000000"/>
          <w:szCs w:val="24"/>
          <w:lang w:eastAsia="lt-LT"/>
        </w:rPr>
        <w:t>. N u s t a t a u, kad:</w:t>
      </w:r>
    </w:p>
    <w:p w14:paraId="33608951" w14:textId="77777777" w:rsidR="007E29A2" w:rsidRDefault="000D7DE9">
      <w:pPr>
        <w:suppressAutoHyphens/>
        <w:ind w:firstLine="567"/>
        <w:jc w:val="both"/>
        <w:rPr>
          <w:rFonts w:ascii="TimesLT" w:hAnsi="TimesLT" w:cs="TimesLT"/>
          <w:color w:val="000000"/>
          <w:szCs w:val="24"/>
          <w:lang w:eastAsia="lt-LT"/>
        </w:rPr>
      </w:pPr>
      <w:r>
        <w:rPr>
          <w:rFonts w:ascii="TimesLT Baltic" w:hAnsi="TimesLT Baltic" w:cs="TimesLT Baltic"/>
          <w:color w:val="000000"/>
          <w:szCs w:val="24"/>
          <w:lang w:eastAsia="lt-LT"/>
        </w:rPr>
        <w:t>1.1</w:t>
      </w:r>
      <w:r>
        <w:rPr>
          <w:rFonts w:ascii="TimesLT Baltic" w:hAnsi="TimesLT Baltic" w:cs="TimesLT Baltic"/>
          <w:color w:val="000000"/>
          <w:szCs w:val="24"/>
          <w:lang w:eastAsia="lt-LT"/>
        </w:rPr>
        <w:t>.</w:t>
      </w:r>
      <w:r>
        <w:rPr>
          <w:rFonts w:ascii="TimesLT Baltic" w:hAnsi="TimesLT Baltic" w:cs="TimesLT Baltic"/>
          <w:color w:val="000000"/>
          <w:szCs w:val="24"/>
          <w:lang w:eastAsia="lt-LT"/>
        </w:rPr>
        <w:t xml:space="preserve"> į buferinę afrikinio kiaulių maro zoną (toliau – buferinė zona), </w:t>
      </w:r>
      <w:r>
        <w:rPr>
          <w:rFonts w:ascii="TimesLT" w:hAnsi="TimesLT" w:cs="TimesLT"/>
          <w:color w:val="000000"/>
          <w:szCs w:val="24"/>
        </w:rPr>
        <w:t>kuri</w:t>
      </w:r>
      <w:r>
        <w:rPr>
          <w:rFonts w:ascii="TimesLT Baltic" w:hAnsi="TimesLT Baltic" w:cs="TimesLT Baltic"/>
          <w:color w:val="000000"/>
          <w:szCs w:val="24"/>
        </w:rPr>
        <w:t xml:space="preserve"> yra Valstybinės maisto ir veterinarijos tarnybos</w:t>
      </w:r>
      <w:r>
        <w:rPr>
          <w:rFonts w:ascii="TimesLT" w:hAnsi="TimesLT" w:cs="TimesLT"/>
          <w:color w:val="000000"/>
          <w:szCs w:val="24"/>
        </w:rPr>
        <w:t xml:space="preserve"> (toliau – VMVT)</w:t>
      </w:r>
      <w:r>
        <w:rPr>
          <w:rFonts w:ascii="TimesLT Baltic" w:hAnsi="TimesLT Baltic" w:cs="TimesLT Baltic"/>
          <w:color w:val="000000"/>
          <w:szCs w:val="24"/>
        </w:rPr>
        <w:t xml:space="preserve"> oficialiai kontroliuojamas aplink afrikinio kiaulių maro židinį arba apsauginę ar grėsmės zoną esantis arealas, kuriame </w:t>
      </w:r>
      <w:r>
        <w:rPr>
          <w:rFonts w:ascii="TimesLT Baltic" w:hAnsi="TimesLT Baltic" w:cs="TimesLT Baltic"/>
          <w:color w:val="000000"/>
          <w:szCs w:val="24"/>
        </w:rPr>
        <w:t>afrikinio kiaulių maro sukėlėjų nenustatyta ir kuriam yra taikomos veterinarinės sanitarijos priemonės, neleidžiančios plisti afrikinio kiaulių maro sukėlėjams</w:t>
      </w:r>
      <w:r>
        <w:rPr>
          <w:rFonts w:ascii="TimesLT" w:hAnsi="TimesLT" w:cs="TimesLT"/>
          <w:color w:val="000000"/>
          <w:szCs w:val="24"/>
          <w:lang w:eastAsia="lt-LT"/>
        </w:rPr>
        <w:t xml:space="preserve">, patenka </w:t>
      </w:r>
      <w:r>
        <w:rPr>
          <w:rFonts w:ascii="TimesLT Baltic" w:hAnsi="TimesLT Baltic" w:cs="TimesLT Baltic"/>
          <w:color w:val="000000"/>
          <w:szCs w:val="24"/>
          <w:lang w:eastAsia="lt-LT"/>
        </w:rPr>
        <w:t>vietovės, nurodytos šio įsakymo priede;</w:t>
      </w:r>
    </w:p>
    <w:p w14:paraId="33608952" w14:textId="77777777" w:rsidR="007E29A2" w:rsidRDefault="000D7DE9">
      <w:pPr>
        <w:suppressAutoHyphens/>
        <w:ind w:firstLine="567"/>
        <w:jc w:val="both"/>
        <w:rPr>
          <w:rFonts w:ascii="TimesLT" w:hAnsi="TimesLT" w:cs="TimesLT"/>
          <w:color w:val="000000"/>
          <w:szCs w:val="24"/>
          <w:lang w:eastAsia="lt-LT"/>
        </w:rPr>
      </w:pPr>
      <w:r>
        <w:rPr>
          <w:rFonts w:ascii="TimesLT" w:hAnsi="TimesLT" w:cs="TimesLT"/>
          <w:color w:val="000000"/>
          <w:szCs w:val="24"/>
          <w:lang w:eastAsia="lt-LT"/>
        </w:rPr>
        <w:t>1</w:t>
      </w:r>
      <w:r>
        <w:rPr>
          <w:rFonts w:ascii="TimesLT Baltic" w:hAnsi="TimesLT Baltic" w:cs="TimesLT Baltic"/>
          <w:color w:val="000000"/>
          <w:szCs w:val="24"/>
          <w:lang w:eastAsia="lt-LT"/>
        </w:rPr>
        <w:t>.2</w:t>
      </w:r>
      <w:r>
        <w:rPr>
          <w:rFonts w:ascii="TimesLT Baltic" w:hAnsi="TimesLT Baltic" w:cs="TimesLT Baltic"/>
          <w:color w:val="000000"/>
          <w:szCs w:val="24"/>
          <w:lang w:eastAsia="lt-LT"/>
        </w:rPr>
        <w:t xml:space="preserve">. kiaulių laikytojai, </w:t>
      </w:r>
      <w:r>
        <w:rPr>
          <w:rFonts w:ascii="TimesLT" w:hAnsi="TimesLT" w:cs="TimesLT"/>
          <w:color w:val="000000"/>
          <w:szCs w:val="24"/>
          <w:lang w:eastAsia="lt-LT"/>
        </w:rPr>
        <w:t xml:space="preserve">po </w:t>
      </w:r>
      <w:r>
        <w:rPr>
          <w:rFonts w:ascii="TimesLT Baltic" w:hAnsi="TimesLT Baltic" w:cs="TimesLT Baltic"/>
          <w:color w:val="000000"/>
          <w:szCs w:val="24"/>
          <w:lang w:eastAsia="lt-LT"/>
        </w:rPr>
        <w:t>šio įsakymo įsi</w:t>
      </w:r>
      <w:r>
        <w:rPr>
          <w:rFonts w:ascii="TimesLT Baltic" w:hAnsi="TimesLT Baltic" w:cs="TimesLT Baltic"/>
          <w:color w:val="000000"/>
          <w:szCs w:val="24"/>
          <w:lang w:eastAsia="lt-LT"/>
        </w:rPr>
        <w:t>galiojimo</w:t>
      </w:r>
      <w:r>
        <w:rPr>
          <w:rFonts w:ascii="TimesLT" w:hAnsi="TimesLT" w:cs="TimesLT"/>
          <w:color w:val="000000"/>
          <w:szCs w:val="24"/>
          <w:lang w:eastAsia="lt-LT"/>
        </w:rPr>
        <w:t xml:space="preserve"> </w:t>
      </w:r>
      <w:r>
        <w:rPr>
          <w:rFonts w:ascii="TimesLT" w:hAnsi="TimesLT" w:cs="TimesLT"/>
          <w:color w:val="000000"/>
          <w:szCs w:val="24"/>
        </w:rPr>
        <w:t>laikantys ne daugiau kaip 100 vnt.</w:t>
      </w:r>
      <w:r>
        <w:rPr>
          <w:rFonts w:ascii="TimesLT Baltic" w:hAnsi="TimesLT Baltic" w:cs="TimesLT Baltic"/>
          <w:color w:val="000000"/>
          <w:szCs w:val="24"/>
        </w:rPr>
        <w:t xml:space="preserve"> kiaulių,</w:t>
      </w:r>
      <w:r>
        <w:rPr>
          <w:rFonts w:ascii="TimesLT" w:hAnsi="TimesLT" w:cs="TimesLT"/>
          <w:color w:val="000000"/>
          <w:szCs w:val="24"/>
          <w:lang w:eastAsia="lt-LT"/>
        </w:rPr>
        <w:t xml:space="preserve"> </w:t>
      </w:r>
      <w:r>
        <w:rPr>
          <w:rFonts w:ascii="TimesLT Baltic" w:hAnsi="TimesLT Baltic" w:cs="TimesLT Baltic"/>
          <w:color w:val="000000"/>
          <w:szCs w:val="24"/>
          <w:lang w:eastAsia="lt-LT"/>
        </w:rPr>
        <w:t xml:space="preserve">kurių kiaulių laikymo vietos patenka į šio įsakymo priede nurodytą </w:t>
      </w:r>
      <w:r>
        <w:rPr>
          <w:rFonts w:ascii="TimesLT Baltic" w:hAnsi="TimesLT Baltic" w:cs="TimesLT Baltic"/>
          <w:color w:val="000000"/>
          <w:szCs w:val="24"/>
        </w:rPr>
        <w:t>Lietuvos Respublikos vietovių, įeinančių į buferinę zoną, sąrašą</w:t>
      </w:r>
      <w:r>
        <w:rPr>
          <w:rFonts w:ascii="TimesLT" w:hAnsi="TimesLT" w:cs="TimesLT"/>
          <w:color w:val="000000"/>
          <w:szCs w:val="24"/>
        </w:rPr>
        <w:t>,</w:t>
      </w:r>
      <w:r>
        <w:rPr>
          <w:rFonts w:ascii="TimesLT" w:hAnsi="TimesLT" w:cs="TimesLT"/>
          <w:color w:val="000000"/>
          <w:szCs w:val="24"/>
          <w:lang w:eastAsia="lt-LT"/>
        </w:rPr>
        <w:t xml:space="preserve"> turi paskersti laikomas kiaules</w:t>
      </w:r>
      <w:r>
        <w:rPr>
          <w:rFonts w:ascii="TimesLT Baltic" w:hAnsi="TimesLT Baltic" w:cs="TimesLT Baltic"/>
          <w:color w:val="000000"/>
          <w:szCs w:val="24"/>
          <w:lang w:eastAsia="lt-LT"/>
        </w:rPr>
        <w:t xml:space="preserve"> savo reikmėms </w:t>
      </w:r>
      <w:r>
        <w:rPr>
          <w:rFonts w:ascii="TimesLT" w:hAnsi="TimesLT" w:cs="TimesLT"/>
          <w:color w:val="000000"/>
          <w:szCs w:val="24"/>
          <w:lang w:eastAsia="lt-LT"/>
        </w:rPr>
        <w:t>arba VMVT patvirtintoje</w:t>
      </w:r>
      <w:r>
        <w:rPr>
          <w:rFonts w:ascii="TimesLT" w:hAnsi="TimesLT" w:cs="TimesLT"/>
          <w:color w:val="000000"/>
          <w:szCs w:val="24"/>
          <w:lang w:eastAsia="lt-LT"/>
        </w:rPr>
        <w:t xml:space="preserve"> skerdykloje iki 2014 m. </w:t>
      </w:r>
      <w:r>
        <w:rPr>
          <w:rFonts w:ascii="TimesLT Baltic" w:hAnsi="TimesLT Baltic" w:cs="TimesLT Baltic"/>
          <w:color w:val="000000"/>
          <w:szCs w:val="24"/>
          <w:lang w:eastAsia="lt-LT"/>
        </w:rPr>
        <w:t xml:space="preserve">lapkričio </w:t>
      </w:r>
      <w:r>
        <w:rPr>
          <w:rFonts w:ascii="TimesLT" w:hAnsi="TimesLT" w:cs="TimesLT"/>
          <w:color w:val="000000"/>
          <w:szCs w:val="24"/>
          <w:lang w:eastAsia="lt-LT"/>
        </w:rPr>
        <w:t xml:space="preserve">1 d.; </w:t>
      </w:r>
    </w:p>
    <w:p w14:paraId="33608953" w14:textId="77777777" w:rsidR="007E29A2" w:rsidRDefault="000D7DE9">
      <w:pPr>
        <w:suppressAutoHyphens/>
        <w:ind w:firstLine="567"/>
        <w:jc w:val="both"/>
        <w:rPr>
          <w:rFonts w:ascii="TimesLT" w:hAnsi="TimesLT" w:cs="TimesLT"/>
          <w:color w:val="000000"/>
          <w:szCs w:val="24"/>
          <w:lang w:eastAsia="lt-LT"/>
        </w:rPr>
      </w:pPr>
      <w:r>
        <w:rPr>
          <w:rFonts w:ascii="TimesLT Baltic" w:hAnsi="TimesLT Baltic" w:cs="TimesLT Baltic"/>
          <w:color w:val="000000"/>
          <w:szCs w:val="24"/>
          <w:lang w:eastAsia="lt-LT"/>
        </w:rPr>
        <w:t>1.3</w:t>
      </w:r>
      <w:r>
        <w:rPr>
          <w:rFonts w:ascii="TimesLT Baltic" w:hAnsi="TimesLT Baltic" w:cs="TimesLT Baltic"/>
          <w:color w:val="000000"/>
          <w:szCs w:val="24"/>
          <w:lang w:eastAsia="lt-LT"/>
        </w:rPr>
        <w:t xml:space="preserve">. šio įsakymo 1.2 papunktyje nurodyti kiaulių laikytojai prieš kiaulių skerdimą </w:t>
      </w:r>
      <w:r>
        <w:rPr>
          <w:rFonts w:ascii="TimesLT" w:hAnsi="TimesLT" w:cs="TimesLT"/>
          <w:color w:val="000000"/>
          <w:szCs w:val="24"/>
          <w:lang w:eastAsia="lt-LT"/>
        </w:rPr>
        <w:t xml:space="preserve">turi informuoti raštu </w:t>
      </w:r>
      <w:r>
        <w:rPr>
          <w:rFonts w:ascii="TimesLT Baltic" w:hAnsi="TimesLT Baltic" w:cs="TimesLT Baltic"/>
          <w:color w:val="000000"/>
          <w:szCs w:val="24"/>
          <w:lang w:eastAsia="lt-LT"/>
        </w:rPr>
        <w:t>atitinkamą Valstybinės maisto ir veterinarijos tarnybos teritorinę</w:t>
      </w:r>
      <w:r>
        <w:rPr>
          <w:rFonts w:ascii="TimesLT" w:hAnsi="TimesLT" w:cs="TimesLT"/>
          <w:color w:val="000000"/>
          <w:szCs w:val="24"/>
          <w:lang w:eastAsia="lt-LT"/>
        </w:rPr>
        <w:t xml:space="preserve"> valstybin</w:t>
      </w:r>
      <w:r>
        <w:rPr>
          <w:rFonts w:ascii="TimesLT Baltic" w:hAnsi="TimesLT Baltic" w:cs="TimesLT Baltic"/>
          <w:color w:val="000000"/>
          <w:szCs w:val="24"/>
          <w:lang w:eastAsia="lt-LT"/>
        </w:rPr>
        <w:t>ę</w:t>
      </w:r>
      <w:r>
        <w:rPr>
          <w:rFonts w:ascii="TimesLT" w:hAnsi="TimesLT" w:cs="TimesLT"/>
          <w:color w:val="000000"/>
          <w:szCs w:val="24"/>
          <w:lang w:eastAsia="lt-LT"/>
        </w:rPr>
        <w:t xml:space="preserve"> maisto ir veterinarijos tar</w:t>
      </w:r>
      <w:r>
        <w:rPr>
          <w:rFonts w:ascii="TimesLT" w:hAnsi="TimesLT" w:cs="TimesLT"/>
          <w:color w:val="000000"/>
          <w:szCs w:val="24"/>
          <w:lang w:eastAsia="lt-LT"/>
        </w:rPr>
        <w:t>nyb</w:t>
      </w:r>
      <w:r>
        <w:rPr>
          <w:rFonts w:ascii="TimesLT Baltic" w:hAnsi="TimesLT Baltic" w:cs="TimesLT Baltic"/>
          <w:color w:val="000000"/>
          <w:szCs w:val="24"/>
          <w:lang w:eastAsia="lt-LT"/>
        </w:rPr>
        <w:t>ą (toliau – teritorinė VMVT)</w:t>
      </w:r>
      <w:r>
        <w:rPr>
          <w:rFonts w:ascii="TimesLT" w:hAnsi="TimesLT" w:cs="TimesLT"/>
          <w:color w:val="000000"/>
          <w:szCs w:val="24"/>
          <w:lang w:eastAsia="lt-LT"/>
        </w:rPr>
        <w:t xml:space="preserve"> ir </w:t>
      </w:r>
      <w:r>
        <w:rPr>
          <w:rFonts w:ascii="TimesLT Baltic" w:hAnsi="TimesLT Baltic" w:cs="TimesLT Baltic"/>
          <w:color w:val="000000"/>
          <w:szCs w:val="24"/>
          <w:lang w:eastAsia="lt-LT"/>
        </w:rPr>
        <w:t>įgaliotąjį arba valstybinį veterinarijos gydytoją dėl kiaulių klinikinės apžiūros ir mėginių afrikinio kiaulių maro tyrimams paėmimo;</w:t>
      </w:r>
    </w:p>
    <w:p w14:paraId="33608954" w14:textId="77777777" w:rsidR="007E29A2" w:rsidRDefault="000D7DE9">
      <w:pPr>
        <w:suppressAutoHyphens/>
        <w:ind w:firstLine="567"/>
        <w:jc w:val="both"/>
        <w:rPr>
          <w:rFonts w:ascii="TimesLT" w:hAnsi="TimesLT" w:cs="TimesLT"/>
          <w:szCs w:val="24"/>
          <w:lang w:eastAsia="lt-LT"/>
        </w:rPr>
      </w:pPr>
      <w:r>
        <w:rPr>
          <w:rFonts w:ascii="TimesLT" w:hAnsi="TimesLT" w:cs="TimesLT"/>
          <w:szCs w:val="24"/>
          <w:lang w:eastAsia="lt-LT"/>
        </w:rPr>
        <w:t>1.4</w:t>
      </w:r>
      <w:r>
        <w:rPr>
          <w:rFonts w:ascii="TimesLT" w:hAnsi="TimesLT" w:cs="TimesLT"/>
          <w:szCs w:val="24"/>
          <w:lang w:eastAsia="lt-LT"/>
        </w:rPr>
        <w:t xml:space="preserve">. be atskiro </w:t>
      </w:r>
      <w:r>
        <w:rPr>
          <w:rFonts w:ascii="TimesLT Baltic" w:hAnsi="TimesLT Baltic" w:cs="TimesLT Baltic"/>
          <w:color w:val="000000"/>
          <w:szCs w:val="24"/>
          <w:lang w:eastAsia="lt-LT"/>
        </w:rPr>
        <w:t xml:space="preserve">atitinkamos teritorinės VMVT raštiško suderinimo </w:t>
      </w:r>
      <w:r>
        <w:rPr>
          <w:rFonts w:ascii="TimesLT" w:hAnsi="TimesLT" w:cs="TimesLT"/>
          <w:szCs w:val="24"/>
          <w:lang w:eastAsia="lt-LT"/>
        </w:rPr>
        <w:t xml:space="preserve">draudžiama iki šio </w:t>
      </w:r>
      <w:r>
        <w:rPr>
          <w:rFonts w:ascii="TimesLT Baltic" w:hAnsi="TimesLT Baltic" w:cs="TimesLT Baltic"/>
          <w:color w:val="000000"/>
          <w:szCs w:val="24"/>
        </w:rPr>
        <w:t>įsakymo pripažinimo netekusiu galios</w:t>
      </w:r>
      <w:r>
        <w:rPr>
          <w:rFonts w:ascii="TimesLT" w:hAnsi="TimesLT" w:cs="TimesLT"/>
          <w:color w:val="000000"/>
          <w:szCs w:val="24"/>
          <w:lang w:eastAsia="lt-LT"/>
        </w:rPr>
        <w:t xml:space="preserve"> Lietuvos Respublikos</w:t>
      </w:r>
      <w:r>
        <w:rPr>
          <w:rFonts w:ascii="TimesLT Baltic" w:hAnsi="TimesLT Baltic" w:cs="TimesLT Baltic"/>
          <w:szCs w:val="24"/>
          <w:lang w:eastAsia="lt-LT"/>
        </w:rPr>
        <w:t xml:space="preserve"> vietovėse</w:t>
      </w:r>
      <w:r>
        <w:rPr>
          <w:rFonts w:ascii="TimesLT" w:hAnsi="TimesLT" w:cs="TimesLT"/>
          <w:szCs w:val="24"/>
          <w:lang w:eastAsia="lt-LT"/>
        </w:rPr>
        <w:t xml:space="preserve">, </w:t>
      </w:r>
      <w:r>
        <w:rPr>
          <w:rFonts w:ascii="TimesLT Baltic" w:hAnsi="TimesLT Baltic" w:cs="TimesLT Baltic"/>
          <w:szCs w:val="24"/>
          <w:lang w:eastAsia="lt-LT"/>
        </w:rPr>
        <w:t xml:space="preserve">kurios įtrauktos į šio įsakymo priede nurodytą </w:t>
      </w:r>
      <w:r>
        <w:rPr>
          <w:rFonts w:ascii="TimesLT Baltic" w:hAnsi="TimesLT Baltic" w:cs="TimesLT Baltic"/>
          <w:color w:val="000000"/>
          <w:szCs w:val="24"/>
        </w:rPr>
        <w:t>Lietuvos Respublikos vietovių, įeinančių į buferinę zoną,</w:t>
      </w:r>
      <w:r>
        <w:rPr>
          <w:rFonts w:ascii="TimesLT" w:hAnsi="TimesLT" w:cs="TimesLT"/>
          <w:color w:val="000000"/>
          <w:szCs w:val="24"/>
        </w:rPr>
        <w:t xml:space="preserve"> </w:t>
      </w:r>
      <w:r>
        <w:rPr>
          <w:rFonts w:ascii="TimesLT Baltic" w:hAnsi="TimesLT Baltic" w:cs="TimesLT Baltic"/>
          <w:szCs w:val="24"/>
          <w:lang w:eastAsia="lt-LT"/>
        </w:rPr>
        <w:t>sąrašą</w:t>
      </w:r>
      <w:r>
        <w:rPr>
          <w:rFonts w:ascii="TimesLT" w:hAnsi="TimesLT" w:cs="TimesLT"/>
          <w:szCs w:val="24"/>
          <w:lang w:eastAsia="lt-LT"/>
        </w:rPr>
        <w:t>:</w:t>
      </w:r>
    </w:p>
    <w:p w14:paraId="33608955" w14:textId="77777777" w:rsidR="007E29A2" w:rsidRDefault="000D7DE9">
      <w:pPr>
        <w:suppressAutoHyphens/>
        <w:ind w:firstLine="567"/>
        <w:jc w:val="both"/>
        <w:rPr>
          <w:rFonts w:ascii="TimesLT" w:hAnsi="TimesLT" w:cs="TimesLT"/>
          <w:szCs w:val="24"/>
          <w:lang w:eastAsia="lt-LT"/>
        </w:rPr>
      </w:pPr>
      <w:r>
        <w:rPr>
          <w:rFonts w:ascii="TimesLT" w:hAnsi="TimesLT" w:cs="TimesLT"/>
          <w:szCs w:val="24"/>
          <w:lang w:eastAsia="lt-LT"/>
        </w:rPr>
        <w:t>1.4.1</w:t>
      </w:r>
      <w:r>
        <w:rPr>
          <w:rFonts w:ascii="TimesLT" w:hAnsi="TimesLT" w:cs="TimesLT"/>
          <w:szCs w:val="24"/>
          <w:lang w:eastAsia="lt-LT"/>
        </w:rPr>
        <w:t>.</w:t>
      </w:r>
      <w:r>
        <w:rPr>
          <w:rFonts w:ascii="TimesLT Baltic" w:hAnsi="TimesLT Baltic" w:cs="TimesLT Baltic"/>
          <w:szCs w:val="24"/>
          <w:lang w:eastAsia="lt-LT"/>
        </w:rPr>
        <w:t xml:space="preserve"> steigti naujas kiaulių laikymo vietas,</w:t>
      </w:r>
    </w:p>
    <w:p w14:paraId="33608956" w14:textId="77777777" w:rsidR="007E29A2" w:rsidRDefault="000D7DE9">
      <w:pPr>
        <w:suppressAutoHyphens/>
        <w:ind w:firstLine="567"/>
        <w:jc w:val="both"/>
        <w:rPr>
          <w:rFonts w:ascii="TimesLT" w:hAnsi="TimesLT" w:cs="TimesLT"/>
          <w:szCs w:val="24"/>
          <w:lang w:eastAsia="lt-LT"/>
        </w:rPr>
      </w:pPr>
      <w:r>
        <w:rPr>
          <w:rFonts w:ascii="TimesLT Baltic" w:hAnsi="TimesLT Baltic" w:cs="TimesLT Baltic"/>
          <w:szCs w:val="24"/>
          <w:lang w:eastAsia="lt-LT"/>
        </w:rPr>
        <w:t>1.4.2</w:t>
      </w:r>
      <w:r>
        <w:rPr>
          <w:rFonts w:ascii="TimesLT Baltic" w:hAnsi="TimesLT Baltic" w:cs="TimesLT Baltic"/>
          <w:szCs w:val="24"/>
          <w:lang w:eastAsia="lt-LT"/>
        </w:rPr>
        <w:t>. kiaulių laikytojams, kurie kiaules paskerdė vykdydami šio įsakymo 1.2 papunkčio reikalavimą</w:t>
      </w:r>
      <w:r>
        <w:rPr>
          <w:rFonts w:ascii="TimesLT" w:hAnsi="TimesLT" w:cs="TimesLT"/>
          <w:szCs w:val="24"/>
          <w:lang w:eastAsia="lt-LT"/>
        </w:rPr>
        <w:t>, taip pat paskerdusieji arba nugaišinusieji kiaules vykdydami Valstybin</w:t>
      </w:r>
      <w:r>
        <w:rPr>
          <w:rFonts w:ascii="Calibri" w:hAnsi="Calibri" w:cs="Calibri"/>
          <w:szCs w:val="24"/>
          <w:lang w:eastAsia="lt-LT"/>
        </w:rPr>
        <w:t>ė</w:t>
      </w:r>
      <w:r>
        <w:rPr>
          <w:rFonts w:ascii="TimesLT" w:hAnsi="TimesLT" w:cs="TimesLT"/>
          <w:szCs w:val="24"/>
          <w:lang w:eastAsia="lt-LT"/>
        </w:rPr>
        <w:t xml:space="preserve">s maisto ir veterinarijos tarnybos direktoriaus </w:t>
      </w:r>
      <w:r>
        <w:rPr>
          <w:rFonts w:ascii="TimesLT Baltic" w:hAnsi="TimesLT Baltic" w:cs="TimesLT Baltic"/>
          <w:color w:val="000000"/>
          <w:szCs w:val="24"/>
          <w:lang w:eastAsia="lt-LT"/>
        </w:rPr>
        <w:t xml:space="preserve">2013 m. spalio 10 d. įsakymą Nr. B1-646 </w:t>
      </w:r>
      <w:r>
        <w:rPr>
          <w:rFonts w:ascii="TimesLT Baltic" w:hAnsi="TimesLT Baltic" w:cs="TimesLT Baltic"/>
          <w:color w:val="000000"/>
          <w:szCs w:val="24"/>
          <w:lang w:eastAsia="lt-LT"/>
        </w:rPr>
        <w:t xml:space="preserve">„Dėl buferinės afrikinio kiaulių maro zonos nustatymo“ </w:t>
      </w:r>
      <w:r>
        <w:rPr>
          <w:rFonts w:ascii="TimesLT" w:hAnsi="TimesLT" w:cs="TimesLT"/>
          <w:color w:val="000000"/>
          <w:szCs w:val="24"/>
          <w:lang w:eastAsia="lt-LT"/>
        </w:rPr>
        <w:t xml:space="preserve">ir / arba </w:t>
      </w:r>
      <w:r>
        <w:rPr>
          <w:rFonts w:ascii="TimesLT Baltic" w:hAnsi="TimesLT Baltic" w:cs="TimesLT Baltic"/>
          <w:color w:val="000000"/>
          <w:szCs w:val="24"/>
          <w:lang w:eastAsia="lt-LT"/>
        </w:rPr>
        <w:t>Valstybinės maisto ir veterinarijos tarnybos direktoriaus 2014 m. vasario 17 d. įsakymą Nr. B1-113 „Dėl buferinės afrikinio kiaulių maro zonos išplėtimo“</w:t>
      </w:r>
      <w:r>
        <w:rPr>
          <w:rFonts w:ascii="TimesLT" w:hAnsi="TimesLT" w:cs="TimesLT"/>
          <w:szCs w:val="24"/>
          <w:lang w:eastAsia="lt-LT"/>
        </w:rPr>
        <w:t>, laikyti kiaules,</w:t>
      </w:r>
    </w:p>
    <w:p w14:paraId="33608957" w14:textId="77777777" w:rsidR="007E29A2" w:rsidRDefault="000D7DE9">
      <w:pPr>
        <w:suppressAutoHyphens/>
        <w:ind w:firstLine="567"/>
        <w:jc w:val="both"/>
        <w:rPr>
          <w:rFonts w:ascii="TimesLT" w:hAnsi="TimesLT" w:cs="TimesLT"/>
          <w:szCs w:val="24"/>
          <w:lang w:eastAsia="lt-LT"/>
        </w:rPr>
      </w:pPr>
      <w:r>
        <w:rPr>
          <w:rFonts w:ascii="TimesLT Baltic" w:hAnsi="TimesLT Baltic" w:cs="TimesLT Baltic"/>
          <w:szCs w:val="24"/>
          <w:lang w:eastAsia="lt-LT"/>
        </w:rPr>
        <w:t>1.4.3</w:t>
      </w:r>
      <w:r>
        <w:rPr>
          <w:rFonts w:ascii="TimesLT Baltic" w:hAnsi="TimesLT Baltic" w:cs="TimesLT Baltic"/>
          <w:szCs w:val="24"/>
          <w:lang w:eastAsia="lt-LT"/>
        </w:rPr>
        <w:t xml:space="preserve">. kiaulių </w:t>
      </w:r>
      <w:r>
        <w:rPr>
          <w:rFonts w:ascii="TimesLT Baltic" w:hAnsi="TimesLT Baltic" w:cs="TimesLT Baltic"/>
          <w:szCs w:val="24"/>
          <w:lang w:eastAsia="lt-LT"/>
        </w:rPr>
        <w:t xml:space="preserve">laikymo vietose, kurios yra įtrauktos į Ūkinių gyvūnų registro centrinę duomenų bazę ir kuriose </w:t>
      </w:r>
      <w:r>
        <w:rPr>
          <w:rFonts w:ascii="TimesLT" w:hAnsi="TimesLT" w:cs="TimesLT"/>
          <w:szCs w:val="24"/>
          <w:lang w:eastAsia="lt-LT"/>
        </w:rPr>
        <w:t xml:space="preserve">šio </w:t>
      </w:r>
      <w:r>
        <w:rPr>
          <w:rFonts w:ascii="TimesLT Baltic" w:hAnsi="TimesLT Baltic" w:cs="TimesLT Baltic"/>
          <w:szCs w:val="24"/>
          <w:lang w:eastAsia="lt-LT"/>
        </w:rPr>
        <w:t>įsakymo įsigaliojimo dieną nebuvo laikomos kiaulės, laikyti kiaules.</w:t>
      </w:r>
    </w:p>
    <w:p w14:paraId="33608958" w14:textId="77777777" w:rsidR="007E29A2" w:rsidRDefault="000D7DE9">
      <w:pPr>
        <w:suppressAutoHyphens/>
        <w:ind w:firstLine="567"/>
        <w:jc w:val="both"/>
        <w:rPr>
          <w:rFonts w:ascii="TimesLT" w:hAnsi="TimesLT" w:cs="TimesLT"/>
          <w:szCs w:val="24"/>
          <w:lang w:eastAsia="lt-LT"/>
        </w:rPr>
      </w:pPr>
      <w:r>
        <w:rPr>
          <w:rFonts w:ascii="TimesLT" w:hAnsi="TimesLT" w:cs="TimesLT"/>
          <w:szCs w:val="24"/>
          <w:lang w:eastAsia="lt-LT"/>
        </w:rPr>
        <w:t>2</w:t>
      </w:r>
      <w:r>
        <w:rPr>
          <w:rFonts w:ascii="TimesLT" w:hAnsi="TimesLT" w:cs="TimesLT"/>
          <w:szCs w:val="24"/>
          <w:lang w:eastAsia="lt-LT"/>
        </w:rPr>
        <w:t xml:space="preserve">. N u r o d a u </w:t>
      </w:r>
      <w:r>
        <w:rPr>
          <w:rFonts w:ascii="TimesLT Baltic" w:hAnsi="TimesLT Baltic" w:cs="TimesLT Baltic"/>
          <w:szCs w:val="24"/>
        </w:rPr>
        <w:t>teritorinėms VMVT</w:t>
      </w:r>
      <w:r>
        <w:rPr>
          <w:rFonts w:ascii="TimesLT" w:hAnsi="TimesLT" w:cs="TimesLT"/>
          <w:szCs w:val="24"/>
        </w:rPr>
        <w:t xml:space="preserve">, </w:t>
      </w:r>
      <w:r>
        <w:rPr>
          <w:rFonts w:ascii="TimesLT Baltic" w:hAnsi="TimesLT Baltic" w:cs="TimesLT Baltic"/>
          <w:szCs w:val="24"/>
        </w:rPr>
        <w:t xml:space="preserve">kontroliuojančioms kiaulių laikymo vietas, </w:t>
      </w:r>
      <w:r>
        <w:rPr>
          <w:rFonts w:ascii="TimesLT Baltic" w:hAnsi="TimesLT Baltic" w:cs="TimesLT Baltic"/>
          <w:szCs w:val="24"/>
        </w:rPr>
        <w:t>esančias Lietuvos Respublikos vietovėse, kurios įtrauktos į šio įsakymo priede nurodytą sąrašą</w:t>
      </w:r>
      <w:r>
        <w:rPr>
          <w:rFonts w:ascii="TimesLT" w:hAnsi="TimesLT" w:cs="TimesLT"/>
          <w:szCs w:val="24"/>
          <w:lang w:eastAsia="lt-LT"/>
        </w:rPr>
        <w:t>:</w:t>
      </w:r>
    </w:p>
    <w:p w14:paraId="33608959" w14:textId="77777777" w:rsidR="007E29A2" w:rsidRDefault="000D7DE9">
      <w:pPr>
        <w:suppressAutoHyphens/>
        <w:ind w:firstLine="567"/>
        <w:jc w:val="both"/>
        <w:rPr>
          <w:rFonts w:ascii="TimesLT" w:hAnsi="TimesLT" w:cs="TimesLT"/>
          <w:szCs w:val="24"/>
        </w:rPr>
      </w:pPr>
      <w:r>
        <w:rPr>
          <w:rFonts w:ascii="TimesLT" w:hAnsi="TimesLT" w:cs="TimesLT"/>
          <w:szCs w:val="24"/>
          <w:lang w:eastAsia="lt-LT"/>
        </w:rPr>
        <w:t>2.1</w:t>
      </w:r>
      <w:r>
        <w:rPr>
          <w:rFonts w:ascii="TimesLT" w:hAnsi="TimesLT" w:cs="TimesLT"/>
          <w:szCs w:val="24"/>
          <w:lang w:eastAsia="lt-LT"/>
        </w:rPr>
        <w:t xml:space="preserve">. </w:t>
      </w:r>
      <w:r>
        <w:rPr>
          <w:rFonts w:ascii="TimesLT Baltic" w:hAnsi="TimesLT Baltic" w:cs="TimesLT Baltic"/>
          <w:szCs w:val="24"/>
        </w:rPr>
        <w:t xml:space="preserve">informuoti kiaulių laikytojus apie galimybę kreiptis į </w:t>
      </w:r>
      <w:r>
        <w:rPr>
          <w:rFonts w:ascii="TimesLT Baltic" w:hAnsi="TimesLT Baltic" w:cs="TimesLT Baltic"/>
          <w:spacing w:val="-2"/>
          <w:szCs w:val="24"/>
        </w:rPr>
        <w:t>savivaldybėse sudaromą nuolatinę Nuostolių, kuriuos patyrė gyvūnų savininkai vykdydami gyvūnų užkr</w:t>
      </w:r>
      <w:r>
        <w:rPr>
          <w:rFonts w:ascii="TimesLT Baltic" w:hAnsi="TimesLT Baltic" w:cs="TimesLT Baltic"/>
          <w:spacing w:val="-2"/>
          <w:szCs w:val="24"/>
        </w:rPr>
        <w:t>ečiamųjų ligų židinių likvidavimo ir (arba) šių ligų prevencijos priemones, įvertinimo komisiją</w:t>
      </w:r>
      <w:r>
        <w:rPr>
          <w:rFonts w:ascii="TimesLT Baltic" w:hAnsi="TimesLT Baltic" w:cs="TimesLT Baltic"/>
          <w:szCs w:val="24"/>
        </w:rPr>
        <w:t xml:space="preserve"> dėl nuostolių, patirtų</w:t>
      </w:r>
      <w:r>
        <w:rPr>
          <w:rFonts w:ascii="TimesLT" w:hAnsi="TimesLT" w:cs="TimesLT"/>
          <w:szCs w:val="24"/>
        </w:rPr>
        <w:t xml:space="preserve"> </w:t>
      </w:r>
    </w:p>
    <w:p w14:paraId="3360895A" w14:textId="77777777" w:rsidR="007E29A2" w:rsidRDefault="000D7DE9">
      <w:pPr>
        <w:suppressAutoHyphens/>
        <w:jc w:val="both"/>
        <w:rPr>
          <w:rFonts w:ascii="TimesLT" w:hAnsi="TimesLT" w:cs="TimesLT"/>
          <w:szCs w:val="24"/>
          <w:lang w:eastAsia="lt-LT"/>
        </w:rPr>
      </w:pPr>
      <w:r>
        <w:rPr>
          <w:rFonts w:ascii="TimesLT Baltic" w:hAnsi="TimesLT Baltic" w:cs="TimesLT Baltic"/>
          <w:szCs w:val="24"/>
        </w:rPr>
        <w:lastRenderedPageBreak/>
        <w:t xml:space="preserve">vykdant šio įsakymo 1.2 papunkčio reikalavimus, kompensavimo </w:t>
      </w:r>
      <w:r>
        <w:rPr>
          <w:rFonts w:ascii="TimesLT" w:hAnsi="TimesLT" w:cs="TimesLT"/>
          <w:szCs w:val="24"/>
        </w:rPr>
        <w:t xml:space="preserve">pagal </w:t>
      </w:r>
      <w:r>
        <w:rPr>
          <w:rFonts w:ascii="TimesLT Baltic" w:hAnsi="TimesLT Baltic" w:cs="TimesLT Baltic"/>
          <w:color w:val="000000"/>
          <w:szCs w:val="24"/>
        </w:rPr>
        <w:t xml:space="preserve">Nuostolių, kuriuos patyrė gyvūnų savininkai vykdydami gyvūnų </w:t>
      </w:r>
      <w:r>
        <w:rPr>
          <w:rFonts w:ascii="TimesLT Baltic" w:hAnsi="TimesLT Baltic" w:cs="TimesLT Baltic"/>
          <w:color w:val="000000"/>
          <w:szCs w:val="24"/>
        </w:rPr>
        <w:t>užkrečiamųjų ligų židinių likvidavimo ir šių ligų prevencijos priemones, kompensavimo tvarkos aprašą, patvirtintą Lietuvos Respublikos žemės ūkio ministro 2008 m. gruodžio 2 d. įsakymu Nr. 3D-646 „Dėl Nuostolių, kuriuos patyrė gyvūnų savininkai vykdydami g</w:t>
      </w:r>
      <w:r>
        <w:rPr>
          <w:rFonts w:ascii="TimesLT Baltic" w:hAnsi="TimesLT Baltic" w:cs="TimesLT Baltic"/>
          <w:color w:val="000000"/>
          <w:szCs w:val="24"/>
        </w:rPr>
        <w:t>yvūnų užkrečiamųjų ligų židinių likvidavimo ir šių ligų prevencijos priemones, kompensavimo tvarkos aprašo patvirtinimo“</w:t>
      </w:r>
      <w:r>
        <w:rPr>
          <w:rFonts w:ascii="TimesLT" w:hAnsi="TimesLT" w:cs="TimesLT"/>
          <w:szCs w:val="24"/>
          <w:lang w:eastAsia="lt-LT"/>
        </w:rPr>
        <w:t xml:space="preserve">; </w:t>
      </w:r>
    </w:p>
    <w:p w14:paraId="3360895B" w14:textId="77777777" w:rsidR="007E29A2" w:rsidRDefault="000D7DE9">
      <w:pPr>
        <w:suppressAutoHyphens/>
        <w:ind w:firstLine="567"/>
        <w:jc w:val="both"/>
        <w:rPr>
          <w:rFonts w:ascii="TimesLT" w:hAnsi="TimesLT" w:cs="TimesLT"/>
          <w:color w:val="000000"/>
          <w:szCs w:val="24"/>
          <w:lang w:eastAsia="lt-LT"/>
        </w:rPr>
      </w:pPr>
      <w:r>
        <w:rPr>
          <w:rFonts w:ascii="TimesLT Baltic" w:hAnsi="TimesLT Baltic" w:cs="TimesLT Baltic"/>
          <w:szCs w:val="24"/>
          <w:lang w:eastAsia="lt-LT"/>
        </w:rPr>
        <w:t>2.2</w:t>
      </w:r>
      <w:r>
        <w:rPr>
          <w:rFonts w:ascii="TimesLT Baltic" w:hAnsi="TimesLT Baltic" w:cs="TimesLT Baltic"/>
          <w:szCs w:val="24"/>
          <w:lang w:eastAsia="lt-LT"/>
        </w:rPr>
        <w:t>. užtikrinti tinkamą kraujo ir organų mėginių paėmimą afrikinio kiaulių mar</w:t>
      </w:r>
      <w:r>
        <w:rPr>
          <w:rFonts w:ascii="TimesLT" w:hAnsi="TimesLT" w:cs="TimesLT"/>
          <w:color w:val="000000"/>
          <w:szCs w:val="24"/>
          <w:lang w:eastAsia="lt-LT"/>
        </w:rPr>
        <w:t>o tyrimams iš sav</w:t>
      </w:r>
      <w:r>
        <w:rPr>
          <w:rFonts w:ascii="TimesLT Baltic" w:hAnsi="TimesLT Baltic" w:cs="TimesLT Baltic"/>
          <w:color w:val="000000"/>
          <w:szCs w:val="24"/>
          <w:lang w:eastAsia="lt-LT"/>
        </w:rPr>
        <w:t>o reikmėms skerdžiamų kiaulių</w:t>
      </w:r>
      <w:r>
        <w:rPr>
          <w:rFonts w:ascii="TimesLT" w:hAnsi="TimesLT" w:cs="TimesLT"/>
          <w:color w:val="000000"/>
          <w:szCs w:val="24"/>
          <w:lang w:eastAsia="lt-LT"/>
        </w:rPr>
        <w:t xml:space="preserve"> </w:t>
      </w:r>
      <w:r>
        <w:rPr>
          <w:rFonts w:ascii="TimesLT Baltic" w:hAnsi="TimesLT Baltic" w:cs="TimesLT Baltic"/>
          <w:color w:val="000000"/>
          <w:szCs w:val="24"/>
          <w:lang w:eastAsia="lt-LT"/>
        </w:rPr>
        <w:t>pris</w:t>
      </w:r>
      <w:r>
        <w:rPr>
          <w:rFonts w:ascii="TimesLT Baltic" w:hAnsi="TimesLT Baltic" w:cs="TimesLT Baltic"/>
          <w:color w:val="000000"/>
          <w:szCs w:val="24"/>
          <w:lang w:eastAsia="lt-LT"/>
        </w:rPr>
        <w:t>tatymą į Nacionalinį maisto ir veterinarijos rizikos vertinimo institutą.</w:t>
      </w:r>
    </w:p>
    <w:p w14:paraId="3360895C" w14:textId="77777777" w:rsidR="007E29A2" w:rsidRDefault="000D7DE9">
      <w:pPr>
        <w:suppressAutoHyphens/>
        <w:ind w:firstLine="567"/>
        <w:jc w:val="both"/>
        <w:rPr>
          <w:rFonts w:ascii="TimesLT" w:hAnsi="TimesLT" w:cs="TimesLT"/>
          <w:color w:val="000000"/>
          <w:szCs w:val="24"/>
          <w:lang w:eastAsia="lt-LT"/>
        </w:rPr>
      </w:pPr>
      <w:r>
        <w:rPr>
          <w:rFonts w:ascii="TimesLT" w:hAnsi="TimesLT" w:cs="TimesLT"/>
          <w:color w:val="000000"/>
          <w:szCs w:val="24"/>
          <w:lang w:eastAsia="lt-LT"/>
        </w:rPr>
        <w:t>3</w:t>
      </w:r>
      <w:r>
        <w:rPr>
          <w:rFonts w:ascii="TimesLT" w:hAnsi="TimesLT" w:cs="TimesLT"/>
          <w:color w:val="000000"/>
          <w:szCs w:val="24"/>
          <w:lang w:eastAsia="lt-LT"/>
        </w:rPr>
        <w:t xml:space="preserve">. </w:t>
      </w:r>
      <w:r>
        <w:rPr>
          <w:rFonts w:ascii="TimesLT Baltic" w:hAnsi="TimesLT Baltic" w:cs="TimesLT Baltic"/>
          <w:color w:val="000000"/>
          <w:szCs w:val="24"/>
          <w:lang w:eastAsia="lt-LT"/>
        </w:rPr>
        <w:t>P r i p a ž į s t u netekusi</w:t>
      </w:r>
      <w:r>
        <w:rPr>
          <w:rFonts w:ascii="TimesLT" w:hAnsi="TimesLT" w:cs="TimesLT"/>
          <w:color w:val="000000"/>
          <w:szCs w:val="24"/>
          <w:lang w:eastAsia="lt-LT"/>
        </w:rPr>
        <w:t>ais galios:</w:t>
      </w:r>
    </w:p>
    <w:p w14:paraId="3360895D" w14:textId="77777777" w:rsidR="007E29A2" w:rsidRDefault="000D7DE9">
      <w:pPr>
        <w:suppressAutoHyphens/>
        <w:ind w:firstLine="567"/>
        <w:jc w:val="both"/>
        <w:rPr>
          <w:rFonts w:ascii="TimesLT" w:hAnsi="TimesLT" w:cs="TimesLT"/>
          <w:color w:val="000000"/>
          <w:szCs w:val="24"/>
          <w:lang w:eastAsia="lt-LT"/>
        </w:rPr>
      </w:pPr>
      <w:r>
        <w:rPr>
          <w:rFonts w:ascii="TimesLT" w:hAnsi="TimesLT" w:cs="TimesLT"/>
          <w:color w:val="000000"/>
          <w:szCs w:val="24"/>
          <w:lang w:eastAsia="lt-LT"/>
        </w:rPr>
        <w:t>3.1</w:t>
      </w:r>
      <w:r>
        <w:rPr>
          <w:rFonts w:ascii="TimesLT" w:hAnsi="TimesLT" w:cs="TimesLT"/>
          <w:color w:val="000000"/>
          <w:szCs w:val="24"/>
          <w:lang w:eastAsia="lt-LT"/>
        </w:rPr>
        <w:t>.</w:t>
      </w:r>
      <w:r>
        <w:rPr>
          <w:rFonts w:ascii="TimesLT Baltic" w:hAnsi="TimesLT Baltic" w:cs="TimesLT Baltic"/>
          <w:color w:val="000000"/>
          <w:szCs w:val="24"/>
          <w:lang w:eastAsia="lt-LT"/>
        </w:rPr>
        <w:t xml:space="preserve"> Valstybinės maisto ir veterina</w:t>
      </w:r>
      <w:r>
        <w:rPr>
          <w:rFonts w:ascii="TimesLT" w:hAnsi="TimesLT" w:cs="TimesLT"/>
          <w:color w:val="000000"/>
          <w:szCs w:val="24"/>
          <w:lang w:eastAsia="lt-LT"/>
        </w:rPr>
        <w:t>rijos tarnybos direktoriaus 2013</w:t>
      </w:r>
      <w:r>
        <w:rPr>
          <w:rFonts w:ascii="TimesLT Baltic" w:hAnsi="TimesLT Baltic" w:cs="TimesLT Baltic"/>
          <w:color w:val="000000"/>
          <w:szCs w:val="24"/>
          <w:lang w:eastAsia="lt-LT"/>
        </w:rPr>
        <w:t xml:space="preserve"> m. spalio 10 d. įsakymą Nr. B1-646 „Dėl buferinės afrikinio kia</w:t>
      </w:r>
      <w:r>
        <w:rPr>
          <w:rFonts w:ascii="TimesLT Baltic" w:hAnsi="TimesLT Baltic" w:cs="TimesLT Baltic"/>
          <w:color w:val="000000"/>
          <w:szCs w:val="24"/>
          <w:lang w:eastAsia="lt-LT"/>
        </w:rPr>
        <w:t xml:space="preserve">ulių maro zonos nustatymo“ </w:t>
      </w:r>
      <w:r>
        <w:rPr>
          <w:rFonts w:ascii="TimesLT" w:hAnsi="TimesLT" w:cs="TimesLT"/>
          <w:color w:val="000000"/>
          <w:szCs w:val="24"/>
          <w:lang w:eastAsia="lt-LT"/>
        </w:rPr>
        <w:t>su visais papildymais ir pakeitimais;</w:t>
      </w:r>
    </w:p>
    <w:p w14:paraId="3360895E" w14:textId="77777777" w:rsidR="007E29A2" w:rsidRDefault="000D7DE9">
      <w:pPr>
        <w:suppressAutoHyphens/>
        <w:ind w:firstLine="567"/>
        <w:jc w:val="both"/>
        <w:rPr>
          <w:rFonts w:ascii="TimesLT" w:hAnsi="TimesLT" w:cs="TimesLT"/>
          <w:color w:val="000000"/>
          <w:szCs w:val="24"/>
          <w:lang w:eastAsia="lt-LT"/>
        </w:rPr>
      </w:pPr>
      <w:r>
        <w:rPr>
          <w:rFonts w:ascii="TimesLT" w:hAnsi="TimesLT" w:cs="TimesLT"/>
          <w:color w:val="000000"/>
          <w:szCs w:val="24"/>
          <w:lang w:eastAsia="lt-LT"/>
        </w:rPr>
        <w:t>3.2</w:t>
      </w:r>
      <w:r>
        <w:rPr>
          <w:rFonts w:ascii="TimesLT" w:hAnsi="TimesLT" w:cs="TimesLT"/>
          <w:color w:val="000000"/>
          <w:szCs w:val="24"/>
          <w:lang w:eastAsia="lt-LT"/>
        </w:rPr>
        <w:t xml:space="preserve">. </w:t>
      </w:r>
      <w:r>
        <w:rPr>
          <w:rFonts w:ascii="TimesLT Baltic" w:hAnsi="TimesLT Baltic" w:cs="TimesLT Baltic"/>
          <w:color w:val="000000"/>
          <w:szCs w:val="24"/>
          <w:lang w:eastAsia="lt-LT"/>
        </w:rPr>
        <w:t xml:space="preserve">Valstybinės maisto ir veterinarijos tarnybos direktoriaus 2014 m. vasario 17 d. įsakymą Nr. B1-113 „Dėl buferinės afrikinio kiaulių maro zonos išplėtimo“ </w:t>
      </w:r>
      <w:r>
        <w:rPr>
          <w:rFonts w:ascii="TimesLT" w:hAnsi="TimesLT" w:cs="TimesLT"/>
          <w:color w:val="000000"/>
          <w:szCs w:val="24"/>
          <w:lang w:eastAsia="lt-LT"/>
        </w:rPr>
        <w:t xml:space="preserve">su visais papildymais ir </w:t>
      </w:r>
      <w:r>
        <w:rPr>
          <w:rFonts w:ascii="TimesLT" w:hAnsi="TimesLT" w:cs="TimesLT"/>
          <w:color w:val="000000"/>
          <w:szCs w:val="24"/>
          <w:lang w:eastAsia="lt-LT"/>
        </w:rPr>
        <w:t>pakeitimais.</w:t>
      </w:r>
    </w:p>
    <w:p w14:paraId="3360895F" w14:textId="77777777" w:rsidR="007E29A2" w:rsidRDefault="000D7DE9">
      <w:pPr>
        <w:ind w:firstLine="567"/>
        <w:jc w:val="both"/>
        <w:rPr>
          <w:rFonts w:ascii="TimesLT" w:hAnsi="TimesLT" w:cs="TimesLT"/>
          <w:color w:val="000000"/>
          <w:szCs w:val="24"/>
        </w:rPr>
      </w:pPr>
      <w:r>
        <w:rPr>
          <w:rFonts w:ascii="TimesLT" w:hAnsi="TimesLT" w:cs="TimesLT"/>
          <w:color w:val="000000"/>
          <w:szCs w:val="24"/>
        </w:rPr>
        <w:t>4</w:t>
      </w:r>
      <w:r>
        <w:rPr>
          <w:rFonts w:ascii="TimesLT" w:hAnsi="TimesLT" w:cs="TimesLT"/>
          <w:color w:val="000000"/>
          <w:szCs w:val="24"/>
        </w:rPr>
        <w:t>. P a v e d u:</w:t>
      </w:r>
    </w:p>
    <w:p w14:paraId="33608960" w14:textId="77777777" w:rsidR="007E29A2" w:rsidRDefault="000D7DE9">
      <w:pPr>
        <w:ind w:firstLine="567"/>
        <w:jc w:val="both"/>
        <w:rPr>
          <w:rFonts w:ascii="TimesLT" w:hAnsi="TimesLT" w:cs="TimesLT"/>
          <w:color w:val="000000"/>
          <w:szCs w:val="24"/>
        </w:rPr>
      </w:pPr>
      <w:r>
        <w:rPr>
          <w:rFonts w:ascii="TimesLT" w:hAnsi="TimesLT" w:cs="TimesLT"/>
          <w:color w:val="000000"/>
          <w:szCs w:val="24"/>
        </w:rPr>
        <w:t>4</w:t>
      </w:r>
      <w:r>
        <w:rPr>
          <w:rFonts w:ascii="TimesLT Baltic" w:hAnsi="TimesLT Baltic" w:cs="TimesLT Baltic"/>
          <w:color w:val="000000"/>
          <w:szCs w:val="24"/>
        </w:rPr>
        <w:t>.1</w:t>
      </w:r>
      <w:r>
        <w:rPr>
          <w:rFonts w:ascii="TimesLT Baltic" w:hAnsi="TimesLT Baltic" w:cs="TimesLT Baltic"/>
          <w:color w:val="000000"/>
          <w:szCs w:val="24"/>
        </w:rPr>
        <w:t xml:space="preserve">. įsakymą vykdyti teritorinėms </w:t>
      </w:r>
      <w:r>
        <w:rPr>
          <w:rFonts w:ascii="TimesLT" w:hAnsi="TimesLT" w:cs="TimesLT"/>
          <w:color w:val="000000"/>
          <w:szCs w:val="24"/>
        </w:rPr>
        <w:t>VMVT;</w:t>
      </w:r>
    </w:p>
    <w:p w14:paraId="33608964" w14:textId="6A5150F6" w:rsidR="007E29A2" w:rsidRPr="000D7DE9" w:rsidRDefault="000D7DE9" w:rsidP="000D7DE9">
      <w:pPr>
        <w:ind w:firstLine="567"/>
        <w:jc w:val="both"/>
        <w:rPr>
          <w:rFonts w:ascii="TimesLT" w:hAnsi="TimesLT" w:cs="TimesLT"/>
          <w:color w:val="000000"/>
          <w:szCs w:val="24"/>
        </w:rPr>
      </w:pPr>
      <w:r>
        <w:rPr>
          <w:rFonts w:ascii="TimesLT" w:hAnsi="TimesLT" w:cs="TimesLT"/>
          <w:color w:val="000000"/>
          <w:szCs w:val="24"/>
        </w:rPr>
        <w:t>4.2</w:t>
      </w:r>
      <w:r>
        <w:rPr>
          <w:rFonts w:ascii="TimesLT" w:hAnsi="TimesLT" w:cs="TimesLT"/>
          <w:color w:val="000000"/>
          <w:szCs w:val="24"/>
        </w:rPr>
        <w:t xml:space="preserve">. </w:t>
      </w:r>
      <w:r>
        <w:rPr>
          <w:rFonts w:ascii="TimesLT Baltic" w:hAnsi="TimesLT Baltic" w:cs="TimesLT Baltic"/>
          <w:color w:val="000000"/>
          <w:szCs w:val="24"/>
        </w:rPr>
        <w:t xml:space="preserve">įsakymo vykdymo kontrolę Valstybinės maisto ir veterinarijos tarnybos Gyvūnų sveikatingumo ir gerovės, Skubios veiklos ir </w:t>
      </w:r>
      <w:r>
        <w:rPr>
          <w:rFonts w:ascii="TimesLT" w:hAnsi="TimesLT" w:cs="TimesLT"/>
          <w:color w:val="000000"/>
          <w:szCs w:val="24"/>
        </w:rPr>
        <w:t>Vidaus audito skyriams.</w:t>
      </w:r>
    </w:p>
    <w:p w14:paraId="50BF59D9" w14:textId="77777777" w:rsidR="000D7DE9" w:rsidRDefault="000D7DE9">
      <w:pPr>
        <w:tabs>
          <w:tab w:val="left" w:pos="7371"/>
        </w:tabs>
        <w:jc w:val="both"/>
      </w:pPr>
    </w:p>
    <w:p w14:paraId="4B701DA9" w14:textId="77777777" w:rsidR="000D7DE9" w:rsidRDefault="000D7DE9">
      <w:pPr>
        <w:tabs>
          <w:tab w:val="left" w:pos="7371"/>
        </w:tabs>
        <w:jc w:val="both"/>
      </w:pPr>
    </w:p>
    <w:p w14:paraId="272EBC9B" w14:textId="77777777" w:rsidR="000D7DE9" w:rsidRDefault="000D7DE9">
      <w:pPr>
        <w:tabs>
          <w:tab w:val="left" w:pos="7371"/>
        </w:tabs>
        <w:jc w:val="both"/>
      </w:pPr>
    </w:p>
    <w:p w14:paraId="33608965" w14:textId="57E6C714" w:rsidR="007E29A2" w:rsidRDefault="000D7DE9">
      <w:pPr>
        <w:tabs>
          <w:tab w:val="left" w:pos="7371"/>
        </w:tabs>
        <w:jc w:val="both"/>
        <w:rPr>
          <w:szCs w:val="24"/>
        </w:rPr>
      </w:pPr>
      <w:r>
        <w:rPr>
          <w:szCs w:val="24"/>
        </w:rPr>
        <w:t>Direktorius</w:t>
      </w:r>
      <w:r>
        <w:rPr>
          <w:szCs w:val="24"/>
        </w:rPr>
        <w:tab/>
        <w:t>Jonas</w:t>
      </w:r>
      <w:r>
        <w:rPr>
          <w:szCs w:val="24"/>
        </w:rPr>
        <w:t xml:space="preserve"> Milius</w:t>
      </w:r>
    </w:p>
    <w:p w14:paraId="33608966" w14:textId="77777777" w:rsidR="007E29A2" w:rsidRDefault="000D7DE9">
      <w:pPr>
        <w:ind w:left="5245"/>
        <w:jc w:val="both"/>
        <w:rPr>
          <w:rFonts w:ascii="TimesLT" w:hAnsi="TimesLT"/>
          <w:color w:val="000000"/>
          <w:szCs w:val="24"/>
        </w:rPr>
      </w:pPr>
      <w:r>
        <w:rPr>
          <w:rFonts w:ascii="TimesLT" w:hAnsi="TimesLT" w:cs="TimesLT"/>
          <w:szCs w:val="24"/>
        </w:rPr>
        <w:br w:type="page"/>
      </w:r>
      <w:r>
        <w:rPr>
          <w:rFonts w:ascii="TimesLT Baltic" w:hAnsi="TimesLT Baltic" w:cs="TimesLT Baltic"/>
          <w:color w:val="000000"/>
          <w:szCs w:val="24"/>
        </w:rPr>
        <w:lastRenderedPageBreak/>
        <w:t xml:space="preserve">Valstybinės maisto ir veterinarijos tarnybos direktoriaus 2014 m. rugsėjo 17 d. įsakymo Nr. B1-800          </w:t>
      </w:r>
    </w:p>
    <w:p w14:paraId="33608967" w14:textId="77777777" w:rsidR="007E29A2" w:rsidRDefault="000D7DE9">
      <w:pPr>
        <w:ind w:left="5245"/>
        <w:jc w:val="both"/>
        <w:rPr>
          <w:rFonts w:ascii="TimesLT" w:hAnsi="TimesLT" w:cs="TimesLT"/>
          <w:color w:val="000000"/>
          <w:szCs w:val="24"/>
        </w:rPr>
      </w:pPr>
      <w:r>
        <w:rPr>
          <w:rFonts w:ascii="TimesLT" w:hAnsi="TimesLT" w:cs="TimesLT"/>
          <w:color w:val="000000"/>
          <w:szCs w:val="24"/>
        </w:rPr>
        <w:t>priedas</w:t>
      </w:r>
    </w:p>
    <w:p w14:paraId="33608968" w14:textId="77777777" w:rsidR="007E29A2" w:rsidRDefault="007E29A2">
      <w:pPr>
        <w:ind w:left="4535"/>
        <w:rPr>
          <w:rFonts w:ascii="TimesLT" w:hAnsi="TimesLT"/>
          <w:szCs w:val="24"/>
        </w:rPr>
      </w:pPr>
    </w:p>
    <w:p w14:paraId="33608969" w14:textId="77777777" w:rsidR="007E29A2" w:rsidRDefault="000D7DE9">
      <w:pPr>
        <w:jc w:val="center"/>
        <w:rPr>
          <w:rFonts w:ascii="TimesLT" w:hAnsi="TimesLT"/>
          <w:b/>
          <w:bCs/>
          <w:caps/>
          <w:color w:val="000000"/>
          <w:szCs w:val="24"/>
        </w:rPr>
      </w:pPr>
      <w:r>
        <w:rPr>
          <w:rFonts w:ascii="TimesLT Baltic" w:hAnsi="TimesLT Baltic" w:cs="TimesLT Baltic"/>
          <w:b/>
          <w:bCs/>
          <w:caps/>
          <w:color w:val="000000"/>
          <w:szCs w:val="24"/>
        </w:rPr>
        <w:t>LIETUVOS RESPUBLIKOS VIETOVIŲ, ĮEINANČIŲ Į BUFERINĘ ZONĄ, SĄRAŠAS</w:t>
      </w:r>
    </w:p>
    <w:p w14:paraId="3360896A" w14:textId="77777777" w:rsidR="007E29A2" w:rsidRDefault="007E29A2">
      <w:pPr>
        <w:jc w:val="center"/>
        <w:rPr>
          <w:rFonts w:ascii="TimesLT" w:hAnsi="TimesLT"/>
          <w:b/>
          <w:bCs/>
          <w:caps/>
          <w:color w:val="000000"/>
          <w:szCs w:val="24"/>
        </w:rPr>
      </w:pPr>
    </w:p>
    <w:p w14:paraId="3360896B" w14:textId="77777777" w:rsidR="007E29A2" w:rsidRDefault="007E29A2">
      <w:pPr>
        <w:jc w:val="center"/>
        <w:rPr>
          <w:rFonts w:ascii="TimesLT" w:hAnsi="TimesLT"/>
          <w:b/>
          <w:bCs/>
          <w:caps/>
          <w:color w:val="000000"/>
          <w:szCs w:val="24"/>
        </w:rPr>
      </w:pPr>
    </w:p>
    <w:p w14:paraId="3360896C"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w:t>
      </w:r>
      <w:r>
        <w:rPr>
          <w:rFonts w:ascii="TimesLT" w:hAnsi="TimesLT" w:cs="TimesLT"/>
          <w:color w:val="000000"/>
          <w:szCs w:val="24"/>
        </w:rPr>
        <w:t xml:space="preserve">. </w:t>
      </w:r>
      <w:r>
        <w:rPr>
          <w:rFonts w:ascii="TimesLT Baltic" w:hAnsi="TimesLT Baltic" w:cs="TimesLT Baltic"/>
          <w:color w:val="000000"/>
          <w:szCs w:val="24"/>
        </w:rPr>
        <w:t>Alytaus miesto savivaldybė.</w:t>
      </w:r>
    </w:p>
    <w:p w14:paraId="3360896D" w14:textId="77777777" w:rsidR="007E29A2" w:rsidRDefault="000D7DE9">
      <w:pPr>
        <w:suppressAutoHyphens/>
        <w:ind w:firstLine="720"/>
        <w:jc w:val="both"/>
        <w:rPr>
          <w:rFonts w:ascii="TimesLT" w:hAnsi="TimesLT"/>
          <w:color w:val="000000"/>
          <w:szCs w:val="24"/>
        </w:rPr>
      </w:pPr>
      <w:r>
        <w:rPr>
          <w:rFonts w:ascii="TimesLT Baltic" w:hAnsi="TimesLT Baltic" w:cs="TimesLT Baltic"/>
          <w:color w:val="000000"/>
          <w:szCs w:val="24"/>
        </w:rPr>
        <w:t>2</w:t>
      </w:r>
      <w:r>
        <w:rPr>
          <w:rFonts w:ascii="TimesLT Baltic" w:hAnsi="TimesLT Baltic" w:cs="TimesLT Baltic"/>
          <w:color w:val="000000"/>
          <w:szCs w:val="24"/>
        </w:rPr>
        <w:t xml:space="preserve">. Alytaus rajono </w:t>
      </w:r>
      <w:r>
        <w:rPr>
          <w:rFonts w:ascii="TimesLT Baltic" w:hAnsi="TimesLT Baltic" w:cs="TimesLT Baltic"/>
          <w:color w:val="000000"/>
          <w:szCs w:val="24"/>
        </w:rPr>
        <w:t>savivaldybės:</w:t>
      </w:r>
    </w:p>
    <w:p w14:paraId="3360896E" w14:textId="77777777" w:rsidR="007E29A2" w:rsidRDefault="000D7DE9">
      <w:pPr>
        <w:suppressAutoHyphens/>
        <w:ind w:firstLine="720"/>
        <w:jc w:val="both"/>
        <w:rPr>
          <w:rFonts w:ascii="TimesLT" w:hAnsi="TimesLT"/>
          <w:color w:val="000000"/>
          <w:szCs w:val="24"/>
        </w:rPr>
      </w:pPr>
      <w:r>
        <w:rPr>
          <w:rFonts w:ascii="TimesLT Baltic" w:hAnsi="TimesLT Baltic" w:cs="TimesLT Baltic"/>
          <w:color w:val="000000"/>
          <w:szCs w:val="24"/>
        </w:rPr>
        <w:t>2.1</w:t>
      </w:r>
      <w:r>
        <w:rPr>
          <w:rFonts w:ascii="TimesLT Baltic" w:hAnsi="TimesLT Baltic" w:cs="TimesLT Baltic"/>
          <w:color w:val="000000"/>
          <w:szCs w:val="24"/>
        </w:rPr>
        <w:t xml:space="preserve"> Alovės </w:t>
      </w:r>
      <w:r>
        <w:rPr>
          <w:rFonts w:ascii="TimesLT" w:hAnsi="TimesLT" w:cs="TimesLT"/>
          <w:color w:val="000000"/>
          <w:szCs w:val="24"/>
        </w:rPr>
        <w:t>sen.;</w:t>
      </w:r>
    </w:p>
    <w:p w14:paraId="3360896F" w14:textId="77777777" w:rsidR="007E29A2" w:rsidRDefault="000D7DE9">
      <w:pPr>
        <w:suppressAutoHyphens/>
        <w:ind w:firstLine="720"/>
        <w:jc w:val="both"/>
        <w:rPr>
          <w:rFonts w:ascii="TimesLT" w:hAnsi="TimesLT"/>
          <w:color w:val="000000"/>
          <w:szCs w:val="24"/>
        </w:rPr>
      </w:pPr>
      <w:r>
        <w:rPr>
          <w:rFonts w:ascii="TimesLT Baltic" w:hAnsi="TimesLT Baltic" w:cs="TimesLT Baltic"/>
          <w:color w:val="000000"/>
          <w:szCs w:val="24"/>
        </w:rPr>
        <w:t>2.2</w:t>
      </w:r>
      <w:r>
        <w:rPr>
          <w:rFonts w:ascii="TimesLT Baltic" w:hAnsi="TimesLT Baltic" w:cs="TimesLT Baltic"/>
          <w:color w:val="000000"/>
          <w:szCs w:val="24"/>
        </w:rPr>
        <w:t>. Butrimonių sen.;</w:t>
      </w:r>
    </w:p>
    <w:p w14:paraId="33608970" w14:textId="77777777" w:rsidR="007E29A2" w:rsidRDefault="000D7DE9">
      <w:pPr>
        <w:suppressAutoHyphens/>
        <w:ind w:firstLine="720"/>
        <w:jc w:val="both"/>
        <w:rPr>
          <w:rFonts w:ascii="TimesLT" w:hAnsi="TimesLT"/>
          <w:color w:val="000000"/>
          <w:szCs w:val="24"/>
        </w:rPr>
      </w:pPr>
      <w:r>
        <w:rPr>
          <w:rFonts w:ascii="TimesLT Baltic" w:hAnsi="TimesLT Baltic" w:cs="TimesLT Baltic"/>
          <w:color w:val="000000"/>
          <w:szCs w:val="24"/>
        </w:rPr>
        <w:t>2.3</w:t>
      </w:r>
      <w:r>
        <w:rPr>
          <w:rFonts w:ascii="TimesLT Baltic" w:hAnsi="TimesLT Baltic" w:cs="TimesLT Baltic"/>
          <w:color w:val="000000"/>
          <w:szCs w:val="24"/>
        </w:rPr>
        <w:t>. Daugų sen.;</w:t>
      </w:r>
    </w:p>
    <w:p w14:paraId="33608971" w14:textId="77777777" w:rsidR="007E29A2" w:rsidRDefault="000D7DE9">
      <w:pPr>
        <w:suppressAutoHyphens/>
        <w:ind w:firstLine="720"/>
        <w:jc w:val="both"/>
        <w:rPr>
          <w:rFonts w:ascii="TimesLT" w:hAnsi="TimesLT"/>
          <w:color w:val="000000"/>
          <w:szCs w:val="24"/>
        </w:rPr>
      </w:pPr>
      <w:r>
        <w:rPr>
          <w:rFonts w:ascii="TimesLT Baltic" w:hAnsi="TimesLT Baltic" w:cs="TimesLT Baltic"/>
          <w:color w:val="000000"/>
          <w:szCs w:val="24"/>
        </w:rPr>
        <w:t>2.4</w:t>
      </w:r>
      <w:r>
        <w:rPr>
          <w:rFonts w:ascii="TimesLT Baltic" w:hAnsi="TimesLT Baltic" w:cs="TimesLT Baltic"/>
          <w:color w:val="000000"/>
          <w:szCs w:val="24"/>
        </w:rPr>
        <w:t>. Nemunaičio sen.;</w:t>
      </w:r>
    </w:p>
    <w:p w14:paraId="33608972" w14:textId="77777777" w:rsidR="007E29A2" w:rsidRDefault="000D7DE9">
      <w:pPr>
        <w:suppressAutoHyphens/>
        <w:ind w:firstLine="720"/>
        <w:jc w:val="both"/>
        <w:rPr>
          <w:rFonts w:ascii="TimesLT" w:hAnsi="TimesLT"/>
          <w:color w:val="000000"/>
          <w:szCs w:val="24"/>
        </w:rPr>
      </w:pPr>
      <w:r>
        <w:rPr>
          <w:rFonts w:ascii="TimesLT Baltic" w:hAnsi="TimesLT Baltic" w:cs="TimesLT Baltic"/>
          <w:color w:val="000000"/>
          <w:szCs w:val="24"/>
        </w:rPr>
        <w:t>2.5</w:t>
      </w:r>
      <w:r>
        <w:rPr>
          <w:rFonts w:ascii="TimesLT Baltic" w:hAnsi="TimesLT Baltic" w:cs="TimesLT Baltic"/>
          <w:color w:val="000000"/>
          <w:szCs w:val="24"/>
        </w:rPr>
        <w:t>. Pivašiūnų sen.;</w:t>
      </w:r>
    </w:p>
    <w:p w14:paraId="33608973"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2.6</w:t>
      </w:r>
      <w:r>
        <w:rPr>
          <w:rFonts w:ascii="TimesLT" w:hAnsi="TimesLT" w:cs="TimesLT"/>
          <w:color w:val="000000"/>
          <w:szCs w:val="24"/>
        </w:rPr>
        <w:t>. Punios sen.;</w:t>
      </w:r>
    </w:p>
    <w:p w14:paraId="33608974" w14:textId="77777777" w:rsidR="007E29A2" w:rsidRDefault="000D7DE9">
      <w:pPr>
        <w:suppressAutoHyphens/>
        <w:ind w:firstLine="720"/>
        <w:jc w:val="both"/>
        <w:rPr>
          <w:rFonts w:ascii="TimesLT" w:hAnsi="TimesLT"/>
          <w:color w:val="000000"/>
          <w:szCs w:val="24"/>
        </w:rPr>
      </w:pPr>
      <w:r>
        <w:rPr>
          <w:rFonts w:ascii="TimesLT Baltic" w:hAnsi="TimesLT Baltic" w:cs="TimesLT Baltic"/>
          <w:color w:val="000000"/>
          <w:szCs w:val="24"/>
        </w:rPr>
        <w:t>2.7</w:t>
      </w:r>
      <w:r>
        <w:rPr>
          <w:rFonts w:ascii="TimesLT Baltic" w:hAnsi="TimesLT Baltic" w:cs="TimesLT Baltic"/>
          <w:color w:val="000000"/>
          <w:szCs w:val="24"/>
        </w:rPr>
        <w:t xml:space="preserve"> Raitininkų sen.</w:t>
      </w:r>
    </w:p>
    <w:p w14:paraId="33608975" w14:textId="77777777" w:rsidR="007E29A2" w:rsidRDefault="000D7DE9">
      <w:pPr>
        <w:suppressAutoHyphens/>
        <w:ind w:firstLine="720"/>
        <w:jc w:val="both"/>
        <w:rPr>
          <w:rFonts w:ascii="TimesLT" w:hAnsi="TimesLT"/>
          <w:color w:val="000000"/>
          <w:szCs w:val="24"/>
        </w:rPr>
      </w:pPr>
      <w:r>
        <w:rPr>
          <w:rFonts w:ascii="TimesLT Baltic" w:hAnsi="TimesLT Baltic" w:cs="TimesLT Baltic"/>
          <w:color w:val="000000"/>
          <w:szCs w:val="24"/>
        </w:rPr>
        <w:t>3</w:t>
      </w:r>
      <w:r>
        <w:rPr>
          <w:rFonts w:ascii="TimesLT Baltic" w:hAnsi="TimesLT Baltic" w:cs="TimesLT Baltic"/>
          <w:color w:val="000000"/>
          <w:szCs w:val="24"/>
        </w:rPr>
        <w:t>. Anykščių rajono savivaldybės Svėdasų sen. dalis, esanti šiauriau kelio</w:t>
      </w:r>
      <w:r>
        <w:rPr>
          <w:rFonts w:ascii="TimesLT Baltic" w:hAnsi="TimesLT Baltic" w:cs="TimesLT Baltic"/>
          <w:color w:val="000000"/>
          <w:szCs w:val="24"/>
        </w:rPr>
        <w:t xml:space="preserve"> Nr. 118.</w:t>
      </w:r>
    </w:p>
    <w:p w14:paraId="33608976" w14:textId="77777777" w:rsidR="007E29A2" w:rsidRDefault="000D7DE9">
      <w:pPr>
        <w:ind w:firstLine="720"/>
        <w:jc w:val="both"/>
        <w:rPr>
          <w:rFonts w:ascii="TimesLT" w:hAnsi="TimesLT"/>
          <w:szCs w:val="24"/>
        </w:rPr>
      </w:pPr>
      <w:r>
        <w:rPr>
          <w:rFonts w:ascii="TimesLT Baltic" w:hAnsi="TimesLT Baltic" w:cs="TimesLT Baltic"/>
          <w:color w:val="000000"/>
          <w:szCs w:val="24"/>
        </w:rPr>
        <w:t>4</w:t>
      </w:r>
      <w:r>
        <w:rPr>
          <w:rFonts w:ascii="TimesLT Baltic" w:hAnsi="TimesLT Baltic" w:cs="TimesLT Baltic"/>
          <w:color w:val="000000"/>
          <w:szCs w:val="24"/>
        </w:rPr>
        <w:t>. Druskininkų savivaldybės:</w:t>
      </w:r>
    </w:p>
    <w:p w14:paraId="33608977" w14:textId="77777777" w:rsidR="007E29A2" w:rsidRDefault="000D7DE9">
      <w:pPr>
        <w:suppressAutoHyphens/>
        <w:ind w:firstLine="720"/>
        <w:jc w:val="both"/>
        <w:rPr>
          <w:rFonts w:ascii="TimesLT" w:hAnsi="TimesLT" w:cs="TimesLT"/>
          <w:color w:val="000000"/>
          <w:szCs w:val="24"/>
        </w:rPr>
      </w:pPr>
      <w:r>
        <w:rPr>
          <w:rFonts w:ascii="TimesLT" w:hAnsi="TimesLT" w:cs="TimesLT"/>
          <w:color w:val="000000"/>
          <w:szCs w:val="24"/>
        </w:rPr>
        <w:t>4.1</w:t>
      </w:r>
      <w:r>
        <w:rPr>
          <w:rFonts w:ascii="TimesLT" w:hAnsi="TimesLT" w:cs="TimesLT"/>
          <w:color w:val="000000"/>
          <w:szCs w:val="24"/>
        </w:rPr>
        <w:t xml:space="preserve">. </w:t>
      </w:r>
      <w:r>
        <w:rPr>
          <w:rFonts w:ascii="TimesLT Baltic" w:hAnsi="TimesLT Baltic" w:cs="TimesLT Baltic"/>
          <w:color w:val="000000"/>
          <w:szCs w:val="24"/>
        </w:rPr>
        <w:t>Druskininkų m</w:t>
      </w:r>
      <w:r>
        <w:rPr>
          <w:rFonts w:ascii="TimesLT" w:hAnsi="TimesLT" w:cs="TimesLT"/>
          <w:color w:val="000000"/>
          <w:szCs w:val="24"/>
        </w:rPr>
        <w:t>iestas;</w:t>
      </w:r>
    </w:p>
    <w:p w14:paraId="33608978"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4.2</w:t>
      </w:r>
      <w:r>
        <w:rPr>
          <w:rFonts w:ascii="TimesLT" w:hAnsi="TimesLT" w:cs="TimesLT"/>
          <w:color w:val="000000"/>
          <w:szCs w:val="24"/>
        </w:rPr>
        <w:t>. Leipalingio sen.</w:t>
      </w:r>
      <w:r>
        <w:rPr>
          <w:rFonts w:ascii="TimesLT Baltic" w:hAnsi="TimesLT Baltic" w:cs="TimesLT Baltic"/>
          <w:color w:val="000000"/>
          <w:szCs w:val="24"/>
        </w:rPr>
        <w:t xml:space="preserve"> Baltosios Ančios HES k., Butelionių k., Černiauskų k., Diržų k., Didžiasalio k., Dulgininkų k., Gailiūnų k., Gerdašių k., Guronių k., Kaziulių k., Krivonių k.,</w:t>
      </w:r>
      <w:r>
        <w:rPr>
          <w:rFonts w:ascii="TimesLT Baltic" w:hAnsi="TimesLT Baltic" w:cs="TimesLT Baltic"/>
          <w:color w:val="000000"/>
          <w:szCs w:val="24"/>
        </w:rPr>
        <w:t xml:space="preserve"> Lipliūnų k., Miciūnų k., Mikalinos k., Mizarų k., Ringėliškės k., Sventijansko k., Vilkanastrų k.;</w:t>
      </w:r>
    </w:p>
    <w:p w14:paraId="33608979"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4.3</w:t>
      </w:r>
      <w:r>
        <w:rPr>
          <w:rFonts w:ascii="TimesLT" w:hAnsi="TimesLT" w:cs="TimesLT"/>
          <w:color w:val="000000"/>
          <w:szCs w:val="24"/>
        </w:rPr>
        <w:t xml:space="preserve">. </w:t>
      </w:r>
      <w:r>
        <w:rPr>
          <w:rFonts w:ascii="TimesLT Baltic" w:hAnsi="TimesLT Baltic" w:cs="TimesLT Baltic"/>
          <w:color w:val="000000"/>
          <w:szCs w:val="24"/>
        </w:rPr>
        <w:t>Viečiūnų sen.</w:t>
      </w:r>
    </w:p>
    <w:p w14:paraId="3360897A"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5</w:t>
      </w:r>
      <w:r>
        <w:rPr>
          <w:rFonts w:ascii="TimesLT" w:hAnsi="TimesLT" w:cs="TimesLT"/>
          <w:color w:val="000000"/>
          <w:szCs w:val="24"/>
        </w:rPr>
        <w:t xml:space="preserve">. Kupiškio </w:t>
      </w:r>
      <w:r>
        <w:rPr>
          <w:rFonts w:ascii="TimesLT Baltic" w:hAnsi="TimesLT Baltic" w:cs="TimesLT Baltic"/>
          <w:color w:val="000000"/>
          <w:szCs w:val="24"/>
        </w:rPr>
        <w:t>rajono savivaldybės:</w:t>
      </w:r>
    </w:p>
    <w:p w14:paraId="3360897B" w14:textId="77777777" w:rsidR="007E29A2" w:rsidRDefault="000D7DE9">
      <w:pPr>
        <w:suppressAutoHyphens/>
        <w:ind w:firstLine="720"/>
        <w:jc w:val="both"/>
        <w:rPr>
          <w:rFonts w:ascii="TimesLT" w:hAnsi="TimesLT" w:cs="TimesLT"/>
          <w:color w:val="000000"/>
          <w:szCs w:val="24"/>
        </w:rPr>
      </w:pPr>
      <w:r>
        <w:rPr>
          <w:rFonts w:ascii="TimesLT" w:hAnsi="TimesLT" w:cs="TimesLT"/>
          <w:color w:val="000000"/>
          <w:szCs w:val="24"/>
        </w:rPr>
        <w:t>5.1</w:t>
      </w:r>
      <w:r>
        <w:rPr>
          <w:rFonts w:ascii="TimesLT" w:hAnsi="TimesLT" w:cs="TimesLT"/>
          <w:color w:val="000000"/>
          <w:szCs w:val="24"/>
        </w:rPr>
        <w:t>. Skapiškio sen.</w:t>
      </w:r>
    </w:p>
    <w:p w14:paraId="3360897C" w14:textId="77777777" w:rsidR="007E29A2" w:rsidRDefault="000D7DE9">
      <w:pPr>
        <w:suppressAutoHyphens/>
        <w:ind w:firstLine="720"/>
        <w:jc w:val="both"/>
        <w:rPr>
          <w:rFonts w:ascii="TimesLT" w:hAnsi="TimesLT"/>
          <w:color w:val="000000"/>
          <w:szCs w:val="24"/>
        </w:rPr>
      </w:pPr>
      <w:r>
        <w:rPr>
          <w:rFonts w:ascii="TimesLT Baltic" w:hAnsi="TimesLT Baltic" w:cs="TimesLT Baltic"/>
          <w:color w:val="000000"/>
          <w:szCs w:val="24"/>
        </w:rPr>
        <w:t>5.2</w:t>
      </w:r>
      <w:r>
        <w:rPr>
          <w:rFonts w:ascii="TimesLT Baltic" w:hAnsi="TimesLT Baltic" w:cs="TimesLT Baltic"/>
          <w:color w:val="000000"/>
          <w:szCs w:val="24"/>
        </w:rPr>
        <w:t>. Šimonių sen.</w:t>
      </w:r>
    </w:p>
    <w:p w14:paraId="3360897D"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6</w:t>
      </w:r>
      <w:r>
        <w:rPr>
          <w:rFonts w:ascii="TimesLT" w:hAnsi="TimesLT" w:cs="TimesLT"/>
          <w:color w:val="000000"/>
          <w:szCs w:val="24"/>
        </w:rPr>
        <w:t xml:space="preserve">. </w:t>
      </w:r>
      <w:r>
        <w:rPr>
          <w:rFonts w:ascii="TimesLT Baltic" w:hAnsi="TimesLT Baltic" w:cs="TimesLT Baltic"/>
          <w:color w:val="000000"/>
          <w:szCs w:val="24"/>
        </w:rPr>
        <w:t>Lazdijų rajono savivaldybės:</w:t>
      </w:r>
    </w:p>
    <w:p w14:paraId="3360897E"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6.1</w:t>
      </w:r>
      <w:r>
        <w:rPr>
          <w:rFonts w:ascii="TimesLT" w:hAnsi="TimesLT" w:cs="TimesLT"/>
          <w:color w:val="000000"/>
          <w:szCs w:val="24"/>
        </w:rPr>
        <w:t>. </w:t>
      </w:r>
      <w:r>
        <w:rPr>
          <w:rFonts w:ascii="TimesLT Baltic" w:hAnsi="TimesLT Baltic" w:cs="TimesLT Baltic"/>
          <w:color w:val="000000"/>
          <w:szCs w:val="24"/>
        </w:rPr>
        <w:t>Kapčiamiesčio sen. Kauknorio k., Padumblių k., Burbų k., Nasūtų k., Alekniškių k., Gervelių k., Dumbliauskų k., Subačių k., Palačionių k., Kapčiamiesčio mstl., Purvinių k., Ivoškų k., Kareivonių k., Valentų k., Kalvių k., Burbų k., Palačionių k., Jančiulių</w:t>
      </w:r>
      <w:r>
        <w:rPr>
          <w:rFonts w:ascii="TimesLT Baltic" w:hAnsi="TimesLT Baltic" w:cs="TimesLT Baltic"/>
          <w:color w:val="000000"/>
          <w:szCs w:val="24"/>
        </w:rPr>
        <w:t> k., Burbų k., Vainiūnų k., Menciškės k., Žmirklių k., Volskų k., Kareivonių k., Stalų k., Neviedės k., Poelenavo k., Gryckavo k., Macevičių k., Elenavo k., Pertako k., Sventijansko k., Bugiedos k., Simaniškės k., Kuodžių k., Sirguškės k., Igorkos k., Pabū</w:t>
      </w:r>
      <w:r>
        <w:rPr>
          <w:rFonts w:ascii="TimesLT Baltic" w:hAnsi="TimesLT Baltic" w:cs="TimesLT Baltic"/>
          <w:color w:val="000000"/>
          <w:szCs w:val="24"/>
        </w:rPr>
        <w:t>daviečio k., Varviškės k.;</w:t>
      </w:r>
    </w:p>
    <w:p w14:paraId="3360897F"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6.2</w:t>
      </w:r>
      <w:r>
        <w:rPr>
          <w:rFonts w:ascii="TimesLT" w:hAnsi="TimesLT" w:cs="TimesLT"/>
          <w:color w:val="000000"/>
          <w:szCs w:val="24"/>
        </w:rPr>
        <w:t>. </w:t>
      </w:r>
      <w:r>
        <w:rPr>
          <w:rFonts w:ascii="TimesLT Baltic" w:hAnsi="TimesLT Baltic" w:cs="TimesLT Baltic"/>
          <w:color w:val="000000"/>
          <w:szCs w:val="24"/>
        </w:rPr>
        <w:t>Veisiejų sen. Neliubonių k., Abarauskų k., Dvarčiškės k., Valančiūnų k., Juškonių k., Kuolonių k., Šapurų k., Smališkės k., Viktarino k., Šutronių k., Paliepio k., Norkūnų k., Dulgininkų k., Mikalinos k.</w:t>
      </w:r>
    </w:p>
    <w:p w14:paraId="33608980" w14:textId="77777777" w:rsidR="007E29A2" w:rsidRDefault="000D7DE9">
      <w:pPr>
        <w:suppressAutoHyphens/>
        <w:ind w:firstLine="720"/>
        <w:jc w:val="both"/>
        <w:rPr>
          <w:rFonts w:ascii="TimesLT" w:hAnsi="TimesLT"/>
          <w:color w:val="000000"/>
          <w:szCs w:val="24"/>
        </w:rPr>
      </w:pPr>
      <w:r>
        <w:rPr>
          <w:rFonts w:ascii="TimesLT Baltic" w:hAnsi="TimesLT Baltic" w:cs="TimesLT Baltic"/>
          <w:color w:val="000000"/>
          <w:szCs w:val="24"/>
        </w:rPr>
        <w:t>7</w:t>
      </w:r>
      <w:r>
        <w:rPr>
          <w:rFonts w:ascii="TimesLT Baltic" w:hAnsi="TimesLT Baltic" w:cs="TimesLT Baltic"/>
          <w:color w:val="000000"/>
          <w:szCs w:val="24"/>
        </w:rPr>
        <w:t xml:space="preserve">. Molėtų </w:t>
      </w:r>
      <w:r>
        <w:rPr>
          <w:rFonts w:ascii="TimesLT Baltic" w:hAnsi="TimesLT Baltic" w:cs="TimesLT Baltic"/>
          <w:color w:val="000000"/>
          <w:szCs w:val="24"/>
        </w:rPr>
        <w:t>rajono savivaldybė.</w:t>
      </w:r>
    </w:p>
    <w:p w14:paraId="33608981" w14:textId="77777777" w:rsidR="007E29A2" w:rsidRDefault="000D7DE9">
      <w:pPr>
        <w:ind w:firstLine="720"/>
        <w:jc w:val="both"/>
        <w:rPr>
          <w:rFonts w:ascii="TimesLT" w:hAnsi="TimesLT"/>
          <w:szCs w:val="24"/>
        </w:rPr>
      </w:pPr>
      <w:r>
        <w:rPr>
          <w:rFonts w:ascii="TimesLT Baltic" w:hAnsi="TimesLT Baltic" w:cs="TimesLT Baltic"/>
          <w:color w:val="000000"/>
          <w:szCs w:val="24"/>
        </w:rPr>
        <w:t>8</w:t>
      </w:r>
      <w:r>
        <w:rPr>
          <w:rFonts w:ascii="TimesLT Baltic" w:hAnsi="TimesLT Baltic" w:cs="TimesLT Baltic"/>
          <w:color w:val="000000"/>
          <w:szCs w:val="24"/>
        </w:rPr>
        <w:t>. Ignalinos rajono savivaldybė.</w:t>
      </w:r>
    </w:p>
    <w:p w14:paraId="33608982" w14:textId="77777777" w:rsidR="007E29A2" w:rsidRDefault="000D7DE9">
      <w:pPr>
        <w:ind w:firstLine="720"/>
        <w:jc w:val="both"/>
        <w:rPr>
          <w:rFonts w:ascii="TimesLT" w:hAnsi="TimesLT"/>
          <w:szCs w:val="24"/>
        </w:rPr>
      </w:pPr>
      <w:r>
        <w:rPr>
          <w:rFonts w:ascii="TimesLT Baltic" w:hAnsi="TimesLT Baltic" w:cs="TimesLT Baltic"/>
          <w:szCs w:val="24"/>
        </w:rPr>
        <w:t>9</w:t>
      </w:r>
      <w:r>
        <w:rPr>
          <w:rFonts w:ascii="TimesLT Baltic" w:hAnsi="TimesLT Baltic" w:cs="TimesLT Baltic"/>
          <w:szCs w:val="24"/>
        </w:rPr>
        <w:t>. Rokiškio rajono savivaldybė.</w:t>
      </w:r>
    </w:p>
    <w:p w14:paraId="33608983"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10</w:t>
      </w:r>
      <w:r>
        <w:rPr>
          <w:rFonts w:ascii="TimesLT" w:hAnsi="TimesLT" w:cs="TimesLT"/>
          <w:color w:val="000000"/>
          <w:szCs w:val="24"/>
        </w:rPr>
        <w:t xml:space="preserve">. </w:t>
      </w:r>
      <w:r>
        <w:rPr>
          <w:rFonts w:ascii="TimesLT Baltic" w:hAnsi="TimesLT Baltic" w:cs="TimesLT Baltic"/>
          <w:color w:val="000000"/>
          <w:szCs w:val="24"/>
        </w:rPr>
        <w:t>Šalčininkų rajono savivaldybės:</w:t>
      </w:r>
    </w:p>
    <w:p w14:paraId="33608984"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10.1</w:t>
      </w:r>
      <w:r>
        <w:rPr>
          <w:rFonts w:ascii="TimesLT" w:hAnsi="TimesLT" w:cs="TimesLT"/>
          <w:color w:val="000000"/>
          <w:szCs w:val="24"/>
        </w:rPr>
        <w:t xml:space="preserve">. </w:t>
      </w:r>
      <w:r>
        <w:rPr>
          <w:rFonts w:ascii="TimesLT Baltic" w:hAnsi="TimesLT Baltic" w:cs="TimesLT Baltic"/>
          <w:color w:val="000000"/>
          <w:szCs w:val="24"/>
        </w:rPr>
        <w:t>Akmenynės sen.;</w:t>
      </w:r>
    </w:p>
    <w:p w14:paraId="33608985"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10.</w:t>
      </w:r>
      <w:r>
        <w:rPr>
          <w:rFonts w:ascii="TimesLT Baltic" w:hAnsi="TimesLT Baltic" w:cs="TimesLT Baltic"/>
          <w:color w:val="000000"/>
          <w:szCs w:val="24"/>
        </w:rPr>
        <w:t>2</w:t>
      </w:r>
      <w:r>
        <w:rPr>
          <w:rFonts w:ascii="TimesLT Baltic" w:hAnsi="TimesLT Baltic" w:cs="TimesLT Baltic"/>
          <w:color w:val="000000"/>
          <w:szCs w:val="24"/>
        </w:rPr>
        <w:t>. Baltosios Vokės sen.;</w:t>
      </w:r>
    </w:p>
    <w:p w14:paraId="33608986"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10.3</w:t>
      </w:r>
      <w:r>
        <w:rPr>
          <w:rFonts w:ascii="TimesLT" w:hAnsi="TimesLT" w:cs="TimesLT"/>
          <w:color w:val="000000"/>
          <w:szCs w:val="24"/>
        </w:rPr>
        <w:t xml:space="preserve">. </w:t>
      </w:r>
      <w:r>
        <w:rPr>
          <w:rFonts w:ascii="TimesLT Baltic" w:hAnsi="TimesLT Baltic" w:cs="TimesLT Baltic"/>
          <w:color w:val="000000"/>
          <w:szCs w:val="24"/>
        </w:rPr>
        <w:t>Butrimonių sen.;</w:t>
      </w:r>
    </w:p>
    <w:p w14:paraId="33608987"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10.4</w:t>
      </w:r>
      <w:r>
        <w:rPr>
          <w:rFonts w:ascii="TimesLT" w:hAnsi="TimesLT" w:cs="TimesLT"/>
          <w:color w:val="000000"/>
          <w:szCs w:val="24"/>
        </w:rPr>
        <w:t xml:space="preserve">. Dainavos sen. </w:t>
      </w:r>
      <w:r>
        <w:rPr>
          <w:rFonts w:ascii="TimesLT Baltic" w:hAnsi="TimesLT Baltic" w:cs="TimesLT Baltic"/>
          <w:color w:val="000000"/>
          <w:szCs w:val="24"/>
        </w:rPr>
        <w:t xml:space="preserve">Gilviniškių k., </w:t>
      </w:r>
      <w:r>
        <w:rPr>
          <w:rFonts w:ascii="TimesLT Baltic" w:hAnsi="TimesLT Baltic" w:cs="TimesLT Baltic"/>
          <w:color w:val="000000"/>
          <w:szCs w:val="24"/>
        </w:rPr>
        <w:t>Kamičiūnų k., Dainavos k., Pajuodupio k., Mackiškių k., Kamičių k., Samarakiškių k., Vėžionių k., Užuklonių k., Liupkiškių k., Juršiškių k., Marcinkiškių k., Juršiškių vs., Druskininkų k., Miletiškių k., Naujadvario k.;</w:t>
      </w:r>
    </w:p>
    <w:p w14:paraId="33608988"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10.5</w:t>
      </w:r>
      <w:r>
        <w:rPr>
          <w:rFonts w:ascii="TimesLT" w:hAnsi="TimesLT" w:cs="TimesLT"/>
          <w:color w:val="000000"/>
          <w:szCs w:val="24"/>
        </w:rPr>
        <w:t xml:space="preserve">. </w:t>
      </w:r>
      <w:r>
        <w:rPr>
          <w:rFonts w:ascii="TimesLT Baltic" w:hAnsi="TimesLT Baltic" w:cs="TimesLT Baltic"/>
          <w:color w:val="000000"/>
          <w:szCs w:val="24"/>
        </w:rPr>
        <w:t>Dieveniškių sen.;</w:t>
      </w:r>
    </w:p>
    <w:p w14:paraId="33608989"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10.6</w:t>
      </w:r>
      <w:r>
        <w:rPr>
          <w:rFonts w:ascii="TimesLT" w:hAnsi="TimesLT" w:cs="TimesLT"/>
          <w:color w:val="000000"/>
          <w:szCs w:val="24"/>
        </w:rPr>
        <w:t xml:space="preserve">. </w:t>
      </w:r>
      <w:r>
        <w:rPr>
          <w:rFonts w:ascii="TimesLT Baltic" w:hAnsi="TimesLT Baltic" w:cs="TimesLT Baltic"/>
          <w:color w:val="000000"/>
          <w:szCs w:val="24"/>
        </w:rPr>
        <w:t>Eišiškių sen.;</w:t>
      </w:r>
    </w:p>
    <w:p w14:paraId="3360898A"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10.7</w:t>
      </w:r>
      <w:r>
        <w:rPr>
          <w:rFonts w:ascii="TimesLT" w:hAnsi="TimesLT" w:cs="TimesLT"/>
          <w:color w:val="000000"/>
          <w:szCs w:val="24"/>
        </w:rPr>
        <w:t xml:space="preserve">. </w:t>
      </w:r>
      <w:r>
        <w:rPr>
          <w:rFonts w:ascii="TimesLT Baltic" w:hAnsi="TimesLT Baltic" w:cs="TimesLT Baltic"/>
          <w:color w:val="000000"/>
          <w:szCs w:val="24"/>
        </w:rPr>
        <w:t>Gerviškių sen.;</w:t>
      </w:r>
    </w:p>
    <w:p w14:paraId="3360898B"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10.</w:t>
      </w:r>
      <w:r>
        <w:rPr>
          <w:rFonts w:ascii="TimesLT Baltic" w:hAnsi="TimesLT Baltic" w:cs="TimesLT Baltic"/>
          <w:color w:val="000000"/>
          <w:szCs w:val="24"/>
        </w:rPr>
        <w:t>8</w:t>
      </w:r>
      <w:r>
        <w:rPr>
          <w:rFonts w:ascii="TimesLT Baltic" w:hAnsi="TimesLT Baltic" w:cs="TimesLT Baltic"/>
          <w:color w:val="000000"/>
          <w:szCs w:val="24"/>
        </w:rPr>
        <w:t>. Jašiūnų sen.;</w:t>
      </w:r>
    </w:p>
    <w:p w14:paraId="3360898C"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10.9</w:t>
      </w:r>
      <w:r>
        <w:rPr>
          <w:rFonts w:ascii="TimesLT" w:hAnsi="TimesLT" w:cs="TimesLT"/>
          <w:color w:val="000000"/>
          <w:szCs w:val="24"/>
        </w:rPr>
        <w:t xml:space="preserve">. </w:t>
      </w:r>
      <w:r>
        <w:rPr>
          <w:rFonts w:ascii="TimesLT Baltic" w:hAnsi="TimesLT Baltic" w:cs="TimesLT Baltic"/>
          <w:color w:val="000000"/>
          <w:szCs w:val="24"/>
        </w:rPr>
        <w:t xml:space="preserve">Kalesninkų sen.; </w:t>
      </w:r>
    </w:p>
    <w:p w14:paraId="3360898D"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10.10</w:t>
      </w:r>
      <w:r>
        <w:rPr>
          <w:rFonts w:ascii="TimesLT" w:hAnsi="TimesLT" w:cs="TimesLT"/>
          <w:color w:val="000000"/>
          <w:szCs w:val="24"/>
        </w:rPr>
        <w:t xml:space="preserve">. </w:t>
      </w:r>
      <w:r>
        <w:rPr>
          <w:rFonts w:ascii="TimesLT Baltic" w:hAnsi="TimesLT Baltic" w:cs="TimesLT Baltic"/>
          <w:color w:val="000000"/>
          <w:szCs w:val="24"/>
        </w:rPr>
        <w:t xml:space="preserve">Pabarės sen. Ūtos k., Anskonių k., Papiškių k., Serbentų k., Navakonių k., Karmoniškių k., Armonų k., Pulstakų k., Mankevičių k., Trėbuškių k., </w:t>
      </w:r>
      <w:r>
        <w:rPr>
          <w:rFonts w:ascii="TimesLT Baltic" w:hAnsi="TimesLT Baltic" w:cs="TimesLT Baltic"/>
          <w:color w:val="000000"/>
          <w:szCs w:val="24"/>
        </w:rPr>
        <w:t>Balandžių k., Miknakiemio k., Balandiškių k., Ancevičių k., Degučių k., Kibalų k.</w:t>
      </w:r>
      <w:r>
        <w:rPr>
          <w:rFonts w:ascii="TimesLT" w:hAnsi="TimesLT" w:cs="TimesLT"/>
          <w:color w:val="000000"/>
          <w:szCs w:val="24"/>
        </w:rPr>
        <w:t>;</w:t>
      </w:r>
    </w:p>
    <w:p w14:paraId="3360898E"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10.11</w:t>
      </w:r>
      <w:r>
        <w:rPr>
          <w:rFonts w:ascii="TimesLT" w:hAnsi="TimesLT" w:cs="TimesLT"/>
          <w:color w:val="000000"/>
          <w:szCs w:val="24"/>
        </w:rPr>
        <w:t xml:space="preserve">. </w:t>
      </w:r>
      <w:r>
        <w:rPr>
          <w:rFonts w:ascii="TimesLT Baltic" w:hAnsi="TimesLT Baltic" w:cs="TimesLT Baltic"/>
          <w:color w:val="000000"/>
          <w:szCs w:val="24"/>
        </w:rPr>
        <w:t>Poškonių sen.</w:t>
      </w:r>
      <w:r>
        <w:rPr>
          <w:rFonts w:ascii="TimesLT" w:hAnsi="TimesLT" w:cs="TimesLT"/>
          <w:color w:val="000000"/>
          <w:szCs w:val="24"/>
        </w:rPr>
        <w:t>;</w:t>
      </w:r>
    </w:p>
    <w:p w14:paraId="3360898F"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10.12</w:t>
      </w:r>
      <w:r>
        <w:rPr>
          <w:rFonts w:ascii="TimesLT" w:hAnsi="TimesLT" w:cs="TimesLT"/>
          <w:color w:val="000000"/>
          <w:szCs w:val="24"/>
        </w:rPr>
        <w:t xml:space="preserve">. </w:t>
      </w:r>
      <w:r>
        <w:rPr>
          <w:rFonts w:ascii="TimesLT Baltic" w:hAnsi="TimesLT Baltic" w:cs="TimesLT Baltic"/>
          <w:color w:val="000000"/>
          <w:szCs w:val="24"/>
        </w:rPr>
        <w:t>Šalčininkų sen.</w:t>
      </w:r>
      <w:r>
        <w:rPr>
          <w:rFonts w:ascii="TimesLT" w:hAnsi="TimesLT" w:cs="TimesLT"/>
          <w:color w:val="000000"/>
          <w:szCs w:val="24"/>
        </w:rPr>
        <w:t>;</w:t>
      </w:r>
    </w:p>
    <w:p w14:paraId="33608990" w14:textId="77777777" w:rsidR="007E29A2" w:rsidRDefault="000D7DE9">
      <w:pPr>
        <w:suppressAutoHyphens/>
        <w:ind w:firstLine="720"/>
        <w:jc w:val="both"/>
        <w:rPr>
          <w:rFonts w:ascii="TimesLT" w:hAnsi="TimesLT" w:cs="TimesLT"/>
          <w:color w:val="000000"/>
          <w:szCs w:val="24"/>
        </w:rPr>
      </w:pPr>
      <w:r>
        <w:rPr>
          <w:rFonts w:ascii="TimesLT" w:hAnsi="TimesLT" w:cs="TimesLT"/>
          <w:color w:val="000000"/>
          <w:szCs w:val="24"/>
        </w:rPr>
        <w:t>10.13</w:t>
      </w:r>
      <w:r>
        <w:rPr>
          <w:rFonts w:ascii="TimesLT" w:hAnsi="TimesLT" w:cs="TimesLT"/>
          <w:color w:val="000000"/>
          <w:szCs w:val="24"/>
        </w:rPr>
        <w:t xml:space="preserve">. </w:t>
      </w:r>
      <w:r>
        <w:rPr>
          <w:rFonts w:ascii="TimesLT Baltic" w:hAnsi="TimesLT Baltic" w:cs="TimesLT Baltic"/>
          <w:color w:val="000000"/>
          <w:szCs w:val="24"/>
        </w:rPr>
        <w:t>Turgelių se</w:t>
      </w:r>
      <w:r>
        <w:rPr>
          <w:rFonts w:ascii="TimesLT" w:hAnsi="TimesLT" w:cs="TimesLT"/>
          <w:color w:val="000000"/>
          <w:szCs w:val="24"/>
        </w:rPr>
        <w:t>n.</w:t>
      </w:r>
    </w:p>
    <w:p w14:paraId="33608991" w14:textId="77777777" w:rsidR="007E29A2" w:rsidRDefault="000D7DE9">
      <w:pPr>
        <w:ind w:firstLine="720"/>
        <w:jc w:val="both"/>
        <w:rPr>
          <w:rFonts w:ascii="TimesLT" w:hAnsi="TimesLT"/>
          <w:szCs w:val="24"/>
        </w:rPr>
      </w:pPr>
      <w:r>
        <w:rPr>
          <w:rFonts w:ascii="TimesLT" w:hAnsi="TimesLT" w:cs="TimesLT"/>
          <w:color w:val="000000"/>
          <w:szCs w:val="24"/>
        </w:rPr>
        <w:t>11</w:t>
      </w:r>
      <w:r>
        <w:rPr>
          <w:rFonts w:ascii="TimesLT Baltic" w:hAnsi="TimesLT Baltic" w:cs="TimesLT Baltic"/>
          <w:color w:val="000000"/>
          <w:szCs w:val="24"/>
        </w:rPr>
        <w:t>. Švenčionių rajono savivaldybė</w:t>
      </w:r>
      <w:r>
        <w:rPr>
          <w:rFonts w:ascii="TimesLT" w:hAnsi="TimesLT" w:cs="TimesLT"/>
          <w:color w:val="000000"/>
          <w:szCs w:val="24"/>
        </w:rPr>
        <w:t>.</w:t>
      </w:r>
    </w:p>
    <w:p w14:paraId="33608992" w14:textId="77777777" w:rsidR="007E29A2" w:rsidRDefault="000D7DE9">
      <w:pPr>
        <w:ind w:firstLine="720"/>
        <w:jc w:val="both"/>
        <w:rPr>
          <w:rFonts w:ascii="TimesLT" w:hAnsi="TimesLT"/>
          <w:color w:val="000000"/>
          <w:szCs w:val="24"/>
        </w:rPr>
      </w:pPr>
      <w:r>
        <w:rPr>
          <w:rFonts w:ascii="TimesLT" w:hAnsi="TimesLT" w:cs="TimesLT"/>
          <w:color w:val="000000"/>
          <w:szCs w:val="24"/>
        </w:rPr>
        <w:t>12</w:t>
      </w:r>
      <w:r>
        <w:rPr>
          <w:rFonts w:ascii="TimesLT" w:hAnsi="TimesLT" w:cs="TimesLT"/>
          <w:color w:val="000000"/>
          <w:szCs w:val="24"/>
        </w:rPr>
        <w:t xml:space="preserve">. </w:t>
      </w:r>
      <w:r>
        <w:rPr>
          <w:rFonts w:ascii="TimesLT Baltic" w:hAnsi="TimesLT Baltic" w:cs="TimesLT Baltic"/>
          <w:color w:val="000000"/>
          <w:szCs w:val="24"/>
        </w:rPr>
        <w:t>Utenos rajono savivaldybė.</w:t>
      </w:r>
    </w:p>
    <w:p w14:paraId="33608993"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13</w:t>
      </w:r>
      <w:r>
        <w:rPr>
          <w:rFonts w:ascii="TimesLT" w:hAnsi="TimesLT" w:cs="TimesLT"/>
          <w:color w:val="000000"/>
          <w:szCs w:val="24"/>
        </w:rPr>
        <w:t xml:space="preserve">. </w:t>
      </w:r>
      <w:r>
        <w:rPr>
          <w:rFonts w:ascii="TimesLT Baltic" w:hAnsi="TimesLT Baltic" w:cs="TimesLT Baltic"/>
          <w:color w:val="000000"/>
          <w:szCs w:val="24"/>
        </w:rPr>
        <w:t xml:space="preserve">Varėnos </w:t>
      </w:r>
      <w:r>
        <w:rPr>
          <w:rFonts w:ascii="TimesLT Baltic" w:hAnsi="TimesLT Baltic" w:cs="TimesLT Baltic"/>
          <w:color w:val="000000"/>
          <w:szCs w:val="24"/>
        </w:rPr>
        <w:t>rajono savivaldybės:</w:t>
      </w:r>
    </w:p>
    <w:p w14:paraId="33608994"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13.1</w:t>
      </w:r>
      <w:r>
        <w:rPr>
          <w:rFonts w:ascii="TimesLT" w:hAnsi="TimesLT" w:cs="TimesLT"/>
          <w:color w:val="000000"/>
          <w:szCs w:val="24"/>
        </w:rPr>
        <w:t xml:space="preserve">. </w:t>
      </w:r>
      <w:r>
        <w:rPr>
          <w:rFonts w:ascii="TimesLT Baltic" w:hAnsi="TimesLT Baltic" w:cs="TimesLT Baltic"/>
          <w:color w:val="000000"/>
          <w:szCs w:val="24"/>
        </w:rPr>
        <w:t>Marcinkonių sen.</w:t>
      </w:r>
      <w:r>
        <w:rPr>
          <w:rFonts w:ascii="TimesLT" w:hAnsi="TimesLT" w:cs="TimesLT"/>
          <w:color w:val="000000"/>
          <w:szCs w:val="24"/>
        </w:rPr>
        <w:t>;</w:t>
      </w:r>
    </w:p>
    <w:p w14:paraId="33608995"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13.2</w:t>
      </w:r>
      <w:r>
        <w:rPr>
          <w:rFonts w:ascii="TimesLT" w:hAnsi="TimesLT" w:cs="TimesLT"/>
          <w:color w:val="000000"/>
          <w:szCs w:val="24"/>
        </w:rPr>
        <w:t xml:space="preserve">. </w:t>
      </w:r>
      <w:r>
        <w:rPr>
          <w:rFonts w:ascii="TimesLT Baltic" w:hAnsi="TimesLT Baltic" w:cs="TimesLT Baltic"/>
          <w:color w:val="000000"/>
          <w:szCs w:val="24"/>
        </w:rPr>
        <w:t>Matuizų sen.</w:t>
      </w:r>
      <w:r>
        <w:rPr>
          <w:rFonts w:ascii="TimesLT" w:hAnsi="TimesLT" w:cs="TimesLT"/>
          <w:color w:val="000000"/>
          <w:szCs w:val="24"/>
        </w:rPr>
        <w:t xml:space="preserve"> </w:t>
      </w:r>
      <w:r>
        <w:rPr>
          <w:rFonts w:ascii="TimesLT Baltic" w:hAnsi="TimesLT Baltic" w:cs="TimesLT Baltic"/>
          <w:color w:val="000000"/>
          <w:szCs w:val="24"/>
        </w:rPr>
        <w:t>Žagarių k., Pasgrindos k.</w:t>
      </w:r>
      <w:r>
        <w:rPr>
          <w:rFonts w:ascii="TimesLT" w:hAnsi="TimesLT" w:cs="TimesLT"/>
          <w:color w:val="000000"/>
          <w:szCs w:val="24"/>
        </w:rPr>
        <w:t>;</w:t>
      </w:r>
    </w:p>
    <w:p w14:paraId="33608996"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13</w:t>
      </w:r>
      <w:r>
        <w:rPr>
          <w:rFonts w:ascii="TimesLT Baltic" w:hAnsi="TimesLT Baltic" w:cs="TimesLT Baltic"/>
          <w:color w:val="000000"/>
          <w:szCs w:val="24"/>
        </w:rPr>
        <w:t>.3</w:t>
      </w:r>
      <w:r>
        <w:rPr>
          <w:rFonts w:ascii="TimesLT Baltic" w:hAnsi="TimesLT Baltic" w:cs="TimesLT Baltic"/>
          <w:color w:val="000000"/>
          <w:szCs w:val="24"/>
        </w:rPr>
        <w:t>. Merkinės sen.</w:t>
      </w:r>
      <w:r>
        <w:rPr>
          <w:rFonts w:ascii="TimesLT" w:hAnsi="TimesLT" w:cs="TimesLT"/>
          <w:color w:val="000000"/>
          <w:szCs w:val="24"/>
        </w:rPr>
        <w:t>;</w:t>
      </w:r>
    </w:p>
    <w:p w14:paraId="33608997"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13.4</w:t>
      </w:r>
      <w:r>
        <w:rPr>
          <w:rFonts w:ascii="TimesLT" w:hAnsi="TimesLT" w:cs="TimesLT"/>
          <w:color w:val="000000"/>
          <w:szCs w:val="24"/>
        </w:rPr>
        <w:t>. Kaniavos sen.;</w:t>
      </w:r>
    </w:p>
    <w:p w14:paraId="33608998"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13.</w:t>
      </w:r>
      <w:r>
        <w:rPr>
          <w:rFonts w:ascii="TimesLT Baltic" w:hAnsi="TimesLT Baltic" w:cs="TimesLT Baltic"/>
          <w:color w:val="000000"/>
          <w:szCs w:val="24"/>
        </w:rPr>
        <w:t>5</w:t>
      </w:r>
      <w:r>
        <w:rPr>
          <w:rFonts w:ascii="TimesLT Baltic" w:hAnsi="TimesLT Baltic" w:cs="TimesLT Baltic"/>
          <w:color w:val="000000"/>
          <w:szCs w:val="24"/>
        </w:rPr>
        <w:t>. Varėnos sen.</w:t>
      </w:r>
      <w:r>
        <w:rPr>
          <w:rFonts w:ascii="TimesLT" w:hAnsi="TimesLT" w:cs="TimesLT"/>
          <w:color w:val="000000"/>
          <w:szCs w:val="24"/>
        </w:rPr>
        <w:t>;</w:t>
      </w:r>
    </w:p>
    <w:p w14:paraId="33608999"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13.6</w:t>
      </w:r>
      <w:r>
        <w:rPr>
          <w:rFonts w:ascii="TimesLT" w:hAnsi="TimesLT" w:cs="TimesLT"/>
          <w:color w:val="000000"/>
          <w:szCs w:val="24"/>
        </w:rPr>
        <w:t xml:space="preserve">. </w:t>
      </w:r>
      <w:r>
        <w:rPr>
          <w:rFonts w:ascii="TimesLT Baltic" w:hAnsi="TimesLT Baltic" w:cs="TimesLT Baltic"/>
          <w:color w:val="000000"/>
          <w:szCs w:val="24"/>
        </w:rPr>
        <w:t>Vydenių sen.</w:t>
      </w:r>
    </w:p>
    <w:p w14:paraId="3360899A"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14</w:t>
      </w:r>
      <w:r>
        <w:rPr>
          <w:rFonts w:ascii="TimesLT" w:hAnsi="TimesLT" w:cs="TimesLT"/>
          <w:color w:val="000000"/>
          <w:szCs w:val="24"/>
        </w:rPr>
        <w:t xml:space="preserve">. </w:t>
      </w:r>
      <w:r>
        <w:rPr>
          <w:rFonts w:ascii="TimesLT Baltic" w:hAnsi="TimesLT Baltic" w:cs="TimesLT Baltic"/>
          <w:color w:val="000000"/>
          <w:szCs w:val="24"/>
        </w:rPr>
        <w:t>Vilniaus rajono savivaldybės:</w:t>
      </w:r>
    </w:p>
    <w:p w14:paraId="3360899B"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14.1</w:t>
      </w:r>
      <w:r>
        <w:rPr>
          <w:rFonts w:ascii="TimesLT" w:hAnsi="TimesLT" w:cs="TimesLT"/>
          <w:color w:val="000000"/>
          <w:szCs w:val="24"/>
        </w:rPr>
        <w:t xml:space="preserve">. </w:t>
      </w:r>
      <w:r>
        <w:rPr>
          <w:rFonts w:ascii="TimesLT Baltic" w:hAnsi="TimesLT Baltic" w:cs="TimesLT Baltic"/>
          <w:color w:val="000000"/>
          <w:szCs w:val="24"/>
        </w:rPr>
        <w:t>Bezdonių sen.</w:t>
      </w:r>
      <w:r>
        <w:rPr>
          <w:rFonts w:ascii="TimesLT" w:hAnsi="TimesLT" w:cs="TimesLT"/>
          <w:color w:val="000000"/>
          <w:szCs w:val="24"/>
        </w:rPr>
        <w:t xml:space="preserve"> </w:t>
      </w:r>
      <w:r>
        <w:rPr>
          <w:rFonts w:ascii="TimesLT Baltic" w:hAnsi="TimesLT Baltic" w:cs="TimesLT Baltic"/>
          <w:color w:val="000000"/>
          <w:szCs w:val="24"/>
        </w:rPr>
        <w:t>Arvydų k., Aukštųjų Bezdonių k.</w:t>
      </w:r>
      <w:r>
        <w:rPr>
          <w:rFonts w:ascii="TimesLT" w:hAnsi="TimesLT" w:cs="TimesLT"/>
          <w:color w:val="000000"/>
          <w:szCs w:val="24"/>
        </w:rPr>
        <w:t>;</w:t>
      </w:r>
    </w:p>
    <w:p w14:paraId="3360899C"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14.2</w:t>
      </w:r>
      <w:r>
        <w:rPr>
          <w:rFonts w:ascii="TimesLT" w:hAnsi="TimesLT" w:cs="TimesLT"/>
          <w:color w:val="000000"/>
          <w:szCs w:val="24"/>
        </w:rPr>
        <w:t xml:space="preserve">. </w:t>
      </w:r>
      <w:r>
        <w:rPr>
          <w:rFonts w:ascii="TimesLT Baltic" w:hAnsi="TimesLT Baltic" w:cs="TimesLT Baltic"/>
          <w:color w:val="000000"/>
          <w:szCs w:val="24"/>
        </w:rPr>
        <w:t>Buivydžių sen.</w:t>
      </w:r>
      <w:r>
        <w:rPr>
          <w:rFonts w:ascii="TimesLT" w:hAnsi="TimesLT" w:cs="TimesLT"/>
          <w:color w:val="000000"/>
          <w:szCs w:val="24"/>
        </w:rPr>
        <w:t>;</w:t>
      </w:r>
    </w:p>
    <w:p w14:paraId="3360899D"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14.3</w:t>
      </w:r>
      <w:r>
        <w:rPr>
          <w:rFonts w:ascii="TimesLT" w:hAnsi="TimesLT" w:cs="TimesLT"/>
          <w:color w:val="000000"/>
          <w:szCs w:val="24"/>
        </w:rPr>
        <w:t xml:space="preserve">. </w:t>
      </w:r>
      <w:r>
        <w:rPr>
          <w:rFonts w:ascii="TimesLT Baltic" w:hAnsi="TimesLT Baltic" w:cs="TimesLT Baltic"/>
          <w:color w:val="000000"/>
          <w:szCs w:val="24"/>
        </w:rPr>
        <w:t>Kalvelių sen.</w:t>
      </w:r>
      <w:r>
        <w:rPr>
          <w:rFonts w:ascii="TimesLT" w:hAnsi="TimesLT" w:cs="TimesLT"/>
          <w:color w:val="000000"/>
          <w:szCs w:val="24"/>
        </w:rPr>
        <w:t>;</w:t>
      </w:r>
    </w:p>
    <w:p w14:paraId="3360899E"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14.4</w:t>
      </w:r>
      <w:r>
        <w:rPr>
          <w:rFonts w:ascii="TimesLT" w:hAnsi="TimesLT" w:cs="TimesLT"/>
          <w:color w:val="000000"/>
          <w:szCs w:val="24"/>
        </w:rPr>
        <w:t xml:space="preserve">. </w:t>
      </w:r>
      <w:r>
        <w:rPr>
          <w:rFonts w:ascii="TimesLT Baltic" w:hAnsi="TimesLT Baltic" w:cs="TimesLT Baltic"/>
          <w:color w:val="000000"/>
          <w:szCs w:val="24"/>
        </w:rPr>
        <w:t>Lavoriškių sen.</w:t>
      </w:r>
      <w:r>
        <w:rPr>
          <w:rFonts w:ascii="TimesLT" w:hAnsi="TimesLT" w:cs="TimesLT"/>
          <w:color w:val="000000"/>
          <w:szCs w:val="24"/>
        </w:rPr>
        <w:t>;</w:t>
      </w:r>
    </w:p>
    <w:p w14:paraId="3360899F"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14.5</w:t>
      </w:r>
      <w:r>
        <w:rPr>
          <w:rFonts w:ascii="TimesLT" w:hAnsi="TimesLT" w:cs="TimesLT"/>
          <w:color w:val="000000"/>
          <w:szCs w:val="24"/>
        </w:rPr>
        <w:t xml:space="preserve">. Marijampolio sen. </w:t>
      </w:r>
      <w:r>
        <w:rPr>
          <w:rFonts w:ascii="TimesLT Baltic" w:hAnsi="TimesLT Baltic" w:cs="TimesLT Baltic"/>
          <w:color w:val="000000"/>
          <w:szCs w:val="24"/>
        </w:rPr>
        <w:t>Akmeniškių k., Raguvėlės k.</w:t>
      </w:r>
      <w:r>
        <w:rPr>
          <w:rFonts w:ascii="TimesLT" w:hAnsi="TimesLT" w:cs="TimesLT"/>
          <w:color w:val="000000"/>
          <w:szCs w:val="24"/>
        </w:rPr>
        <w:t>;</w:t>
      </w:r>
    </w:p>
    <w:p w14:paraId="336089A0"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14.6</w:t>
      </w:r>
      <w:r>
        <w:rPr>
          <w:rFonts w:ascii="TimesLT" w:hAnsi="TimesLT" w:cs="TimesLT"/>
          <w:color w:val="000000"/>
          <w:szCs w:val="24"/>
        </w:rPr>
        <w:t xml:space="preserve">. </w:t>
      </w:r>
      <w:r>
        <w:rPr>
          <w:rFonts w:ascii="TimesLT Baltic" w:hAnsi="TimesLT Baltic" w:cs="TimesLT Baltic"/>
          <w:color w:val="000000"/>
          <w:szCs w:val="24"/>
        </w:rPr>
        <w:t>Medininkų sen.</w:t>
      </w:r>
      <w:r>
        <w:rPr>
          <w:rFonts w:ascii="TimesLT" w:hAnsi="TimesLT" w:cs="TimesLT"/>
          <w:color w:val="000000"/>
          <w:szCs w:val="24"/>
        </w:rPr>
        <w:t>;</w:t>
      </w:r>
    </w:p>
    <w:p w14:paraId="336089A1"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14.7</w:t>
      </w:r>
      <w:r>
        <w:rPr>
          <w:rFonts w:ascii="TimesLT" w:hAnsi="TimesLT" w:cs="TimesLT"/>
          <w:color w:val="000000"/>
          <w:szCs w:val="24"/>
        </w:rPr>
        <w:t xml:space="preserve">. </w:t>
      </w:r>
      <w:r>
        <w:rPr>
          <w:rFonts w:ascii="TimesLT Baltic" w:hAnsi="TimesLT Baltic" w:cs="TimesLT Baltic"/>
          <w:color w:val="000000"/>
          <w:szCs w:val="24"/>
        </w:rPr>
        <w:t>Mickūnų sen.</w:t>
      </w:r>
      <w:r>
        <w:rPr>
          <w:rFonts w:ascii="TimesLT" w:hAnsi="TimesLT" w:cs="TimesLT"/>
          <w:color w:val="000000"/>
          <w:szCs w:val="24"/>
        </w:rPr>
        <w:t xml:space="preserve"> </w:t>
      </w:r>
      <w:r>
        <w:rPr>
          <w:rFonts w:ascii="TimesLT Baltic" w:hAnsi="TimesLT Baltic" w:cs="TimesLT Baltic"/>
          <w:color w:val="000000"/>
          <w:szCs w:val="24"/>
        </w:rPr>
        <w:t xml:space="preserve">Žagariškių k., Uosininkų III k., </w:t>
      </w:r>
      <w:r>
        <w:rPr>
          <w:rFonts w:ascii="TimesLT Baltic" w:hAnsi="TimesLT Baltic" w:cs="TimesLT Baltic"/>
          <w:color w:val="000000"/>
          <w:szCs w:val="24"/>
        </w:rPr>
        <w:t>Uosininkų II k., Dėdoniškių k.</w:t>
      </w:r>
      <w:r>
        <w:rPr>
          <w:rFonts w:ascii="TimesLT" w:hAnsi="TimesLT" w:cs="TimesLT"/>
          <w:color w:val="000000"/>
          <w:szCs w:val="24"/>
        </w:rPr>
        <w:t>;</w:t>
      </w:r>
    </w:p>
    <w:p w14:paraId="336089A2"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14.8</w:t>
      </w:r>
      <w:r>
        <w:rPr>
          <w:rFonts w:ascii="TimesLT" w:hAnsi="TimesLT" w:cs="TimesLT"/>
          <w:color w:val="000000"/>
          <w:szCs w:val="24"/>
        </w:rPr>
        <w:t xml:space="preserve">. </w:t>
      </w:r>
      <w:r>
        <w:rPr>
          <w:rFonts w:ascii="TimesLT Baltic" w:hAnsi="TimesLT Baltic" w:cs="TimesLT Baltic"/>
          <w:color w:val="000000"/>
          <w:szCs w:val="24"/>
        </w:rPr>
        <w:t>Rukainių sen.</w:t>
      </w:r>
      <w:r>
        <w:rPr>
          <w:rFonts w:ascii="TimesLT" w:hAnsi="TimesLT" w:cs="TimesLT"/>
          <w:color w:val="000000"/>
          <w:szCs w:val="24"/>
        </w:rPr>
        <w:t xml:space="preserve"> </w:t>
      </w:r>
      <w:r>
        <w:rPr>
          <w:rFonts w:ascii="TimesLT Baltic" w:hAnsi="TimesLT Baltic" w:cs="TimesLT Baltic"/>
          <w:color w:val="000000"/>
          <w:szCs w:val="24"/>
        </w:rPr>
        <w:t>Bruškiškių k., Tribilų k., Padvarninkų k., Čepurniškių k., Mūrininkų k., Šinkalaukio k., Gudžių k., Rūdynės k., Savičiūnų k., Kūlių k., Nelydiškių k., Akmenės k., Svironių vs., Kenos k., Kaniūkiškių k</w:t>
      </w:r>
      <w:r>
        <w:rPr>
          <w:rFonts w:ascii="TimesLT Baltic" w:hAnsi="TimesLT Baltic" w:cs="TimesLT Baltic"/>
          <w:color w:val="000000"/>
          <w:szCs w:val="24"/>
        </w:rPr>
        <w:t>., Jukšėnų k., Gulbinės k., Lankelių k., Sirvydų k., Ulėnų k., Žemaitėlių k., Naujasėdžių vs., Jurčiukų k., Mantušių k., Žemlių k., Varkalabiškių k., Valkagulių k., Kalesninkų k., Trakelių k., Skarvadiškių k., Rutkiškių k., Batviniškių k., Ančeriškių k., T</w:t>
      </w:r>
      <w:r>
        <w:rPr>
          <w:rFonts w:ascii="TimesLT Baltic" w:hAnsi="TimesLT Baltic" w:cs="TimesLT Baltic"/>
          <w:color w:val="000000"/>
          <w:szCs w:val="24"/>
        </w:rPr>
        <w:t>umosų k., Voverių k., Kastelių k., Senasalio k., Katutiškių k., Aleksandravo vs.</w:t>
      </w:r>
      <w:r>
        <w:rPr>
          <w:rFonts w:ascii="TimesLT" w:hAnsi="TimesLT" w:cs="TimesLT"/>
          <w:color w:val="000000"/>
          <w:szCs w:val="24"/>
        </w:rPr>
        <w:t>;</w:t>
      </w:r>
    </w:p>
    <w:p w14:paraId="336089A3" w14:textId="77777777" w:rsidR="007E29A2" w:rsidRDefault="000D7DE9">
      <w:pPr>
        <w:suppressAutoHyphens/>
        <w:ind w:firstLine="720"/>
        <w:jc w:val="both"/>
        <w:rPr>
          <w:rFonts w:ascii="TimesLT" w:hAnsi="TimesLT"/>
          <w:color w:val="000000"/>
          <w:szCs w:val="24"/>
        </w:rPr>
      </w:pPr>
      <w:r>
        <w:rPr>
          <w:rFonts w:ascii="TimesLT" w:hAnsi="TimesLT" w:cs="TimesLT"/>
          <w:color w:val="000000"/>
          <w:szCs w:val="24"/>
        </w:rPr>
        <w:t>14.9</w:t>
      </w:r>
      <w:r>
        <w:rPr>
          <w:rFonts w:ascii="TimesLT" w:hAnsi="TimesLT" w:cs="TimesLT"/>
          <w:color w:val="000000"/>
          <w:szCs w:val="24"/>
        </w:rPr>
        <w:t xml:space="preserve">. </w:t>
      </w:r>
      <w:r>
        <w:rPr>
          <w:rFonts w:ascii="TimesLT Baltic" w:hAnsi="TimesLT Baltic" w:cs="TimesLT Baltic"/>
          <w:color w:val="000000"/>
          <w:szCs w:val="24"/>
        </w:rPr>
        <w:t>Vilniaus rajono savivaldybės Brastelių k., Borovo k., Strėliškės k., Vladislavovos k., Jazuvkos k., Dolų k.</w:t>
      </w:r>
    </w:p>
    <w:p w14:paraId="336089A4" w14:textId="77777777" w:rsidR="007E29A2" w:rsidRDefault="000D7DE9">
      <w:pPr>
        <w:ind w:firstLine="720"/>
        <w:jc w:val="both"/>
        <w:rPr>
          <w:rFonts w:ascii="TimesLT" w:hAnsi="TimesLT"/>
          <w:szCs w:val="24"/>
        </w:rPr>
      </w:pPr>
      <w:r>
        <w:rPr>
          <w:rFonts w:ascii="TimesLT" w:hAnsi="TimesLT" w:cs="TimesLT"/>
          <w:szCs w:val="24"/>
        </w:rPr>
        <w:t>15</w:t>
      </w:r>
      <w:r>
        <w:rPr>
          <w:rFonts w:ascii="TimesLT" w:hAnsi="TimesLT" w:cs="TimesLT"/>
          <w:szCs w:val="24"/>
        </w:rPr>
        <w:t xml:space="preserve">. </w:t>
      </w:r>
      <w:r>
        <w:rPr>
          <w:rFonts w:ascii="TimesLT Baltic" w:hAnsi="TimesLT Baltic" w:cs="TimesLT Baltic"/>
          <w:szCs w:val="24"/>
        </w:rPr>
        <w:t>Visagino savivaldybė.</w:t>
      </w:r>
    </w:p>
    <w:p w14:paraId="336089A5" w14:textId="51777BC6" w:rsidR="007E29A2" w:rsidRDefault="000D7DE9">
      <w:pPr>
        <w:ind w:firstLine="720"/>
        <w:jc w:val="both"/>
        <w:rPr>
          <w:rFonts w:ascii="TimesLT" w:hAnsi="TimesLT"/>
          <w:szCs w:val="24"/>
        </w:rPr>
      </w:pPr>
      <w:r>
        <w:rPr>
          <w:rFonts w:ascii="TimesLT" w:hAnsi="TimesLT" w:cs="TimesLT"/>
          <w:szCs w:val="24"/>
        </w:rPr>
        <w:t>16</w:t>
      </w:r>
      <w:r>
        <w:rPr>
          <w:rFonts w:ascii="TimesLT Baltic" w:hAnsi="TimesLT Baltic" w:cs="TimesLT Baltic"/>
          <w:szCs w:val="24"/>
        </w:rPr>
        <w:t xml:space="preserve">. Zarasų </w:t>
      </w:r>
      <w:r>
        <w:rPr>
          <w:rFonts w:ascii="TimesLT Baltic" w:hAnsi="TimesLT Baltic" w:cs="TimesLT Baltic"/>
          <w:color w:val="000000"/>
          <w:szCs w:val="24"/>
        </w:rPr>
        <w:t xml:space="preserve">rajono savivaldybė. </w:t>
      </w:r>
    </w:p>
    <w:bookmarkStart w:id="0" w:name="_GoBack" w:displacedByCustomXml="prev"/>
    <w:p w14:paraId="336089A9" w14:textId="4BD82CC3" w:rsidR="007E29A2" w:rsidRDefault="000D7DE9" w:rsidP="000D7DE9">
      <w:pPr>
        <w:jc w:val="center"/>
        <w:rPr>
          <w:rFonts w:ascii="TimesLT" w:hAnsi="TimesLT" w:cs="TimesLT"/>
          <w:color w:val="000000"/>
          <w:szCs w:val="24"/>
        </w:rPr>
      </w:pPr>
      <w:r>
        <w:rPr>
          <w:color w:val="000000"/>
          <w:szCs w:val="24"/>
          <w:lang w:eastAsia="lt-LT"/>
        </w:rPr>
        <w:t>_____________________</w:t>
      </w:r>
    </w:p>
    <w:bookmarkEnd w:id="0" w:displacedByCustomXml="next"/>
    <w:sectPr w:rsidR="007E29A2">
      <w:headerReference w:type="even" r:id="rId10"/>
      <w:headerReference w:type="default" r:id="rId11"/>
      <w:footerReference w:type="even" r:id="rId12"/>
      <w:footerReference w:type="default" r:id="rId13"/>
      <w:headerReference w:type="first" r:id="rId14"/>
      <w:footerReference w:type="first" r:id="rId15"/>
      <w:pgSz w:w="11907" w:h="16840" w:code="9"/>
      <w:pgMar w:top="1134" w:right="850" w:bottom="709" w:left="1701" w:header="567" w:footer="678"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089AD" w14:textId="77777777" w:rsidR="007E29A2" w:rsidRDefault="000D7DE9">
      <w:pPr>
        <w:rPr>
          <w:rFonts w:ascii="TimesLT" w:hAnsi="TimesLT" w:cs="TimesLT"/>
          <w:szCs w:val="24"/>
        </w:rPr>
      </w:pPr>
      <w:r>
        <w:rPr>
          <w:rFonts w:ascii="TimesLT" w:hAnsi="TimesLT" w:cs="TimesLT"/>
          <w:szCs w:val="24"/>
        </w:rPr>
        <w:separator/>
      </w:r>
    </w:p>
  </w:endnote>
  <w:endnote w:type="continuationSeparator" w:id="0">
    <w:p w14:paraId="336089AE" w14:textId="77777777" w:rsidR="007E29A2" w:rsidRDefault="000D7DE9">
      <w:pPr>
        <w:rPr>
          <w:rFonts w:ascii="TimesLT" w:hAnsi="TimesLT" w:cs="TimesLT"/>
          <w:szCs w:val="24"/>
        </w:rPr>
      </w:pPr>
      <w:r>
        <w:rPr>
          <w:rFonts w:ascii="TimesLT" w:hAnsi="TimesLT" w:cs="TimesLT"/>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089B1" w14:textId="77777777" w:rsidR="007E29A2" w:rsidRDefault="007E29A2">
    <w:pPr>
      <w:tabs>
        <w:tab w:val="center" w:pos="4153"/>
        <w:tab w:val="right" w:pos="8306"/>
      </w:tabs>
      <w:rPr>
        <w:rFonts w:ascii="TimesLT" w:hAnsi="TimesLT" w:cs="TimesLT"/>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089B2" w14:textId="77777777" w:rsidR="007E29A2" w:rsidRDefault="007E29A2">
    <w:pPr>
      <w:tabs>
        <w:tab w:val="center" w:pos="4153"/>
        <w:tab w:val="right" w:pos="8306"/>
      </w:tabs>
      <w:rPr>
        <w:rFonts w:ascii="TimesLT" w:hAnsi="TimesLT" w:cs="TimesLT"/>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089B4" w14:textId="77777777" w:rsidR="007E29A2" w:rsidRDefault="007E29A2">
    <w:pPr>
      <w:tabs>
        <w:tab w:val="center" w:pos="4153"/>
        <w:tab w:val="right" w:pos="8306"/>
      </w:tabs>
      <w:rPr>
        <w:rFonts w:ascii="TimesLT" w:hAnsi="TimesLT" w:cs="TimesLT"/>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089AB" w14:textId="77777777" w:rsidR="007E29A2" w:rsidRDefault="000D7DE9">
      <w:pPr>
        <w:rPr>
          <w:rFonts w:ascii="TimesLT" w:hAnsi="TimesLT" w:cs="TimesLT"/>
          <w:szCs w:val="24"/>
        </w:rPr>
      </w:pPr>
      <w:r>
        <w:rPr>
          <w:rFonts w:ascii="TimesLT" w:hAnsi="TimesLT" w:cs="TimesLT"/>
          <w:szCs w:val="24"/>
        </w:rPr>
        <w:separator/>
      </w:r>
    </w:p>
  </w:footnote>
  <w:footnote w:type="continuationSeparator" w:id="0">
    <w:p w14:paraId="336089AC" w14:textId="77777777" w:rsidR="007E29A2" w:rsidRDefault="000D7DE9">
      <w:pPr>
        <w:rPr>
          <w:rFonts w:ascii="TimesLT" w:hAnsi="TimesLT" w:cs="TimesLT"/>
          <w:szCs w:val="24"/>
        </w:rPr>
      </w:pPr>
      <w:r>
        <w:rPr>
          <w:rFonts w:ascii="TimesLT" w:hAnsi="TimesLT" w:cs="TimesLT"/>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089AF" w14:textId="77777777" w:rsidR="007E29A2" w:rsidRDefault="007E29A2">
    <w:pPr>
      <w:tabs>
        <w:tab w:val="center" w:pos="4153"/>
        <w:tab w:val="right" w:pos="8306"/>
      </w:tabs>
      <w:rPr>
        <w:rFonts w:ascii="TimesLT" w:hAnsi="TimesLT" w:cs="TimesLT"/>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089B0" w14:textId="77777777" w:rsidR="007E29A2" w:rsidRDefault="007E29A2">
    <w:pPr>
      <w:tabs>
        <w:tab w:val="center" w:pos="4153"/>
        <w:tab w:val="right" w:pos="8306"/>
      </w:tabs>
      <w:rPr>
        <w:rFonts w:ascii="TimesLT" w:hAnsi="TimesLT" w:cs="TimesLT"/>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089B3" w14:textId="77777777" w:rsidR="007E29A2" w:rsidRDefault="007E29A2">
    <w:pPr>
      <w:tabs>
        <w:tab w:val="center" w:pos="4153"/>
        <w:tab w:val="right" w:pos="8306"/>
      </w:tabs>
      <w:rPr>
        <w:rFonts w:ascii="TimesLT" w:hAnsi="TimesLT" w:cs="TimesLT"/>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evenAndOddHeader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66"/>
    <w:rsid w:val="000D7DE9"/>
    <w:rsid w:val="007E29A2"/>
    <w:rsid w:val="008655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60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7D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7D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2871">
      <w:marLeft w:val="0"/>
      <w:marRight w:val="0"/>
      <w:marTop w:val="0"/>
      <w:marBottom w:val="0"/>
      <w:divBdr>
        <w:top w:val="none" w:sz="0" w:space="0" w:color="auto"/>
        <w:left w:val="none" w:sz="0" w:space="0" w:color="auto"/>
        <w:bottom w:val="none" w:sz="0" w:space="0" w:color="auto"/>
        <w:right w:val="none" w:sz="0" w:space="0" w:color="auto"/>
      </w:divBdr>
      <w:divsChild>
        <w:div w:id="674572875">
          <w:marLeft w:val="0"/>
          <w:marRight w:val="0"/>
          <w:marTop w:val="0"/>
          <w:marBottom w:val="0"/>
          <w:divBdr>
            <w:top w:val="none" w:sz="0" w:space="0" w:color="auto"/>
            <w:left w:val="none" w:sz="0" w:space="0" w:color="auto"/>
            <w:bottom w:val="none" w:sz="0" w:space="0" w:color="auto"/>
            <w:right w:val="none" w:sz="0" w:space="0" w:color="auto"/>
          </w:divBdr>
          <w:divsChild>
            <w:div w:id="6745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2872">
      <w:marLeft w:val="0"/>
      <w:marRight w:val="0"/>
      <w:marTop w:val="0"/>
      <w:marBottom w:val="0"/>
      <w:divBdr>
        <w:top w:val="none" w:sz="0" w:space="0" w:color="auto"/>
        <w:left w:val="none" w:sz="0" w:space="0" w:color="auto"/>
        <w:bottom w:val="none" w:sz="0" w:space="0" w:color="auto"/>
        <w:right w:val="none" w:sz="0" w:space="0" w:color="auto"/>
      </w:divBdr>
      <w:divsChild>
        <w:div w:id="674572870">
          <w:marLeft w:val="0"/>
          <w:marRight w:val="0"/>
          <w:marTop w:val="0"/>
          <w:marBottom w:val="0"/>
          <w:divBdr>
            <w:top w:val="none" w:sz="0" w:space="0" w:color="auto"/>
            <w:left w:val="none" w:sz="0" w:space="0" w:color="auto"/>
            <w:bottom w:val="none" w:sz="0" w:space="0" w:color="auto"/>
            <w:right w:val="none" w:sz="0" w:space="0" w:color="auto"/>
          </w:divBdr>
        </w:div>
        <w:div w:id="674572884">
          <w:marLeft w:val="0"/>
          <w:marRight w:val="0"/>
          <w:marTop w:val="0"/>
          <w:marBottom w:val="0"/>
          <w:divBdr>
            <w:top w:val="none" w:sz="0" w:space="0" w:color="auto"/>
            <w:left w:val="none" w:sz="0" w:space="0" w:color="auto"/>
            <w:bottom w:val="none" w:sz="0" w:space="0" w:color="auto"/>
            <w:right w:val="none" w:sz="0" w:space="0" w:color="auto"/>
          </w:divBdr>
        </w:div>
      </w:divsChild>
    </w:div>
    <w:div w:id="674572874">
      <w:marLeft w:val="0"/>
      <w:marRight w:val="0"/>
      <w:marTop w:val="0"/>
      <w:marBottom w:val="0"/>
      <w:divBdr>
        <w:top w:val="none" w:sz="0" w:space="0" w:color="auto"/>
        <w:left w:val="none" w:sz="0" w:space="0" w:color="auto"/>
        <w:bottom w:val="none" w:sz="0" w:space="0" w:color="auto"/>
        <w:right w:val="none" w:sz="0" w:space="0" w:color="auto"/>
      </w:divBdr>
    </w:div>
    <w:div w:id="674572877">
      <w:marLeft w:val="0"/>
      <w:marRight w:val="0"/>
      <w:marTop w:val="0"/>
      <w:marBottom w:val="0"/>
      <w:divBdr>
        <w:top w:val="none" w:sz="0" w:space="0" w:color="auto"/>
        <w:left w:val="none" w:sz="0" w:space="0" w:color="auto"/>
        <w:bottom w:val="none" w:sz="0" w:space="0" w:color="auto"/>
        <w:right w:val="none" w:sz="0" w:space="0" w:color="auto"/>
      </w:divBdr>
    </w:div>
    <w:div w:id="674572878">
      <w:marLeft w:val="0"/>
      <w:marRight w:val="0"/>
      <w:marTop w:val="0"/>
      <w:marBottom w:val="0"/>
      <w:divBdr>
        <w:top w:val="none" w:sz="0" w:space="0" w:color="auto"/>
        <w:left w:val="none" w:sz="0" w:space="0" w:color="auto"/>
        <w:bottom w:val="none" w:sz="0" w:space="0" w:color="auto"/>
        <w:right w:val="none" w:sz="0" w:space="0" w:color="auto"/>
      </w:divBdr>
    </w:div>
    <w:div w:id="674572879">
      <w:marLeft w:val="0"/>
      <w:marRight w:val="0"/>
      <w:marTop w:val="0"/>
      <w:marBottom w:val="0"/>
      <w:divBdr>
        <w:top w:val="none" w:sz="0" w:space="0" w:color="auto"/>
        <w:left w:val="none" w:sz="0" w:space="0" w:color="auto"/>
        <w:bottom w:val="none" w:sz="0" w:space="0" w:color="auto"/>
        <w:right w:val="none" w:sz="0" w:space="0" w:color="auto"/>
      </w:divBdr>
    </w:div>
    <w:div w:id="674572881">
      <w:marLeft w:val="0"/>
      <w:marRight w:val="0"/>
      <w:marTop w:val="0"/>
      <w:marBottom w:val="0"/>
      <w:divBdr>
        <w:top w:val="none" w:sz="0" w:space="0" w:color="auto"/>
        <w:left w:val="none" w:sz="0" w:space="0" w:color="auto"/>
        <w:bottom w:val="none" w:sz="0" w:space="0" w:color="auto"/>
        <w:right w:val="none" w:sz="0" w:space="0" w:color="auto"/>
      </w:divBdr>
    </w:div>
    <w:div w:id="674572882">
      <w:marLeft w:val="0"/>
      <w:marRight w:val="0"/>
      <w:marTop w:val="0"/>
      <w:marBottom w:val="0"/>
      <w:divBdr>
        <w:top w:val="none" w:sz="0" w:space="0" w:color="auto"/>
        <w:left w:val="none" w:sz="0" w:space="0" w:color="auto"/>
        <w:bottom w:val="none" w:sz="0" w:space="0" w:color="auto"/>
        <w:right w:val="none" w:sz="0" w:space="0" w:color="auto"/>
      </w:divBdr>
    </w:div>
    <w:div w:id="674572883">
      <w:marLeft w:val="0"/>
      <w:marRight w:val="0"/>
      <w:marTop w:val="0"/>
      <w:marBottom w:val="0"/>
      <w:divBdr>
        <w:top w:val="none" w:sz="0" w:space="0" w:color="auto"/>
        <w:left w:val="none" w:sz="0" w:space="0" w:color="auto"/>
        <w:bottom w:val="none" w:sz="0" w:space="0" w:color="auto"/>
        <w:right w:val="none" w:sz="0" w:space="0" w:color="auto"/>
      </w:divBdr>
      <w:divsChild>
        <w:div w:id="674572873">
          <w:marLeft w:val="0"/>
          <w:marRight w:val="0"/>
          <w:marTop w:val="0"/>
          <w:marBottom w:val="0"/>
          <w:divBdr>
            <w:top w:val="none" w:sz="0" w:space="0" w:color="auto"/>
            <w:left w:val="none" w:sz="0" w:space="0" w:color="auto"/>
            <w:bottom w:val="none" w:sz="0" w:space="0" w:color="auto"/>
            <w:right w:val="none" w:sz="0" w:space="0" w:color="auto"/>
          </w:divBdr>
        </w:div>
        <w:div w:id="67457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9B"/>
    <w:rsid w:val="004E11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E119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E11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7718</Characters>
  <Application>Microsoft Office Word</Application>
  <DocSecurity>0</DocSecurity>
  <Lines>64</Lines>
  <Paragraphs>17</Paragraphs>
  <ScaleCrop>false</ScaleCrop>
  <HeadingPairs>
    <vt:vector size="2" baseType="variant">
      <vt:variant>
        <vt:lpstr>Pavadinimas</vt:lpstr>
      </vt:variant>
      <vt:variant>
        <vt:i4>1</vt:i4>
      </vt:variant>
    </vt:vector>
  </HeadingPairs>
  <TitlesOfParts>
    <vt:vector size="1" baseType="lpstr">
      <vt:lpstr>é</vt:lpstr>
    </vt:vector>
  </TitlesOfParts>
  <Company>ZUM</Company>
  <LinksUpToDate>false</LinksUpToDate>
  <CharactersWithSpaces>8870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2016-02-18T14:39:00Z</dcterms:created>
  <dc:creator>ĻEMøS ĒKIO1</dc:creator>
  <lastModifiedBy>GRUNDAITĖ Aistė</lastModifiedBy>
  <lastPrinted>2014-09-17T06:01:00Z</lastPrinted>
  <dcterms:modified xsi:type="dcterms:W3CDTF">2016-02-18T14:47:00Z</dcterms:modified>
  <revision>3</revision>
  <dc:title>é</dc:title>
</coreProperties>
</file>