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d283eff71b424bb589a12058246d7b65"/>
        <w:id w:val="2141831078"/>
        <w:lock w:val="sdtLocked"/>
      </w:sdtPr>
      <w:sdtEndPr/>
      <w:sdtContent>
        <w:p w14:paraId="39D4314F" w14:textId="3C4ABF52" w:rsidR="0073116F" w:rsidRDefault="00264731" w:rsidP="00264731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LIETUVOS RESPUBLIKOS SVEIKATOS APSAUGOS MINISTRAS</w:t>
          </w:r>
        </w:p>
        <w:p w14:paraId="39D43150" w14:textId="77777777" w:rsidR="0073116F" w:rsidRDefault="0073116F">
          <w:pPr>
            <w:ind w:right="28"/>
            <w:jc w:val="center"/>
            <w:rPr>
              <w:b/>
              <w:bCs/>
              <w:szCs w:val="24"/>
            </w:rPr>
          </w:pPr>
        </w:p>
        <w:p w14:paraId="39D43151" w14:textId="77777777" w:rsidR="0073116F" w:rsidRDefault="00264731">
          <w:pPr>
            <w:ind w:right="28"/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VALSTYBINĖS MAISTO IR VETERINARIJOS TARNYBOS</w:t>
          </w:r>
        </w:p>
        <w:p w14:paraId="39D43152" w14:textId="77777777" w:rsidR="0073116F" w:rsidRDefault="00264731">
          <w:pPr>
            <w:ind w:right="28"/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DIREKTORIUS</w:t>
          </w:r>
        </w:p>
        <w:p w14:paraId="39D43153" w14:textId="77777777" w:rsidR="0073116F" w:rsidRDefault="0073116F">
          <w:pPr>
            <w:ind w:right="28"/>
            <w:jc w:val="center"/>
            <w:rPr>
              <w:b/>
              <w:bCs/>
              <w:szCs w:val="24"/>
            </w:rPr>
          </w:pPr>
        </w:p>
        <w:p w14:paraId="39D43154" w14:textId="77777777" w:rsidR="0073116F" w:rsidRDefault="00264731">
          <w:pPr>
            <w:ind w:right="28"/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ĮSAKYMAS</w:t>
          </w:r>
        </w:p>
        <w:p w14:paraId="39D43155" w14:textId="77777777" w:rsidR="0073116F" w:rsidRDefault="00264731">
          <w:pPr>
            <w:jc w:val="center"/>
            <w:rPr>
              <w:b/>
              <w:bCs/>
              <w:szCs w:val="24"/>
            </w:rPr>
          </w:pPr>
          <w:r>
            <w:rPr>
              <w:b/>
              <w:bCs/>
              <w:sz w:val="22"/>
              <w:szCs w:val="22"/>
            </w:rPr>
            <w:t xml:space="preserve">DĖL LIETUVOS RESPUBLIKOS SVEIKATOS APSAUGOS MINISTRO IR VALSTYBINĖS MAISTO IR VETERINARIJOS TARNYBOS DIREKTORIAUS 2002 M. RUGSĖJO </w:t>
          </w:r>
          <w:r>
            <w:rPr>
              <w:b/>
              <w:bCs/>
              <w:sz w:val="22"/>
              <w:szCs w:val="22"/>
            </w:rPr>
            <w:t>27 D. ĮSAKYMO NR. 476/442 „DĖL INFORMACIJOS APIE GERIAMOJO VANDENS SAUGĄ TEIKIMO TVARKOS“</w:t>
          </w:r>
          <w:r>
            <w:rPr>
              <w:b/>
              <w:bCs/>
              <w:szCs w:val="24"/>
            </w:rPr>
            <w:t xml:space="preserve"> PRIPAŽINIMO NETEKUSIU GALIOS</w:t>
          </w:r>
        </w:p>
        <w:p w14:paraId="39D43156" w14:textId="77777777" w:rsidR="0073116F" w:rsidRDefault="0073116F">
          <w:pPr>
            <w:jc w:val="center"/>
            <w:rPr>
              <w:b/>
              <w:bCs/>
              <w:szCs w:val="24"/>
            </w:rPr>
          </w:pPr>
        </w:p>
        <w:p w14:paraId="39D43157" w14:textId="77777777" w:rsidR="0073116F" w:rsidRDefault="00264731">
          <w:pPr>
            <w:jc w:val="center"/>
            <w:rPr>
              <w:szCs w:val="24"/>
            </w:rPr>
          </w:pPr>
          <w:r>
            <w:rPr>
              <w:szCs w:val="24"/>
            </w:rPr>
            <w:t>2014 m. vasario 27 d. Nr. V-280/B1-138</w:t>
          </w:r>
        </w:p>
        <w:p w14:paraId="39D43158" w14:textId="77777777" w:rsidR="0073116F" w:rsidRDefault="00264731">
          <w:pPr>
            <w:jc w:val="center"/>
            <w:rPr>
              <w:szCs w:val="24"/>
            </w:rPr>
          </w:pPr>
          <w:r>
            <w:rPr>
              <w:szCs w:val="24"/>
            </w:rPr>
            <w:t>Vilnius</w:t>
          </w:r>
        </w:p>
        <w:p w14:paraId="39D43159" w14:textId="77777777" w:rsidR="0073116F" w:rsidRDefault="0073116F">
          <w:pPr>
            <w:jc w:val="both"/>
            <w:rPr>
              <w:szCs w:val="24"/>
            </w:rPr>
          </w:pPr>
        </w:p>
        <w:p w14:paraId="39D4315A" w14:textId="77777777" w:rsidR="0073116F" w:rsidRDefault="0073116F">
          <w:pPr>
            <w:jc w:val="both"/>
            <w:rPr>
              <w:szCs w:val="24"/>
            </w:rPr>
          </w:pPr>
        </w:p>
        <w:sdt>
          <w:sdtPr>
            <w:alias w:val="pastraipa"/>
            <w:tag w:val="part_41b2df0442734ada961d94aef96b34e8"/>
            <w:id w:val="393628006"/>
            <w:lock w:val="sdtLocked"/>
          </w:sdtPr>
          <w:sdtEndPr/>
          <w:sdtContent>
            <w:p w14:paraId="39D4315B" w14:textId="77777777" w:rsidR="0073116F" w:rsidRDefault="00264731">
              <w:pPr>
                <w:spacing w:line="360" w:lineRule="auto"/>
                <w:ind w:firstLine="851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P r i p a ž į s t a m e netekusiu galios Lietuvos Respublikos sveikatos apsaugos minist</w:t>
              </w:r>
              <w:r>
                <w:rPr>
                  <w:szCs w:val="24"/>
                </w:rPr>
                <w:t>ro ir Valstybinės maisto ir veterinarijos tarnybos direktoriaus 2002 m. rugsėjo 27 d. įsakymą Nr. 476/442 „Dėl Informacijos apie geriamojo vandens saugą teikimo tvarkos“.</w:t>
              </w:r>
            </w:p>
            <w:p w14:paraId="39D4315C" w14:textId="77777777" w:rsidR="0073116F" w:rsidRDefault="0073116F">
              <w:pPr>
                <w:jc w:val="both"/>
                <w:rPr>
                  <w:szCs w:val="24"/>
                </w:rPr>
              </w:pPr>
            </w:p>
            <w:p w14:paraId="39D4315D" w14:textId="77777777" w:rsidR="0073116F" w:rsidRDefault="0073116F">
              <w:pPr>
                <w:jc w:val="both"/>
                <w:rPr>
                  <w:szCs w:val="24"/>
                </w:rPr>
              </w:pPr>
            </w:p>
            <w:p w14:paraId="39D4315E" w14:textId="77777777" w:rsidR="0073116F" w:rsidRDefault="0073116F">
              <w:pPr>
                <w:jc w:val="both"/>
                <w:rPr>
                  <w:szCs w:val="24"/>
                </w:rPr>
              </w:pPr>
            </w:p>
            <w:p w14:paraId="39D4315F" w14:textId="77777777" w:rsidR="0073116F" w:rsidRDefault="00264731">
              <w:pPr>
                <w:jc w:val="both"/>
                <w:rPr>
                  <w:szCs w:val="24"/>
                </w:rPr>
              </w:pPr>
            </w:p>
          </w:sdtContent>
        </w:sdt>
        <w:sdt>
          <w:sdtPr>
            <w:alias w:val="signatura"/>
            <w:tag w:val="part_f44890e4aeb04c94aeac3c9ada6851a7"/>
            <w:id w:val="731668942"/>
            <w:lock w:val="sdtLocked"/>
          </w:sdtPr>
          <w:sdtEndPr/>
          <w:sdtContent>
            <w:p w14:paraId="53A0CFA1" w14:textId="77FF8EC3" w:rsidR="00264731" w:rsidRDefault="00264731" w:rsidP="00264731">
              <w:pPr>
                <w:tabs>
                  <w:tab w:val="left" w:pos="6804"/>
                </w:tabs>
                <w:jc w:val="both"/>
                <w:rPr>
                  <w:szCs w:val="24"/>
                </w:rPr>
              </w:pPr>
              <w:r>
                <w:rPr>
                  <w:szCs w:val="24"/>
                </w:rPr>
                <w:t>Sveikatos apsaugos ministras</w:t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 xml:space="preserve"> Vytenis Povilas Andriukaitis</w:t>
              </w:r>
            </w:p>
            <w:p w14:paraId="39D43161" w14:textId="77777777" w:rsidR="0073116F" w:rsidRDefault="0073116F">
              <w:pPr>
                <w:jc w:val="both"/>
                <w:rPr>
                  <w:szCs w:val="24"/>
                </w:rPr>
              </w:pPr>
            </w:p>
            <w:p w14:paraId="39D43162" w14:textId="77777777" w:rsidR="0073116F" w:rsidRDefault="0073116F">
              <w:pPr>
                <w:rPr>
                  <w:szCs w:val="24"/>
                </w:rPr>
              </w:pPr>
            </w:p>
            <w:p w14:paraId="39D43176" w14:textId="77417C76" w:rsidR="0073116F" w:rsidRDefault="00264731" w:rsidP="00264731">
              <w:pPr>
                <w:tabs>
                  <w:tab w:val="left" w:pos="8222"/>
                </w:tabs>
                <w:rPr>
                  <w:szCs w:val="24"/>
                </w:rPr>
              </w:pPr>
              <w:r>
                <w:rPr>
                  <w:szCs w:val="24"/>
                </w:rPr>
                <w:t>Valstybinės maisto ir veterinarijos tarnybos direktorius</w:t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 xml:space="preserve"> Jonas Milius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sectPr w:rsidR="007311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43179" w14:textId="77777777" w:rsidR="0073116F" w:rsidRDefault="00264731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39D4317A" w14:textId="77777777" w:rsidR="0073116F" w:rsidRDefault="00264731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4317E" w14:textId="77777777" w:rsidR="0073116F" w:rsidRDefault="0073116F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4317F" w14:textId="77777777" w:rsidR="0073116F" w:rsidRDefault="0073116F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43181" w14:textId="77777777" w:rsidR="0073116F" w:rsidRDefault="0073116F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43177" w14:textId="77777777" w:rsidR="0073116F" w:rsidRDefault="00264731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39D43178" w14:textId="77777777" w:rsidR="0073116F" w:rsidRDefault="00264731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4317B" w14:textId="77777777" w:rsidR="0073116F" w:rsidRDefault="0073116F">
    <w:pPr>
      <w:tabs>
        <w:tab w:val="center" w:pos="4153"/>
        <w:tab w:val="right" w:pos="8306"/>
      </w:tabs>
      <w:rPr>
        <w:rFonts w:ascii="TimesLT" w:hAnsi="TimesLT" w:cs="TimesLT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4317C" w14:textId="77777777" w:rsidR="0073116F" w:rsidRDefault="00264731">
    <w:pPr>
      <w:tabs>
        <w:tab w:val="center" w:pos="4153"/>
        <w:tab w:val="right" w:pos="8306"/>
      </w:tabs>
      <w:jc w:val="center"/>
      <w:rPr>
        <w:rFonts w:ascii="TimesLT" w:hAnsi="TimesLT" w:cs="TimesLT"/>
        <w:szCs w:val="24"/>
      </w:rPr>
    </w:pPr>
    <w:r>
      <w:rPr>
        <w:rFonts w:ascii="TimesLT" w:hAnsi="TimesLT" w:cs="TimesLT"/>
        <w:szCs w:val="24"/>
      </w:rPr>
      <w:fldChar w:fldCharType="begin"/>
    </w:r>
    <w:r>
      <w:rPr>
        <w:rFonts w:ascii="TimesLT" w:hAnsi="TimesLT" w:cs="TimesLT"/>
        <w:szCs w:val="24"/>
      </w:rPr>
      <w:instrText xml:space="preserve"> PAGE   \* MERGEFORMAT </w:instrText>
    </w:r>
    <w:r>
      <w:rPr>
        <w:rFonts w:ascii="TimesLT" w:hAnsi="TimesLT" w:cs="TimesLT"/>
        <w:szCs w:val="24"/>
      </w:rPr>
      <w:fldChar w:fldCharType="separate"/>
    </w:r>
    <w:r>
      <w:rPr>
        <w:rFonts w:ascii="TimesLT" w:hAnsi="TimesLT" w:cs="TimesLT"/>
        <w:szCs w:val="24"/>
      </w:rPr>
      <w:t>2</w:t>
    </w:r>
    <w:r>
      <w:rPr>
        <w:rFonts w:ascii="TimesLT" w:hAnsi="TimesLT" w:cs="TimesLT"/>
        <w:szCs w:val="24"/>
      </w:rPr>
      <w:fldChar w:fldCharType="end"/>
    </w:r>
  </w:p>
  <w:p w14:paraId="39D4317D" w14:textId="77777777" w:rsidR="0073116F" w:rsidRDefault="0073116F">
    <w:pPr>
      <w:tabs>
        <w:tab w:val="center" w:pos="4153"/>
        <w:tab w:val="right" w:pos="8306"/>
      </w:tabs>
      <w:rPr>
        <w:rFonts w:ascii="TimesLT" w:hAnsi="TimesLT" w:cs="TimesLT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43180" w14:textId="77777777" w:rsidR="0073116F" w:rsidRDefault="0073116F">
    <w:pPr>
      <w:tabs>
        <w:tab w:val="center" w:pos="4153"/>
        <w:tab w:val="right" w:pos="8306"/>
      </w:tabs>
      <w:rPr>
        <w:rFonts w:ascii="TimesLT" w:hAnsi="TimesLT" w:cs="TimesLT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F6"/>
    <w:rsid w:val="00264731"/>
    <w:rsid w:val="005604F6"/>
    <w:rsid w:val="0073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43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6473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64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6473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64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4e88cf531ad14a6984aafb745d4288d0" PartId="d283eff71b424bb589a12058246d7b65">
    <Part Type="pastraipa" DocPartId="a13703e3f3934c3aae89d7b0aca59819" PartId="41b2df0442734ada961d94aef96b34e8"/>
    <Part Type="signatura" DocPartId="b58965816af343d4b0fb84ba04da9616" PartId="f44890e4aeb04c94aeac3c9ada6851a7"/>
  </Part>
</Parts>
</file>

<file path=customXml/itemProps1.xml><?xml version="1.0" encoding="utf-8"?>
<ds:datastoreItem xmlns:ds="http://schemas.openxmlformats.org/officeDocument/2006/customXml" ds:itemID="{CA0DC3DA-7B8B-48CE-BA8D-8B3F6D357DBE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709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</dc:title>
  <dc:creator>Vaida Svetulevičiūtė</dc:creator>
  <cp:lastModifiedBy>JUOSPONIENĖ Karolina</cp:lastModifiedBy>
  <cp:revision>3</cp:revision>
  <cp:lastPrinted>2012-12-27T07:38:00Z</cp:lastPrinted>
  <dcterms:created xsi:type="dcterms:W3CDTF">2014-02-28T14:47:00Z</dcterms:created>
  <dcterms:modified xsi:type="dcterms:W3CDTF">2014-05-19T06:39:00Z</dcterms:modified>
</cp:coreProperties>
</file>