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108beff018b44c3bc776bf66cc1fb8e"/>
        <w:id w:val="-227621315"/>
        <w:lock w:val="sdtLocked"/>
      </w:sdtPr>
      <w:sdtEndPr/>
      <w:sdtContent>
        <w:p w14:paraId="360C9C4A" w14:textId="77777777" w:rsidR="00E42414" w:rsidRDefault="00E42414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1479578C" w14:textId="7294C9F7" w:rsidR="00E42414" w:rsidRDefault="00D952DC">
          <w:pPr>
            <w:widowControl w:val="0"/>
            <w:suppressAutoHyphens/>
            <w:jc w:val="center"/>
            <w:rPr>
              <w:b/>
            </w:rPr>
          </w:pPr>
          <w:r>
            <w:rPr>
              <w:b/>
            </w:rPr>
            <w:object w:dxaOrig="811" w:dyaOrig="961" w14:anchorId="237A599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" o:ole="" fillcolor="window">
                <v:imagedata r:id="rId8" o:title=""/>
              </v:shape>
              <o:OLEObject Type="Embed" ProgID="Word.Picture.8" ShapeID="_x0000_i1025" DrawAspect="Content" ObjectID="_1642419296" r:id="rId9"/>
            </w:object>
          </w:r>
        </w:p>
        <w:p w14:paraId="5114F467" w14:textId="77777777" w:rsidR="00E42414" w:rsidRDefault="00E42414">
          <w:pPr>
            <w:widowControl w:val="0"/>
            <w:suppressAutoHyphens/>
            <w:jc w:val="center"/>
            <w:rPr>
              <w:color w:val="000000"/>
              <w:sz w:val="16"/>
              <w:szCs w:val="16"/>
            </w:rPr>
          </w:pPr>
        </w:p>
        <w:p w14:paraId="0E2053E7" w14:textId="48F0D04B" w:rsidR="00E42414" w:rsidRDefault="00D952DC">
          <w:pPr>
            <w:widowControl w:val="0"/>
            <w:suppressAutoHyphens/>
            <w:jc w:val="center"/>
            <w:rPr>
              <w:b/>
              <w:color w:val="000000"/>
            </w:rPr>
          </w:pPr>
          <w:r>
            <w:rPr>
              <w:b/>
              <w:noProof/>
              <w:color w:val="000000"/>
              <w:lang w:eastAsia="lt-LT"/>
            </w:rPr>
            <w:drawing>
              <wp:anchor distT="0" distB="0" distL="114300" distR="114300" simplePos="0" relativeHeight="251657728" behindDoc="0" locked="0" layoutInCell="1" allowOverlap="1" wp14:anchorId="733E563D" wp14:editId="4052F0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4" name="Paveikslėlis 2" hidden="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hidden="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color w:val="000000"/>
            </w:rPr>
            <w:t>LIETUVOS RESPUBLIKOS SVEIKATOS APSAUGOS MINISTRAS</w:t>
          </w:r>
        </w:p>
        <w:p w14:paraId="093F87AF" w14:textId="77777777" w:rsidR="00E42414" w:rsidRDefault="00E42414">
          <w:pPr>
            <w:widowControl w:val="0"/>
            <w:suppressAutoHyphens/>
            <w:jc w:val="center"/>
            <w:rPr>
              <w:color w:val="000000"/>
              <w:sz w:val="16"/>
              <w:szCs w:val="16"/>
            </w:rPr>
          </w:pPr>
        </w:p>
        <w:p w14:paraId="6544F1FB" w14:textId="77777777" w:rsidR="00E42414" w:rsidRDefault="00D952DC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10406DF" w14:textId="66D4E710" w:rsidR="00E42414" w:rsidRDefault="00D952DC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2011 M. LAPKRIČIO 11 D. ĮSAKYMO NR. V-964 </w:t>
          </w:r>
          <w:r>
            <w:rPr>
              <w:b/>
            </w:rPr>
            <w:t>„DĖL VAIKŲ MAITINIMO ORGANIZAVIMO TVARKOS APRAŠO PATVIRTINIMO“ PAKEITIMO</w:t>
          </w:r>
        </w:p>
        <w:p w14:paraId="328866F0" w14:textId="77777777" w:rsidR="00E42414" w:rsidRDefault="00E42414">
          <w:pPr>
            <w:widowControl w:val="0"/>
            <w:suppressAutoHyphens/>
            <w:jc w:val="center"/>
            <w:rPr>
              <w:color w:val="000000"/>
              <w:szCs w:val="24"/>
            </w:rPr>
          </w:pPr>
        </w:p>
        <w:p w14:paraId="413A950A" w14:textId="56EA9204" w:rsidR="00E42414" w:rsidRDefault="00D952D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2020 m. vasario 3 d. Nr. V-109</w:t>
          </w:r>
        </w:p>
        <w:p w14:paraId="7F746E08" w14:textId="77777777" w:rsidR="00E42414" w:rsidRDefault="00D952D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30AE1B19" w14:textId="77777777" w:rsidR="00E42414" w:rsidRDefault="00E42414">
          <w:pPr>
            <w:widowControl w:val="0"/>
            <w:suppressAutoHyphens/>
            <w:rPr>
              <w:color w:val="000000"/>
              <w:szCs w:val="24"/>
            </w:rPr>
          </w:pPr>
        </w:p>
        <w:sdt>
          <w:sdtPr>
            <w:alias w:val="pastraipa"/>
            <w:tag w:val="part_f140f57d257b4dceb5081daa19e61ccf"/>
            <w:id w:val="-370765234"/>
            <w:lock w:val="sdtLocked"/>
          </w:sdtPr>
          <w:sdtEndPr/>
          <w:sdtContent>
            <w:p w14:paraId="22526108" w14:textId="6337AA13" w:rsidR="00E42414" w:rsidRDefault="00D952DC">
              <w:pPr>
                <w:ind w:firstLine="851"/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bCs/>
                </w:rPr>
                <w:t xml:space="preserve">Vaikų maitinimo organizavimo tvarkos aprašą, patvirtintą </w:t>
              </w:r>
              <w:r>
                <w:t xml:space="preserve">Lietuvos Respublikos </w:t>
              </w:r>
              <w:r>
                <w:rPr>
                  <w:szCs w:val="24"/>
                </w:rPr>
                <w:t xml:space="preserve">sveikatos apsaugos ministro 2011 m. </w:t>
              </w:r>
              <w:r>
                <w:t>lapkričio 1</w:t>
              </w:r>
              <w:r>
                <w:t xml:space="preserve">1 d. įsakymu Nr. V-964 </w:t>
              </w:r>
              <w:r>
                <w:rPr>
                  <w:bCs/>
                </w:rPr>
                <w:t xml:space="preserve">„Dėl Vaikų maitinimo organizavimo tvarkos aprašo patvirtinimo“, ir 49 punktą </w:t>
              </w:r>
              <w:r>
                <w:rPr>
                  <w:color w:val="000000"/>
                </w:rPr>
                <w:t>išdėstau taip:</w:t>
              </w:r>
            </w:p>
            <w:sdt>
              <w:sdtPr>
                <w:alias w:val="citata"/>
                <w:tag w:val="part_27dcaa2576d6489c830bf4d1cccff307"/>
                <w:id w:val="-556625204"/>
                <w:lock w:val="sdtLocked"/>
              </w:sdtPr>
              <w:sdtEndPr/>
              <w:sdtContent>
                <w:sdt>
                  <w:sdtPr>
                    <w:alias w:val="49 p."/>
                    <w:tag w:val="part_d19ed7a3b52f4f239577736320803b4d"/>
                    <w:id w:val="594373921"/>
                    <w:lock w:val="sdtLocked"/>
                  </w:sdtPr>
                  <w:sdtEndPr/>
                  <w:sdtContent>
                    <w:p w14:paraId="4D61264E" w14:textId="77777777" w:rsidR="00E42414" w:rsidRDefault="00D952DC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d19ed7a3b52f4f239577736320803b4d"/>
                          <w:id w:val="8457595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Vaikų nuo 1 iki 18 metų amžiaus maitinimo valgiaraščiai sudaromi (pasirinktinai):</w:t>
                      </w:r>
                    </w:p>
                    <w:sdt>
                      <w:sdtPr>
                        <w:alias w:val="49.1 pp."/>
                        <w:tag w:val="part_7c620b8b07e0400eb3c3353f39c38f93"/>
                        <w:id w:val="-1263597838"/>
                        <w:lock w:val="sdtLocked"/>
                      </w:sdtPr>
                      <w:sdtEndPr/>
                      <w:sdtContent>
                        <w:p w14:paraId="2307533B" w14:textId="77777777" w:rsidR="00E42414" w:rsidRDefault="00D952DC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c620b8b07e0400eb3c3353f39c38f93"/>
                              <w:id w:val="11525625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49.1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pagal patiekalų receptūrų pavyzdžius, pateik</w:t>
                          </w:r>
                          <w:r>
                            <w:rPr>
                              <w:szCs w:val="24"/>
                            </w:rPr>
                            <w:t>tus interneto svetainėje adresu www.smlpc.lt/lt/mityba_ir_fizinis_aktyvumas/rekomenduojami_perspektyviniai_valgiaraščiai arba http://sam.lrv.lt/lt/veiklos-sritys/visuomenes-sveikatos-prieziura/mityba-ir-fizinis-aktyvumas-2/valgiarasciai-ir-technologines-ko</w:t>
                          </w:r>
                          <w:r>
                            <w:rPr>
                              <w:szCs w:val="24"/>
                            </w:rPr>
                            <w:t>rteles-ugdymo-bei-gydymo-istaigoms;</w:t>
                          </w:r>
                        </w:p>
                      </w:sdtContent>
                    </w:sdt>
                    <w:sdt>
                      <w:sdtPr>
                        <w:alias w:val="49.2 pp."/>
                        <w:tag w:val="part_b3705a127c79455a8c57447b50201605"/>
                        <w:id w:val="543262197"/>
                        <w:lock w:val="sdtLocked"/>
                      </w:sdtPr>
                      <w:sdtEndPr/>
                      <w:sdtContent>
                        <w:p w14:paraId="6B10D08D" w14:textId="77777777" w:rsidR="00E42414" w:rsidRDefault="00D952DC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3705a127c79455a8c57447b50201605"/>
                              <w:id w:val="-13986556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49.2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savarankiškai maitinimo paslaugos teikėjo, vadovaujantis Tvarkos aprašo reikalavimais;</w:t>
                          </w:r>
                        </w:p>
                      </w:sdtContent>
                    </w:sdt>
                    <w:sdt>
                      <w:sdtPr>
                        <w:alias w:val="49.3 pp."/>
                        <w:tag w:val="part_646f97cc3fe1478684694dccbfd7b971"/>
                        <w:id w:val="-975676307"/>
                        <w:lock w:val="sdtLocked"/>
                      </w:sdtPr>
                      <w:sdtEndPr/>
                      <w:sdtContent>
                        <w:p w14:paraId="4F6BAC9A" w14:textId="3A85DAC9" w:rsidR="00E42414" w:rsidRDefault="00D952DC" w:rsidP="00D952DC">
                          <w:pPr>
                            <w:ind w:firstLine="851"/>
                            <w:jc w:val="both"/>
                            <w:rPr>
                              <w:sz w:val="20"/>
                            </w:rPr>
                          </w:pPr>
                          <w:sdt>
                            <w:sdtPr>
                              <w:alias w:val="Numeris"/>
                              <w:tag w:val="nr_646f97cc3fe1478684694dccbfd7b971"/>
                              <w:id w:val="16214866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49.3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pagal gydytojo raštiškus nurodymus (Forma Nr. E027-1).</w:t>
                          </w:r>
                          <w:r>
                            <w:rPr>
                              <w:color w:val="000000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57c0951ffbf497ba7f77a7cf2d1c3a0"/>
            <w:id w:val="335193982"/>
            <w:lock w:val="sdtLocked"/>
          </w:sdtPr>
          <w:sdtEndPr/>
          <w:sdtContent>
            <w:p w14:paraId="22B3E84F" w14:textId="77777777" w:rsidR="00D952DC" w:rsidRDefault="00D952DC">
              <w:pPr>
                <w:keepNext/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jc w:val="both"/>
              </w:pPr>
            </w:p>
            <w:p w14:paraId="4594C562" w14:textId="77777777" w:rsidR="00D952DC" w:rsidRDefault="00D952DC">
              <w:pPr>
                <w:keepNext/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jc w:val="both"/>
              </w:pPr>
            </w:p>
            <w:p w14:paraId="776524C7" w14:textId="77777777" w:rsidR="00D952DC" w:rsidRDefault="00D952DC">
              <w:pPr>
                <w:keepNext/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jc w:val="both"/>
              </w:pPr>
            </w:p>
            <w:p w14:paraId="75F40539" w14:textId="7E40E0DF" w:rsidR="00E42414" w:rsidRDefault="00D952DC" w:rsidP="00D952DC">
              <w:pPr>
                <w:keepNext/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Sveikatos apsaugos ministras                                                                                      Aurelijus </w:t>
              </w:r>
              <w:proofErr w:type="spellStart"/>
              <w:r>
                <w:rPr>
                  <w:color w:val="000000"/>
                </w:rPr>
                <w:t>Veryga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4241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18" w:right="567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A0C0BB" w14:textId="77777777" w:rsidR="00E42414" w:rsidRDefault="00D952DC">
      <w:r>
        <w:separator/>
      </w:r>
    </w:p>
  </w:endnote>
  <w:endnote w:type="continuationSeparator" w:id="0">
    <w:p w14:paraId="6C9E65E7" w14:textId="77777777" w:rsidR="00E42414" w:rsidRDefault="00D95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FACF" w14:textId="77777777" w:rsidR="00E42414" w:rsidRDefault="00E42414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106653" w14:textId="77777777" w:rsidR="00E42414" w:rsidRDefault="00E42414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EBECF" w14:textId="77777777" w:rsidR="00E42414" w:rsidRDefault="00E42414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174A5E" w14:textId="77777777" w:rsidR="00E42414" w:rsidRDefault="00D952DC">
      <w:r>
        <w:separator/>
      </w:r>
    </w:p>
  </w:footnote>
  <w:footnote w:type="continuationSeparator" w:id="0">
    <w:p w14:paraId="1EE5652A" w14:textId="77777777" w:rsidR="00E42414" w:rsidRDefault="00D952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D64B00" w14:textId="77777777" w:rsidR="00E42414" w:rsidRDefault="00E42414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DCADEB" w14:textId="4975BE3F" w:rsidR="00E42414" w:rsidRDefault="00D952DC"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>
      <w:rPr>
        <w:szCs w:val="24"/>
      </w:rPr>
      <w:t>2</w:t>
    </w:r>
    <w:r>
      <w:rPr>
        <w:szCs w:val="24"/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11439" w14:textId="77777777" w:rsidR="00E42414" w:rsidRDefault="00E42414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886"/>
    <w:rsid w:val="002C0886"/>
    <w:rsid w:val="00D952DC"/>
    <w:rsid w:val="00E42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1FFB6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14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2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2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7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b88d836b9c6463a82ad12966c2f1caf" PartId="d108beff018b44c3bc776bf66cc1fb8e">
    <Part Type="pastraipa" DocPartId="b16ef772ca9e4a448278c7cee8a7cce1" PartId="f140f57d257b4dceb5081daa19e61ccf">
      <Part Type="citata" DocPartId="c0334cc49c07427c81a56fa8b3ef9b09" PartId="27dcaa2576d6489c830bf4d1cccff307">
        <Part Type="punktas" Nr="49" Abbr="49 p." DocPartId="6dcd6e3e8b8f417083914c512901be0a" PartId="d19ed7a3b52f4f239577736320803b4d">
          <Part Type="papunktis" Nr="49.1" Abbr="49.1 pp." DocPartId="ce01b9c9119b4a5c8b4895d903365890" PartId="7c620b8b07e0400eb3c3353f39c38f93"/>
          <Part Type="papunktis" Nr="49.2" Abbr="49.2 pp." DocPartId="a3da0cc7157e47bc9a258b3646de7606" PartId="b3705a127c79455a8c57447b50201605"/>
          <Part Type="papunktis" Nr="49.3" Abbr="49.3 pp." DocPartId="0632e302a34a4c7ba7a857331e1604a5" PartId="646f97cc3fe1478684694dccbfd7b971"/>
        </Part>
      </Part>
    </Part>
    <Part Type="signatura" DocPartId="240cb7ea63da457c9fe29531af59d426" PartId="e57c0951ffbf497ba7f77a7cf2d1c3a0"/>
  </Part>
</Parts>
</file>

<file path=customXml/itemProps1.xml><?xml version="1.0" encoding="utf-8"?>
<ds:datastoreItem xmlns:ds="http://schemas.openxmlformats.org/officeDocument/2006/customXml" ds:itemID="{4DAFFC0E-24F7-4459-A6C9-A305AD7D75B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826</Words>
  <Characters>472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1296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2018-06-26T11:53:00Z</cp:lastPrinted>
  <dcterms:created xsi:type="dcterms:W3CDTF">2020-02-05T11:59:00Z</dcterms:created>
  <dcterms:modified xsi:type="dcterms:W3CDTF">2020-02-05T12:49:00Z</dcterms:modified>
</cp:coreProperties>
</file>