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5ea98d5050cc4ef68a0d9f8b4adb98f8"/>
        <w:id w:val="716550783"/>
        <w:lock w:val="sdtLocked"/>
      </w:sdtPr>
      <w:sdtEndPr/>
      <w:sdtContent>
        <w:p w14:paraId="78130C42" w14:textId="7E497A62" w:rsidR="00FA00E1" w:rsidRDefault="00B80A44" w:rsidP="00B80A44">
          <w:pPr>
            <w:tabs>
              <w:tab w:val="center" w:pos="4986"/>
              <w:tab w:val="right" w:pos="9972"/>
            </w:tabs>
            <w:jc w:val="center"/>
            <w:rPr>
              <w:sz w:val="20"/>
              <w:lang w:eastAsia="lt-LT"/>
            </w:rPr>
          </w:pPr>
          <w:r>
            <w:rPr>
              <w:noProof/>
              <w:lang w:eastAsia="lt-LT"/>
            </w:rPr>
            <w:drawing>
              <wp:inline distT="0" distB="0" distL="0" distR="0" wp14:anchorId="16B72BA5" wp14:editId="6C51196E">
                <wp:extent cx="548640" cy="682625"/>
                <wp:effectExtent l="0" t="0" r="3810" b="317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8640" cy="682625"/>
                        </a:xfrm>
                        <a:prstGeom prst="rect">
                          <a:avLst/>
                        </a:prstGeom>
                        <a:noFill/>
                      </pic:spPr>
                    </pic:pic>
                  </a:graphicData>
                </a:graphic>
              </wp:inline>
            </w:drawing>
          </w:r>
        </w:p>
        <w:p w14:paraId="22127200" w14:textId="0F515BC1" w:rsidR="00FA00E1" w:rsidRDefault="00FA00E1">
          <w:pPr>
            <w:jc w:val="center"/>
            <w:rPr>
              <w:lang w:eastAsia="lt-LT"/>
            </w:rPr>
          </w:pPr>
        </w:p>
        <w:p w14:paraId="22127201" w14:textId="77777777" w:rsidR="00FA00E1" w:rsidRDefault="00B80A44">
          <w:pPr>
            <w:jc w:val="center"/>
            <w:rPr>
              <w:b/>
              <w:sz w:val="28"/>
              <w:szCs w:val="28"/>
              <w:lang w:eastAsia="lt-LT"/>
            </w:rPr>
          </w:pPr>
          <w:r>
            <w:rPr>
              <w:b/>
              <w:sz w:val="28"/>
              <w:szCs w:val="28"/>
              <w:lang w:eastAsia="lt-LT"/>
            </w:rPr>
            <w:t xml:space="preserve">KLAIPĖDOS MIESTO SAVIVALDYBĖS </w:t>
          </w:r>
        </w:p>
        <w:p w14:paraId="22127202" w14:textId="77777777" w:rsidR="00FA00E1" w:rsidRDefault="00B80A44">
          <w:pPr>
            <w:jc w:val="center"/>
            <w:rPr>
              <w:b/>
              <w:sz w:val="28"/>
              <w:szCs w:val="28"/>
              <w:lang w:eastAsia="lt-LT"/>
            </w:rPr>
          </w:pPr>
          <w:r>
            <w:rPr>
              <w:b/>
              <w:sz w:val="28"/>
              <w:szCs w:val="28"/>
              <w:lang w:eastAsia="lt-LT"/>
            </w:rPr>
            <w:t>ADMINISTRACIJOS DIREKTORIUS</w:t>
          </w:r>
        </w:p>
        <w:p w14:paraId="22127203" w14:textId="77777777" w:rsidR="00FA00E1" w:rsidRDefault="00FA00E1">
          <w:pPr>
            <w:jc w:val="center"/>
            <w:rPr>
              <w:bCs/>
              <w:caps/>
              <w:szCs w:val="24"/>
              <w:lang w:eastAsia="lt-LT"/>
            </w:rPr>
          </w:pPr>
        </w:p>
        <w:p w14:paraId="22127204" w14:textId="77777777" w:rsidR="00FA00E1" w:rsidRDefault="00B80A44">
          <w:pPr>
            <w:jc w:val="center"/>
            <w:rPr>
              <w:b/>
              <w:szCs w:val="24"/>
              <w:lang w:eastAsia="lt-LT"/>
            </w:rPr>
          </w:pPr>
          <w:r>
            <w:rPr>
              <w:b/>
              <w:szCs w:val="24"/>
              <w:lang w:eastAsia="lt-LT"/>
            </w:rPr>
            <w:t>ĮSAKYMAS</w:t>
          </w:r>
        </w:p>
        <w:p w14:paraId="22127205" w14:textId="3BCBAFF9" w:rsidR="00FA00E1" w:rsidRDefault="00B80A44">
          <w:pPr>
            <w:jc w:val="center"/>
            <w:rPr>
              <w:szCs w:val="24"/>
              <w:lang w:eastAsia="lt-LT"/>
            </w:rPr>
          </w:pPr>
          <w:r>
            <w:rPr>
              <w:b/>
              <w:caps/>
              <w:szCs w:val="24"/>
              <w:lang w:eastAsia="lt-LT"/>
            </w:rPr>
            <w:t xml:space="preserve">DĖL KLAIPĖDOS MIESTO SAVIVALDYBĖS ADMINISTRACIJOS DIREKTORIAUS 2010 M. LAPKRIČIO 12 D. ĮSAKYMO NR. AD1-2011 „DĖL KLAIPĖDOS MIESTO SAVIVALDYBĖS MIŠRIŲ KOMUNALINIŲ ATLIEKŲ IR ANTRINIŲ </w:t>
          </w:r>
          <w:r>
            <w:rPr>
              <w:b/>
              <w:caps/>
              <w:szCs w:val="24"/>
              <w:lang w:eastAsia="lt-LT"/>
            </w:rPr>
            <w:t>ŽALIAVŲ SURINKIMO KONTEINERIŲ STOVĖJIMO VIETŲ IR AIKŠTELIŲ IŠDĖSTYMO SCHEMOS PATVIRTINIMO“ PAKEITIMO</w:t>
          </w:r>
        </w:p>
        <w:p w14:paraId="22127206" w14:textId="77777777" w:rsidR="00FA00E1" w:rsidRDefault="00FA00E1">
          <w:pPr>
            <w:rPr>
              <w:szCs w:val="24"/>
              <w:lang w:eastAsia="lt-LT"/>
            </w:rPr>
          </w:pPr>
        </w:p>
        <w:p w14:paraId="22127207" w14:textId="52380A60" w:rsidR="00FA00E1" w:rsidRDefault="00B80A44">
          <w:pPr>
            <w:tabs>
              <w:tab w:val="left" w:pos="5070"/>
              <w:tab w:val="left" w:pos="5366"/>
              <w:tab w:val="left" w:pos="6771"/>
              <w:tab w:val="left" w:pos="7363"/>
            </w:tabs>
            <w:jc w:val="center"/>
            <w:rPr>
              <w:szCs w:val="24"/>
              <w:lang w:eastAsia="lt-LT"/>
            </w:rPr>
          </w:pPr>
          <w:r>
            <w:rPr>
              <w:szCs w:val="24"/>
              <w:lang w:eastAsia="lt-LT"/>
            </w:rPr>
            <w:t xml:space="preserve">2019 m. liepos 11 d. </w:t>
          </w:r>
          <w:r>
            <w:rPr>
              <w:szCs w:val="24"/>
              <w:lang w:eastAsia="lt-LT"/>
            </w:rPr>
            <w:t>Nr. AD-1042</w:t>
          </w:r>
        </w:p>
        <w:p w14:paraId="22127208" w14:textId="77777777" w:rsidR="00FA00E1" w:rsidRDefault="00B80A44">
          <w:pPr>
            <w:tabs>
              <w:tab w:val="left" w:pos="5070"/>
              <w:tab w:val="left" w:pos="5366"/>
              <w:tab w:val="left" w:pos="6771"/>
              <w:tab w:val="left" w:pos="7363"/>
            </w:tabs>
            <w:jc w:val="center"/>
            <w:rPr>
              <w:szCs w:val="24"/>
              <w:lang w:eastAsia="lt-LT"/>
            </w:rPr>
          </w:pPr>
          <w:r>
            <w:rPr>
              <w:szCs w:val="24"/>
              <w:lang w:eastAsia="lt-LT"/>
            </w:rPr>
            <w:t>Klaipėda</w:t>
          </w:r>
        </w:p>
        <w:p w14:paraId="22127209" w14:textId="77777777" w:rsidR="00FA00E1" w:rsidRDefault="00FA00E1">
          <w:pPr>
            <w:jc w:val="both"/>
            <w:rPr>
              <w:szCs w:val="24"/>
              <w:lang w:eastAsia="lt-LT"/>
            </w:rPr>
          </w:pPr>
        </w:p>
        <w:p w14:paraId="2212720A" w14:textId="77777777" w:rsidR="00FA00E1" w:rsidRDefault="00FA00E1">
          <w:pPr>
            <w:jc w:val="both"/>
            <w:rPr>
              <w:szCs w:val="24"/>
              <w:lang w:eastAsia="lt-LT"/>
            </w:rPr>
          </w:pPr>
        </w:p>
        <w:sdt>
          <w:sdtPr>
            <w:alias w:val="preambule"/>
            <w:tag w:val="part_b846767b7dfc49969e7b80dff1667c71"/>
            <w:id w:val="35788671"/>
            <w:lock w:val="sdtLocked"/>
          </w:sdtPr>
          <w:sdtEndPr/>
          <w:sdtContent>
            <w:bookmarkStart w:id="0" w:name="_GoBack" w:displacedByCustomXml="prev"/>
            <w:bookmarkEnd w:id="0" w:displacedByCustomXml="prev"/>
            <w:p w14:paraId="1383CAA5" w14:textId="15890A38" w:rsidR="00FA00E1" w:rsidRDefault="00B80A44">
              <w:pPr>
                <w:ind w:firstLine="709"/>
                <w:jc w:val="both"/>
                <w:rPr>
                  <w:szCs w:val="24"/>
                  <w:lang w:eastAsia="lt-LT"/>
                </w:rPr>
              </w:pPr>
              <w:r>
                <w:rPr>
                  <w:szCs w:val="24"/>
                  <w:lang w:eastAsia="lt-LT"/>
                </w:rPr>
                <w:t xml:space="preserve">Vadovaudamasis Lietuvos Respublikos vietos savivaldos įstatymo 18 straipsnio 1 dalimi, Valstybinio atliekų tvarkymo 2014–2020 metų plano, </w:t>
              </w:r>
              <w:r>
                <w:rPr>
                  <w:szCs w:val="24"/>
                  <w:lang w:eastAsia="lt-LT"/>
                </w:rPr>
                <w:t>patvirtinto Lietuvos Respublikos Vyriausybės 2014 m. balandžio 16 d. nutarimu Nr. 366 „Dėl Valstybinio atliekų tvarkymo 2014–2020 metų plano patvirtinimo“, 246.1 papunkčiu, Klaipėdos miesto savivaldybės tarybos 2010 m. liepos 29 d. sprendimu Nr. T2-230 „Dė</w:t>
              </w:r>
              <w:r>
                <w:rPr>
                  <w:szCs w:val="24"/>
                  <w:lang w:eastAsia="lt-LT"/>
                </w:rPr>
                <w:t>l įgaliojimo suteikimo Savivaldybės administracijos direktoriui“, Klaipėdos miesto savivaldybės tarybos 2017 m. liepos 27 d. sprendimo Nr. T2-185  „Dėl Klaipėdos miesto tvarkymo ir švaros taisyklių patvirtinimo“ 2 punktu, vykdydamas Klaipėdos miesto saviva</w:t>
              </w:r>
              <w:r>
                <w:rPr>
                  <w:szCs w:val="24"/>
                  <w:lang w:eastAsia="lt-LT"/>
                </w:rPr>
                <w:t>ldybės 2013–2020 m. atliekų tvarkymo plane, patvirtintame Klaipėdos miesto savivaldybės tarybos 2013 m. gegužės 30 d. sprendimu Nr. T2-130, numatytą Klaipėdos miesto savivaldybės 2013−2020 metų atliekų tvarkymo plano įgyvendinimo priemonę 2.1.2 ir atsižvel</w:t>
              </w:r>
              <w:r>
                <w:rPr>
                  <w:szCs w:val="24"/>
                  <w:lang w:eastAsia="lt-LT"/>
                </w:rPr>
                <w:t>gdamas į uždarosios akcinės bendrovės „Regiono statyba“ 2019-07-05 prašymą, sodininkų bendrijos „Baltija“ 2019-05-24 raštą Nr. 15:</w:t>
              </w:r>
            </w:p>
          </w:sdtContent>
        </w:sdt>
        <w:sdt>
          <w:sdtPr>
            <w:alias w:val="1 p."/>
            <w:tag w:val="part_8b52467d042640c98c0c7132cf657d39"/>
            <w:id w:val="1229888089"/>
            <w:lock w:val="sdtLocked"/>
          </w:sdtPr>
          <w:sdtEndPr/>
          <w:sdtContent>
            <w:p w14:paraId="2833134E" w14:textId="5207C67C" w:rsidR="00FA00E1" w:rsidRDefault="00B80A44">
              <w:pPr>
                <w:tabs>
                  <w:tab w:val="left" w:pos="993"/>
                </w:tabs>
                <w:ind w:firstLine="709"/>
                <w:jc w:val="both"/>
                <w:rPr>
                  <w:szCs w:val="24"/>
                  <w:lang w:eastAsia="lt-LT"/>
                </w:rPr>
              </w:pPr>
              <w:sdt>
                <w:sdtPr>
                  <w:alias w:val="Numeris"/>
                  <w:tag w:val="nr_8b52467d042640c98c0c7132cf657d39"/>
                  <w:id w:val="-1560318905"/>
                  <w:lock w:val="sdtLocked"/>
                </w:sdtPr>
                <w:sdtEndPr/>
                <w:sdtContent>
                  <w:r>
                    <w:rPr>
                      <w:szCs w:val="24"/>
                      <w:lang w:eastAsia="lt-LT"/>
                    </w:rPr>
                    <w:t>1</w:t>
                  </w:r>
                </w:sdtContent>
              </w:sdt>
              <w:r>
                <w:rPr>
                  <w:szCs w:val="24"/>
                  <w:lang w:eastAsia="lt-LT"/>
                </w:rPr>
                <w:t>.</w:t>
              </w:r>
              <w:r>
                <w:rPr>
                  <w:spacing w:val="60"/>
                  <w:szCs w:val="24"/>
                  <w:lang w:eastAsia="lt-LT"/>
                </w:rPr>
                <w:t xml:space="preserve"> Pakeičiu </w:t>
              </w:r>
              <w:r>
                <w:rPr>
                  <w:szCs w:val="24"/>
                  <w:lang w:eastAsia="lt-LT"/>
                </w:rPr>
                <w:t xml:space="preserve">Klaipėdos miesto savivaldybės mišrių komunalinių atliekų ir antrinių žaliavų surinkimo konteinerių stovėjimo </w:t>
              </w:r>
              <w:r>
                <w:rPr>
                  <w:szCs w:val="24"/>
                  <w:lang w:eastAsia="lt-LT"/>
                </w:rPr>
                <w:t>vietų ir aikštelių išdėstymo schemą, patvirtintą Klaipėdos miesto savivaldybės administracijos direktoriaus 2010 m. lapkričio 12 d. įsakymu Nr. AD1-2011 „Dėl Klaipėdos miesto savivaldybės mišrių komunalinių atliekų ir antrinių žaliavų surinkimo konteinerių</w:t>
              </w:r>
              <w:r>
                <w:rPr>
                  <w:szCs w:val="24"/>
                  <w:lang w:eastAsia="lt-LT"/>
                </w:rPr>
                <w:t xml:space="preserve"> stovėjimo vietų ir aikštelių išdėstymo schemos patvirtinimo“, ir 8, 11, 12, 14, 15, 16, 17, 18, 19, 20, 21, 22, 23, 24, 25, 26, 27, 33, 36, 49 ir 54 dalis išdėstau nauja redakcija (pridedama).</w:t>
              </w:r>
            </w:p>
          </w:sdtContent>
        </w:sdt>
        <w:sdt>
          <w:sdtPr>
            <w:alias w:val="2 p."/>
            <w:tag w:val="part_8c7d2e6104284873b03ffb5250546c71"/>
            <w:id w:val="476198987"/>
            <w:lock w:val="sdtLocked"/>
            <w:placeholder>
              <w:docPart w:val="DefaultPlaceholder_1082065158"/>
            </w:placeholder>
          </w:sdtPr>
          <w:sdtEndPr>
            <w:rPr>
              <w:szCs w:val="24"/>
              <w:lang w:eastAsia="lt-LT"/>
            </w:rPr>
          </w:sdtEndPr>
          <w:sdtContent>
            <w:p w14:paraId="22127218" w14:textId="184445AB" w:rsidR="00FA00E1" w:rsidRDefault="00B80A44">
              <w:pPr>
                <w:tabs>
                  <w:tab w:val="left" w:pos="709"/>
                </w:tabs>
                <w:ind w:firstLine="709"/>
                <w:jc w:val="both"/>
                <w:rPr>
                  <w:szCs w:val="24"/>
                  <w:lang w:eastAsia="lt-LT"/>
                </w:rPr>
              </w:pPr>
              <w:sdt>
                <w:sdtPr>
                  <w:alias w:val="Numeris"/>
                  <w:tag w:val="nr_8c7d2e6104284873b03ffb5250546c71"/>
                  <w:id w:val="-1503966293"/>
                  <w:lock w:val="sdtLocked"/>
                </w:sdtPr>
                <w:sdtEndPr/>
                <w:sdtContent>
                  <w:r>
                    <w:rPr>
                      <w:szCs w:val="24"/>
                      <w:lang w:eastAsia="lt-LT"/>
                    </w:rPr>
                    <w:t>2</w:t>
                  </w:r>
                </w:sdtContent>
              </w:sdt>
              <w:r>
                <w:rPr>
                  <w:szCs w:val="24"/>
                  <w:lang w:eastAsia="lt-LT"/>
                </w:rPr>
                <w:t>.</w:t>
              </w:r>
              <w:r>
                <w:rPr>
                  <w:spacing w:val="60"/>
                  <w:szCs w:val="24"/>
                  <w:lang w:eastAsia="lt-LT"/>
                </w:rPr>
                <w:t> Nustata</w:t>
              </w:r>
              <w:r>
                <w:rPr>
                  <w:szCs w:val="24"/>
                  <w:lang w:eastAsia="lt-LT"/>
                </w:rPr>
                <w:t>u, kad šis įsakymas skelbiamas Teisės aktų regis</w:t>
              </w:r>
              <w:r>
                <w:rPr>
                  <w:szCs w:val="24"/>
                  <w:lang w:eastAsia="lt-LT"/>
                </w:rPr>
                <w:t>tre ir Klaipėdos miesto savivaldybės interneto svetainėje.</w:t>
              </w:r>
            </w:p>
          </w:sdtContent>
        </w:sdt>
        <w:sdt>
          <w:sdtPr>
            <w:rPr>
              <w:szCs w:val="24"/>
              <w:lang w:eastAsia="lt-LT"/>
            </w:rPr>
            <w:alias w:val="signatura"/>
            <w:tag w:val="part_d2620d79180246fb900fa7dd5b497200"/>
            <w:id w:val="-583613384"/>
            <w:lock w:val="sdtLocked"/>
            <w:placeholder>
              <w:docPart w:val="DefaultPlaceholder_1082065158"/>
            </w:placeholder>
          </w:sdtPr>
          <w:sdtContent>
            <w:p w14:paraId="22127219" w14:textId="3EA582E6" w:rsidR="00FA00E1" w:rsidRDefault="00FA00E1">
              <w:pPr>
                <w:jc w:val="both"/>
                <w:rPr>
                  <w:szCs w:val="24"/>
                  <w:lang w:eastAsia="lt-LT"/>
                </w:rPr>
              </w:pPr>
            </w:p>
            <w:p w14:paraId="500DA280" w14:textId="77777777" w:rsidR="00B80A44" w:rsidRDefault="00B80A44">
              <w:pPr>
                <w:jc w:val="both"/>
                <w:rPr>
                  <w:szCs w:val="24"/>
                  <w:lang w:eastAsia="lt-LT"/>
                </w:rPr>
              </w:pPr>
            </w:p>
            <w:p w14:paraId="2212721A" w14:textId="77777777" w:rsidR="00FA00E1" w:rsidRDefault="00FA00E1">
              <w:pPr>
                <w:jc w:val="both"/>
                <w:rPr>
                  <w:szCs w:val="24"/>
                  <w:lang w:eastAsia="lt-LT"/>
                </w:rPr>
              </w:pPr>
            </w:p>
            <w:p w14:paraId="13AAAD8B" w14:textId="77777777" w:rsidR="00B80A44" w:rsidRDefault="00B80A44">
              <w:pPr>
                <w:jc w:val="both"/>
                <w:rPr>
                  <w:szCs w:val="24"/>
                  <w:lang w:eastAsia="lt-LT"/>
                </w:rPr>
              </w:pPr>
              <w:r>
                <w:rPr>
                  <w:szCs w:val="24"/>
                  <w:lang w:eastAsia="lt-LT"/>
                </w:rPr>
                <w:t>Savivaldybės administracijos direktoriaus pavaduotojas,</w:t>
              </w:r>
            </w:p>
            <w:p w14:paraId="75BAA6E9" w14:textId="7630FAAC" w:rsidR="00B80A44" w:rsidRDefault="00B80A44" w:rsidP="00B80A44">
              <w:pPr>
                <w:rPr>
                  <w:szCs w:val="24"/>
                  <w:lang w:eastAsia="lt-LT"/>
                </w:rPr>
              </w:pPr>
              <w:r>
                <w:rPr>
                  <w:szCs w:val="24"/>
                  <w:lang w:eastAsia="lt-LT"/>
                </w:rPr>
                <w:t>pavaduojantis Savivaldybės administracijos direktorių</w:t>
              </w:r>
              <w:r>
                <w:rPr>
                  <w:szCs w:val="24"/>
                  <w:lang w:eastAsia="lt-LT"/>
                </w:rPr>
                <w:tab/>
              </w:r>
              <w:r>
                <w:rPr>
                  <w:szCs w:val="24"/>
                  <w:lang w:eastAsia="lt-LT"/>
                </w:rPr>
                <w:tab/>
              </w:r>
              <w:r>
                <w:rPr>
                  <w:szCs w:val="24"/>
                  <w:lang w:eastAsia="lt-LT"/>
                </w:rPr>
                <w:tab/>
                <w:t xml:space="preserve">Andrius </w:t>
              </w:r>
              <w:proofErr w:type="spellStart"/>
              <w:r>
                <w:rPr>
                  <w:szCs w:val="24"/>
                  <w:lang w:eastAsia="lt-LT"/>
                </w:rPr>
                <w:t>Dobranskis</w:t>
              </w:r>
              <w:proofErr w:type="spellEnd"/>
            </w:p>
            <w:p w14:paraId="22127221" w14:textId="711E9E22" w:rsidR="00FA00E1" w:rsidRDefault="00B80A44">
              <w:pPr>
                <w:jc w:val="both"/>
                <w:rPr>
                  <w:szCs w:val="24"/>
                  <w:lang w:eastAsia="lt-LT"/>
                </w:rPr>
              </w:pPr>
            </w:p>
          </w:sdtContent>
        </w:sdt>
      </w:sdtContent>
    </w:sdt>
    <w:sectPr w:rsidR="00FA00E1">
      <w:headerReference w:type="even" r:id="rId9"/>
      <w:headerReference w:type="default" r:id="rId10"/>
      <w:footerReference w:type="even" r:id="rId11"/>
      <w:footerReference w:type="default" r:id="rId12"/>
      <w:headerReference w:type="first" r:id="rId13"/>
      <w:footerReference w:type="first" r:id="rId14"/>
      <w:pgSz w:w="11907" w:h="16839" w:code="9"/>
      <w:pgMar w:top="1134" w:right="567" w:bottom="1134" w:left="1701" w:header="709" w:footer="145"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2127226" w14:textId="77777777" w:rsidR="00FA00E1" w:rsidRDefault="00B80A44">
      <w:pPr>
        <w:rPr>
          <w:sz w:val="20"/>
          <w:lang w:eastAsia="lt-LT"/>
        </w:rPr>
      </w:pPr>
      <w:r>
        <w:rPr>
          <w:sz w:val="20"/>
          <w:lang w:eastAsia="lt-LT"/>
        </w:rPr>
        <w:separator/>
      </w:r>
    </w:p>
  </w:endnote>
  <w:endnote w:type="continuationSeparator" w:id="0">
    <w:p w14:paraId="22127227" w14:textId="77777777" w:rsidR="00FA00E1" w:rsidRDefault="00B80A44">
      <w:pPr>
        <w:rPr>
          <w:sz w:val="20"/>
          <w:lang w:eastAsia="lt-LT"/>
        </w:rPr>
      </w:pPr>
      <w:r>
        <w:rPr>
          <w:sz w:val="20"/>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C4C3216" w14:textId="77777777" w:rsidR="00FA00E1" w:rsidRDefault="00FA00E1">
    <w:pPr>
      <w:tabs>
        <w:tab w:val="center" w:pos="4986"/>
        <w:tab w:val="right" w:pos="9972"/>
      </w:tabs>
      <w:rPr>
        <w:sz w:val="20"/>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AE6BFD4" w14:textId="77777777" w:rsidR="00FA00E1" w:rsidRDefault="00FA00E1">
    <w:pPr>
      <w:tabs>
        <w:tab w:val="center" w:pos="4986"/>
        <w:tab w:val="right" w:pos="9972"/>
      </w:tabs>
      <w:rPr>
        <w:sz w:val="20"/>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832669C" w14:textId="77777777" w:rsidR="00FA00E1" w:rsidRDefault="00FA00E1">
    <w:pPr>
      <w:tabs>
        <w:tab w:val="center" w:pos="4986"/>
        <w:tab w:val="right" w:pos="9972"/>
      </w:tabs>
      <w:rPr>
        <w:sz w:val="20"/>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2127224" w14:textId="77777777" w:rsidR="00FA00E1" w:rsidRDefault="00B80A44">
      <w:pPr>
        <w:rPr>
          <w:sz w:val="20"/>
          <w:lang w:eastAsia="lt-LT"/>
        </w:rPr>
      </w:pPr>
      <w:r>
        <w:rPr>
          <w:sz w:val="20"/>
          <w:lang w:eastAsia="lt-LT"/>
        </w:rPr>
        <w:separator/>
      </w:r>
    </w:p>
  </w:footnote>
  <w:footnote w:type="continuationSeparator" w:id="0">
    <w:p w14:paraId="22127225" w14:textId="77777777" w:rsidR="00FA00E1" w:rsidRDefault="00B80A44">
      <w:pPr>
        <w:rPr>
          <w:sz w:val="20"/>
          <w:lang w:eastAsia="lt-LT"/>
        </w:rPr>
      </w:pPr>
      <w:r>
        <w:rPr>
          <w:sz w:val="20"/>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12C1AC4" w14:textId="77777777" w:rsidR="00FA00E1" w:rsidRDefault="00FA00E1">
    <w:pPr>
      <w:tabs>
        <w:tab w:val="center" w:pos="4986"/>
        <w:tab w:val="right" w:pos="9972"/>
      </w:tabs>
      <w:rPr>
        <w:sz w:val="20"/>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2127228" w14:textId="32ACAF01" w:rsidR="00FA00E1" w:rsidRDefault="00B80A44">
    <w:pPr>
      <w:tabs>
        <w:tab w:val="center" w:pos="4986"/>
        <w:tab w:val="right" w:pos="9972"/>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14:paraId="22127229" w14:textId="77777777" w:rsidR="00FA00E1" w:rsidRDefault="00FA00E1">
    <w:pPr>
      <w:tabs>
        <w:tab w:val="center" w:pos="4986"/>
        <w:tab w:val="right" w:pos="9972"/>
      </w:tabs>
      <w:rPr>
        <w:sz w:val="20"/>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58FFA06" w14:textId="77777777" w:rsidR="00FA00E1" w:rsidRDefault="00FA00E1">
    <w:pPr>
      <w:tabs>
        <w:tab w:val="center" w:pos="4986"/>
        <w:tab w:val="right" w:pos="9972"/>
      </w:tabs>
      <w:rPr>
        <w:sz w:val="20"/>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drawingGridHorizontalSpacing w:val="10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545AD"/>
    <w:rsid w:val="004545AD"/>
    <w:rsid w:val="00B80A44"/>
    <w:rsid w:val="00FA00E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221272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80A44"/>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80A44"/>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3164354">
      <w:bodyDiv w:val="1"/>
      <w:marLeft w:val="0"/>
      <w:marRight w:val="0"/>
      <w:marTop w:val="0"/>
      <w:marBottom w:val="0"/>
      <w:divBdr>
        <w:top w:val="none" w:sz="0" w:space="0" w:color="auto"/>
        <w:left w:val="none" w:sz="0" w:space="0" w:color="auto"/>
        <w:bottom w:val="none" w:sz="0" w:space="0" w:color="auto"/>
        <w:right w:val="none" w:sz="0" w:space="0" w:color="auto"/>
      </w:divBdr>
    </w:div>
    <w:div w:id="478763267">
      <w:bodyDiv w:val="1"/>
      <w:marLeft w:val="0"/>
      <w:marRight w:val="0"/>
      <w:marTop w:val="0"/>
      <w:marBottom w:val="0"/>
      <w:divBdr>
        <w:top w:val="none" w:sz="0" w:space="0" w:color="auto"/>
        <w:left w:val="none" w:sz="0" w:space="0" w:color="auto"/>
        <w:bottom w:val="none" w:sz="0" w:space="0" w:color="auto"/>
        <w:right w:val="none" w:sz="0" w:space="0" w:color="auto"/>
      </w:divBdr>
    </w:div>
    <w:div w:id="11667480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94E8E"/>
    <w:rsid w:val="00594E8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94E8E"/>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94E8E"/>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ed021571547a41868c40bde49a580308" PartId="5ea98d5050cc4ef68a0d9f8b4adb98f8">
    <Part Type="preambule" DocPartId="b2dca155befc4bfaa3cb13b296088aab" PartId="b846767b7dfc49969e7b80dff1667c71"/>
    <Part Type="punktas" Nr="1" Abbr="1 p." DocPartId="59449429e59e4caab92b7b7e16a59d91" PartId="8b52467d042640c98c0c7132cf657d39"/>
    <Part Type="punktas" Nr="2" Abbr="2 p." DocPartId="60aa63731b5d49e5953b4b7c9c0395a2" PartId="8c7d2e6104284873b03ffb5250546c71"/>
    <Part Type="signatura" DocPartId="ae418e4886f24900b1fc2dfe4cb5e198" PartId="d2620d79180246fb900fa7dd5b497200"/>
  </Part>
</Parts>
</file>

<file path=customXml/itemProps1.xml><?xml version="1.0" encoding="utf-8"?>
<ds:datastoreItem xmlns:ds="http://schemas.openxmlformats.org/officeDocument/2006/customXml" ds:itemID="{55DEAB15-6F1E-4FDF-8847-33C7E98085A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Pages>
  <Words>1448</Words>
  <Characters>826</Characters>
  <Application>Microsoft Office Word</Application>
  <DocSecurity>0</DocSecurity>
  <Lines>6</Lines>
  <Paragraphs>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&lt;Data&gt;  Nr</vt:lpstr>
      <vt:lpstr>&lt;Data&gt;  Nr</vt:lpstr>
    </vt:vector>
  </TitlesOfParts>
  <Company>SINTAGMA</Company>
  <LinksUpToDate>false</LinksUpToDate>
  <CharactersWithSpaces>2270</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&lt;Data&gt; Nr</dc:title>
  <dc:creator>-</dc:creator>
  <cp:lastModifiedBy>„Windows“ vartotojas</cp:lastModifiedBy>
  <cp:revision>3</cp:revision>
  <dcterms:created xsi:type="dcterms:W3CDTF">2019-07-11T11:33:00Z</dcterms:created>
  <dcterms:modified xsi:type="dcterms:W3CDTF">2019-07-11T12:52:00Z</dcterms:modified>
</cp:coreProperties>
</file>