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lang w:val="en-GB"/>
        </w:rPr>
        <w:alias w:val="pagrindine"/>
        <w:tag w:val="part_f7a199c32f8445bdab31530097c2b81e"/>
        <w:id w:val="-1936590582"/>
        <w:lock w:val="sdtLocked"/>
        <w:placeholder>
          <w:docPart w:val="DefaultPlaceholder_1082065158"/>
        </w:placeholder>
      </w:sdtPr>
      <w:sdtEndPr>
        <w:rPr>
          <w:lang w:val="lt-LT"/>
        </w:rPr>
      </w:sdtEndPr>
      <w:sdtContent>
        <w:p w14:paraId="1EE5FEE6" w14:textId="33B8740E" w:rsidR="006F0C22" w:rsidRDefault="006F0C22">
          <w:pPr>
            <w:tabs>
              <w:tab w:val="center" w:pos="4819"/>
              <w:tab w:val="right" w:pos="9638"/>
            </w:tabs>
            <w:jc w:val="center"/>
            <w:rPr>
              <w:lang w:val="en-GB"/>
            </w:rPr>
          </w:pPr>
        </w:p>
        <w:p w14:paraId="1EE5FEE7" w14:textId="77777777" w:rsidR="006F0C22" w:rsidRDefault="002C5B36">
          <w:pPr>
            <w:jc w:val="center"/>
            <w:rPr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1EE5FF00" wp14:editId="1EE5FF01">
                <wp:extent cx="457200" cy="56197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EE5FEE8" w14:textId="77777777" w:rsidR="006F0C22" w:rsidRDefault="006F0C22">
          <w:pPr>
            <w:jc w:val="center"/>
            <w:rPr>
              <w:kern w:val="24"/>
              <w:szCs w:val="24"/>
              <w:lang w:val="en-GB"/>
            </w:rPr>
          </w:pPr>
        </w:p>
        <w:p w14:paraId="1EE5FEE9" w14:textId="77777777" w:rsidR="006F0C22" w:rsidRDefault="002C5B36">
          <w:pPr>
            <w:jc w:val="center"/>
            <w:rPr>
              <w:b/>
              <w:caps/>
              <w:kern w:val="24"/>
              <w:szCs w:val="24"/>
              <w:lang w:val="en-GB"/>
            </w:rPr>
          </w:pPr>
          <w:r>
            <w:rPr>
              <w:b/>
              <w:caps/>
              <w:kern w:val="24"/>
              <w:szCs w:val="24"/>
              <w:lang w:val="en-GB"/>
            </w:rPr>
            <w:t>Visagino savivaldybės taryba</w:t>
          </w:r>
        </w:p>
        <w:p w14:paraId="1EE5FEEA" w14:textId="77777777" w:rsidR="006F0C22" w:rsidRDefault="006F0C22">
          <w:pPr>
            <w:jc w:val="center"/>
            <w:rPr>
              <w:caps/>
              <w:kern w:val="24"/>
              <w:szCs w:val="24"/>
              <w:lang w:val="en-GB"/>
            </w:rPr>
          </w:pPr>
        </w:p>
        <w:p w14:paraId="1EE5FEEB" w14:textId="77777777" w:rsidR="006F0C22" w:rsidRDefault="002C5B36">
          <w:pPr>
            <w:jc w:val="center"/>
            <w:rPr>
              <w:b/>
              <w:caps/>
              <w:kern w:val="24"/>
              <w:szCs w:val="24"/>
              <w:lang w:val="en-GB"/>
            </w:rPr>
          </w:pPr>
          <w:r>
            <w:rPr>
              <w:b/>
              <w:caps/>
              <w:kern w:val="24"/>
              <w:szCs w:val="24"/>
              <w:lang w:val="en-GB"/>
            </w:rPr>
            <w:t>sprendimas</w:t>
          </w:r>
        </w:p>
        <w:p w14:paraId="1EE5FEEC" w14:textId="77777777" w:rsidR="006F0C22" w:rsidRDefault="002C5B36">
          <w:pPr>
            <w:jc w:val="center"/>
            <w:rPr>
              <w:b/>
              <w:caps/>
              <w:kern w:val="24"/>
              <w:szCs w:val="24"/>
              <w:lang w:val="en-GB"/>
            </w:rPr>
          </w:pPr>
          <w:r>
            <w:rPr>
              <w:b/>
              <w:caps/>
              <w:kern w:val="24"/>
              <w:szCs w:val="24"/>
              <w:lang w:val="en-GB"/>
            </w:rPr>
            <w:t xml:space="preserve">Dėl </w:t>
          </w:r>
          <w:r>
            <w:rPr>
              <w:b/>
              <w:kern w:val="24"/>
              <w:lang w:val="en-GB"/>
            </w:rPr>
            <w:t xml:space="preserve">VISAGINO SAVIVALDYBĖS TARYBOS </w:t>
          </w:r>
          <w:smartTag w:uri="urn:schemas-microsoft-com:office:smarttags" w:element="metricconverter">
            <w:smartTagPr>
              <w:attr w:name="ProductID" w:val="2019 M"/>
            </w:smartTagPr>
            <w:r>
              <w:rPr>
                <w:b/>
                <w:kern w:val="24"/>
                <w:lang w:val="en-GB"/>
              </w:rPr>
              <w:t>2019 M</w:t>
            </w:r>
          </w:smartTag>
          <w:r>
            <w:rPr>
              <w:b/>
              <w:kern w:val="24"/>
              <w:lang w:val="en-GB"/>
            </w:rPr>
            <w:t>. KOVO 28 D. SPRENDIMO NR.TS-73 „DĖL VISAGINO SAVIVALDYBĖS JAUNIMO REIKALŲ TARYBOS NUOSTATŲ PATVIRTINIMO“ PAKEITIMO</w:t>
          </w:r>
        </w:p>
        <w:p w14:paraId="1EE5FEED" w14:textId="77777777" w:rsidR="006F0C22" w:rsidRDefault="006F0C22">
          <w:pPr>
            <w:jc w:val="center"/>
            <w:rPr>
              <w:kern w:val="24"/>
              <w:szCs w:val="24"/>
              <w:lang w:val="en-GB"/>
            </w:rPr>
          </w:pPr>
        </w:p>
        <w:p w14:paraId="1EE5FEEE" w14:textId="538A28D3" w:rsidR="006F0C22" w:rsidRDefault="002C5B36">
          <w:pPr>
            <w:jc w:val="center"/>
            <w:rPr>
              <w:kern w:val="24"/>
              <w:szCs w:val="24"/>
              <w:lang w:val="en-GB"/>
            </w:rPr>
          </w:pPr>
          <w:smartTag w:uri="urn:schemas-microsoft-com:office:smarttags" w:element="metricconverter">
            <w:smartTagPr>
              <w:attr w:name="ProductID" w:val="2020 m"/>
            </w:smartTagPr>
            <w:r>
              <w:rPr>
                <w:kern w:val="24"/>
                <w:szCs w:val="24"/>
                <w:lang w:val="en-GB"/>
              </w:rPr>
              <w:t>2020 m</w:t>
            </w:r>
          </w:smartTag>
          <w:r>
            <w:rPr>
              <w:kern w:val="24"/>
              <w:szCs w:val="24"/>
              <w:lang w:val="en-GB"/>
            </w:rPr>
            <w:t xml:space="preserve">. </w:t>
          </w:r>
          <w:proofErr w:type="spellStart"/>
          <w:r>
            <w:rPr>
              <w:kern w:val="24"/>
              <w:szCs w:val="24"/>
              <w:lang w:val="en-GB"/>
            </w:rPr>
            <w:t>gegužės</w:t>
          </w:r>
          <w:proofErr w:type="spellEnd"/>
          <w:r>
            <w:rPr>
              <w:kern w:val="24"/>
              <w:szCs w:val="24"/>
              <w:lang w:val="en-GB"/>
            </w:rPr>
            <w:t xml:space="preserve"> 28</w:t>
          </w:r>
          <w:r>
            <w:rPr>
              <w:kern w:val="24"/>
              <w:szCs w:val="24"/>
              <w:lang w:val="en-GB"/>
            </w:rPr>
            <w:t xml:space="preserve"> d. </w:t>
          </w:r>
          <w:proofErr w:type="spellStart"/>
          <w:r>
            <w:rPr>
              <w:kern w:val="24"/>
              <w:szCs w:val="24"/>
              <w:lang w:val="en-GB"/>
            </w:rPr>
            <w:t>Nr</w:t>
          </w:r>
          <w:proofErr w:type="spellEnd"/>
          <w:r>
            <w:rPr>
              <w:kern w:val="24"/>
              <w:szCs w:val="24"/>
              <w:lang w:val="en-GB"/>
            </w:rPr>
            <w:t>. TS-127</w:t>
          </w:r>
        </w:p>
        <w:p w14:paraId="1EE5FEEF" w14:textId="77777777" w:rsidR="006F0C22" w:rsidRDefault="002C5B36">
          <w:pPr>
            <w:jc w:val="center"/>
            <w:rPr>
              <w:kern w:val="24"/>
              <w:szCs w:val="24"/>
              <w:lang w:val="en-GB"/>
            </w:rPr>
          </w:pPr>
          <w:proofErr w:type="spellStart"/>
          <w:r>
            <w:rPr>
              <w:kern w:val="24"/>
              <w:szCs w:val="24"/>
              <w:lang w:val="en-GB"/>
            </w:rPr>
            <w:t>Visaginas</w:t>
          </w:r>
          <w:proofErr w:type="spellEnd"/>
        </w:p>
        <w:p w14:paraId="1EE5FEF0" w14:textId="77777777" w:rsidR="006F0C22" w:rsidRDefault="006F0C22">
          <w:pPr>
            <w:jc w:val="center"/>
            <w:rPr>
              <w:kern w:val="24"/>
              <w:szCs w:val="24"/>
              <w:lang w:val="en-GB"/>
            </w:rPr>
          </w:pPr>
        </w:p>
        <w:p w14:paraId="1EE5FEF1" w14:textId="73E8BCFC" w:rsidR="006F0C22" w:rsidRDefault="006F0C22">
          <w:pPr>
            <w:jc w:val="center"/>
            <w:rPr>
              <w:kern w:val="24"/>
              <w:szCs w:val="24"/>
              <w:lang w:val="en-GB"/>
            </w:rPr>
          </w:pPr>
        </w:p>
        <w:sdt>
          <w:sdtPr>
            <w:rPr>
              <w:kern w:val="24"/>
              <w:szCs w:val="24"/>
              <w:lang w:eastAsia="ar-SA"/>
            </w:rPr>
            <w:alias w:val="preambule"/>
            <w:tag w:val="part_605d78fcd8184ab1be494fafa0fae551"/>
            <w:id w:val="417609285"/>
            <w:lock w:val="sdtLocked"/>
            <w:placeholder>
              <w:docPart w:val="DefaultPlaceholder_1082065158"/>
            </w:placeholder>
          </w:sdtPr>
          <w:sdtContent>
            <w:p w14:paraId="1EE5FEF2" w14:textId="4FC9D161" w:rsidR="006F0C22" w:rsidRDefault="002C5B36">
              <w:pPr>
                <w:suppressAutoHyphens/>
                <w:ind w:firstLine="1134"/>
                <w:jc w:val="both"/>
                <w:textAlignment w:val="baseline"/>
                <w:rPr>
                  <w:kern w:val="24"/>
                  <w:szCs w:val="24"/>
                  <w:lang w:eastAsia="ar-SA"/>
                </w:rPr>
              </w:pPr>
              <w:r>
                <w:rPr>
                  <w:kern w:val="24"/>
                  <w:szCs w:val="24"/>
                  <w:lang w:eastAsia="ar-SA"/>
                </w:rPr>
                <w:t>Visagino savivaldybės taryba, vadovaudamasi Lietuvos Respublikos vietos savivaldos įstatymo 18 straipsnio 1 dalimi, atsižvelgdama į Savivaldybių jaunimo reikalų tarybų pavyzdinius nuostatus, patvirtintus Lietuvos Respublikos socialinės apsaugos ir darbo mi</w:t>
              </w:r>
              <w:r>
                <w:rPr>
                  <w:kern w:val="24"/>
                  <w:szCs w:val="24"/>
                  <w:lang w:eastAsia="ar-SA"/>
                </w:rPr>
                <w:t xml:space="preserve">nistro </w:t>
              </w:r>
              <w:smartTag w:uri="urn:schemas-microsoft-com:office:smarttags" w:element="metricconverter">
                <w:smartTagPr>
                  <w:attr w:name="ProductID" w:val="2009 m"/>
                </w:smartTagPr>
                <w:r>
                  <w:rPr>
                    <w:bCs/>
                    <w:color w:val="000000"/>
                    <w:kern w:val="24"/>
                    <w:szCs w:val="24"/>
                    <w:lang w:eastAsia="ar-SA"/>
                  </w:rPr>
                  <w:t>2009 m</w:t>
                </w:r>
              </w:smartTag>
              <w:r>
                <w:rPr>
                  <w:bCs/>
                  <w:color w:val="000000"/>
                  <w:kern w:val="24"/>
                  <w:szCs w:val="24"/>
                  <w:lang w:eastAsia="ar-SA"/>
                </w:rPr>
                <w:t>. sausio 8 d. įsakymu Nr. A1-4 „Dėl Savivaldybių jaunimo reikalų tarybų tipinių nuostatų patvirtinimo“ (</w:t>
              </w:r>
              <w:smartTag w:uri="urn:schemas-microsoft-com:office:smarttags" w:element="metricconverter">
                <w:smartTagPr>
                  <w:attr w:name="ProductID" w:val="2020 m"/>
                </w:smartTagPr>
                <w:r>
                  <w:rPr>
                    <w:kern w:val="24"/>
                    <w:szCs w:val="24"/>
                    <w:lang w:eastAsia="ar-SA"/>
                  </w:rPr>
                  <w:t>2020 m</w:t>
                </w:r>
              </w:smartTag>
              <w:r>
                <w:rPr>
                  <w:kern w:val="24"/>
                  <w:szCs w:val="24"/>
                  <w:lang w:eastAsia="ar-SA"/>
                </w:rPr>
                <w:t xml:space="preserve">. kovo 10 d. įsakymo Nr. A1-208 redakcija), </w:t>
              </w:r>
              <w:r>
                <w:rPr>
                  <w:spacing w:val="100"/>
                  <w:kern w:val="24"/>
                  <w:szCs w:val="24"/>
                  <w:lang w:eastAsia="ar-SA"/>
                </w:rPr>
                <w:t>nusprendžia</w:t>
              </w:r>
              <w:r>
                <w:rPr>
                  <w:kern w:val="24"/>
                  <w:szCs w:val="24"/>
                  <w:lang w:eastAsia="ar-SA"/>
                </w:rPr>
                <w:t>:</w:t>
              </w:r>
            </w:p>
          </w:sdtContent>
        </w:sdt>
        <w:sdt>
          <w:sdtPr>
            <w:rPr>
              <w:kern w:val="24"/>
              <w:lang w:eastAsia="ar-SA"/>
            </w:rPr>
            <w:alias w:val="preambule"/>
            <w:tag w:val="part_32f5b1864c264d72bbf03ae00741e7ec"/>
            <w:id w:val="-1042831043"/>
            <w:lock w:val="sdtLocked"/>
            <w:placeholder>
              <w:docPart w:val="DefaultPlaceholder_1082065158"/>
            </w:placeholder>
          </w:sdtPr>
          <w:sdtContent>
            <w:p w14:paraId="1EE5FEF3" w14:textId="55B6CD39" w:rsidR="006F0C22" w:rsidRDefault="002C5B36">
              <w:pPr>
                <w:suppressAutoHyphens/>
                <w:ind w:firstLine="1134"/>
                <w:jc w:val="both"/>
                <w:textAlignment w:val="baseline"/>
                <w:rPr>
                  <w:kern w:val="24"/>
                  <w:lang w:eastAsia="ar-SA"/>
                </w:rPr>
              </w:pPr>
              <w:r>
                <w:rPr>
                  <w:kern w:val="24"/>
                  <w:lang w:eastAsia="ar-SA"/>
                </w:rPr>
                <w:t>Pakeisti Visagino savivaldybės jaunimo reikalų tarybos nuostatus, patvirtint</w:t>
              </w:r>
              <w:r>
                <w:rPr>
                  <w:kern w:val="24"/>
                  <w:lang w:eastAsia="ar-SA"/>
                </w:rPr>
                <w:t xml:space="preserve">us Visagino savivaldybės tarybos </w:t>
              </w:r>
              <w:smartTag w:uri="urn:schemas-microsoft-com:office:smarttags" w:element="metricconverter">
                <w:smartTagPr>
                  <w:attr w:name="ProductID" w:val="2019 M"/>
                </w:smartTagPr>
                <w:r>
                  <w:rPr>
                    <w:kern w:val="24"/>
                    <w:lang w:eastAsia="ar-SA"/>
                  </w:rPr>
                  <w:t>2019 m</w:t>
                </w:r>
              </w:smartTag>
              <w:r>
                <w:rPr>
                  <w:kern w:val="24"/>
                  <w:lang w:eastAsia="ar-SA"/>
                </w:rPr>
                <w:t>. kovo 28 d. sprendimu Nr. TS-73 „Dėl Visagino savivaldybės jaunimo reikalų tarybos nuostatų patvirtinimo“:</w:t>
              </w:r>
            </w:p>
          </w:sdtContent>
        </w:sdt>
        <w:sdt>
          <w:sdtPr>
            <w:alias w:val="1 p."/>
            <w:tag w:val="part_3b54e723ce6641f396fc5f9b9d4d7369"/>
            <w:id w:val="616108403"/>
            <w:lock w:val="sdtLocked"/>
            <w:placeholder>
              <w:docPart w:val="DefaultPlaceholder_1082065158"/>
            </w:placeholder>
          </w:sdtPr>
          <w:sdtContent>
            <w:p w14:paraId="1EE5FEF4" w14:textId="7BDE1871" w:rsidR="006F0C22" w:rsidRDefault="002C5B36">
              <w:pPr>
                <w:tabs>
                  <w:tab w:val="left" w:pos="1440"/>
                </w:tabs>
                <w:suppressAutoHyphens/>
                <w:ind w:firstLine="1134"/>
                <w:jc w:val="both"/>
                <w:textAlignment w:val="baseline"/>
                <w:rPr>
                  <w:kern w:val="24"/>
                  <w:lang w:eastAsia="ar-SA"/>
                </w:rPr>
              </w:pPr>
              <w:sdt>
                <w:sdtPr>
                  <w:alias w:val="Numeris"/>
                  <w:tag w:val="nr_3b54e723ce6641f396fc5f9b9d4d7369"/>
                  <w:id w:val="-726611781"/>
                  <w:lock w:val="sdtLocked"/>
                </w:sdtPr>
                <w:sdtEndPr/>
                <w:sdtContent>
                  <w:r>
                    <w:rPr>
                      <w:kern w:val="24"/>
                      <w:lang w:eastAsia="ar-SA"/>
                    </w:rPr>
                    <w:t>1</w:t>
                  </w:r>
                </w:sdtContent>
              </w:sdt>
              <w:r>
                <w:rPr>
                  <w:kern w:val="24"/>
                  <w:lang w:eastAsia="ar-SA"/>
                </w:rPr>
                <w:t>.</w:t>
              </w:r>
              <w:r>
                <w:rPr>
                  <w:kern w:val="24"/>
                  <w:lang w:eastAsia="ar-SA"/>
                </w:rPr>
                <w:tab/>
                <w:t>Pakeisti 3 punktą ir jį išdėstyti taip:</w:t>
              </w:r>
            </w:p>
            <w:sdt>
              <w:sdtPr>
                <w:alias w:val="citata"/>
                <w:tag w:val="part_45b7342133a54157bb73509fc4cca809"/>
                <w:id w:val="-2087139706"/>
                <w:lock w:val="sdtLocked"/>
              </w:sdtPr>
              <w:sdtEndPr/>
              <w:sdtContent>
                <w:sdt>
                  <w:sdtPr>
                    <w:alias w:val="3 p."/>
                    <w:tag w:val="part_3d92b77d110f4c02809ee035c2fdde32"/>
                    <w:id w:val="90214566"/>
                    <w:lock w:val="sdtLocked"/>
                  </w:sdtPr>
                  <w:sdtEndPr/>
                  <w:sdtContent>
                    <w:p w14:paraId="1EE5FEF5" w14:textId="77777777" w:rsidR="006F0C22" w:rsidRDefault="002C5B36">
                      <w:pPr>
                        <w:ind w:firstLine="1134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kern w:val="24"/>
                        </w:rPr>
                        <w:t>„</w:t>
                      </w:r>
                      <w:sdt>
                        <w:sdtPr>
                          <w:alias w:val="Numeris"/>
                          <w:tag w:val="nr_3d92b77d110f4c02809ee035c2fdde32"/>
                          <w:id w:val="269904861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kern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Jaunimo reikalų taryba sudaroma savivaldybės tarybos kaden</w:t>
                      </w:r>
                      <w:r>
                        <w:rPr>
                          <w:szCs w:val="24"/>
                          <w:lang w:eastAsia="lt-LT"/>
                        </w:rPr>
                        <w:t>cijos laikotarpiui:</w:t>
                      </w:r>
                    </w:p>
                    <w:sdt>
                      <w:sdtPr>
                        <w:alias w:val="3.1 pp."/>
                        <w:tag w:val="part_2b34a78d0c5147a8aeb26ec62fc4dc85"/>
                        <w:id w:val="1575396024"/>
                        <w:lock w:val="sdtLocked"/>
                      </w:sdtPr>
                      <w:sdtEndPr/>
                      <w:sdtContent>
                        <w:p w14:paraId="1EE5FEF6" w14:textId="77777777" w:rsidR="006F0C22" w:rsidRDefault="002C5B36">
                          <w:pPr>
                            <w:ind w:firstLine="113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b34a78d0c5147a8aeb26ec62fc4dc85"/>
                              <w:id w:val="11949604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Savivaldybės jaunimo organizacijų deleguotų atstovų rotacija turi vykti kas 2 metai;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955ae27c4fd64b558ed85e19b57dfd0c"/>
                        <w:id w:val="-1932115191"/>
                        <w:lock w:val="sdtLocked"/>
                      </w:sdtPr>
                      <w:sdtEndPr/>
                      <w:sdtContent>
                        <w:p w14:paraId="1EE5FEF7" w14:textId="33AC4891" w:rsidR="006F0C22" w:rsidRDefault="002C5B36">
                          <w:pPr>
                            <w:ind w:firstLine="1134"/>
                            <w:jc w:val="both"/>
                            <w:rPr>
                              <w:szCs w:val="24"/>
                              <w:lang w:val="en-US" w:eastAsia="lt-LT"/>
                            </w:rPr>
                          </w:pPr>
                          <w:sdt>
                            <w:sdtPr>
                              <w:alias w:val="Numeris"/>
                              <w:tag w:val="nr_955ae27c4fd64b558ed85e19b57dfd0c"/>
                              <w:id w:val="-678969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Savivaldybės administracijos ir (ar) savivaldybės tarybos deleguotų asmenų rotacija – kas 4 metai.“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d5217339bcf4474972489ad9e60a4d3"/>
            <w:id w:val="1509330096"/>
            <w:lock w:val="sdtLocked"/>
            <w:placeholder>
              <w:docPart w:val="DefaultPlaceholder_1082065158"/>
            </w:placeholder>
          </w:sdtPr>
          <w:sdtContent>
            <w:p w14:paraId="1EE5FEF8" w14:textId="06B370CF" w:rsidR="006F0C22" w:rsidRDefault="002C5B36">
              <w:pPr>
                <w:tabs>
                  <w:tab w:val="left" w:pos="1440"/>
                </w:tabs>
                <w:suppressAutoHyphens/>
                <w:ind w:firstLine="1134"/>
                <w:jc w:val="both"/>
                <w:textAlignment w:val="baseline"/>
                <w:rPr>
                  <w:kern w:val="24"/>
                  <w:lang w:eastAsia="ar-SA"/>
                </w:rPr>
              </w:pPr>
              <w:sdt>
                <w:sdtPr>
                  <w:alias w:val="Numeris"/>
                  <w:tag w:val="nr_7d5217339bcf4474972489ad9e60a4d3"/>
                  <w:id w:val="1578566350"/>
                  <w:lock w:val="sdtLocked"/>
                </w:sdtPr>
                <w:sdtEndPr/>
                <w:sdtContent>
                  <w:r>
                    <w:rPr>
                      <w:kern w:val="24"/>
                      <w:lang w:eastAsia="ar-SA"/>
                    </w:rPr>
                    <w:t>2</w:t>
                  </w:r>
                </w:sdtContent>
              </w:sdt>
              <w:r>
                <w:rPr>
                  <w:kern w:val="24"/>
                  <w:lang w:eastAsia="ar-SA"/>
                </w:rPr>
                <w:t>.</w:t>
              </w:r>
              <w:r>
                <w:rPr>
                  <w:kern w:val="24"/>
                  <w:lang w:eastAsia="ar-SA"/>
                </w:rPr>
                <w:tab/>
                <w:t xml:space="preserve">Pakeisti 25 punktą ir </w:t>
              </w:r>
              <w:r>
                <w:rPr>
                  <w:kern w:val="24"/>
                  <w:lang w:eastAsia="ar-SA"/>
                </w:rPr>
                <w:t>jį išdėstyti taip:</w:t>
              </w:r>
            </w:p>
            <w:sdt>
              <w:sdtPr>
                <w:alias w:val="citata"/>
                <w:tag w:val="part_91bc9bc6f28e447ea51ee48e2e5545c1"/>
                <w:id w:val="-1883164175"/>
                <w:lock w:val="sdtLocked"/>
              </w:sdtPr>
              <w:sdtEndPr/>
              <w:sdtContent>
                <w:sdt>
                  <w:sdtPr>
                    <w:alias w:val="25 p."/>
                    <w:tag w:val="part_aef04671c6ae4ac5bd66c81e3b4eb403"/>
                    <w:id w:val="-1583373635"/>
                    <w:lock w:val="sdtLocked"/>
                  </w:sdtPr>
                  <w:sdtEndPr/>
                  <w:sdtContent>
                    <w:p w14:paraId="1EE5FEF9" w14:textId="6BD44E06" w:rsidR="006F0C22" w:rsidRDefault="002C5B36">
                      <w:pPr>
                        <w:suppressAutoHyphens/>
                        <w:ind w:firstLine="1134"/>
                        <w:jc w:val="both"/>
                        <w:textAlignment w:val="baseline"/>
                        <w:rPr>
                          <w:kern w:val="24"/>
                          <w:lang w:eastAsia="ar-SA"/>
                        </w:rPr>
                      </w:pPr>
                      <w:r>
                        <w:rPr>
                          <w:kern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aef04671c6ae4ac5bd66c81e3b4eb403"/>
                          <w:id w:val="-778718609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4"/>
                              <w:lang w:eastAsia="ar-SA"/>
                            </w:rPr>
                            <w:t>25</w:t>
                          </w:r>
                        </w:sdtContent>
                      </w:sdt>
                      <w:r>
                        <w:rPr>
                          <w:kern w:val="24"/>
                          <w:lang w:eastAsia="ar-SA"/>
                        </w:rPr>
                        <w:t xml:space="preserve">. </w:t>
                      </w:r>
                      <w:r>
                        <w:rPr>
                          <w:color w:val="000000"/>
                          <w:kern w:val="1"/>
                          <w:lang w:eastAsia="ar-SA"/>
                        </w:rPr>
                        <w:t>Jaunimo reikalų tarybos pirmininkas, bendradarbiaudamas su savivaldybės jaunimo reikalų koordinatoriumi, rengia ir teikia Jaunimo reikalų tarybai posėdžių darbotvarkes, veiklos planus, ataskaitas.“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pacing w:val="20"/>
              <w:kern w:val="1"/>
              <w:szCs w:val="24"/>
              <w:lang w:val="pt-BR" w:eastAsia="lt-LT"/>
            </w:rPr>
            <w:alias w:val="pastraipa"/>
            <w:tag w:val="part_1e1858587a504b02a9b3d762cb1c6715"/>
            <w:id w:val="-1303377410"/>
            <w:lock w:val="sdtLocked"/>
            <w:placeholder>
              <w:docPart w:val="DefaultPlaceholder_1082065158"/>
            </w:placeholder>
          </w:sdtPr>
          <w:sdtEndPr>
            <w:rPr>
              <w:spacing w:val="0"/>
            </w:rPr>
          </w:sdtEndPr>
          <w:sdtContent>
            <w:p w14:paraId="1EE5FEFD" w14:textId="32AAAFD7" w:rsidR="006F0C22" w:rsidRDefault="002C5B36" w:rsidP="002C5B36">
              <w:pPr>
                <w:suppressAutoHyphens/>
                <w:ind w:firstLine="1134"/>
                <w:jc w:val="both"/>
                <w:textAlignment w:val="baseline"/>
                <w:rPr>
                  <w:i/>
                </w:rPr>
              </w:pPr>
              <w:r>
                <w:rPr>
                  <w:spacing w:val="20"/>
                  <w:kern w:val="1"/>
                  <w:szCs w:val="24"/>
                  <w:lang w:val="pt-BR" w:eastAsia="lt-LT"/>
                </w:rPr>
                <w:t>Š</w:t>
              </w:r>
              <w:r>
                <w:rPr>
                  <w:kern w:val="1"/>
                  <w:szCs w:val="24"/>
                  <w:lang w:val="pt-BR" w:eastAsia="lt-LT"/>
                </w:rPr>
                <w:t>is sprendimas skelbiamas Te</w:t>
              </w:r>
              <w:r>
                <w:rPr>
                  <w:kern w:val="1"/>
                  <w:szCs w:val="24"/>
                  <w:lang w:val="pt-BR" w:eastAsia="lt-LT"/>
                </w:rPr>
                <w:t>isės aktų registre.</w:t>
              </w:r>
            </w:p>
          </w:sdtContent>
        </w:sdt>
        <w:sdt>
          <w:sdtPr>
            <w:alias w:val="signatura"/>
            <w:tag w:val="part_0be6ff24321b4f86a99719fed6c822be"/>
            <w:id w:val="-209962016"/>
            <w:lock w:val="sdtLocked"/>
          </w:sdtPr>
          <w:sdtEndPr/>
          <w:sdtContent>
            <w:p w14:paraId="3949BF56" w14:textId="77777777" w:rsidR="002C5B36" w:rsidRDefault="002C5B36">
              <w:pPr>
                <w:jc w:val="both"/>
              </w:pPr>
            </w:p>
            <w:p w14:paraId="34C04786" w14:textId="77777777" w:rsidR="002C5B36" w:rsidRDefault="002C5B36">
              <w:pPr>
                <w:jc w:val="both"/>
              </w:pPr>
            </w:p>
            <w:p w14:paraId="4F84B506" w14:textId="77777777" w:rsidR="002C5B36" w:rsidRDefault="002C5B36">
              <w:pPr>
                <w:jc w:val="both"/>
              </w:pPr>
              <w:bookmarkStart w:id="0" w:name="_GoBack"/>
              <w:bookmarkEnd w:id="0"/>
            </w:p>
            <w:p w14:paraId="1EE5FEFF" w14:textId="6CCFF280" w:rsidR="006F0C22" w:rsidRDefault="002C5B36">
              <w:pPr>
                <w:jc w:val="both"/>
                <w:rPr>
                  <w:szCs w:val="24"/>
                </w:rPr>
              </w:pPr>
              <w:proofErr w:type="spellStart"/>
              <w:r>
                <w:rPr>
                  <w:lang w:val="en-GB"/>
                </w:rPr>
                <w:t>Savivaldybės</w:t>
              </w:r>
              <w:proofErr w:type="spellEnd"/>
              <w:r>
                <w:rPr>
                  <w:lang w:val="en-GB"/>
                </w:rPr>
                <w:t xml:space="preserve"> </w:t>
              </w:r>
              <w:proofErr w:type="spellStart"/>
              <w:r>
                <w:rPr>
                  <w:lang w:val="en-GB"/>
                </w:rPr>
                <w:t>meras</w:t>
              </w:r>
              <w:proofErr w:type="spellEnd"/>
              <w:r>
                <w:rPr>
                  <w:lang w:val="en-GB"/>
                </w:rPr>
                <w:tab/>
              </w:r>
              <w:r>
                <w:rPr>
                  <w:lang w:val="en-GB"/>
                </w:rPr>
                <w:tab/>
              </w:r>
              <w:r>
                <w:rPr>
                  <w:lang w:val="en-GB"/>
                </w:rPr>
                <w:tab/>
              </w:r>
              <w:r>
                <w:rPr>
                  <w:lang w:val="en-GB"/>
                </w:rPr>
                <w:tab/>
              </w:r>
              <w:r>
                <w:rPr>
                  <w:lang w:val="en-GB"/>
                </w:rPr>
                <w:tab/>
                <w:t xml:space="preserve">  </w:t>
              </w:r>
              <w:proofErr w:type="spellStart"/>
              <w:r>
                <w:rPr>
                  <w:lang w:val="en-GB"/>
                </w:rPr>
                <w:t>Erlandas</w:t>
              </w:r>
              <w:proofErr w:type="spellEnd"/>
              <w:r>
                <w:rPr>
                  <w:lang w:val="en-GB"/>
                </w:rPr>
                <w:t xml:space="preserve"> </w:t>
              </w:r>
              <w:proofErr w:type="spellStart"/>
              <w:r>
                <w:rPr>
                  <w:lang w:val="en-GB"/>
                </w:rPr>
                <w:t>Galaguz</w:t>
              </w:r>
              <w:proofErr w:type="spellEnd"/>
            </w:p>
          </w:sdtContent>
        </w:sdt>
      </w:sdtContent>
    </w:sdt>
    <w:sectPr w:rsidR="006F0C2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E5FF04" w14:textId="77777777" w:rsidR="006F0C22" w:rsidRDefault="002C5B36">
      <w:pPr>
        <w:jc w:val="center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EE5FF05" w14:textId="77777777" w:rsidR="006F0C22" w:rsidRDefault="002C5B36">
      <w:pPr>
        <w:jc w:val="center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A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B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D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E5FF02" w14:textId="77777777" w:rsidR="006F0C22" w:rsidRDefault="002C5B36">
      <w:pPr>
        <w:jc w:val="center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1EE5FF03" w14:textId="77777777" w:rsidR="006F0C22" w:rsidRDefault="002C5B36">
      <w:pPr>
        <w:jc w:val="center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6" w14:textId="77777777" w:rsidR="006F0C22" w:rsidRDefault="002C5B36">
    <w:pPr>
      <w:framePr w:wrap="auto" w:vAnchor="text" w:hAnchor="margin" w:xAlign="center" w:y="1"/>
      <w:tabs>
        <w:tab w:val="center" w:pos="4819"/>
        <w:tab w:val="right" w:pos="9638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1EE5FF07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8" w14:textId="77777777" w:rsidR="006F0C22" w:rsidRDefault="002C5B36">
    <w:pPr>
      <w:framePr w:wrap="auto" w:vAnchor="text" w:hAnchor="margin" w:xAlign="center" w:y="1"/>
      <w:tabs>
        <w:tab w:val="center" w:pos="4819"/>
        <w:tab w:val="right" w:pos="9638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1EE5FF09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5FF0C" w14:textId="77777777" w:rsidR="006F0C22" w:rsidRDefault="006F0C22">
    <w:pPr>
      <w:tabs>
        <w:tab w:val="center" w:pos="4819"/>
        <w:tab w:val="right" w:pos="9638"/>
      </w:tabs>
      <w:jc w:val="center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DC5"/>
    <w:rsid w:val="002C5B36"/>
    <w:rsid w:val="005D1DC5"/>
    <w:rsid w:val="006F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E5FE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5B3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5B3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825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E1A20B9-CE77-4C06-A33B-478F87B4A6D7}"/>
      </w:docPartPr>
      <w:docPartBody>
        <w:p w14:paraId="5543C779" w14:textId="468B724E" w:rsidR="00000000" w:rsidRDefault="00BC7C8F">
          <w:r w:rsidRPr="005E3B9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C8F"/>
    <w:rsid w:val="00BC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7C8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7C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6fc4effdaa6437d8df18a55d34d671d" PartId="f7a199c32f8445bdab31530097c2b81e">
    <Part Type="preambule" DocPartId="29abefc2b44d450fa43062e71f978e5e" PartId="605d78fcd8184ab1be494fafa0fae551"/>
    <Part Type="preambule" DocPartId="67567a0889b641a98921a07c0759ce81" PartId="32f5b1864c264d72bbf03ae00741e7ec"/>
    <Part Type="punktas" Nr="1" Abbr="1 p." DocPartId="10e9a40bb2d7480f9d6caf25898618aa" PartId="3b54e723ce6641f396fc5f9b9d4d7369">
      <Part Type="citata" DocPartId="d61b3815550e4f2a95a2b4c708012d1e" PartId="45b7342133a54157bb73509fc4cca809">
        <Part Type="punktas" Nr="3" Abbr="3 p." DocPartId="18a5adb69958407db8bb4b5507bc743a" PartId="3d92b77d110f4c02809ee035c2fdde32">
          <Part Type="papunktis" Nr="3.1" Abbr="3.1 pp." DocPartId="563943e1afe441e8a40190c8c4aef227" PartId="2b34a78d0c5147a8aeb26ec62fc4dc85"/>
          <Part Type="papunktis" Nr="3.2" Abbr="3.2 pp." DocPartId="dffb7e9bcd134b4bb3f1d48353327cd6" PartId="955ae27c4fd64b558ed85e19b57dfd0c"/>
        </Part>
      </Part>
    </Part>
    <Part Type="punktas" Nr="2" Abbr="2 p." DocPartId="4edadef1e85a47738080b23de495c2cb" PartId="7d5217339bcf4474972489ad9e60a4d3">
      <Part Type="citata" DocPartId="f9836d95e79440a89b340330ac4e28f7" PartId="91bc9bc6f28e447ea51ee48e2e5545c1">
        <Part Type="punktas" Nr="25" Abbr="25 p." DocPartId="42a871f5b3d54bb9b0f7333f0ada0322" PartId="aef04671c6ae4ac5bd66c81e3b4eb403"/>
      </Part>
    </Part>
    <Part Type="pastraipa" DocPartId="6707832165a7458aa60a65061b18f58e" PartId="1e1858587a504b02a9b3d762cb1c6715"/>
    <Part Type="signatura" DocPartId="c4d95c7d978c4a4c87d4d461575d20eb" PartId="0be6ff24321b4f86a99719fed6c822be"/>
  </Part>
</Parts>
</file>

<file path=customXml/itemProps1.xml><?xml version="1.0" encoding="utf-8"?>
<ds:datastoreItem xmlns:ds="http://schemas.openxmlformats.org/officeDocument/2006/customXml" ds:itemID="{0ADEB803-267E-4150-8787-41BCA5288D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</Words>
  <Characters>1408</Characters>
  <Application>Microsoft Office Word</Application>
  <DocSecurity>0</DocSecurity>
  <Lines>11</Lines>
  <Paragraphs>3</Paragraphs>
  <ScaleCrop>false</ScaleCrop>
  <Company>savivaldybė</Company>
  <LinksUpToDate>false</LinksUpToDate>
  <CharactersWithSpaces>1601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Asta</dc:creator>
  <cp:lastModifiedBy>Loreta RAKAUSKIENĖ </cp:lastModifiedBy>
  <cp:revision>3</cp:revision>
  <cp:lastPrinted>2016-03-11T11:52:00Z</cp:lastPrinted>
  <dcterms:created xsi:type="dcterms:W3CDTF">2020-06-02T12:36:00Z</dcterms:created>
  <dcterms:modified xsi:type="dcterms:W3CDTF">2020-06-03T03:38:00Z</dcterms:modified>
</cp:coreProperties>
</file>