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d977f5483c4d1684d4fabffc47d0f0"/>
        <w:id w:val="-937601018"/>
        <w:lock w:val="sdtLocked"/>
      </w:sdtPr>
      <w:sdtEndPr/>
      <w:sdtContent>
        <w:p w14:paraId="787670BD" w14:textId="788E729A" w:rsidR="009C420F" w:rsidRDefault="009C420F" w:rsidP="00DE6B01">
          <w:pPr>
            <w:tabs>
              <w:tab w:val="center" w:pos="4986"/>
              <w:tab w:val="right" w:pos="9972"/>
            </w:tabs>
            <w:rPr>
              <w:sz w:val="2"/>
              <w:szCs w:val="2"/>
            </w:rPr>
          </w:pPr>
        </w:p>
        <w:p w14:paraId="787670BE" w14:textId="77777777" w:rsidR="009C420F" w:rsidRDefault="00B21BDD">
          <w:pPr>
            <w:jc w:val="center"/>
            <w:rPr>
              <w:b/>
              <w:bCs/>
              <w:szCs w:val="24"/>
            </w:rPr>
          </w:pPr>
          <w:r>
            <w:rPr>
              <w:b/>
              <w:bCs/>
              <w:noProof/>
              <w:szCs w:val="24"/>
              <w:lang w:eastAsia="lt-LT"/>
            </w:rPr>
            <w:drawing>
              <wp:inline distT="0" distB="0" distL="0" distR="0" wp14:anchorId="7876715F" wp14:editId="7876716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87670BF" w14:textId="77777777" w:rsidR="009C420F" w:rsidRDefault="009C420F">
          <w:pPr>
            <w:rPr>
              <w:sz w:val="2"/>
              <w:szCs w:val="2"/>
            </w:rPr>
          </w:pPr>
        </w:p>
        <w:p w14:paraId="787670C0" w14:textId="77777777" w:rsidR="009C420F" w:rsidRDefault="009C420F">
          <w:pPr>
            <w:jc w:val="center"/>
            <w:rPr>
              <w:b/>
              <w:bCs/>
              <w:szCs w:val="24"/>
            </w:rPr>
          </w:pPr>
        </w:p>
        <w:p w14:paraId="787670C1" w14:textId="77777777" w:rsidR="009C420F" w:rsidRDefault="009C420F">
          <w:pPr>
            <w:rPr>
              <w:sz w:val="2"/>
              <w:szCs w:val="2"/>
            </w:rPr>
          </w:pPr>
        </w:p>
        <w:p w14:paraId="787670C2" w14:textId="77777777" w:rsidR="009C420F" w:rsidRDefault="00B21BDD">
          <w:pPr>
            <w:jc w:val="center"/>
            <w:rPr>
              <w:sz w:val="28"/>
              <w:szCs w:val="24"/>
            </w:rPr>
          </w:pPr>
          <w:r>
            <w:rPr>
              <w:b/>
              <w:bCs/>
              <w:sz w:val="28"/>
              <w:szCs w:val="24"/>
            </w:rPr>
            <w:t>LIETUVOS RESPUBLIKOS ŠVIETIMO IR MOKSLO MINISTRAS</w:t>
          </w:r>
        </w:p>
        <w:p w14:paraId="787670C3" w14:textId="77777777" w:rsidR="009C420F" w:rsidRDefault="009C420F">
          <w:pPr>
            <w:rPr>
              <w:sz w:val="2"/>
              <w:szCs w:val="2"/>
            </w:rPr>
          </w:pPr>
        </w:p>
        <w:p w14:paraId="787670C4" w14:textId="77777777" w:rsidR="009C420F" w:rsidRDefault="009C420F">
          <w:pPr>
            <w:overflowPunct w:val="0"/>
            <w:jc w:val="center"/>
            <w:textAlignment w:val="baseline"/>
          </w:pPr>
        </w:p>
        <w:p w14:paraId="787670C5" w14:textId="77777777" w:rsidR="009C420F" w:rsidRDefault="009C420F">
          <w:pPr>
            <w:rPr>
              <w:sz w:val="2"/>
              <w:szCs w:val="2"/>
            </w:rPr>
          </w:pPr>
        </w:p>
        <w:p w14:paraId="787670C6" w14:textId="77777777" w:rsidR="009C420F" w:rsidRDefault="00B21BDD">
          <w:pPr>
            <w:overflowPunct w:val="0"/>
            <w:jc w:val="center"/>
            <w:textAlignment w:val="baseline"/>
            <w:rPr>
              <w:b/>
              <w:bCs/>
            </w:rPr>
          </w:pPr>
          <w:r>
            <w:rPr>
              <w:b/>
              <w:bCs/>
            </w:rPr>
            <w:t>ĮSAKYMAS</w:t>
          </w:r>
        </w:p>
        <w:p w14:paraId="787670C7" w14:textId="77777777" w:rsidR="009C420F" w:rsidRDefault="009C420F">
          <w:pPr>
            <w:rPr>
              <w:sz w:val="2"/>
              <w:szCs w:val="2"/>
            </w:rPr>
          </w:pPr>
        </w:p>
        <w:p w14:paraId="0A20A8F3" w14:textId="77777777" w:rsidR="009C420F" w:rsidRDefault="00B21BDD">
          <w:pPr>
            <w:widowControl w:val="0"/>
            <w:suppressAutoHyphens/>
            <w:overflowPunct w:val="0"/>
            <w:ind w:firstLine="454"/>
            <w:jc w:val="center"/>
            <w:textAlignment w:val="baseline"/>
            <w:rPr>
              <w:b/>
              <w:bCs/>
            </w:rPr>
          </w:pPr>
          <w:r>
            <w:rPr>
              <w:b/>
              <w:bCs/>
            </w:rPr>
            <w:t>DĖL BENDRŲJŲ STUDIJŲ VYKDYMO REIKALAVIMŲ APRAŠO PATVIRTINIMO</w:t>
          </w:r>
        </w:p>
        <w:p w14:paraId="21FE3976" w14:textId="77777777" w:rsidR="009C420F" w:rsidRDefault="009C420F">
          <w:pPr>
            <w:overflowPunct w:val="0"/>
            <w:jc w:val="center"/>
            <w:textAlignment w:val="baseline"/>
            <w:rPr>
              <w:b/>
              <w:bCs/>
              <w:caps/>
            </w:rPr>
          </w:pPr>
        </w:p>
        <w:p w14:paraId="787670CB" w14:textId="77777777" w:rsidR="009C420F" w:rsidRDefault="009C420F">
          <w:pPr>
            <w:overflowPunct w:val="0"/>
            <w:jc w:val="center"/>
            <w:textAlignment w:val="baseline"/>
          </w:pPr>
        </w:p>
        <w:p w14:paraId="787670CC" w14:textId="77777777" w:rsidR="009C420F" w:rsidRDefault="009C420F">
          <w:pPr>
            <w:rPr>
              <w:sz w:val="2"/>
              <w:szCs w:val="2"/>
            </w:rPr>
          </w:pPr>
        </w:p>
        <w:p w14:paraId="7CE5437F" w14:textId="3D3C6469" w:rsidR="009C420F" w:rsidRDefault="00B21BDD">
          <w:pPr>
            <w:keepNext/>
            <w:tabs>
              <w:tab w:val="left" w:pos="4927"/>
            </w:tabs>
            <w:overflowPunct w:val="0"/>
            <w:jc w:val="center"/>
            <w:textAlignment w:val="baseline"/>
            <w:outlineLvl w:val="2"/>
          </w:pPr>
          <w:r>
            <w:t>2016 m. gruodžio 30 d. Nr. V-1168</w:t>
          </w:r>
        </w:p>
        <w:p w14:paraId="025B650A" w14:textId="77777777" w:rsidR="009C420F" w:rsidRDefault="00B21BDD">
          <w:pPr>
            <w:overflowPunct w:val="0"/>
            <w:jc w:val="center"/>
            <w:textAlignment w:val="baseline"/>
            <w:rPr>
              <w:szCs w:val="24"/>
            </w:rPr>
          </w:pPr>
          <w:smartTag w:uri="urn:schemas-tilde-lv/tildestengine" w:element="firmas">
            <w:r>
              <w:rPr>
                <w:szCs w:val="24"/>
              </w:rPr>
              <w:t>Vilnius</w:t>
            </w:r>
          </w:smartTag>
        </w:p>
        <w:p w14:paraId="787670D2" w14:textId="77777777" w:rsidR="009C420F" w:rsidRDefault="009C420F">
          <w:pPr>
            <w:overflowPunct w:val="0"/>
            <w:textAlignment w:val="baseline"/>
          </w:pPr>
        </w:p>
        <w:p w14:paraId="787670D3" w14:textId="77777777" w:rsidR="009C420F" w:rsidRDefault="009C420F">
          <w:pPr>
            <w:rPr>
              <w:sz w:val="2"/>
              <w:szCs w:val="2"/>
            </w:rPr>
          </w:pPr>
        </w:p>
        <w:p w14:paraId="787670D4" w14:textId="77777777" w:rsidR="009C420F" w:rsidRDefault="00B21BDD">
          <w:pPr>
            <w:widowControl w:val="0"/>
            <w:suppressAutoHyphens/>
            <w:overflowPunct w:val="0"/>
            <w:ind w:firstLine="1247"/>
            <w:jc w:val="both"/>
            <w:textAlignment w:val="baseline"/>
            <w:rPr>
              <w:szCs w:val="24"/>
            </w:rPr>
          </w:pPr>
          <w:r>
            <w:rPr>
              <w:szCs w:val="24"/>
            </w:rPr>
            <w:t>Vadovaudamasi Lietuvos Respublikos mokslo ir studijų įstatymo 53 straipsnio 2 dalimi:</w:t>
          </w:r>
        </w:p>
        <w:sdt>
          <w:sdtPr>
            <w:alias w:val="1 p."/>
            <w:tag w:val="part_44644f200723482bbbdbd5ae5cfaeca3"/>
            <w:id w:val="47890492"/>
            <w:lock w:val="sdtLocked"/>
          </w:sdtPr>
          <w:sdtEndPr/>
          <w:sdtContent>
            <w:p w14:paraId="787670D5" w14:textId="77777777" w:rsidR="009C420F" w:rsidRDefault="00DE6B01">
              <w:pPr>
                <w:widowControl w:val="0"/>
                <w:suppressAutoHyphens/>
                <w:overflowPunct w:val="0"/>
                <w:ind w:firstLine="1247"/>
                <w:jc w:val="both"/>
                <w:textAlignment w:val="baseline"/>
                <w:rPr>
                  <w:szCs w:val="24"/>
                </w:rPr>
              </w:pPr>
              <w:sdt>
                <w:sdtPr>
                  <w:alias w:val="Numeris"/>
                  <w:tag w:val="nr_44644f200723482bbbdbd5ae5cfaeca3"/>
                  <w:id w:val="-442307472"/>
                  <w:lock w:val="sdtLocked"/>
                </w:sdtPr>
                <w:sdtEndPr/>
                <w:sdtContent>
                  <w:r w:rsidR="00B21BDD">
                    <w:rPr>
                      <w:szCs w:val="24"/>
                    </w:rPr>
                    <w:t>1</w:t>
                  </w:r>
                </w:sdtContent>
              </w:sdt>
              <w:r w:rsidR="00B21BDD">
                <w:rPr>
                  <w:szCs w:val="24"/>
                </w:rPr>
                <w:t>. T</w:t>
              </w:r>
              <w:r w:rsidR="00B21BDD">
                <w:rPr>
                  <w:rFonts w:ascii="HelveticaLT" w:hAnsi="HelveticaLT"/>
                  <w:sz w:val="20"/>
                </w:rPr>
                <w:t xml:space="preserve"> </w:t>
              </w:r>
              <w:r w:rsidR="00B21BDD">
                <w:rPr>
                  <w:szCs w:val="24"/>
                </w:rPr>
                <w:t>v</w:t>
              </w:r>
              <w:r w:rsidR="00B21BDD">
                <w:rPr>
                  <w:rFonts w:ascii="HelveticaLT" w:hAnsi="HelveticaLT"/>
                  <w:sz w:val="20"/>
                </w:rPr>
                <w:t xml:space="preserve"> </w:t>
              </w:r>
              <w:r w:rsidR="00B21BDD">
                <w:rPr>
                  <w:szCs w:val="24"/>
                </w:rPr>
                <w:t>i</w:t>
              </w:r>
              <w:r w:rsidR="00B21BDD">
                <w:rPr>
                  <w:rFonts w:ascii="HelveticaLT" w:hAnsi="HelveticaLT"/>
                  <w:sz w:val="20"/>
                </w:rPr>
                <w:t xml:space="preserve"> </w:t>
              </w:r>
              <w:r w:rsidR="00B21BDD">
                <w:rPr>
                  <w:szCs w:val="24"/>
                </w:rPr>
                <w:t>r</w:t>
              </w:r>
              <w:r w:rsidR="00B21BDD">
                <w:rPr>
                  <w:rFonts w:ascii="HelveticaLT" w:hAnsi="HelveticaLT"/>
                  <w:sz w:val="20"/>
                </w:rPr>
                <w:t xml:space="preserve"> </w:t>
              </w:r>
              <w:r w:rsidR="00B21BDD">
                <w:rPr>
                  <w:szCs w:val="24"/>
                </w:rPr>
                <w:t>t</w:t>
              </w:r>
              <w:r w:rsidR="00B21BDD">
                <w:rPr>
                  <w:rFonts w:ascii="HelveticaLT" w:hAnsi="HelveticaLT"/>
                  <w:sz w:val="20"/>
                </w:rPr>
                <w:t xml:space="preserve"> </w:t>
              </w:r>
              <w:r w:rsidR="00B21BDD">
                <w:rPr>
                  <w:szCs w:val="24"/>
                </w:rPr>
                <w:t>i</w:t>
              </w:r>
              <w:r w:rsidR="00B21BDD">
                <w:rPr>
                  <w:rFonts w:ascii="HelveticaLT" w:hAnsi="HelveticaLT"/>
                  <w:sz w:val="20"/>
                </w:rPr>
                <w:t xml:space="preserve"> </w:t>
              </w:r>
              <w:r w:rsidR="00B21BDD">
                <w:rPr>
                  <w:szCs w:val="24"/>
                </w:rPr>
                <w:t>n</w:t>
              </w:r>
              <w:r w:rsidR="00B21BDD">
                <w:rPr>
                  <w:rFonts w:ascii="HelveticaLT" w:hAnsi="HelveticaLT"/>
                  <w:sz w:val="20"/>
                </w:rPr>
                <w:t xml:space="preserve"> </w:t>
              </w:r>
              <w:r w:rsidR="00B21BDD">
                <w:rPr>
                  <w:szCs w:val="24"/>
                </w:rPr>
                <w:t>u  Bendrųjų studijų vykdymo reikalavimų aprašą (toliau - aprašas) (pridedama).</w:t>
              </w:r>
            </w:p>
          </w:sdtContent>
        </w:sdt>
        <w:sdt>
          <w:sdtPr>
            <w:alias w:val="2 p."/>
            <w:tag w:val="part_cd3dfd05f5474976ae0ea694f2b6d60f"/>
            <w:id w:val="465319534"/>
            <w:lock w:val="sdtLocked"/>
          </w:sdtPr>
          <w:sdtEndPr/>
          <w:sdtContent>
            <w:p w14:paraId="787670D6" w14:textId="77777777" w:rsidR="009C420F" w:rsidRDefault="00DE6B01">
              <w:pPr>
                <w:widowControl w:val="0"/>
                <w:suppressAutoHyphens/>
                <w:overflowPunct w:val="0"/>
                <w:ind w:firstLine="1247"/>
                <w:jc w:val="both"/>
                <w:textAlignment w:val="baseline"/>
                <w:rPr>
                  <w:szCs w:val="24"/>
                </w:rPr>
              </w:pPr>
              <w:sdt>
                <w:sdtPr>
                  <w:alias w:val="Numeris"/>
                  <w:tag w:val="nr_cd3dfd05f5474976ae0ea694f2b6d60f"/>
                  <w:id w:val="699750727"/>
                  <w:lock w:val="sdtLocked"/>
                </w:sdtPr>
                <w:sdtEndPr/>
                <w:sdtContent>
                  <w:r w:rsidR="00B21BDD">
                    <w:rPr>
                      <w:szCs w:val="24"/>
                    </w:rPr>
                    <w:t>2</w:t>
                  </w:r>
                </w:sdtContent>
              </w:sdt>
              <w:r w:rsidR="00B21BDD">
                <w:rPr>
                  <w:szCs w:val="24"/>
                </w:rPr>
                <w:t>. N u s t a t a u, kad:</w:t>
              </w:r>
            </w:p>
            <w:sdt>
              <w:sdtPr>
                <w:alias w:val="2.1 pp."/>
                <w:tag w:val="part_7ec84dc9dc4f4be597213efd863e0b55"/>
                <w:id w:val="1415666911"/>
                <w:lock w:val="sdtLocked"/>
              </w:sdtPr>
              <w:sdtEndPr/>
              <w:sdtContent>
                <w:p w14:paraId="787670D7" w14:textId="77777777" w:rsidR="009C420F" w:rsidRDefault="00DE6B01">
                  <w:pPr>
                    <w:widowControl w:val="0"/>
                    <w:suppressAutoHyphens/>
                    <w:overflowPunct w:val="0"/>
                    <w:ind w:firstLine="1247"/>
                    <w:jc w:val="both"/>
                    <w:textAlignment w:val="baseline"/>
                    <w:rPr>
                      <w:szCs w:val="24"/>
                    </w:rPr>
                  </w:pPr>
                  <w:sdt>
                    <w:sdtPr>
                      <w:alias w:val="Numeris"/>
                      <w:tag w:val="nr_7ec84dc9dc4f4be597213efd863e0b55"/>
                      <w:id w:val="1180079492"/>
                      <w:lock w:val="sdtLocked"/>
                    </w:sdtPr>
                    <w:sdtEndPr/>
                    <w:sdtContent>
                      <w:r w:rsidR="00B21BDD">
                        <w:rPr>
                          <w:szCs w:val="24"/>
                        </w:rPr>
                        <w:t>2.1</w:t>
                      </w:r>
                    </w:sdtContent>
                  </w:sdt>
                  <w:r w:rsidR="00B21BDD">
                    <w:rPr>
                      <w:szCs w:val="24"/>
                    </w:rPr>
                    <w:t>. aprašas taikomas naujai rengiamoms pakopinių (išskyrus doktorantūros) studijų programoms.</w:t>
                  </w:r>
                </w:p>
              </w:sdtContent>
            </w:sdt>
            <w:sdt>
              <w:sdtPr>
                <w:alias w:val="2.2 pp."/>
                <w:tag w:val="part_ca40938a39704be5a3a4cf3ecfe87f75"/>
                <w:id w:val="778147003"/>
                <w:lock w:val="sdtLocked"/>
              </w:sdtPr>
              <w:sdtEndPr/>
              <w:sdtContent>
                <w:p w14:paraId="787670D8" w14:textId="77777777" w:rsidR="009C420F" w:rsidRDefault="00DE6B01">
                  <w:pPr>
                    <w:ind w:firstLine="1247"/>
                    <w:jc w:val="both"/>
                    <w:rPr>
                      <w:color w:val="000000"/>
                      <w:szCs w:val="24"/>
                      <w:lang w:eastAsia="lt-LT"/>
                    </w:rPr>
                  </w:pPr>
                  <w:sdt>
                    <w:sdtPr>
                      <w:alias w:val="Numeris"/>
                      <w:tag w:val="nr_ca40938a39704be5a3a4cf3ecfe87f75"/>
                      <w:id w:val="551431481"/>
                      <w:lock w:val="sdtLocked"/>
                    </w:sdtPr>
                    <w:sdtEndPr/>
                    <w:sdtContent>
                      <w:r w:rsidR="00B21BDD">
                        <w:rPr>
                          <w:color w:val="000000"/>
                          <w:szCs w:val="24"/>
                          <w:lang w:eastAsia="lt-LT"/>
                        </w:rPr>
                        <w:t>2.2</w:t>
                      </w:r>
                    </w:sdtContent>
                  </w:sdt>
                  <w:r w:rsidR="00B21BDD">
                    <w:rPr>
                      <w:color w:val="000000"/>
                      <w:szCs w:val="24"/>
                      <w:lang w:eastAsia="lt-LT"/>
                    </w:rPr>
                    <w:t>. Aukštosios mokyklos suderina vykdomas studijų programas su  aprašo reikalavimais iki 2019 m. sausio 1 dienos.</w:t>
                  </w:r>
                </w:p>
              </w:sdtContent>
            </w:sdt>
          </w:sdtContent>
        </w:sdt>
        <w:sdt>
          <w:sdtPr>
            <w:alias w:val="3 p."/>
            <w:tag w:val="part_5c3ad4e50f6043cd8ff02450cfe63f3b"/>
            <w:id w:val="-49387280"/>
            <w:lock w:val="sdtLocked"/>
          </w:sdtPr>
          <w:sdtEndPr/>
          <w:sdtContent>
            <w:p w14:paraId="787670D9" w14:textId="77777777" w:rsidR="009C420F" w:rsidRDefault="00DE6B01">
              <w:pPr>
                <w:widowControl w:val="0"/>
                <w:suppressAutoHyphens/>
                <w:overflowPunct w:val="0"/>
                <w:ind w:firstLine="1247"/>
                <w:jc w:val="both"/>
                <w:textAlignment w:val="baseline"/>
                <w:rPr>
                  <w:szCs w:val="24"/>
                </w:rPr>
              </w:pPr>
              <w:sdt>
                <w:sdtPr>
                  <w:alias w:val="Numeris"/>
                  <w:tag w:val="nr_5c3ad4e50f6043cd8ff02450cfe63f3b"/>
                  <w:id w:val="1643467741"/>
                  <w:lock w:val="sdtLocked"/>
                </w:sdtPr>
                <w:sdtEndPr/>
                <w:sdtContent>
                  <w:r w:rsidR="00B21BDD">
                    <w:rPr>
                      <w:szCs w:val="24"/>
                    </w:rPr>
                    <w:t>3</w:t>
                  </w:r>
                </w:sdtContent>
              </w:sdt>
              <w:r w:rsidR="00B21BDD">
                <w:rPr>
                  <w:szCs w:val="24"/>
                </w:rPr>
                <w:t>. P r i p a ž į s t u netekusiais galios:</w:t>
              </w:r>
            </w:p>
            <w:sdt>
              <w:sdtPr>
                <w:alias w:val="3.1 pp."/>
                <w:tag w:val="part_1353fcae9747414ea0d3a324a34bf6a6"/>
                <w:id w:val="1895242204"/>
                <w:lock w:val="sdtLocked"/>
              </w:sdtPr>
              <w:sdtEndPr/>
              <w:sdtContent>
                <w:p w14:paraId="787670DA" w14:textId="77777777" w:rsidR="009C420F" w:rsidRDefault="00DE6B01">
                  <w:pPr>
                    <w:widowControl w:val="0"/>
                    <w:suppressAutoHyphens/>
                    <w:overflowPunct w:val="0"/>
                    <w:ind w:firstLine="1247"/>
                    <w:jc w:val="both"/>
                    <w:textAlignment w:val="baseline"/>
                    <w:rPr>
                      <w:szCs w:val="24"/>
                    </w:rPr>
                  </w:pPr>
                  <w:sdt>
                    <w:sdtPr>
                      <w:alias w:val="Numeris"/>
                      <w:tag w:val="nr_1353fcae9747414ea0d3a324a34bf6a6"/>
                      <w:id w:val="-1862894832"/>
                      <w:lock w:val="sdtLocked"/>
                    </w:sdtPr>
                    <w:sdtEndPr/>
                    <w:sdtContent>
                      <w:r w:rsidR="00B21BDD">
                        <w:rPr>
                          <w:szCs w:val="24"/>
                        </w:rPr>
                        <w:t>3.1</w:t>
                      </w:r>
                    </w:sdtContent>
                  </w:sdt>
                  <w:r w:rsidR="00B21BDD">
                    <w:rPr>
                      <w:szCs w:val="24"/>
                    </w:rPr>
                    <w:t>. Lietuvos Respublikos švietimo ir mokslo ministro 2000 m. gruodžio 29 d. įsakymą Nr. 1522 „Dėl Nuosekliųjų studijų formų aprašų patvirtinimo“ su visais pakeitimais ir papildymais;</w:t>
                  </w:r>
                </w:p>
              </w:sdtContent>
            </w:sdt>
            <w:sdt>
              <w:sdtPr>
                <w:alias w:val="3.2 pp."/>
                <w:tag w:val="part_68e3762be3bb41e88f94e15fed8a6b00"/>
                <w:id w:val="-107440192"/>
                <w:lock w:val="sdtLocked"/>
              </w:sdtPr>
              <w:sdtEndPr/>
              <w:sdtContent>
                <w:p w14:paraId="787670DB" w14:textId="77777777" w:rsidR="009C420F" w:rsidRDefault="00DE6B01">
                  <w:pPr>
                    <w:widowControl w:val="0"/>
                    <w:suppressAutoHyphens/>
                    <w:overflowPunct w:val="0"/>
                    <w:ind w:firstLine="1247"/>
                    <w:jc w:val="both"/>
                    <w:textAlignment w:val="baseline"/>
                    <w:rPr>
                      <w:szCs w:val="24"/>
                    </w:rPr>
                  </w:pPr>
                  <w:sdt>
                    <w:sdtPr>
                      <w:alias w:val="Numeris"/>
                      <w:tag w:val="nr_68e3762be3bb41e88f94e15fed8a6b00"/>
                      <w:id w:val="1217479553"/>
                      <w:lock w:val="sdtLocked"/>
                    </w:sdtPr>
                    <w:sdtEndPr/>
                    <w:sdtContent>
                      <w:r w:rsidR="00B21BDD">
                        <w:rPr>
                          <w:szCs w:val="24"/>
                        </w:rPr>
                        <w:t>3.2</w:t>
                      </w:r>
                    </w:sdtContent>
                  </w:sdt>
                  <w:r w:rsidR="00B21BDD">
                    <w:rPr>
                      <w:szCs w:val="24"/>
                    </w:rPr>
                    <w:t>. Lietuvos Respublikos švietimo ir mokslo ministro 2009 m.  gruodžio 31 d. įsakymą Nr. ISAK-2833 „Dėl Jungtinių studijų programų bendrųjų reikalavimų patvirtinimo“ su visais pakeitimais ir papildymais.</w:t>
                  </w:r>
                </w:p>
              </w:sdtContent>
            </w:sdt>
          </w:sdtContent>
        </w:sdt>
        <w:sdt>
          <w:sdtPr>
            <w:alias w:val="4 p."/>
            <w:tag w:val="part_d22625b7a6b64dc68a28144de641332e"/>
            <w:id w:val="800814779"/>
            <w:lock w:val="sdtLocked"/>
          </w:sdtPr>
          <w:sdtEndPr/>
          <w:sdtContent>
            <w:p w14:paraId="787670E2" w14:textId="6B874B7F" w:rsidR="009C420F" w:rsidRDefault="00DE6B01" w:rsidP="00EC7A61">
              <w:pPr>
                <w:ind w:firstLine="1247"/>
                <w:jc w:val="both"/>
              </w:pPr>
              <w:sdt>
                <w:sdtPr>
                  <w:alias w:val="Numeris"/>
                  <w:tag w:val="nr_d22625b7a6b64dc68a28144de641332e"/>
                  <w:id w:val="334035809"/>
                  <w:lock w:val="sdtLocked"/>
                </w:sdtPr>
                <w:sdtEndPr/>
                <w:sdtContent>
                  <w:r w:rsidR="00B21BDD">
                    <w:rPr>
                      <w:color w:val="000000"/>
                      <w:szCs w:val="24"/>
                      <w:lang w:eastAsia="lt-LT"/>
                    </w:rPr>
                    <w:t>4</w:t>
                  </w:r>
                </w:sdtContent>
              </w:sdt>
              <w:r w:rsidR="00B21BDD">
                <w:rPr>
                  <w:color w:val="000000"/>
                  <w:szCs w:val="24"/>
                  <w:lang w:eastAsia="lt-LT"/>
                </w:rPr>
                <w:t>. Šis įsakymas įsigalioja 2017 m. sausio 1 dieną.</w:t>
              </w:r>
            </w:p>
            <w:p w14:paraId="787670E3" w14:textId="77777777" w:rsidR="009C420F" w:rsidRDefault="00DE6B01">
              <w:pPr>
                <w:rPr>
                  <w:sz w:val="2"/>
                  <w:szCs w:val="2"/>
                </w:rPr>
              </w:pPr>
            </w:p>
          </w:sdtContent>
        </w:sdt>
        <w:sdt>
          <w:sdtPr>
            <w:alias w:val="signatura"/>
            <w:tag w:val="part_bc9e408cf0424f4eb525114745b2ce7a"/>
            <w:id w:val="937956540"/>
            <w:lock w:val="sdtLocked"/>
          </w:sdtPr>
          <w:sdtEndPr/>
          <w:sdtContent>
            <w:p w14:paraId="4F0FB14A" w14:textId="77777777" w:rsidR="00EC7A61" w:rsidRDefault="00EC7A61">
              <w:pPr>
                <w:tabs>
                  <w:tab w:val="left" w:pos="5778"/>
                </w:tabs>
                <w:overflowPunct w:val="0"/>
                <w:textAlignment w:val="baseline"/>
              </w:pPr>
            </w:p>
            <w:p w14:paraId="3B50F329" w14:textId="77777777" w:rsidR="00EC7A61" w:rsidRDefault="00EC7A61">
              <w:pPr>
                <w:tabs>
                  <w:tab w:val="left" w:pos="5778"/>
                </w:tabs>
                <w:overflowPunct w:val="0"/>
                <w:textAlignment w:val="baseline"/>
              </w:pPr>
            </w:p>
            <w:p w14:paraId="2B8D3E78" w14:textId="77777777" w:rsidR="00EC7A61" w:rsidRDefault="00EC7A61">
              <w:pPr>
                <w:tabs>
                  <w:tab w:val="left" w:pos="5778"/>
                </w:tabs>
                <w:overflowPunct w:val="0"/>
                <w:textAlignment w:val="baseline"/>
              </w:pPr>
            </w:p>
            <w:p w14:paraId="4D8889EA" w14:textId="77777777" w:rsidR="00DE6B01" w:rsidRDefault="00B21BDD" w:rsidP="00EC7A61">
              <w:pPr>
                <w:tabs>
                  <w:tab w:val="left" w:pos="5778"/>
                </w:tabs>
                <w:overflowPunct w:val="0"/>
                <w:textAlignment w:val="baseline"/>
              </w:pPr>
              <w:r>
                <w:t>Švietimo ir mokslo ministrė</w:t>
              </w:r>
              <w:r>
                <w:tab/>
              </w:r>
              <w:r>
                <w:tab/>
              </w:r>
              <w:r>
                <w:tab/>
                <w:t>Jurgita Petrauskienė</w:t>
              </w:r>
            </w:p>
            <w:p w14:paraId="787670EF" w14:textId="0A1FBE63" w:rsidR="009C420F" w:rsidRDefault="00DE6B01" w:rsidP="00EC7A61">
              <w:pPr>
                <w:tabs>
                  <w:tab w:val="left" w:pos="5778"/>
                </w:tabs>
                <w:overflowPunct w:val="0"/>
                <w:textAlignment w:val="baseline"/>
                <w:rPr>
                  <w:szCs w:val="24"/>
                </w:rPr>
              </w:pPr>
            </w:p>
          </w:sdtContent>
        </w:sdt>
      </w:sdtContent>
    </w:sdt>
    <w:sdt>
      <w:sdtPr>
        <w:alias w:val="patvirtinta"/>
        <w:tag w:val="part_b9b8474ba4544d6c83ea58c65291a667"/>
        <w:id w:val="-1450850768"/>
        <w:lock w:val="sdtLocked"/>
      </w:sdtPr>
      <w:sdtEndPr/>
      <w:sdtContent>
        <w:p w14:paraId="24619916" w14:textId="77777777" w:rsidR="00EC7A61" w:rsidRDefault="00EC7A61">
          <w:pPr>
            <w:widowControl w:val="0"/>
            <w:suppressAutoHyphens/>
            <w:overflowPunct w:val="0"/>
            <w:ind w:left="4988" w:firstLine="682"/>
            <w:jc w:val="both"/>
            <w:textAlignment w:val="baseline"/>
            <w:sectPr w:rsidR="00EC7A61">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8" w:right="562" w:bottom="1238" w:left="1699" w:header="288" w:footer="720" w:gutter="0"/>
              <w:cols w:space="720"/>
              <w:noEndnote/>
              <w:titlePg/>
            </w:sectPr>
          </w:pPr>
        </w:p>
        <w:p w14:paraId="787670F0" w14:textId="4C34E5D2" w:rsidR="009C420F" w:rsidRDefault="00B21BDD">
          <w:pPr>
            <w:widowControl w:val="0"/>
            <w:suppressAutoHyphens/>
            <w:overflowPunct w:val="0"/>
            <w:ind w:left="4988" w:firstLine="682"/>
            <w:jc w:val="both"/>
            <w:textAlignment w:val="baseline"/>
            <w:rPr>
              <w:szCs w:val="24"/>
            </w:rPr>
          </w:pPr>
          <w:r>
            <w:rPr>
              <w:szCs w:val="24"/>
            </w:rPr>
            <w:lastRenderedPageBreak/>
            <w:t xml:space="preserve">PATVIRTINTA </w:t>
          </w:r>
        </w:p>
        <w:p w14:paraId="787670F1" w14:textId="77777777" w:rsidR="009C420F" w:rsidRDefault="00B21BDD">
          <w:pPr>
            <w:widowControl w:val="0"/>
            <w:suppressAutoHyphens/>
            <w:overflowPunct w:val="0"/>
            <w:ind w:firstLine="5670"/>
            <w:jc w:val="both"/>
            <w:textAlignment w:val="baseline"/>
            <w:rPr>
              <w:szCs w:val="24"/>
            </w:rPr>
          </w:pPr>
          <w:r>
            <w:rPr>
              <w:szCs w:val="24"/>
            </w:rPr>
            <w:t xml:space="preserve">Lietuvos Respublikos švietimo ir </w:t>
          </w:r>
        </w:p>
        <w:p w14:paraId="2F7C43C7" w14:textId="77777777" w:rsidR="009C420F" w:rsidRDefault="00B21BDD">
          <w:pPr>
            <w:widowControl w:val="0"/>
            <w:suppressAutoHyphens/>
            <w:overflowPunct w:val="0"/>
            <w:ind w:firstLine="5670"/>
            <w:jc w:val="both"/>
            <w:textAlignment w:val="baseline"/>
            <w:rPr>
              <w:szCs w:val="24"/>
            </w:rPr>
          </w:pPr>
          <w:r>
            <w:rPr>
              <w:szCs w:val="24"/>
            </w:rPr>
            <w:t xml:space="preserve">mokslo ministro 2016 m. </w:t>
          </w:r>
          <w:r>
            <w:t>gruodžio 30 d.</w:t>
          </w:r>
          <w:r>
            <w:rPr>
              <w:szCs w:val="24"/>
            </w:rPr>
            <w:t xml:space="preserve"> </w:t>
          </w:r>
        </w:p>
        <w:p w14:paraId="787670F3" w14:textId="4D40ECE1" w:rsidR="009C420F" w:rsidRDefault="00B21BDD">
          <w:pPr>
            <w:widowControl w:val="0"/>
            <w:suppressAutoHyphens/>
            <w:overflowPunct w:val="0"/>
            <w:ind w:firstLine="5670"/>
            <w:jc w:val="both"/>
            <w:textAlignment w:val="baseline"/>
            <w:rPr>
              <w:szCs w:val="24"/>
            </w:rPr>
          </w:pPr>
          <w:r>
            <w:rPr>
              <w:szCs w:val="24"/>
            </w:rPr>
            <w:t xml:space="preserve">įsakymu Nr. </w:t>
          </w:r>
          <w:r>
            <w:t>V-1168</w:t>
          </w:r>
        </w:p>
        <w:p w14:paraId="787670F4" w14:textId="77777777" w:rsidR="009C420F" w:rsidRDefault="009C420F">
          <w:pPr>
            <w:rPr>
              <w:sz w:val="20"/>
            </w:rPr>
          </w:pPr>
        </w:p>
        <w:p w14:paraId="787670F5" w14:textId="77777777" w:rsidR="009C420F" w:rsidRDefault="009C420F">
          <w:pPr>
            <w:keepNext/>
            <w:overflowPunct w:val="0"/>
            <w:jc w:val="center"/>
            <w:textAlignment w:val="baseline"/>
            <w:rPr>
              <w:b/>
              <w:caps/>
              <w:szCs w:val="24"/>
            </w:rPr>
          </w:pPr>
        </w:p>
        <w:p w14:paraId="787670F6" w14:textId="77777777" w:rsidR="009C420F" w:rsidRDefault="009C420F">
          <w:pPr>
            <w:rPr>
              <w:sz w:val="6"/>
              <w:szCs w:val="6"/>
            </w:rPr>
          </w:pPr>
        </w:p>
        <w:p w14:paraId="787670F7" w14:textId="77777777" w:rsidR="009C420F" w:rsidRDefault="00DE6B01">
          <w:pPr>
            <w:keepNext/>
            <w:overflowPunct w:val="0"/>
            <w:jc w:val="center"/>
            <w:textAlignment w:val="baseline"/>
            <w:rPr>
              <w:b/>
              <w:caps/>
              <w:szCs w:val="24"/>
            </w:rPr>
          </w:pPr>
          <w:sdt>
            <w:sdtPr>
              <w:alias w:val="Pavadinimas"/>
              <w:tag w:val="title_b9b8474ba4544d6c83ea58c65291a667"/>
              <w:id w:val="924617875"/>
              <w:lock w:val="sdtLocked"/>
            </w:sdtPr>
            <w:sdtEndPr/>
            <w:sdtContent>
              <w:r w:rsidR="00B21BDD">
                <w:rPr>
                  <w:b/>
                  <w:caps/>
                  <w:szCs w:val="24"/>
                </w:rPr>
                <w:t>BENDRIEJI STUDIJŲ VYKDYMO REIKALAVIMAI</w:t>
              </w:r>
            </w:sdtContent>
          </w:sdt>
        </w:p>
        <w:p w14:paraId="787670F8" w14:textId="77777777" w:rsidR="009C420F" w:rsidRDefault="009C420F">
          <w:pPr>
            <w:rPr>
              <w:sz w:val="6"/>
              <w:szCs w:val="6"/>
            </w:rPr>
          </w:pPr>
        </w:p>
        <w:p w14:paraId="787670F9" w14:textId="77777777" w:rsidR="009C420F" w:rsidRDefault="009C420F">
          <w:pPr>
            <w:overflowPunct w:val="0"/>
            <w:textAlignment w:val="baseline"/>
            <w:rPr>
              <w:rFonts w:ascii="HelveticaLT" w:hAnsi="HelveticaLT"/>
              <w:sz w:val="20"/>
            </w:rPr>
          </w:pPr>
        </w:p>
        <w:sdt>
          <w:sdtPr>
            <w:alias w:val="skyrius"/>
            <w:tag w:val="part_097e9ed1999d4d10b32888ea406f51a6"/>
            <w:id w:val="-64111043"/>
            <w:lock w:val="sdtLocked"/>
          </w:sdtPr>
          <w:sdtEndPr/>
          <w:sdtContent>
            <w:p w14:paraId="787670FA" w14:textId="77777777" w:rsidR="009C420F" w:rsidRDefault="00DE6B01">
              <w:pPr>
                <w:keepNext/>
                <w:overflowPunct w:val="0"/>
                <w:jc w:val="center"/>
                <w:textAlignment w:val="baseline"/>
                <w:rPr>
                  <w:b/>
                  <w:caps/>
                  <w:szCs w:val="24"/>
                </w:rPr>
              </w:pPr>
              <w:sdt>
                <w:sdtPr>
                  <w:alias w:val="Numeris"/>
                  <w:tag w:val="nr_097e9ed1999d4d10b32888ea406f51a6"/>
                  <w:id w:val="1163664433"/>
                  <w:lock w:val="sdtLocked"/>
                </w:sdtPr>
                <w:sdtEndPr/>
                <w:sdtContent>
                  <w:r w:rsidR="00B21BDD">
                    <w:rPr>
                      <w:b/>
                      <w:caps/>
                      <w:szCs w:val="24"/>
                    </w:rPr>
                    <w:t>I</w:t>
                  </w:r>
                </w:sdtContent>
              </w:sdt>
              <w:r w:rsidR="00B21BDD">
                <w:rPr>
                  <w:b/>
                  <w:caps/>
                  <w:szCs w:val="24"/>
                </w:rPr>
                <w:t xml:space="preserve"> SKYRIUS</w:t>
              </w:r>
            </w:p>
            <w:p w14:paraId="787670FB" w14:textId="77777777" w:rsidR="009C420F" w:rsidRDefault="009C420F">
              <w:pPr>
                <w:rPr>
                  <w:sz w:val="10"/>
                  <w:szCs w:val="10"/>
                </w:rPr>
              </w:pPr>
            </w:p>
            <w:p w14:paraId="787670FC" w14:textId="77777777" w:rsidR="009C420F" w:rsidRDefault="00DE6B01">
              <w:pPr>
                <w:keepNext/>
                <w:overflowPunct w:val="0"/>
                <w:ind w:firstLine="62"/>
                <w:jc w:val="center"/>
                <w:textAlignment w:val="baseline"/>
                <w:rPr>
                  <w:b/>
                  <w:caps/>
                  <w:szCs w:val="24"/>
                </w:rPr>
              </w:pPr>
              <w:sdt>
                <w:sdtPr>
                  <w:alias w:val="Pavadinimas"/>
                  <w:tag w:val="title_097e9ed1999d4d10b32888ea406f51a6"/>
                  <w:id w:val="-1046450926"/>
                  <w:lock w:val="sdtLocked"/>
                </w:sdtPr>
                <w:sdtEndPr/>
                <w:sdtContent>
                  <w:r w:rsidR="00B21BDD">
                    <w:rPr>
                      <w:b/>
                      <w:caps/>
                      <w:szCs w:val="24"/>
                    </w:rPr>
                    <w:t>BENDROSIOS NUOSTATOS</w:t>
                  </w:r>
                </w:sdtContent>
              </w:sdt>
            </w:p>
            <w:p w14:paraId="787670FD" w14:textId="77777777" w:rsidR="009C420F" w:rsidRDefault="009C420F">
              <w:pPr>
                <w:rPr>
                  <w:sz w:val="10"/>
                  <w:szCs w:val="10"/>
                </w:rPr>
              </w:pPr>
            </w:p>
            <w:p w14:paraId="787670FE" w14:textId="77777777" w:rsidR="009C420F" w:rsidRDefault="009C420F">
              <w:pPr>
                <w:widowControl w:val="0"/>
                <w:suppressAutoHyphens/>
                <w:overflowPunct w:val="0"/>
                <w:ind w:firstLine="454"/>
                <w:jc w:val="both"/>
                <w:textAlignment w:val="baseline"/>
                <w:rPr>
                  <w:szCs w:val="24"/>
                </w:rPr>
              </w:pPr>
            </w:p>
            <w:p w14:paraId="787670FF" w14:textId="77777777" w:rsidR="009C420F" w:rsidRDefault="009C420F">
              <w:pPr>
                <w:rPr>
                  <w:sz w:val="10"/>
                  <w:szCs w:val="10"/>
                </w:rPr>
              </w:pPr>
            </w:p>
            <w:sdt>
              <w:sdtPr>
                <w:alias w:val="1 p."/>
                <w:tag w:val="part_b33cd86d4e604b9b9fb2886fc6b25a57"/>
                <w:id w:val="561459405"/>
                <w:lock w:val="sdtLocked"/>
              </w:sdtPr>
              <w:sdtEndPr/>
              <w:sdtContent>
                <w:p w14:paraId="78767100" w14:textId="77777777" w:rsidR="009C420F" w:rsidRDefault="00DE6B01">
                  <w:pPr>
                    <w:widowControl w:val="0"/>
                    <w:suppressAutoHyphens/>
                    <w:overflowPunct w:val="0"/>
                    <w:ind w:firstLine="1247"/>
                    <w:jc w:val="both"/>
                    <w:textAlignment w:val="baseline"/>
                    <w:rPr>
                      <w:szCs w:val="24"/>
                    </w:rPr>
                  </w:pPr>
                  <w:sdt>
                    <w:sdtPr>
                      <w:alias w:val="Numeris"/>
                      <w:tag w:val="nr_b33cd86d4e604b9b9fb2886fc6b25a57"/>
                      <w:id w:val="-1315336803"/>
                      <w:lock w:val="sdtLocked"/>
                    </w:sdtPr>
                    <w:sdtEndPr/>
                    <w:sdtContent>
                      <w:r w:rsidR="00B21BDD">
                        <w:rPr>
                          <w:szCs w:val="24"/>
                        </w:rPr>
                        <w:t>1</w:t>
                      </w:r>
                    </w:sdtContent>
                  </w:sdt>
                  <w:r w:rsidR="00B21BDD">
                    <w:rPr>
                      <w:szCs w:val="24"/>
                    </w:rPr>
                    <w:t>. Bendrieji studijų vykdymo reikalavimai (toliau – Bendrieji reikalavimai) nustato pagrindinius pakopinių (išskyrus doktorantūros) studijų organizavimo  principus, būtinus mokymosi aplinkai sukurti ir studijų kokybei užtikrinti. Bendrieji reikalavimai parengti vadovaujantis Lietuvos Respublikos mokslo ir studijų įstatymu, Lietuvos kvalifikacijų sandaros aprašu, patvirtintu Lietuvos Respublikos Vyriausybės 2010 m. gegužės 4 d. nutarimu Nr. 535 „Dėl Lietuvos kvalifikacijų sandaros aprašo patvirtinimo“, įvertinus Europos aukštojo mokslo erdvės studijų kokybės užtikrinimo nuostatas ir gaires</w:t>
                  </w:r>
                  <w:r w:rsidR="00B21BDD">
                    <w:rPr>
                      <w:color w:val="000000"/>
                      <w:szCs w:val="24"/>
                    </w:rPr>
                    <w:t>, Jungtinių studijų programų kokybės užtikrinimo europines gaires</w:t>
                  </w:r>
                  <w:r w:rsidR="00B21BDD">
                    <w:rPr>
                      <w:szCs w:val="24"/>
                    </w:rPr>
                    <w:t xml:space="preserve"> ir Europos kreditų perkėlimo ir kaupimo sistemos ECTS naudotojo vadovą, patvirtintus Europos aukštojo mokslo erdvės ministrų Jerevano (Armėnija) konferencijoje, vykusioje 2015 metais. </w:t>
                  </w:r>
                </w:p>
              </w:sdtContent>
            </w:sdt>
            <w:sdt>
              <w:sdtPr>
                <w:alias w:val="2 p."/>
                <w:tag w:val="part_85fce82f00884efcbaebe0fcc215793b"/>
                <w:id w:val="335966619"/>
                <w:lock w:val="sdtLocked"/>
              </w:sdtPr>
              <w:sdtEndPr/>
              <w:sdtContent>
                <w:p w14:paraId="78767101" w14:textId="77777777" w:rsidR="009C420F" w:rsidRDefault="00DE6B01">
                  <w:pPr>
                    <w:widowControl w:val="0"/>
                    <w:suppressAutoHyphens/>
                    <w:overflowPunct w:val="0"/>
                    <w:ind w:firstLine="1247"/>
                    <w:jc w:val="both"/>
                    <w:textAlignment w:val="baseline"/>
                    <w:rPr>
                      <w:szCs w:val="24"/>
                    </w:rPr>
                  </w:pPr>
                  <w:sdt>
                    <w:sdtPr>
                      <w:alias w:val="Numeris"/>
                      <w:tag w:val="nr_85fce82f00884efcbaebe0fcc215793b"/>
                      <w:id w:val="1853691257"/>
                      <w:lock w:val="sdtLocked"/>
                    </w:sdtPr>
                    <w:sdtEndPr/>
                    <w:sdtContent>
                      <w:r w:rsidR="00B21BDD">
                        <w:rPr>
                          <w:szCs w:val="24"/>
                        </w:rPr>
                        <w:t>2</w:t>
                      </w:r>
                    </w:sdtContent>
                  </w:sdt>
                  <w:r w:rsidR="00B21BDD">
                    <w:rPr>
                      <w:szCs w:val="24"/>
                    </w:rPr>
                    <w:t xml:space="preserve">. Bendraisiais reikalavimais turi vadovautis aukštosios mokyklos, vykdančios ir (arba) ketinančios vykdyti pakopines studijas, taip pat institucijos, vertinančios ir (arba) akredituojančios vykdomas ir (arba) ketinamas vykdyti tam tikros krypties studijas. Teologijos krypties katalikiškosioms studijoms Bendrieji reikalavimai taikomi tiek, kiek to nereglamentuoja Šventojo Sosto  dokumentai. </w:t>
                  </w:r>
                </w:p>
              </w:sdtContent>
            </w:sdt>
            <w:sdt>
              <w:sdtPr>
                <w:alias w:val="3 p."/>
                <w:tag w:val="part_5962e447f8a44bc5bb89378cb1646327"/>
                <w:id w:val="-748876160"/>
                <w:lock w:val="sdtLocked"/>
              </w:sdtPr>
              <w:sdtEndPr/>
              <w:sdtContent>
                <w:p w14:paraId="78767102" w14:textId="77777777" w:rsidR="009C420F" w:rsidRDefault="00DE6B01">
                  <w:pPr>
                    <w:widowControl w:val="0"/>
                    <w:suppressAutoHyphens/>
                    <w:overflowPunct w:val="0"/>
                    <w:ind w:firstLine="1247"/>
                    <w:jc w:val="both"/>
                    <w:textAlignment w:val="baseline"/>
                    <w:rPr>
                      <w:szCs w:val="24"/>
                    </w:rPr>
                  </w:pPr>
                  <w:sdt>
                    <w:sdtPr>
                      <w:alias w:val="Numeris"/>
                      <w:tag w:val="nr_5962e447f8a44bc5bb89378cb1646327"/>
                      <w:id w:val="-1772235193"/>
                      <w:lock w:val="sdtLocked"/>
                    </w:sdtPr>
                    <w:sdtEndPr/>
                    <w:sdtContent>
                      <w:r w:rsidR="00B21BDD">
                        <w:rPr>
                          <w:szCs w:val="24"/>
                        </w:rPr>
                        <w:t>3</w:t>
                      </w:r>
                    </w:sdtContent>
                  </w:sdt>
                  <w:r w:rsidR="00B21BDD">
                    <w:rPr>
                      <w:szCs w:val="24"/>
                    </w:rPr>
                    <w:t>. Pirmosios pakopos  studijos yra universitetinės ir koleginės, a</w:t>
                  </w:r>
                  <w:r w:rsidR="00B21BDD">
                    <w:rPr>
                      <w:bCs/>
                      <w:szCs w:val="24"/>
                    </w:rPr>
                    <w:t xml:space="preserve">ntrosios pakopos ir </w:t>
                  </w:r>
                  <w:proofErr w:type="spellStart"/>
                  <w:r w:rsidR="00B21BDD">
                    <w:rPr>
                      <w:bCs/>
                      <w:szCs w:val="24"/>
                    </w:rPr>
                    <w:t>vientisosios</w:t>
                  </w:r>
                  <w:proofErr w:type="spellEnd"/>
                  <w:r w:rsidR="00B21BDD">
                    <w:rPr>
                      <w:bCs/>
                      <w:szCs w:val="24"/>
                    </w:rPr>
                    <w:t xml:space="preserve"> studijos – </w:t>
                  </w:r>
                  <w:r w:rsidR="00B21BDD">
                    <w:rPr>
                      <w:szCs w:val="24"/>
                    </w:rPr>
                    <w:t>tik universitetinės. Studijos vykdomos pagal aukštųjų mokyklų 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Krašto apsaugos ministerija ir Švietimo ir mokslo ministerija.</w:t>
                  </w:r>
                </w:p>
              </w:sdtContent>
            </w:sdt>
            <w:sdt>
              <w:sdtPr>
                <w:alias w:val="4 p."/>
                <w:tag w:val="part_c13ef4c8c8cb437faa6a1d9e20c70db6"/>
                <w:id w:val="341063673"/>
                <w:lock w:val="sdtLocked"/>
              </w:sdtPr>
              <w:sdtEndPr/>
              <w:sdtContent>
                <w:p w14:paraId="78767103" w14:textId="77777777" w:rsidR="009C420F" w:rsidRDefault="00DE6B01">
                  <w:pPr>
                    <w:widowControl w:val="0"/>
                    <w:suppressAutoHyphens/>
                    <w:overflowPunct w:val="0"/>
                    <w:ind w:firstLine="1247"/>
                    <w:jc w:val="both"/>
                    <w:textAlignment w:val="baseline"/>
                    <w:rPr>
                      <w:szCs w:val="24"/>
                    </w:rPr>
                  </w:pPr>
                  <w:sdt>
                    <w:sdtPr>
                      <w:alias w:val="Numeris"/>
                      <w:tag w:val="nr_c13ef4c8c8cb437faa6a1d9e20c70db6"/>
                      <w:id w:val="-1934896237"/>
                      <w:lock w:val="sdtLocked"/>
                    </w:sdtPr>
                    <w:sdtEndPr/>
                    <w:sdtContent>
                      <w:r w:rsidR="00B21BDD">
                        <w:rPr>
                          <w:szCs w:val="24"/>
                        </w:rPr>
                        <w:t>4</w:t>
                      </w:r>
                    </w:sdtContent>
                  </w:sdt>
                  <w:r w:rsidR="00B21BDD">
                    <w:rPr>
                      <w:szCs w:val="24"/>
                    </w:rPr>
                    <w:t>. Programos turi tenkinti studijų krypčių (toliau – kryptis, kryptys) aprašų reikalavimus, kuriuos tvirtina švietimo ir mokslo ministras. Jeigu baigus programą įgyjama kvalifikacija, kurios reikalavimai yra nustatyti Lietuvos Respublikos ar tarptautiniuose teisės aktuose, ji turi tenkinti ir šiuos reikalavimus.</w:t>
                  </w:r>
                </w:p>
              </w:sdtContent>
            </w:sdt>
            <w:sdt>
              <w:sdtPr>
                <w:alias w:val="5 p."/>
                <w:tag w:val="part_bf308125439d482d92948d3b78ae0e95"/>
                <w:id w:val="160520737"/>
                <w:lock w:val="sdtLocked"/>
              </w:sdtPr>
              <w:sdtEndPr/>
              <w:sdtContent>
                <w:p w14:paraId="78767104" w14:textId="77777777" w:rsidR="009C420F" w:rsidRDefault="00DE6B01">
                  <w:pPr>
                    <w:widowControl w:val="0"/>
                    <w:suppressAutoHyphens/>
                    <w:overflowPunct w:val="0"/>
                    <w:ind w:firstLine="1247"/>
                    <w:jc w:val="both"/>
                    <w:textAlignment w:val="baseline"/>
                    <w:rPr>
                      <w:szCs w:val="24"/>
                    </w:rPr>
                  </w:pPr>
                  <w:sdt>
                    <w:sdtPr>
                      <w:alias w:val="Numeris"/>
                      <w:tag w:val="nr_bf308125439d482d92948d3b78ae0e95"/>
                      <w:id w:val="-1577964697"/>
                      <w:lock w:val="sdtLocked"/>
                    </w:sdtPr>
                    <w:sdtEndPr/>
                    <w:sdtContent>
                      <w:r w:rsidR="00B21BDD">
                        <w:rPr>
                          <w:szCs w:val="24"/>
                        </w:rPr>
                        <w:t>5</w:t>
                      </w:r>
                    </w:sdtContent>
                  </w:sdt>
                  <w:r w:rsidR="00B21BDD">
                    <w:rPr>
                      <w:szCs w:val="24"/>
                    </w:rPr>
                    <w:t>. Bendruosiuose reikalavimuose vartojamos sąvokos:</w:t>
                  </w:r>
                </w:p>
                <w:sdt>
                  <w:sdtPr>
                    <w:alias w:val="5.1 pp."/>
                    <w:tag w:val="part_f1e8f676eaed4fb9a8d8c857b1fdbc94"/>
                    <w:id w:val="-2098551664"/>
                    <w:lock w:val="sdtLocked"/>
                  </w:sdtPr>
                  <w:sdtEndPr/>
                  <w:sdtContent>
                    <w:p w14:paraId="78767105" w14:textId="77777777" w:rsidR="009C420F" w:rsidRDefault="00DE6B01">
                      <w:pPr>
                        <w:widowControl w:val="0"/>
                        <w:suppressAutoHyphens/>
                        <w:overflowPunct w:val="0"/>
                        <w:ind w:firstLine="1247"/>
                        <w:jc w:val="both"/>
                        <w:textAlignment w:val="baseline"/>
                        <w:rPr>
                          <w:szCs w:val="24"/>
                        </w:rPr>
                      </w:pPr>
                      <w:sdt>
                        <w:sdtPr>
                          <w:alias w:val="Numeris"/>
                          <w:tag w:val="nr_f1e8f676eaed4fb9a8d8c857b1fdbc94"/>
                          <w:id w:val="1723398164"/>
                          <w:lock w:val="sdtLocked"/>
                        </w:sdtPr>
                        <w:sdtEndPr/>
                        <w:sdtContent>
                          <w:r w:rsidR="00B21BDD">
                            <w:rPr>
                              <w:szCs w:val="24"/>
                            </w:rPr>
                            <w:t>5.1</w:t>
                          </w:r>
                        </w:sdtContent>
                      </w:sdt>
                      <w:r w:rsidR="00B21BDD">
                        <w:rPr>
                          <w:szCs w:val="24"/>
                        </w:rPr>
                        <w:t>. </w:t>
                      </w:r>
                      <w:r w:rsidR="00B21BDD">
                        <w:rPr>
                          <w:b/>
                          <w:szCs w:val="24"/>
                        </w:rPr>
                        <w:t xml:space="preserve">Akademinis </w:t>
                      </w:r>
                      <w:proofErr w:type="spellStart"/>
                      <w:r w:rsidR="00B21BDD">
                        <w:rPr>
                          <w:b/>
                          <w:szCs w:val="24"/>
                        </w:rPr>
                        <w:t>judumas</w:t>
                      </w:r>
                      <w:proofErr w:type="spellEnd"/>
                      <w:r w:rsidR="00B21BDD">
                        <w:rPr>
                          <w:szCs w:val="24"/>
                        </w:rPr>
                        <w:t xml:space="preserve"> – su fiziniu ir (ar) virtualiu studentų ir (ar) dėstytojų </w:t>
                      </w:r>
                      <w:proofErr w:type="spellStart"/>
                      <w:r w:rsidR="00B21BDD">
                        <w:rPr>
                          <w:szCs w:val="24"/>
                        </w:rPr>
                        <w:t>judumu</w:t>
                      </w:r>
                      <w:proofErr w:type="spellEnd"/>
                      <w:r w:rsidR="00B21BDD">
                        <w:rPr>
                          <w:szCs w:val="24"/>
                        </w:rPr>
                        <w:t xml:space="preserve"> susijęs procesas, kurio metu sudaromos sąlygos kitoje akademinėje aplinkoje studentams įgyti žinių, gebėjimų ir patirties, o dėstytojams – stažuotis, dalytis profesine patirtimi, tobulinti kompetencijas ir praktinius dėstymo gebėjimus. </w:t>
                      </w:r>
                    </w:p>
                  </w:sdtContent>
                </w:sdt>
                <w:sdt>
                  <w:sdtPr>
                    <w:alias w:val="5.2 pp."/>
                    <w:tag w:val="part_6fce519608b84e5fac7f33c1e2fdbe51"/>
                    <w:id w:val="1854374235"/>
                    <w:lock w:val="sdtLocked"/>
                  </w:sdtPr>
                  <w:sdtEndPr/>
                  <w:sdtContent>
                    <w:p w14:paraId="78767106" w14:textId="77777777" w:rsidR="009C420F" w:rsidRDefault="00DE6B01">
                      <w:pPr>
                        <w:overflowPunct w:val="0"/>
                        <w:ind w:firstLine="1247"/>
                        <w:jc w:val="both"/>
                        <w:textAlignment w:val="baseline"/>
                        <w:rPr>
                          <w:szCs w:val="24"/>
                          <w:lang w:val="en-GB"/>
                        </w:rPr>
                      </w:pPr>
                      <w:sdt>
                        <w:sdtPr>
                          <w:alias w:val="Numeris"/>
                          <w:tag w:val="nr_6fce519608b84e5fac7f33c1e2fdbe51"/>
                          <w:id w:val="-2107333389"/>
                          <w:lock w:val="sdtLocked"/>
                        </w:sdtPr>
                        <w:sdtEndPr/>
                        <w:sdtContent>
                          <w:r w:rsidR="00B21BDD">
                            <w:rPr>
                              <w:bCs/>
                              <w:szCs w:val="24"/>
                            </w:rPr>
                            <w:t>5.2</w:t>
                          </w:r>
                        </w:sdtContent>
                      </w:sdt>
                      <w:r w:rsidR="00B21BDD">
                        <w:rPr>
                          <w:bCs/>
                          <w:szCs w:val="24"/>
                        </w:rPr>
                        <w:t>. </w:t>
                      </w:r>
                      <w:proofErr w:type="spellStart"/>
                      <w:r w:rsidR="00B21BDD">
                        <w:rPr>
                          <w:b/>
                          <w:bCs/>
                          <w:szCs w:val="24"/>
                          <w:lang w:val="en-GB"/>
                        </w:rPr>
                        <w:t>Studijų</w:t>
                      </w:r>
                      <w:proofErr w:type="spellEnd"/>
                      <w:r w:rsidR="00B21BDD">
                        <w:rPr>
                          <w:b/>
                          <w:bCs/>
                          <w:szCs w:val="24"/>
                          <w:lang w:val="en-GB"/>
                        </w:rPr>
                        <w:t xml:space="preserve"> </w:t>
                      </w:r>
                      <w:proofErr w:type="spellStart"/>
                      <w:r w:rsidR="00B21BDD">
                        <w:rPr>
                          <w:b/>
                          <w:bCs/>
                          <w:szCs w:val="24"/>
                          <w:lang w:val="en-GB"/>
                        </w:rPr>
                        <w:t>modulis</w:t>
                      </w:r>
                      <w:proofErr w:type="spellEnd"/>
                      <w:r w:rsidR="00B21BDD">
                        <w:rPr>
                          <w:szCs w:val="24"/>
                          <w:lang w:val="en-GB"/>
                        </w:rPr>
                        <w:t xml:space="preserve"> – tam </w:t>
                      </w:r>
                      <w:proofErr w:type="spellStart"/>
                      <w:r w:rsidR="00B21BDD">
                        <w:rPr>
                          <w:szCs w:val="24"/>
                          <w:lang w:val="en-GB"/>
                        </w:rPr>
                        <w:t>tikro</w:t>
                      </w:r>
                      <w:proofErr w:type="spellEnd"/>
                      <w:r w:rsidR="00B21BDD">
                        <w:rPr>
                          <w:szCs w:val="24"/>
                          <w:lang w:val="en-GB"/>
                        </w:rPr>
                        <w:t xml:space="preserve"> </w:t>
                      </w:r>
                      <w:proofErr w:type="spellStart"/>
                      <w:r w:rsidR="00B21BDD">
                        <w:rPr>
                          <w:szCs w:val="24"/>
                          <w:lang w:val="en-GB"/>
                        </w:rPr>
                        <w:t>skaičiaus</w:t>
                      </w:r>
                      <w:proofErr w:type="spellEnd"/>
                      <w:r w:rsidR="00B21BDD">
                        <w:rPr>
                          <w:szCs w:val="24"/>
                          <w:lang w:val="en-GB"/>
                        </w:rPr>
                        <w:t xml:space="preserve"> </w:t>
                      </w:r>
                      <w:proofErr w:type="spellStart"/>
                      <w:r w:rsidR="00B21BDD">
                        <w:rPr>
                          <w:szCs w:val="24"/>
                          <w:lang w:val="en-GB"/>
                        </w:rPr>
                        <w:t>studijų</w:t>
                      </w:r>
                      <w:proofErr w:type="spellEnd"/>
                      <w:r w:rsidR="00B21BDD">
                        <w:rPr>
                          <w:szCs w:val="24"/>
                          <w:lang w:val="en-GB"/>
                        </w:rPr>
                        <w:t xml:space="preserve"> </w:t>
                      </w:r>
                      <w:proofErr w:type="spellStart"/>
                      <w:r w:rsidR="00B21BDD">
                        <w:rPr>
                          <w:szCs w:val="24"/>
                          <w:lang w:val="en-GB"/>
                        </w:rPr>
                        <w:t>kreditų</w:t>
                      </w:r>
                      <w:proofErr w:type="spellEnd"/>
                      <w:r w:rsidR="00B21BDD">
                        <w:rPr>
                          <w:szCs w:val="24"/>
                          <w:lang w:val="en-GB"/>
                        </w:rPr>
                        <w:t xml:space="preserve"> </w:t>
                      </w:r>
                      <w:proofErr w:type="spellStart"/>
                      <w:r w:rsidR="00B21BDD">
                        <w:rPr>
                          <w:szCs w:val="24"/>
                          <w:lang w:val="en-GB"/>
                        </w:rPr>
                        <w:t>kartotinio</w:t>
                      </w:r>
                      <w:proofErr w:type="spellEnd"/>
                      <w:r w:rsidR="00B21BDD">
                        <w:rPr>
                          <w:szCs w:val="24"/>
                          <w:lang w:val="en-GB"/>
                        </w:rPr>
                        <w:t xml:space="preserve"> </w:t>
                      </w:r>
                      <w:proofErr w:type="spellStart"/>
                      <w:r w:rsidR="00B21BDD">
                        <w:rPr>
                          <w:szCs w:val="24"/>
                          <w:lang w:val="en-GB"/>
                        </w:rPr>
                        <w:t>apimties</w:t>
                      </w:r>
                      <w:proofErr w:type="spellEnd"/>
                      <w:r w:rsidR="00B21BDD">
                        <w:rPr>
                          <w:szCs w:val="24"/>
                          <w:lang w:val="en-GB"/>
                        </w:rPr>
                        <w:t xml:space="preserve"> </w:t>
                      </w:r>
                      <w:proofErr w:type="spellStart"/>
                      <w:r w:rsidR="00B21BDD">
                        <w:rPr>
                          <w:szCs w:val="24"/>
                          <w:lang w:val="en-GB"/>
                        </w:rPr>
                        <w:t>vienetas</w:t>
                      </w:r>
                      <w:proofErr w:type="spellEnd"/>
                      <w:r w:rsidR="00B21BDD">
                        <w:rPr>
                          <w:szCs w:val="24"/>
                          <w:lang w:val="en-GB"/>
                        </w:rPr>
                        <w:t xml:space="preserve">, </w:t>
                      </w:r>
                      <w:proofErr w:type="spellStart"/>
                      <w:r w:rsidR="00B21BDD">
                        <w:rPr>
                          <w:szCs w:val="24"/>
                          <w:lang w:val="en-GB"/>
                        </w:rPr>
                        <w:t>turintis</w:t>
                      </w:r>
                      <w:proofErr w:type="spellEnd"/>
                      <w:r w:rsidR="00B21BDD">
                        <w:rPr>
                          <w:szCs w:val="24"/>
                          <w:lang w:val="en-GB"/>
                        </w:rPr>
                        <w:t xml:space="preserve"> </w:t>
                      </w:r>
                      <w:proofErr w:type="spellStart"/>
                      <w:r w:rsidR="00B21BDD">
                        <w:rPr>
                          <w:szCs w:val="24"/>
                          <w:lang w:val="en-GB"/>
                        </w:rPr>
                        <w:t>bendrą</w:t>
                      </w:r>
                      <w:proofErr w:type="spellEnd"/>
                      <w:r w:rsidR="00B21BDD">
                        <w:rPr>
                          <w:szCs w:val="24"/>
                          <w:lang w:val="en-GB"/>
                        </w:rPr>
                        <w:t xml:space="preserve"> </w:t>
                      </w:r>
                      <w:proofErr w:type="spellStart"/>
                      <w:r w:rsidR="00B21BDD">
                        <w:rPr>
                          <w:szCs w:val="24"/>
                          <w:lang w:val="en-GB"/>
                        </w:rPr>
                        <w:t>tikslą</w:t>
                      </w:r>
                      <w:proofErr w:type="spellEnd"/>
                      <w:r w:rsidR="00B21BDD">
                        <w:rPr>
                          <w:szCs w:val="24"/>
                          <w:lang w:val="en-GB"/>
                        </w:rPr>
                        <w:t xml:space="preserve"> </w:t>
                      </w:r>
                      <w:proofErr w:type="spellStart"/>
                      <w:r w:rsidR="00B21BDD">
                        <w:rPr>
                          <w:szCs w:val="24"/>
                          <w:lang w:val="en-GB"/>
                        </w:rPr>
                        <w:t>ir</w:t>
                      </w:r>
                      <w:proofErr w:type="spellEnd"/>
                      <w:r w:rsidR="00B21BDD">
                        <w:rPr>
                          <w:szCs w:val="24"/>
                          <w:lang w:val="en-GB"/>
                        </w:rPr>
                        <w:t xml:space="preserve"> </w:t>
                      </w:r>
                      <w:proofErr w:type="spellStart"/>
                      <w:r w:rsidR="00B21BDD">
                        <w:rPr>
                          <w:szCs w:val="24"/>
                          <w:lang w:val="en-GB"/>
                        </w:rPr>
                        <w:t>numatomus</w:t>
                      </w:r>
                      <w:proofErr w:type="spellEnd"/>
                      <w:r w:rsidR="00B21BDD">
                        <w:rPr>
                          <w:szCs w:val="24"/>
                          <w:lang w:val="en-GB"/>
                        </w:rPr>
                        <w:t xml:space="preserve"> </w:t>
                      </w:r>
                      <w:proofErr w:type="spellStart"/>
                      <w:r w:rsidR="00B21BDD">
                        <w:rPr>
                          <w:szCs w:val="24"/>
                          <w:lang w:val="en-GB"/>
                        </w:rPr>
                        <w:t>pasiekti</w:t>
                      </w:r>
                      <w:proofErr w:type="spellEnd"/>
                      <w:r w:rsidR="00B21BDD">
                        <w:rPr>
                          <w:szCs w:val="24"/>
                          <w:lang w:val="en-GB"/>
                        </w:rPr>
                        <w:t xml:space="preserve"> </w:t>
                      </w:r>
                      <w:proofErr w:type="spellStart"/>
                      <w:r w:rsidR="00B21BDD">
                        <w:rPr>
                          <w:szCs w:val="24"/>
                          <w:lang w:val="en-GB"/>
                        </w:rPr>
                        <w:t>studijų</w:t>
                      </w:r>
                      <w:proofErr w:type="spellEnd"/>
                      <w:r w:rsidR="00B21BDD">
                        <w:rPr>
                          <w:szCs w:val="24"/>
                          <w:lang w:val="en-GB"/>
                        </w:rPr>
                        <w:t xml:space="preserve"> </w:t>
                      </w:r>
                      <w:proofErr w:type="spellStart"/>
                      <w:r w:rsidR="00B21BDD">
                        <w:rPr>
                          <w:szCs w:val="24"/>
                          <w:lang w:val="en-GB"/>
                        </w:rPr>
                        <w:t>rezultatus</w:t>
                      </w:r>
                      <w:proofErr w:type="spellEnd"/>
                      <w:r w:rsidR="00B21BDD">
                        <w:rPr>
                          <w:szCs w:val="24"/>
                          <w:lang w:val="en-GB"/>
                        </w:rPr>
                        <w:t>.</w:t>
                      </w:r>
                    </w:p>
                  </w:sdtContent>
                </w:sdt>
                <w:sdt>
                  <w:sdtPr>
                    <w:alias w:val="5.3 pp."/>
                    <w:tag w:val="part_c318f2d29e7b4d4794f2bb7c981b24c0"/>
                    <w:id w:val="-855492070"/>
                    <w:lock w:val="sdtLocked"/>
                  </w:sdtPr>
                  <w:sdtEndPr/>
                  <w:sdtContent>
                    <w:p w14:paraId="78767107" w14:textId="77777777" w:rsidR="009C420F" w:rsidRDefault="00DE6B01">
                      <w:pPr>
                        <w:overflowPunct w:val="0"/>
                        <w:ind w:firstLine="1247"/>
                        <w:jc w:val="both"/>
                        <w:textAlignment w:val="baseline"/>
                        <w:rPr>
                          <w:szCs w:val="24"/>
                          <w:lang w:val="en-GB" w:eastAsia="lt-LT"/>
                        </w:rPr>
                      </w:pPr>
                      <w:sdt>
                        <w:sdtPr>
                          <w:alias w:val="Numeris"/>
                          <w:tag w:val="nr_c318f2d29e7b4d4794f2bb7c981b24c0"/>
                          <w:id w:val="-833297358"/>
                          <w:lock w:val="sdtLocked"/>
                        </w:sdtPr>
                        <w:sdtEndPr/>
                        <w:sdtContent>
                          <w:r w:rsidR="00B21BDD">
                            <w:rPr>
                              <w:bCs/>
                              <w:szCs w:val="24"/>
                              <w:lang w:val="en-GB" w:eastAsia="lt-LT"/>
                            </w:rPr>
                            <w:t>5.3</w:t>
                          </w:r>
                        </w:sdtContent>
                      </w:sdt>
                      <w:r w:rsidR="00B21BDD">
                        <w:rPr>
                          <w:bCs/>
                          <w:szCs w:val="24"/>
                          <w:lang w:val="en-GB" w:eastAsia="lt-LT"/>
                        </w:rPr>
                        <w:t>.</w:t>
                      </w:r>
                      <w:r w:rsidR="00B21BDD">
                        <w:rPr>
                          <w:b/>
                          <w:bCs/>
                          <w:szCs w:val="24"/>
                          <w:lang w:val="en-GB" w:eastAsia="lt-LT"/>
                        </w:rPr>
                        <w:t xml:space="preserve"> </w:t>
                      </w:r>
                      <w:proofErr w:type="spellStart"/>
                      <w:r w:rsidR="00B21BDD">
                        <w:rPr>
                          <w:b/>
                          <w:bCs/>
                          <w:szCs w:val="24"/>
                          <w:lang w:val="en-GB" w:eastAsia="lt-LT"/>
                        </w:rPr>
                        <w:t>Studijų</w:t>
                      </w:r>
                      <w:proofErr w:type="spellEnd"/>
                      <w:r w:rsidR="00B21BDD">
                        <w:rPr>
                          <w:b/>
                          <w:bCs/>
                          <w:szCs w:val="24"/>
                          <w:lang w:val="en-GB" w:eastAsia="lt-LT"/>
                        </w:rPr>
                        <w:t xml:space="preserve"> </w:t>
                      </w:r>
                      <w:proofErr w:type="spellStart"/>
                      <w:r w:rsidR="00B21BDD">
                        <w:rPr>
                          <w:b/>
                          <w:bCs/>
                          <w:szCs w:val="24"/>
                          <w:lang w:val="en-GB" w:eastAsia="lt-LT"/>
                        </w:rPr>
                        <w:t>rezultatai</w:t>
                      </w:r>
                      <w:proofErr w:type="spellEnd"/>
                      <w:r w:rsidR="00B21BDD">
                        <w:rPr>
                          <w:szCs w:val="24"/>
                          <w:lang w:val="en-GB" w:eastAsia="lt-LT"/>
                        </w:rPr>
                        <w:t xml:space="preserve"> – </w:t>
                      </w:r>
                      <w:proofErr w:type="spellStart"/>
                      <w:r w:rsidR="00B21BDD">
                        <w:rPr>
                          <w:szCs w:val="24"/>
                          <w:lang w:val="en-GB" w:eastAsia="lt-LT"/>
                        </w:rPr>
                        <w:t>studento</w:t>
                      </w:r>
                      <w:proofErr w:type="spellEnd"/>
                      <w:r w:rsidR="00B21BDD">
                        <w:rPr>
                          <w:szCs w:val="24"/>
                          <w:lang w:val="en-GB" w:eastAsia="lt-LT"/>
                        </w:rPr>
                        <w:t xml:space="preserve"> </w:t>
                      </w:r>
                      <w:proofErr w:type="spellStart"/>
                      <w:r w:rsidR="00B21BDD">
                        <w:rPr>
                          <w:szCs w:val="24"/>
                          <w:lang w:val="en-GB" w:eastAsia="lt-LT"/>
                        </w:rPr>
                        <w:t>žinios</w:t>
                      </w:r>
                      <w:proofErr w:type="spellEnd"/>
                      <w:r w:rsidR="00B21BDD">
                        <w:rPr>
                          <w:szCs w:val="24"/>
                          <w:lang w:val="en-GB" w:eastAsia="lt-LT"/>
                        </w:rPr>
                        <w:t xml:space="preserve">, </w:t>
                      </w:r>
                      <w:proofErr w:type="spellStart"/>
                      <w:r w:rsidR="00B21BDD">
                        <w:rPr>
                          <w:szCs w:val="24"/>
                          <w:lang w:val="en-GB" w:eastAsia="lt-LT"/>
                        </w:rPr>
                        <w:t>supratimas</w:t>
                      </w:r>
                      <w:proofErr w:type="spellEnd"/>
                      <w:r w:rsidR="00B21BDD">
                        <w:rPr>
                          <w:szCs w:val="24"/>
                          <w:lang w:val="en-GB" w:eastAsia="lt-LT"/>
                        </w:rPr>
                        <w:t xml:space="preserve">, </w:t>
                      </w:r>
                      <w:proofErr w:type="spellStart"/>
                      <w:r w:rsidR="00B21BDD">
                        <w:rPr>
                          <w:szCs w:val="24"/>
                          <w:lang w:val="en-GB" w:eastAsia="lt-LT"/>
                        </w:rPr>
                        <w:t>gebėjimai</w:t>
                      </w:r>
                      <w:proofErr w:type="spellEnd"/>
                      <w:r w:rsidR="00B21BDD">
                        <w:rPr>
                          <w:szCs w:val="24"/>
                          <w:lang w:val="en-GB" w:eastAsia="lt-LT"/>
                        </w:rPr>
                        <w:t xml:space="preserve"> </w:t>
                      </w:r>
                      <w:proofErr w:type="spellStart"/>
                      <w:r w:rsidR="00B21BDD">
                        <w:rPr>
                          <w:szCs w:val="24"/>
                          <w:lang w:val="en-GB" w:eastAsia="lt-LT"/>
                        </w:rPr>
                        <w:t>ir</w:t>
                      </w:r>
                      <w:proofErr w:type="spellEnd"/>
                      <w:r w:rsidR="00B21BDD">
                        <w:rPr>
                          <w:szCs w:val="24"/>
                          <w:lang w:val="en-GB" w:eastAsia="lt-LT"/>
                        </w:rPr>
                        <w:t xml:space="preserve"> </w:t>
                      </w:r>
                      <w:proofErr w:type="spellStart"/>
                      <w:r w:rsidR="00B21BDD">
                        <w:rPr>
                          <w:szCs w:val="24"/>
                          <w:lang w:val="en-GB" w:eastAsia="lt-LT"/>
                        </w:rPr>
                        <w:t>nuostatos</w:t>
                      </w:r>
                      <w:proofErr w:type="spellEnd"/>
                      <w:r w:rsidR="00B21BDD">
                        <w:rPr>
                          <w:szCs w:val="24"/>
                          <w:lang w:val="en-GB" w:eastAsia="lt-LT"/>
                        </w:rPr>
                        <w:t xml:space="preserve"> </w:t>
                      </w:r>
                      <w:proofErr w:type="spellStart"/>
                      <w:r w:rsidR="00B21BDD">
                        <w:rPr>
                          <w:szCs w:val="24"/>
                          <w:lang w:val="en-GB" w:eastAsia="lt-LT"/>
                        </w:rPr>
                        <w:t>baigus</w:t>
                      </w:r>
                      <w:proofErr w:type="spellEnd"/>
                      <w:r w:rsidR="00B21BDD">
                        <w:rPr>
                          <w:szCs w:val="24"/>
                          <w:lang w:val="en-GB" w:eastAsia="lt-LT"/>
                        </w:rPr>
                        <w:t xml:space="preserve"> </w:t>
                      </w:r>
                      <w:proofErr w:type="spellStart"/>
                      <w:r w:rsidR="00B21BDD">
                        <w:rPr>
                          <w:szCs w:val="24"/>
                          <w:lang w:val="en-GB" w:eastAsia="lt-LT"/>
                        </w:rPr>
                        <w:t>studijų</w:t>
                      </w:r>
                      <w:proofErr w:type="spellEnd"/>
                      <w:r w:rsidR="00B21BDD">
                        <w:rPr>
                          <w:szCs w:val="24"/>
                          <w:lang w:val="en-GB" w:eastAsia="lt-LT"/>
                        </w:rPr>
                        <w:t xml:space="preserve"> </w:t>
                      </w:r>
                      <w:proofErr w:type="spellStart"/>
                      <w:r w:rsidR="00B21BDD">
                        <w:rPr>
                          <w:szCs w:val="24"/>
                          <w:lang w:val="en-GB" w:eastAsia="lt-LT"/>
                        </w:rPr>
                        <w:t>modulį</w:t>
                      </w:r>
                      <w:proofErr w:type="spellEnd"/>
                      <w:r w:rsidR="00B21BDD">
                        <w:rPr>
                          <w:szCs w:val="24"/>
                          <w:lang w:val="en-GB" w:eastAsia="lt-LT"/>
                        </w:rPr>
                        <w:t xml:space="preserve"> (</w:t>
                      </w:r>
                      <w:proofErr w:type="spellStart"/>
                      <w:r w:rsidR="00B21BDD">
                        <w:rPr>
                          <w:szCs w:val="24"/>
                          <w:lang w:val="en-GB" w:eastAsia="lt-LT"/>
                        </w:rPr>
                        <w:t>dalyką</w:t>
                      </w:r>
                      <w:proofErr w:type="spellEnd"/>
                      <w:r w:rsidR="00B21BDD">
                        <w:rPr>
                          <w:szCs w:val="24"/>
                          <w:lang w:val="en-GB" w:eastAsia="lt-LT"/>
                        </w:rPr>
                        <w:t xml:space="preserve">) </w:t>
                      </w:r>
                      <w:proofErr w:type="spellStart"/>
                      <w:r w:rsidR="00B21BDD">
                        <w:rPr>
                          <w:szCs w:val="24"/>
                          <w:lang w:val="en-GB" w:eastAsia="lt-LT"/>
                        </w:rPr>
                        <w:t>ir</w:t>
                      </w:r>
                      <w:proofErr w:type="spellEnd"/>
                      <w:r w:rsidR="00B21BDD">
                        <w:rPr>
                          <w:szCs w:val="24"/>
                          <w:lang w:val="en-GB" w:eastAsia="lt-LT"/>
                        </w:rPr>
                        <w:t xml:space="preserve"> (</w:t>
                      </w:r>
                      <w:proofErr w:type="spellStart"/>
                      <w:r w:rsidR="00B21BDD">
                        <w:rPr>
                          <w:szCs w:val="24"/>
                          <w:lang w:val="en-GB" w:eastAsia="lt-LT"/>
                        </w:rPr>
                        <w:t>ar</w:t>
                      </w:r>
                      <w:proofErr w:type="spellEnd"/>
                      <w:r w:rsidR="00B21BDD">
                        <w:rPr>
                          <w:szCs w:val="24"/>
                          <w:lang w:val="en-GB" w:eastAsia="lt-LT"/>
                        </w:rPr>
                        <w:t xml:space="preserve">) </w:t>
                      </w:r>
                      <w:proofErr w:type="spellStart"/>
                      <w:r w:rsidR="00B21BDD">
                        <w:rPr>
                          <w:szCs w:val="24"/>
                          <w:lang w:val="en-GB" w:eastAsia="lt-LT"/>
                        </w:rPr>
                        <w:t>visą</w:t>
                      </w:r>
                      <w:proofErr w:type="spellEnd"/>
                      <w:r w:rsidR="00B21BDD">
                        <w:rPr>
                          <w:szCs w:val="24"/>
                          <w:lang w:val="en-GB" w:eastAsia="lt-LT"/>
                        </w:rPr>
                        <w:t xml:space="preserve"> </w:t>
                      </w:r>
                      <w:proofErr w:type="spellStart"/>
                      <w:r w:rsidR="00B21BDD">
                        <w:rPr>
                          <w:szCs w:val="24"/>
                          <w:lang w:val="en-GB" w:eastAsia="lt-LT"/>
                        </w:rPr>
                        <w:t>studijų</w:t>
                      </w:r>
                      <w:proofErr w:type="spellEnd"/>
                      <w:r w:rsidR="00B21BDD">
                        <w:rPr>
                          <w:szCs w:val="24"/>
                          <w:lang w:val="en-GB" w:eastAsia="lt-LT"/>
                        </w:rPr>
                        <w:t xml:space="preserve"> </w:t>
                      </w:r>
                      <w:proofErr w:type="spellStart"/>
                      <w:r w:rsidR="00B21BDD">
                        <w:rPr>
                          <w:szCs w:val="24"/>
                          <w:lang w:val="en-GB" w:eastAsia="lt-LT"/>
                        </w:rPr>
                        <w:t>programą</w:t>
                      </w:r>
                      <w:proofErr w:type="spellEnd"/>
                      <w:r w:rsidR="00B21BDD">
                        <w:rPr>
                          <w:szCs w:val="24"/>
                          <w:lang w:val="en-GB" w:eastAsia="lt-LT"/>
                        </w:rPr>
                        <w:t xml:space="preserve">. </w:t>
                      </w:r>
                    </w:p>
                  </w:sdtContent>
                </w:sdt>
                <w:sdt>
                  <w:sdtPr>
                    <w:alias w:val="5.4 pp."/>
                    <w:tag w:val="part_5954ba4e2c084a4da034dfa01a3b0a73"/>
                    <w:id w:val="65083405"/>
                    <w:lock w:val="sdtLocked"/>
                  </w:sdtPr>
                  <w:sdtEndPr/>
                  <w:sdtContent>
                    <w:p w14:paraId="5FEE9433" w14:textId="77777777" w:rsidR="00DE6B01" w:rsidRDefault="00DE6B01">
                      <w:pPr>
                        <w:widowControl w:val="0"/>
                        <w:suppressAutoHyphens/>
                        <w:overflowPunct w:val="0"/>
                        <w:ind w:firstLine="1247"/>
                        <w:jc w:val="both"/>
                        <w:textAlignment w:val="baseline"/>
                        <w:rPr>
                          <w:szCs w:val="24"/>
                          <w:lang w:val="en-GB"/>
                        </w:rPr>
                      </w:pPr>
                      <w:sdt>
                        <w:sdtPr>
                          <w:alias w:val="Numeris"/>
                          <w:tag w:val="nr_5954ba4e2c084a4da034dfa01a3b0a73"/>
                          <w:id w:val="1477486316"/>
                          <w:lock w:val="sdtLocked"/>
                        </w:sdtPr>
                        <w:sdtEndPr/>
                        <w:sdtContent>
                          <w:r w:rsidR="00B21BDD">
                            <w:rPr>
                              <w:bCs/>
                              <w:szCs w:val="24"/>
                              <w:lang w:val="en-GB" w:eastAsia="lt-LT"/>
                            </w:rPr>
                            <w:t>5.4</w:t>
                          </w:r>
                        </w:sdtContent>
                      </w:sdt>
                      <w:r w:rsidR="00B21BDD">
                        <w:rPr>
                          <w:bCs/>
                          <w:szCs w:val="24"/>
                          <w:lang w:val="en-GB" w:eastAsia="lt-LT"/>
                        </w:rPr>
                        <w:t>.</w:t>
                      </w:r>
                      <w:r w:rsidR="00B21BDD">
                        <w:rPr>
                          <w:b/>
                          <w:bCs/>
                          <w:szCs w:val="24"/>
                          <w:lang w:val="en-GB" w:eastAsia="lt-LT"/>
                        </w:rPr>
                        <w:t xml:space="preserve"> </w:t>
                      </w:r>
                      <w:proofErr w:type="spellStart"/>
                      <w:proofErr w:type="gramStart"/>
                      <w:r w:rsidR="00B21BDD">
                        <w:rPr>
                          <w:b/>
                          <w:bCs/>
                          <w:szCs w:val="24"/>
                          <w:lang w:val="en-GB" w:eastAsia="lt-LT"/>
                        </w:rPr>
                        <w:t>Tarpkryptinės</w:t>
                      </w:r>
                      <w:proofErr w:type="spellEnd"/>
                      <w:r w:rsidR="00B21BDD">
                        <w:rPr>
                          <w:b/>
                          <w:bCs/>
                          <w:szCs w:val="24"/>
                          <w:lang w:val="en-GB" w:eastAsia="lt-LT"/>
                        </w:rPr>
                        <w:t xml:space="preserve"> </w:t>
                      </w:r>
                      <w:proofErr w:type="spellStart"/>
                      <w:r w:rsidR="00B21BDD">
                        <w:rPr>
                          <w:b/>
                          <w:bCs/>
                          <w:szCs w:val="24"/>
                          <w:lang w:val="en-GB" w:eastAsia="lt-LT"/>
                        </w:rPr>
                        <w:t>studijos</w:t>
                      </w:r>
                      <w:proofErr w:type="spellEnd"/>
                      <w:r w:rsidR="00B21BDD">
                        <w:rPr>
                          <w:szCs w:val="24"/>
                          <w:lang w:val="en-GB" w:eastAsia="lt-LT"/>
                        </w:rPr>
                        <w:t xml:space="preserve"> – </w:t>
                      </w:r>
                      <w:proofErr w:type="spellStart"/>
                      <w:r w:rsidR="00B21BDD">
                        <w:rPr>
                          <w:szCs w:val="24"/>
                          <w:lang w:val="en-GB" w:eastAsia="lt-LT"/>
                        </w:rPr>
                        <w:t>s</w:t>
                      </w:r>
                      <w:r w:rsidR="00B21BDD">
                        <w:rPr>
                          <w:szCs w:val="24"/>
                          <w:lang w:val="en-GB"/>
                        </w:rPr>
                        <w:t>tudijos</w:t>
                      </w:r>
                      <w:proofErr w:type="spellEnd"/>
                      <w:r w:rsidR="00B21BDD">
                        <w:rPr>
                          <w:szCs w:val="24"/>
                          <w:lang w:val="en-GB"/>
                        </w:rPr>
                        <w:t xml:space="preserve">, </w:t>
                      </w:r>
                      <w:proofErr w:type="spellStart"/>
                      <w:r w:rsidR="00B21BDD">
                        <w:rPr>
                          <w:szCs w:val="24"/>
                          <w:lang w:val="en-GB"/>
                        </w:rPr>
                        <w:t>skirtos</w:t>
                      </w:r>
                      <w:proofErr w:type="spellEnd"/>
                      <w:r w:rsidR="00B21BDD">
                        <w:rPr>
                          <w:szCs w:val="24"/>
                          <w:lang w:val="en-GB"/>
                        </w:rPr>
                        <w:t xml:space="preserve"> </w:t>
                      </w:r>
                      <w:proofErr w:type="spellStart"/>
                      <w:r w:rsidR="00B21BDD">
                        <w:rPr>
                          <w:szCs w:val="24"/>
                          <w:lang w:val="en-GB"/>
                        </w:rPr>
                        <w:t>susietiems</w:t>
                      </w:r>
                      <w:proofErr w:type="spellEnd"/>
                      <w:r w:rsidR="00B21BDD">
                        <w:rPr>
                          <w:szCs w:val="24"/>
                          <w:lang w:val="en-GB"/>
                        </w:rPr>
                        <w:t xml:space="preserve"> </w:t>
                      </w:r>
                      <w:proofErr w:type="spellStart"/>
                      <w:r w:rsidR="00B21BDD">
                        <w:rPr>
                          <w:szCs w:val="24"/>
                          <w:lang w:val="en-GB"/>
                        </w:rPr>
                        <w:t>dviejų</w:t>
                      </w:r>
                      <w:proofErr w:type="spellEnd"/>
                      <w:r w:rsidR="00B21BDD">
                        <w:rPr>
                          <w:szCs w:val="24"/>
                          <w:lang w:val="en-GB"/>
                        </w:rPr>
                        <w:t xml:space="preserve"> </w:t>
                      </w:r>
                      <w:proofErr w:type="spellStart"/>
                      <w:r w:rsidR="00B21BDD">
                        <w:rPr>
                          <w:szCs w:val="24"/>
                          <w:lang w:val="en-GB"/>
                        </w:rPr>
                        <w:t>ar</w:t>
                      </w:r>
                      <w:proofErr w:type="spellEnd"/>
                      <w:r w:rsidR="00B21BDD">
                        <w:rPr>
                          <w:szCs w:val="24"/>
                          <w:lang w:val="en-GB"/>
                        </w:rPr>
                        <w:t xml:space="preserve"> </w:t>
                      </w:r>
                      <w:proofErr w:type="spellStart"/>
                      <w:r w:rsidR="00B21BDD">
                        <w:rPr>
                          <w:szCs w:val="24"/>
                          <w:lang w:val="en-GB"/>
                        </w:rPr>
                        <w:t>daugiau</w:t>
                      </w:r>
                      <w:proofErr w:type="spellEnd"/>
                      <w:r w:rsidR="00B21BDD">
                        <w:rPr>
                          <w:szCs w:val="24"/>
                          <w:lang w:val="en-GB"/>
                        </w:rPr>
                        <w:t xml:space="preserve"> </w:t>
                      </w:r>
                      <w:proofErr w:type="spellStart"/>
                      <w:r w:rsidR="00B21BDD">
                        <w:rPr>
                          <w:szCs w:val="24"/>
                          <w:lang w:val="en-GB"/>
                        </w:rPr>
                        <w:t>krypčių</w:t>
                      </w:r>
                      <w:proofErr w:type="spellEnd"/>
                      <w:r w:rsidR="00B21BDD">
                        <w:rPr>
                          <w:szCs w:val="24"/>
                          <w:lang w:val="en-GB"/>
                        </w:rPr>
                        <w:t xml:space="preserve"> </w:t>
                      </w:r>
                      <w:proofErr w:type="spellStart"/>
                      <w:r w:rsidR="00B21BDD">
                        <w:rPr>
                          <w:szCs w:val="24"/>
                          <w:lang w:val="en-GB"/>
                        </w:rPr>
                        <w:t>studijų</w:t>
                      </w:r>
                      <w:proofErr w:type="spellEnd"/>
                      <w:r w:rsidR="00B21BDD">
                        <w:rPr>
                          <w:szCs w:val="24"/>
                          <w:lang w:val="en-GB"/>
                        </w:rPr>
                        <w:t xml:space="preserve"> </w:t>
                      </w:r>
                      <w:proofErr w:type="spellStart"/>
                      <w:r w:rsidR="00B21BDD">
                        <w:rPr>
                          <w:szCs w:val="24"/>
                          <w:lang w:val="en-GB"/>
                        </w:rPr>
                        <w:t>rezultatams</w:t>
                      </w:r>
                      <w:proofErr w:type="spellEnd"/>
                      <w:r w:rsidR="00B21BDD">
                        <w:rPr>
                          <w:szCs w:val="24"/>
                          <w:lang w:val="en-GB"/>
                        </w:rPr>
                        <w:t xml:space="preserve"> </w:t>
                      </w:r>
                      <w:proofErr w:type="spellStart"/>
                      <w:r w:rsidR="00B21BDD">
                        <w:rPr>
                          <w:szCs w:val="24"/>
                          <w:lang w:val="en-GB"/>
                        </w:rPr>
                        <w:t>pasiekti</w:t>
                      </w:r>
                      <w:proofErr w:type="spellEnd"/>
                      <w:r w:rsidR="00B21BDD">
                        <w:rPr>
                          <w:szCs w:val="24"/>
                          <w:lang w:val="en-GB"/>
                        </w:rPr>
                        <w:t>.</w:t>
                      </w:r>
                      <w:proofErr w:type="gramEnd"/>
                    </w:p>
                    <w:p w14:paraId="78767108" w14:textId="5EB84DC1" w:rsidR="009C420F" w:rsidRDefault="00DE6B01">
                      <w:pPr>
                        <w:widowControl w:val="0"/>
                        <w:suppressAutoHyphens/>
                        <w:overflowPunct w:val="0"/>
                        <w:ind w:firstLine="1247"/>
                        <w:jc w:val="both"/>
                        <w:textAlignment w:val="baseline"/>
                        <w:rPr>
                          <w:szCs w:val="24"/>
                          <w:lang w:val="en-GB"/>
                        </w:rPr>
                      </w:pPr>
                    </w:p>
                    <w:bookmarkStart w:id="0" w:name="_GoBack" w:displacedByCustomXml="next"/>
                    <w:bookmarkEnd w:id="0" w:displacedByCustomXml="next"/>
                  </w:sdtContent>
                </w:sdt>
              </w:sdtContent>
            </w:sdt>
          </w:sdtContent>
        </w:sdt>
        <w:sdt>
          <w:sdtPr>
            <w:alias w:val="skyrius"/>
            <w:tag w:val="part_1d0d61bb64f54396a20ea53c8ca6e1d2"/>
            <w:id w:val="1180395879"/>
            <w:lock w:val="sdtLocked"/>
          </w:sdtPr>
          <w:sdtEndPr/>
          <w:sdtContent>
            <w:p w14:paraId="78767109" w14:textId="77777777" w:rsidR="009C420F" w:rsidRDefault="00DE6B01">
              <w:pPr>
                <w:keepNext/>
                <w:overflowPunct w:val="0"/>
                <w:jc w:val="center"/>
                <w:textAlignment w:val="baseline"/>
                <w:rPr>
                  <w:b/>
                  <w:caps/>
                  <w:szCs w:val="24"/>
                </w:rPr>
              </w:pPr>
              <w:sdt>
                <w:sdtPr>
                  <w:alias w:val="Numeris"/>
                  <w:tag w:val="nr_1d0d61bb64f54396a20ea53c8ca6e1d2"/>
                  <w:id w:val="-1671626495"/>
                  <w:lock w:val="sdtLocked"/>
                </w:sdtPr>
                <w:sdtEndPr/>
                <w:sdtContent>
                  <w:r w:rsidR="00B21BDD">
                    <w:rPr>
                      <w:b/>
                      <w:caps/>
                      <w:szCs w:val="24"/>
                    </w:rPr>
                    <w:t>II</w:t>
                  </w:r>
                </w:sdtContent>
              </w:sdt>
              <w:r w:rsidR="00B21BDD">
                <w:rPr>
                  <w:b/>
                  <w:caps/>
                  <w:szCs w:val="24"/>
                </w:rPr>
                <w:t xml:space="preserve"> SKYRIUS</w:t>
              </w:r>
            </w:p>
            <w:p w14:paraId="7876710A" w14:textId="77777777" w:rsidR="009C420F" w:rsidRDefault="009C420F">
              <w:pPr>
                <w:rPr>
                  <w:sz w:val="10"/>
                  <w:szCs w:val="10"/>
                </w:rPr>
              </w:pPr>
            </w:p>
            <w:p w14:paraId="7876710B" w14:textId="77777777" w:rsidR="009C420F" w:rsidRDefault="00DE6B01">
              <w:pPr>
                <w:keepNext/>
                <w:overflowPunct w:val="0"/>
                <w:jc w:val="center"/>
                <w:textAlignment w:val="baseline"/>
                <w:rPr>
                  <w:b/>
                  <w:caps/>
                  <w:szCs w:val="24"/>
                </w:rPr>
              </w:pPr>
              <w:sdt>
                <w:sdtPr>
                  <w:alias w:val="Pavadinimas"/>
                  <w:tag w:val="title_1d0d61bb64f54396a20ea53c8ca6e1d2"/>
                  <w:id w:val="-898979111"/>
                  <w:lock w:val="sdtLocked"/>
                </w:sdtPr>
                <w:sdtEndPr/>
                <w:sdtContent>
                  <w:r w:rsidR="00B21BDD">
                    <w:rPr>
                      <w:b/>
                      <w:caps/>
                      <w:szCs w:val="24"/>
                    </w:rPr>
                    <w:t>KVALIFIKACINIAI LAIPSNIAI</w:t>
                  </w:r>
                </w:sdtContent>
              </w:sdt>
            </w:p>
            <w:p w14:paraId="7876710C" w14:textId="77777777" w:rsidR="009C420F" w:rsidRDefault="009C420F">
              <w:pPr>
                <w:rPr>
                  <w:sz w:val="10"/>
                  <w:szCs w:val="10"/>
                </w:rPr>
              </w:pPr>
            </w:p>
            <w:p w14:paraId="7876710D" w14:textId="77777777" w:rsidR="009C420F" w:rsidRDefault="009C420F">
              <w:pPr>
                <w:overflowPunct w:val="0"/>
                <w:textAlignment w:val="baseline"/>
                <w:rPr>
                  <w:rFonts w:ascii="HelveticaLT" w:hAnsi="HelveticaLT"/>
                  <w:sz w:val="20"/>
                </w:rPr>
              </w:pPr>
            </w:p>
            <w:sdt>
              <w:sdtPr>
                <w:alias w:val="6 p."/>
                <w:tag w:val="part_7d074910b5bf4e10ba853481f8d2a83f"/>
                <w:id w:val="-201784598"/>
                <w:lock w:val="sdtLocked"/>
              </w:sdtPr>
              <w:sdtEndPr/>
              <w:sdtContent>
                <w:p w14:paraId="7876710E" w14:textId="77777777" w:rsidR="009C420F" w:rsidRDefault="00DE6B01">
                  <w:pPr>
                    <w:widowControl w:val="0"/>
                    <w:suppressAutoHyphens/>
                    <w:overflowPunct w:val="0"/>
                    <w:ind w:firstLine="1247"/>
                    <w:jc w:val="both"/>
                    <w:textAlignment w:val="baseline"/>
                    <w:rPr>
                      <w:szCs w:val="24"/>
                    </w:rPr>
                  </w:pPr>
                  <w:sdt>
                    <w:sdtPr>
                      <w:alias w:val="Numeris"/>
                      <w:tag w:val="nr_7d074910b5bf4e10ba853481f8d2a83f"/>
                      <w:id w:val="-1580046244"/>
                      <w:lock w:val="sdtLocked"/>
                    </w:sdtPr>
                    <w:sdtEndPr/>
                    <w:sdtContent>
                      <w:r w:rsidR="00B21BDD">
                        <w:rPr>
                          <w:szCs w:val="24"/>
                        </w:rPr>
                        <w:t>6</w:t>
                      </w:r>
                    </w:sdtContent>
                  </w:sdt>
                  <w:r w:rsidR="00B21BDD">
                    <w:rPr>
                      <w:szCs w:val="24"/>
                    </w:rPr>
                    <w:t xml:space="preserve">. Kvalifikacinis (profesinio bakalauro, bakalauro, magistro) laipsnis gali būti suteikiamas baigus atitinkamą programą ir pasiekus programoje numatytus studijų rezultatus. Baigus jungtinę programą gali būti suteikiamas jungtinis kvalifikacinis laipsnis. Kvalifikacinis laipsnis patvirtinamas diplomu (jungtinės  programos atveju gali būti jungtinis diplomas) ir diplomo priedėliu. Kartu su kvalifikaciniu laipsniu gali būti suteikiama kvalifikacija, jeigu aukštoji mokykla turi institucijos, kurios kompetencijai priskirta kvalifikaciją reglamentuoti, pritarimą. </w:t>
                  </w:r>
                </w:p>
              </w:sdtContent>
            </w:sdt>
            <w:sdt>
              <w:sdtPr>
                <w:alias w:val="7 p."/>
                <w:tag w:val="part_396eb779a40749349ad7a5b232485e1d"/>
                <w:id w:val="-279875342"/>
                <w:lock w:val="sdtLocked"/>
              </w:sdtPr>
              <w:sdtEndPr/>
              <w:sdtContent>
                <w:p w14:paraId="7876710F" w14:textId="77777777" w:rsidR="009C420F" w:rsidRDefault="00DE6B01">
                  <w:pPr>
                    <w:widowControl w:val="0"/>
                    <w:suppressAutoHyphens/>
                    <w:overflowPunct w:val="0"/>
                    <w:ind w:firstLine="1247"/>
                    <w:jc w:val="both"/>
                    <w:textAlignment w:val="baseline"/>
                    <w:rPr>
                      <w:szCs w:val="24"/>
                    </w:rPr>
                  </w:pPr>
                  <w:sdt>
                    <w:sdtPr>
                      <w:alias w:val="Numeris"/>
                      <w:tag w:val="nr_396eb779a40749349ad7a5b232485e1d"/>
                      <w:id w:val="323951512"/>
                      <w:lock w:val="sdtLocked"/>
                    </w:sdtPr>
                    <w:sdtEndPr/>
                    <w:sdtContent>
                      <w:r w:rsidR="00B21BDD">
                        <w:rPr>
                          <w:szCs w:val="24"/>
                        </w:rPr>
                        <w:t>7</w:t>
                      </w:r>
                    </w:sdtContent>
                  </w:sdt>
                  <w:r w:rsidR="00B21BDD">
                    <w:rPr>
                      <w:szCs w:val="24"/>
                    </w:rPr>
                    <w:t>. Skiriami šie kvalifikacinių laipsnių tipai:</w:t>
                  </w:r>
                </w:p>
                <w:sdt>
                  <w:sdtPr>
                    <w:alias w:val="7.1 pp."/>
                    <w:tag w:val="part_131cc9022ade4a888e5cc0d72c591e0a"/>
                    <w:id w:val="-1956161982"/>
                    <w:lock w:val="sdtLocked"/>
                  </w:sdtPr>
                  <w:sdtEndPr/>
                  <w:sdtContent>
                    <w:p w14:paraId="78767110" w14:textId="77777777" w:rsidR="009C420F" w:rsidRDefault="00DE6B01">
                      <w:pPr>
                        <w:widowControl w:val="0"/>
                        <w:suppressAutoHyphens/>
                        <w:overflowPunct w:val="0"/>
                        <w:ind w:firstLine="1247"/>
                        <w:jc w:val="both"/>
                        <w:textAlignment w:val="baseline"/>
                        <w:rPr>
                          <w:szCs w:val="24"/>
                        </w:rPr>
                      </w:pPr>
                      <w:sdt>
                        <w:sdtPr>
                          <w:alias w:val="Numeris"/>
                          <w:tag w:val="nr_131cc9022ade4a888e5cc0d72c591e0a"/>
                          <w:id w:val="-208576149"/>
                          <w:lock w:val="sdtLocked"/>
                        </w:sdtPr>
                        <w:sdtEndPr/>
                        <w:sdtContent>
                          <w:r w:rsidR="00B21BDD">
                            <w:rPr>
                              <w:szCs w:val="24"/>
                            </w:rPr>
                            <w:t>7.1</w:t>
                          </w:r>
                        </w:sdtContent>
                      </w:sdt>
                      <w:r w:rsidR="00B21BDD">
                        <w:rPr>
                          <w:szCs w:val="24"/>
                        </w:rPr>
                        <w:t xml:space="preserve">. kvalifikacinis laipsnis, įgyjamas baigus vienos krypties programą. Kvalifikacinio laipsnio pavadinimas atitinka krypčių grupės, kuriai priskiriama kryptis, pavadinimą. Taikoma pirmosios,  antrosios pakopų ir </w:t>
                      </w:r>
                      <w:proofErr w:type="spellStart"/>
                      <w:r w:rsidR="00B21BDD">
                        <w:rPr>
                          <w:szCs w:val="24"/>
                        </w:rPr>
                        <w:t>vientisosioms</w:t>
                      </w:r>
                      <w:proofErr w:type="spellEnd"/>
                      <w:r w:rsidR="00B21BDD">
                        <w:rPr>
                          <w:szCs w:val="24"/>
                        </w:rPr>
                        <w:t xml:space="preserve"> studijoms (krypčių aprašuose nustatytais atvejais);</w:t>
                      </w:r>
                    </w:p>
                  </w:sdtContent>
                </w:sdt>
                <w:sdt>
                  <w:sdtPr>
                    <w:alias w:val="7.2 pp."/>
                    <w:tag w:val="part_d1b6781d0ee14ad9abc7f60c613d954b"/>
                    <w:id w:val="356325933"/>
                    <w:lock w:val="sdtLocked"/>
                  </w:sdtPr>
                  <w:sdtEndPr/>
                  <w:sdtContent>
                    <w:p w14:paraId="78767111" w14:textId="77777777" w:rsidR="009C420F" w:rsidRDefault="00DE6B01">
                      <w:pPr>
                        <w:widowControl w:val="0"/>
                        <w:suppressAutoHyphens/>
                        <w:overflowPunct w:val="0"/>
                        <w:ind w:firstLine="1247"/>
                        <w:jc w:val="both"/>
                        <w:textAlignment w:val="baseline"/>
                        <w:rPr>
                          <w:szCs w:val="24"/>
                        </w:rPr>
                      </w:pPr>
                      <w:sdt>
                        <w:sdtPr>
                          <w:alias w:val="Numeris"/>
                          <w:tag w:val="nr_d1b6781d0ee14ad9abc7f60c613d954b"/>
                          <w:id w:val="1996748497"/>
                          <w:lock w:val="sdtLocked"/>
                        </w:sdtPr>
                        <w:sdtEndPr/>
                        <w:sdtContent>
                          <w:r w:rsidR="00B21BDD">
                            <w:rPr>
                              <w:szCs w:val="24"/>
                            </w:rPr>
                            <w:t>7.2</w:t>
                          </w:r>
                        </w:sdtContent>
                      </w:sdt>
                      <w:r w:rsidR="00B21BDD">
                        <w:rPr>
                          <w:szCs w:val="24"/>
                        </w:rPr>
                        <w:t xml:space="preserve">. kvalifikacinis laipsnis, įgyjamas baigus dviejų krypčių programą, kai studijų veiklos ir metodai grindžiami dalykų sąveika </w:t>
                      </w:r>
                      <w:proofErr w:type="spellStart"/>
                      <w:r w:rsidR="00B21BDD">
                        <w:rPr>
                          <w:szCs w:val="24"/>
                        </w:rPr>
                        <w:t>tarpdalykinėje</w:t>
                      </w:r>
                      <w:proofErr w:type="spellEnd"/>
                      <w:r w:rsidR="00B21BDD">
                        <w:rPr>
                          <w:szCs w:val="24"/>
                        </w:rPr>
                        <w:t xml:space="preserve"> aplinkoje siekiant naujų žinių ir gebėjimų. Kvalifikacinio laipsnio pavadinimas atitinka abiejų krypčių grupių, kurioms priskiriamos kryptys, pavadinimus, arba vienos – jeigu kryptys priskiriamos tai pačiai krypčių grupei. Taikoma pirmajai studijų pakopai. Jeigu yra galimybė pasirinkti kryptį, pasirinkimo galimybės nurodomos programos apraše. Krypčių studijos turi būti akredituotos pirmajai studijų pakopai.</w:t>
                      </w:r>
                    </w:p>
                  </w:sdtContent>
                </w:sdt>
                <w:sdt>
                  <w:sdtPr>
                    <w:alias w:val="7.3 pp."/>
                    <w:tag w:val="part_3f54caa2b63a43a5a76c8b3c20699ab3"/>
                    <w:id w:val="-1598555620"/>
                    <w:lock w:val="sdtLocked"/>
                  </w:sdtPr>
                  <w:sdtEndPr/>
                  <w:sdtContent>
                    <w:p w14:paraId="78767112" w14:textId="77777777" w:rsidR="009C420F" w:rsidRDefault="00DE6B01">
                      <w:pPr>
                        <w:widowControl w:val="0"/>
                        <w:suppressAutoHyphens/>
                        <w:overflowPunct w:val="0"/>
                        <w:ind w:firstLine="1247"/>
                        <w:jc w:val="both"/>
                        <w:textAlignment w:val="baseline"/>
                        <w:rPr>
                          <w:szCs w:val="24"/>
                        </w:rPr>
                      </w:pPr>
                      <w:sdt>
                        <w:sdtPr>
                          <w:alias w:val="Numeris"/>
                          <w:tag w:val="nr_3f54caa2b63a43a5a76c8b3c20699ab3"/>
                          <w:id w:val="-1960874134"/>
                          <w:lock w:val="sdtLocked"/>
                        </w:sdtPr>
                        <w:sdtEndPr/>
                        <w:sdtContent>
                          <w:r w:rsidR="00B21BDD">
                            <w:rPr>
                              <w:szCs w:val="24"/>
                            </w:rPr>
                            <w:t>7.3</w:t>
                          </w:r>
                        </w:sdtContent>
                      </w:sdt>
                      <w:r w:rsidR="00B21BDD">
                        <w:rPr>
                          <w:szCs w:val="24"/>
                        </w:rPr>
                        <w:t xml:space="preserve">. kvalifikacinis laipsnis, įgyjamas baigus </w:t>
                      </w:r>
                      <w:proofErr w:type="spellStart"/>
                      <w:r w:rsidR="00B21BDD">
                        <w:rPr>
                          <w:szCs w:val="24"/>
                        </w:rPr>
                        <w:t>tarpkryptinių</w:t>
                      </w:r>
                      <w:proofErr w:type="spellEnd"/>
                      <w:r w:rsidR="00B21BDD">
                        <w:rPr>
                          <w:szCs w:val="24"/>
                        </w:rPr>
                        <w:t xml:space="preserve">  programą, kai siekiama susietų žinių ir gebėjimų. Programa gali apimti ne daugiau kaip trijų krypčių studijas. Kvalifikacinio laipsnio pavadinimas atitinka krypčių grupės, kuriai priskiriama pagrindinė (dominuojanti) kryptis, pavadinimą. Taikoma pirmosios ir antrosios pakopų studijoms. Jeigu yra galimybė pasirinkti kryptį, pasirinkimo galimybės nurodomos programos apraše.</w:t>
                      </w:r>
                    </w:p>
                  </w:sdtContent>
                </w:sdt>
                <w:sdt>
                  <w:sdtPr>
                    <w:alias w:val="7.4 pp."/>
                    <w:tag w:val="part_be76b0e554df4ae3a474ed03a2c29534"/>
                    <w:id w:val="554978091"/>
                    <w:lock w:val="sdtLocked"/>
                  </w:sdtPr>
                  <w:sdtEndPr/>
                  <w:sdtContent>
                    <w:p w14:paraId="78767113" w14:textId="77777777" w:rsidR="009C420F" w:rsidRDefault="00DE6B01">
                      <w:pPr>
                        <w:widowControl w:val="0"/>
                        <w:suppressAutoHyphens/>
                        <w:overflowPunct w:val="0"/>
                        <w:ind w:firstLine="1247"/>
                        <w:jc w:val="both"/>
                        <w:textAlignment w:val="baseline"/>
                        <w:rPr>
                          <w:szCs w:val="24"/>
                          <w:shd w:val="clear" w:color="auto" w:fill="FFFFFF"/>
                        </w:rPr>
                      </w:pPr>
                      <w:sdt>
                        <w:sdtPr>
                          <w:alias w:val="Numeris"/>
                          <w:tag w:val="nr_be76b0e554df4ae3a474ed03a2c29534"/>
                          <w:id w:val="1666979654"/>
                          <w:lock w:val="sdtLocked"/>
                        </w:sdtPr>
                        <w:sdtEndPr/>
                        <w:sdtContent>
                          <w:r w:rsidR="00B21BDD">
                            <w:rPr>
                              <w:szCs w:val="24"/>
                            </w:rPr>
                            <w:t>7.4</w:t>
                          </w:r>
                        </w:sdtContent>
                      </w:sdt>
                      <w:r w:rsidR="00B21BDD">
                        <w:rPr>
                          <w:szCs w:val="24"/>
                        </w:rPr>
                        <w:t xml:space="preserve">. Teisės magistro kvalifikacinis laipsnis (LL.M.), įgyjamas baigus teisės </w:t>
                      </w:r>
                      <w:r w:rsidR="00B21BDD">
                        <w:rPr>
                          <w:szCs w:val="24"/>
                          <w:shd w:val="clear" w:color="auto" w:fill="FFFFFF"/>
                        </w:rPr>
                        <w:t xml:space="preserve">krypties magistrantūros programą (LL.M.), kuri skirta asmenims, jau įgijusiems teisės bakalauro laipsnį, gilintis į specifinę teisės sritį. </w:t>
                      </w:r>
                    </w:p>
                  </w:sdtContent>
                </w:sdt>
                <w:sdt>
                  <w:sdtPr>
                    <w:alias w:val="7.5 pp."/>
                    <w:tag w:val="part_7582c6ca305244eb8c7ea94dc9b31e36"/>
                    <w:id w:val="986133395"/>
                    <w:lock w:val="sdtLocked"/>
                  </w:sdtPr>
                  <w:sdtEndPr/>
                  <w:sdtContent>
                    <w:p w14:paraId="78767114" w14:textId="77777777" w:rsidR="009C420F" w:rsidRDefault="00DE6B01">
                      <w:pPr>
                        <w:widowControl w:val="0"/>
                        <w:suppressAutoHyphens/>
                        <w:overflowPunct w:val="0"/>
                        <w:ind w:firstLine="1247"/>
                        <w:jc w:val="both"/>
                        <w:textAlignment w:val="baseline"/>
                        <w:rPr>
                          <w:szCs w:val="24"/>
                        </w:rPr>
                      </w:pPr>
                      <w:sdt>
                        <w:sdtPr>
                          <w:alias w:val="Numeris"/>
                          <w:tag w:val="nr_7582c6ca305244eb8c7ea94dc9b31e36"/>
                          <w:id w:val="-209106405"/>
                          <w:lock w:val="sdtLocked"/>
                        </w:sdtPr>
                        <w:sdtEndPr/>
                        <w:sdtContent>
                          <w:r w:rsidR="00B21BDD">
                            <w:rPr>
                              <w:szCs w:val="24"/>
                            </w:rPr>
                            <w:t>7.5</w:t>
                          </w:r>
                        </w:sdtContent>
                      </w:sdt>
                      <w:r w:rsidR="00B21BDD">
                        <w:rPr>
                          <w:szCs w:val="24"/>
                        </w:rPr>
                        <w:t xml:space="preserve">. Verslo administravimo magistro laipsnis (MBA), įgyjamas baigus verslo krypties magistrantūros programą (MBA), kuri suteikia galimybę asmenims, įgijusiems bakalauro arba profesinio bakalauro laipsnį ir turintiems ne mažesnę kaip 3 metų vadybinio darbo patirties, įgyti plačių verslo administravimo kompetencijų. </w:t>
                      </w:r>
                    </w:p>
                    <w:p w14:paraId="78767115" w14:textId="77777777" w:rsidR="009C420F" w:rsidRDefault="00DE6B01">
                      <w:pPr>
                        <w:widowControl w:val="0"/>
                        <w:suppressAutoHyphens/>
                        <w:overflowPunct w:val="0"/>
                        <w:ind w:firstLine="454"/>
                        <w:jc w:val="center"/>
                        <w:textAlignment w:val="baseline"/>
                        <w:rPr>
                          <w:b/>
                          <w:szCs w:val="24"/>
                        </w:rPr>
                      </w:pPr>
                    </w:p>
                  </w:sdtContent>
                </w:sdt>
              </w:sdtContent>
            </w:sdt>
          </w:sdtContent>
        </w:sdt>
        <w:sdt>
          <w:sdtPr>
            <w:alias w:val="skyrius"/>
            <w:tag w:val="part_a3b19740c26148c5805e67caaa95b87f"/>
            <w:id w:val="-1370602910"/>
            <w:lock w:val="sdtLocked"/>
          </w:sdtPr>
          <w:sdtEndPr/>
          <w:sdtContent>
            <w:p w14:paraId="78767116" w14:textId="77777777" w:rsidR="009C420F" w:rsidRDefault="00DE6B01">
              <w:pPr>
                <w:widowControl w:val="0"/>
                <w:suppressAutoHyphens/>
                <w:overflowPunct w:val="0"/>
                <w:ind w:firstLine="454"/>
                <w:jc w:val="center"/>
                <w:textAlignment w:val="baseline"/>
                <w:rPr>
                  <w:b/>
                  <w:szCs w:val="24"/>
                </w:rPr>
              </w:pPr>
              <w:sdt>
                <w:sdtPr>
                  <w:alias w:val="Numeris"/>
                  <w:tag w:val="nr_a3b19740c26148c5805e67caaa95b87f"/>
                  <w:id w:val="-518160197"/>
                  <w:lock w:val="sdtLocked"/>
                </w:sdtPr>
                <w:sdtEndPr/>
                <w:sdtContent>
                  <w:r w:rsidR="00B21BDD">
                    <w:rPr>
                      <w:b/>
                      <w:szCs w:val="24"/>
                    </w:rPr>
                    <w:t>III</w:t>
                  </w:r>
                </w:sdtContent>
              </w:sdt>
              <w:r w:rsidR="00B21BDD">
                <w:rPr>
                  <w:b/>
                  <w:szCs w:val="24"/>
                </w:rPr>
                <w:t xml:space="preserve"> SKYRIUS</w:t>
              </w:r>
            </w:p>
            <w:p w14:paraId="78767117" w14:textId="77777777" w:rsidR="009C420F" w:rsidRDefault="00DE6B01">
              <w:pPr>
                <w:widowControl w:val="0"/>
                <w:suppressAutoHyphens/>
                <w:overflowPunct w:val="0"/>
                <w:ind w:firstLine="454"/>
                <w:jc w:val="center"/>
                <w:textAlignment w:val="baseline"/>
                <w:rPr>
                  <w:b/>
                  <w:szCs w:val="24"/>
                </w:rPr>
              </w:pPr>
              <w:sdt>
                <w:sdtPr>
                  <w:alias w:val="Pavadinimas"/>
                  <w:tag w:val="title_a3b19740c26148c5805e67caaa95b87f"/>
                  <w:id w:val="-380867287"/>
                  <w:lock w:val="sdtLocked"/>
                </w:sdtPr>
                <w:sdtEndPr/>
                <w:sdtContent>
                  <w:r w:rsidR="00B21BDD">
                    <w:rPr>
                      <w:b/>
                      <w:szCs w:val="24"/>
                    </w:rPr>
                    <w:t>PROGRAMŲ SANDARA</w:t>
                  </w:r>
                </w:sdtContent>
              </w:sdt>
            </w:p>
            <w:p w14:paraId="78767118" w14:textId="77777777" w:rsidR="009C420F" w:rsidRDefault="009C420F">
              <w:pPr>
                <w:widowControl w:val="0"/>
                <w:suppressAutoHyphens/>
                <w:overflowPunct w:val="0"/>
                <w:ind w:firstLine="454"/>
                <w:jc w:val="center"/>
                <w:textAlignment w:val="baseline"/>
                <w:rPr>
                  <w:b/>
                  <w:szCs w:val="24"/>
                </w:rPr>
              </w:pPr>
            </w:p>
            <w:sdt>
              <w:sdtPr>
                <w:alias w:val="8 p."/>
                <w:tag w:val="part_843d38562ae34364abe7de40bef28fc0"/>
                <w:id w:val="1127289983"/>
                <w:lock w:val="sdtLocked"/>
              </w:sdtPr>
              <w:sdtEndPr/>
              <w:sdtContent>
                <w:p w14:paraId="78767119" w14:textId="77777777" w:rsidR="009C420F" w:rsidRDefault="00DE6B01">
                  <w:pPr>
                    <w:widowControl w:val="0"/>
                    <w:suppressAutoHyphens/>
                    <w:overflowPunct w:val="0"/>
                    <w:ind w:firstLine="1247"/>
                    <w:jc w:val="both"/>
                    <w:textAlignment w:val="baseline"/>
                    <w:rPr>
                      <w:szCs w:val="24"/>
                    </w:rPr>
                  </w:pPr>
                  <w:sdt>
                    <w:sdtPr>
                      <w:alias w:val="Numeris"/>
                      <w:tag w:val="nr_843d38562ae34364abe7de40bef28fc0"/>
                      <w:id w:val="460310950"/>
                      <w:lock w:val="sdtLocked"/>
                    </w:sdtPr>
                    <w:sdtEndPr/>
                    <w:sdtContent>
                      <w:r w:rsidR="00B21BDD">
                        <w:rPr>
                          <w:szCs w:val="24"/>
                        </w:rPr>
                        <w:t>8</w:t>
                      </w:r>
                    </w:sdtContent>
                  </w:sdt>
                  <w:r w:rsidR="00B21BDD">
                    <w:rPr>
                      <w:szCs w:val="24"/>
                    </w:rPr>
                    <w:t xml:space="preserve">. Programos turi atspindėti </w:t>
                  </w:r>
                  <w:proofErr w:type="spellStart"/>
                  <w:r w:rsidR="00B21BDD">
                    <w:rPr>
                      <w:szCs w:val="24"/>
                    </w:rPr>
                    <w:t>binarei</w:t>
                  </w:r>
                  <w:proofErr w:type="spellEnd"/>
                  <w:r w:rsidR="00B21BDD">
                    <w:rPr>
                      <w:szCs w:val="24"/>
                    </w:rPr>
                    <w:t xml:space="preserve"> studijų sistemai ir studijų pakopoms būdingus kokybinius skirtumus, nustatytus Studijų pakopų apraše, patvirtintame Lietuvos Respublikos švietimo ir mokslo ministro 2016 m. lapkričio 16 d. įsakymu Nr. V-1012 „Dėl Studijų pakopų aprašo patvirtinimo“</w:t>
                  </w:r>
                  <w:r w:rsidR="00B21BDD">
                    <w:rPr>
                      <w:color w:val="FF0000"/>
                      <w:szCs w:val="24"/>
                    </w:rPr>
                    <w:t xml:space="preserve"> </w:t>
                  </w:r>
                  <w:r w:rsidR="00B21BDD">
                    <w:rPr>
                      <w:szCs w:val="24"/>
                    </w:rPr>
                    <w:t>ir užtikrinti teikiamų kvalifikacinių laipsnių palyginamumą šalies viduje ir užsienyje.</w:t>
                  </w:r>
                </w:p>
              </w:sdtContent>
            </w:sdt>
            <w:sdt>
              <w:sdtPr>
                <w:alias w:val="9 p."/>
                <w:tag w:val="part_2b1d13ebc4a74bcea39985006153ba30"/>
                <w:id w:val="-1395043156"/>
                <w:lock w:val="sdtLocked"/>
              </w:sdtPr>
              <w:sdtEndPr/>
              <w:sdtContent>
                <w:p w14:paraId="7876711A" w14:textId="77777777" w:rsidR="009C420F" w:rsidRDefault="00DE6B01">
                  <w:pPr>
                    <w:widowControl w:val="0"/>
                    <w:suppressAutoHyphens/>
                    <w:overflowPunct w:val="0"/>
                    <w:ind w:firstLine="1247"/>
                    <w:jc w:val="both"/>
                    <w:textAlignment w:val="baseline"/>
                    <w:rPr>
                      <w:szCs w:val="24"/>
                    </w:rPr>
                  </w:pPr>
                  <w:sdt>
                    <w:sdtPr>
                      <w:alias w:val="Numeris"/>
                      <w:tag w:val="nr_2b1d13ebc4a74bcea39985006153ba30"/>
                      <w:id w:val="-1902594671"/>
                      <w:lock w:val="sdtLocked"/>
                    </w:sdtPr>
                    <w:sdtEndPr/>
                    <w:sdtContent>
                      <w:r w:rsidR="00B21BDD">
                        <w:rPr>
                          <w:szCs w:val="24"/>
                        </w:rPr>
                        <w:t>9</w:t>
                      </w:r>
                    </w:sdtContent>
                  </w:sdt>
                  <w:r w:rsidR="00B21BDD">
                    <w:rPr>
                      <w:szCs w:val="24"/>
                    </w:rPr>
                    <w:t xml:space="preserve">. Pirmosios pakopos programos apimtis gali būti 180, 210 arba 240 studijų kreditų (toliau – kreditai), iš jų: </w:t>
                  </w:r>
                </w:p>
                <w:sdt>
                  <w:sdtPr>
                    <w:alias w:val="9.1 pp."/>
                    <w:tag w:val="part_2b20dcc335fb4d0cb26e06d94fd6db60"/>
                    <w:id w:val="1935926920"/>
                    <w:lock w:val="sdtLocked"/>
                  </w:sdtPr>
                  <w:sdtEndPr/>
                  <w:sdtContent>
                    <w:p w14:paraId="7876711B" w14:textId="77777777" w:rsidR="009C420F" w:rsidRDefault="00DE6B01">
                      <w:pPr>
                        <w:widowControl w:val="0"/>
                        <w:suppressAutoHyphens/>
                        <w:overflowPunct w:val="0"/>
                        <w:ind w:firstLine="1247"/>
                        <w:jc w:val="both"/>
                        <w:textAlignment w:val="baseline"/>
                        <w:rPr>
                          <w:szCs w:val="24"/>
                        </w:rPr>
                      </w:pPr>
                      <w:sdt>
                        <w:sdtPr>
                          <w:alias w:val="Numeris"/>
                          <w:tag w:val="nr_2b20dcc335fb4d0cb26e06d94fd6db60"/>
                          <w:id w:val="-436059227"/>
                          <w:lock w:val="sdtLocked"/>
                        </w:sdtPr>
                        <w:sdtEndPr/>
                        <w:sdtContent>
                          <w:r w:rsidR="00B21BDD">
                            <w:rPr>
                              <w:szCs w:val="24"/>
                            </w:rPr>
                            <w:t>9.1</w:t>
                          </w:r>
                        </w:sdtContent>
                      </w:sdt>
                      <w:r w:rsidR="00B21BDD">
                        <w:rPr>
                          <w:szCs w:val="24"/>
                        </w:rPr>
                        <w:t xml:space="preserve">. krypties studijų (įskaitant praktiką ir baigiamojo darbo rengimą) rezultatams pasiekti paprastai skiriama ne mažiau kaip 120 kreditų; bendra numatytų praktikų apimtis turi sudaryti: universitetinių studijų – ne mažiau kaip 15, koleginių – ne mažiau kaip 30 kreditų (koleginėse studijose praktinis rengimas turi sudaryti ne mažiau kaip trečdalį programos apimties); baigiamajam darbui (projektui) arba baigiamajam darbui (projektui) ir baigiamiesiems egzaminams (krypčių aprašuose nustatytais atvejais), turi būti skiriama: universitetinių studijų – ne mažiau kaip 15, koleginių – ne mažiau kaip 9 kreditai; kai studijos yra </w:t>
                      </w:r>
                      <w:proofErr w:type="spellStart"/>
                      <w:r w:rsidR="00B21BDD">
                        <w:rPr>
                          <w:szCs w:val="24"/>
                        </w:rPr>
                        <w:t>tarpkryptinės</w:t>
                      </w:r>
                      <w:proofErr w:type="spellEnd"/>
                      <w:r w:rsidR="00B21BDD">
                        <w:rPr>
                          <w:szCs w:val="24"/>
                        </w:rPr>
                        <w:t>, rekomenduojama atlikti vieną bendrą krypčių studijų rezultatus integruojantį baigiamąjį darbą (projektą);</w:t>
                      </w:r>
                    </w:p>
                  </w:sdtContent>
                </w:sdt>
                <w:sdt>
                  <w:sdtPr>
                    <w:alias w:val="9.2 pp."/>
                    <w:tag w:val="part_d0550275049e4d7695a273ca13a57567"/>
                    <w:id w:val="458078015"/>
                    <w:lock w:val="sdtLocked"/>
                  </w:sdtPr>
                  <w:sdtEndPr/>
                  <w:sdtContent>
                    <w:p w14:paraId="7876711C" w14:textId="77777777" w:rsidR="009C420F" w:rsidRDefault="00DE6B01">
                      <w:pPr>
                        <w:widowControl w:val="0"/>
                        <w:suppressAutoHyphens/>
                        <w:overflowPunct w:val="0"/>
                        <w:ind w:firstLine="1247"/>
                        <w:jc w:val="both"/>
                        <w:textAlignment w:val="baseline"/>
                        <w:rPr>
                          <w:szCs w:val="24"/>
                        </w:rPr>
                      </w:pPr>
                      <w:sdt>
                        <w:sdtPr>
                          <w:alias w:val="Numeris"/>
                          <w:tag w:val="nr_d0550275049e4d7695a273ca13a57567"/>
                          <w:id w:val="1820535934"/>
                          <w:lock w:val="sdtLocked"/>
                        </w:sdtPr>
                        <w:sdtEndPr/>
                        <w:sdtContent>
                          <w:r w:rsidR="00B21BDD">
                            <w:rPr>
                              <w:szCs w:val="24"/>
                            </w:rPr>
                            <w:t>9.2</w:t>
                          </w:r>
                        </w:sdtContent>
                      </w:sdt>
                      <w:r w:rsidR="00B21BDD">
                        <w:rPr>
                          <w:szCs w:val="24"/>
                        </w:rPr>
                        <w:t xml:space="preserve">. aukštosios mokyklos nustatytoms arba studento pasirenkamoms (gilesnėms tos pačios krypties studijoms, kitos krypties studijų moduliams (dalykams) (toliau – modulis, moduliai, dalykas, dalykai), gretutinės krypties (krypčių) studijoms, pedagoginėms studijoms, papildomai praktikai, skaitmeninės kompetencijos, kitų bendrųjų gebėjimų  ugdymui ir pan.) skiriama ne </w:t>
                      </w:r>
                      <w:r w:rsidR="00B21BDD">
                        <w:rPr>
                          <w:szCs w:val="24"/>
                        </w:rPr>
                        <w:lastRenderedPageBreak/>
                        <w:t xml:space="preserve">daugiau kaip </w:t>
                      </w:r>
                      <w:r w:rsidR="00B21BDD">
                        <w:rPr>
                          <w:bCs/>
                          <w:szCs w:val="24"/>
                        </w:rPr>
                        <w:t>120</w:t>
                      </w:r>
                      <w:r w:rsidR="00B21BDD">
                        <w:rPr>
                          <w:szCs w:val="24"/>
                        </w:rPr>
                        <w:t xml:space="preserve"> kreditų;</w:t>
                      </w:r>
                    </w:p>
                  </w:sdtContent>
                </w:sdt>
                <w:sdt>
                  <w:sdtPr>
                    <w:alias w:val="9.3 pp."/>
                    <w:tag w:val="part_e0b26881f9b646978a87b049909c0a4e"/>
                    <w:id w:val="-522316660"/>
                    <w:lock w:val="sdtLocked"/>
                  </w:sdtPr>
                  <w:sdtEndPr/>
                  <w:sdtContent>
                    <w:p w14:paraId="7876711D" w14:textId="77777777" w:rsidR="009C420F" w:rsidRDefault="00DE6B01">
                      <w:pPr>
                        <w:widowControl w:val="0"/>
                        <w:suppressAutoHyphens/>
                        <w:overflowPunct w:val="0"/>
                        <w:ind w:firstLine="1247"/>
                        <w:jc w:val="both"/>
                        <w:textAlignment w:val="baseline"/>
                        <w:rPr>
                          <w:szCs w:val="24"/>
                        </w:rPr>
                      </w:pPr>
                      <w:sdt>
                        <w:sdtPr>
                          <w:alias w:val="Numeris"/>
                          <w:tag w:val="nr_e0b26881f9b646978a87b049909c0a4e"/>
                          <w:id w:val="1246699453"/>
                          <w:lock w:val="sdtLocked"/>
                        </w:sdtPr>
                        <w:sdtEndPr/>
                        <w:sdtContent>
                          <w:r w:rsidR="00B21BDD">
                            <w:rPr>
                              <w:szCs w:val="24"/>
                            </w:rPr>
                            <w:t>9.3</w:t>
                          </w:r>
                        </w:sdtContent>
                      </w:sdt>
                      <w:r w:rsidR="00B21BDD">
                        <w:rPr>
                          <w:szCs w:val="24"/>
                        </w:rPr>
                        <w:t>. dviejų krypčių programa turi tenkinti abiejų krypčių aprašų reikalavimus, pasirenkamoms studijoms gali būti skiriama kreditų, jei dalis siektinų studijų rezultatų sutampa;</w:t>
                      </w:r>
                    </w:p>
                  </w:sdtContent>
                </w:sdt>
                <w:sdt>
                  <w:sdtPr>
                    <w:alias w:val="9.4 pp."/>
                    <w:tag w:val="part_1c76622c2f7d4f6690697f7af707b115"/>
                    <w:id w:val="-907770270"/>
                    <w:lock w:val="sdtLocked"/>
                  </w:sdtPr>
                  <w:sdtEndPr/>
                  <w:sdtContent>
                    <w:p w14:paraId="7876711E" w14:textId="77777777" w:rsidR="009C420F" w:rsidRDefault="00DE6B01">
                      <w:pPr>
                        <w:widowControl w:val="0"/>
                        <w:suppressAutoHyphens/>
                        <w:overflowPunct w:val="0"/>
                        <w:ind w:firstLine="1247"/>
                        <w:jc w:val="both"/>
                        <w:textAlignment w:val="baseline"/>
                        <w:rPr>
                          <w:szCs w:val="24"/>
                        </w:rPr>
                      </w:pPr>
                      <w:sdt>
                        <w:sdtPr>
                          <w:alias w:val="Numeris"/>
                          <w:tag w:val="nr_1c76622c2f7d4f6690697f7af707b115"/>
                          <w:id w:val="-1803229276"/>
                          <w:lock w:val="sdtLocked"/>
                        </w:sdtPr>
                        <w:sdtEndPr/>
                        <w:sdtContent>
                          <w:r w:rsidR="00B21BDD">
                            <w:rPr>
                              <w:szCs w:val="24"/>
                            </w:rPr>
                            <w:t>9.4</w:t>
                          </w:r>
                        </w:sdtContent>
                      </w:sdt>
                      <w:r w:rsidR="00B21BDD">
                        <w:rPr>
                          <w:szCs w:val="24"/>
                        </w:rPr>
                        <w:t>. kvalifikaciniam laipsniui ir pedagogo kvalifikacijai įgyti skirtos (pedagogų rengimo) programos apimtyje:</w:t>
                      </w:r>
                    </w:p>
                    <w:sdt>
                      <w:sdtPr>
                        <w:alias w:val="9.4.1 pp."/>
                        <w:tag w:val="part_e79015a878ad4ab99d805e1a7f8308a1"/>
                        <w:id w:val="812216509"/>
                        <w:lock w:val="sdtLocked"/>
                      </w:sdtPr>
                      <w:sdtEndPr/>
                      <w:sdtContent>
                        <w:p w14:paraId="7876711F" w14:textId="77777777" w:rsidR="009C420F" w:rsidRDefault="00DE6B01">
                          <w:pPr>
                            <w:widowControl w:val="0"/>
                            <w:suppressAutoHyphens/>
                            <w:overflowPunct w:val="0"/>
                            <w:ind w:firstLine="1247"/>
                            <w:jc w:val="both"/>
                            <w:textAlignment w:val="baseline"/>
                            <w:rPr>
                              <w:szCs w:val="24"/>
                            </w:rPr>
                          </w:pPr>
                          <w:sdt>
                            <w:sdtPr>
                              <w:alias w:val="Numeris"/>
                              <w:tag w:val="nr_e79015a878ad4ab99d805e1a7f8308a1"/>
                              <w:id w:val="-655842056"/>
                              <w:lock w:val="sdtLocked"/>
                            </w:sdtPr>
                            <w:sdtEndPr/>
                            <w:sdtContent>
                              <w:r w:rsidR="00B21BDD">
                                <w:rPr>
                                  <w:szCs w:val="24"/>
                                </w:rPr>
                                <w:t>9.4.1</w:t>
                              </w:r>
                            </w:sdtContent>
                          </w:sdt>
                          <w:r w:rsidR="00B21BDD">
                            <w:rPr>
                              <w:szCs w:val="24"/>
                            </w:rPr>
                            <w:t>. ugdomąjį dalyką arba pedagoginę specializaciją atitinkančios krypties studijoms skiriama 90 kreditų (jei rengiami dviejų ugdomųjų dalykų arba dviejų pedagoginių specializacijų, arba ugdomojo dalyko ir pedagoginės specializacijos) pedagogai, kiekvienos krypties studijoms skiriama po 90 kreditų);</w:t>
                          </w:r>
                        </w:p>
                      </w:sdtContent>
                    </w:sdt>
                    <w:sdt>
                      <w:sdtPr>
                        <w:alias w:val="9.4.2 pp."/>
                        <w:tag w:val="part_93d096a830d94a669df806d6dda07e7a"/>
                        <w:id w:val="-1157533824"/>
                        <w:lock w:val="sdtLocked"/>
                      </w:sdtPr>
                      <w:sdtEndPr/>
                      <w:sdtContent>
                        <w:p w14:paraId="78767120" w14:textId="77777777" w:rsidR="009C420F" w:rsidRDefault="00DE6B01">
                          <w:pPr>
                            <w:widowControl w:val="0"/>
                            <w:suppressAutoHyphens/>
                            <w:overflowPunct w:val="0"/>
                            <w:ind w:firstLine="1247"/>
                            <w:jc w:val="both"/>
                            <w:textAlignment w:val="baseline"/>
                            <w:rPr>
                              <w:szCs w:val="24"/>
                            </w:rPr>
                          </w:pPr>
                          <w:sdt>
                            <w:sdtPr>
                              <w:alias w:val="Numeris"/>
                              <w:tag w:val="nr_93d096a830d94a669df806d6dda07e7a"/>
                              <w:id w:val="1503089783"/>
                              <w:lock w:val="sdtLocked"/>
                            </w:sdtPr>
                            <w:sdtEndPr/>
                            <w:sdtContent>
                              <w:r w:rsidR="00B21BDD">
                                <w:rPr>
                                  <w:szCs w:val="24"/>
                                </w:rPr>
                                <w:t>9.4.2</w:t>
                              </w:r>
                            </w:sdtContent>
                          </w:sdt>
                          <w:r w:rsidR="00B21BDD">
                            <w:rPr>
                              <w:szCs w:val="24"/>
                            </w:rPr>
                            <w:t>. pedagogo kvalifikacijai įgyti skiriama 60 kreditų, iš kurių 30 kreditų skiriama pedagogikos krypties studijoms (įskaitant ne mažiau kaip 3 kreditų baigiamąjį darbą) ir 30 kreditų – pedagoginei praktikai; baigiamasis darbas turi būti susijęs su studijuojamos krypties baigiamuoju darbu arba integruotas į jį.</w:t>
                          </w:r>
                        </w:p>
                      </w:sdtContent>
                    </w:sdt>
                  </w:sdtContent>
                </w:sdt>
              </w:sdtContent>
            </w:sdt>
            <w:sdt>
              <w:sdtPr>
                <w:alias w:val="10 p."/>
                <w:tag w:val="part_f5c4ca2f670648538054c96fc65888b1"/>
                <w:id w:val="-84840832"/>
                <w:lock w:val="sdtLocked"/>
              </w:sdtPr>
              <w:sdtEndPr/>
              <w:sdtContent>
                <w:p w14:paraId="78767121" w14:textId="77777777" w:rsidR="009C420F" w:rsidRDefault="00DE6B01">
                  <w:pPr>
                    <w:widowControl w:val="0"/>
                    <w:suppressAutoHyphens/>
                    <w:overflowPunct w:val="0"/>
                    <w:ind w:firstLine="1247"/>
                    <w:jc w:val="both"/>
                    <w:textAlignment w:val="baseline"/>
                    <w:rPr>
                      <w:szCs w:val="24"/>
                    </w:rPr>
                  </w:pPr>
                  <w:sdt>
                    <w:sdtPr>
                      <w:alias w:val="Numeris"/>
                      <w:tag w:val="nr_f5c4ca2f670648538054c96fc65888b1"/>
                      <w:id w:val="-1393805984"/>
                      <w:lock w:val="sdtLocked"/>
                    </w:sdtPr>
                    <w:sdtEndPr/>
                    <w:sdtContent>
                      <w:r w:rsidR="00B21BDD">
                        <w:rPr>
                          <w:bCs/>
                          <w:szCs w:val="24"/>
                        </w:rPr>
                        <w:t>10</w:t>
                      </w:r>
                    </w:sdtContent>
                  </w:sdt>
                  <w:r w:rsidR="00B21BDD">
                    <w:rPr>
                      <w:bCs/>
                      <w:szCs w:val="24"/>
                    </w:rPr>
                    <w:t xml:space="preserve">. Antrosios </w:t>
                  </w:r>
                  <w:r w:rsidR="00B21BDD">
                    <w:rPr>
                      <w:szCs w:val="24"/>
                    </w:rPr>
                    <w:t xml:space="preserve">pakopos programos apimtis gali būti </w:t>
                  </w:r>
                  <w:r w:rsidR="00B21BDD">
                    <w:rPr>
                      <w:bCs/>
                      <w:szCs w:val="24"/>
                    </w:rPr>
                    <w:t>90</w:t>
                  </w:r>
                  <w:r w:rsidR="00B21BDD">
                    <w:rPr>
                      <w:szCs w:val="24"/>
                    </w:rPr>
                    <w:t xml:space="preserve"> arba </w:t>
                  </w:r>
                  <w:r w:rsidR="00B21BDD">
                    <w:rPr>
                      <w:bCs/>
                      <w:szCs w:val="24"/>
                    </w:rPr>
                    <w:t>120</w:t>
                  </w:r>
                  <w:r w:rsidR="00B21BDD">
                    <w:rPr>
                      <w:szCs w:val="24"/>
                    </w:rPr>
                    <w:t xml:space="preserve"> kreditų, išskyrus programas teisės magistro (LL.M.) arba verslo administravimo magistro (MBA) laipsniui įgyti, kurių apimtis gali būti 60 kreditų. Programos apimtyje:</w:t>
                  </w:r>
                </w:p>
                <w:sdt>
                  <w:sdtPr>
                    <w:alias w:val="10.1 pp."/>
                    <w:tag w:val="part_486f757b041440e89df631194f5d89cb"/>
                    <w:id w:val="-1063793252"/>
                    <w:lock w:val="sdtLocked"/>
                  </w:sdtPr>
                  <w:sdtEndPr/>
                  <w:sdtContent>
                    <w:p w14:paraId="78767122" w14:textId="77777777" w:rsidR="009C420F" w:rsidRDefault="00DE6B01">
                      <w:pPr>
                        <w:widowControl w:val="0"/>
                        <w:suppressAutoHyphens/>
                        <w:overflowPunct w:val="0"/>
                        <w:ind w:firstLine="1247"/>
                        <w:jc w:val="both"/>
                        <w:textAlignment w:val="baseline"/>
                        <w:rPr>
                          <w:szCs w:val="24"/>
                        </w:rPr>
                      </w:pPr>
                      <w:sdt>
                        <w:sdtPr>
                          <w:alias w:val="Numeris"/>
                          <w:tag w:val="nr_486f757b041440e89df631194f5d89cb"/>
                          <w:id w:val="-322660625"/>
                          <w:lock w:val="sdtLocked"/>
                        </w:sdtPr>
                        <w:sdtEndPr/>
                        <w:sdtContent>
                          <w:r w:rsidR="00B21BDD">
                            <w:rPr>
                              <w:szCs w:val="24"/>
                            </w:rPr>
                            <w:t>10.1</w:t>
                          </w:r>
                        </w:sdtContent>
                      </w:sdt>
                      <w:r w:rsidR="00B21BDD">
                        <w:rPr>
                          <w:szCs w:val="24"/>
                        </w:rPr>
                        <w:t>. krypties (krypčių) studijoms, per kurias įgyjami krypties apraše nustatyti studijų rezultatai, skiriama  ne mažiau kaip 60 kreditų, o teisės magistro (LL.M.) arba verslo administravimo magistro (MBA) laipsniui įgyti – ne mažiau kaip 45 kreditai;</w:t>
                      </w:r>
                    </w:p>
                  </w:sdtContent>
                </w:sdt>
                <w:sdt>
                  <w:sdtPr>
                    <w:alias w:val="10.2 pp."/>
                    <w:tag w:val="part_b15b50e29659460fa0a9cec5ae01d731"/>
                    <w:id w:val="-1597242883"/>
                    <w:lock w:val="sdtLocked"/>
                  </w:sdtPr>
                  <w:sdtEndPr/>
                  <w:sdtContent>
                    <w:p w14:paraId="78767123" w14:textId="77777777" w:rsidR="009C420F" w:rsidRDefault="00DE6B01">
                      <w:pPr>
                        <w:widowControl w:val="0"/>
                        <w:suppressAutoHyphens/>
                        <w:overflowPunct w:val="0"/>
                        <w:ind w:firstLine="1247"/>
                        <w:jc w:val="both"/>
                        <w:textAlignment w:val="baseline"/>
                        <w:rPr>
                          <w:strike/>
                          <w:szCs w:val="24"/>
                          <w:lang w:val="en-GB"/>
                        </w:rPr>
                      </w:pPr>
                      <w:sdt>
                        <w:sdtPr>
                          <w:alias w:val="Numeris"/>
                          <w:tag w:val="nr_b15b50e29659460fa0a9cec5ae01d731"/>
                          <w:id w:val="853145601"/>
                          <w:lock w:val="sdtLocked"/>
                        </w:sdtPr>
                        <w:sdtEndPr/>
                        <w:sdtContent>
                          <w:r w:rsidR="00B21BDD">
                            <w:rPr>
                              <w:szCs w:val="24"/>
                            </w:rPr>
                            <w:t>10.2</w:t>
                          </w:r>
                        </w:sdtContent>
                      </w:sdt>
                      <w:r w:rsidR="00B21BDD">
                        <w:rPr>
                          <w:szCs w:val="24"/>
                        </w:rPr>
                        <w:t xml:space="preserve">. baigiamajam darbui (projektui) arba baigiamajam darbui ir baigiamiesiems egzaminams (kai tai nustatyta norminiuose teisės aktuose) turi būti skiriama ne mažiau kaip 30 kreditų. </w:t>
                      </w:r>
                      <w:r w:rsidR="00B21BDD">
                        <w:rPr>
                          <w:szCs w:val="24"/>
                          <w:lang w:val="en-GB"/>
                        </w:rPr>
                        <w:t xml:space="preserve">Teisės </w:t>
                      </w:r>
                      <w:proofErr w:type="spellStart"/>
                      <w:r w:rsidR="00B21BDD">
                        <w:rPr>
                          <w:szCs w:val="24"/>
                          <w:lang w:val="en-GB"/>
                        </w:rPr>
                        <w:t>magistro</w:t>
                      </w:r>
                      <w:proofErr w:type="spellEnd"/>
                      <w:r w:rsidR="00B21BDD">
                        <w:rPr>
                          <w:szCs w:val="24"/>
                          <w:lang w:val="en-GB"/>
                        </w:rPr>
                        <w:t xml:space="preserve"> (LL.M.) </w:t>
                      </w:r>
                      <w:proofErr w:type="spellStart"/>
                      <w:r w:rsidR="00B21BDD">
                        <w:rPr>
                          <w:szCs w:val="24"/>
                          <w:lang w:val="en-GB"/>
                        </w:rPr>
                        <w:t>arba</w:t>
                      </w:r>
                      <w:proofErr w:type="spellEnd"/>
                      <w:r w:rsidR="00B21BDD">
                        <w:rPr>
                          <w:szCs w:val="24"/>
                          <w:lang w:val="en-GB"/>
                        </w:rPr>
                        <w:t xml:space="preserve"> </w:t>
                      </w:r>
                      <w:proofErr w:type="spellStart"/>
                      <w:r w:rsidR="00B21BDD">
                        <w:rPr>
                          <w:szCs w:val="24"/>
                          <w:lang w:val="en-GB"/>
                        </w:rPr>
                        <w:t>verslo</w:t>
                      </w:r>
                      <w:proofErr w:type="spellEnd"/>
                      <w:r w:rsidR="00B21BDD">
                        <w:rPr>
                          <w:szCs w:val="24"/>
                          <w:lang w:val="en-GB"/>
                        </w:rPr>
                        <w:t xml:space="preserve"> </w:t>
                      </w:r>
                      <w:proofErr w:type="spellStart"/>
                      <w:r w:rsidR="00B21BDD">
                        <w:rPr>
                          <w:szCs w:val="24"/>
                          <w:lang w:val="en-GB"/>
                        </w:rPr>
                        <w:t>administravimo</w:t>
                      </w:r>
                      <w:proofErr w:type="spellEnd"/>
                      <w:r w:rsidR="00B21BDD">
                        <w:rPr>
                          <w:szCs w:val="24"/>
                          <w:lang w:val="en-GB"/>
                        </w:rPr>
                        <w:t xml:space="preserve"> </w:t>
                      </w:r>
                      <w:proofErr w:type="spellStart"/>
                      <w:r w:rsidR="00B21BDD">
                        <w:rPr>
                          <w:szCs w:val="24"/>
                          <w:lang w:val="en-GB"/>
                        </w:rPr>
                        <w:t>magistro</w:t>
                      </w:r>
                      <w:proofErr w:type="spellEnd"/>
                      <w:r w:rsidR="00B21BDD">
                        <w:rPr>
                          <w:szCs w:val="24"/>
                          <w:lang w:val="en-GB"/>
                        </w:rPr>
                        <w:t xml:space="preserve"> (MBA) </w:t>
                      </w:r>
                      <w:proofErr w:type="spellStart"/>
                      <w:r w:rsidR="00B21BDD">
                        <w:rPr>
                          <w:szCs w:val="24"/>
                          <w:lang w:val="en-GB"/>
                        </w:rPr>
                        <w:t>laipsniui</w:t>
                      </w:r>
                      <w:proofErr w:type="spellEnd"/>
                      <w:r w:rsidR="00B21BDD">
                        <w:rPr>
                          <w:szCs w:val="24"/>
                          <w:lang w:val="en-GB"/>
                        </w:rPr>
                        <w:t xml:space="preserve"> </w:t>
                      </w:r>
                      <w:proofErr w:type="spellStart"/>
                      <w:r w:rsidR="00B21BDD">
                        <w:rPr>
                          <w:szCs w:val="24"/>
                          <w:lang w:val="en-GB"/>
                        </w:rPr>
                        <w:t>įgyti</w:t>
                      </w:r>
                      <w:proofErr w:type="spellEnd"/>
                      <w:r w:rsidR="00B21BDD">
                        <w:rPr>
                          <w:szCs w:val="24"/>
                          <w:lang w:val="en-GB"/>
                        </w:rPr>
                        <w:t xml:space="preserve"> </w:t>
                      </w:r>
                      <w:proofErr w:type="spellStart"/>
                      <w:r w:rsidR="00B21BDD">
                        <w:rPr>
                          <w:szCs w:val="24"/>
                          <w:lang w:val="en-GB"/>
                        </w:rPr>
                        <w:t>baigiamasis</w:t>
                      </w:r>
                      <w:proofErr w:type="spellEnd"/>
                      <w:r w:rsidR="00B21BDD">
                        <w:rPr>
                          <w:szCs w:val="24"/>
                          <w:lang w:val="en-GB"/>
                        </w:rPr>
                        <w:t xml:space="preserve"> </w:t>
                      </w:r>
                      <w:proofErr w:type="spellStart"/>
                      <w:r w:rsidR="00B21BDD">
                        <w:rPr>
                          <w:szCs w:val="24"/>
                          <w:lang w:val="en-GB"/>
                        </w:rPr>
                        <w:t>darbas</w:t>
                      </w:r>
                      <w:proofErr w:type="spellEnd"/>
                      <w:r w:rsidR="00B21BDD">
                        <w:rPr>
                          <w:szCs w:val="24"/>
                          <w:lang w:val="en-GB"/>
                        </w:rPr>
                        <w:t xml:space="preserve"> (</w:t>
                      </w:r>
                      <w:proofErr w:type="spellStart"/>
                      <w:r w:rsidR="00B21BDD">
                        <w:rPr>
                          <w:szCs w:val="24"/>
                          <w:lang w:val="en-GB"/>
                        </w:rPr>
                        <w:t>projektas</w:t>
                      </w:r>
                      <w:proofErr w:type="spellEnd"/>
                      <w:r w:rsidR="00B21BDD">
                        <w:rPr>
                          <w:szCs w:val="24"/>
                          <w:lang w:val="en-GB"/>
                        </w:rPr>
                        <w:t xml:space="preserve">) </w:t>
                      </w:r>
                      <w:proofErr w:type="spellStart"/>
                      <w:r w:rsidR="00B21BDD">
                        <w:rPr>
                          <w:szCs w:val="24"/>
                          <w:lang w:val="en-GB"/>
                        </w:rPr>
                        <w:t>neprivalomas</w:t>
                      </w:r>
                      <w:proofErr w:type="spellEnd"/>
                      <w:r w:rsidR="00B21BDD">
                        <w:rPr>
                          <w:szCs w:val="24"/>
                          <w:lang w:val="en-GB"/>
                        </w:rPr>
                        <w:t xml:space="preserve">. </w:t>
                      </w:r>
                      <w:proofErr w:type="spellStart"/>
                      <w:r w:rsidR="00B21BDD">
                        <w:rPr>
                          <w:szCs w:val="24"/>
                          <w:lang w:val="en-GB"/>
                        </w:rPr>
                        <w:t>Menų</w:t>
                      </w:r>
                      <w:proofErr w:type="spellEnd"/>
                      <w:r w:rsidR="00B21BDD">
                        <w:rPr>
                          <w:szCs w:val="24"/>
                          <w:lang w:val="en-GB"/>
                        </w:rPr>
                        <w:t xml:space="preserve"> </w:t>
                      </w:r>
                      <w:proofErr w:type="spellStart"/>
                      <w:r w:rsidR="00B21BDD">
                        <w:rPr>
                          <w:szCs w:val="24"/>
                          <w:lang w:val="en-GB"/>
                        </w:rPr>
                        <w:t>studijų</w:t>
                      </w:r>
                      <w:proofErr w:type="spellEnd"/>
                      <w:r w:rsidR="00B21BDD">
                        <w:rPr>
                          <w:szCs w:val="24"/>
                          <w:lang w:val="en-GB"/>
                        </w:rPr>
                        <w:t xml:space="preserve"> </w:t>
                      </w:r>
                      <w:proofErr w:type="spellStart"/>
                      <w:r w:rsidR="00B21BDD">
                        <w:rPr>
                          <w:szCs w:val="24"/>
                          <w:lang w:val="en-GB"/>
                        </w:rPr>
                        <w:t>magistrantūros</w:t>
                      </w:r>
                      <w:proofErr w:type="spellEnd"/>
                      <w:r w:rsidR="00B21BDD">
                        <w:rPr>
                          <w:szCs w:val="24"/>
                          <w:lang w:val="en-GB"/>
                        </w:rPr>
                        <w:t xml:space="preserve"> </w:t>
                      </w:r>
                      <w:proofErr w:type="spellStart"/>
                      <w:r w:rsidR="00B21BDD">
                        <w:rPr>
                          <w:szCs w:val="24"/>
                          <w:lang w:val="en-GB"/>
                        </w:rPr>
                        <w:t>baigiamasis</w:t>
                      </w:r>
                      <w:proofErr w:type="spellEnd"/>
                      <w:r w:rsidR="00B21BDD">
                        <w:rPr>
                          <w:szCs w:val="24"/>
                          <w:lang w:val="en-GB"/>
                        </w:rPr>
                        <w:t xml:space="preserve"> </w:t>
                      </w:r>
                      <w:proofErr w:type="spellStart"/>
                      <w:r w:rsidR="00B21BDD">
                        <w:rPr>
                          <w:szCs w:val="24"/>
                          <w:lang w:val="en-GB"/>
                        </w:rPr>
                        <w:t>darbas</w:t>
                      </w:r>
                      <w:proofErr w:type="spellEnd"/>
                      <w:r w:rsidR="00B21BDD">
                        <w:rPr>
                          <w:szCs w:val="24"/>
                          <w:lang w:val="en-GB"/>
                        </w:rPr>
                        <w:t xml:space="preserve"> </w:t>
                      </w:r>
                      <w:proofErr w:type="spellStart"/>
                      <w:r w:rsidR="00B21BDD">
                        <w:rPr>
                          <w:szCs w:val="24"/>
                          <w:lang w:val="en-GB"/>
                        </w:rPr>
                        <w:t>turi</w:t>
                      </w:r>
                      <w:proofErr w:type="spellEnd"/>
                      <w:r w:rsidR="00B21BDD">
                        <w:rPr>
                          <w:szCs w:val="24"/>
                          <w:lang w:val="en-GB"/>
                        </w:rPr>
                        <w:t xml:space="preserve"> </w:t>
                      </w:r>
                      <w:proofErr w:type="spellStart"/>
                      <w:r w:rsidR="00B21BDD">
                        <w:rPr>
                          <w:szCs w:val="24"/>
                          <w:lang w:val="en-GB"/>
                        </w:rPr>
                        <w:t>būti</w:t>
                      </w:r>
                      <w:proofErr w:type="spellEnd"/>
                      <w:r w:rsidR="00B21BDD">
                        <w:rPr>
                          <w:szCs w:val="24"/>
                          <w:lang w:val="en-GB"/>
                        </w:rPr>
                        <w:t xml:space="preserve"> </w:t>
                      </w:r>
                      <w:proofErr w:type="spellStart"/>
                      <w:r w:rsidR="00B21BDD">
                        <w:rPr>
                          <w:szCs w:val="24"/>
                          <w:lang w:val="en-GB"/>
                        </w:rPr>
                        <w:t>kūrybinis</w:t>
                      </w:r>
                      <w:proofErr w:type="spellEnd"/>
                      <w:r w:rsidR="00B21BDD">
                        <w:rPr>
                          <w:szCs w:val="24"/>
                          <w:lang w:val="en-GB"/>
                        </w:rPr>
                        <w:t xml:space="preserve"> </w:t>
                      </w:r>
                      <w:proofErr w:type="spellStart"/>
                      <w:r w:rsidR="00B21BDD">
                        <w:rPr>
                          <w:szCs w:val="24"/>
                          <w:lang w:val="en-GB"/>
                        </w:rPr>
                        <w:t>projektas</w:t>
                      </w:r>
                      <w:proofErr w:type="spellEnd"/>
                      <w:r w:rsidR="00B21BDD">
                        <w:rPr>
                          <w:szCs w:val="24"/>
                          <w:lang w:val="en-GB"/>
                        </w:rPr>
                        <w:t xml:space="preserve"> </w:t>
                      </w:r>
                      <w:proofErr w:type="spellStart"/>
                      <w:r w:rsidR="00B21BDD">
                        <w:rPr>
                          <w:szCs w:val="24"/>
                          <w:lang w:val="en-GB"/>
                        </w:rPr>
                        <w:t>ir</w:t>
                      </w:r>
                      <w:proofErr w:type="spellEnd"/>
                      <w:r w:rsidR="00B21BDD">
                        <w:rPr>
                          <w:szCs w:val="24"/>
                          <w:lang w:val="en-GB"/>
                        </w:rPr>
                        <w:t xml:space="preserve"> </w:t>
                      </w:r>
                      <w:proofErr w:type="spellStart"/>
                      <w:r w:rsidR="00B21BDD">
                        <w:rPr>
                          <w:szCs w:val="24"/>
                          <w:lang w:val="en-GB"/>
                        </w:rPr>
                        <w:t>su</w:t>
                      </w:r>
                      <w:proofErr w:type="spellEnd"/>
                      <w:r w:rsidR="00B21BDD">
                        <w:rPr>
                          <w:szCs w:val="24"/>
                          <w:lang w:val="en-GB"/>
                        </w:rPr>
                        <w:t xml:space="preserve"> </w:t>
                      </w:r>
                      <w:proofErr w:type="spellStart"/>
                      <w:r w:rsidR="00B21BDD">
                        <w:rPr>
                          <w:szCs w:val="24"/>
                          <w:lang w:val="en-GB"/>
                        </w:rPr>
                        <w:t>šiuo</w:t>
                      </w:r>
                      <w:proofErr w:type="spellEnd"/>
                      <w:r w:rsidR="00B21BDD">
                        <w:rPr>
                          <w:szCs w:val="24"/>
                          <w:lang w:val="en-GB"/>
                        </w:rPr>
                        <w:t xml:space="preserve"> </w:t>
                      </w:r>
                      <w:proofErr w:type="spellStart"/>
                      <w:r w:rsidR="00B21BDD">
                        <w:rPr>
                          <w:szCs w:val="24"/>
                          <w:lang w:val="en-GB"/>
                        </w:rPr>
                        <w:t>projektu</w:t>
                      </w:r>
                      <w:proofErr w:type="spellEnd"/>
                      <w:r w:rsidR="00B21BDD">
                        <w:rPr>
                          <w:szCs w:val="24"/>
                          <w:lang w:val="en-GB"/>
                        </w:rPr>
                        <w:t xml:space="preserve"> </w:t>
                      </w:r>
                      <w:proofErr w:type="spellStart"/>
                      <w:r w:rsidR="00B21BDD">
                        <w:rPr>
                          <w:szCs w:val="24"/>
                          <w:lang w:val="en-GB"/>
                        </w:rPr>
                        <w:t>susijęs</w:t>
                      </w:r>
                      <w:proofErr w:type="spellEnd"/>
                      <w:r w:rsidR="00B21BDD">
                        <w:rPr>
                          <w:szCs w:val="24"/>
                          <w:lang w:val="en-GB"/>
                        </w:rPr>
                        <w:t xml:space="preserve"> </w:t>
                      </w:r>
                      <w:proofErr w:type="spellStart"/>
                      <w:r w:rsidR="00B21BDD">
                        <w:rPr>
                          <w:szCs w:val="24"/>
                          <w:lang w:val="en-GB"/>
                        </w:rPr>
                        <w:t>tiriamasis</w:t>
                      </w:r>
                      <w:proofErr w:type="spellEnd"/>
                      <w:r w:rsidR="00B21BDD">
                        <w:rPr>
                          <w:szCs w:val="24"/>
                          <w:lang w:val="en-GB"/>
                        </w:rPr>
                        <w:t xml:space="preserve"> </w:t>
                      </w:r>
                      <w:proofErr w:type="spellStart"/>
                      <w:r w:rsidR="00B21BDD">
                        <w:rPr>
                          <w:szCs w:val="24"/>
                          <w:lang w:val="en-GB"/>
                        </w:rPr>
                        <w:t>rašto</w:t>
                      </w:r>
                      <w:proofErr w:type="spellEnd"/>
                      <w:r w:rsidR="00B21BDD">
                        <w:rPr>
                          <w:szCs w:val="24"/>
                          <w:lang w:val="en-GB"/>
                        </w:rPr>
                        <w:t xml:space="preserve"> </w:t>
                      </w:r>
                      <w:proofErr w:type="spellStart"/>
                      <w:r w:rsidR="00B21BDD">
                        <w:rPr>
                          <w:szCs w:val="24"/>
                          <w:lang w:val="en-GB"/>
                        </w:rPr>
                        <w:t>darbas</w:t>
                      </w:r>
                      <w:proofErr w:type="spellEnd"/>
                      <w:r w:rsidR="00B21BDD">
                        <w:rPr>
                          <w:szCs w:val="24"/>
                          <w:lang w:val="en-GB"/>
                        </w:rPr>
                        <w:t>;</w:t>
                      </w:r>
                    </w:p>
                  </w:sdtContent>
                </w:sdt>
                <w:sdt>
                  <w:sdtPr>
                    <w:alias w:val="10.3 pp."/>
                    <w:tag w:val="part_1a1dbc02ee6848a0a871258ec091d788"/>
                    <w:id w:val="-734696852"/>
                    <w:lock w:val="sdtLocked"/>
                  </w:sdtPr>
                  <w:sdtEndPr/>
                  <w:sdtContent>
                    <w:p w14:paraId="78767124" w14:textId="77777777" w:rsidR="009C420F" w:rsidRDefault="00DE6B01">
                      <w:pPr>
                        <w:widowControl w:val="0"/>
                        <w:suppressAutoHyphens/>
                        <w:overflowPunct w:val="0"/>
                        <w:ind w:firstLine="1247"/>
                        <w:jc w:val="both"/>
                        <w:textAlignment w:val="baseline"/>
                        <w:rPr>
                          <w:szCs w:val="24"/>
                        </w:rPr>
                      </w:pPr>
                      <w:sdt>
                        <w:sdtPr>
                          <w:alias w:val="Numeris"/>
                          <w:tag w:val="nr_1a1dbc02ee6848a0a871258ec091d788"/>
                          <w:id w:val="-1717732309"/>
                          <w:lock w:val="sdtLocked"/>
                        </w:sdtPr>
                        <w:sdtEndPr/>
                        <w:sdtContent>
                          <w:r w:rsidR="00B21BDD">
                            <w:rPr>
                              <w:szCs w:val="24"/>
                            </w:rPr>
                            <w:t>10.3</w:t>
                          </w:r>
                        </w:sdtContent>
                      </w:sdt>
                      <w:r w:rsidR="00B21BDD">
                        <w:rPr>
                          <w:szCs w:val="24"/>
                        </w:rPr>
                        <w:t>. universiteto nustatytoms arba studento pasirenkamoms studijoms (gilesnėms krypties studijoms ir (ar) tiriamajam darbui (meno kūriniui), papildomai praktikai, kitos  krypties moduliams (dalykams), gretutinės krypties studijoms, skaitmeninės kompetencijos, kitų bendrųjų gebėjimų  ugdymui ir pan.) skiriama ne daugiau kaip 30 kreditų.</w:t>
                      </w:r>
                    </w:p>
                  </w:sdtContent>
                </w:sdt>
              </w:sdtContent>
            </w:sdt>
            <w:sdt>
              <w:sdtPr>
                <w:alias w:val="11 p."/>
                <w:tag w:val="part_c4223d40768b4c1f9cada163caba5a30"/>
                <w:id w:val="-1856111892"/>
                <w:lock w:val="sdtLocked"/>
              </w:sdtPr>
              <w:sdtEndPr/>
              <w:sdtContent>
                <w:p w14:paraId="78767125" w14:textId="77777777" w:rsidR="009C420F" w:rsidRDefault="00DE6B01">
                  <w:pPr>
                    <w:widowControl w:val="0"/>
                    <w:suppressAutoHyphens/>
                    <w:overflowPunct w:val="0"/>
                    <w:ind w:firstLine="1247"/>
                    <w:jc w:val="both"/>
                    <w:textAlignment w:val="baseline"/>
                    <w:rPr>
                      <w:szCs w:val="24"/>
                    </w:rPr>
                  </w:pPr>
                  <w:sdt>
                    <w:sdtPr>
                      <w:alias w:val="Numeris"/>
                      <w:tag w:val="nr_c4223d40768b4c1f9cada163caba5a30"/>
                      <w:id w:val="-2017058530"/>
                      <w:lock w:val="sdtLocked"/>
                    </w:sdtPr>
                    <w:sdtEndPr/>
                    <w:sdtContent>
                      <w:r w:rsidR="00B21BDD">
                        <w:rPr>
                          <w:szCs w:val="24"/>
                        </w:rPr>
                        <w:t>11</w:t>
                      </w:r>
                    </w:sdtContent>
                  </w:sdt>
                  <w:r w:rsidR="00B21BDD">
                    <w:rPr>
                      <w:szCs w:val="24"/>
                    </w:rPr>
                    <w:t xml:space="preserve">. </w:t>
                  </w:r>
                  <w:proofErr w:type="spellStart"/>
                  <w:r w:rsidR="00B21BDD">
                    <w:rPr>
                      <w:szCs w:val="24"/>
                    </w:rPr>
                    <w:t>V</w:t>
                  </w:r>
                  <w:r w:rsidR="00B21BDD">
                    <w:rPr>
                      <w:bCs/>
                      <w:szCs w:val="24"/>
                    </w:rPr>
                    <w:t>ientisųjų</w:t>
                  </w:r>
                  <w:proofErr w:type="spellEnd"/>
                  <w:r w:rsidR="00B21BDD">
                    <w:rPr>
                      <w:szCs w:val="24"/>
                    </w:rPr>
                    <w:t xml:space="preserve"> studijų programų apimtis gali būti 300 arba 360 kreditų, iš jų:</w:t>
                  </w:r>
                </w:p>
                <w:sdt>
                  <w:sdtPr>
                    <w:alias w:val="11.1 pp."/>
                    <w:tag w:val="part_c8e51118daa44d7cb1a3199e64b186fc"/>
                    <w:id w:val="-1260291628"/>
                    <w:lock w:val="sdtLocked"/>
                  </w:sdtPr>
                  <w:sdtEndPr/>
                  <w:sdtContent>
                    <w:p w14:paraId="78767126" w14:textId="77777777" w:rsidR="009C420F" w:rsidRDefault="00DE6B01">
                      <w:pPr>
                        <w:widowControl w:val="0"/>
                        <w:suppressAutoHyphens/>
                        <w:overflowPunct w:val="0"/>
                        <w:ind w:firstLine="1247"/>
                        <w:jc w:val="both"/>
                        <w:textAlignment w:val="baseline"/>
                        <w:rPr>
                          <w:szCs w:val="24"/>
                        </w:rPr>
                      </w:pPr>
                      <w:sdt>
                        <w:sdtPr>
                          <w:alias w:val="Numeris"/>
                          <w:tag w:val="nr_c8e51118daa44d7cb1a3199e64b186fc"/>
                          <w:id w:val="-1004585246"/>
                          <w:lock w:val="sdtLocked"/>
                        </w:sdtPr>
                        <w:sdtEndPr/>
                        <w:sdtContent>
                          <w:r w:rsidR="00B21BDD">
                            <w:rPr>
                              <w:szCs w:val="24"/>
                            </w:rPr>
                            <w:t>11.1</w:t>
                          </w:r>
                        </w:sdtContent>
                      </w:sdt>
                      <w:r w:rsidR="00B21BDD">
                        <w:rPr>
                          <w:szCs w:val="24"/>
                        </w:rPr>
                        <w:t>. bendra praktikų apimtis turi sudaryti ne mažiau kaip 20 kreditų, jeigu krypties apraše nenustatyta kitaip;</w:t>
                      </w:r>
                    </w:p>
                  </w:sdtContent>
                </w:sdt>
                <w:sdt>
                  <w:sdtPr>
                    <w:alias w:val="11.2 pp."/>
                    <w:tag w:val="part_f2e4ab13d55d4543a6ed71e62a81a189"/>
                    <w:id w:val="1561902486"/>
                    <w:lock w:val="sdtLocked"/>
                  </w:sdtPr>
                  <w:sdtEndPr/>
                  <w:sdtContent>
                    <w:p w14:paraId="78767127" w14:textId="77777777" w:rsidR="009C420F" w:rsidRDefault="00DE6B01">
                      <w:pPr>
                        <w:widowControl w:val="0"/>
                        <w:suppressAutoHyphens/>
                        <w:overflowPunct w:val="0"/>
                        <w:ind w:firstLine="1247"/>
                        <w:jc w:val="both"/>
                        <w:textAlignment w:val="baseline"/>
                        <w:rPr>
                          <w:szCs w:val="24"/>
                        </w:rPr>
                      </w:pPr>
                      <w:sdt>
                        <w:sdtPr>
                          <w:alias w:val="Numeris"/>
                          <w:tag w:val="nr_f2e4ab13d55d4543a6ed71e62a81a189"/>
                          <w:id w:val="122660824"/>
                          <w:lock w:val="sdtLocked"/>
                        </w:sdtPr>
                        <w:sdtEndPr/>
                        <w:sdtContent>
                          <w:r w:rsidR="00B21BDD">
                            <w:rPr>
                              <w:szCs w:val="24"/>
                            </w:rPr>
                            <w:t>11.2</w:t>
                          </w:r>
                        </w:sdtContent>
                      </w:sdt>
                      <w:r w:rsidR="00B21BDD">
                        <w:rPr>
                          <w:szCs w:val="24"/>
                        </w:rPr>
                        <w:t>. baigiamojo darbo (projekto) rengimui ir gynimui arba baigiamajam darbui (projektui) ir baigiamiesiems egzaminams (kai tai nustatyta norminiuose teisės aktuose) skiriama ne mažiau kaip 30 krypties kreditų, jeigu krypties apraše nenustatyta kitaip.</w:t>
                      </w:r>
                    </w:p>
                    <w:p w14:paraId="78767128" w14:textId="77777777" w:rsidR="009C420F" w:rsidRDefault="00DE6B01">
                      <w:pPr>
                        <w:widowControl w:val="0"/>
                        <w:suppressAutoHyphens/>
                        <w:overflowPunct w:val="0"/>
                        <w:ind w:firstLine="1247"/>
                        <w:jc w:val="both"/>
                        <w:textAlignment w:val="baseline"/>
                        <w:rPr>
                          <w:szCs w:val="24"/>
                          <w:lang w:eastAsia="lt-LT"/>
                        </w:rPr>
                      </w:pPr>
                    </w:p>
                  </w:sdtContent>
                </w:sdt>
              </w:sdtContent>
            </w:sdt>
          </w:sdtContent>
        </w:sdt>
        <w:sdt>
          <w:sdtPr>
            <w:alias w:val="skyrius"/>
            <w:tag w:val="part_34dfb16699c648d48fe9c54c5428d7f1"/>
            <w:id w:val="-979993728"/>
            <w:lock w:val="sdtLocked"/>
          </w:sdtPr>
          <w:sdtEndPr/>
          <w:sdtContent>
            <w:p w14:paraId="78767129" w14:textId="21F927EA" w:rsidR="009C420F" w:rsidRDefault="00DE6B01">
              <w:pPr>
                <w:keepNext/>
                <w:overflowPunct w:val="0"/>
                <w:jc w:val="center"/>
                <w:textAlignment w:val="baseline"/>
                <w:rPr>
                  <w:b/>
                  <w:caps/>
                  <w:szCs w:val="24"/>
                </w:rPr>
              </w:pPr>
              <w:sdt>
                <w:sdtPr>
                  <w:alias w:val="Numeris"/>
                  <w:tag w:val="nr_34dfb16699c648d48fe9c54c5428d7f1"/>
                  <w:id w:val="7796119"/>
                  <w:lock w:val="sdtLocked"/>
                </w:sdtPr>
                <w:sdtEndPr/>
                <w:sdtContent>
                  <w:r w:rsidR="00B21BDD">
                    <w:rPr>
                      <w:b/>
                      <w:caps/>
                      <w:szCs w:val="24"/>
                    </w:rPr>
                    <w:t>IV</w:t>
                  </w:r>
                </w:sdtContent>
              </w:sdt>
              <w:r w:rsidR="00B21BDD">
                <w:rPr>
                  <w:b/>
                  <w:caps/>
                  <w:szCs w:val="24"/>
                </w:rPr>
                <w:t xml:space="preserve"> SKYRIUS</w:t>
              </w:r>
            </w:p>
            <w:p w14:paraId="7876712A" w14:textId="77777777" w:rsidR="009C420F" w:rsidRDefault="009C420F">
              <w:pPr>
                <w:rPr>
                  <w:sz w:val="6"/>
                  <w:szCs w:val="6"/>
                </w:rPr>
              </w:pPr>
            </w:p>
            <w:p w14:paraId="7876712B" w14:textId="77777777" w:rsidR="009C420F" w:rsidRDefault="00DE6B01">
              <w:pPr>
                <w:keepNext/>
                <w:overflowPunct w:val="0"/>
                <w:ind w:firstLine="62"/>
                <w:jc w:val="center"/>
                <w:textAlignment w:val="baseline"/>
                <w:rPr>
                  <w:b/>
                  <w:caps/>
                  <w:szCs w:val="24"/>
                </w:rPr>
              </w:pPr>
              <w:sdt>
                <w:sdtPr>
                  <w:alias w:val="Pavadinimas"/>
                  <w:tag w:val="title_34dfb16699c648d48fe9c54c5428d7f1"/>
                  <w:id w:val="313541983"/>
                  <w:lock w:val="sdtLocked"/>
                </w:sdtPr>
                <w:sdtEndPr/>
                <w:sdtContent>
                  <w:r w:rsidR="00B21BDD">
                    <w:rPr>
                      <w:b/>
                      <w:caps/>
                      <w:szCs w:val="24"/>
                    </w:rPr>
                    <w:t xml:space="preserve">STUDIJŲ ĮGYVENDINIMAS  </w:t>
                  </w:r>
                </w:sdtContent>
              </w:sdt>
            </w:p>
            <w:p w14:paraId="7876712C" w14:textId="77777777" w:rsidR="009C420F" w:rsidRDefault="009C420F">
              <w:pPr>
                <w:rPr>
                  <w:sz w:val="6"/>
                  <w:szCs w:val="6"/>
                </w:rPr>
              </w:pPr>
            </w:p>
            <w:p w14:paraId="7876712D" w14:textId="77777777" w:rsidR="009C420F" w:rsidRDefault="009C420F">
              <w:pPr>
                <w:overflowPunct w:val="0"/>
                <w:jc w:val="both"/>
                <w:textAlignment w:val="baseline"/>
                <w:rPr>
                  <w:rFonts w:ascii="HelveticaLT" w:hAnsi="HelveticaLT"/>
                  <w:sz w:val="20"/>
                </w:rPr>
              </w:pPr>
            </w:p>
            <w:sdt>
              <w:sdtPr>
                <w:alias w:val="12 p."/>
                <w:tag w:val="part_fd75cf302ce24cb38dd6df08e710aa3f"/>
                <w:id w:val="1233432764"/>
                <w:lock w:val="sdtLocked"/>
              </w:sdtPr>
              <w:sdtEndPr/>
              <w:sdtContent>
                <w:p w14:paraId="7876712E" w14:textId="77777777" w:rsidR="009C420F" w:rsidRDefault="00DE6B01">
                  <w:pPr>
                    <w:overflowPunct w:val="0"/>
                    <w:ind w:firstLine="1247"/>
                    <w:jc w:val="both"/>
                    <w:textAlignment w:val="baseline"/>
                    <w:rPr>
                      <w:strike/>
                      <w:szCs w:val="24"/>
                    </w:rPr>
                  </w:pPr>
                  <w:sdt>
                    <w:sdtPr>
                      <w:alias w:val="Numeris"/>
                      <w:tag w:val="nr_fd75cf302ce24cb38dd6df08e710aa3f"/>
                      <w:id w:val="-1398972115"/>
                      <w:lock w:val="sdtLocked"/>
                    </w:sdtPr>
                    <w:sdtEndPr/>
                    <w:sdtContent>
                      <w:r w:rsidR="00B21BDD">
                        <w:rPr>
                          <w:szCs w:val="24"/>
                        </w:rPr>
                        <w:t>12</w:t>
                      </w:r>
                    </w:sdtContent>
                  </w:sdt>
                  <w:r w:rsidR="00B21BDD">
                    <w:rPr>
                      <w:szCs w:val="24"/>
                    </w:rPr>
                    <w:t xml:space="preserve">. Studijų programa pradedama vykdyti, kai krypties studijos yra akredituotos, o programa įregistruota Studijų, mokymo programų ir kvalifikacijų registre švietimo ir mokslo ministro nustatyta tvarka. Jungtinės  programos pradedamos vykdyti, kai yra įteisintos visose ją vykdančių aukštųjų mokyklų partnerių, šalyse. Pirmosios pakopos  programos, kai studentams sudaroma galimybė savo  kryptį pasirinkti studijų eigoje, pradedamos vykdyti, kai atitinkamų krypčių studijos yra akredituotos pirmajai pakopai. </w:t>
                  </w:r>
                </w:p>
              </w:sdtContent>
            </w:sdt>
            <w:sdt>
              <w:sdtPr>
                <w:alias w:val="13 p."/>
                <w:tag w:val="part_448f531ec0894257ad0c5b22271ff85e"/>
                <w:id w:val="-533110298"/>
                <w:lock w:val="sdtLocked"/>
              </w:sdtPr>
              <w:sdtEndPr/>
              <w:sdtContent>
                <w:p w14:paraId="7876712F" w14:textId="77777777" w:rsidR="009C420F" w:rsidRDefault="00DE6B01">
                  <w:pPr>
                    <w:widowControl w:val="0"/>
                    <w:suppressAutoHyphens/>
                    <w:overflowPunct w:val="0"/>
                    <w:ind w:firstLine="1247"/>
                    <w:jc w:val="both"/>
                    <w:textAlignment w:val="baseline"/>
                    <w:rPr>
                      <w:szCs w:val="24"/>
                    </w:rPr>
                  </w:pPr>
                  <w:sdt>
                    <w:sdtPr>
                      <w:alias w:val="Numeris"/>
                      <w:tag w:val="nr_448f531ec0894257ad0c5b22271ff85e"/>
                      <w:id w:val="2066754971"/>
                      <w:lock w:val="sdtLocked"/>
                    </w:sdtPr>
                    <w:sdtEndPr/>
                    <w:sdtContent>
                      <w:r w:rsidR="00B21BDD">
                        <w:rPr>
                          <w:szCs w:val="24"/>
                        </w:rPr>
                        <w:t>13</w:t>
                      </w:r>
                    </w:sdtContent>
                  </w:sdt>
                  <w:r w:rsidR="00B21BDD">
                    <w:rPr>
                      <w:szCs w:val="24"/>
                    </w:rPr>
                    <w:t xml:space="preserve">. Studentai priimami aukštosios mokyklos nustatyta tvarka pagal kriterijus, kuriuos nustato aukštoji mokykla, atsižvelgusi į būtiną asmenų pasirengimą studijuoti atitinkamoje studijų pakopoje atitinkamai krypčiai (krypčių grupei). Priėmimo į pirmosios pakopos ir </w:t>
                  </w:r>
                  <w:proofErr w:type="spellStart"/>
                  <w:r w:rsidR="00B21BDD">
                    <w:rPr>
                      <w:szCs w:val="24"/>
                    </w:rPr>
                    <w:t>vientisųjų</w:t>
                  </w:r>
                  <w:proofErr w:type="spellEnd"/>
                  <w:r w:rsidR="00B21BDD">
                    <w:rPr>
                      <w:szCs w:val="24"/>
                    </w:rPr>
                    <w:t xml:space="preserve"> studijų programas minimalūs rodikliai turi būti ne žemesni, negu švietimo ir mokslo ministro patvirtinti. Stojantiesiems į jungtinę programą, kai bent vienas iš aukštųjų mokyklų–partnerių yra užsienio aukštoji mokykla, turi būti nustatytas užsienio kalbos (kalbų), kuria (kuriomis) bus vykdomos studijos, mokėjimo lygis. </w:t>
                  </w:r>
                </w:p>
              </w:sdtContent>
            </w:sdt>
            <w:sdt>
              <w:sdtPr>
                <w:alias w:val="14 p."/>
                <w:tag w:val="part_5c77e5d12e2e435faf004af5e0cee317"/>
                <w:id w:val="1361403975"/>
                <w:lock w:val="sdtLocked"/>
              </w:sdtPr>
              <w:sdtEndPr/>
              <w:sdtContent>
                <w:p w14:paraId="78767130" w14:textId="77777777" w:rsidR="009C420F" w:rsidRDefault="00DE6B01">
                  <w:pPr>
                    <w:overflowPunct w:val="0"/>
                    <w:ind w:firstLine="1247"/>
                    <w:jc w:val="both"/>
                    <w:textAlignment w:val="baseline"/>
                    <w:rPr>
                      <w:szCs w:val="24"/>
                    </w:rPr>
                  </w:pPr>
                  <w:sdt>
                    <w:sdtPr>
                      <w:alias w:val="Numeris"/>
                      <w:tag w:val="nr_5c77e5d12e2e435faf004af5e0cee317"/>
                      <w:id w:val="436419392"/>
                      <w:lock w:val="sdtLocked"/>
                    </w:sdtPr>
                    <w:sdtEndPr/>
                    <w:sdtContent>
                      <w:r w:rsidR="00B21BDD">
                        <w:rPr>
                          <w:szCs w:val="24"/>
                        </w:rPr>
                        <w:t>14</w:t>
                      </w:r>
                    </w:sdtContent>
                  </w:sdt>
                  <w:r w:rsidR="00B21BDD">
                    <w:rPr>
                      <w:szCs w:val="24"/>
                    </w:rPr>
                    <w:t>. Su kiekvienu priimtu studentu visam studijų laikotarpiui sudaroma ir patvirtinama studijų sutartis, kurios standartinės sąlygos patvirtintos Lietuvos Respublikos ministro 2016 m. lapkričio 16 d. įsakymu Nr. V-1010 „Dėl Standartinių studijų sutarties sąlygų patvirtinimo“.</w:t>
                  </w:r>
                </w:p>
              </w:sdtContent>
            </w:sdt>
            <w:sdt>
              <w:sdtPr>
                <w:alias w:val="15 p."/>
                <w:tag w:val="part_f8274473181746e9830060ccfd38b3b3"/>
                <w:id w:val="558673979"/>
                <w:lock w:val="sdtLocked"/>
              </w:sdtPr>
              <w:sdtEndPr/>
              <w:sdtContent>
                <w:p w14:paraId="78767131" w14:textId="77777777" w:rsidR="009C420F" w:rsidRDefault="00DE6B01">
                  <w:pPr>
                    <w:overflowPunct w:val="0"/>
                    <w:ind w:firstLine="1247"/>
                    <w:jc w:val="both"/>
                    <w:textAlignment w:val="baseline"/>
                    <w:rPr>
                      <w:szCs w:val="24"/>
                    </w:rPr>
                  </w:pPr>
                  <w:sdt>
                    <w:sdtPr>
                      <w:alias w:val="Numeris"/>
                      <w:tag w:val="nr_f8274473181746e9830060ccfd38b3b3"/>
                      <w:id w:val="-523011127"/>
                      <w:lock w:val="sdtLocked"/>
                    </w:sdtPr>
                    <w:sdtEndPr/>
                    <w:sdtContent>
                      <w:r w:rsidR="00B21BDD">
                        <w:rPr>
                          <w:szCs w:val="24"/>
                        </w:rPr>
                        <w:t>15</w:t>
                      </w:r>
                    </w:sdtContent>
                  </w:sdt>
                  <w:r w:rsidR="00B21BDD">
                    <w:rPr>
                      <w:szCs w:val="24"/>
                    </w:rPr>
                    <w:t>. Aukštoji mokykla į studijuojamos programos apimtį gali įskaityti studentų dalinių studijų rezultatus, formaliojo, neformaliojo švietimo ir savišvietos būdu įgytas kompetencijas. Jungtinės programos atveju, jeigu aukštoji mokykla–partnerė nėra Europos aukštojo mokslo erdvės dalyvė, s</w:t>
                  </w:r>
                  <w:r w:rsidR="00B21BDD">
                    <w:rPr>
                      <w:szCs w:val="24"/>
                      <w:lang w:eastAsia="lt-LT"/>
                    </w:rPr>
                    <w:t xml:space="preserve">tudijų rezultatai įskaitomi </w:t>
                  </w:r>
                  <w:r w:rsidR="00B21BDD">
                    <w:rPr>
                      <w:szCs w:val="24"/>
                    </w:rPr>
                    <w:t>aukštųjų mokyklų–partnerių nustatyta tvarka.</w:t>
                  </w:r>
                </w:p>
              </w:sdtContent>
            </w:sdt>
            <w:sdt>
              <w:sdtPr>
                <w:alias w:val="16 p."/>
                <w:tag w:val="part_541bafd6d3bc4298b7e21a516fa170dd"/>
                <w:id w:val="808595740"/>
                <w:lock w:val="sdtLocked"/>
              </w:sdtPr>
              <w:sdtEndPr/>
              <w:sdtContent>
                <w:p w14:paraId="78767132" w14:textId="77777777" w:rsidR="009C420F" w:rsidRDefault="00DE6B01">
                  <w:pPr>
                    <w:widowControl w:val="0"/>
                    <w:suppressAutoHyphens/>
                    <w:overflowPunct w:val="0"/>
                    <w:ind w:firstLine="1247"/>
                    <w:jc w:val="both"/>
                    <w:textAlignment w:val="baseline"/>
                    <w:rPr>
                      <w:szCs w:val="24"/>
                    </w:rPr>
                  </w:pPr>
                  <w:sdt>
                    <w:sdtPr>
                      <w:alias w:val="Numeris"/>
                      <w:tag w:val="nr_541bafd6d3bc4298b7e21a516fa170dd"/>
                      <w:id w:val="-1109432680"/>
                      <w:lock w:val="sdtLocked"/>
                    </w:sdtPr>
                    <w:sdtEndPr/>
                    <w:sdtContent>
                      <w:r w:rsidR="00B21BDD">
                        <w:rPr>
                          <w:szCs w:val="24"/>
                        </w:rPr>
                        <w:t>16</w:t>
                      </w:r>
                    </w:sdtContent>
                  </w:sdt>
                  <w:r w:rsidR="00B21BDD">
                    <w:rPr>
                      <w:szCs w:val="24"/>
                    </w:rPr>
                    <w:t>. Programa įgyvendinama per modulius (dalykus). Modulio (dalyko) studijos baigiamos egzaminu arba studento savarankiškai atlikto darbo (projekto) įvertinimu priskiriant jį puikiam, tipiniam arba slenkstiniam studijų pasiekimų lygmeniui pagal aukštosios mokyklos patvirtintą ir viešai skelbiamą studentų studijų pasiekimų vertinimo tvarką.</w:t>
                  </w:r>
                </w:p>
              </w:sdtContent>
            </w:sdt>
            <w:sdt>
              <w:sdtPr>
                <w:alias w:val="17 p."/>
                <w:tag w:val="part_6df107f405dd46188359d6656e2db365"/>
                <w:id w:val="-899829070"/>
                <w:lock w:val="sdtLocked"/>
              </w:sdtPr>
              <w:sdtEndPr/>
              <w:sdtContent>
                <w:p w14:paraId="78767133" w14:textId="77777777" w:rsidR="009C420F" w:rsidRDefault="00DE6B01">
                  <w:pPr>
                    <w:widowControl w:val="0"/>
                    <w:suppressAutoHyphens/>
                    <w:overflowPunct w:val="0"/>
                    <w:ind w:firstLine="1247"/>
                    <w:jc w:val="both"/>
                    <w:textAlignment w:val="baseline"/>
                    <w:rPr>
                      <w:strike/>
                      <w:szCs w:val="24"/>
                      <w:lang w:eastAsia="lt-LT"/>
                    </w:rPr>
                  </w:pPr>
                  <w:sdt>
                    <w:sdtPr>
                      <w:alias w:val="Numeris"/>
                      <w:tag w:val="nr_6df107f405dd46188359d6656e2db365"/>
                      <w:id w:val="1216929198"/>
                      <w:lock w:val="sdtLocked"/>
                    </w:sdtPr>
                    <w:sdtEndPr/>
                    <w:sdtContent>
                      <w:r w:rsidR="00B21BDD">
                        <w:rPr>
                          <w:szCs w:val="24"/>
                        </w:rPr>
                        <w:t>17</w:t>
                      </w:r>
                    </w:sdtContent>
                  </w:sdt>
                  <w:r w:rsidR="00B21BDD">
                    <w:rPr>
                      <w:szCs w:val="24"/>
                    </w:rPr>
                    <w:t xml:space="preserve">. Jungtinė programa įgyvendinama užtikrinant aukštųjų mokyklų–partnerių vykdomos  programos dalių turinio ir studijų rezultatų vientisumą, akademinį studentų ir dėstytojų </w:t>
                  </w:r>
                  <w:proofErr w:type="spellStart"/>
                  <w:r w:rsidR="00B21BDD">
                    <w:rPr>
                      <w:szCs w:val="24"/>
                    </w:rPr>
                    <w:t>judumą</w:t>
                  </w:r>
                  <w:proofErr w:type="spellEnd"/>
                  <w:r w:rsidR="00B21BDD">
                    <w:rPr>
                      <w:szCs w:val="24"/>
                    </w:rPr>
                    <w:t xml:space="preserve"> bei partneryste grįstą administravimą.</w:t>
                  </w:r>
                  <w:r w:rsidR="00B21BDD">
                    <w:rPr>
                      <w:szCs w:val="24"/>
                      <w:lang w:eastAsia="lt-LT"/>
                    </w:rPr>
                    <w:t xml:space="preserve"> Reikšminga jungtinės  programos dalis turi būti vykdoma akademinio fizinio </w:t>
                  </w:r>
                  <w:proofErr w:type="spellStart"/>
                  <w:r w:rsidR="00B21BDD">
                    <w:rPr>
                      <w:szCs w:val="24"/>
                      <w:lang w:eastAsia="lt-LT"/>
                    </w:rPr>
                    <w:t>judumo</w:t>
                  </w:r>
                  <w:proofErr w:type="spellEnd"/>
                  <w:r w:rsidR="00B21BDD">
                    <w:rPr>
                      <w:szCs w:val="24"/>
                      <w:lang w:eastAsia="lt-LT"/>
                    </w:rPr>
                    <w:t xml:space="preserve"> pagrindu, studentų fizinis </w:t>
                  </w:r>
                  <w:proofErr w:type="spellStart"/>
                  <w:r w:rsidR="00B21BDD">
                    <w:rPr>
                      <w:szCs w:val="24"/>
                      <w:lang w:eastAsia="lt-LT"/>
                    </w:rPr>
                    <w:t>judumas</w:t>
                  </w:r>
                  <w:proofErr w:type="spellEnd"/>
                  <w:r w:rsidR="00B21BDD">
                    <w:rPr>
                      <w:szCs w:val="24"/>
                      <w:lang w:eastAsia="lt-LT"/>
                    </w:rPr>
                    <w:t xml:space="preserve"> yra privalomas. </w:t>
                  </w:r>
                </w:p>
              </w:sdtContent>
            </w:sdt>
            <w:sdt>
              <w:sdtPr>
                <w:alias w:val="18 p."/>
                <w:tag w:val="part_10170d7001fd41c09eeb5fde9b499d00"/>
                <w:id w:val="-147512193"/>
                <w:lock w:val="sdtLocked"/>
              </w:sdtPr>
              <w:sdtEndPr/>
              <w:sdtContent>
                <w:p w14:paraId="78767134" w14:textId="77777777" w:rsidR="009C420F" w:rsidRDefault="00DE6B01">
                  <w:pPr>
                    <w:overflowPunct w:val="0"/>
                    <w:ind w:firstLine="1247"/>
                    <w:jc w:val="both"/>
                    <w:textAlignment w:val="baseline"/>
                    <w:rPr>
                      <w:szCs w:val="24"/>
                    </w:rPr>
                  </w:pPr>
                  <w:sdt>
                    <w:sdtPr>
                      <w:alias w:val="Numeris"/>
                      <w:tag w:val="nr_10170d7001fd41c09eeb5fde9b499d00"/>
                      <w:id w:val="-1132709499"/>
                      <w:lock w:val="sdtLocked"/>
                    </w:sdtPr>
                    <w:sdtEndPr/>
                    <w:sdtContent>
                      <w:r w:rsidR="00B21BDD">
                        <w:rPr>
                          <w:szCs w:val="24"/>
                        </w:rPr>
                        <w:t>18</w:t>
                      </w:r>
                    </w:sdtContent>
                  </w:sdt>
                  <w:r w:rsidR="00B21BDD">
                    <w:rPr>
                      <w:szCs w:val="24"/>
                    </w:rPr>
                    <w:t xml:space="preserve">. Praktika yra modulis (dalykas), skirtas padėti studentui įgyti praktiniam darbui reikalingos profesinės patirties. Praktika įgyvendinama aukštajai mokyklai sudarant su studentu ir praktikos institucija (įstaiga, įmone, organizacija) praktinio mokymo sutartį, kurios tipinė forma patvirtinta Lietuvos Respublikos ministro 2016 m. lapkričio 16 d. įsakymu Nr. V-1011 „Dėl </w:t>
                  </w:r>
                  <w:r w:rsidR="00B21BDD">
                    <w:rPr>
                      <w:color w:val="000000"/>
                      <w:szCs w:val="24"/>
                    </w:rPr>
                    <w:t>Studento praktinio mokymo pavyzdinės sutarties formos patvirtinimo“.</w:t>
                  </w:r>
                  <w:r w:rsidR="00B21BDD">
                    <w:rPr>
                      <w:szCs w:val="24"/>
                    </w:rPr>
                    <w:t xml:space="preserve"> Į praktikos modulį (dalyką) gali būti įskaitoma:</w:t>
                  </w:r>
                </w:p>
                <w:sdt>
                  <w:sdtPr>
                    <w:alias w:val="18.1 pp."/>
                    <w:tag w:val="part_1fbfa0c0976a43bc9f06260efda69cd8"/>
                    <w:id w:val="-984699006"/>
                    <w:lock w:val="sdtLocked"/>
                  </w:sdtPr>
                  <w:sdtEndPr/>
                  <w:sdtContent>
                    <w:p w14:paraId="78767135" w14:textId="77777777" w:rsidR="009C420F" w:rsidRDefault="00DE6B01">
                      <w:pPr>
                        <w:widowControl w:val="0"/>
                        <w:suppressAutoHyphens/>
                        <w:overflowPunct w:val="0"/>
                        <w:ind w:firstLine="1247"/>
                        <w:jc w:val="both"/>
                        <w:textAlignment w:val="baseline"/>
                        <w:rPr>
                          <w:szCs w:val="24"/>
                        </w:rPr>
                      </w:pPr>
                      <w:sdt>
                        <w:sdtPr>
                          <w:alias w:val="Numeris"/>
                          <w:tag w:val="nr_1fbfa0c0976a43bc9f06260efda69cd8"/>
                          <w:id w:val="106013014"/>
                          <w:lock w:val="sdtLocked"/>
                        </w:sdtPr>
                        <w:sdtEndPr/>
                        <w:sdtContent>
                          <w:r w:rsidR="00B21BDD">
                            <w:rPr>
                              <w:szCs w:val="24"/>
                            </w:rPr>
                            <w:t>18.1</w:t>
                          </w:r>
                        </w:sdtContent>
                      </w:sdt>
                      <w:r w:rsidR="00B21BDD">
                        <w:rPr>
                          <w:szCs w:val="24"/>
                        </w:rPr>
                        <w:t>. praktika, atlikta sudarius dvišalę sutartį su darbdaviu, jeigu jos metu įgytos kompetencijos dera su programoje numatytos praktikos studijų rezultatais;</w:t>
                      </w:r>
                    </w:p>
                  </w:sdtContent>
                </w:sdt>
                <w:sdt>
                  <w:sdtPr>
                    <w:alias w:val="18.2 pp."/>
                    <w:tag w:val="part_35ab6951dd714402ba46c119099bf7fc"/>
                    <w:id w:val="-2125453818"/>
                    <w:lock w:val="sdtLocked"/>
                  </w:sdtPr>
                  <w:sdtEndPr/>
                  <w:sdtContent>
                    <w:p w14:paraId="78767136" w14:textId="77777777" w:rsidR="009C420F" w:rsidRDefault="00DE6B01">
                      <w:pPr>
                        <w:widowControl w:val="0"/>
                        <w:suppressAutoHyphens/>
                        <w:overflowPunct w:val="0"/>
                        <w:ind w:firstLine="1247"/>
                        <w:jc w:val="both"/>
                        <w:textAlignment w:val="baseline"/>
                        <w:rPr>
                          <w:szCs w:val="24"/>
                        </w:rPr>
                      </w:pPr>
                      <w:sdt>
                        <w:sdtPr>
                          <w:alias w:val="Numeris"/>
                          <w:tag w:val="nr_35ab6951dd714402ba46c119099bf7fc"/>
                          <w:id w:val="1929614385"/>
                          <w:lock w:val="sdtLocked"/>
                        </w:sdtPr>
                        <w:sdtEndPr/>
                        <w:sdtContent>
                          <w:r w:rsidR="00B21BDD">
                            <w:rPr>
                              <w:szCs w:val="24"/>
                            </w:rPr>
                            <w:t>18.2</w:t>
                          </w:r>
                        </w:sdtContent>
                      </w:sdt>
                      <w:r w:rsidR="00B21BDD">
                        <w:rPr>
                          <w:szCs w:val="24"/>
                        </w:rPr>
                        <w:t>. dirbančio studento įgyti pasiekimai mokantis neformaliai ir darbo vietoje, jeigu jų atitiktis programoje numatytos praktikos studijų rezultatams yra įvertinta ir įgytos kompetencijos pripažintos aukštosios mokyklos nustatyta tvarka.</w:t>
                      </w:r>
                    </w:p>
                  </w:sdtContent>
                </w:sdt>
              </w:sdtContent>
            </w:sdt>
            <w:sdt>
              <w:sdtPr>
                <w:alias w:val="19 p."/>
                <w:tag w:val="part_c757282aa1624d84a37a519220a3d1c2"/>
                <w:id w:val="-1640184623"/>
                <w:lock w:val="sdtLocked"/>
              </w:sdtPr>
              <w:sdtEndPr/>
              <w:sdtContent>
                <w:p w14:paraId="78767137" w14:textId="77777777" w:rsidR="009C420F" w:rsidRDefault="00DE6B01">
                  <w:pPr>
                    <w:widowControl w:val="0"/>
                    <w:suppressAutoHyphens/>
                    <w:overflowPunct w:val="0"/>
                    <w:ind w:firstLine="1247"/>
                    <w:jc w:val="both"/>
                    <w:textAlignment w:val="baseline"/>
                    <w:rPr>
                      <w:szCs w:val="24"/>
                    </w:rPr>
                  </w:pPr>
                  <w:sdt>
                    <w:sdtPr>
                      <w:alias w:val="Numeris"/>
                      <w:tag w:val="nr_c757282aa1624d84a37a519220a3d1c2"/>
                      <w:id w:val="1979182423"/>
                      <w:lock w:val="sdtLocked"/>
                    </w:sdtPr>
                    <w:sdtEndPr/>
                    <w:sdtContent>
                      <w:r w:rsidR="00B21BDD">
                        <w:rPr>
                          <w:szCs w:val="24"/>
                        </w:rPr>
                        <w:t>19</w:t>
                      </w:r>
                    </w:sdtContent>
                  </w:sdt>
                  <w:r w:rsidR="00B21BDD">
                    <w:rPr>
                      <w:szCs w:val="24"/>
                    </w:rPr>
                    <w:t>. Studijos pagal intensyvumą gali būti nuolatinės ir ištęstinės formų:</w:t>
                  </w:r>
                </w:p>
                <w:sdt>
                  <w:sdtPr>
                    <w:alias w:val="19.1 pp."/>
                    <w:tag w:val="part_b566b298eb8c40f789ec63620befc2c1"/>
                    <w:id w:val="1468462746"/>
                    <w:lock w:val="sdtLocked"/>
                  </w:sdtPr>
                  <w:sdtEndPr/>
                  <w:sdtContent>
                    <w:p w14:paraId="78767138" w14:textId="77777777" w:rsidR="009C420F" w:rsidRDefault="00DE6B01">
                      <w:pPr>
                        <w:widowControl w:val="0"/>
                        <w:suppressAutoHyphens/>
                        <w:overflowPunct w:val="0"/>
                        <w:ind w:firstLine="1247"/>
                        <w:jc w:val="both"/>
                        <w:textAlignment w:val="baseline"/>
                        <w:rPr>
                          <w:szCs w:val="24"/>
                        </w:rPr>
                      </w:pPr>
                      <w:sdt>
                        <w:sdtPr>
                          <w:alias w:val="Numeris"/>
                          <w:tag w:val="nr_b566b298eb8c40f789ec63620befc2c1"/>
                          <w:id w:val="2131895249"/>
                          <w:lock w:val="sdtLocked"/>
                        </w:sdtPr>
                        <w:sdtEndPr/>
                        <w:sdtContent>
                          <w:r w:rsidR="00B21BDD">
                            <w:rPr>
                              <w:szCs w:val="24"/>
                            </w:rPr>
                            <w:t>19.1</w:t>
                          </w:r>
                        </w:sdtContent>
                      </w:sdt>
                      <w:r w:rsidR="00B21BDD">
                        <w:rPr>
                          <w:szCs w:val="24"/>
                        </w:rPr>
                        <w:t>. studijų nuolatine forma vienerių metų įprastinė apimtis yra 60 kreditų, bet ne mažiau kaip 45 kreditai, ir ji yra pagrindinė studijų organizavimo forma;</w:t>
                      </w:r>
                    </w:p>
                  </w:sdtContent>
                </w:sdt>
                <w:sdt>
                  <w:sdtPr>
                    <w:alias w:val="19.2 pp."/>
                    <w:tag w:val="part_2e8649214ff342fa84e624d75affdf71"/>
                    <w:id w:val="-1044903606"/>
                    <w:lock w:val="sdtLocked"/>
                  </w:sdtPr>
                  <w:sdtEndPr/>
                  <w:sdtContent>
                    <w:p w14:paraId="78767139" w14:textId="77777777" w:rsidR="009C420F" w:rsidRDefault="00DE6B01">
                      <w:pPr>
                        <w:widowControl w:val="0"/>
                        <w:suppressAutoHyphens/>
                        <w:overflowPunct w:val="0"/>
                        <w:ind w:firstLine="1247"/>
                        <w:jc w:val="both"/>
                        <w:textAlignment w:val="baseline"/>
                        <w:rPr>
                          <w:szCs w:val="24"/>
                        </w:rPr>
                      </w:pPr>
                      <w:sdt>
                        <w:sdtPr>
                          <w:alias w:val="Numeris"/>
                          <w:tag w:val="nr_2e8649214ff342fa84e624d75affdf71"/>
                          <w:id w:val="-508834648"/>
                          <w:lock w:val="sdtLocked"/>
                        </w:sdtPr>
                        <w:sdtEndPr/>
                        <w:sdtContent>
                          <w:r w:rsidR="00B21BDD">
                            <w:rPr>
                              <w:szCs w:val="24"/>
                            </w:rPr>
                            <w:t>19.2</w:t>
                          </w:r>
                        </w:sdtContent>
                      </w:sdt>
                      <w:r w:rsidR="00B21BDD">
                        <w:rPr>
                          <w:szCs w:val="24"/>
                        </w:rPr>
                        <w:t>. studijų ištęstine forma vienerių metų apimtis gali būti mažesnė negu 45 kreditai, bet bendra jų trukmė neturi būti daugiau kaip pusantro karto ilgesnė negu nuolatinės formos studijos.</w:t>
                      </w:r>
                    </w:p>
                  </w:sdtContent>
                </w:sdt>
              </w:sdtContent>
            </w:sdt>
            <w:sdt>
              <w:sdtPr>
                <w:alias w:val="20 p."/>
                <w:tag w:val="part_21eb720d2cb54a66bd212380ae6eaff9"/>
                <w:id w:val="-1372298868"/>
                <w:lock w:val="sdtLocked"/>
              </w:sdtPr>
              <w:sdtEndPr/>
              <w:sdtContent>
                <w:p w14:paraId="7876713A" w14:textId="77777777" w:rsidR="009C420F" w:rsidRDefault="00DE6B01">
                  <w:pPr>
                    <w:widowControl w:val="0"/>
                    <w:suppressAutoHyphens/>
                    <w:overflowPunct w:val="0"/>
                    <w:ind w:firstLine="1247"/>
                    <w:jc w:val="both"/>
                    <w:textAlignment w:val="baseline"/>
                    <w:rPr>
                      <w:szCs w:val="24"/>
                    </w:rPr>
                  </w:pPr>
                  <w:sdt>
                    <w:sdtPr>
                      <w:alias w:val="Numeris"/>
                      <w:tag w:val="nr_21eb720d2cb54a66bd212380ae6eaff9"/>
                      <w:id w:val="-449623682"/>
                      <w:lock w:val="sdtLocked"/>
                    </w:sdtPr>
                    <w:sdtEndPr/>
                    <w:sdtContent>
                      <w:r w:rsidR="00B21BDD">
                        <w:rPr>
                          <w:szCs w:val="24"/>
                        </w:rPr>
                        <w:t>20</w:t>
                      </w:r>
                    </w:sdtContent>
                  </w:sdt>
                  <w:r w:rsidR="00B21BDD">
                    <w:rPr>
                      <w:szCs w:val="24"/>
                    </w:rPr>
                    <w:t xml:space="preserve">. Programoje numatyti studijų rezultatai, studijų apimtis kreditais ir kontaktinio darbo apimtis yra tokie patys nepriklausomai nuo studijų formos. Studijos ištęstine forma vykdomos pagal visam studijų laikotarpiui patvirtintą planą arba individualų studijų planą, kurie sudaromi atsižvelgiant į numatomus pasiekti studijų rezultatus, aukštosios mokyklos patvirtintus studentų saugos ir sveikatos reikalavimus, galimybę studentams derinti studijas su  profesiniu ir (ar) kitu užimtumu. </w:t>
                  </w:r>
                </w:p>
              </w:sdtContent>
            </w:sdt>
            <w:sdt>
              <w:sdtPr>
                <w:alias w:val="21 p."/>
                <w:tag w:val="part_da4d54b24d0748cfa9431209f73d4764"/>
                <w:id w:val="-1906362681"/>
                <w:lock w:val="sdtLocked"/>
              </w:sdtPr>
              <w:sdtEndPr/>
              <w:sdtContent>
                <w:p w14:paraId="7876713B" w14:textId="77777777" w:rsidR="009C420F" w:rsidRDefault="00DE6B01">
                  <w:pPr>
                    <w:widowControl w:val="0"/>
                    <w:suppressAutoHyphens/>
                    <w:overflowPunct w:val="0"/>
                    <w:ind w:firstLine="1247"/>
                    <w:jc w:val="both"/>
                    <w:textAlignment w:val="baseline"/>
                    <w:rPr>
                      <w:szCs w:val="24"/>
                    </w:rPr>
                  </w:pPr>
                  <w:sdt>
                    <w:sdtPr>
                      <w:alias w:val="Numeris"/>
                      <w:tag w:val="nr_da4d54b24d0748cfa9431209f73d4764"/>
                      <w:id w:val="-1937901553"/>
                      <w:lock w:val="sdtLocked"/>
                    </w:sdtPr>
                    <w:sdtEndPr/>
                    <w:sdtContent>
                      <w:r w:rsidR="00B21BDD">
                        <w:rPr>
                          <w:szCs w:val="24"/>
                        </w:rPr>
                        <w:t>21</w:t>
                      </w:r>
                    </w:sdtContent>
                  </w:sdt>
                  <w:r w:rsidR="00B21BDD">
                    <w:rPr>
                      <w:szCs w:val="24"/>
                    </w:rPr>
                    <w:t>. Studijų tvarkaraštį, mokymosi ir pasiekimų vertinimo metodų taikymą, kontaktinio darbo ir studento savarankiško darbo apimtis nustato aukštoji mokykla, vadovaudamasi krypčių aprašais ir  šiomis nuostatomis:</w:t>
                  </w:r>
                </w:p>
                <w:sdt>
                  <w:sdtPr>
                    <w:alias w:val="21.1 pp."/>
                    <w:tag w:val="part_6d460ecca37643ddb764d6d40d051396"/>
                    <w:id w:val="2054040200"/>
                    <w:lock w:val="sdtLocked"/>
                  </w:sdtPr>
                  <w:sdtEndPr/>
                  <w:sdtContent>
                    <w:p w14:paraId="7876713C" w14:textId="77777777" w:rsidR="009C420F" w:rsidRDefault="00DE6B01">
                      <w:pPr>
                        <w:widowControl w:val="0"/>
                        <w:suppressAutoHyphens/>
                        <w:overflowPunct w:val="0"/>
                        <w:ind w:firstLine="1247"/>
                        <w:jc w:val="both"/>
                        <w:textAlignment w:val="baseline"/>
                        <w:rPr>
                          <w:szCs w:val="24"/>
                        </w:rPr>
                      </w:pPr>
                      <w:sdt>
                        <w:sdtPr>
                          <w:alias w:val="Numeris"/>
                          <w:tag w:val="nr_6d460ecca37643ddb764d6d40d051396"/>
                          <w:id w:val="-1174877111"/>
                          <w:lock w:val="sdtLocked"/>
                        </w:sdtPr>
                        <w:sdtEndPr/>
                        <w:sdtContent>
                          <w:r w:rsidR="00B21BDD">
                            <w:rPr>
                              <w:szCs w:val="24"/>
                            </w:rPr>
                            <w:t>21.1</w:t>
                          </w:r>
                        </w:sdtContent>
                      </w:sdt>
                      <w:r w:rsidR="00B21BDD">
                        <w:rPr>
                          <w:szCs w:val="24"/>
                        </w:rPr>
                        <w:t xml:space="preserve">. pirmosios pakopos ir </w:t>
                      </w:r>
                      <w:proofErr w:type="spellStart"/>
                      <w:r w:rsidR="00B21BDD">
                        <w:rPr>
                          <w:szCs w:val="24"/>
                        </w:rPr>
                        <w:t>vientisųjų</w:t>
                      </w:r>
                      <w:proofErr w:type="spellEnd"/>
                      <w:r w:rsidR="00B21BDD">
                        <w:rPr>
                          <w:szCs w:val="24"/>
                        </w:rPr>
                        <w:t xml:space="preserve">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p>
                  </w:sdtContent>
                </w:sdt>
                <w:sdt>
                  <w:sdtPr>
                    <w:alias w:val="21.2 pp."/>
                    <w:tag w:val="part_d4ff2bb9a6ba4835b10fe9a89edd503a"/>
                    <w:id w:val="238674052"/>
                    <w:lock w:val="sdtLocked"/>
                  </w:sdtPr>
                  <w:sdtEndPr/>
                  <w:sdtContent>
                    <w:p w14:paraId="7876713D" w14:textId="77777777" w:rsidR="009C420F" w:rsidRDefault="00DE6B01">
                      <w:pPr>
                        <w:widowControl w:val="0"/>
                        <w:suppressAutoHyphens/>
                        <w:overflowPunct w:val="0"/>
                        <w:ind w:firstLine="1247"/>
                        <w:jc w:val="both"/>
                        <w:textAlignment w:val="baseline"/>
                        <w:rPr>
                          <w:szCs w:val="24"/>
                        </w:rPr>
                      </w:pPr>
                      <w:sdt>
                        <w:sdtPr>
                          <w:alias w:val="Numeris"/>
                          <w:tag w:val="nr_d4ff2bb9a6ba4835b10fe9a89edd503a"/>
                          <w:id w:val="-356277087"/>
                          <w:lock w:val="sdtLocked"/>
                        </w:sdtPr>
                        <w:sdtEndPr/>
                        <w:sdtContent>
                          <w:r w:rsidR="00B21BDD">
                            <w:rPr>
                              <w:szCs w:val="24"/>
                            </w:rPr>
                            <w:t>21.2</w:t>
                          </w:r>
                        </w:sdtContent>
                      </w:sdt>
                      <w:r w:rsidR="00B21BDD">
                        <w:rPr>
                          <w:szCs w:val="24"/>
                        </w:rPr>
                        <w:t xml:space="preserve">. kitų programų ir </w:t>
                      </w:r>
                      <w:proofErr w:type="spellStart"/>
                      <w:r w:rsidR="00B21BDD">
                        <w:rPr>
                          <w:szCs w:val="24"/>
                        </w:rPr>
                        <w:t>vientisųjų</w:t>
                      </w:r>
                      <w:proofErr w:type="spellEnd"/>
                      <w:r w:rsidR="00B21BDD">
                        <w:rPr>
                          <w:szCs w:val="24"/>
                        </w:rPr>
                        <w:t xml:space="preserve"> studijų programos likusios dalies kontaktinio darbo (įskaitant nuotolinį) apimtis turi būti ne mažesnė kaip 10 procentų, o tiesiogiai dalyvaujant dėstytojams ir studentams (ne nuotolinis kontaktinis darbas) – ne mažiau kaip 5 procentai, studento savarankiško darbo apimtis turi būti ne mažesnė kaip 50 procentų, jeigu krypties apraše nenustatyta kitaip.</w:t>
                      </w:r>
                    </w:p>
                    <w:p w14:paraId="7876713E" w14:textId="77777777" w:rsidR="009C420F" w:rsidRDefault="00DE6B01">
                      <w:pPr>
                        <w:widowControl w:val="0"/>
                        <w:suppressAutoHyphens/>
                        <w:overflowPunct w:val="0"/>
                        <w:ind w:firstLine="1247"/>
                        <w:jc w:val="both"/>
                        <w:textAlignment w:val="baseline"/>
                        <w:rPr>
                          <w:color w:val="222222"/>
                          <w:szCs w:val="24"/>
                          <w:highlight w:val="yellow"/>
                        </w:rPr>
                      </w:pPr>
                    </w:p>
                  </w:sdtContent>
                </w:sdt>
              </w:sdtContent>
            </w:sdt>
          </w:sdtContent>
        </w:sdt>
        <w:sdt>
          <w:sdtPr>
            <w:alias w:val="skyrius"/>
            <w:tag w:val="part_8463b8461d3147ef95ec5344a61cd4d0"/>
            <w:id w:val="-1759977635"/>
            <w:lock w:val="sdtLocked"/>
          </w:sdtPr>
          <w:sdtEndPr/>
          <w:sdtContent>
            <w:p w14:paraId="7876713F" w14:textId="77777777" w:rsidR="009C420F" w:rsidRDefault="00DE6B01">
              <w:pPr>
                <w:overflowPunct w:val="0"/>
                <w:jc w:val="center"/>
                <w:textAlignment w:val="baseline"/>
                <w:rPr>
                  <w:b/>
                  <w:szCs w:val="24"/>
                </w:rPr>
              </w:pPr>
              <w:sdt>
                <w:sdtPr>
                  <w:alias w:val="Numeris"/>
                  <w:tag w:val="nr_8463b8461d3147ef95ec5344a61cd4d0"/>
                  <w:id w:val="1164056216"/>
                  <w:lock w:val="sdtLocked"/>
                </w:sdtPr>
                <w:sdtEndPr/>
                <w:sdtContent>
                  <w:r w:rsidR="00B21BDD">
                    <w:rPr>
                      <w:b/>
                      <w:szCs w:val="24"/>
                    </w:rPr>
                    <w:t>V</w:t>
                  </w:r>
                </w:sdtContent>
              </w:sdt>
              <w:r w:rsidR="00B21BDD">
                <w:rPr>
                  <w:b/>
                  <w:szCs w:val="24"/>
                </w:rPr>
                <w:t xml:space="preserve"> SKYRIUS</w:t>
              </w:r>
            </w:p>
            <w:p w14:paraId="78767140" w14:textId="77777777" w:rsidR="009C420F" w:rsidRDefault="00DE6B01">
              <w:pPr>
                <w:overflowPunct w:val="0"/>
                <w:jc w:val="center"/>
                <w:textAlignment w:val="baseline"/>
                <w:rPr>
                  <w:b/>
                  <w:szCs w:val="24"/>
                </w:rPr>
              </w:pPr>
              <w:sdt>
                <w:sdtPr>
                  <w:alias w:val="Pavadinimas"/>
                  <w:tag w:val="title_8463b8461d3147ef95ec5344a61cd4d0"/>
                  <w:id w:val="537096559"/>
                  <w:lock w:val="sdtLocked"/>
                </w:sdtPr>
                <w:sdtEndPr/>
                <w:sdtContent>
                  <w:r w:rsidR="00B21BDD">
                    <w:rPr>
                      <w:b/>
                      <w:szCs w:val="24"/>
                    </w:rPr>
                    <w:t xml:space="preserve">STUDIJŲ VADYBA </w:t>
                  </w:r>
                </w:sdtContent>
              </w:sdt>
            </w:p>
            <w:p w14:paraId="78767141" w14:textId="77777777" w:rsidR="009C420F" w:rsidRDefault="009C420F">
              <w:pPr>
                <w:overflowPunct w:val="0"/>
                <w:ind w:firstLine="1247"/>
                <w:jc w:val="both"/>
                <w:textAlignment w:val="baseline"/>
                <w:rPr>
                  <w:szCs w:val="24"/>
                </w:rPr>
              </w:pPr>
            </w:p>
            <w:sdt>
              <w:sdtPr>
                <w:alias w:val="22 p."/>
                <w:tag w:val="part_3b9fd4fcab434ea6bc3be11e1c74ebc5"/>
                <w:id w:val="892158040"/>
                <w:lock w:val="sdtLocked"/>
              </w:sdtPr>
              <w:sdtEndPr/>
              <w:sdtContent>
                <w:p w14:paraId="78767142" w14:textId="77777777" w:rsidR="009C420F" w:rsidRDefault="00DE6B01">
                  <w:pPr>
                    <w:overflowPunct w:val="0"/>
                    <w:ind w:firstLine="1247"/>
                    <w:jc w:val="both"/>
                    <w:textAlignment w:val="baseline"/>
                    <w:rPr>
                      <w:szCs w:val="24"/>
                    </w:rPr>
                  </w:pPr>
                  <w:sdt>
                    <w:sdtPr>
                      <w:alias w:val="Numeris"/>
                      <w:tag w:val="nr_3b9fd4fcab434ea6bc3be11e1c74ebc5"/>
                      <w:id w:val="127677527"/>
                      <w:lock w:val="sdtLocked"/>
                    </w:sdtPr>
                    <w:sdtEndPr/>
                    <w:sdtContent>
                      <w:r w:rsidR="00B21BDD">
                        <w:rPr>
                          <w:szCs w:val="24"/>
                        </w:rPr>
                        <w:t>22</w:t>
                      </w:r>
                    </w:sdtContent>
                  </w:sdt>
                  <w:r w:rsidR="00B21BDD">
                    <w:rPr>
                      <w:szCs w:val="24"/>
                    </w:rPr>
                    <w:t>. Aukštoji mokykla turi viešai skelbti studijas reglamentuojančius dokumentus, informaciją apie studentų priėmimo sąlygas ir tvarką, informuoti studentus apie studijų eigą ir studijų pasirinkimo galimybes, nuosekliai teikti pagalbą jiems studijuojant.</w:t>
                  </w:r>
                </w:p>
              </w:sdtContent>
            </w:sdt>
            <w:sdt>
              <w:sdtPr>
                <w:alias w:val="23 p."/>
                <w:tag w:val="part_a647f158479e4f0bad74e2d8c0e315e4"/>
                <w:id w:val="521052567"/>
                <w:lock w:val="sdtLocked"/>
              </w:sdtPr>
              <w:sdtEndPr/>
              <w:sdtContent>
                <w:p w14:paraId="78767143" w14:textId="77777777" w:rsidR="009C420F" w:rsidRDefault="00DE6B01">
                  <w:pPr>
                    <w:widowControl w:val="0"/>
                    <w:suppressAutoHyphens/>
                    <w:overflowPunct w:val="0"/>
                    <w:ind w:firstLine="1247"/>
                    <w:jc w:val="both"/>
                    <w:textAlignment w:val="baseline"/>
                    <w:rPr>
                      <w:strike/>
                      <w:szCs w:val="24"/>
                      <w:lang w:eastAsia="lt-LT"/>
                    </w:rPr>
                  </w:pPr>
                  <w:sdt>
                    <w:sdtPr>
                      <w:alias w:val="Numeris"/>
                      <w:tag w:val="nr_a647f158479e4f0bad74e2d8c0e315e4"/>
                      <w:id w:val="-971749085"/>
                      <w:lock w:val="sdtLocked"/>
                    </w:sdtPr>
                    <w:sdtEndPr/>
                    <w:sdtContent>
                      <w:r w:rsidR="00B21BDD">
                        <w:rPr>
                          <w:szCs w:val="24"/>
                        </w:rPr>
                        <w:t>23</w:t>
                      </w:r>
                    </w:sdtContent>
                  </w:sdt>
                  <w:r w:rsidR="00B21BDD">
                    <w:rPr>
                      <w:szCs w:val="24"/>
                    </w:rPr>
                    <w:t xml:space="preserve">. Aukštojoje mokykloje turi būti paskirstyta atsakomybė už programų įgyvendinimą ir sprendimų priėmimą. Jungtinės programos vadybos funkcijos paskirstomos kaip numatyta visų aukštųjų mokyklų–partnerių sudarytoje jungtinės programos vykdymo sutartyje, kurioje nustatoma: programos pavadinimas kalba (kalbomis), kuria (kuriomis) vyks studijos, </w:t>
                  </w:r>
                  <w:r w:rsidR="00B21BDD">
                    <w:rPr>
                      <w:spacing w:val="-5"/>
                      <w:szCs w:val="24"/>
                    </w:rPr>
                    <w:t xml:space="preserve">studijų apimtis, trukmė, kalba (kalbos), studijų rezultatai, kokybės užtikrinimo priemonės, </w:t>
                  </w:r>
                  <w:r w:rsidR="00B21BDD">
                    <w:rPr>
                      <w:szCs w:val="24"/>
                    </w:rPr>
                    <w:t xml:space="preserve">studentų priėmimo sąlygos ir studijų tvarka, studijų finansavimo nuostatos, stipendijų ir kitos paramos studentams teikimas, studentų pasiekimų vertinimo ir įskaitymo principai, studentų ir dėstytojų akademinio </w:t>
                  </w:r>
                  <w:proofErr w:type="spellStart"/>
                  <w:r w:rsidR="00B21BDD">
                    <w:rPr>
                      <w:szCs w:val="24"/>
                    </w:rPr>
                    <w:t>judumo</w:t>
                  </w:r>
                  <w:proofErr w:type="spellEnd"/>
                  <w:r w:rsidR="00B21BDD">
                    <w:rPr>
                      <w:szCs w:val="24"/>
                    </w:rPr>
                    <w:t xml:space="preserve"> sąlygos, studijų administravimas, jungtinio kvalifikacinio laipsnio teikimas ir  aukštojo mokslo kvalifikacijos liudijančio dokumento (dokumentų) išdavimas, kiti įsipareigojimai, aukštųjų mokyklų –partnerių atsakomybė už prisiimtus įsipareigojimus, sutarties terminas, sutarties pakeitimo, nutraukimo ir ginčų sprendimo tvarka, kitos šalių sutartos sąlygos. </w:t>
                  </w:r>
                </w:p>
              </w:sdtContent>
            </w:sdt>
            <w:sdt>
              <w:sdtPr>
                <w:alias w:val="24 p."/>
                <w:tag w:val="part_1893165b98a5435ca032780e6041ecd8"/>
                <w:id w:val="1920830172"/>
                <w:lock w:val="sdtLocked"/>
              </w:sdtPr>
              <w:sdtEndPr/>
              <w:sdtContent>
                <w:p w14:paraId="78767144" w14:textId="77777777" w:rsidR="009C420F" w:rsidRDefault="00DE6B01">
                  <w:pPr>
                    <w:widowControl w:val="0"/>
                    <w:suppressAutoHyphens/>
                    <w:overflowPunct w:val="0"/>
                    <w:ind w:firstLine="1247"/>
                    <w:jc w:val="both"/>
                    <w:textAlignment w:val="baseline"/>
                    <w:rPr>
                      <w:szCs w:val="24"/>
                      <w:lang w:eastAsia="lt-LT"/>
                    </w:rPr>
                  </w:pPr>
                  <w:sdt>
                    <w:sdtPr>
                      <w:alias w:val="Numeris"/>
                      <w:tag w:val="nr_1893165b98a5435ca032780e6041ecd8"/>
                      <w:id w:val="-2005189316"/>
                      <w:lock w:val="sdtLocked"/>
                    </w:sdtPr>
                    <w:sdtEndPr/>
                    <w:sdtContent>
                      <w:r w:rsidR="00B21BDD">
                        <w:rPr>
                          <w:szCs w:val="24"/>
                        </w:rPr>
                        <w:t>24</w:t>
                      </w:r>
                    </w:sdtContent>
                  </w:sdt>
                  <w:r w:rsidR="00B21BDD">
                    <w:rPr>
                      <w:szCs w:val="24"/>
                    </w:rPr>
                    <w:t xml:space="preserve">. Programų įgyvendinimas grindžiamas jų kokybės priežiūra įtraukiant vidinius ir išorinius socialinius dalininkus, periodiškai renkant ir analizuojant patikimus duomenis apie studijų kokybę, vertinant programų aktualumą </w:t>
                  </w:r>
                  <w:r w:rsidR="00B21BDD">
                    <w:rPr>
                      <w:szCs w:val="24"/>
                      <w:lang w:eastAsia="lt-LT"/>
                    </w:rPr>
                    <w:t xml:space="preserve">valstybės ūkinės, socialinės,  kultūrinės  plėtros  poreikių ir  ateities raidos perspektyvos požiūriu. </w:t>
                  </w:r>
                </w:p>
              </w:sdtContent>
            </w:sdt>
            <w:sdt>
              <w:sdtPr>
                <w:alias w:val="25 p."/>
                <w:tag w:val="part_d3bbe61358274fe883e0cc6858c1ba8c"/>
                <w:id w:val="-1188983288"/>
                <w:lock w:val="sdtLocked"/>
              </w:sdtPr>
              <w:sdtEndPr/>
              <w:sdtContent>
                <w:p w14:paraId="78767145" w14:textId="77777777" w:rsidR="009C420F" w:rsidRDefault="00DE6B01">
                  <w:pPr>
                    <w:widowControl w:val="0"/>
                    <w:suppressAutoHyphens/>
                    <w:overflowPunct w:val="0"/>
                    <w:ind w:firstLine="1247"/>
                    <w:jc w:val="both"/>
                    <w:textAlignment w:val="baseline"/>
                    <w:rPr>
                      <w:szCs w:val="24"/>
                    </w:rPr>
                  </w:pPr>
                  <w:sdt>
                    <w:sdtPr>
                      <w:alias w:val="Numeris"/>
                      <w:tag w:val="nr_d3bbe61358274fe883e0cc6858c1ba8c"/>
                      <w:id w:val="-2135544829"/>
                      <w:lock w:val="sdtLocked"/>
                    </w:sdtPr>
                    <w:sdtEndPr/>
                    <w:sdtContent>
                      <w:r w:rsidR="00B21BDD">
                        <w:rPr>
                          <w:szCs w:val="24"/>
                        </w:rPr>
                        <w:t>25</w:t>
                      </w:r>
                    </w:sdtContent>
                  </w:sdt>
                  <w:r w:rsidR="00B21BDD">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26 p."/>
                <w:tag w:val="part_b44baf6af96045ccb231540f8a70cbab"/>
                <w:id w:val="663664742"/>
                <w:lock w:val="sdtLocked"/>
              </w:sdtPr>
              <w:sdtEndPr/>
              <w:sdtContent>
                <w:p w14:paraId="78767146" w14:textId="77777777" w:rsidR="009C420F" w:rsidRDefault="00DE6B01">
                  <w:pPr>
                    <w:widowControl w:val="0"/>
                    <w:suppressAutoHyphens/>
                    <w:overflowPunct w:val="0"/>
                    <w:ind w:firstLine="1247"/>
                    <w:jc w:val="both"/>
                    <w:textAlignment w:val="baseline"/>
                    <w:rPr>
                      <w:szCs w:val="24"/>
                    </w:rPr>
                  </w:pPr>
                  <w:sdt>
                    <w:sdtPr>
                      <w:alias w:val="Numeris"/>
                      <w:tag w:val="nr_b44baf6af96045ccb231540f8a70cbab"/>
                      <w:id w:val="815918301"/>
                      <w:lock w:val="sdtLocked"/>
                    </w:sdtPr>
                    <w:sdtEndPr/>
                    <w:sdtContent>
                      <w:r w:rsidR="00B21BDD">
                        <w:rPr>
                          <w:szCs w:val="24"/>
                        </w:rPr>
                        <w:t>26</w:t>
                      </w:r>
                    </w:sdtContent>
                  </w:sdt>
                  <w:r w:rsidR="00B21BDD">
                    <w:rPr>
                      <w:szCs w:val="24"/>
                    </w:rPr>
                    <w:t>. Aukštoji mokykla turi taikyti priemones studentams ir dėstytojams, padedančias suvokti, diegti ir tobulinti:</w:t>
                  </w:r>
                </w:p>
                <w:sdt>
                  <w:sdtPr>
                    <w:alias w:val="26.1 pp."/>
                    <w:tag w:val="part_15b1f255e71f441e930cfd80e99bb4d3"/>
                    <w:id w:val="-636874143"/>
                    <w:lock w:val="sdtLocked"/>
                  </w:sdtPr>
                  <w:sdtEndPr/>
                  <w:sdtContent>
                    <w:p w14:paraId="78767147" w14:textId="77777777" w:rsidR="009C420F" w:rsidRDefault="00DE6B01">
                      <w:pPr>
                        <w:widowControl w:val="0"/>
                        <w:suppressAutoHyphens/>
                        <w:overflowPunct w:val="0"/>
                        <w:ind w:firstLine="1247"/>
                        <w:jc w:val="both"/>
                        <w:textAlignment w:val="baseline"/>
                        <w:rPr>
                          <w:szCs w:val="24"/>
                        </w:rPr>
                      </w:pPr>
                      <w:sdt>
                        <w:sdtPr>
                          <w:alias w:val="Numeris"/>
                          <w:tag w:val="nr_15b1f255e71f441e930cfd80e99bb4d3"/>
                          <w:id w:val="1198583322"/>
                          <w:lock w:val="sdtLocked"/>
                        </w:sdtPr>
                        <w:sdtEndPr/>
                        <w:sdtContent>
                          <w:r w:rsidR="00B21BDD">
                            <w:rPr>
                              <w:szCs w:val="24"/>
                            </w:rPr>
                            <w:t>26.1</w:t>
                          </w:r>
                        </w:sdtContent>
                      </w:sdt>
                      <w:r w:rsidR="00B21BDD">
                        <w:rPr>
                          <w:szCs w:val="24"/>
                        </w:rPr>
                        <w:t>. į studentą orientuotus studijų metodus, studijų pasiekimų vertinimo  metodus ir veiklas, įgalinančias studentus imtis aktyvaus vaidmens studijų procese;</w:t>
                      </w:r>
                    </w:p>
                  </w:sdtContent>
                </w:sdt>
                <w:sdt>
                  <w:sdtPr>
                    <w:alias w:val="26.2 pp."/>
                    <w:tag w:val="part_edeeb9004df74ed6a155eafdb66147b6"/>
                    <w:id w:val="2045332630"/>
                    <w:lock w:val="sdtLocked"/>
                  </w:sdtPr>
                  <w:sdtEndPr/>
                  <w:sdtContent>
                    <w:p w14:paraId="78767148" w14:textId="77777777" w:rsidR="009C420F" w:rsidRDefault="00DE6B01">
                      <w:pPr>
                        <w:widowControl w:val="0"/>
                        <w:suppressAutoHyphens/>
                        <w:overflowPunct w:val="0"/>
                        <w:ind w:firstLine="1247"/>
                        <w:jc w:val="both"/>
                        <w:textAlignment w:val="baseline"/>
                        <w:rPr>
                          <w:szCs w:val="24"/>
                        </w:rPr>
                      </w:pPr>
                      <w:sdt>
                        <w:sdtPr>
                          <w:alias w:val="Numeris"/>
                          <w:tag w:val="nr_edeeb9004df74ed6a155eafdb66147b6"/>
                          <w:id w:val="1576163930"/>
                          <w:lock w:val="sdtLocked"/>
                        </w:sdtPr>
                        <w:sdtEndPr/>
                        <w:sdtContent>
                          <w:r w:rsidR="00B21BDD">
                            <w:rPr>
                              <w:szCs w:val="24"/>
                            </w:rPr>
                            <w:t>26.2</w:t>
                          </w:r>
                        </w:sdtContent>
                      </w:sdt>
                      <w:r w:rsidR="00B21BDD">
                        <w:rPr>
                          <w:szCs w:val="24"/>
                        </w:rPr>
                        <w:t>. studijų rezultatų naudojimą, siekiant atskleisti jų idėją ir logiką, priežastinius ryšius su didaktine sistema;</w:t>
                      </w:r>
                    </w:p>
                  </w:sdtContent>
                </w:sdt>
                <w:sdt>
                  <w:sdtPr>
                    <w:alias w:val="26.3 pp."/>
                    <w:tag w:val="part_57eb1937c06f4464a16ec23f3cbb9b85"/>
                    <w:id w:val="-1483933658"/>
                    <w:lock w:val="sdtLocked"/>
                  </w:sdtPr>
                  <w:sdtEndPr/>
                  <w:sdtContent>
                    <w:p w14:paraId="78767149" w14:textId="77777777" w:rsidR="009C420F" w:rsidRDefault="00DE6B01">
                      <w:pPr>
                        <w:widowControl w:val="0"/>
                        <w:suppressAutoHyphens/>
                        <w:overflowPunct w:val="0"/>
                        <w:ind w:firstLine="1247"/>
                        <w:jc w:val="both"/>
                        <w:textAlignment w:val="baseline"/>
                        <w:rPr>
                          <w:szCs w:val="24"/>
                        </w:rPr>
                      </w:pPr>
                      <w:sdt>
                        <w:sdtPr>
                          <w:alias w:val="Numeris"/>
                          <w:tag w:val="nr_57eb1937c06f4464a16ec23f3cbb9b85"/>
                          <w:id w:val="2091880781"/>
                          <w:lock w:val="sdtLocked"/>
                        </w:sdtPr>
                        <w:sdtEndPr/>
                        <w:sdtContent>
                          <w:r w:rsidR="00B21BDD">
                            <w:rPr>
                              <w:szCs w:val="24"/>
                            </w:rPr>
                            <w:t>26.3</w:t>
                          </w:r>
                        </w:sdtContent>
                      </w:sdt>
                      <w:r w:rsidR="00B21BDD">
                        <w:rPr>
                          <w:szCs w:val="24"/>
                        </w:rPr>
                        <w:t>. bendravimą ir bendradarbiavimą su studentais, mokiniais, darbdaviais, kitais socialiniais dalininkais ir plačiąja visuomene siekiant pritraukti stojančiuosius, pristatyti studijų įvairovę, siektinus studijų rezultatus ir įsipareigojimą užtikrinti sąlygas jiems pasiekti.</w:t>
                      </w:r>
                    </w:p>
                    <w:p w14:paraId="7876714A" w14:textId="77777777" w:rsidR="009C420F" w:rsidRDefault="00DE6B01">
                      <w:pPr>
                        <w:widowControl w:val="0"/>
                        <w:suppressAutoHyphens/>
                        <w:overflowPunct w:val="0"/>
                        <w:ind w:firstLine="1247"/>
                        <w:jc w:val="both"/>
                        <w:textAlignment w:val="baseline"/>
                        <w:rPr>
                          <w:szCs w:val="24"/>
                        </w:rPr>
                      </w:pPr>
                    </w:p>
                  </w:sdtContent>
                </w:sdt>
              </w:sdtContent>
            </w:sdt>
          </w:sdtContent>
        </w:sdt>
        <w:sdt>
          <w:sdtPr>
            <w:alias w:val="skyrius"/>
            <w:tag w:val="part_9cc1cb12256f4b98beca5c2b2c3ea0d9"/>
            <w:id w:val="707224275"/>
            <w:lock w:val="sdtLocked"/>
          </w:sdtPr>
          <w:sdtEndPr/>
          <w:sdtContent>
            <w:p w14:paraId="7876714B" w14:textId="77777777" w:rsidR="009C420F" w:rsidRDefault="00DE6B01">
              <w:pPr>
                <w:overflowPunct w:val="0"/>
                <w:jc w:val="center"/>
                <w:textAlignment w:val="baseline"/>
                <w:rPr>
                  <w:b/>
                  <w:szCs w:val="24"/>
                </w:rPr>
              </w:pPr>
              <w:sdt>
                <w:sdtPr>
                  <w:alias w:val="Numeris"/>
                  <w:tag w:val="nr_9cc1cb12256f4b98beca5c2b2c3ea0d9"/>
                  <w:id w:val="1313682868"/>
                  <w:lock w:val="sdtLocked"/>
                </w:sdtPr>
                <w:sdtEndPr/>
                <w:sdtContent>
                  <w:r w:rsidR="00B21BDD">
                    <w:rPr>
                      <w:b/>
                      <w:szCs w:val="24"/>
                    </w:rPr>
                    <w:t>VI</w:t>
                  </w:r>
                </w:sdtContent>
              </w:sdt>
              <w:r w:rsidR="00B21BDD">
                <w:rPr>
                  <w:b/>
                  <w:szCs w:val="24"/>
                </w:rPr>
                <w:t xml:space="preserve"> SKYRIUS</w:t>
              </w:r>
            </w:p>
            <w:p w14:paraId="7876714C" w14:textId="77777777" w:rsidR="009C420F" w:rsidRDefault="00DE6B01">
              <w:pPr>
                <w:overflowPunct w:val="0"/>
                <w:jc w:val="center"/>
                <w:textAlignment w:val="baseline"/>
                <w:rPr>
                  <w:b/>
                  <w:szCs w:val="24"/>
                </w:rPr>
              </w:pPr>
              <w:sdt>
                <w:sdtPr>
                  <w:alias w:val="Pavadinimas"/>
                  <w:tag w:val="title_9cc1cb12256f4b98beca5c2b2c3ea0d9"/>
                  <w:id w:val="-1783720158"/>
                  <w:lock w:val="sdtLocked"/>
                </w:sdtPr>
                <w:sdtEndPr/>
                <w:sdtContent>
                  <w:r w:rsidR="00B21BDD">
                    <w:rPr>
                      <w:b/>
                      <w:szCs w:val="24"/>
                    </w:rPr>
                    <w:t xml:space="preserve">DĖSTYTOJAI IR MATERIALIEJI IŠTEKLIAI </w:t>
                  </w:r>
                </w:sdtContent>
              </w:sdt>
            </w:p>
            <w:p w14:paraId="7876714D" w14:textId="77777777" w:rsidR="009C420F" w:rsidRDefault="009C420F">
              <w:pPr>
                <w:widowControl w:val="0"/>
                <w:suppressAutoHyphens/>
                <w:overflowPunct w:val="0"/>
                <w:ind w:firstLine="1247"/>
                <w:jc w:val="both"/>
                <w:textAlignment w:val="baseline"/>
                <w:rPr>
                  <w:szCs w:val="24"/>
                </w:rPr>
              </w:pPr>
            </w:p>
            <w:sdt>
              <w:sdtPr>
                <w:alias w:val="27 p."/>
                <w:tag w:val="part_5c25ca5cd2fa4200a18a551e289371aa"/>
                <w:id w:val="1546170853"/>
                <w:lock w:val="sdtLocked"/>
              </w:sdtPr>
              <w:sdtEndPr/>
              <w:sdtContent>
                <w:p w14:paraId="7876714E" w14:textId="77777777" w:rsidR="009C420F" w:rsidRDefault="00DE6B01">
                  <w:pPr>
                    <w:widowControl w:val="0"/>
                    <w:suppressAutoHyphens/>
                    <w:overflowPunct w:val="0"/>
                    <w:ind w:firstLine="1247"/>
                    <w:jc w:val="both"/>
                    <w:textAlignment w:val="baseline"/>
                    <w:rPr>
                      <w:szCs w:val="24"/>
                    </w:rPr>
                  </w:pPr>
                  <w:sdt>
                    <w:sdtPr>
                      <w:alias w:val="Numeris"/>
                      <w:tag w:val="nr_5c25ca5cd2fa4200a18a551e289371aa"/>
                      <w:id w:val="1328561990"/>
                      <w:lock w:val="sdtLocked"/>
                    </w:sdtPr>
                    <w:sdtEndPr/>
                    <w:sdtContent>
                      <w:r w:rsidR="00B21BDD">
                        <w:rPr>
                          <w:szCs w:val="24"/>
                        </w:rPr>
                        <w:t>27</w:t>
                      </w:r>
                    </w:sdtContent>
                  </w:sdt>
                  <w:r w:rsidR="00B21BDD">
                    <w:rPr>
                      <w:szCs w:val="24"/>
                    </w:rPr>
                    <w:t>. Aukštoji mokykla turi užtikrinti:</w:t>
                  </w:r>
                </w:p>
                <w:sdt>
                  <w:sdtPr>
                    <w:alias w:val="27.1 pp."/>
                    <w:tag w:val="part_64bec49dba404b35a6545b5df9fe576c"/>
                    <w:id w:val="-1077977105"/>
                    <w:lock w:val="sdtLocked"/>
                  </w:sdtPr>
                  <w:sdtEndPr/>
                  <w:sdtContent>
                    <w:p w14:paraId="7876714F" w14:textId="77777777" w:rsidR="009C420F" w:rsidRDefault="00DE6B01">
                      <w:pPr>
                        <w:widowControl w:val="0"/>
                        <w:suppressAutoHyphens/>
                        <w:overflowPunct w:val="0"/>
                        <w:ind w:firstLine="1247"/>
                        <w:jc w:val="both"/>
                        <w:textAlignment w:val="baseline"/>
                        <w:rPr>
                          <w:szCs w:val="24"/>
                        </w:rPr>
                      </w:pPr>
                      <w:sdt>
                        <w:sdtPr>
                          <w:alias w:val="Numeris"/>
                          <w:tag w:val="nr_64bec49dba404b35a6545b5df9fe576c"/>
                          <w:id w:val="-991945406"/>
                          <w:lock w:val="sdtLocked"/>
                        </w:sdtPr>
                        <w:sdtEndPr/>
                        <w:sdtContent>
                          <w:r w:rsidR="00B21BDD">
                            <w:rPr>
                              <w:szCs w:val="24"/>
                            </w:rPr>
                            <w:t>27.1</w:t>
                          </w:r>
                        </w:sdtContent>
                      </w:sdt>
                      <w:r w:rsidR="00B21BDD">
                        <w:rPr>
                          <w:szCs w:val="24"/>
                        </w:rPr>
                        <w:t>. dėstytojų sudėties įvairovę, į studijų vykdymą įtraukiant tyrėjus ir praktikus;</w:t>
                      </w:r>
                    </w:p>
                  </w:sdtContent>
                </w:sdt>
                <w:sdt>
                  <w:sdtPr>
                    <w:alias w:val="27.2 pp."/>
                    <w:tag w:val="part_c142bea0ee9644ffbd78fe34b1d55c5e"/>
                    <w:id w:val="-112829315"/>
                    <w:lock w:val="sdtLocked"/>
                  </w:sdtPr>
                  <w:sdtEndPr/>
                  <w:sdtContent>
                    <w:p w14:paraId="78767150" w14:textId="77777777" w:rsidR="009C420F" w:rsidRDefault="00DE6B01">
                      <w:pPr>
                        <w:widowControl w:val="0"/>
                        <w:suppressAutoHyphens/>
                        <w:overflowPunct w:val="0"/>
                        <w:ind w:firstLine="1247"/>
                        <w:jc w:val="both"/>
                        <w:textAlignment w:val="baseline"/>
                        <w:rPr>
                          <w:szCs w:val="24"/>
                        </w:rPr>
                      </w:pPr>
                      <w:sdt>
                        <w:sdtPr>
                          <w:alias w:val="Numeris"/>
                          <w:tag w:val="nr_c142bea0ee9644ffbd78fe34b1d55c5e"/>
                          <w:id w:val="-1259290899"/>
                          <w:lock w:val="sdtLocked"/>
                        </w:sdtPr>
                        <w:sdtEndPr/>
                        <w:sdtContent>
                          <w:r w:rsidR="00B21BDD">
                            <w:rPr>
                              <w:szCs w:val="24"/>
                            </w:rPr>
                            <w:t>27.2</w:t>
                          </w:r>
                        </w:sdtContent>
                      </w:sdt>
                      <w:r w:rsidR="00B21BDD">
                        <w:rPr>
                          <w:szCs w:val="24"/>
                        </w:rPr>
                        <w:t>. racionalią dėstytojų darbo krūvio struktūrą, pakankamai darbo laiko skiriant jų mokslinei ir kitai veiklai, susijusiai su jų funkcijų atlikimu, aukštosios mokyklos nustatyta tvarka;</w:t>
                      </w:r>
                    </w:p>
                  </w:sdtContent>
                </w:sdt>
                <w:sdt>
                  <w:sdtPr>
                    <w:alias w:val="27.3 pp."/>
                    <w:tag w:val="part_7cae2c0b879148718cb5384761362fb9"/>
                    <w:id w:val="-1293899539"/>
                    <w:lock w:val="sdtLocked"/>
                  </w:sdtPr>
                  <w:sdtEndPr/>
                  <w:sdtContent>
                    <w:p w14:paraId="78767151" w14:textId="77777777" w:rsidR="009C420F" w:rsidRDefault="00DE6B01">
                      <w:pPr>
                        <w:widowControl w:val="0"/>
                        <w:suppressAutoHyphens/>
                        <w:overflowPunct w:val="0"/>
                        <w:ind w:firstLine="1247"/>
                        <w:jc w:val="both"/>
                        <w:textAlignment w:val="baseline"/>
                        <w:rPr>
                          <w:szCs w:val="24"/>
                        </w:rPr>
                      </w:pPr>
                      <w:sdt>
                        <w:sdtPr>
                          <w:alias w:val="Numeris"/>
                          <w:tag w:val="nr_7cae2c0b879148718cb5384761362fb9"/>
                          <w:id w:val="-2004967509"/>
                          <w:lock w:val="sdtLocked"/>
                        </w:sdtPr>
                        <w:sdtEndPr/>
                        <w:sdtContent>
                          <w:r w:rsidR="00B21BDD">
                            <w:rPr>
                              <w:szCs w:val="24"/>
                            </w:rPr>
                            <w:t>27.3</w:t>
                          </w:r>
                        </w:sdtContent>
                      </w:sdt>
                      <w:r w:rsidR="00B21BDD">
                        <w:rPr>
                          <w:szCs w:val="24"/>
                        </w:rPr>
                        <w:t>. kūrybišką (mokslinę) studijų aplinką, darbdavių įsitraukimą į studijų organizavimo procesą, pagalbą studentams studijų planavimui ir pasirengimui profesinei veiklai;</w:t>
                      </w:r>
                    </w:p>
                  </w:sdtContent>
                </w:sdt>
                <w:sdt>
                  <w:sdtPr>
                    <w:alias w:val="27.4 pp."/>
                    <w:tag w:val="part_081692dc5b6e41c3acb4ce152dae3cce"/>
                    <w:id w:val="1115717753"/>
                    <w:lock w:val="sdtLocked"/>
                  </w:sdtPr>
                  <w:sdtEndPr/>
                  <w:sdtContent>
                    <w:p w14:paraId="78767152" w14:textId="77777777" w:rsidR="009C420F" w:rsidRDefault="00DE6B01">
                      <w:pPr>
                        <w:widowControl w:val="0"/>
                        <w:suppressAutoHyphens/>
                        <w:overflowPunct w:val="0"/>
                        <w:ind w:firstLine="1247"/>
                        <w:jc w:val="both"/>
                        <w:textAlignment w:val="baseline"/>
                        <w:rPr>
                          <w:szCs w:val="24"/>
                        </w:rPr>
                      </w:pPr>
                      <w:sdt>
                        <w:sdtPr>
                          <w:alias w:val="Numeris"/>
                          <w:tag w:val="nr_081692dc5b6e41c3acb4ce152dae3cce"/>
                          <w:id w:val="5564053"/>
                          <w:lock w:val="sdtLocked"/>
                        </w:sdtPr>
                        <w:sdtEndPr/>
                        <w:sdtContent>
                          <w:r w:rsidR="00B21BDD">
                            <w:rPr>
                              <w:szCs w:val="24"/>
                            </w:rPr>
                            <w:t>27.4</w:t>
                          </w:r>
                        </w:sdtContent>
                      </w:sdt>
                      <w:r w:rsidR="00B21BDD">
                        <w:rPr>
                          <w:szCs w:val="24"/>
                        </w:rPr>
                        <w:t xml:space="preserve">. dėstytojų dalykinės kompetencijos plėtojimą, skatinimą dalyvauti </w:t>
                      </w:r>
                      <w:proofErr w:type="spellStart"/>
                      <w:r w:rsidR="00B21BDD">
                        <w:rPr>
                          <w:szCs w:val="24"/>
                        </w:rPr>
                        <w:t>judumo</w:t>
                      </w:r>
                      <w:proofErr w:type="spellEnd"/>
                      <w:r w:rsidR="00B21BDD">
                        <w:rPr>
                          <w:szCs w:val="24"/>
                        </w:rPr>
                        <w:t xml:space="preserve"> programose, stažuotėse, konferencijose, studentų įtraukimą į savo mokslinę–tiriamąją veiklą; </w:t>
                      </w:r>
                    </w:p>
                  </w:sdtContent>
                </w:sdt>
                <w:sdt>
                  <w:sdtPr>
                    <w:alias w:val="27.5 pp."/>
                    <w:tag w:val="part_13129ba5a01a45b7962f4af6dbc04fad"/>
                    <w:id w:val="876659639"/>
                    <w:lock w:val="sdtLocked"/>
                  </w:sdtPr>
                  <w:sdtEndPr/>
                  <w:sdtContent>
                    <w:p w14:paraId="78767153" w14:textId="77777777" w:rsidR="009C420F" w:rsidRDefault="00DE6B01">
                      <w:pPr>
                        <w:widowControl w:val="0"/>
                        <w:suppressAutoHyphens/>
                        <w:overflowPunct w:val="0"/>
                        <w:ind w:firstLine="1247"/>
                        <w:jc w:val="both"/>
                        <w:textAlignment w:val="baseline"/>
                        <w:rPr>
                          <w:szCs w:val="24"/>
                        </w:rPr>
                      </w:pPr>
                      <w:sdt>
                        <w:sdtPr>
                          <w:alias w:val="Numeris"/>
                          <w:tag w:val="nr_13129ba5a01a45b7962f4af6dbc04fad"/>
                          <w:id w:val="179088319"/>
                          <w:lock w:val="sdtLocked"/>
                        </w:sdtPr>
                        <w:sdtEndPr/>
                        <w:sdtContent>
                          <w:r w:rsidR="00B21BDD">
                            <w:rPr>
                              <w:szCs w:val="24"/>
                            </w:rPr>
                            <w:t>27.5</w:t>
                          </w:r>
                        </w:sdtContent>
                      </w:sdt>
                      <w:r w:rsidR="00B21BDD">
                        <w:rPr>
                          <w:szCs w:val="24"/>
                        </w:rPr>
                        <w:t>. dėstytojų edukacinės kompetencijos plėtojimą;</w:t>
                      </w:r>
                    </w:p>
                  </w:sdtContent>
                </w:sdt>
                <w:sdt>
                  <w:sdtPr>
                    <w:alias w:val="27.6 pp."/>
                    <w:tag w:val="part_9ba7cc048dbb4024ac7bceff50b26ae7"/>
                    <w:id w:val="1434935242"/>
                    <w:lock w:val="sdtLocked"/>
                  </w:sdtPr>
                  <w:sdtEndPr/>
                  <w:sdtContent>
                    <w:p w14:paraId="78767154" w14:textId="77777777" w:rsidR="009C420F" w:rsidRDefault="00DE6B01">
                      <w:pPr>
                        <w:widowControl w:val="0"/>
                        <w:suppressAutoHyphens/>
                        <w:overflowPunct w:val="0"/>
                        <w:ind w:firstLine="1247"/>
                        <w:jc w:val="both"/>
                        <w:textAlignment w:val="baseline"/>
                        <w:rPr>
                          <w:szCs w:val="24"/>
                        </w:rPr>
                      </w:pPr>
                      <w:sdt>
                        <w:sdtPr>
                          <w:alias w:val="Numeris"/>
                          <w:tag w:val="nr_9ba7cc048dbb4024ac7bceff50b26ae7"/>
                          <w:id w:val="-1464888672"/>
                          <w:lock w:val="sdtLocked"/>
                        </w:sdtPr>
                        <w:sdtEndPr/>
                        <w:sdtContent>
                          <w:r w:rsidR="00B21BDD">
                            <w:rPr>
                              <w:szCs w:val="24"/>
                            </w:rPr>
                            <w:t>27.6</w:t>
                          </w:r>
                        </w:sdtContent>
                      </w:sdt>
                      <w:r w:rsidR="00B21BDD">
                        <w:rPr>
                          <w:szCs w:val="24"/>
                        </w:rPr>
                        <w:t>. dėstytojų skaitmeninės kompetencijos ir kitų bendrųjų gebėjimų ugdymą;</w:t>
                      </w:r>
                    </w:p>
                  </w:sdtContent>
                </w:sdt>
                <w:sdt>
                  <w:sdtPr>
                    <w:alias w:val="27.7 pp."/>
                    <w:tag w:val="part_e9f7a2f39cb2488ab81405d338b47ab3"/>
                    <w:id w:val="-1904291751"/>
                    <w:lock w:val="sdtLocked"/>
                  </w:sdtPr>
                  <w:sdtEndPr/>
                  <w:sdtContent>
                    <w:p w14:paraId="78767155" w14:textId="77777777" w:rsidR="009C420F" w:rsidRDefault="00DE6B01">
                      <w:pPr>
                        <w:widowControl w:val="0"/>
                        <w:suppressAutoHyphens/>
                        <w:overflowPunct w:val="0"/>
                        <w:ind w:firstLine="1247"/>
                        <w:jc w:val="both"/>
                        <w:textAlignment w:val="baseline"/>
                        <w:rPr>
                          <w:szCs w:val="24"/>
                        </w:rPr>
                      </w:pPr>
                      <w:sdt>
                        <w:sdtPr>
                          <w:alias w:val="Numeris"/>
                          <w:tag w:val="nr_e9f7a2f39cb2488ab81405d338b47ab3"/>
                          <w:id w:val="541322269"/>
                          <w:lock w:val="sdtLocked"/>
                        </w:sdtPr>
                        <w:sdtEndPr/>
                        <w:sdtContent>
                          <w:r w:rsidR="00B21BDD">
                            <w:rPr>
                              <w:szCs w:val="24"/>
                            </w:rPr>
                            <w:t>27.7</w:t>
                          </w:r>
                        </w:sdtContent>
                      </w:sdt>
                      <w:r w:rsidR="00B21BDD">
                        <w:rPr>
                          <w:szCs w:val="24"/>
                        </w:rPr>
                        <w:t xml:space="preserve">. dėstytojų informavimą apie studijų vidinio ir išorinio vertinimo kriterijus, metodikas ir akreditavimo procedūras, naujus studijas reglamentuojančius teisės aktus. </w:t>
                      </w:r>
                    </w:p>
                  </w:sdtContent>
                </w:sdt>
              </w:sdtContent>
            </w:sdt>
            <w:sdt>
              <w:sdtPr>
                <w:alias w:val="28 p."/>
                <w:tag w:val="part_78668561434a4f07bb39a239a0f67fc8"/>
                <w:id w:val="679467977"/>
                <w:lock w:val="sdtLocked"/>
              </w:sdtPr>
              <w:sdtEndPr/>
              <w:sdtContent>
                <w:p w14:paraId="78767156" w14:textId="77777777" w:rsidR="009C420F" w:rsidRDefault="00DE6B01">
                  <w:pPr>
                    <w:overflowPunct w:val="0"/>
                    <w:ind w:firstLine="1247"/>
                    <w:jc w:val="both"/>
                    <w:textAlignment w:val="baseline"/>
                    <w:rPr>
                      <w:szCs w:val="24"/>
                    </w:rPr>
                  </w:pPr>
                  <w:sdt>
                    <w:sdtPr>
                      <w:alias w:val="Numeris"/>
                      <w:tag w:val="nr_78668561434a4f07bb39a239a0f67fc8"/>
                      <w:id w:val="256179275"/>
                      <w:lock w:val="sdtLocked"/>
                    </w:sdtPr>
                    <w:sdtEndPr/>
                    <w:sdtContent>
                      <w:r w:rsidR="00B21BDD">
                        <w:rPr>
                          <w:szCs w:val="24"/>
                        </w:rPr>
                        <w:t>28</w:t>
                      </w:r>
                    </w:sdtContent>
                  </w:sdt>
                  <w:r w:rsidR="00B21BDD">
                    <w:rPr>
                      <w:szCs w:val="24"/>
                    </w:rPr>
                    <w:t>. </w:t>
                  </w:r>
                  <w:r w:rsidR="00B21BDD">
                    <w:rPr>
                      <w:color w:val="000000"/>
                      <w:szCs w:val="24"/>
                    </w:rPr>
                    <w:t xml:space="preserve">Ne mažiau kaip 50 procentų pirmosios pakopos universitetinių ir ne mažiau kaip 10 procentų koleginių studijų krypties dalykų apimties turi dėstyti mokslininkai arba pripažinti menininkai (meno dalykus). Daugiau kaip pusė koleginių studijų </w:t>
                  </w:r>
                  <w:r w:rsidR="00B21BDD">
                    <w:rPr>
                      <w:szCs w:val="24"/>
                    </w:rPr>
                    <w:t xml:space="preserve">krypties dėstytojų turi turėti ne </w:t>
                  </w:r>
                  <w:r w:rsidR="00B21BDD">
                    <w:rPr>
                      <w:szCs w:val="24"/>
                    </w:rPr>
                    <w:lastRenderedPageBreak/>
                    <w:t xml:space="preserve">mažiau kaip 3 metus praktinio darbo dėstomo dalyko srityje patirties. Kolegijose studentų praktiniams užsiėmimas (praktiniams darbams, pratyboms, studentų praktikai ir kt.) gali vadovauti asmuo, turintis ne žemesnį kaip bakalauro arba profesinio bakalauro kvalifikacinį laipsnį. </w:t>
                  </w:r>
                </w:p>
              </w:sdtContent>
            </w:sdt>
            <w:sdt>
              <w:sdtPr>
                <w:alias w:val="29 p."/>
                <w:tag w:val="part_ee513862e15044e3986d9981ce8066e9"/>
                <w:id w:val="422077041"/>
                <w:lock w:val="sdtLocked"/>
              </w:sdtPr>
              <w:sdtEndPr/>
              <w:sdtContent>
                <w:p w14:paraId="78767157" w14:textId="77777777" w:rsidR="009C420F" w:rsidRDefault="00DE6B01">
                  <w:pPr>
                    <w:widowControl w:val="0"/>
                    <w:suppressAutoHyphens/>
                    <w:overflowPunct w:val="0"/>
                    <w:ind w:firstLine="1247"/>
                    <w:jc w:val="both"/>
                    <w:textAlignment w:val="baseline"/>
                    <w:rPr>
                      <w:color w:val="000000"/>
                      <w:szCs w:val="24"/>
                    </w:rPr>
                  </w:pPr>
                  <w:sdt>
                    <w:sdtPr>
                      <w:alias w:val="Numeris"/>
                      <w:tag w:val="nr_ee513862e15044e3986d9981ce8066e9"/>
                      <w:id w:val="93986817"/>
                      <w:lock w:val="sdtLocked"/>
                    </w:sdtPr>
                    <w:sdtEndPr/>
                    <w:sdtContent>
                      <w:r w:rsidR="00B21BDD">
                        <w:rPr>
                          <w:szCs w:val="24"/>
                        </w:rPr>
                        <w:t>29</w:t>
                      </w:r>
                    </w:sdtContent>
                  </w:sdt>
                  <w:r w:rsidR="00B21BDD">
                    <w:rPr>
                      <w:szCs w:val="24"/>
                    </w:rPr>
                    <w:t xml:space="preserve">. Ne mažiau kaip 80 procentų magistrantūros </w:t>
                  </w:r>
                  <w:r w:rsidR="00B21BDD">
                    <w:rPr>
                      <w:color w:val="000000"/>
                      <w:szCs w:val="24"/>
                    </w:rPr>
                    <w:t xml:space="preserve">dėstytojų turi turėti mokslo (meno) </w:t>
                  </w:r>
                  <w:r w:rsidR="00B21BDD">
                    <w:rPr>
                      <w:szCs w:val="24"/>
                    </w:rPr>
                    <w:t xml:space="preserve">laipsnį (būti pripažinti menininkai). Kiti gali būti praktikai, per pastaruosius 7 metus įgiję ne trumpesnę kaip 3 metų dėstomus taikomuosius dalykus atitinkančią profesinės veiklos patirtį. Ne mažiau kaip 20 procentų krypties dalykų apimties turi dėstyti profesoriaus pareigas einantys </w:t>
                  </w:r>
                  <w:r w:rsidR="00B21BDD">
                    <w:rPr>
                      <w:color w:val="000000"/>
                      <w:szCs w:val="24"/>
                    </w:rPr>
                    <w:t>dėstytojai.</w:t>
                  </w:r>
                </w:p>
              </w:sdtContent>
            </w:sdt>
            <w:sdt>
              <w:sdtPr>
                <w:alias w:val="30 p."/>
                <w:tag w:val="part_794f4fbc112b4da6b17a1beec08fcd94"/>
                <w:id w:val="-1246262539"/>
                <w:lock w:val="sdtLocked"/>
              </w:sdtPr>
              <w:sdtEndPr/>
              <w:sdtContent>
                <w:p w14:paraId="78767158" w14:textId="77777777" w:rsidR="009C420F" w:rsidRDefault="00DE6B01">
                  <w:pPr>
                    <w:widowControl w:val="0"/>
                    <w:suppressAutoHyphens/>
                    <w:overflowPunct w:val="0"/>
                    <w:ind w:firstLine="1247"/>
                    <w:jc w:val="both"/>
                    <w:textAlignment w:val="baseline"/>
                    <w:rPr>
                      <w:szCs w:val="24"/>
                    </w:rPr>
                  </w:pPr>
                  <w:sdt>
                    <w:sdtPr>
                      <w:alias w:val="Numeris"/>
                      <w:tag w:val="nr_794f4fbc112b4da6b17a1beec08fcd94"/>
                      <w:id w:val="-377708276"/>
                      <w:lock w:val="sdtLocked"/>
                    </w:sdtPr>
                    <w:sdtEndPr/>
                    <w:sdtContent>
                      <w:r w:rsidR="00B21BDD">
                        <w:rPr>
                          <w:szCs w:val="24"/>
                        </w:rPr>
                        <w:t>30</w:t>
                      </w:r>
                    </w:sdtContent>
                  </w:sdt>
                  <w:r w:rsidR="00B21BDD">
                    <w:rPr>
                      <w:szCs w:val="24"/>
                    </w:rPr>
                    <w:t>. Patalpos, kuriose vykdomos studijos, turi atitikti higienos ir darbo saugos reikalavimus ir jų turi pakakti, auditorijos turi būti šiuolaikiškai įrengtos, aprūpintos vizualizavimo įranga, didelėse auditorijose turi būti įrengta įgarsinimo įranga, turi būti specialiai įrengtų patalpų dirbti grupėmis studentų bendravimo gebėjimams lavinti, komandinio darbo įgūdžiams formuoti.</w:t>
                  </w:r>
                </w:p>
              </w:sdtContent>
            </w:sdt>
            <w:sdt>
              <w:sdtPr>
                <w:alias w:val="31 p."/>
                <w:tag w:val="part_7f07b0f1d6a84089bc2e7ea56fa74854"/>
                <w:id w:val="-1919781491"/>
                <w:lock w:val="sdtLocked"/>
              </w:sdtPr>
              <w:sdtEndPr/>
              <w:sdtContent>
                <w:p w14:paraId="78767159" w14:textId="77777777" w:rsidR="009C420F" w:rsidRDefault="00DE6B01">
                  <w:pPr>
                    <w:widowControl w:val="0"/>
                    <w:suppressAutoHyphens/>
                    <w:overflowPunct w:val="0"/>
                    <w:ind w:firstLine="1247"/>
                    <w:jc w:val="both"/>
                    <w:textAlignment w:val="baseline"/>
                    <w:rPr>
                      <w:szCs w:val="24"/>
                    </w:rPr>
                  </w:pPr>
                  <w:sdt>
                    <w:sdtPr>
                      <w:alias w:val="Numeris"/>
                      <w:tag w:val="nr_7f07b0f1d6a84089bc2e7ea56fa74854"/>
                      <w:id w:val="964701733"/>
                      <w:lock w:val="sdtLocked"/>
                    </w:sdtPr>
                    <w:sdtEndPr/>
                    <w:sdtContent>
                      <w:r w:rsidR="00B21BDD">
                        <w:rPr>
                          <w:szCs w:val="24"/>
                        </w:rPr>
                        <w:t>31</w:t>
                      </w:r>
                    </w:sdtContent>
                  </w:sdt>
                  <w:r w:rsidR="00B21BDD">
                    <w:rPr>
                      <w:szCs w:val="24"/>
                    </w:rPr>
                    <w:t>. Kiekvienam dėstytojui turi būti suteikta darbo vieta su interneto ryšiu aukštosios mokyklos nustatyta tvarka.</w:t>
                  </w:r>
                </w:p>
              </w:sdtContent>
            </w:sdt>
            <w:sdt>
              <w:sdtPr>
                <w:alias w:val="32 p."/>
                <w:tag w:val="part_e595998cc3934a71b25ce9bf100b829a"/>
                <w:id w:val="-1473049696"/>
                <w:lock w:val="sdtLocked"/>
              </w:sdtPr>
              <w:sdtEndPr/>
              <w:sdtContent>
                <w:p w14:paraId="7876715A" w14:textId="77777777" w:rsidR="009C420F" w:rsidRDefault="00DE6B01">
                  <w:pPr>
                    <w:widowControl w:val="0"/>
                    <w:suppressAutoHyphens/>
                    <w:overflowPunct w:val="0"/>
                    <w:ind w:firstLine="1247"/>
                    <w:jc w:val="both"/>
                    <w:textAlignment w:val="baseline"/>
                    <w:rPr>
                      <w:szCs w:val="24"/>
                    </w:rPr>
                  </w:pPr>
                  <w:sdt>
                    <w:sdtPr>
                      <w:alias w:val="Numeris"/>
                      <w:tag w:val="nr_e595998cc3934a71b25ce9bf100b829a"/>
                      <w:id w:val="-244182629"/>
                      <w:lock w:val="sdtLocked"/>
                    </w:sdtPr>
                    <w:sdtEndPr/>
                    <w:sdtContent>
                      <w:r w:rsidR="00B21BDD">
                        <w:rPr>
                          <w:szCs w:val="24"/>
                        </w:rPr>
                        <w:t>32</w:t>
                      </w:r>
                    </w:sdtContent>
                  </w:sdt>
                  <w:r w:rsidR="00B21BDD">
                    <w:rPr>
                      <w:szCs w:val="24"/>
                    </w:rPr>
                    <w:t>. Jei  programai įgyvendinti reikalinga laboratorinė įranga ir aparatūra, jų lygis turi būti pakankamas studentui išmokti taikyti šiuolaikinius tyrimų metodus. Jei studijų rezultatams pasiekti reikalinga ypatingai brangi ar didelių gabaritų aparatūra, nepriklausomai nuo šios aparatūros savininko turi būti užtikrinama, kad kiekvienas studentas turėtų galimybę pasinaudoti ja tiesiogiai arba padedant aptarnaujančiam personalui.</w:t>
                  </w:r>
                </w:p>
              </w:sdtContent>
            </w:sdt>
            <w:sdt>
              <w:sdtPr>
                <w:alias w:val="33 p."/>
                <w:tag w:val="part_0cdab04ea3dc41cdb872aabed3c6b85c"/>
                <w:id w:val="-1142424179"/>
                <w:lock w:val="sdtLocked"/>
              </w:sdtPr>
              <w:sdtEndPr/>
              <w:sdtContent>
                <w:p w14:paraId="7876715B" w14:textId="77777777" w:rsidR="009C420F" w:rsidRDefault="00DE6B01">
                  <w:pPr>
                    <w:widowControl w:val="0"/>
                    <w:suppressAutoHyphens/>
                    <w:overflowPunct w:val="0"/>
                    <w:ind w:firstLine="1247"/>
                    <w:jc w:val="both"/>
                    <w:textAlignment w:val="baseline"/>
                    <w:rPr>
                      <w:szCs w:val="24"/>
                    </w:rPr>
                  </w:pPr>
                  <w:sdt>
                    <w:sdtPr>
                      <w:alias w:val="Numeris"/>
                      <w:tag w:val="nr_0cdab04ea3dc41cdb872aabed3c6b85c"/>
                      <w:id w:val="909587026"/>
                      <w:lock w:val="sdtLocked"/>
                    </w:sdtPr>
                    <w:sdtEndPr/>
                    <w:sdtContent>
                      <w:r w:rsidR="00B21BDD">
                        <w:rPr>
                          <w:szCs w:val="24"/>
                        </w:rPr>
                        <w:t>33</w:t>
                      </w:r>
                    </w:sdtContent>
                  </w:sdt>
                  <w:r w:rsidR="00B21BDD">
                    <w:rPr>
                      <w:szCs w:val="24"/>
                    </w:rPr>
                    <w:t>. Bibliotekose ir skaityklose turi būti pakankamai dalykinėms studijoms reikalingos spausdintos ar skaitmeninės mokslinės literatūros, vadovėlių, metodinių leidinių, žinynų ir kitų leidinių lietuvių ir užsienio kalbomis. Bibliotekos turi būti aprūpintos kompiuteriais su interneto ryšio prieiga prie tarptautinių duomenų bazių, spausdinimo ir kopijavimo įranga.</w:t>
                  </w:r>
                </w:p>
              </w:sdtContent>
            </w:sdt>
            <w:sdt>
              <w:sdtPr>
                <w:alias w:val="34 p."/>
                <w:tag w:val="part_04fa9cafb82b414693ff7fdf39a7dc94"/>
                <w:id w:val="-1680813018"/>
                <w:lock w:val="sdtLocked"/>
              </w:sdtPr>
              <w:sdtEndPr/>
              <w:sdtContent>
                <w:p w14:paraId="7876715C" w14:textId="7C8D231A" w:rsidR="009C420F" w:rsidRDefault="00DE6B01">
                  <w:pPr>
                    <w:widowControl w:val="0"/>
                    <w:suppressAutoHyphens/>
                    <w:overflowPunct w:val="0"/>
                    <w:ind w:firstLine="1247"/>
                    <w:jc w:val="both"/>
                    <w:textAlignment w:val="baseline"/>
                    <w:rPr>
                      <w:szCs w:val="24"/>
                    </w:rPr>
                  </w:pPr>
                  <w:sdt>
                    <w:sdtPr>
                      <w:alias w:val="Numeris"/>
                      <w:tag w:val="nr_04fa9cafb82b414693ff7fdf39a7dc94"/>
                      <w:id w:val="1740676120"/>
                      <w:lock w:val="sdtLocked"/>
                    </w:sdtPr>
                    <w:sdtEndPr/>
                    <w:sdtContent>
                      <w:r w:rsidR="00B21BDD">
                        <w:rPr>
                          <w:szCs w:val="24"/>
                        </w:rPr>
                        <w:t>34</w:t>
                      </w:r>
                    </w:sdtContent>
                  </w:sdt>
                  <w:r w:rsidR="00B21BDD">
                    <w:rPr>
                      <w:szCs w:val="24"/>
                    </w:rPr>
                    <w:t>. Jei  programoje yra studentų su specialiaisiais poreikiais, siekiant studijų kokybės, turi būti sudarytos tinkamos sąlygos j</w:t>
                  </w:r>
                  <w:r>
                    <w:rPr>
                      <w:szCs w:val="24"/>
                    </w:rPr>
                    <w:t>i</w:t>
                  </w:r>
                  <w:r w:rsidR="00B21BDD">
                    <w:rPr>
                      <w:szCs w:val="24"/>
                    </w:rPr>
                    <w:t>ems studijuoti atsižvelgiant į jų specialiuosius poreikius.</w:t>
                  </w:r>
                </w:p>
              </w:sdtContent>
            </w:sdt>
          </w:sdtContent>
        </w:sdt>
        <w:sdt>
          <w:sdtPr>
            <w:alias w:val="pabaiga"/>
            <w:tag w:val="part_101ca572044f4f79844d38d146c456b9"/>
            <w:id w:val="-1854031669"/>
            <w:lock w:val="sdtLocked"/>
          </w:sdtPr>
          <w:sdtEndPr/>
          <w:sdtContent>
            <w:p w14:paraId="7876715D" w14:textId="77777777" w:rsidR="009C420F" w:rsidRDefault="00B21BDD">
              <w:pPr>
                <w:widowControl w:val="0"/>
                <w:suppressAutoHyphens/>
                <w:overflowPunct w:val="0"/>
                <w:jc w:val="center"/>
                <w:textAlignment w:val="baseline"/>
                <w:rPr>
                  <w:rFonts w:ascii="HelveticaLT" w:hAnsi="HelveticaLT"/>
                  <w:sz w:val="20"/>
                </w:rPr>
              </w:pPr>
              <w:r>
                <w:rPr>
                  <w:szCs w:val="24"/>
                </w:rPr>
                <w:t>_________</w:t>
              </w:r>
              <w:r>
                <w:rPr>
                  <w:szCs w:val="24"/>
                  <w:lang w:val="en-GB"/>
                </w:rPr>
                <w:t>_______</w:t>
              </w:r>
            </w:p>
            <w:p w14:paraId="7876715E" w14:textId="77777777" w:rsidR="009C420F" w:rsidRDefault="00DE6B01">
              <w:pPr>
                <w:rPr>
                  <w:rFonts w:ascii="HelveticaLT" w:hAnsi="HelveticaLT"/>
                  <w:sz w:val="20"/>
                </w:rPr>
              </w:pPr>
            </w:p>
          </w:sdtContent>
        </w:sdt>
      </w:sdtContent>
    </w:sdt>
    <w:sectPr w:rsidR="009C420F" w:rsidSect="00B21BDD">
      <w:pgSz w:w="11907" w:h="16840" w:code="9"/>
      <w:pgMar w:top="1138" w:right="562" w:bottom="1238" w:left="1699" w:header="288" w:footer="72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767163" w14:textId="77777777" w:rsidR="009C420F" w:rsidRDefault="00B21BD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78767164" w14:textId="77777777" w:rsidR="009C420F" w:rsidRDefault="00B21BD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8" w14:textId="77777777" w:rsidR="009C420F" w:rsidRDefault="00B21BDD">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78767169" w14:textId="77777777" w:rsidR="009C420F" w:rsidRDefault="009C420F">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A" w14:textId="77777777" w:rsidR="009C420F" w:rsidRDefault="009C420F">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C" w14:textId="77777777" w:rsidR="009C420F" w:rsidRDefault="009C420F">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767161" w14:textId="77777777" w:rsidR="009C420F" w:rsidRDefault="00B21BD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78767162" w14:textId="77777777" w:rsidR="009C420F" w:rsidRDefault="00B21BD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5" w14:textId="77777777" w:rsidR="009C420F" w:rsidRDefault="009C420F">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6" w14:textId="77777777" w:rsidR="009C420F" w:rsidRDefault="00B21BDD">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00DE6B01" w:rsidRPr="00DE6B01">
      <w:rPr>
        <w:rFonts w:ascii="HelveticaLT" w:hAnsi="HelveticaLT"/>
        <w:noProof/>
        <w:sz w:val="20"/>
      </w:rPr>
      <w:t>6</w:t>
    </w:r>
    <w:r>
      <w:rPr>
        <w:rFonts w:ascii="HelveticaLT" w:hAnsi="HelveticaLT"/>
        <w:sz w:val="20"/>
        <w:lang w:val="en-GB"/>
      </w:rPr>
      <w:fldChar w:fldCharType="end"/>
    </w:r>
  </w:p>
  <w:p w14:paraId="78767167" w14:textId="77777777" w:rsidR="009C420F" w:rsidRDefault="009C420F">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6716B" w14:textId="77777777" w:rsidR="009C420F" w:rsidRDefault="009C420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44"/>
    <w:rsid w:val="009C420F"/>
    <w:rsid w:val="00B21BDD"/>
    <w:rsid w:val="00DE6B01"/>
    <w:rsid w:val="00EB3344"/>
    <w:rsid w:val="00EC7A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2529"/>
    <o:shapelayout v:ext="edit">
      <o:idmap v:ext="edit" data="1"/>
    </o:shapelayout>
  </w:shapeDefaults>
  <w:decimalSymbol w:val=","/>
  <w:listSeparator w:val=";"/>
  <w14:docId w14:val="78767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02103">
      <w:bodyDiv w:val="1"/>
      <w:marLeft w:val="0"/>
      <w:marRight w:val="0"/>
      <w:marTop w:val="0"/>
      <w:marBottom w:val="0"/>
      <w:divBdr>
        <w:top w:val="none" w:sz="0" w:space="0" w:color="auto"/>
        <w:left w:val="none" w:sz="0" w:space="0" w:color="auto"/>
        <w:bottom w:val="none" w:sz="0" w:space="0" w:color="auto"/>
        <w:right w:val="none" w:sz="0" w:space="0" w:color="auto"/>
      </w:divBdr>
    </w:div>
    <w:div w:id="266237982">
      <w:bodyDiv w:val="1"/>
      <w:marLeft w:val="0"/>
      <w:marRight w:val="0"/>
      <w:marTop w:val="0"/>
      <w:marBottom w:val="0"/>
      <w:divBdr>
        <w:top w:val="none" w:sz="0" w:space="0" w:color="auto"/>
        <w:left w:val="none" w:sz="0" w:space="0" w:color="auto"/>
        <w:bottom w:val="none" w:sz="0" w:space="0" w:color="auto"/>
        <w:right w:val="none" w:sz="0" w:space="0" w:color="auto"/>
      </w:divBdr>
    </w:div>
    <w:div w:id="323705653">
      <w:bodyDiv w:val="1"/>
      <w:marLeft w:val="0"/>
      <w:marRight w:val="0"/>
      <w:marTop w:val="0"/>
      <w:marBottom w:val="0"/>
      <w:divBdr>
        <w:top w:val="none" w:sz="0" w:space="0" w:color="auto"/>
        <w:left w:val="none" w:sz="0" w:space="0" w:color="auto"/>
        <w:bottom w:val="none" w:sz="0" w:space="0" w:color="auto"/>
        <w:right w:val="none" w:sz="0" w:space="0" w:color="auto"/>
      </w:divBdr>
    </w:div>
    <w:div w:id="34081352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09419140">
      <w:bodyDiv w:val="1"/>
      <w:marLeft w:val="0"/>
      <w:marRight w:val="0"/>
      <w:marTop w:val="0"/>
      <w:marBottom w:val="0"/>
      <w:divBdr>
        <w:top w:val="none" w:sz="0" w:space="0" w:color="auto"/>
        <w:left w:val="none" w:sz="0" w:space="0" w:color="auto"/>
        <w:bottom w:val="none" w:sz="0" w:space="0" w:color="auto"/>
        <w:right w:val="none" w:sz="0" w:space="0" w:color="auto"/>
      </w:divBdr>
    </w:div>
    <w:div w:id="546530143">
      <w:bodyDiv w:val="1"/>
      <w:marLeft w:val="0"/>
      <w:marRight w:val="0"/>
      <w:marTop w:val="0"/>
      <w:marBottom w:val="0"/>
      <w:divBdr>
        <w:top w:val="none" w:sz="0" w:space="0" w:color="auto"/>
        <w:left w:val="none" w:sz="0" w:space="0" w:color="auto"/>
        <w:bottom w:val="none" w:sz="0" w:space="0" w:color="auto"/>
        <w:right w:val="none" w:sz="0" w:space="0" w:color="auto"/>
      </w:divBdr>
    </w:div>
    <w:div w:id="934944728">
      <w:bodyDiv w:val="1"/>
      <w:marLeft w:val="0"/>
      <w:marRight w:val="0"/>
      <w:marTop w:val="0"/>
      <w:marBottom w:val="0"/>
      <w:divBdr>
        <w:top w:val="none" w:sz="0" w:space="0" w:color="auto"/>
        <w:left w:val="none" w:sz="0" w:space="0" w:color="auto"/>
        <w:bottom w:val="none" w:sz="0" w:space="0" w:color="auto"/>
        <w:right w:val="none" w:sz="0" w:space="0" w:color="auto"/>
      </w:divBdr>
    </w:div>
    <w:div w:id="1084842092">
      <w:bodyDiv w:val="1"/>
      <w:marLeft w:val="0"/>
      <w:marRight w:val="0"/>
      <w:marTop w:val="0"/>
      <w:marBottom w:val="0"/>
      <w:divBdr>
        <w:top w:val="none" w:sz="0" w:space="0" w:color="auto"/>
        <w:left w:val="none" w:sz="0" w:space="0" w:color="auto"/>
        <w:bottom w:val="none" w:sz="0" w:space="0" w:color="auto"/>
        <w:right w:val="none" w:sz="0" w:space="0" w:color="auto"/>
      </w:divBdr>
    </w:div>
    <w:div w:id="1085108944">
      <w:bodyDiv w:val="1"/>
      <w:marLeft w:val="0"/>
      <w:marRight w:val="0"/>
      <w:marTop w:val="0"/>
      <w:marBottom w:val="0"/>
      <w:divBdr>
        <w:top w:val="none" w:sz="0" w:space="0" w:color="auto"/>
        <w:left w:val="none" w:sz="0" w:space="0" w:color="auto"/>
        <w:bottom w:val="none" w:sz="0" w:space="0" w:color="auto"/>
        <w:right w:val="none" w:sz="0" w:space="0" w:color="auto"/>
      </w:divBdr>
      <w:divsChild>
        <w:div w:id="334919233">
          <w:marLeft w:val="0"/>
          <w:marRight w:val="0"/>
          <w:marTop w:val="0"/>
          <w:marBottom w:val="0"/>
          <w:divBdr>
            <w:top w:val="none" w:sz="0" w:space="0" w:color="auto"/>
            <w:left w:val="none" w:sz="0" w:space="0" w:color="auto"/>
            <w:bottom w:val="none" w:sz="0" w:space="0" w:color="auto"/>
            <w:right w:val="none" w:sz="0" w:space="0" w:color="auto"/>
          </w:divBdr>
          <w:divsChild>
            <w:div w:id="2138061608">
              <w:marLeft w:val="0"/>
              <w:marRight w:val="0"/>
              <w:marTop w:val="0"/>
              <w:marBottom w:val="0"/>
              <w:divBdr>
                <w:top w:val="none" w:sz="0" w:space="0" w:color="auto"/>
                <w:left w:val="none" w:sz="0" w:space="0" w:color="auto"/>
                <w:bottom w:val="none" w:sz="0" w:space="0" w:color="auto"/>
                <w:right w:val="none" w:sz="0" w:space="0" w:color="auto"/>
              </w:divBdr>
              <w:divsChild>
                <w:div w:id="1800955801">
                  <w:marLeft w:val="0"/>
                  <w:marRight w:val="0"/>
                  <w:marTop w:val="0"/>
                  <w:marBottom w:val="0"/>
                  <w:divBdr>
                    <w:top w:val="none" w:sz="0" w:space="0" w:color="auto"/>
                    <w:left w:val="none" w:sz="0" w:space="0" w:color="auto"/>
                    <w:bottom w:val="none" w:sz="0" w:space="0" w:color="auto"/>
                    <w:right w:val="none" w:sz="0" w:space="0" w:color="auto"/>
                  </w:divBdr>
                  <w:divsChild>
                    <w:div w:id="865754081">
                      <w:marLeft w:val="0"/>
                      <w:marRight w:val="0"/>
                      <w:marTop w:val="0"/>
                      <w:marBottom w:val="0"/>
                      <w:divBdr>
                        <w:top w:val="none" w:sz="0" w:space="0" w:color="auto"/>
                        <w:left w:val="none" w:sz="0" w:space="0" w:color="auto"/>
                        <w:bottom w:val="none" w:sz="0" w:space="0" w:color="auto"/>
                        <w:right w:val="none" w:sz="0" w:space="0" w:color="auto"/>
                      </w:divBdr>
                      <w:divsChild>
                        <w:div w:id="891621251">
                          <w:marLeft w:val="0"/>
                          <w:marRight w:val="0"/>
                          <w:marTop w:val="0"/>
                          <w:marBottom w:val="0"/>
                          <w:divBdr>
                            <w:top w:val="none" w:sz="0" w:space="0" w:color="auto"/>
                            <w:left w:val="none" w:sz="0" w:space="0" w:color="auto"/>
                            <w:bottom w:val="none" w:sz="0" w:space="0" w:color="auto"/>
                            <w:right w:val="none" w:sz="0" w:space="0" w:color="auto"/>
                          </w:divBdr>
                          <w:divsChild>
                            <w:div w:id="254482542">
                              <w:marLeft w:val="0"/>
                              <w:marRight w:val="0"/>
                              <w:marTop w:val="0"/>
                              <w:marBottom w:val="0"/>
                              <w:divBdr>
                                <w:top w:val="none" w:sz="0" w:space="0" w:color="auto"/>
                                <w:left w:val="none" w:sz="0" w:space="0" w:color="auto"/>
                                <w:bottom w:val="none" w:sz="0" w:space="0" w:color="auto"/>
                                <w:right w:val="none" w:sz="0" w:space="0" w:color="auto"/>
                              </w:divBdr>
                              <w:divsChild>
                                <w:div w:id="490603427">
                                  <w:marLeft w:val="0"/>
                                  <w:marRight w:val="0"/>
                                  <w:marTop w:val="0"/>
                                  <w:marBottom w:val="0"/>
                                  <w:divBdr>
                                    <w:top w:val="none" w:sz="0" w:space="0" w:color="auto"/>
                                    <w:left w:val="none" w:sz="0" w:space="0" w:color="auto"/>
                                    <w:bottom w:val="none" w:sz="0" w:space="0" w:color="auto"/>
                                    <w:right w:val="none" w:sz="0" w:space="0" w:color="auto"/>
                                  </w:divBdr>
                                  <w:divsChild>
                                    <w:div w:id="783693655">
                                      <w:marLeft w:val="0"/>
                                      <w:marRight w:val="0"/>
                                      <w:marTop w:val="0"/>
                                      <w:marBottom w:val="0"/>
                                      <w:divBdr>
                                        <w:top w:val="none" w:sz="0" w:space="0" w:color="auto"/>
                                        <w:left w:val="none" w:sz="0" w:space="0" w:color="auto"/>
                                        <w:bottom w:val="none" w:sz="0" w:space="0" w:color="auto"/>
                                        <w:right w:val="none" w:sz="0" w:space="0" w:color="auto"/>
                                      </w:divBdr>
                                      <w:divsChild>
                                        <w:div w:id="1852257111">
                                          <w:marLeft w:val="0"/>
                                          <w:marRight w:val="0"/>
                                          <w:marTop w:val="0"/>
                                          <w:marBottom w:val="0"/>
                                          <w:divBdr>
                                            <w:top w:val="none" w:sz="0" w:space="0" w:color="auto"/>
                                            <w:left w:val="none" w:sz="0" w:space="0" w:color="auto"/>
                                            <w:bottom w:val="none" w:sz="0" w:space="0" w:color="auto"/>
                                            <w:right w:val="none" w:sz="0" w:space="0" w:color="auto"/>
                                          </w:divBdr>
                                          <w:divsChild>
                                            <w:div w:id="1011646209">
                                              <w:marLeft w:val="0"/>
                                              <w:marRight w:val="0"/>
                                              <w:marTop w:val="0"/>
                                              <w:marBottom w:val="0"/>
                                              <w:divBdr>
                                                <w:top w:val="none" w:sz="0" w:space="0" w:color="auto"/>
                                                <w:left w:val="none" w:sz="0" w:space="0" w:color="auto"/>
                                                <w:bottom w:val="none" w:sz="0" w:space="0" w:color="auto"/>
                                                <w:right w:val="none" w:sz="0" w:space="0" w:color="auto"/>
                                              </w:divBdr>
                                              <w:divsChild>
                                                <w:div w:id="1260676515">
                                                  <w:marLeft w:val="0"/>
                                                  <w:marRight w:val="0"/>
                                                  <w:marTop w:val="0"/>
                                                  <w:marBottom w:val="0"/>
                                                  <w:divBdr>
                                                    <w:top w:val="none" w:sz="0" w:space="0" w:color="auto"/>
                                                    <w:left w:val="none" w:sz="0" w:space="0" w:color="auto"/>
                                                    <w:bottom w:val="none" w:sz="0" w:space="0" w:color="auto"/>
                                                    <w:right w:val="none" w:sz="0" w:space="0" w:color="auto"/>
                                                  </w:divBdr>
                                                  <w:divsChild>
                                                    <w:div w:id="428434040">
                                                      <w:marLeft w:val="0"/>
                                                      <w:marRight w:val="0"/>
                                                      <w:marTop w:val="0"/>
                                                      <w:marBottom w:val="0"/>
                                                      <w:divBdr>
                                                        <w:top w:val="none" w:sz="0" w:space="0" w:color="auto"/>
                                                        <w:left w:val="none" w:sz="0" w:space="0" w:color="auto"/>
                                                        <w:bottom w:val="none" w:sz="0" w:space="0" w:color="auto"/>
                                                        <w:right w:val="none" w:sz="0" w:space="0" w:color="auto"/>
                                                      </w:divBdr>
                                                      <w:divsChild>
                                                        <w:div w:id="1685355019">
                                                          <w:marLeft w:val="0"/>
                                                          <w:marRight w:val="0"/>
                                                          <w:marTop w:val="0"/>
                                                          <w:marBottom w:val="0"/>
                                                          <w:divBdr>
                                                            <w:top w:val="none" w:sz="0" w:space="0" w:color="auto"/>
                                                            <w:left w:val="none" w:sz="0" w:space="0" w:color="auto"/>
                                                            <w:bottom w:val="none" w:sz="0" w:space="0" w:color="auto"/>
                                                            <w:right w:val="none" w:sz="0" w:space="0" w:color="auto"/>
                                                          </w:divBdr>
                                                          <w:divsChild>
                                                            <w:div w:id="118257259">
                                                              <w:marLeft w:val="0"/>
                                                              <w:marRight w:val="0"/>
                                                              <w:marTop w:val="0"/>
                                                              <w:marBottom w:val="0"/>
                                                              <w:divBdr>
                                                                <w:top w:val="none" w:sz="0" w:space="0" w:color="auto"/>
                                                                <w:left w:val="none" w:sz="0" w:space="0" w:color="auto"/>
                                                                <w:bottom w:val="none" w:sz="0" w:space="0" w:color="auto"/>
                                                                <w:right w:val="none" w:sz="0" w:space="0" w:color="auto"/>
                                                              </w:divBdr>
                                                              <w:divsChild>
                                                                <w:div w:id="996345582">
                                                                  <w:marLeft w:val="0"/>
                                                                  <w:marRight w:val="0"/>
                                                                  <w:marTop w:val="0"/>
                                                                  <w:marBottom w:val="0"/>
                                                                  <w:divBdr>
                                                                    <w:top w:val="none" w:sz="0" w:space="0" w:color="auto"/>
                                                                    <w:left w:val="none" w:sz="0" w:space="0" w:color="auto"/>
                                                                    <w:bottom w:val="none" w:sz="0" w:space="0" w:color="auto"/>
                                                                    <w:right w:val="none" w:sz="0" w:space="0" w:color="auto"/>
                                                                  </w:divBdr>
                                                                </w:div>
                                                                <w:div w:id="1281180013">
                                                                  <w:marLeft w:val="0"/>
                                                                  <w:marRight w:val="0"/>
                                                                  <w:marTop w:val="0"/>
                                                                  <w:marBottom w:val="0"/>
                                                                  <w:divBdr>
                                                                    <w:top w:val="none" w:sz="0" w:space="0" w:color="auto"/>
                                                                    <w:left w:val="none" w:sz="0" w:space="0" w:color="auto"/>
                                                                    <w:bottom w:val="none" w:sz="0" w:space="0" w:color="auto"/>
                                                                    <w:right w:val="none" w:sz="0" w:space="0" w:color="auto"/>
                                                                  </w:divBdr>
                                                                  <w:divsChild>
                                                                    <w:div w:id="134748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55722">
                                                              <w:marLeft w:val="0"/>
                                                              <w:marRight w:val="0"/>
                                                              <w:marTop w:val="0"/>
                                                              <w:marBottom w:val="0"/>
                                                              <w:divBdr>
                                                                <w:top w:val="none" w:sz="0" w:space="0" w:color="auto"/>
                                                                <w:left w:val="none" w:sz="0" w:space="0" w:color="auto"/>
                                                                <w:bottom w:val="none" w:sz="0" w:space="0" w:color="auto"/>
                                                                <w:right w:val="none" w:sz="0" w:space="0" w:color="auto"/>
                                                              </w:divBdr>
                                                            </w:div>
                                                            <w:div w:id="172814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3574089">
      <w:bodyDiv w:val="1"/>
      <w:marLeft w:val="0"/>
      <w:marRight w:val="0"/>
      <w:marTop w:val="0"/>
      <w:marBottom w:val="0"/>
      <w:divBdr>
        <w:top w:val="none" w:sz="0" w:space="0" w:color="auto"/>
        <w:left w:val="none" w:sz="0" w:space="0" w:color="auto"/>
        <w:bottom w:val="none" w:sz="0" w:space="0" w:color="auto"/>
        <w:right w:val="none" w:sz="0" w:space="0" w:color="auto"/>
      </w:divBdr>
    </w:div>
    <w:div w:id="1223831377">
      <w:bodyDiv w:val="1"/>
      <w:marLeft w:val="0"/>
      <w:marRight w:val="0"/>
      <w:marTop w:val="0"/>
      <w:marBottom w:val="0"/>
      <w:divBdr>
        <w:top w:val="none" w:sz="0" w:space="0" w:color="auto"/>
        <w:left w:val="none" w:sz="0" w:space="0" w:color="auto"/>
        <w:bottom w:val="none" w:sz="0" w:space="0" w:color="auto"/>
        <w:right w:val="none" w:sz="0" w:space="0" w:color="auto"/>
      </w:divBdr>
    </w:div>
    <w:div w:id="1296987838">
      <w:bodyDiv w:val="1"/>
      <w:marLeft w:val="0"/>
      <w:marRight w:val="0"/>
      <w:marTop w:val="0"/>
      <w:marBottom w:val="0"/>
      <w:divBdr>
        <w:top w:val="none" w:sz="0" w:space="0" w:color="auto"/>
        <w:left w:val="none" w:sz="0" w:space="0" w:color="auto"/>
        <w:bottom w:val="none" w:sz="0" w:space="0" w:color="auto"/>
        <w:right w:val="none" w:sz="0" w:space="0" w:color="auto"/>
      </w:divBdr>
    </w:div>
    <w:div w:id="1322082974">
      <w:bodyDiv w:val="1"/>
      <w:marLeft w:val="0"/>
      <w:marRight w:val="0"/>
      <w:marTop w:val="0"/>
      <w:marBottom w:val="0"/>
      <w:divBdr>
        <w:top w:val="none" w:sz="0" w:space="0" w:color="auto"/>
        <w:left w:val="none" w:sz="0" w:space="0" w:color="auto"/>
        <w:bottom w:val="none" w:sz="0" w:space="0" w:color="auto"/>
        <w:right w:val="none" w:sz="0" w:space="0" w:color="auto"/>
      </w:divBdr>
    </w:div>
    <w:div w:id="1453935483">
      <w:bodyDiv w:val="1"/>
      <w:marLeft w:val="0"/>
      <w:marRight w:val="0"/>
      <w:marTop w:val="0"/>
      <w:marBottom w:val="0"/>
      <w:divBdr>
        <w:top w:val="none" w:sz="0" w:space="0" w:color="auto"/>
        <w:left w:val="none" w:sz="0" w:space="0" w:color="auto"/>
        <w:bottom w:val="none" w:sz="0" w:space="0" w:color="auto"/>
        <w:right w:val="none" w:sz="0" w:space="0" w:color="auto"/>
      </w:divBdr>
    </w:div>
    <w:div w:id="1594894743">
      <w:bodyDiv w:val="1"/>
      <w:marLeft w:val="0"/>
      <w:marRight w:val="0"/>
      <w:marTop w:val="0"/>
      <w:marBottom w:val="0"/>
      <w:divBdr>
        <w:top w:val="none" w:sz="0" w:space="0" w:color="auto"/>
        <w:left w:val="none" w:sz="0" w:space="0" w:color="auto"/>
        <w:bottom w:val="none" w:sz="0" w:space="0" w:color="auto"/>
        <w:right w:val="none" w:sz="0" w:space="0" w:color="auto"/>
      </w:divBdr>
    </w:div>
    <w:div w:id="1600598928">
      <w:bodyDiv w:val="1"/>
      <w:marLeft w:val="0"/>
      <w:marRight w:val="0"/>
      <w:marTop w:val="0"/>
      <w:marBottom w:val="0"/>
      <w:divBdr>
        <w:top w:val="none" w:sz="0" w:space="0" w:color="auto"/>
        <w:left w:val="none" w:sz="0" w:space="0" w:color="auto"/>
        <w:bottom w:val="none" w:sz="0" w:space="0" w:color="auto"/>
        <w:right w:val="none" w:sz="0" w:space="0" w:color="auto"/>
      </w:divBdr>
    </w:div>
    <w:div w:id="1793353903">
      <w:bodyDiv w:val="1"/>
      <w:marLeft w:val="0"/>
      <w:marRight w:val="0"/>
      <w:marTop w:val="0"/>
      <w:marBottom w:val="0"/>
      <w:divBdr>
        <w:top w:val="none" w:sz="0" w:space="0" w:color="auto"/>
        <w:left w:val="none" w:sz="0" w:space="0" w:color="auto"/>
        <w:bottom w:val="none" w:sz="0" w:space="0" w:color="auto"/>
        <w:right w:val="none" w:sz="0" w:space="0" w:color="auto"/>
      </w:divBdr>
    </w:div>
    <w:div w:id="1804276862">
      <w:bodyDiv w:val="1"/>
      <w:marLeft w:val="0"/>
      <w:marRight w:val="0"/>
      <w:marTop w:val="0"/>
      <w:marBottom w:val="0"/>
      <w:divBdr>
        <w:top w:val="none" w:sz="0" w:space="0" w:color="auto"/>
        <w:left w:val="none" w:sz="0" w:space="0" w:color="auto"/>
        <w:bottom w:val="none" w:sz="0" w:space="0" w:color="auto"/>
        <w:right w:val="none" w:sz="0" w:space="0" w:color="auto"/>
      </w:divBdr>
    </w:div>
    <w:div w:id="1905875760">
      <w:bodyDiv w:val="1"/>
      <w:marLeft w:val="0"/>
      <w:marRight w:val="0"/>
      <w:marTop w:val="0"/>
      <w:marBottom w:val="0"/>
      <w:divBdr>
        <w:top w:val="none" w:sz="0" w:space="0" w:color="auto"/>
        <w:left w:val="none" w:sz="0" w:space="0" w:color="auto"/>
        <w:bottom w:val="none" w:sz="0" w:space="0" w:color="auto"/>
        <w:right w:val="none" w:sz="0" w:space="0" w:color="auto"/>
      </w:divBdr>
      <w:divsChild>
        <w:div w:id="1825000406">
          <w:marLeft w:val="0"/>
          <w:marRight w:val="0"/>
          <w:marTop w:val="0"/>
          <w:marBottom w:val="0"/>
          <w:divBdr>
            <w:top w:val="none" w:sz="0" w:space="0" w:color="auto"/>
            <w:left w:val="none" w:sz="0" w:space="0" w:color="auto"/>
            <w:bottom w:val="none" w:sz="0" w:space="0" w:color="auto"/>
            <w:right w:val="none" w:sz="0" w:space="0" w:color="auto"/>
          </w:divBdr>
          <w:divsChild>
            <w:div w:id="596409706">
              <w:marLeft w:val="0"/>
              <w:marRight w:val="0"/>
              <w:marTop w:val="0"/>
              <w:marBottom w:val="0"/>
              <w:divBdr>
                <w:top w:val="none" w:sz="0" w:space="0" w:color="auto"/>
                <w:left w:val="none" w:sz="0" w:space="0" w:color="auto"/>
                <w:bottom w:val="none" w:sz="0" w:space="0" w:color="auto"/>
                <w:right w:val="none" w:sz="0" w:space="0" w:color="auto"/>
              </w:divBdr>
              <w:divsChild>
                <w:div w:id="1113330200">
                  <w:marLeft w:val="0"/>
                  <w:marRight w:val="0"/>
                  <w:marTop w:val="0"/>
                  <w:marBottom w:val="0"/>
                  <w:divBdr>
                    <w:top w:val="none" w:sz="0" w:space="0" w:color="auto"/>
                    <w:left w:val="none" w:sz="0" w:space="0" w:color="auto"/>
                    <w:bottom w:val="none" w:sz="0" w:space="0" w:color="auto"/>
                    <w:right w:val="none" w:sz="0" w:space="0" w:color="auto"/>
                  </w:divBdr>
                  <w:divsChild>
                    <w:div w:id="2110614934">
                      <w:marLeft w:val="0"/>
                      <w:marRight w:val="0"/>
                      <w:marTop w:val="0"/>
                      <w:marBottom w:val="0"/>
                      <w:divBdr>
                        <w:top w:val="none" w:sz="0" w:space="0" w:color="auto"/>
                        <w:left w:val="none" w:sz="0" w:space="0" w:color="auto"/>
                        <w:bottom w:val="none" w:sz="0" w:space="0" w:color="auto"/>
                        <w:right w:val="none" w:sz="0" w:space="0" w:color="auto"/>
                      </w:divBdr>
                      <w:divsChild>
                        <w:div w:id="1795443981">
                          <w:marLeft w:val="0"/>
                          <w:marRight w:val="0"/>
                          <w:marTop w:val="0"/>
                          <w:marBottom w:val="0"/>
                          <w:divBdr>
                            <w:top w:val="none" w:sz="0" w:space="0" w:color="auto"/>
                            <w:left w:val="none" w:sz="0" w:space="0" w:color="auto"/>
                            <w:bottom w:val="none" w:sz="0" w:space="0" w:color="auto"/>
                            <w:right w:val="none" w:sz="0" w:space="0" w:color="auto"/>
                          </w:divBdr>
                          <w:divsChild>
                            <w:div w:id="698050503">
                              <w:marLeft w:val="0"/>
                              <w:marRight w:val="0"/>
                              <w:marTop w:val="0"/>
                              <w:marBottom w:val="0"/>
                              <w:divBdr>
                                <w:top w:val="none" w:sz="0" w:space="0" w:color="auto"/>
                                <w:left w:val="none" w:sz="0" w:space="0" w:color="auto"/>
                                <w:bottom w:val="none" w:sz="0" w:space="0" w:color="auto"/>
                                <w:right w:val="none" w:sz="0" w:space="0" w:color="auto"/>
                              </w:divBdr>
                              <w:divsChild>
                                <w:div w:id="1869368643">
                                  <w:marLeft w:val="0"/>
                                  <w:marRight w:val="0"/>
                                  <w:marTop w:val="0"/>
                                  <w:marBottom w:val="0"/>
                                  <w:divBdr>
                                    <w:top w:val="none" w:sz="0" w:space="0" w:color="auto"/>
                                    <w:left w:val="none" w:sz="0" w:space="0" w:color="auto"/>
                                    <w:bottom w:val="none" w:sz="0" w:space="0" w:color="auto"/>
                                    <w:right w:val="none" w:sz="0" w:space="0" w:color="auto"/>
                                  </w:divBdr>
                                  <w:divsChild>
                                    <w:div w:id="103036431">
                                      <w:marLeft w:val="60"/>
                                      <w:marRight w:val="0"/>
                                      <w:marTop w:val="0"/>
                                      <w:marBottom w:val="0"/>
                                      <w:divBdr>
                                        <w:top w:val="none" w:sz="0" w:space="0" w:color="auto"/>
                                        <w:left w:val="none" w:sz="0" w:space="0" w:color="auto"/>
                                        <w:bottom w:val="none" w:sz="0" w:space="0" w:color="auto"/>
                                        <w:right w:val="none" w:sz="0" w:space="0" w:color="auto"/>
                                      </w:divBdr>
                                      <w:divsChild>
                                        <w:div w:id="1690137505">
                                          <w:marLeft w:val="0"/>
                                          <w:marRight w:val="0"/>
                                          <w:marTop w:val="0"/>
                                          <w:marBottom w:val="0"/>
                                          <w:divBdr>
                                            <w:top w:val="none" w:sz="0" w:space="0" w:color="auto"/>
                                            <w:left w:val="none" w:sz="0" w:space="0" w:color="auto"/>
                                            <w:bottom w:val="none" w:sz="0" w:space="0" w:color="auto"/>
                                            <w:right w:val="none" w:sz="0" w:space="0" w:color="auto"/>
                                          </w:divBdr>
                                          <w:divsChild>
                                            <w:div w:id="1013727859">
                                              <w:marLeft w:val="0"/>
                                              <w:marRight w:val="0"/>
                                              <w:marTop w:val="0"/>
                                              <w:marBottom w:val="120"/>
                                              <w:divBdr>
                                                <w:top w:val="single" w:sz="6" w:space="0" w:color="F5F5F5"/>
                                                <w:left w:val="single" w:sz="6" w:space="0" w:color="F5F5F5"/>
                                                <w:bottom w:val="single" w:sz="6" w:space="0" w:color="F5F5F5"/>
                                                <w:right w:val="single" w:sz="6" w:space="0" w:color="F5F5F5"/>
                                              </w:divBdr>
                                              <w:divsChild>
                                                <w:div w:id="725615469">
                                                  <w:marLeft w:val="0"/>
                                                  <w:marRight w:val="0"/>
                                                  <w:marTop w:val="0"/>
                                                  <w:marBottom w:val="0"/>
                                                  <w:divBdr>
                                                    <w:top w:val="none" w:sz="0" w:space="0" w:color="auto"/>
                                                    <w:left w:val="none" w:sz="0" w:space="0" w:color="auto"/>
                                                    <w:bottom w:val="none" w:sz="0" w:space="0" w:color="auto"/>
                                                    <w:right w:val="none" w:sz="0" w:space="0" w:color="auto"/>
                                                  </w:divBdr>
                                                  <w:divsChild>
                                                    <w:div w:id="1371996438">
                                                      <w:marLeft w:val="0"/>
                                                      <w:marRight w:val="0"/>
                                                      <w:marTop w:val="0"/>
                                                      <w:marBottom w:val="0"/>
                                                      <w:divBdr>
                                                        <w:top w:val="none" w:sz="0" w:space="0" w:color="auto"/>
                                                        <w:left w:val="none" w:sz="0" w:space="0" w:color="auto"/>
                                                        <w:bottom w:val="none" w:sz="0" w:space="0" w:color="auto"/>
                                                        <w:right w:val="none" w:sz="0" w:space="0" w:color="auto"/>
                                                      </w:divBdr>
                                                    </w:div>
                                                  </w:divsChild>
                                                </w:div>
                                                <w:div w:id="358162155">
                                                  <w:marLeft w:val="0"/>
                                                  <w:marRight w:val="0"/>
                                                  <w:marTop w:val="0"/>
                                                  <w:marBottom w:val="0"/>
                                                  <w:divBdr>
                                                    <w:top w:val="none" w:sz="0" w:space="0" w:color="auto"/>
                                                    <w:left w:val="none" w:sz="0" w:space="0" w:color="auto"/>
                                                    <w:bottom w:val="none" w:sz="0" w:space="0" w:color="auto"/>
                                                    <w:right w:val="none" w:sz="0" w:space="0" w:color="auto"/>
                                                  </w:divBdr>
                                                  <w:divsChild>
                                                    <w:div w:id="478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716090">
      <w:bodyDiv w:val="1"/>
      <w:marLeft w:val="0"/>
      <w:marRight w:val="0"/>
      <w:marTop w:val="0"/>
      <w:marBottom w:val="0"/>
      <w:divBdr>
        <w:top w:val="none" w:sz="0" w:space="0" w:color="auto"/>
        <w:left w:val="none" w:sz="0" w:space="0" w:color="auto"/>
        <w:bottom w:val="none" w:sz="0" w:space="0" w:color="auto"/>
        <w:right w:val="none" w:sz="0" w:space="0" w:color="auto"/>
      </w:divBdr>
    </w:div>
    <w:div w:id="208070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97d24fb0-83ff-4463-b0ed-2cd868a4c955</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agrindine" DocPartId="69a543a249fe42c48f1f34ce3b550aad" PartId="10d977f5483c4d1684d4fabffc47d0f0">
    <Part Type="punktas" Nr="1" Abbr="1 p." DocPartId="e8f6e8d4bcdb48c090d539111cda52fe" PartId="44644f200723482bbbdbd5ae5cfaeca3"/>
    <Part Type="punktas" Nr="2" Abbr="2 p." DocPartId="a48a2994cf284a149df0da489ed312cc" PartId="cd3dfd05f5474976ae0ea694f2b6d60f">
      <Part Type="papunktis" Nr="2.1" Abbr="2.1 pp." DocPartId="cc3cbde4c831431ca2c8f122f30b5408" PartId="7ec84dc9dc4f4be597213efd863e0b55"/>
      <Part Type="papunktis" Nr="2.2" Abbr="2.2 pp." DocPartId="d8eb7195fc95440b92e6f42922a2ce03" PartId="ca40938a39704be5a3a4cf3ecfe87f75"/>
    </Part>
    <Part Type="punktas" Nr="3" Abbr="3 p." DocPartId="67888692d2a54b9a9aeb39b2d175afa5" PartId="5c3ad4e50f6043cd8ff02450cfe63f3b">
      <Part Type="papunktis" Nr="3.1" Abbr="3.1 pp." DocPartId="364c485faab44946b596ba8991253d0e" PartId="1353fcae9747414ea0d3a324a34bf6a6"/>
      <Part Type="papunktis" Nr="3.2" Abbr="3.2 pp." DocPartId="490fda3cef8a48878289462565953f8c" PartId="68e3762be3bb41e88f94e15fed8a6b00"/>
    </Part>
    <Part Type="punktas" Nr="4" Abbr="4 p." DocPartId="2413da88cc30448cb35846448516a6db" PartId="d22625b7a6b64dc68a28144de641332e"/>
    <Part Type="signatura" DocPartId="daf20a95d909401f89dc7f5cdbedfd8a" PartId="bc9e408cf0424f4eb525114745b2ce7a"/>
  </Part>
  <Part Type="patvirtinta" Title="BENDRIEJI STUDIJŲ VYKDYMO REIKALAVIMAI" DocPartId="23ee3d0bf3bf40259f03eaecdb939ff2" PartId="b9b8474ba4544d6c83ea58c65291a667">
    <Part Type="skyrius" Nr="1" Title="BENDROSIOS NUOSTATOS" DocPartId="1d414d33bf6a4c459dda8569dcd4a697" PartId="097e9ed1999d4d10b32888ea406f51a6">
      <Part Type="punktas" Nr="1" Abbr="1 p." DocPartId="7985f864e34c43dfa5324043e7ef8d88" PartId="b33cd86d4e604b9b9fb2886fc6b25a57"/>
      <Part Type="punktas" Nr="2" Abbr="2 p." DocPartId="f90f1c75cf724bbfa5603610d012a5d5" PartId="85fce82f00884efcbaebe0fcc215793b"/>
      <Part Type="punktas" Nr="3" Abbr="3 p." DocPartId="958c57fca57f4619820c1782914c461a" PartId="5962e447f8a44bc5bb89378cb1646327"/>
      <Part Type="punktas" Nr="4" Abbr="4 p." DocPartId="41d5c193f14e4f35a0611e21be45ecd0" PartId="c13ef4c8c8cb437faa6a1d9e20c70db6"/>
      <Part Type="punktas" Nr="5" Abbr="5 p." DocPartId="eff04b3fdcfb4d30a39228a2564bc794" PartId="bf308125439d482d92948d3b78ae0e95">
        <Part Type="papunktis" Nr="5.1" Abbr="5.1 pp." DocPartId="651691f9381347349f07e34022361c2c" PartId="f1e8f676eaed4fb9a8d8c857b1fdbc94"/>
        <Part Type="papunktis" Nr="5.2" Abbr="5.2 pp." DocPartId="26242d942f9d4d3b9896092ace251bbb" PartId="6fce519608b84e5fac7f33c1e2fdbe51"/>
        <Part Type="papunktis" Nr="5.3" Abbr="5.3 pp." DocPartId="f18b881d5ddc4317ad2e4c0f8d48c434" PartId="c318f2d29e7b4d4794f2bb7c981b24c0"/>
        <Part Type="papunktis" Nr="5.4" Abbr="5.4 pp." DocPartId="0b1bc555d04647f484180bad64645f0d" PartId="5954ba4e2c084a4da034dfa01a3b0a73"/>
      </Part>
    </Part>
    <Part Type="skyrius" Nr="2" Title="KVALIFIKACINIAI LAIPSNIAI" DocPartId="04faab789b794cf0b3198027bdfcd4ca" PartId="1d0d61bb64f54396a20ea53c8ca6e1d2">
      <Part Type="punktas" Nr="6" Abbr="6 p." DocPartId="cacf746f003847dbb39e8acacaf00045" PartId="7d074910b5bf4e10ba853481f8d2a83f"/>
      <Part Type="punktas" Nr="7" Abbr="7 p." DocPartId="7eac6851d89144918135a867dc8ad597" PartId="396eb779a40749349ad7a5b232485e1d">
        <Part Type="papunktis" Nr="7.1" Abbr="7.1 pp." DocPartId="82269b4c5a844c58bf9d1618a54d2719" PartId="131cc9022ade4a888e5cc0d72c591e0a"/>
        <Part Type="papunktis" Nr="7.2" Abbr="7.2 pp." DocPartId="3a3f7fc02b30456181dfca8378b32b16" PartId="d1b6781d0ee14ad9abc7f60c613d954b"/>
        <Part Type="papunktis" Nr="7.3" Abbr="7.3 pp." DocPartId="e212bcd9bb634f4ebba462ea9c1d50ce" PartId="3f54caa2b63a43a5a76c8b3c20699ab3"/>
        <Part Type="papunktis" Nr="7.4" Abbr="7.4 pp." DocPartId="02295ccf9d464a2cb220eb1695d1c127" PartId="be76b0e554df4ae3a474ed03a2c29534"/>
        <Part Type="papunktis" Nr="7.5" Abbr="7.5 pp." DocPartId="9430e56335ff4f7bb4e6fd860f5cbbff" PartId="7582c6ca305244eb8c7ea94dc9b31e36"/>
      </Part>
    </Part>
    <Part Type="skyrius" Nr="3" Title="PROGRAMŲ SANDARA" DocPartId="ecdf8ac9fbdd416cac0122c69199a309" PartId="a3b19740c26148c5805e67caaa95b87f">
      <Part Type="punktas" Nr="8" Abbr="8 p." DocPartId="c12624daaf874573be4f3d05a09da668" PartId="843d38562ae34364abe7de40bef28fc0"/>
      <Part Type="punktas" Nr="9" Abbr="9 p." DocPartId="31a2a27a1b7e4d23bd3c0cd9ab09266e" PartId="2b1d13ebc4a74bcea39985006153ba30">
        <Part Type="papunktis" Nr="9.1" Abbr="9.1 pp." DocPartId="747bd41c0e5b45f1a7d95a803ec26127" PartId="2b20dcc335fb4d0cb26e06d94fd6db60"/>
        <Part Type="papunktis" Nr="9.2" Abbr="9.2 pp." DocPartId="21399cc9d24d403284c885899fc57897" PartId="d0550275049e4d7695a273ca13a57567"/>
        <Part Type="papunktis" Nr="9.3" Abbr="9.3 pp." DocPartId="4096d1fa744f44a7883efa9ff42ae179" PartId="e0b26881f9b646978a87b049909c0a4e"/>
        <Part Type="papunktis" Nr="9.4" Abbr="9.4 pp." DocPartId="f75a8dd59f7c4b7fafba0f442cb44641" PartId="1c76622c2f7d4f6690697f7af707b115">
          <Part Type="papunktis" Nr="9.4.1" Abbr="9.4.1 pp." DocPartId="44fc7b48a07d49aeb19d167934c7f04e" PartId="e79015a878ad4ab99d805e1a7f8308a1"/>
          <Part Type="papunktis" Nr="9.4.2" Abbr="9.4.2 pp." DocPartId="c3073c739a7a42bf9ce2f0cc8244047b" PartId="93d096a830d94a669df806d6dda07e7a"/>
        </Part>
      </Part>
      <Part Type="punktas" Nr="10" Abbr="10 p." DocPartId="7575242fc9ce48af98cf0e2d27b3df14" PartId="f5c4ca2f670648538054c96fc65888b1">
        <Part Type="papunktis" Nr="10.1" Abbr="10.1 pp." DocPartId="c5a16799531048c5949b10c741762208" PartId="486f757b041440e89df631194f5d89cb"/>
        <Part Type="papunktis" Nr="10.2" Abbr="10.2 pp." DocPartId="2249123f77684137a9c3e357f8b16844" PartId="b15b50e29659460fa0a9cec5ae01d731"/>
        <Part Type="papunktis" Nr="10.3" Abbr="10.3 pp." DocPartId="ce3b4bd5614e4dbd9e2fbb56fed4c7cb" PartId="1a1dbc02ee6848a0a871258ec091d788"/>
      </Part>
      <Part Type="punktas" Nr="11" Abbr="11 p." DocPartId="0d5540f482984f24bec089a6ea64acfe" PartId="c4223d40768b4c1f9cada163caba5a30">
        <Part Type="papunktis" Nr="11.1" Abbr="11.1 pp." DocPartId="7bbf1739ebb04abfb254430ecd57c2ff" PartId="c8e51118daa44d7cb1a3199e64b186fc"/>
        <Part Type="papunktis" Nr="11.2" Abbr="11.2 pp." DocPartId="267dbbbffb8c4e68a8a72d339d29a726" PartId="f2e4ab13d55d4543a6ed71e62a81a189"/>
      </Part>
    </Part>
    <Part Type="skyrius" Nr="4" Title="STUDIJŲ ĮGYVENDINIMAS" DocPartId="dd36d54068a849439f6c429468e39945" PartId="34dfb16699c648d48fe9c54c5428d7f1">
      <Part Type="punktas" Nr="12" Abbr="12 p." DocPartId="7515e64eb2bb46d28b45a20401fe0250" PartId="fd75cf302ce24cb38dd6df08e710aa3f"/>
      <Part Type="punktas" Nr="13" Abbr="13 p." DocPartId="34408a584a3c433abf7a729bd357f10f" PartId="448f531ec0894257ad0c5b22271ff85e"/>
      <Part Type="punktas" Nr="14" Abbr="14 p." DocPartId="86ea08bf812b42d1b30609c702d3fae1" PartId="5c77e5d12e2e435faf004af5e0cee317"/>
      <Part Type="punktas" Nr="15" Abbr="15 p." DocPartId="6d302fdbe75b44dd96af961445650f7b" PartId="f8274473181746e9830060ccfd38b3b3"/>
      <Part Type="punktas" Nr="16" Abbr="16 p." DocPartId="4d568de4e85a479381d3c37713ca1644" PartId="541bafd6d3bc4298b7e21a516fa170dd"/>
      <Part Type="punktas" Nr="17" Abbr="17 p." DocPartId="cc7802de09d94a9b8493585bb478a7cb" PartId="6df107f405dd46188359d6656e2db365"/>
      <Part Type="punktas" Nr="18" Abbr="18 p." DocPartId="ba1b3c192f8c49259d8cc71024b21e0f" PartId="10170d7001fd41c09eeb5fde9b499d00">
        <Part Type="papunktis" Nr="18.1" Abbr="18.1 pp." DocPartId="41e55a9839b1483183ad240ca49156ca" PartId="1fbfa0c0976a43bc9f06260efda69cd8"/>
        <Part Type="papunktis" Nr="18.2" Abbr="18.2 pp." DocPartId="ce67f14855034561ac54ab4288e3dc80" PartId="35ab6951dd714402ba46c119099bf7fc"/>
      </Part>
      <Part Type="punktas" Nr="19" Abbr="19 p." DocPartId="78c6920aa66547e2aebf9186078ad6a5" PartId="c757282aa1624d84a37a519220a3d1c2">
        <Part Type="papunktis" Nr="19.1" Abbr="19.1 pp." DocPartId="42b4c2f334af48b6941a3b5f27991389" PartId="b566b298eb8c40f789ec63620befc2c1"/>
        <Part Type="papunktis" Nr="19.2" Abbr="19.2 pp." DocPartId="5b5735d25cfa4e9a967f68a344de46ca" PartId="2e8649214ff342fa84e624d75affdf71"/>
      </Part>
      <Part Type="punktas" Nr="20" Abbr="20 p." DocPartId="f03b811a82f54f23ab5e5ad5c8e6a065" PartId="21eb720d2cb54a66bd212380ae6eaff9"/>
      <Part Type="punktas" Nr="21" Abbr="21 p." DocPartId="451464c31d9146229c312feb17a0ad7f" PartId="da4d54b24d0748cfa9431209f73d4764">
        <Part Type="papunktis" Nr="21.1" Abbr="21.1 pp." DocPartId="e93523661caf4d1fa7993d2313486152" PartId="6d460ecca37643ddb764d6d40d051396"/>
        <Part Type="papunktis" Nr="21.2" Abbr="21.2 pp." DocPartId="637c345291174184acf9ab4c950402cf" PartId="d4ff2bb9a6ba4835b10fe9a89edd503a"/>
      </Part>
    </Part>
    <Part Type="skyrius" Nr="5" Title="STUDIJŲ VADYBA" DocPartId="b801a6a9f1ce4468a8e4a78dd086599d" PartId="8463b8461d3147ef95ec5344a61cd4d0">
      <Part Type="punktas" Nr="22" Abbr="22 p." DocPartId="080fc105fc774c08aee5ccfefbec00f9" PartId="3b9fd4fcab434ea6bc3be11e1c74ebc5"/>
      <Part Type="punktas" Nr="23" Abbr="23 p." DocPartId="09a9ad1184f1467cbabf061f0e2cabd7" PartId="a647f158479e4f0bad74e2d8c0e315e4"/>
      <Part Type="punktas" Nr="24" Abbr="24 p." DocPartId="380283872f984e10939750211e8acb06" PartId="1893165b98a5435ca032780e6041ecd8"/>
      <Part Type="punktas" Nr="25" Abbr="25 p." DocPartId="effded93df6e4ed09ed69555ca7b29f4" PartId="d3bbe61358274fe883e0cc6858c1ba8c"/>
      <Part Type="punktas" Nr="26" Abbr="26 p." DocPartId="c8a9b311f65047ccbf62be527dc41d7b" PartId="b44baf6af96045ccb231540f8a70cbab">
        <Part Type="papunktis" Nr="26.1" Abbr="26.1 pp." DocPartId="10f77d0a0d2d4e5b98747dc614e27001" PartId="15b1f255e71f441e930cfd80e99bb4d3"/>
        <Part Type="papunktis" Nr="26.2" Abbr="26.2 pp." DocPartId="1c771467547c4128915c5cb112fe2656" PartId="edeeb9004df74ed6a155eafdb66147b6"/>
        <Part Type="papunktis" Nr="26.3" Abbr="26.3 pp." DocPartId="b336fd7f91a840d38d3ee838e896a2b5" PartId="57eb1937c06f4464a16ec23f3cbb9b85"/>
      </Part>
    </Part>
    <Part Type="skyrius" Nr="6" Title="DĖSTYTOJAI IR MATERIALIEJI IŠTEKLIAI" DocPartId="a22054c4f4934833bef38e7b18f7dce2" PartId="9cc1cb12256f4b98beca5c2b2c3ea0d9">
      <Part Type="punktas" Nr="27" Abbr="27 p." DocPartId="5c3632d5418a42f0815bcf61447f671b" PartId="5c25ca5cd2fa4200a18a551e289371aa">
        <Part Type="papunktis" Nr="27.1" Abbr="27.1 pp." DocPartId="af6d11b366f141a9aaf873f4d226fd8a" PartId="64bec49dba404b35a6545b5df9fe576c"/>
        <Part Type="papunktis" Nr="27.2" Abbr="27.2 pp." DocPartId="33c58264d4a1499f9f8f0257b0f7afad" PartId="c142bea0ee9644ffbd78fe34b1d55c5e"/>
        <Part Type="papunktis" Nr="27.3" Abbr="27.3 pp." DocPartId="5ed5b26c99094fa79f4f2f2eead47037" PartId="7cae2c0b879148718cb5384761362fb9"/>
        <Part Type="papunktis" Nr="27.4" Abbr="27.4 pp." DocPartId="22eeb5c01f524bbab5025fc0aab4bdb8" PartId="081692dc5b6e41c3acb4ce152dae3cce"/>
        <Part Type="papunktis" Nr="27.5" Abbr="27.5 pp." DocPartId="0de7705d39bb4342a4d12531c31b8b47" PartId="13129ba5a01a45b7962f4af6dbc04fad"/>
        <Part Type="papunktis" Nr="27.6" Abbr="27.6 pp." DocPartId="a160173514dc435a8860bb9ddbcf95d4" PartId="9ba7cc048dbb4024ac7bceff50b26ae7"/>
        <Part Type="papunktis" Nr="27.7" Abbr="27.7 pp." DocPartId="dad1060917364b68ad35906376b4d3c2" PartId="e9f7a2f39cb2488ab81405d338b47ab3"/>
      </Part>
      <Part Type="punktas" Nr="28" Abbr="28 p." DocPartId="06aef566007a43319939e58191d6009a" PartId="78668561434a4f07bb39a239a0f67fc8"/>
      <Part Type="punktas" Nr="29" Abbr="29 p." DocPartId="210bd596b6ee40828416c99bc9785ee7" PartId="ee513862e15044e3986d9981ce8066e9"/>
      <Part Type="punktas" Nr="30" Abbr="30 p." DocPartId="05413266396a45639df661547e688762" PartId="794f4fbc112b4da6b17a1beec08fcd94"/>
      <Part Type="punktas" Nr="31" Abbr="31 p." DocPartId="fd9d41a13bf54d4e9b920669485571e1" PartId="7f07b0f1d6a84089bc2e7ea56fa74854"/>
      <Part Type="punktas" Nr="32" Abbr="32 p." DocPartId="8e172ac0ae0e4edaa3f578e5e287c54e" PartId="e595998cc3934a71b25ce9bf100b829a"/>
      <Part Type="punktas" Nr="33" Abbr="33 p." DocPartId="45883b3f335d4f1ebafc4ce19a11599f" PartId="0cdab04ea3dc41cdb872aabed3c6b85c"/>
      <Part Type="punktas" Nr="34" Abbr="34 p." DocPartId="b9f0825d889441cb9ae432c0e0b144c6" PartId="04fa9cafb82b414693ff7fdf39a7dc94"/>
    </Part>
    <Part Type="pabaiga" DocPartId="874c8fb4bb0b4c848707652d1dbcc0dc" PartId="101ca572044f4f79844d38d146c456b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167FE-5736-4D36-8A16-46F997CD9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6EC0918-BF08-42F9-943B-76D06007714C}">
  <ds:schemaRefs>
    <ds:schemaRef ds:uri="http://schemas.microsoft.com/sharepoint/v3/contenttype/forms"/>
  </ds:schemaRefs>
</ds:datastoreItem>
</file>

<file path=customXml/itemProps3.xml><?xml version="1.0" encoding="utf-8"?>
<ds:datastoreItem xmlns:ds="http://schemas.openxmlformats.org/officeDocument/2006/customXml" ds:itemID="{1461D1CC-664B-4D1A-853F-98276889BBCB}">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9E1A6DC7-2212-499E-84A9-838D4DD5A519}">
  <ds:schemaRefs>
    <ds:schemaRef ds:uri="http://lrs.lt/TAIS/DocParts"/>
  </ds:schemaRefs>
</ds:datastoreItem>
</file>

<file path=customXml/itemProps5.xml><?xml version="1.0" encoding="utf-8"?>
<ds:datastoreItem xmlns:ds="http://schemas.openxmlformats.org/officeDocument/2006/customXml" ds:itemID="{1BA250D0-D419-4304-9E0A-1542748EA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Pages>
  <Words>2716</Words>
  <Characters>19962</Characters>
  <Application>Microsoft Office Word</Application>
  <DocSecurity>0</DocSecurity>
  <Lines>166</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BR 12 21 įsakymas_aprašas.docx</vt:lpstr>
      <vt:lpstr> </vt:lpstr>
    </vt:vector>
  </TitlesOfParts>
  <Company>VKS</Company>
  <LinksUpToDate>false</LinksUpToDate>
  <CharactersWithSpaces>22633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 12 21 įsakymas_aprašas.docx</dc:title>
  <dc:creator>Lukošiūnienė Daina</dc:creator>
  <cp:lastModifiedBy>TRAPINSKIENĖ Aušrinė</cp:lastModifiedBy>
  <cp:revision>4</cp:revision>
  <cp:lastPrinted>2016-12-13T13:36:00Z</cp:lastPrinted>
  <dcterms:created xsi:type="dcterms:W3CDTF">2016-12-30T14:22:00Z</dcterms:created>
  <dcterms:modified xsi:type="dcterms:W3CDTF">2021-09-25T06:21:00Z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