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35f0503707341e1aee766badce397c7"/>
        <w:id w:val="-1118286733"/>
        <w:lock w:val="sdtLocked"/>
      </w:sdtPr>
      <w:sdtEndPr/>
      <w:sdtContent>
        <w:p w:rsidR="00B0546A" w:rsidRDefault="00B0546A">
          <w:pPr>
            <w:tabs>
              <w:tab w:val="center" w:pos="4680"/>
              <w:tab w:val="right" w:pos="9360"/>
            </w:tabs>
            <w:rPr>
              <w:sz w:val="22"/>
              <w:szCs w:val="22"/>
              <w:lang w:eastAsia="lt-LT"/>
            </w:rPr>
          </w:pPr>
        </w:p>
        <w:p w:rsidR="00B0546A" w:rsidRDefault="00CE2AE7">
          <w:pPr>
            <w:tabs>
              <w:tab w:val="center" w:pos="4680"/>
              <w:tab w:val="right" w:pos="9360"/>
            </w:tabs>
            <w:jc w:val="center"/>
            <w:rPr>
              <w:sz w:val="20"/>
            </w:rPr>
          </w:pPr>
          <w:r>
            <w:rPr>
              <w:sz w:val="20"/>
            </w:rPr>
            <w:object w:dxaOrig="696" w:dyaOrig="816" w14:anchorId="736CC9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5pt;height:40.5pt" o:ole="" fillcolor="window">
                <v:imagedata r:id="rId8" o:title=""/>
              </v:shape>
              <o:OLEObject Type="Embed" ProgID="Word.Picture.8" ShapeID="_x0000_i1025" DrawAspect="Content" ObjectID="_1764693493" r:id="rId9"/>
            </w:object>
          </w:r>
        </w:p>
        <w:p w:rsidR="00B0546A" w:rsidRDefault="00CE2AE7">
          <w:pPr>
            <w:jc w:val="center"/>
            <w:rPr>
              <w:b/>
              <w:bCs/>
              <w:caps/>
              <w:szCs w:val="24"/>
            </w:rPr>
          </w:pPr>
          <w:r>
            <w:rPr>
              <w:b/>
              <w:bCs/>
              <w:caps/>
              <w:szCs w:val="24"/>
            </w:rPr>
            <w:t>LIETUVOS RESPUBLIKOS</w:t>
          </w:r>
        </w:p>
        <w:p w:rsidR="00B0546A" w:rsidRDefault="00CE2AE7">
          <w:pPr>
            <w:jc w:val="center"/>
            <w:rPr>
              <w:b/>
              <w:bCs/>
              <w:caps/>
              <w:szCs w:val="24"/>
            </w:rPr>
          </w:pPr>
          <w:r>
            <w:rPr>
              <w:b/>
              <w:bCs/>
              <w:caps/>
              <w:szCs w:val="24"/>
            </w:rPr>
            <w:t>VYRIAUSIOJI RINKIMŲ KOMISIJA</w:t>
          </w:r>
        </w:p>
        <w:p w:rsidR="00B0546A" w:rsidRDefault="00B0546A">
          <w:pPr>
            <w:jc w:val="center"/>
            <w:rPr>
              <w:b/>
              <w:bCs/>
              <w:caps/>
              <w:szCs w:val="24"/>
            </w:rPr>
          </w:pPr>
          <w:bookmarkStart w:id="0" w:name="_GoBack"/>
          <w:bookmarkEnd w:id="0"/>
        </w:p>
        <w:p w:rsidR="00B0546A" w:rsidRDefault="00CE2AE7">
          <w:pPr>
            <w:jc w:val="center"/>
            <w:rPr>
              <w:b/>
              <w:bCs/>
              <w:caps/>
              <w:szCs w:val="24"/>
            </w:rPr>
          </w:pPr>
          <w:r>
            <w:rPr>
              <w:b/>
              <w:bCs/>
              <w:caps/>
              <w:szCs w:val="24"/>
            </w:rPr>
            <w:t>SPRENDIMAS</w:t>
          </w:r>
        </w:p>
        <w:p w:rsidR="00B0546A" w:rsidRDefault="00CE2AE7">
          <w:pPr>
            <w:jc w:val="center"/>
            <w:textAlignment w:val="center"/>
            <w:rPr>
              <w:b/>
              <w:bCs/>
              <w:caps/>
              <w:color w:val="000000"/>
              <w:szCs w:val="24"/>
              <w:lang w:eastAsia="lt-LT"/>
            </w:rPr>
          </w:pPr>
          <w:r>
            <w:rPr>
              <w:b/>
              <w:bCs/>
              <w:caps/>
              <w:color w:val="000000"/>
              <w:szCs w:val="24"/>
              <w:lang w:eastAsia="lt-LT"/>
            </w:rPr>
            <w:t xml:space="preserve">DĖL VYRIAUSIOSIOS RINKIMŲ KOMISIJOS 2022 m. rugpjūčio 25 d. SPRENDIMO nr. Sp-68 „Dėl rekomendacijų dėl politinės reklamos skleIdimo ir vertinimo patvirtinimo“ </w:t>
          </w:r>
          <w:r>
            <w:rPr>
              <w:b/>
              <w:bCs/>
              <w:caps/>
              <w:color w:val="000000"/>
              <w:szCs w:val="24"/>
              <w:lang w:eastAsia="lt-LT"/>
            </w:rPr>
            <w:t>pakeitimo</w:t>
          </w:r>
        </w:p>
        <w:p w:rsidR="00B0546A" w:rsidRDefault="00B0546A">
          <w:pPr>
            <w:textAlignment w:val="center"/>
            <w:rPr>
              <w:szCs w:val="24"/>
              <w:lang w:eastAsia="lt-LT"/>
            </w:rPr>
          </w:pPr>
        </w:p>
        <w:p w:rsidR="00B0546A" w:rsidRDefault="00CE2AE7">
          <w:pPr>
            <w:jc w:val="center"/>
          </w:pPr>
          <w:r>
            <w:t>2023 m. gruodžio 21 d. Nr. Sp-309</w:t>
          </w:r>
        </w:p>
        <w:p w:rsidR="00B0546A" w:rsidRDefault="00CE2AE7">
          <w:pPr>
            <w:jc w:val="center"/>
          </w:pPr>
          <w:r>
            <w:t>Vilnius</w:t>
          </w:r>
        </w:p>
        <w:p w:rsidR="00B0546A" w:rsidRDefault="00B0546A">
          <w:pPr>
            <w:spacing w:line="360" w:lineRule="auto"/>
            <w:jc w:val="both"/>
            <w:rPr>
              <w:color w:val="000000"/>
            </w:rPr>
          </w:pPr>
        </w:p>
        <w:sdt>
          <w:sdtPr>
            <w:alias w:val="preambule"/>
            <w:tag w:val="part_7296ee5ed4cd449d8d2bb89e761d3508"/>
            <w:id w:val="546110267"/>
            <w:lock w:val="sdtLocked"/>
          </w:sdtPr>
          <w:sdtEndPr/>
          <w:sdtContent>
            <w:p w:rsidR="00B0546A" w:rsidRDefault="00CE2AE7">
              <w:pPr>
                <w:spacing w:line="360" w:lineRule="auto"/>
                <w:ind w:firstLine="720"/>
                <w:jc w:val="both"/>
                <w:rPr>
                  <w:szCs w:val="24"/>
                </w:rPr>
              </w:pPr>
              <w:r>
                <w:rPr>
                  <w:color w:val="000000"/>
                </w:rPr>
                <w:t xml:space="preserve">Lietuvos Respublikos </w:t>
              </w:r>
              <w:r>
                <w:rPr>
                  <w:szCs w:val="24"/>
                </w:rPr>
                <w:t>vyriausioji rinkimų komisija, vadovaudamasi Lietuvos Respublikos rinkimų kodekso 32 straipsnio 3 dalies 2 punktu ir Lietuvos Respublikos referendumo konstitucinio įstatymo 17 straip</w:t>
              </w:r>
              <w:r>
                <w:rPr>
                  <w:szCs w:val="24"/>
                </w:rPr>
                <w:t xml:space="preserve">snio 5 dalimi, </w:t>
              </w:r>
              <w:r>
                <w:rPr>
                  <w:spacing w:val="40"/>
                  <w:szCs w:val="24"/>
                </w:rPr>
                <w:t>nusprendži</w:t>
              </w:r>
              <w:r>
                <w:rPr>
                  <w:szCs w:val="24"/>
                </w:rPr>
                <w:t>a:</w:t>
              </w:r>
            </w:p>
          </w:sdtContent>
        </w:sdt>
        <w:sdt>
          <w:sdtPr>
            <w:alias w:val="pastraipa"/>
            <w:tag w:val="part_55506d9322f844c2a36d38676d77951b"/>
            <w:id w:val="-2068707816"/>
            <w:lock w:val="sdtLocked"/>
          </w:sdtPr>
          <w:sdtEndPr/>
          <w:sdtContent>
            <w:p w:rsidR="00B0546A" w:rsidRDefault="00CE2AE7">
              <w:pPr>
                <w:spacing w:line="360" w:lineRule="auto"/>
                <w:ind w:firstLine="720"/>
                <w:jc w:val="both"/>
                <w:rPr>
                  <w:color w:val="000000"/>
                </w:rPr>
              </w:pPr>
              <w:r>
                <w:rPr>
                  <w:color w:val="000000"/>
                </w:rPr>
                <w:t xml:space="preserve">Pakeisti Rekomendacijas dėl politinės reklamos skleidimo ir vertinimo, patvirtintas </w:t>
              </w:r>
              <w:r>
                <w:rPr>
                  <w:szCs w:val="24"/>
                </w:rPr>
                <w:t>Lietuvos Respublikos v</w:t>
              </w:r>
              <w:r>
                <w:rPr>
                  <w:color w:val="000000"/>
                </w:rPr>
                <w:t>yriausiosios rinkimų komisijos 2022 m. rugpjūčio 25 d. sprendimu Nr. Sp-68 „Dėl Rekomendacijų dėl politinės reklamos skl</w:t>
              </w:r>
              <w:r>
                <w:rPr>
                  <w:color w:val="000000"/>
                </w:rPr>
                <w:t>eidimo ir vertinimo patvirtinimo“:</w:t>
              </w:r>
            </w:p>
          </w:sdtContent>
        </w:sdt>
        <w:sdt>
          <w:sdtPr>
            <w:alias w:val="1 p."/>
            <w:tag w:val="part_63aa2ab61ec6434bb0601137cebdcdda"/>
            <w:id w:val="-1703083273"/>
            <w:lock w:val="sdtLocked"/>
          </w:sdtPr>
          <w:sdtEndPr/>
          <w:sdtContent>
            <w:p w:rsidR="00B0546A" w:rsidRDefault="00CE2AE7">
              <w:pPr>
                <w:spacing w:line="360" w:lineRule="auto"/>
                <w:ind w:firstLine="720"/>
                <w:jc w:val="both"/>
                <w:rPr>
                  <w:color w:val="000000"/>
                </w:rPr>
              </w:pPr>
              <w:sdt>
                <w:sdtPr>
                  <w:alias w:val="Numeris"/>
                  <w:tag w:val="nr_63aa2ab61ec6434bb0601137cebdcdda"/>
                  <w:id w:val="130445275"/>
                  <w:lock w:val="sdtLocked"/>
                </w:sdtPr>
                <w:sdtEndPr/>
                <w:sdtContent>
                  <w:r>
                    <w:rPr>
                      <w:color w:val="000000"/>
                    </w:rPr>
                    <w:t>1</w:t>
                  </w:r>
                </w:sdtContent>
              </w:sdt>
              <w:r>
                <w:rPr>
                  <w:color w:val="000000"/>
                </w:rPr>
                <w:t>. Pakeisti 4 punktą ir jį išdėstyti taip:</w:t>
              </w:r>
            </w:p>
            <w:sdt>
              <w:sdtPr>
                <w:alias w:val="citata"/>
                <w:tag w:val="part_cf29ee2aea3d4ad4a71aeef2f3726d10"/>
                <w:id w:val="1553186158"/>
                <w:lock w:val="sdtLocked"/>
              </w:sdtPr>
              <w:sdtEndPr/>
              <w:sdtContent>
                <w:sdt>
                  <w:sdtPr>
                    <w:alias w:val="4 p."/>
                    <w:tag w:val="part_49e64a5f9fbe4aedb32687fb232b8bc4"/>
                    <w:id w:val="-1567256938"/>
                    <w:lock w:val="sdtLocked"/>
                  </w:sdtPr>
                  <w:sdtEndPr/>
                  <w:sdtContent>
                    <w:p w:rsidR="00B0546A" w:rsidRDefault="00CE2AE7">
                      <w:pPr>
                        <w:spacing w:line="360" w:lineRule="auto"/>
                        <w:ind w:firstLine="720"/>
                        <w:jc w:val="both"/>
                        <w:rPr>
                          <w:color w:val="000000"/>
                        </w:rPr>
                      </w:pPr>
                      <w:r>
                        <w:rPr>
                          <w:color w:val="000000"/>
                        </w:rPr>
                        <w:t>„</w:t>
                      </w:r>
                      <w:sdt>
                        <w:sdtPr>
                          <w:alias w:val="Numeris"/>
                          <w:tag w:val="nr_49e64a5f9fbe4aedb32687fb232b8bc4"/>
                          <w:id w:val="-2028927153"/>
                          <w:lock w:val="sdtLocked"/>
                        </w:sdtPr>
                        <w:sdtEndPr/>
                        <w:sdtContent>
                          <w:r>
                            <w:rPr>
                              <w:color w:val="000000"/>
                            </w:rPr>
                            <w:t>4</w:t>
                          </w:r>
                        </w:sdtContent>
                      </w:sdt>
                      <w:r>
                        <w:rPr>
                          <w:color w:val="000000"/>
                        </w:rPr>
                        <w:t>. Agitacija vykdoma ir politinė reklama skleidžiama laikantis Lietuvos Respublikos Konstitucijos, Rinkimų kodekso, Referendumo konstitucinio įstatymo ir kitų įstatymų bei</w:t>
                      </w:r>
                      <w:r>
                        <w:rPr>
                          <w:color w:val="000000"/>
                        </w:rPr>
                        <w:t xml:space="preserve"> moralės, teisingumo, visuomenės darnos, sąžiningų ir garbingų rinkimų principų.“</w:t>
                      </w:r>
                    </w:p>
                  </w:sdtContent>
                </w:sdt>
              </w:sdtContent>
            </w:sdt>
          </w:sdtContent>
        </w:sdt>
        <w:sdt>
          <w:sdtPr>
            <w:alias w:val="2 p."/>
            <w:tag w:val="part_f74cfaffb62546fe894b6a84df0f07ee"/>
            <w:id w:val="-482238585"/>
            <w:lock w:val="sdtLocked"/>
          </w:sdtPr>
          <w:sdtEndPr/>
          <w:sdtContent>
            <w:p w:rsidR="00B0546A" w:rsidRDefault="00CE2AE7">
              <w:pPr>
                <w:spacing w:line="360" w:lineRule="auto"/>
                <w:ind w:firstLine="720"/>
                <w:jc w:val="both"/>
                <w:rPr>
                  <w:color w:val="000000"/>
                </w:rPr>
              </w:pPr>
              <w:sdt>
                <w:sdtPr>
                  <w:alias w:val="Numeris"/>
                  <w:tag w:val="nr_f74cfaffb62546fe894b6a84df0f07ee"/>
                  <w:id w:val="326631246"/>
                  <w:lock w:val="sdtLocked"/>
                </w:sdtPr>
                <w:sdtEndPr/>
                <w:sdtContent>
                  <w:r>
                    <w:rPr>
                      <w:color w:val="000000"/>
                    </w:rPr>
                    <w:t>2</w:t>
                  </w:r>
                </w:sdtContent>
              </w:sdt>
              <w:r>
                <w:rPr>
                  <w:color w:val="000000"/>
                </w:rPr>
                <w:t>. Pakeisti 5 punktą ir jį išdėstyti taip:</w:t>
              </w:r>
            </w:p>
            <w:sdt>
              <w:sdtPr>
                <w:alias w:val="citata"/>
                <w:tag w:val="part_8a82991e64c34206b2b7c364acd72932"/>
                <w:id w:val="-1407375787"/>
                <w:lock w:val="sdtLocked"/>
              </w:sdtPr>
              <w:sdtEndPr/>
              <w:sdtContent>
                <w:sdt>
                  <w:sdtPr>
                    <w:alias w:val="5 p."/>
                    <w:tag w:val="part_06f885b6a2174d32ae5fd831f2c9523a"/>
                    <w:id w:val="918986786"/>
                    <w:lock w:val="sdtLocked"/>
                  </w:sdtPr>
                  <w:sdtEndPr/>
                  <w:sdtContent>
                    <w:p w:rsidR="00B0546A" w:rsidRDefault="00CE2AE7">
                      <w:pPr>
                        <w:spacing w:line="360" w:lineRule="auto"/>
                        <w:ind w:firstLine="720"/>
                        <w:jc w:val="both"/>
                        <w:rPr>
                          <w:szCs w:val="24"/>
                        </w:rPr>
                      </w:pPr>
                      <w:r>
                        <w:t>„</w:t>
                      </w:r>
                      <w:sdt>
                        <w:sdtPr>
                          <w:alias w:val="Numeris"/>
                          <w:tag w:val="nr_06f885b6a2174d32ae5fd831f2c9523a"/>
                          <w:id w:val="-1325042937"/>
                          <w:lock w:val="sdtLocked"/>
                        </w:sdtPr>
                        <w:sdtEndPr/>
                        <w:sdtContent>
                          <w:r>
                            <w:t>5</w:t>
                          </w:r>
                        </w:sdtContent>
                      </w:sdt>
                      <w:r>
                        <w:t xml:space="preserve">. Rekomendacijose pateikiamos bendrosios gairės, kaip VRK vertina, ar paskleista informacija yra politinė reklama, tačiau tai nėra išankstinis vertinimas dėl konkrečios informacijos pripažinimo (nepripažinimo) politine reklama. </w:t>
                      </w:r>
                      <w:r>
                        <w:rPr>
                          <w:szCs w:val="24"/>
                        </w:rPr>
                        <w:t>VRK kiekvieną galimą politin</w:t>
                      </w:r>
                      <w:r>
                        <w:rPr>
                          <w:szCs w:val="24"/>
                        </w:rPr>
                        <w:t>ės reklamos atvejį vertina individualiai ir, atsižvelgusi į tyrimo metu surinktą medžiagą, priima atitinkamą sprendimą.“</w:t>
                      </w:r>
                    </w:p>
                  </w:sdtContent>
                </w:sdt>
              </w:sdtContent>
            </w:sdt>
          </w:sdtContent>
        </w:sdt>
        <w:sdt>
          <w:sdtPr>
            <w:alias w:val="3 p."/>
            <w:tag w:val="part_9b152b2697b04185a1c92018b892f0a3"/>
            <w:id w:val="-1879853956"/>
            <w:lock w:val="sdtLocked"/>
          </w:sdtPr>
          <w:sdtEndPr/>
          <w:sdtContent>
            <w:p w:rsidR="00B0546A" w:rsidRDefault="00CE2AE7">
              <w:pPr>
                <w:spacing w:line="360" w:lineRule="auto"/>
                <w:ind w:firstLine="720"/>
                <w:jc w:val="both"/>
                <w:rPr>
                  <w:szCs w:val="24"/>
                </w:rPr>
              </w:pPr>
              <w:sdt>
                <w:sdtPr>
                  <w:alias w:val="Numeris"/>
                  <w:tag w:val="nr_9b152b2697b04185a1c92018b892f0a3"/>
                  <w:id w:val="1657809035"/>
                  <w:lock w:val="sdtLocked"/>
                </w:sdtPr>
                <w:sdtEndPr/>
                <w:sdtContent>
                  <w:r>
                    <w:rPr>
                      <w:szCs w:val="24"/>
                    </w:rPr>
                    <w:t>3</w:t>
                  </w:r>
                </w:sdtContent>
              </w:sdt>
              <w:r>
                <w:rPr>
                  <w:szCs w:val="24"/>
                </w:rPr>
                <w:t xml:space="preserve">. Pakeisti 8 punktą ir jį išdėstyti taip: </w:t>
              </w:r>
            </w:p>
            <w:sdt>
              <w:sdtPr>
                <w:alias w:val="citata"/>
                <w:tag w:val="part_f905c348131e4983be40598a8bd4f869"/>
                <w:id w:val="431013891"/>
                <w:lock w:val="sdtLocked"/>
              </w:sdtPr>
              <w:sdtEndPr/>
              <w:sdtContent>
                <w:sdt>
                  <w:sdtPr>
                    <w:alias w:val="8 p."/>
                    <w:tag w:val="part_6a34f20fe84545f3bbf43c54a2bacdec"/>
                    <w:id w:val="1980116367"/>
                    <w:lock w:val="sdtLocked"/>
                  </w:sdtPr>
                  <w:sdtEndPr/>
                  <w:sdtContent>
                    <w:p w:rsidR="00B0546A" w:rsidRDefault="00CE2AE7">
                      <w:pPr>
                        <w:spacing w:line="360" w:lineRule="auto"/>
                        <w:ind w:firstLine="720"/>
                        <w:jc w:val="both"/>
                        <w:rPr>
                          <w:szCs w:val="24"/>
                        </w:rPr>
                      </w:pPr>
                      <w:r>
                        <w:rPr>
                          <w:szCs w:val="24"/>
                        </w:rPr>
                        <w:t>„</w:t>
                      </w:r>
                      <w:sdt>
                        <w:sdtPr>
                          <w:alias w:val="Numeris"/>
                          <w:tag w:val="nr_6a34f20fe84545f3bbf43c54a2bacdec"/>
                          <w:id w:val="-1680721207"/>
                          <w:lock w:val="sdtLocked"/>
                        </w:sdtPr>
                        <w:sdtEndPr/>
                        <w:sdtContent>
                          <w:r>
                            <w:rPr>
                              <w:szCs w:val="24"/>
                            </w:rPr>
                            <w:t>8</w:t>
                          </w:r>
                        </w:sdtContent>
                      </w:sdt>
                      <w:r>
                        <w:rPr>
                          <w:szCs w:val="24"/>
                        </w:rPr>
                        <w:t xml:space="preserve">. Atlygintinumas nėra privalomas politinės reklamos požymis, tačiau nustačius, </w:t>
                      </w:r>
                      <w:r>
                        <w:rPr>
                          <w:szCs w:val="24"/>
                        </w:rPr>
                        <w:t xml:space="preserve">kad politinės reklamos požymių turinti informacija paskelbta atlygintinai (numatant atsilyginti) arba jai parengti ar paskelbti buvo patirta išlaidų, nepriklausomai nuo užsakovo ir (ar) finansavimo šaltinio ir informacijos pobūdžio (teigiama ar neigiama), </w:t>
                      </w:r>
                      <w:r>
                        <w:rPr>
                          <w:szCs w:val="24"/>
                        </w:rPr>
                        <w:t>tokia informacija gali būti pripažinta politine reklama.“</w:t>
                      </w:r>
                    </w:p>
                  </w:sdtContent>
                </w:sdt>
              </w:sdtContent>
            </w:sdt>
          </w:sdtContent>
        </w:sdt>
        <w:sdt>
          <w:sdtPr>
            <w:alias w:val="4 p."/>
            <w:tag w:val="part_c1c385b2e38540be82eec5db5b973bb5"/>
            <w:id w:val="1473873065"/>
            <w:lock w:val="sdtLocked"/>
          </w:sdtPr>
          <w:sdtEndPr/>
          <w:sdtContent>
            <w:p w:rsidR="00B0546A" w:rsidRDefault="00CE2AE7">
              <w:pPr>
                <w:spacing w:line="360" w:lineRule="auto"/>
                <w:ind w:firstLine="720"/>
                <w:jc w:val="both"/>
                <w:rPr>
                  <w:color w:val="000000"/>
                </w:rPr>
              </w:pPr>
              <w:sdt>
                <w:sdtPr>
                  <w:alias w:val="Numeris"/>
                  <w:tag w:val="nr_c1c385b2e38540be82eec5db5b973bb5"/>
                  <w:id w:val="1377123457"/>
                  <w:lock w:val="sdtLocked"/>
                </w:sdtPr>
                <w:sdtEndPr/>
                <w:sdtContent>
                  <w:r>
                    <w:rPr>
                      <w:color w:val="000000"/>
                    </w:rPr>
                    <w:t>4</w:t>
                  </w:r>
                </w:sdtContent>
              </w:sdt>
              <w:r>
                <w:rPr>
                  <w:color w:val="000000"/>
                </w:rPr>
                <w:t>. Pakeisti 10 punktą ir jį išdėstyti taip:</w:t>
              </w:r>
            </w:p>
            <w:sdt>
              <w:sdtPr>
                <w:alias w:val="citata"/>
                <w:tag w:val="part_040c12ca2eed41d098f2495657d68d32"/>
                <w:id w:val="511960225"/>
                <w:lock w:val="sdtLocked"/>
              </w:sdtPr>
              <w:sdtEndPr/>
              <w:sdtContent>
                <w:sdt>
                  <w:sdtPr>
                    <w:alias w:val="10 p."/>
                    <w:tag w:val="part_cd41f0cbf4c94c01bdea446f247da169"/>
                    <w:id w:val="-900365814"/>
                    <w:lock w:val="sdtLocked"/>
                  </w:sdtPr>
                  <w:sdtEndPr/>
                  <w:sdtContent>
                    <w:p w:rsidR="00B0546A" w:rsidRDefault="00CE2AE7">
                      <w:pPr>
                        <w:spacing w:line="360" w:lineRule="auto"/>
                        <w:ind w:firstLine="720"/>
                        <w:jc w:val="both"/>
                        <w:rPr>
                          <w:color w:val="000000"/>
                        </w:rPr>
                      </w:pPr>
                      <w:r>
                        <w:rPr>
                          <w:color w:val="000000"/>
                        </w:rPr>
                        <w:t>„</w:t>
                      </w:r>
                      <w:sdt>
                        <w:sdtPr>
                          <w:alias w:val="Numeris"/>
                          <w:tag w:val="nr_cd41f0cbf4c94c01bdea446f247da169"/>
                          <w:id w:val="1861239726"/>
                          <w:lock w:val="sdtLocked"/>
                        </w:sdtPr>
                        <w:sdtEndPr/>
                        <w:sdtContent>
                          <w:r>
                            <w:rPr>
                              <w:color w:val="000000"/>
                            </w:rPr>
                            <w:t>10</w:t>
                          </w:r>
                        </w:sdtContent>
                      </w:sdt>
                      <w:r>
                        <w:rPr>
                          <w:color w:val="000000"/>
                        </w:rPr>
                        <w:t xml:space="preserve">. </w:t>
                      </w:r>
                      <w:r>
                        <w:rPr>
                          <w:b/>
                          <w:bCs/>
                          <w:color w:val="000000"/>
                        </w:rPr>
                        <w:t>Politine reklama įprastai nelaikomi</w:t>
                      </w:r>
                      <w:r>
                        <w:rPr>
                          <w:color w:val="000000"/>
                        </w:rPr>
                        <w:t xml:space="preserve">: </w:t>
                      </w:r>
                    </w:p>
                    <w:sdt>
                      <w:sdtPr>
                        <w:alias w:val="10.1 pp."/>
                        <w:tag w:val="part_f40505c9c8b344afa11c696bfe7c9043"/>
                        <w:id w:val="-488484517"/>
                        <w:lock w:val="sdtLocked"/>
                      </w:sdtPr>
                      <w:sdtEndPr/>
                      <w:sdtContent>
                        <w:p w:rsidR="00B0546A" w:rsidRDefault="00CE2AE7">
                          <w:pPr>
                            <w:spacing w:line="360" w:lineRule="auto"/>
                            <w:ind w:firstLine="720"/>
                            <w:jc w:val="both"/>
                            <w:rPr>
                              <w:color w:val="000000"/>
                            </w:rPr>
                          </w:pPr>
                          <w:sdt>
                            <w:sdtPr>
                              <w:alias w:val="Numeris"/>
                              <w:tag w:val="nr_f40505c9c8b344afa11c696bfe7c9043"/>
                              <w:id w:val="-1067949382"/>
                              <w:lock w:val="sdtLocked"/>
                            </w:sdtPr>
                            <w:sdtEndPr/>
                            <w:sdtContent>
                              <w:r>
                                <w:rPr>
                                  <w:color w:val="000000"/>
                                </w:rPr>
                                <w:t>10.1</w:t>
                              </w:r>
                            </w:sdtContent>
                          </w:sdt>
                          <w:r>
                            <w:rPr>
                              <w:color w:val="000000"/>
                            </w:rPr>
                            <w:t>. politinės kampanijos laikotarpiu neatlygintinai skleidžiami įprastiniai informaciniai praneši</w:t>
                          </w:r>
                          <w:r>
                            <w:rPr>
                              <w:color w:val="000000"/>
                            </w:rPr>
                            <w:t xml:space="preserve">mai apie valstybės politikų, politinių organizacijų, kandidatų veiklą, susijusią su kandidato darbine ar nuolatinio pobūdžio visuomenine veikla. </w:t>
                          </w:r>
                          <w:r>
                            <w:rPr>
                              <w:i/>
                              <w:iCs/>
                              <w:color w:val="000000"/>
                            </w:rPr>
                            <w:t>Pavyzdžiui, reportažas apie valstybės pareigūno susitikimą su Europos Sąjungos institucijų atstovais ar kolegom</w:t>
                          </w:r>
                          <w:r>
                            <w:rPr>
                              <w:i/>
                              <w:iCs/>
                              <w:color w:val="000000"/>
                            </w:rPr>
                            <w:t>is iš kitų Europos Sąjungos valstybių narių</w:t>
                          </w:r>
                          <w:r>
                            <w:rPr>
                              <w:color w:val="000000"/>
                            </w:rPr>
                            <w:t xml:space="preserve">; </w:t>
                          </w:r>
                        </w:p>
                      </w:sdtContent>
                    </w:sdt>
                    <w:sdt>
                      <w:sdtPr>
                        <w:alias w:val="10.2 pp."/>
                        <w:tag w:val="part_6d2d9b4c95604a23b45bd89235028a89"/>
                        <w:id w:val="862553600"/>
                        <w:lock w:val="sdtLocked"/>
                      </w:sdtPr>
                      <w:sdtEndPr/>
                      <w:sdtContent>
                        <w:p w:rsidR="00B0546A" w:rsidRDefault="00CE2AE7">
                          <w:pPr>
                            <w:spacing w:line="360" w:lineRule="auto"/>
                            <w:ind w:firstLine="720"/>
                            <w:jc w:val="both"/>
                            <w:rPr>
                              <w:color w:val="000000"/>
                            </w:rPr>
                          </w:pPr>
                          <w:sdt>
                            <w:sdtPr>
                              <w:alias w:val="Numeris"/>
                              <w:tag w:val="nr_6d2d9b4c95604a23b45bd89235028a89"/>
                              <w:id w:val="1399483296"/>
                              <w:lock w:val="sdtLocked"/>
                            </w:sdtPr>
                            <w:sdtEndPr/>
                            <w:sdtContent>
                              <w:r>
                                <w:rPr>
                                  <w:color w:val="000000"/>
                                </w:rPr>
                                <w:t>10.2</w:t>
                              </w:r>
                            </w:sdtContent>
                          </w:sdt>
                          <w:r>
                            <w:rPr>
                              <w:color w:val="000000"/>
                            </w:rPr>
                            <w:t xml:space="preserve">. politinės kampanijos laikotarpiu visuomenės informavimo priemonėmis neatlygintinai, </w:t>
                          </w:r>
                          <w:r>
                            <w:rPr>
                              <w:b/>
                              <w:bCs/>
                              <w:color w:val="000000"/>
                            </w:rPr>
                            <w:t>laikantis objektyvumo ir politinės kampanijos dalyvių lygiateisiškumo principų</w:t>
                          </w:r>
                          <w:r>
                            <w:rPr>
                              <w:bCs/>
                              <w:color w:val="000000"/>
                            </w:rPr>
                            <w:t>,</w:t>
                          </w:r>
                          <w:r>
                            <w:rPr>
                              <w:color w:val="000000"/>
                            </w:rPr>
                            <w:t xml:space="preserve"> viešosios informacijos rengėjų ir skleidėjų iniciatyva skleidžiama informacija apie rinkimuose ketinančius dalyvauti (arba dalyvaujančius) asmenis ir politines organizacijas, jų idėjas, tikslus ir (ar) rinkimų programas, išskyrus atvejus, kai raginama bal</w:t>
                          </w:r>
                          <w:r>
                            <w:rPr>
                              <w:color w:val="000000"/>
                            </w:rPr>
                            <w:t xml:space="preserve">suoti už ar prieš; </w:t>
                          </w:r>
                        </w:p>
                      </w:sdtContent>
                    </w:sdt>
                    <w:sdt>
                      <w:sdtPr>
                        <w:alias w:val="10.3 pp."/>
                        <w:tag w:val="part_485076cc4ef9464a97ef6952fddd3896"/>
                        <w:id w:val="1697201562"/>
                        <w:lock w:val="sdtLocked"/>
                      </w:sdtPr>
                      <w:sdtEndPr/>
                      <w:sdtContent>
                        <w:p w:rsidR="00B0546A" w:rsidRDefault="00CE2AE7">
                          <w:pPr>
                            <w:spacing w:line="360" w:lineRule="auto"/>
                            <w:ind w:firstLine="720"/>
                            <w:jc w:val="both"/>
                            <w:rPr>
                              <w:color w:val="000000"/>
                            </w:rPr>
                          </w:pPr>
                          <w:sdt>
                            <w:sdtPr>
                              <w:alias w:val="Numeris"/>
                              <w:tag w:val="nr_485076cc4ef9464a97ef6952fddd3896"/>
                              <w:id w:val="341057833"/>
                              <w:lock w:val="sdtLocked"/>
                            </w:sdtPr>
                            <w:sdtEndPr/>
                            <w:sdtContent>
                              <w:r>
                                <w:rPr>
                                  <w:color w:val="000000"/>
                                </w:rPr>
                                <w:t>10.3</w:t>
                              </w:r>
                            </w:sdtContent>
                          </w:sdt>
                          <w:r>
                            <w:rPr>
                              <w:color w:val="000000"/>
                            </w:rPr>
                            <w:t>. rinkimų štabo, politinės organizacijos būstinės informacinė iškaba (stendas, skydas ir kt.), kai ji yra pakabinta ant (ar pastatyta šalia) pastato (patalpos), kuriame (-</w:t>
                          </w:r>
                          <w:proofErr w:type="spellStart"/>
                          <w:r>
                            <w:rPr>
                              <w:color w:val="000000"/>
                            </w:rPr>
                            <w:t>ioje</w:t>
                          </w:r>
                          <w:proofErr w:type="spellEnd"/>
                          <w:r>
                            <w:rPr>
                              <w:color w:val="000000"/>
                            </w:rPr>
                            <w:t xml:space="preserve">) yra įsikūręs stacionarus rinkimų štabas, politinės </w:t>
                          </w:r>
                          <w:r>
                            <w:rPr>
                              <w:color w:val="000000"/>
                            </w:rPr>
                            <w:t>organizacijos būstinė. Iškaboje gali būti ši informacija: politinės organizacijos pavadinimas ir (ar) kandidato pavardė, politinės kampanijos dalyvio pavadinimas, politinės organizacijos logotipas, rinkimų štabo darbo laikas ir kontaktinė informacija. Reko</w:t>
                          </w:r>
                          <w:r>
                            <w:rPr>
                              <w:color w:val="000000"/>
                            </w:rPr>
                            <w:t>menduojama laikytis valstybės įstaigų ir institucijų iškaboms keliamo reikalavimo: iškabos matmenys turi būti 40 x 60 cm;</w:t>
                          </w:r>
                        </w:p>
                      </w:sdtContent>
                    </w:sdt>
                    <w:sdt>
                      <w:sdtPr>
                        <w:alias w:val="10.4 pp."/>
                        <w:tag w:val="part_e7cd0033e4854270a8b5c8eaafd0c53d"/>
                        <w:id w:val="49272055"/>
                        <w:lock w:val="sdtLocked"/>
                      </w:sdtPr>
                      <w:sdtEndPr/>
                      <w:sdtContent>
                        <w:p w:rsidR="00B0546A" w:rsidRDefault="00CE2AE7">
                          <w:pPr>
                            <w:spacing w:line="360" w:lineRule="auto"/>
                            <w:ind w:firstLine="720"/>
                            <w:jc w:val="both"/>
                            <w:rPr>
                              <w:color w:val="000000"/>
                            </w:rPr>
                          </w:pPr>
                          <w:sdt>
                            <w:sdtPr>
                              <w:alias w:val="Numeris"/>
                              <w:tag w:val="nr_e7cd0033e4854270a8b5c8eaafd0c53d"/>
                              <w:id w:val="-1792272784"/>
                              <w:lock w:val="sdtLocked"/>
                            </w:sdtPr>
                            <w:sdtEndPr/>
                            <w:sdtContent>
                              <w:r>
                                <w:rPr>
                                  <w:color w:val="000000"/>
                                </w:rPr>
                                <w:t>10.4</w:t>
                              </w:r>
                            </w:sdtContent>
                          </w:sdt>
                          <w:r>
                            <w:rPr>
                              <w:color w:val="000000"/>
                            </w:rPr>
                            <w:t xml:space="preserve">. naujienų portaluose veikiančiuose specialiai rinkimų ar referendumo laikotarpiu ar politikų nuomonėms skirtuose skyreliuose </w:t>
                          </w:r>
                          <w:r>
                            <w:rPr>
                              <w:color w:val="000000"/>
                            </w:rPr>
                            <w:t>/ rubrikose, kuriuose (-</w:t>
                          </w:r>
                          <w:proofErr w:type="spellStart"/>
                          <w:r>
                            <w:rPr>
                              <w:color w:val="000000"/>
                            </w:rPr>
                            <w:t>iose</w:t>
                          </w:r>
                          <w:proofErr w:type="spellEnd"/>
                          <w:r>
                            <w:rPr>
                              <w:color w:val="000000"/>
                            </w:rPr>
                            <w:t>) suteikiama teisė pasisakyti visiems politikams, visuomenės atstovams, rinkėjams visais aktualiais klausimais, neatlygintinai skelbiami valstybės politikų, kandidatų, kitų politinės kampanijos dalyvių, politinių organizacijų ar</w:t>
                          </w:r>
                          <w:r>
                            <w:rPr>
                              <w:color w:val="000000"/>
                            </w:rPr>
                            <w:t xml:space="preserve"> jų narių pranešimai ir komentarai, kuriuose nėra pateikiama rinkimų programa, jos dalis, nuostatos arba nuorodos į politinės kampanijos dalyvių ar politinių organizacijų interneto svetaines;</w:t>
                          </w:r>
                        </w:p>
                      </w:sdtContent>
                    </w:sdt>
                    <w:sdt>
                      <w:sdtPr>
                        <w:alias w:val="10.5 pp."/>
                        <w:tag w:val="part_0e1ff73fd1104439944758061fda1421"/>
                        <w:id w:val="1358315020"/>
                        <w:lock w:val="sdtLocked"/>
                      </w:sdtPr>
                      <w:sdtEndPr/>
                      <w:sdtContent>
                        <w:p w:rsidR="00B0546A" w:rsidRDefault="00CE2AE7">
                          <w:pPr>
                            <w:spacing w:line="360" w:lineRule="auto"/>
                            <w:ind w:firstLine="720"/>
                            <w:jc w:val="both"/>
                            <w:rPr>
                              <w:color w:val="000000"/>
                            </w:rPr>
                          </w:pPr>
                          <w:sdt>
                            <w:sdtPr>
                              <w:alias w:val="Numeris"/>
                              <w:tag w:val="nr_0e1ff73fd1104439944758061fda1421"/>
                              <w:id w:val="1573774563"/>
                              <w:lock w:val="sdtLocked"/>
                            </w:sdtPr>
                            <w:sdtEndPr/>
                            <w:sdtContent>
                              <w:r>
                                <w:rPr>
                                  <w:color w:val="000000"/>
                                </w:rPr>
                                <w:t>10.5</w:t>
                              </w:r>
                            </w:sdtContent>
                          </w:sdt>
                          <w:r>
                            <w:rPr>
                              <w:color w:val="000000"/>
                            </w:rPr>
                            <w:t>. ne politinės kampanijos laikotarpiu neatlygintinai skl</w:t>
                          </w:r>
                          <w:r>
                            <w:rPr>
                              <w:color w:val="000000"/>
                            </w:rPr>
                            <w:t>eidžiami neužsakyti įprastiniai informaciniai pranešimai apie valstybės politikų, politinių organizacijų, jų valdymo organų veiklą (pavyzdžiui, informacija apie politinės organizacijos suvažiavimą ar išrinktą vadovybę), išskyrus atvejus, kai tokiais praneš</w:t>
                          </w:r>
                          <w:r>
                            <w:rPr>
                              <w:color w:val="000000"/>
                            </w:rPr>
                            <w:t>imais yra agituojama per būsimą politinę kampaniją balsuoti valstybės politiko, politinės organizacijos ar jos nario interesais arba pristatoma rinkimų programa ar asmenys, numatomi kelti kandidatais;</w:t>
                          </w:r>
                        </w:p>
                      </w:sdtContent>
                    </w:sdt>
                    <w:sdt>
                      <w:sdtPr>
                        <w:alias w:val="10.6 pp."/>
                        <w:tag w:val="part_a58e312820d94aafb07f81ad09edd64b"/>
                        <w:id w:val="-553078974"/>
                        <w:lock w:val="sdtLocked"/>
                      </w:sdtPr>
                      <w:sdtEndPr/>
                      <w:sdtContent>
                        <w:p w:rsidR="00B0546A" w:rsidRDefault="00CE2AE7">
                          <w:pPr>
                            <w:spacing w:line="360" w:lineRule="auto"/>
                            <w:ind w:firstLine="720"/>
                            <w:jc w:val="both"/>
                            <w:rPr>
                              <w:color w:val="000000"/>
                            </w:rPr>
                          </w:pPr>
                          <w:sdt>
                            <w:sdtPr>
                              <w:alias w:val="Numeris"/>
                              <w:tag w:val="nr_a58e312820d94aafb07f81ad09edd64b"/>
                              <w:id w:val="-1658838360"/>
                              <w:lock w:val="sdtLocked"/>
                            </w:sdtPr>
                            <w:sdtEndPr/>
                            <w:sdtContent>
                              <w:r>
                                <w:rPr>
                                  <w:color w:val="000000"/>
                                </w:rPr>
                                <w:t>10.6</w:t>
                              </w:r>
                            </w:sdtContent>
                          </w:sdt>
                          <w:r>
                            <w:rPr>
                              <w:color w:val="000000"/>
                            </w:rPr>
                            <w:t>. trečiųjų asmenų neatlygintinai platinama info</w:t>
                          </w:r>
                          <w:r>
                            <w:rPr>
                              <w:color w:val="000000"/>
                            </w:rPr>
                            <w:t>rmacija apie politines organizacijas, kandidatus, kitus politinės kampanijos dalyvius tol, kol jai parengti nereikia finansinio indėlio. Siekiant neklaidinti informacijos gavėjų dėl tikrojo informacijos paskelbimo tikslo, rekomenduojama pažymėti nurodant i</w:t>
                          </w:r>
                          <w:r>
                            <w:rPr>
                              <w:color w:val="000000"/>
                            </w:rPr>
                            <w:t xml:space="preserve">nformacijos rengėją (užsakovą). </w:t>
                          </w:r>
                          <w:r>
                            <w:rPr>
                              <w:i/>
                              <w:iCs/>
                              <w:color w:val="000000"/>
                            </w:rPr>
                            <w:t>Pavyzdžiui, nevyriausybinės organizacijos pateikiama informacija apie tai, kaip Lietuvos Respublikos Seimo ar konkrečios savivaldybės tarybos nariai balsavo organizacijos veiklos srities klausimais (žmogaus teisių, sporto po</w:t>
                          </w:r>
                          <w:r>
                            <w:rPr>
                              <w:i/>
                              <w:iCs/>
                              <w:color w:val="000000"/>
                            </w:rPr>
                            <w:t>litikos ir pan.)</w:t>
                          </w:r>
                          <w:r>
                            <w:rPr>
                              <w:color w:val="000000"/>
                            </w:rPr>
                            <w:t>.“</w:t>
                          </w:r>
                        </w:p>
                      </w:sdtContent>
                    </w:sdt>
                  </w:sdtContent>
                </w:sdt>
              </w:sdtContent>
            </w:sdt>
          </w:sdtContent>
        </w:sdt>
        <w:sdt>
          <w:sdtPr>
            <w:alias w:val="5 p."/>
            <w:tag w:val="part_b9c69076637f4aec847a7ac21c5eacb7"/>
            <w:id w:val="529919068"/>
            <w:lock w:val="sdtLocked"/>
          </w:sdtPr>
          <w:sdtEndPr/>
          <w:sdtContent>
            <w:p w:rsidR="00B0546A" w:rsidRDefault="00CE2AE7">
              <w:pPr>
                <w:spacing w:line="360" w:lineRule="auto"/>
                <w:ind w:firstLine="720"/>
                <w:jc w:val="both"/>
                <w:rPr>
                  <w:color w:val="000000"/>
                </w:rPr>
              </w:pPr>
              <w:sdt>
                <w:sdtPr>
                  <w:alias w:val="Numeris"/>
                  <w:tag w:val="nr_b9c69076637f4aec847a7ac21c5eacb7"/>
                  <w:id w:val="-1711862841"/>
                  <w:lock w:val="sdtLocked"/>
                </w:sdtPr>
                <w:sdtEndPr/>
                <w:sdtContent>
                  <w:r>
                    <w:rPr>
                      <w:color w:val="000000"/>
                    </w:rPr>
                    <w:t>5</w:t>
                  </w:r>
                </w:sdtContent>
              </w:sdt>
              <w:r>
                <w:rPr>
                  <w:color w:val="000000"/>
                </w:rPr>
                <w:t>. Pakeisti 11 punktą ir jį išdėstyti taip:</w:t>
              </w:r>
            </w:p>
            <w:sdt>
              <w:sdtPr>
                <w:alias w:val="citata"/>
                <w:tag w:val="part_febd75245c44461cabef2f7040658907"/>
                <w:id w:val="-606578969"/>
                <w:lock w:val="sdtLocked"/>
              </w:sdtPr>
              <w:sdtEndPr/>
              <w:sdtContent>
                <w:sdt>
                  <w:sdtPr>
                    <w:alias w:val="11 p."/>
                    <w:tag w:val="part_c5b866b52fd248e29ffc0ff7bfb27dbe"/>
                    <w:id w:val="1660732758"/>
                    <w:lock w:val="sdtLocked"/>
                  </w:sdtPr>
                  <w:sdtEndPr/>
                  <w:sdtContent>
                    <w:p w:rsidR="00B0546A" w:rsidRDefault="00CE2AE7">
                      <w:pPr>
                        <w:spacing w:line="360" w:lineRule="auto"/>
                        <w:ind w:firstLine="720"/>
                        <w:jc w:val="both"/>
                        <w:rPr>
                          <w:color w:val="000000"/>
                        </w:rPr>
                      </w:pPr>
                      <w:r>
                        <w:rPr>
                          <w:color w:val="000000"/>
                        </w:rPr>
                        <w:t>„</w:t>
                      </w:r>
                      <w:sdt>
                        <w:sdtPr>
                          <w:alias w:val="Numeris"/>
                          <w:tag w:val="nr_c5b866b52fd248e29ffc0ff7bfb27dbe"/>
                          <w:id w:val="561605390"/>
                          <w:lock w:val="sdtLocked"/>
                        </w:sdtPr>
                        <w:sdtEndPr/>
                        <w:sdtContent>
                          <w:r>
                            <w:rPr>
                              <w:color w:val="000000"/>
                            </w:rPr>
                            <w:t>11</w:t>
                          </w:r>
                        </w:sdtContent>
                      </w:sdt>
                      <w:r>
                        <w:rPr>
                          <w:color w:val="000000"/>
                        </w:rPr>
                        <w:t>. Viešai skelbiama informacija, nepriklausomai nuo jos pateikimo formos (komentarai, straipsniai, laidos, vaizdo ir garso įrašai ir pan.),</w:t>
                      </w:r>
                      <w:r>
                        <w:rPr>
                          <w:bCs/>
                          <w:color w:val="000000"/>
                        </w:rPr>
                        <w:t xml:space="preserve"> </w:t>
                      </w:r>
                      <w:r>
                        <w:rPr>
                          <w:b/>
                          <w:bCs/>
                          <w:color w:val="000000"/>
                        </w:rPr>
                        <w:t>gali būti pripažinta politine reklama</w:t>
                      </w:r>
                      <w:r>
                        <w:rPr>
                          <w:color w:val="000000"/>
                        </w:rPr>
                        <w:t xml:space="preserve">, </w:t>
                      </w:r>
                      <w:r>
                        <w:rPr>
                          <w:color w:val="000000"/>
                        </w:rPr>
                        <w:t>jeigu nustatomi šie politinės reklamos požymiai (vienas ar keli):</w:t>
                      </w:r>
                    </w:p>
                    <w:sdt>
                      <w:sdtPr>
                        <w:alias w:val="11.1 pp."/>
                        <w:tag w:val="part_4c5b0e3ce67445d58179ce2ba619ee02"/>
                        <w:id w:val="406352673"/>
                        <w:lock w:val="sdtLocked"/>
                      </w:sdtPr>
                      <w:sdtEndPr/>
                      <w:sdtContent>
                        <w:p w:rsidR="00B0546A" w:rsidRDefault="00CE2AE7">
                          <w:pPr>
                            <w:tabs>
                              <w:tab w:val="left" w:pos="1134"/>
                            </w:tabs>
                            <w:spacing w:line="360" w:lineRule="auto"/>
                            <w:ind w:firstLine="720"/>
                            <w:jc w:val="both"/>
                            <w:rPr>
                              <w:bCs/>
                              <w:szCs w:val="24"/>
                            </w:rPr>
                          </w:pPr>
                          <w:sdt>
                            <w:sdtPr>
                              <w:alias w:val="Numeris"/>
                              <w:tag w:val="nr_4c5b0e3ce67445d58179ce2ba619ee02"/>
                              <w:id w:val="1573772820"/>
                              <w:lock w:val="sdtLocked"/>
                            </w:sdtPr>
                            <w:sdtEndPr/>
                            <w:sdtContent>
                              <w:r>
                                <w:rPr>
                                  <w:szCs w:val="24"/>
                                </w:rPr>
                                <w:t>11.1</w:t>
                              </w:r>
                            </w:sdtContent>
                          </w:sdt>
                          <w:r>
                            <w:rPr>
                              <w:szCs w:val="24"/>
                            </w:rPr>
                            <w:t>. dažniau negu įprastai kartojama visuomenės informavimo priemonių neatlygintinai skelbiama informacija (pavyzdžiui, keletą kartų kartojama apie tą patį įvykį arba laida kartojama dažn</w:t>
                          </w:r>
                          <w:r>
                            <w:rPr>
                              <w:szCs w:val="24"/>
                            </w:rPr>
                            <w:t>iau, negu numatyta standartiniame radijo ar televizijos programų tinklelyje);</w:t>
                          </w:r>
                          <w:r>
                            <w:t xml:space="preserve"> </w:t>
                          </w:r>
                        </w:p>
                      </w:sdtContent>
                    </w:sdt>
                    <w:sdt>
                      <w:sdtPr>
                        <w:alias w:val="11.2 pp."/>
                        <w:tag w:val="part_cbb8f1b83a124a8f9ad3be912a47c85d"/>
                        <w:id w:val="1613084452"/>
                        <w:lock w:val="sdtLocked"/>
                      </w:sdtPr>
                      <w:sdtEndPr/>
                      <w:sdtContent>
                        <w:p w:rsidR="00B0546A" w:rsidRDefault="00CE2AE7">
                          <w:pPr>
                            <w:tabs>
                              <w:tab w:val="left" w:pos="0"/>
                              <w:tab w:val="left" w:pos="720"/>
                              <w:tab w:val="left" w:pos="1260"/>
                              <w:tab w:val="left" w:pos="1708"/>
                            </w:tabs>
                            <w:suppressAutoHyphens/>
                            <w:spacing w:line="360" w:lineRule="auto"/>
                            <w:ind w:firstLine="720"/>
                            <w:jc w:val="both"/>
                            <w:rPr>
                              <w:bCs/>
                              <w:szCs w:val="24"/>
                            </w:rPr>
                          </w:pPr>
                          <w:sdt>
                            <w:sdtPr>
                              <w:alias w:val="Numeris"/>
                              <w:tag w:val="nr_cbb8f1b83a124a8f9ad3be912a47c85d"/>
                              <w:id w:val="327864897"/>
                              <w:lock w:val="sdtLocked"/>
                            </w:sdtPr>
                            <w:sdtEndPr/>
                            <w:sdtContent>
                              <w:r>
                                <w:rPr>
                                  <w:bCs/>
                                  <w:szCs w:val="24"/>
                                </w:rPr>
                                <w:t>11.2</w:t>
                              </w:r>
                            </w:sdtContent>
                          </w:sdt>
                          <w:r>
                            <w:rPr>
                              <w:bCs/>
                              <w:szCs w:val="24"/>
                            </w:rPr>
                            <w:t xml:space="preserve">. informacija, pranešimai skelbiami komercinei reklamai įprastais būdais ir formomis (įskaitant reklaminius skydelius (angl. </w:t>
                          </w:r>
                          <w:proofErr w:type="spellStart"/>
                          <w:r>
                            <w:rPr>
                              <w:bCs/>
                              <w:i/>
                              <w:szCs w:val="24"/>
                            </w:rPr>
                            <w:t>banner</w:t>
                          </w:r>
                          <w:proofErr w:type="spellEnd"/>
                          <w:r>
                            <w:rPr>
                              <w:bCs/>
                              <w:szCs w:val="24"/>
                            </w:rPr>
                            <w:t xml:space="preserve">), iššokančius langus (angl. </w:t>
                          </w:r>
                          <w:proofErr w:type="spellStart"/>
                          <w:r>
                            <w:rPr>
                              <w:bCs/>
                              <w:i/>
                              <w:szCs w:val="24"/>
                            </w:rPr>
                            <w:t>pop-up</w:t>
                          </w:r>
                          <w:proofErr w:type="spellEnd"/>
                          <w:r>
                            <w:rPr>
                              <w:bCs/>
                              <w:i/>
                              <w:szCs w:val="24"/>
                            </w:rPr>
                            <w:t xml:space="preserve"> </w:t>
                          </w:r>
                          <w:proofErr w:type="spellStart"/>
                          <w:r>
                            <w:rPr>
                              <w:bCs/>
                              <w:i/>
                              <w:szCs w:val="24"/>
                            </w:rPr>
                            <w:t>window</w:t>
                          </w:r>
                          <w:proofErr w:type="spellEnd"/>
                          <w:r>
                            <w:rPr>
                              <w:bCs/>
                              <w:szCs w:val="24"/>
                            </w:rPr>
                            <w:t xml:space="preserve">), iššokančius pranešimus (angl. </w:t>
                          </w:r>
                          <w:proofErr w:type="spellStart"/>
                          <w:r>
                            <w:rPr>
                              <w:bCs/>
                              <w:i/>
                              <w:szCs w:val="24"/>
                            </w:rPr>
                            <w:t>pop-up</w:t>
                          </w:r>
                          <w:proofErr w:type="spellEnd"/>
                          <w:r>
                            <w:rPr>
                              <w:bCs/>
                              <w:i/>
                              <w:szCs w:val="24"/>
                            </w:rPr>
                            <w:t xml:space="preserve"> </w:t>
                          </w:r>
                          <w:proofErr w:type="spellStart"/>
                          <w:r>
                            <w:rPr>
                              <w:bCs/>
                              <w:i/>
                              <w:szCs w:val="24"/>
                            </w:rPr>
                            <w:t>notifications</w:t>
                          </w:r>
                          <w:proofErr w:type="spellEnd"/>
                          <w:r>
                            <w:rPr>
                              <w:bCs/>
                              <w:szCs w:val="24"/>
                            </w:rPr>
                            <w:t>), bėgančias eilutes, plakatus ir kt., bet jais neapsiribojant);</w:t>
                          </w:r>
                        </w:p>
                      </w:sdtContent>
                    </w:sdt>
                    <w:sdt>
                      <w:sdtPr>
                        <w:alias w:val="11.3 pp."/>
                        <w:tag w:val="part_6f46152d8ad44af7967ed01c1d7a09dd"/>
                        <w:id w:val="-1237547181"/>
                        <w:lock w:val="sdtLocked"/>
                      </w:sdtPr>
                      <w:sdtEndPr/>
                      <w:sdtContent>
                        <w:p w:rsidR="00B0546A" w:rsidRDefault="00CE2AE7">
                          <w:pPr>
                            <w:tabs>
                              <w:tab w:val="left" w:pos="720"/>
                              <w:tab w:val="left" w:pos="1260"/>
                              <w:tab w:val="num" w:pos="1708"/>
                            </w:tabs>
                            <w:suppressAutoHyphens/>
                            <w:spacing w:line="360" w:lineRule="auto"/>
                            <w:ind w:firstLine="709"/>
                            <w:jc w:val="both"/>
                          </w:pPr>
                          <w:sdt>
                            <w:sdtPr>
                              <w:alias w:val="Numeris"/>
                              <w:tag w:val="nr_6f46152d8ad44af7967ed01c1d7a09dd"/>
                              <w:id w:val="1067995865"/>
                              <w:lock w:val="sdtLocked"/>
                            </w:sdtPr>
                            <w:sdtEndPr/>
                            <w:sdtContent>
                              <w:r>
                                <w:t>11.3</w:t>
                              </w:r>
                            </w:sdtContent>
                          </w:sdt>
                          <w:r>
                            <w:t>. kuria yra agituojama balsuoti už arba prieš politinę organizaciją, kandidatą, kitą politinės kampanijos dalyvį arba balsuo</w:t>
                          </w:r>
                          <w:r>
                            <w:t xml:space="preserve">ti už ar prieš referendumui teikiamo sprendimo priėmimą; </w:t>
                          </w:r>
                        </w:p>
                      </w:sdtContent>
                    </w:sdt>
                    <w:sdt>
                      <w:sdtPr>
                        <w:alias w:val="11.4 pp."/>
                        <w:tag w:val="part_77d19c7b69184982b99ff8a0294f9328"/>
                        <w:id w:val="-1647891203"/>
                        <w:lock w:val="sdtLocked"/>
                      </w:sdtPr>
                      <w:sdtEndPr/>
                      <w:sdtContent>
                        <w:p w:rsidR="00B0546A" w:rsidRDefault="00CE2AE7">
                          <w:pPr>
                            <w:tabs>
                              <w:tab w:val="left" w:pos="720"/>
                              <w:tab w:val="left" w:pos="1260"/>
                              <w:tab w:val="num" w:pos="1708"/>
                            </w:tabs>
                            <w:suppressAutoHyphens/>
                            <w:spacing w:line="360" w:lineRule="auto"/>
                            <w:ind w:firstLine="709"/>
                            <w:jc w:val="both"/>
                          </w:pPr>
                          <w:sdt>
                            <w:sdtPr>
                              <w:alias w:val="Numeris"/>
                              <w:tag w:val="nr_77d19c7b69184982b99ff8a0294f9328"/>
                              <w:id w:val="-815876554"/>
                              <w:lock w:val="sdtLocked"/>
                            </w:sdtPr>
                            <w:sdtEndPr/>
                            <w:sdtContent>
                              <w:r>
                                <w:t>11.4</w:t>
                              </w:r>
                            </w:sdtContent>
                          </w:sdt>
                          <w:r>
                            <w:t>. parašus renkančių (parašų rinkimų organizuojančių) asmenų skelbiama informacija apie parašų rinkimo tikslą (kandidato ar referendumo iniciatyvai paremti);</w:t>
                          </w:r>
                        </w:p>
                      </w:sdtContent>
                    </w:sdt>
                    <w:sdt>
                      <w:sdtPr>
                        <w:alias w:val="11.5 pp."/>
                        <w:tag w:val="part_4604ff419f254d7789ca64cb927782d0"/>
                        <w:id w:val="-360359081"/>
                        <w:lock w:val="sdtLocked"/>
                      </w:sdtPr>
                      <w:sdtEndPr/>
                      <w:sdtContent>
                        <w:p w:rsidR="00B0546A" w:rsidRDefault="00CE2AE7">
                          <w:pPr>
                            <w:tabs>
                              <w:tab w:val="left" w:pos="0"/>
                              <w:tab w:val="left" w:pos="720"/>
                              <w:tab w:val="left" w:pos="1260"/>
                              <w:tab w:val="left" w:pos="1708"/>
                            </w:tabs>
                            <w:suppressAutoHyphens/>
                            <w:spacing w:line="360" w:lineRule="auto"/>
                            <w:ind w:firstLine="720"/>
                            <w:jc w:val="both"/>
                            <w:rPr>
                              <w:bCs/>
                              <w:szCs w:val="24"/>
                            </w:rPr>
                          </w:pPr>
                          <w:sdt>
                            <w:sdtPr>
                              <w:alias w:val="Numeris"/>
                              <w:tag w:val="nr_4604ff419f254d7789ca64cb927782d0"/>
                              <w:id w:val="1180621915"/>
                              <w:lock w:val="sdtLocked"/>
                            </w:sdtPr>
                            <w:sdtEndPr/>
                            <w:sdtContent>
                              <w:r>
                                <w:rPr>
                                  <w:bCs/>
                                  <w:szCs w:val="24"/>
                                </w:rPr>
                                <w:t>11.5</w:t>
                              </w:r>
                            </w:sdtContent>
                          </w:sdt>
                          <w:r>
                            <w:rPr>
                              <w:bCs/>
                              <w:szCs w:val="24"/>
                            </w:rPr>
                            <w:t>. be papildomos informaci</w:t>
                          </w:r>
                          <w:r>
                            <w:rPr>
                              <w:bCs/>
                              <w:szCs w:val="24"/>
                            </w:rPr>
                            <w:t xml:space="preserve">jos, visuomenės informavimo priemonėje skelbiama kandidato </w:t>
                          </w:r>
                          <w:r>
                            <w:rPr>
                              <w:iCs/>
                              <w:szCs w:val="24"/>
                            </w:rPr>
                            <w:t xml:space="preserve">nuotrauka, atvaizdas ar kita panašaus pobūdžio vizualinė informacija, </w:t>
                          </w:r>
                          <w:r>
                            <w:rPr>
                              <w:bCs/>
                              <w:szCs w:val="24"/>
                            </w:rPr>
                            <w:t>taip pat kai skelbiami politinės organizacijos ar politinės kampanijos dalyvio pavadinimas ar logotipas, politinės organizacijo</w:t>
                          </w:r>
                          <w:r>
                            <w:rPr>
                              <w:bCs/>
                              <w:szCs w:val="24"/>
                            </w:rPr>
                            <w:t>s, kandidato, politinės kampanijos dalyvio rinkimų numeris, rinkimų šūkis bei raginimas balsuoti;</w:t>
                          </w:r>
                        </w:p>
                      </w:sdtContent>
                    </w:sdt>
                    <w:sdt>
                      <w:sdtPr>
                        <w:alias w:val="11.6 pp."/>
                        <w:tag w:val="part_d66beee5028540e19b3b302b5d7acd61"/>
                        <w:id w:val="-1913836248"/>
                        <w:lock w:val="sdtLocked"/>
                      </w:sdtPr>
                      <w:sdtEndPr/>
                      <w:sdtContent>
                        <w:p w:rsidR="00B0546A" w:rsidRDefault="00CE2AE7">
                          <w:pPr>
                            <w:tabs>
                              <w:tab w:val="left" w:pos="0"/>
                              <w:tab w:val="left" w:pos="720"/>
                              <w:tab w:val="left" w:pos="1260"/>
                              <w:tab w:val="left" w:pos="1708"/>
                            </w:tabs>
                            <w:suppressAutoHyphens/>
                            <w:spacing w:line="360" w:lineRule="auto"/>
                            <w:ind w:firstLine="720"/>
                            <w:jc w:val="both"/>
                            <w:rPr>
                              <w:bCs/>
                              <w:szCs w:val="24"/>
                            </w:rPr>
                          </w:pPr>
                          <w:sdt>
                            <w:sdtPr>
                              <w:alias w:val="Numeris"/>
                              <w:tag w:val="nr_d66beee5028540e19b3b302b5d7acd61"/>
                              <w:id w:val="2076935950"/>
                              <w:lock w:val="sdtLocked"/>
                            </w:sdtPr>
                            <w:sdtEndPr/>
                            <w:sdtContent>
                              <w:r>
                                <w:rPr>
                                  <w:bCs/>
                                  <w:szCs w:val="24"/>
                                </w:rPr>
                                <w:t>11.6</w:t>
                              </w:r>
                            </w:sdtContent>
                          </w:sdt>
                          <w:r>
                            <w:rPr>
                              <w:bCs/>
                              <w:szCs w:val="24"/>
                            </w:rPr>
                            <w:t>. kartojant (pavyzdžiui, dažniau nei apie kitus panašaus pobūdžio ar anksčiau rengtus tokius pat renginius) informaciją apie politinės kampanijos daly</w:t>
                          </w:r>
                          <w:r>
                            <w:rPr>
                              <w:bCs/>
                              <w:szCs w:val="24"/>
                            </w:rPr>
                            <w:t xml:space="preserve">vio renginių rėmimą, mecenavimą ir kitas iniciatyvas; </w:t>
                          </w:r>
                        </w:p>
                      </w:sdtContent>
                    </w:sdt>
                    <w:sdt>
                      <w:sdtPr>
                        <w:alias w:val="11.7 pp."/>
                        <w:tag w:val="part_00f5f56f53b04ba482097f27ce2afd72"/>
                        <w:id w:val="1889301530"/>
                        <w:lock w:val="sdtLocked"/>
                      </w:sdtPr>
                      <w:sdtEndPr/>
                      <w:sdtContent>
                        <w:p w:rsidR="00B0546A" w:rsidRDefault="00CE2AE7">
                          <w:pPr>
                            <w:spacing w:line="360" w:lineRule="auto"/>
                            <w:ind w:firstLine="720"/>
                            <w:jc w:val="both"/>
                            <w:rPr>
                              <w:szCs w:val="24"/>
                            </w:rPr>
                          </w:pPr>
                          <w:sdt>
                            <w:sdtPr>
                              <w:alias w:val="Numeris"/>
                              <w:tag w:val="nr_00f5f56f53b04ba482097f27ce2afd72"/>
                              <w:id w:val="-1719120632"/>
                              <w:lock w:val="sdtLocked"/>
                            </w:sdtPr>
                            <w:sdtEndPr/>
                            <w:sdtContent>
                              <w:r>
                                <w:t>11.7</w:t>
                              </w:r>
                            </w:sdtContent>
                          </w:sdt>
                          <w:r>
                            <w:t xml:space="preserve">. kryptingai, nuolat skelbiama </w:t>
                          </w:r>
                          <w:r>
                            <w:rPr>
                              <w:szCs w:val="24"/>
                            </w:rPr>
                            <w:t xml:space="preserve">neigiama informacija apie kandidatą, politinę organizaciją ar jų veiklą, raginant atitinkamai balsuoti ar kitaip siekiant, kad jie nebūtų išrinkti; </w:t>
                          </w:r>
                        </w:p>
                      </w:sdtContent>
                    </w:sdt>
                    <w:sdt>
                      <w:sdtPr>
                        <w:alias w:val="11.8 pp."/>
                        <w:tag w:val="part_946389edf3234b2aa9cb824ef62f5283"/>
                        <w:id w:val="1929156660"/>
                        <w:lock w:val="sdtLocked"/>
                      </w:sdtPr>
                      <w:sdtEndPr/>
                      <w:sdtContent>
                        <w:p w:rsidR="00B0546A" w:rsidRDefault="00CE2AE7">
                          <w:pPr>
                            <w:tabs>
                              <w:tab w:val="left" w:pos="720"/>
                              <w:tab w:val="left" w:pos="1260"/>
                              <w:tab w:val="left" w:pos="1708"/>
                            </w:tabs>
                            <w:suppressAutoHyphens/>
                            <w:spacing w:line="360" w:lineRule="auto"/>
                            <w:ind w:firstLine="720"/>
                            <w:jc w:val="both"/>
                          </w:pPr>
                          <w:sdt>
                            <w:sdtPr>
                              <w:alias w:val="Numeris"/>
                              <w:tag w:val="nr_946389edf3234b2aa9cb824ef62f5283"/>
                              <w:id w:val="1655562551"/>
                              <w:lock w:val="sdtLocked"/>
                            </w:sdtPr>
                            <w:sdtEndPr/>
                            <w:sdtContent>
                              <w:r>
                                <w:t>11.8</w:t>
                              </w:r>
                            </w:sdtContent>
                          </w:sdt>
                          <w:r>
                            <w:t>. kur</w:t>
                          </w:r>
                          <w:r>
                            <w:t>ia siekiama daryti įtaką rinkimų ar referendumo rezultatams ar paveikti rinkėjų motyvaciją balsuojant rinkimuose ar referendume arba kurios skleidimu propaguojami valstybės politikas, politinė organizacija, jos narys ar politinės kampanijos dalyvis, taip p</w:t>
                          </w:r>
                          <w:r>
                            <w:t>at jų idėjos, tikslai ar programa.“</w:t>
                          </w:r>
                        </w:p>
                      </w:sdtContent>
                    </w:sdt>
                  </w:sdtContent>
                </w:sdt>
              </w:sdtContent>
            </w:sdt>
          </w:sdtContent>
        </w:sdt>
        <w:sdt>
          <w:sdtPr>
            <w:alias w:val="6 p."/>
            <w:tag w:val="part_67084fd01fee4a67b691bc8f05dc0957"/>
            <w:id w:val="-1458023516"/>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67084fd01fee4a67b691bc8f05dc0957"/>
                  <w:id w:val="-74519675"/>
                  <w:lock w:val="sdtLocked"/>
                </w:sdtPr>
                <w:sdtEndPr/>
                <w:sdtContent>
                  <w:r>
                    <w:t>6</w:t>
                  </w:r>
                </w:sdtContent>
              </w:sdt>
              <w:r>
                <w:t xml:space="preserve">. </w:t>
              </w:r>
              <w:r>
                <w:rPr>
                  <w:color w:val="000000"/>
                </w:rPr>
                <w:t>Pakeisti 12 punktą ir jį išdėstyti taip:</w:t>
              </w:r>
            </w:p>
            <w:sdt>
              <w:sdtPr>
                <w:alias w:val="citata"/>
                <w:tag w:val="part_c558abe5737042c09d77a2d5c0a9237e"/>
                <w:id w:val="-1465495851"/>
                <w:lock w:val="sdtLocked"/>
              </w:sdtPr>
              <w:sdtEndPr/>
              <w:sdtContent>
                <w:sdt>
                  <w:sdtPr>
                    <w:alias w:val="12 p."/>
                    <w:tag w:val="part_b62fb97c981d45fb97a96bc6a272182c"/>
                    <w:id w:val="-1106802662"/>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r>
                        <w:rPr>
                          <w:color w:val="000000"/>
                        </w:rPr>
                        <w:t>„</w:t>
                      </w:r>
                      <w:sdt>
                        <w:sdtPr>
                          <w:alias w:val="Numeris"/>
                          <w:tag w:val="nr_b62fb97c981d45fb97a96bc6a272182c"/>
                          <w:id w:val="-877623183"/>
                          <w:lock w:val="sdtLocked"/>
                        </w:sdtPr>
                        <w:sdtEndPr/>
                        <w:sdtContent>
                          <w:r>
                            <w:rPr>
                              <w:color w:val="000000"/>
                            </w:rPr>
                            <w:t>12</w:t>
                          </w:r>
                        </w:sdtContent>
                      </w:sdt>
                      <w:r>
                        <w:rPr>
                          <w:color w:val="000000"/>
                        </w:rPr>
                        <w:t>. Kad įprastinio pobūdžio informacija nebūtų laikoma politine reklama, visuomenės informavimo priemonėms rekomenduojama nenaudoti rinkimų šūkių, rinkimų numerių,</w:t>
                      </w:r>
                      <w:r>
                        <w:rPr>
                          <w:color w:val="000000"/>
                        </w:rPr>
                        <w:t xml:space="preserve"> specialiai ir pabrėžtinai neišryškinti kandidato pavardės, nedėti jo nuotraukos į pirmą periodinio spaudos leidinio puslapį, nedėti aktyvių nuorodų į politinės kampanijos dalyvių politinę reklamą, grafiškai apipavidalinant vengti didelio formato kandidato</w:t>
                      </w:r>
                      <w:r>
                        <w:rPr>
                          <w:color w:val="000000"/>
                        </w:rPr>
                        <w:t xml:space="preserve"> atvaizdų, naudoti dalykinį, o ne agitacinį stilių, politinės kampanijos laikotarpiu nedėti informacijos apie valstybės politiko asmenines ir kitas su jo veikla nesusijusias savybes, jo šeiminį gyvenimą, pomėgius, laisvalaikį.“</w:t>
                      </w:r>
                    </w:p>
                  </w:sdtContent>
                </w:sdt>
              </w:sdtContent>
            </w:sdt>
          </w:sdtContent>
        </w:sdt>
        <w:sdt>
          <w:sdtPr>
            <w:alias w:val="7 p."/>
            <w:tag w:val="part_b82eba849da747cd9a275ef5339e95d6"/>
            <w:id w:val="-435209515"/>
            <w:lock w:val="sdtLocked"/>
            <w:placeholder>
              <w:docPart w:val="DefaultPlaceholder_-1854013440"/>
            </w:placeholder>
          </w:sdtPr>
          <w:sdtContent>
            <w:p w:rsidR="00B0546A" w:rsidRDefault="00CE2AE7">
              <w:pPr>
                <w:spacing w:line="360" w:lineRule="auto"/>
                <w:ind w:firstLine="720"/>
                <w:jc w:val="both"/>
              </w:pPr>
              <w:sdt>
                <w:sdtPr>
                  <w:alias w:val="Numeris"/>
                  <w:tag w:val="nr_b82eba849da747cd9a275ef5339e95d6"/>
                  <w:id w:val="500785191"/>
                  <w:lock w:val="sdtLocked"/>
                </w:sdtPr>
                <w:sdtEndPr/>
                <w:sdtContent>
                  <w:r>
                    <w:t>7</w:t>
                  </w:r>
                </w:sdtContent>
              </w:sdt>
              <w:r>
                <w:t xml:space="preserve">. </w:t>
              </w:r>
              <w:r>
                <w:rPr>
                  <w:color w:val="000000"/>
                </w:rPr>
                <w:t>Pakeisti 13 punkt</w:t>
              </w:r>
              <w:r>
                <w:rPr>
                  <w:color w:val="000000"/>
                </w:rPr>
                <w:t>ą ir jį išdėstyti taip:</w:t>
              </w:r>
              <w:r>
                <w:t xml:space="preserve"> </w:t>
              </w:r>
            </w:p>
            <w:sdt>
              <w:sdtPr>
                <w:alias w:val="citata"/>
                <w:tag w:val="part_42926d9c0cf645a1b6ac4255f08465b1"/>
                <w:id w:val="1580875456"/>
                <w:lock w:val="sdtLocked"/>
                <w:placeholder>
                  <w:docPart w:val="DefaultPlaceholder_-1854013440"/>
                </w:placeholder>
              </w:sdtPr>
              <w:sdtContent>
                <w:sdt>
                  <w:sdtPr>
                    <w:alias w:val="13 p."/>
                    <w:tag w:val="part_e0620a1974c047bf811687e19587ccc0"/>
                    <w:id w:val="-918633333"/>
                    <w:lock w:val="sdtLocked"/>
                  </w:sdtPr>
                  <w:sdtEndPr/>
                  <w:sdtContent>
                    <w:p w:rsidR="00B0546A" w:rsidRDefault="00CE2AE7">
                      <w:pPr>
                        <w:spacing w:line="360" w:lineRule="auto"/>
                        <w:ind w:firstLine="720"/>
                        <w:jc w:val="both"/>
                      </w:pPr>
                      <w:r>
                        <w:t>„</w:t>
                      </w:r>
                      <w:sdt>
                        <w:sdtPr>
                          <w:alias w:val="Numeris"/>
                          <w:tag w:val="nr_e0620a1974c047bf811687e19587ccc0"/>
                          <w:id w:val="360408886"/>
                          <w:lock w:val="sdtLocked"/>
                        </w:sdtPr>
                        <w:sdtEndPr/>
                        <w:sdtContent>
                          <w:r>
                            <w:t>13</w:t>
                          </w:r>
                        </w:sdtContent>
                      </w:sdt>
                      <w:r>
                        <w:t>. Visuomenės informavimo priemonių ir kitų asmenų (ne politinės kampanijos dalyvių, ne politinių organizacijų ar jų vardu veikiančių asmenų (agentūrų, nuomonės formuotojų ir pan.) skleidžiamos informacijos apie politinės kampa</w:t>
                      </w:r>
                      <w:r>
                        <w:t xml:space="preserve">nijos dalyvius, jų rinkimų programas, politines organizacijas, valstybės institucijų ar valstybės politikų priimtus sprendimus atskyrimo nuo politinės reklamos kriterijai: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4555"/>
                        <w:gridCol w:w="4518"/>
                      </w:tblGrid>
                      <w:tr w:rsidR="00B0546A">
                        <w:trPr>
                          <w:tblHeader/>
                        </w:trPr>
                        <w:tc>
                          <w:tcPr>
                            <w:tcW w:w="445" w:type="dxa"/>
                          </w:tcPr>
                          <w:p w:rsidR="00B0546A" w:rsidRDefault="00CE2AE7">
                            <w:pPr>
                              <w:jc w:val="center"/>
                            </w:pPr>
                            <w:r>
                              <w:t>Eil. Nr.</w:t>
                            </w:r>
                          </w:p>
                        </w:tc>
                        <w:tc>
                          <w:tcPr>
                            <w:tcW w:w="4770" w:type="dxa"/>
                          </w:tcPr>
                          <w:p w:rsidR="00B0546A" w:rsidRDefault="00CE2AE7">
                            <w:pPr>
                              <w:jc w:val="center"/>
                            </w:pPr>
                            <w:r>
                              <w:t>LAIKOMA ĮPRASTINIO POBŪDŽIO INFORMACIJA</w:t>
                            </w:r>
                          </w:p>
                        </w:tc>
                        <w:tc>
                          <w:tcPr>
                            <w:tcW w:w="4747" w:type="dxa"/>
                          </w:tcPr>
                          <w:p w:rsidR="00B0546A" w:rsidRDefault="00CE2AE7">
                            <w:pPr>
                              <w:jc w:val="center"/>
                            </w:pPr>
                            <w:r>
                              <w:t xml:space="preserve">GALI BŪTI PRIPAŽINTA POLITINE </w:t>
                            </w:r>
                            <w:r>
                              <w:t>REKLAMA</w:t>
                            </w:r>
                          </w:p>
                        </w:tc>
                      </w:tr>
                      <w:tr w:rsidR="00B0546A">
                        <w:tc>
                          <w:tcPr>
                            <w:tcW w:w="445" w:type="dxa"/>
                          </w:tcPr>
                          <w:p w:rsidR="00B0546A" w:rsidRDefault="00CE2AE7">
                            <w:r>
                              <w:t>1.</w:t>
                            </w:r>
                          </w:p>
                        </w:tc>
                        <w:tc>
                          <w:tcPr>
                            <w:tcW w:w="4770" w:type="dxa"/>
                          </w:tcPr>
                          <w:p w:rsidR="00B0546A" w:rsidRDefault="00CE2AE7">
                            <w:r>
                              <w:t>Visuomenės informavimo priemonės ar informaciją skleidžiančios organizacijos iniciatyva, siekianti informuoti visuomenę, savo narius. Skelbiama informacija turėtų atitikti organizacijos įstatus, veiklos tikslus, skelbiamas vertybes, misiją ir s</w:t>
                            </w:r>
                            <w:r>
                              <w:t>trategiją.</w:t>
                            </w:r>
                          </w:p>
                        </w:tc>
                        <w:tc>
                          <w:tcPr>
                            <w:tcW w:w="4747" w:type="dxa"/>
                          </w:tcPr>
                          <w:p w:rsidR="00B0546A" w:rsidRDefault="00CE2AE7">
                            <w:r>
                              <w:t xml:space="preserve">Politinės kampanijos dalyvių, politinių organizacijų ar kitų asmenų užsakymu. </w:t>
                            </w:r>
                          </w:p>
                          <w:p w:rsidR="00B0546A" w:rsidRDefault="00CE2AE7">
                            <w:r>
                              <w:t>Siekiant rinkimuose dalyvaujančių asmenų, politinių organizacijų interesų. Panaudojant finansavimą, skirtą politinės kampanijos dalyvio naudai.</w:t>
                            </w:r>
                          </w:p>
                        </w:tc>
                      </w:tr>
                      <w:tr w:rsidR="00B0546A">
                        <w:tc>
                          <w:tcPr>
                            <w:tcW w:w="445" w:type="dxa"/>
                          </w:tcPr>
                          <w:p w:rsidR="00B0546A" w:rsidRDefault="00CE2AE7">
                            <w:r>
                              <w:t>2.</w:t>
                            </w:r>
                          </w:p>
                        </w:tc>
                        <w:tc>
                          <w:tcPr>
                            <w:tcW w:w="4770" w:type="dxa"/>
                          </w:tcPr>
                          <w:p w:rsidR="00B0546A" w:rsidRDefault="00CE2AE7">
                            <w:r>
                              <w:t xml:space="preserve">Statistinė / </w:t>
                            </w:r>
                            <w:r>
                              <w:t>analitinė informacija apie renkamos institucijos priimtus sprendimus, visų jos narių balsavimo rezultatus. Informacija apie visus asmenis, pateikusius pasiūlymą / projektą.</w:t>
                            </w:r>
                          </w:p>
                        </w:tc>
                        <w:tc>
                          <w:tcPr>
                            <w:tcW w:w="4747" w:type="dxa"/>
                          </w:tcPr>
                          <w:p w:rsidR="00B0546A" w:rsidRDefault="00CE2AE7">
                            <w:r>
                              <w:t>Kryptingai pateikiami renkamos institucijos dalies narių balsavimo rezultatai. Tend</w:t>
                            </w:r>
                            <w:r>
                              <w:t>encinga informacija apie vieną ar kai kuriuos asmenis, pateikusius konkretų pasiūlymą ar projektą.</w:t>
                            </w:r>
                          </w:p>
                        </w:tc>
                      </w:tr>
                      <w:tr w:rsidR="00B0546A">
                        <w:tc>
                          <w:tcPr>
                            <w:tcW w:w="445" w:type="dxa"/>
                          </w:tcPr>
                          <w:p w:rsidR="00B0546A" w:rsidRDefault="00CE2AE7">
                            <w:r>
                              <w:t>3.</w:t>
                            </w:r>
                          </w:p>
                        </w:tc>
                        <w:tc>
                          <w:tcPr>
                            <w:tcW w:w="4770" w:type="dxa"/>
                          </w:tcPr>
                          <w:p w:rsidR="00B0546A" w:rsidRDefault="00CE2AE7">
                            <w:r>
                              <w:t>Visų arba objektyviais kriterijais atrinktų politinės kampanijos dalyvių programų analizė; gali būti rengiama tik vienu ar keliais aspektais.</w:t>
                            </w:r>
                          </w:p>
                        </w:tc>
                        <w:tc>
                          <w:tcPr>
                            <w:tcW w:w="4747" w:type="dxa"/>
                          </w:tcPr>
                          <w:p w:rsidR="00B0546A" w:rsidRDefault="00CE2AE7">
                            <w:r>
                              <w:t>Vienos prog</w:t>
                            </w:r>
                            <w:r>
                              <w:t>ramos ar jos dalies, be aiškių atrankos kriterijų, analizė, kurio nors politinės kampanijos dalyvio pozicija tuo pačiu klausimu.</w:t>
                            </w:r>
                          </w:p>
                        </w:tc>
                      </w:tr>
                      <w:tr w:rsidR="00B0546A">
                        <w:tc>
                          <w:tcPr>
                            <w:tcW w:w="445" w:type="dxa"/>
                          </w:tcPr>
                          <w:p w:rsidR="00B0546A" w:rsidRDefault="00CE2AE7">
                            <w:r>
                              <w:t>4.</w:t>
                            </w:r>
                          </w:p>
                        </w:tc>
                        <w:tc>
                          <w:tcPr>
                            <w:tcW w:w="4770" w:type="dxa"/>
                          </w:tcPr>
                          <w:p w:rsidR="00B0546A" w:rsidRDefault="00CE2AE7">
                            <w:r>
                              <w:t>Organizuojant diskusijas / renginius, visiems politinės kampanijos dalyviams sudaromos vienodos sąlygos. Politinės kampanij</w:t>
                            </w:r>
                            <w:r>
                              <w:t>os dalyviai atrenkami pagal objektyvius kriterijus, juos viešai nurodant.</w:t>
                            </w:r>
                          </w:p>
                        </w:tc>
                        <w:tc>
                          <w:tcPr>
                            <w:tcW w:w="4747" w:type="dxa"/>
                          </w:tcPr>
                          <w:p w:rsidR="00B0546A" w:rsidRDefault="00CE2AE7">
                            <w:r>
                              <w:t>Išskirtinės sąlygos vienam (daliai) politinės kampanijos dalyviui.</w:t>
                            </w:r>
                          </w:p>
                        </w:tc>
                      </w:tr>
                      <w:tr w:rsidR="00B0546A">
                        <w:tc>
                          <w:tcPr>
                            <w:tcW w:w="445" w:type="dxa"/>
                          </w:tcPr>
                          <w:p w:rsidR="00B0546A" w:rsidRDefault="00CE2AE7">
                            <w:r>
                              <w:t>5.</w:t>
                            </w:r>
                          </w:p>
                        </w:tc>
                        <w:tc>
                          <w:tcPr>
                            <w:tcW w:w="4770" w:type="dxa"/>
                          </w:tcPr>
                          <w:p w:rsidR="00B0546A" w:rsidRDefault="00CE2AE7">
                            <w:r>
                              <w:t xml:space="preserve">Galima visų politinės kampanijos dalyvių simbolika, rinkimų numeriai. </w:t>
                            </w:r>
                          </w:p>
                        </w:tc>
                        <w:tc>
                          <w:tcPr>
                            <w:tcW w:w="4747" w:type="dxa"/>
                          </w:tcPr>
                          <w:p w:rsidR="00B0546A" w:rsidRDefault="00CE2AE7">
                            <w:r>
                              <w:t>Vienų politinės kampanijos dalyvių simbo</w:t>
                            </w:r>
                            <w:r>
                              <w:t>likos, rinkimų numerio išskyrimas iš kitų.</w:t>
                            </w:r>
                          </w:p>
                        </w:tc>
                      </w:tr>
                      <w:tr w:rsidR="00B0546A">
                        <w:tc>
                          <w:tcPr>
                            <w:tcW w:w="445" w:type="dxa"/>
                          </w:tcPr>
                          <w:p w:rsidR="00B0546A" w:rsidRDefault="00CE2AE7">
                            <w:r>
                              <w:t>6.</w:t>
                            </w:r>
                          </w:p>
                        </w:tc>
                        <w:tc>
                          <w:tcPr>
                            <w:tcW w:w="4770" w:type="dxa"/>
                          </w:tcPr>
                          <w:p w:rsidR="00B0546A" w:rsidRDefault="00CE2AE7">
                            <w:r>
                              <w:t>Pateikta faktinė informacija.</w:t>
                            </w:r>
                          </w:p>
                        </w:tc>
                        <w:tc>
                          <w:tcPr>
                            <w:tcW w:w="4747" w:type="dxa"/>
                          </w:tcPr>
                          <w:p w:rsidR="00B0546A" w:rsidRDefault="00CE2AE7">
                            <w:r>
                              <w:t>Agituojama balsuoti už konkretų kandidatą / kandidatų sąrašą, kitaip siekiama paveikti rinkėjų motyvaciją balsuojant. Formuojama išskirtinai teigiama ar neigiama nuomonė apie konk</w:t>
                            </w:r>
                            <w:r>
                              <w:t>retų politinės kampanijos dalyvį (dalyvius).</w:t>
                            </w:r>
                          </w:p>
                        </w:tc>
                      </w:tr>
                    </w:tbl>
                    <w:p w:rsidR="00B0546A" w:rsidRDefault="00CE2AE7">
                      <w:pPr>
                        <w:tabs>
                          <w:tab w:val="left" w:pos="1134"/>
                        </w:tabs>
                        <w:spacing w:line="360" w:lineRule="auto"/>
                        <w:jc w:val="both"/>
                      </w:pPr>
                    </w:p>
                  </w:sdtContent>
                </w:sdt>
              </w:sdtContent>
            </w:sdt>
          </w:sdtContent>
        </w:sdt>
        <w:sdt>
          <w:sdtPr>
            <w:alias w:val="8 p."/>
            <w:tag w:val="part_c530773cfff8498e9ec001e5c5dda746"/>
            <w:id w:val="1413749029"/>
            <w:lock w:val="sdtLocked"/>
            <w:placeholder>
              <w:docPart w:val="DefaultPlaceholder_-1854013440"/>
            </w:placeholder>
          </w:sdtPr>
          <w:sdtContent>
            <w:p w:rsidR="00B0546A" w:rsidRDefault="00CE2AE7">
              <w:pPr>
                <w:spacing w:line="360" w:lineRule="auto"/>
                <w:ind w:firstLine="720"/>
                <w:jc w:val="both"/>
                <w:rPr>
                  <w:color w:val="000000"/>
                </w:rPr>
              </w:pPr>
              <w:sdt>
                <w:sdtPr>
                  <w:alias w:val="Numeris"/>
                  <w:tag w:val="nr_c530773cfff8498e9ec001e5c5dda746"/>
                  <w:id w:val="1812672035"/>
                  <w:lock w:val="sdtLocked"/>
                </w:sdtPr>
                <w:sdtEndPr/>
                <w:sdtContent>
                  <w:r>
                    <w:rPr>
                      <w:color w:val="000000"/>
                    </w:rPr>
                    <w:t>8</w:t>
                  </w:r>
                </w:sdtContent>
              </w:sdt>
              <w:r>
                <w:rPr>
                  <w:color w:val="000000"/>
                </w:rPr>
                <w:t>. Pakeisti 15 punktą ir jį išdėstyti taip:</w:t>
              </w:r>
            </w:p>
            <w:sdt>
              <w:sdtPr>
                <w:rPr>
                  <w:color w:val="000000"/>
                </w:rPr>
                <w:alias w:val="citata"/>
                <w:tag w:val="part_728f7832b1394f25a8899e564c5a761c"/>
                <w:id w:val="340281606"/>
                <w:lock w:val="sdtLocked"/>
                <w:placeholder>
                  <w:docPart w:val="DefaultPlaceholder_-1854013440"/>
                </w:placeholder>
              </w:sdtPr>
              <w:sdtEndPr>
                <w:rPr>
                  <w:color w:val="auto"/>
                </w:rPr>
              </w:sdtEndPr>
              <w:sdtContent>
                <w:sdt>
                  <w:sdtPr>
                    <w:alias w:val="15 p."/>
                    <w:tag w:val="part_f7124c7ebf0b4e4c8fe0b2b4ccd69f39"/>
                    <w:id w:val="947280513"/>
                    <w:lock w:val="sdtLocked"/>
                    <w:placeholder>
                      <w:docPart w:val="DefaultPlaceholder_-1854013440"/>
                    </w:placeholder>
                  </w:sdtPr>
                  <w:sdtContent>
                    <w:p w:rsidR="00B0546A" w:rsidRDefault="00CE2AE7" w:rsidP="00CE2AE7">
                      <w:pPr>
                        <w:spacing w:line="360" w:lineRule="auto"/>
                        <w:ind w:firstLine="709"/>
                        <w:jc w:val="both"/>
                        <w:rPr>
                          <w:bCs/>
                          <w:szCs w:val="24"/>
                        </w:rPr>
                      </w:pPr>
                      <w:r>
                        <w:t>„</w:t>
                      </w:r>
                      <w:sdt>
                        <w:sdtPr>
                          <w:alias w:val="Numeris"/>
                          <w:tag w:val="nr_f7124c7ebf0b4e4c8fe0b2b4ccd69f39"/>
                          <w:id w:val="-10221182"/>
                          <w:lock w:val="sdtLocked"/>
                          <w:placeholder>
                            <w:docPart w:val="DefaultPlaceholder_-1854013440"/>
                          </w:placeholder>
                        </w:sdtPr>
                        <w:sdtContent>
                          <w:r>
                            <w:t>15</w:t>
                          </w:r>
                        </w:sdtContent>
                      </w:sdt>
                      <w:r>
                        <w:t xml:space="preserve">. Valstybės politikų, pareigūnų, Europos Sąjungos pareigūnų, valstybės ir kitų tarnautojų ir darbuotojų, dirbančių pagal darbo sutartis, valstybės ir </w:t>
                      </w:r>
                      <w:r>
                        <w:t>savivaldybių institucijų, įstaigų organizacijų (toliau 15, 16, 17 punktuose – institucijos) ataskaitose apie atliktus darbus ar kitoje viešai skelbiamoje informacijoje negali būti politinės reklamos.</w:t>
                      </w:r>
                      <w:r>
                        <w:rPr>
                          <w:bCs/>
                          <w:szCs w:val="24"/>
                        </w:rPr>
                        <w:t xml:space="preserve"> Politine reklama gali būti pripažinta: </w:t>
                      </w:r>
                    </w:p>
                    <w:sdt>
                      <w:sdtPr>
                        <w:alias w:val="15.1 pp."/>
                        <w:tag w:val="part_63f64ffea4d2479c8c4893756986d5c9"/>
                        <w:id w:val="2046329657"/>
                        <w:lock w:val="sdtLocked"/>
                      </w:sdtPr>
                      <w:sdtEndPr/>
                      <w:sdtContent>
                        <w:p w:rsidR="00B0546A" w:rsidRDefault="00CE2AE7">
                          <w:pPr>
                            <w:tabs>
                              <w:tab w:val="left" w:pos="0"/>
                              <w:tab w:val="left" w:pos="540"/>
                              <w:tab w:val="left" w:pos="1080"/>
                              <w:tab w:val="left" w:pos="1211"/>
                            </w:tabs>
                            <w:suppressAutoHyphens/>
                            <w:spacing w:line="360" w:lineRule="auto"/>
                            <w:ind w:firstLine="720"/>
                            <w:jc w:val="both"/>
                          </w:pPr>
                          <w:sdt>
                            <w:sdtPr>
                              <w:alias w:val="Numeris"/>
                              <w:tag w:val="nr_63f64ffea4d2479c8c4893756986d5c9"/>
                              <w:id w:val="882285838"/>
                              <w:lock w:val="sdtLocked"/>
                            </w:sdtPr>
                            <w:sdtEndPr/>
                            <w:sdtContent>
                              <w:r>
                                <w:rPr>
                                  <w:bCs/>
                                  <w:szCs w:val="24"/>
                                </w:rPr>
                                <w:t>15.1</w:t>
                              </w:r>
                            </w:sdtContent>
                          </w:sdt>
                          <w:r>
                            <w:rPr>
                              <w:bCs/>
                              <w:szCs w:val="24"/>
                            </w:rPr>
                            <w:t>. neįprast</w:t>
                          </w:r>
                          <w:r>
                            <w:rPr>
                              <w:bCs/>
                              <w:szCs w:val="24"/>
                            </w:rPr>
                            <w:t>ai dažnai institucijų lėšomis skelbiamos kandidatų nuotraukos ir (ar) skleidžiama informacija apie nuveiktus kandidatų (kandidatų sąrašų) darbus ir pasiekimus (pavyzdžiui, dažniau nei apie kitus politikus, jų atliktus darbus ir pan.);</w:t>
                          </w:r>
                        </w:p>
                      </w:sdtContent>
                    </w:sdt>
                    <w:sdt>
                      <w:sdtPr>
                        <w:alias w:val="15.2 pp."/>
                        <w:tag w:val="part_53a8e7fc381149d6801136d67e689fa6"/>
                        <w:id w:val="-1327976620"/>
                        <w:lock w:val="sdtLocked"/>
                      </w:sdtPr>
                      <w:sdtEndPr/>
                      <w:sdtContent>
                        <w:p w:rsidR="00B0546A" w:rsidRDefault="00CE2AE7">
                          <w:pPr>
                            <w:widowControl w:val="0"/>
                            <w:tabs>
                              <w:tab w:val="left" w:pos="0"/>
                              <w:tab w:val="left" w:pos="720"/>
                              <w:tab w:val="left" w:pos="1260"/>
                              <w:tab w:val="left" w:pos="1708"/>
                            </w:tabs>
                            <w:suppressAutoHyphens/>
                            <w:spacing w:line="360" w:lineRule="auto"/>
                            <w:ind w:firstLine="720"/>
                            <w:jc w:val="both"/>
                            <w:rPr>
                              <w:bCs/>
                              <w:szCs w:val="24"/>
                            </w:rPr>
                          </w:pPr>
                          <w:sdt>
                            <w:sdtPr>
                              <w:alias w:val="Numeris"/>
                              <w:tag w:val="nr_53a8e7fc381149d6801136d67e689fa6"/>
                              <w:id w:val="2115084122"/>
                              <w:lock w:val="sdtLocked"/>
                            </w:sdtPr>
                            <w:sdtEndPr/>
                            <w:sdtContent>
                              <w:r>
                                <w:rPr>
                                  <w:bCs/>
                                  <w:szCs w:val="24"/>
                                </w:rPr>
                                <w:t>15.2</w:t>
                              </w:r>
                            </w:sdtContent>
                          </w:sdt>
                          <w:r>
                            <w:rPr>
                              <w:bCs/>
                              <w:szCs w:val="24"/>
                            </w:rPr>
                            <w:t>. politinės o</w:t>
                          </w:r>
                          <w:r>
                            <w:rPr>
                              <w:bCs/>
                              <w:szCs w:val="24"/>
                            </w:rPr>
                            <w:t>rganizacijos pirmininko, jos narių, kitų asmenų, einančių renkamas ar skiriamas, ar politinio (asmeninio) pasitikėjimo pareigas institucijose, atlygintinai skelbiami pasisakymai, nuotraukos, kita atlygintina informacija, nesusijusi su tokių asmenų veikla i</w:t>
                          </w:r>
                          <w:r>
                            <w:rPr>
                              <w:bCs/>
                              <w:szCs w:val="24"/>
                            </w:rPr>
                            <w:t>nstitucijose ir (ar) institucijų kompetencija, jeigu tokie asmenys dalyvauja politinėje kampanijoje, taip pat tais atvejais, kai tokie asmenys nedalyvauja politinėje kampanijoje, bet savo pasisakymais ir veiksmais prisideda prie teigiamo politinių organiza</w:t>
                          </w:r>
                          <w:r>
                            <w:rPr>
                              <w:bCs/>
                              <w:szCs w:val="24"/>
                            </w:rPr>
                            <w:t>cijų, kitų asmenų, išsikėlusių ar iškeltų kandidatais, kitų politinės kampanijos dalyvių įvaizdžio kūrimo, skatina už juos balsuoti;</w:t>
                          </w:r>
                        </w:p>
                      </w:sdtContent>
                    </w:sdt>
                    <w:sdt>
                      <w:sdtPr>
                        <w:alias w:val="15.3 pp."/>
                        <w:tag w:val="part_76d8df6a941b49a498a63310430aa95c"/>
                        <w:id w:val="-1625311086"/>
                        <w:lock w:val="sdtLocked"/>
                      </w:sdtPr>
                      <w:sdtEndPr/>
                      <w:sdtContent>
                        <w:p w:rsidR="00B0546A" w:rsidRDefault="00CE2AE7">
                          <w:pPr>
                            <w:widowControl w:val="0"/>
                            <w:spacing w:line="360" w:lineRule="auto"/>
                            <w:ind w:firstLine="720"/>
                            <w:jc w:val="both"/>
                            <w:rPr>
                              <w:bCs/>
                              <w:szCs w:val="24"/>
                            </w:rPr>
                          </w:pPr>
                          <w:sdt>
                            <w:sdtPr>
                              <w:alias w:val="Numeris"/>
                              <w:tag w:val="nr_76d8df6a941b49a498a63310430aa95c"/>
                              <w:id w:val="-1785488874"/>
                              <w:lock w:val="sdtLocked"/>
                            </w:sdtPr>
                            <w:sdtEndPr/>
                            <w:sdtContent>
                              <w:r>
                                <w:rPr>
                                  <w:bCs/>
                                  <w:szCs w:val="24"/>
                                </w:rPr>
                                <w:t>15.3</w:t>
                              </w:r>
                            </w:sdtContent>
                          </w:sdt>
                          <w:r>
                            <w:rPr>
                              <w:bCs/>
                              <w:szCs w:val="24"/>
                            </w:rPr>
                            <w:t>. kai ataskaitos turinyje kalbama apie kandidatų rinkimų programas, dalyvavimą rinkimuose ar planuojamus atlikti na</w:t>
                          </w:r>
                          <w:r>
                            <w:rPr>
                              <w:bCs/>
                              <w:szCs w:val="24"/>
                            </w:rPr>
                            <w:t>ujus darbus ir pradėtų darbų tęstinumą kitos kadencijos metu, naudojami rinkimų šūkiai;</w:t>
                          </w:r>
                        </w:p>
                      </w:sdtContent>
                    </w:sdt>
                    <w:sdt>
                      <w:sdtPr>
                        <w:alias w:val="15.4 pp."/>
                        <w:tag w:val="part_0390e4baa0b947a19c85f51507dbc042"/>
                        <w:id w:val="231972195"/>
                        <w:lock w:val="sdtLocked"/>
                      </w:sdtPr>
                      <w:sdtEndPr/>
                      <w:sdtContent>
                        <w:p w:rsidR="00B0546A" w:rsidRDefault="00CE2AE7">
                          <w:pPr>
                            <w:widowControl w:val="0"/>
                            <w:spacing w:line="360" w:lineRule="auto"/>
                            <w:ind w:firstLine="720"/>
                            <w:jc w:val="both"/>
                            <w:rPr>
                              <w:bCs/>
                              <w:szCs w:val="24"/>
                            </w:rPr>
                          </w:pPr>
                          <w:sdt>
                            <w:sdtPr>
                              <w:alias w:val="Numeris"/>
                              <w:tag w:val="nr_0390e4baa0b947a19c85f51507dbc042"/>
                              <w:id w:val="655576432"/>
                              <w:lock w:val="sdtLocked"/>
                            </w:sdtPr>
                            <w:sdtEndPr/>
                            <w:sdtContent>
                              <w:r>
                                <w:rPr>
                                  <w:bCs/>
                                  <w:szCs w:val="24"/>
                                </w:rPr>
                                <w:t>15.4</w:t>
                              </w:r>
                            </w:sdtContent>
                          </w:sdt>
                          <w:r>
                            <w:rPr>
                              <w:bCs/>
                              <w:szCs w:val="24"/>
                            </w:rPr>
                            <w:t>. kai ataskaitos turinyje neįprastai dažnai dėmesys nukreipiamas į teigiamas asmenines savybes ir asmeninius nuopelnus, išskyrus ataskaitiniu laikotarpiu gautus</w:t>
                          </w:r>
                          <w:r>
                            <w:rPr>
                              <w:bCs/>
                              <w:szCs w:val="24"/>
                            </w:rPr>
                            <w:t xml:space="preserve"> apdovanojimus, suteiktus vardus ir pan.;</w:t>
                          </w:r>
                        </w:p>
                      </w:sdtContent>
                    </w:sdt>
                    <w:sdt>
                      <w:sdtPr>
                        <w:alias w:val="15.5 pp."/>
                        <w:tag w:val="part_ef4926f9b9a9432bb26fadb11c1bcc00"/>
                        <w:id w:val="1802968294"/>
                        <w:lock w:val="sdtLocked"/>
                      </w:sdtPr>
                      <w:sdtEndPr/>
                      <w:sdtContent>
                        <w:p w:rsidR="00B0546A" w:rsidRDefault="00CE2AE7">
                          <w:pPr>
                            <w:widowControl w:val="0"/>
                            <w:spacing w:line="360" w:lineRule="auto"/>
                            <w:ind w:firstLine="720"/>
                            <w:jc w:val="both"/>
                            <w:rPr>
                              <w:bCs/>
                              <w:szCs w:val="24"/>
                            </w:rPr>
                          </w:pPr>
                          <w:sdt>
                            <w:sdtPr>
                              <w:alias w:val="Numeris"/>
                              <w:tag w:val="nr_ef4926f9b9a9432bb26fadb11c1bcc00"/>
                              <w:id w:val="1275516858"/>
                              <w:lock w:val="sdtLocked"/>
                            </w:sdtPr>
                            <w:sdtEndPr/>
                            <w:sdtContent>
                              <w:r>
                                <w:rPr>
                                  <w:bCs/>
                                  <w:szCs w:val="24"/>
                                </w:rPr>
                                <w:t>15.5</w:t>
                              </w:r>
                            </w:sdtContent>
                          </w:sdt>
                          <w:r>
                            <w:rPr>
                              <w:bCs/>
                              <w:szCs w:val="24"/>
                            </w:rPr>
                            <w:t>. kai ataskaitoje yra naudojami politinių organizacijų reklamai būdingas stilius, dizainas, politinės organizacijos logotipai, kiti skiriamieji ženklai ir pan.“</w:t>
                          </w:r>
                        </w:p>
                      </w:sdtContent>
                    </w:sdt>
                  </w:sdtContent>
                </w:sdt>
              </w:sdtContent>
            </w:sdt>
          </w:sdtContent>
        </w:sdt>
        <w:sdt>
          <w:sdtPr>
            <w:alias w:val="9 p."/>
            <w:tag w:val="part_c274447fc02b42608babe4a7abdd6c72"/>
            <w:id w:val="-587620830"/>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c274447fc02b42608babe4a7abdd6c72"/>
                  <w:id w:val="1151796851"/>
                  <w:lock w:val="sdtLocked"/>
                </w:sdtPr>
                <w:sdtEndPr/>
                <w:sdtContent>
                  <w:r>
                    <w:t>9</w:t>
                  </w:r>
                </w:sdtContent>
              </w:sdt>
              <w:r>
                <w:t xml:space="preserve">. </w:t>
              </w:r>
              <w:r>
                <w:rPr>
                  <w:color w:val="000000"/>
                </w:rPr>
                <w:t>Pakeisti 16 punktą ir jį išdėsty</w:t>
              </w:r>
              <w:r>
                <w:rPr>
                  <w:color w:val="000000"/>
                </w:rPr>
                <w:t>ti taip:</w:t>
              </w:r>
            </w:p>
            <w:sdt>
              <w:sdtPr>
                <w:alias w:val="citata"/>
                <w:tag w:val="part_3463bdae5aa64bf0931ff97cb07234a8"/>
                <w:id w:val="-1803306250"/>
                <w:lock w:val="sdtLocked"/>
              </w:sdtPr>
              <w:sdtEndPr/>
              <w:sdtContent>
                <w:sdt>
                  <w:sdtPr>
                    <w:alias w:val="16 p."/>
                    <w:tag w:val="part_c871c013d556454e815ba94d7c576256"/>
                    <w:id w:val="-685448470"/>
                    <w:lock w:val="sdtLocked"/>
                  </w:sdtPr>
                  <w:sdtEndPr/>
                  <w:sdtContent>
                    <w:p w:rsidR="00B0546A" w:rsidRDefault="00CE2AE7">
                      <w:pPr>
                        <w:tabs>
                          <w:tab w:val="left" w:pos="720"/>
                          <w:tab w:val="left" w:pos="1260"/>
                          <w:tab w:val="left" w:pos="1708"/>
                        </w:tabs>
                        <w:suppressAutoHyphens/>
                        <w:spacing w:line="360" w:lineRule="auto"/>
                        <w:ind w:firstLine="720"/>
                        <w:jc w:val="both"/>
                      </w:pPr>
                      <w:r>
                        <w:rPr>
                          <w:color w:val="000000"/>
                        </w:rPr>
                        <w:t>„</w:t>
                      </w:r>
                      <w:sdt>
                        <w:sdtPr>
                          <w:alias w:val="Numeris"/>
                          <w:tag w:val="nr_c871c013d556454e815ba94d7c576256"/>
                          <w:id w:val="-1144499574"/>
                          <w:lock w:val="sdtLocked"/>
                        </w:sdtPr>
                        <w:sdtEndPr/>
                        <w:sdtContent>
                          <w:r>
                            <w:rPr>
                              <w:color w:val="000000"/>
                            </w:rPr>
                            <w:t>16</w:t>
                          </w:r>
                        </w:sdtContent>
                      </w:sdt>
                      <w:r>
                        <w:rPr>
                          <w:color w:val="000000"/>
                        </w:rPr>
                        <w:t xml:space="preserve">. </w:t>
                      </w:r>
                      <w:r>
                        <w:t>Jeigu veiklos ataskaitos viešinimas apmokamas naudojant institucijų lėšas, rekomenduojama adresatą aiškiai informuoti, kokia tai informacija ir kas už ją apmoka.“</w:t>
                      </w:r>
                    </w:p>
                  </w:sdtContent>
                </w:sdt>
              </w:sdtContent>
            </w:sdt>
          </w:sdtContent>
        </w:sdt>
        <w:sdt>
          <w:sdtPr>
            <w:alias w:val="10 p."/>
            <w:tag w:val="part_a91e9fac045c49549112cb313f5f4929"/>
            <w:id w:val="209390413"/>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a91e9fac045c49549112cb313f5f4929"/>
                  <w:id w:val="-721901393"/>
                  <w:lock w:val="sdtLocked"/>
                </w:sdtPr>
                <w:sdtEndPr/>
                <w:sdtContent>
                  <w:r>
                    <w:t>10</w:t>
                  </w:r>
                </w:sdtContent>
              </w:sdt>
              <w:r>
                <w:t xml:space="preserve">. </w:t>
              </w:r>
              <w:r>
                <w:rPr>
                  <w:color w:val="000000"/>
                </w:rPr>
                <w:t>Pakeisti 17 punktą ir jį išdėstyti taip:</w:t>
              </w:r>
            </w:p>
            <w:sdt>
              <w:sdtPr>
                <w:alias w:val="citata"/>
                <w:tag w:val="part_d258df54f01149c68c5f5b33ea3b878a"/>
                <w:id w:val="-1812090415"/>
                <w:lock w:val="sdtLocked"/>
              </w:sdtPr>
              <w:sdtEndPr/>
              <w:sdtContent>
                <w:sdt>
                  <w:sdtPr>
                    <w:alias w:val="17 p."/>
                    <w:tag w:val="part_8a89e77db63c4fcc8767a4442c660845"/>
                    <w:id w:val="-1847932538"/>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r>
                        <w:rPr>
                          <w:color w:val="000000"/>
                        </w:rPr>
                        <w:t>„</w:t>
                      </w:r>
                      <w:sdt>
                        <w:sdtPr>
                          <w:alias w:val="Numeris"/>
                          <w:tag w:val="nr_8a89e77db63c4fcc8767a4442c660845"/>
                          <w:id w:val="-1348016623"/>
                          <w:lock w:val="sdtLocked"/>
                        </w:sdtPr>
                        <w:sdtEndPr/>
                        <w:sdtContent>
                          <w:r>
                            <w:rPr>
                              <w:color w:val="000000"/>
                            </w:rPr>
                            <w:t>17</w:t>
                          </w:r>
                        </w:sdtContent>
                      </w:sdt>
                      <w:r>
                        <w:rPr>
                          <w:color w:val="000000"/>
                        </w:rPr>
                        <w:t>. Politinės reklamo</w:t>
                      </w:r>
                      <w:r>
                        <w:rPr>
                          <w:color w:val="000000"/>
                        </w:rPr>
                        <w:t>s skelbimas, panaudojant institucijų finansinius ar administracinius išteklius, gali būti laikomas rinkimų agitacija naudojantis tarnybine padėtimi.“</w:t>
                      </w:r>
                    </w:p>
                  </w:sdtContent>
                </w:sdt>
              </w:sdtContent>
            </w:sdt>
          </w:sdtContent>
        </w:sdt>
        <w:sdt>
          <w:sdtPr>
            <w:alias w:val="11 p."/>
            <w:tag w:val="part_252dedb0ac134fe99295aba8d72312c1"/>
            <w:id w:val="-2045983301"/>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252dedb0ac134fe99295aba8d72312c1"/>
                  <w:id w:val="-591779712"/>
                  <w:lock w:val="sdtLocked"/>
                </w:sdtPr>
                <w:sdtEndPr/>
                <w:sdtContent>
                  <w:r>
                    <w:t>11</w:t>
                  </w:r>
                </w:sdtContent>
              </w:sdt>
              <w:r>
                <w:t xml:space="preserve">. </w:t>
              </w:r>
              <w:r>
                <w:rPr>
                  <w:color w:val="000000"/>
                </w:rPr>
                <w:t>Papildyti antrąjį skirsnį nauju 18 punktu ir jį išdėstyti taip:</w:t>
              </w:r>
            </w:p>
            <w:sdt>
              <w:sdtPr>
                <w:alias w:val="citata"/>
                <w:tag w:val="part_5141ae278f6c4d8093b174462f0ed8a4"/>
                <w:id w:val="-754504169"/>
                <w:lock w:val="sdtLocked"/>
              </w:sdtPr>
              <w:sdtEndPr/>
              <w:sdtContent>
                <w:sdt>
                  <w:sdtPr>
                    <w:alias w:val="18 p."/>
                    <w:tag w:val="part_af50b168a0af4abea8d80874bdee4e1d"/>
                    <w:id w:val="927003426"/>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r>
                        <w:t>„</w:t>
                      </w:r>
                      <w:sdt>
                        <w:sdtPr>
                          <w:alias w:val="Numeris"/>
                          <w:tag w:val="nr_af50b168a0af4abea8d80874bdee4e1d"/>
                          <w:id w:val="-197852023"/>
                          <w:lock w:val="sdtLocked"/>
                        </w:sdtPr>
                        <w:sdtEndPr/>
                        <w:sdtContent>
                          <w:r>
                            <w:t>18</w:t>
                          </w:r>
                        </w:sdtContent>
                      </w:sdt>
                      <w:r>
                        <w:t xml:space="preserve">. Politinių organizacijų </w:t>
                      </w:r>
                      <w:r>
                        <w:t>atstovai, valstybės politikai, politinės kampanijos dalyviai, tiesiogiai ar netiesiogiai skleisdami tikrovės neatitinkančią informaciją apie būsimus rinkimų rezultatus ir taip siekdami paveikti rinkimų rezultatus, gali būti pripažinti pažeidę moralės, teis</w:t>
                      </w:r>
                      <w:r>
                        <w:t>ingumo, visuomenės darnos, sąžiningų ir garbingų rinkimų principus.“</w:t>
                      </w:r>
                    </w:p>
                  </w:sdtContent>
                </w:sdt>
              </w:sdtContent>
            </w:sdt>
          </w:sdtContent>
        </w:sdt>
        <w:sdt>
          <w:sdtPr>
            <w:alias w:val="12 p."/>
            <w:tag w:val="part_f19eda791d504f889b9adf2d67adbb8a"/>
            <w:id w:val="220565773"/>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f19eda791d504f889b9adf2d67adbb8a"/>
                  <w:id w:val="146416605"/>
                  <w:lock w:val="sdtLocked"/>
                </w:sdtPr>
                <w:sdtEndPr/>
                <w:sdtContent>
                  <w:r>
                    <w:t>12</w:t>
                  </w:r>
                </w:sdtContent>
              </w:sdt>
              <w:r>
                <w:t xml:space="preserve">. </w:t>
              </w:r>
              <w:r>
                <w:rPr>
                  <w:color w:val="000000"/>
                </w:rPr>
                <w:t>Papildyti antrąjį skirsnį nauju 19 punktu ir jį išdėstyti taip:</w:t>
              </w:r>
            </w:p>
            <w:sdt>
              <w:sdtPr>
                <w:alias w:val="citata"/>
                <w:tag w:val="part_a445efcdab4b4c919e2def861c5f6e31"/>
                <w:id w:val="1183327990"/>
                <w:lock w:val="sdtLocked"/>
              </w:sdtPr>
              <w:sdtEndPr/>
              <w:sdtContent>
                <w:sdt>
                  <w:sdtPr>
                    <w:alias w:val="19 p."/>
                    <w:tag w:val="part_9165493f1d3a41779996ee439c33ba1e"/>
                    <w:id w:val="431013622"/>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r>
                        <w:rPr>
                          <w:color w:val="000000"/>
                        </w:rPr>
                        <w:t>„</w:t>
                      </w:r>
                      <w:sdt>
                        <w:sdtPr>
                          <w:alias w:val="Numeris"/>
                          <w:tag w:val="nr_9165493f1d3a41779996ee439c33ba1e"/>
                          <w:id w:val="398949087"/>
                          <w:lock w:val="sdtLocked"/>
                        </w:sdtPr>
                        <w:sdtEndPr/>
                        <w:sdtContent>
                          <w:r>
                            <w:rPr>
                              <w:color w:val="000000"/>
                            </w:rPr>
                            <w:t>19</w:t>
                          </w:r>
                        </w:sdtContent>
                      </w:sdt>
                      <w:r>
                        <w:rPr>
                          <w:color w:val="000000"/>
                        </w:rPr>
                        <w:t>. Politine reklama laikomi sveikinimai valstybės švenčių, atmintinų dienų ar kitomis progomis, iliustruoti</w:t>
                      </w:r>
                      <w:r>
                        <w:rPr>
                          <w:color w:val="000000"/>
                        </w:rPr>
                        <w:t xml:space="preserve"> logotipu ar kandidato nuotrauka, arba jeigu sveikinime pateikiamas politinės organizacijos ar politinės kampanijos dalyvio pavadinimas, rinkimų šūkis, arba jeigu sveikinimą asmuo pasirašo kaip kandidatas, politinės kampanijos dalyvis ir pan. </w:t>
                      </w:r>
                    </w:p>
                    <w:sdt>
                      <w:sdtPr>
                        <w:alias w:val="19.1 pp."/>
                        <w:tag w:val="part_5143358aba92485e98c63fbe5f3a85c0"/>
                        <w:id w:val="101692052"/>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5143358aba92485e98c63fbe5f3a85c0"/>
                              <w:id w:val="145714112"/>
                              <w:lock w:val="sdtLocked"/>
                            </w:sdtPr>
                            <w:sdtEndPr/>
                            <w:sdtContent>
                              <w:r>
                                <w:rPr>
                                  <w:color w:val="000000"/>
                                </w:rPr>
                                <w:t>19.1</w:t>
                              </w:r>
                            </w:sdtContent>
                          </w:sdt>
                          <w:r>
                            <w:rPr>
                              <w:color w:val="000000"/>
                            </w:rPr>
                            <w:t>. Svei</w:t>
                          </w:r>
                          <w:r>
                            <w:rPr>
                              <w:color w:val="000000"/>
                            </w:rPr>
                            <w:t>kinimai, apmokėti iš politinės organizacijos sąskaitos (nepriklausomai nuo laikotarpio) ar iš politinės kampanijos sąskaitos politinės kampanijos laikotarpiu, visada laikytini politine reklama.</w:t>
                          </w:r>
                        </w:p>
                      </w:sdtContent>
                    </w:sdt>
                    <w:sdt>
                      <w:sdtPr>
                        <w:alias w:val="19.2 pp."/>
                        <w:tag w:val="part_3cffcc414ab94e958050b2c76c30e156"/>
                        <w:id w:val="2102370942"/>
                        <w:lock w:val="sdtLocked"/>
                      </w:sdtPr>
                      <w:sdtEndPr/>
                      <w:sdtContent>
                        <w:p w:rsidR="00B0546A" w:rsidRDefault="00CE2AE7">
                          <w:pPr>
                            <w:tabs>
                              <w:tab w:val="left" w:pos="0"/>
                              <w:tab w:val="left" w:pos="720"/>
                              <w:tab w:val="left" w:pos="1260"/>
                              <w:tab w:val="left" w:pos="1708"/>
                            </w:tabs>
                            <w:suppressAutoHyphens/>
                            <w:spacing w:line="360" w:lineRule="auto"/>
                            <w:ind w:firstLine="720"/>
                            <w:jc w:val="both"/>
                          </w:pPr>
                          <w:sdt>
                            <w:sdtPr>
                              <w:alias w:val="Numeris"/>
                              <w:tag w:val="nr_3cffcc414ab94e958050b2c76c30e156"/>
                              <w:id w:val="1240060088"/>
                              <w:lock w:val="sdtLocked"/>
                            </w:sdtPr>
                            <w:sdtEndPr/>
                            <w:sdtContent>
                              <w:r>
                                <w:rPr>
                                  <w:color w:val="000000"/>
                                </w:rPr>
                                <w:t>19.2</w:t>
                              </w:r>
                            </w:sdtContent>
                          </w:sdt>
                          <w:r>
                            <w:rPr>
                              <w:color w:val="000000"/>
                            </w:rPr>
                            <w:t xml:space="preserve"> </w:t>
                          </w:r>
                          <w:r>
                            <w:rPr>
                              <w:bCs/>
                              <w:szCs w:val="24"/>
                            </w:rPr>
                            <w:t xml:space="preserve">Su kampanija susijusią atlygintiną politinę reklamą </w:t>
                          </w:r>
                          <w:r>
                            <w:rPr>
                              <w:bCs/>
                              <w:szCs w:val="24"/>
                            </w:rPr>
                            <w:t>gali apmokėti tik pats politinės kampanijos dalyvis.</w:t>
                          </w:r>
                          <w:r>
                            <w:t xml:space="preserve"> </w:t>
                          </w:r>
                        </w:p>
                      </w:sdtContent>
                    </w:sdt>
                    <w:sdt>
                      <w:sdtPr>
                        <w:alias w:val="19.3 pp."/>
                        <w:tag w:val="part_113f0c9333524c759f9a62f71bbe19ad"/>
                        <w:id w:val="2134280572"/>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113f0c9333524c759f9a62f71bbe19ad"/>
                              <w:id w:val="679853041"/>
                              <w:lock w:val="sdtLocked"/>
                            </w:sdtPr>
                            <w:sdtEndPr/>
                            <w:sdtContent>
                              <w:r>
                                <w:rPr>
                                  <w:color w:val="000000"/>
                                </w:rPr>
                                <w:t>19.3</w:t>
                              </w:r>
                            </w:sdtContent>
                          </w:sdt>
                          <w:r>
                            <w:rPr>
                              <w:color w:val="000000"/>
                            </w:rPr>
                            <w:t>. Sveikinimų žymėjimas ir atskyrimas nuo kitos skleidžiamos informacijos priklauso nuo jų skelbimo laikotarpio (politinės kampanijos ar ne) ir atlygintinumo.</w:t>
                          </w:r>
                        </w:p>
                      </w:sdtContent>
                    </w:sdt>
                    <w:sdt>
                      <w:sdtPr>
                        <w:alias w:val="19.4 pp."/>
                        <w:tag w:val="part_5ba2a3bffa2a43458de09d2147dae47a"/>
                        <w:id w:val="-1219904105"/>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5ba2a3bffa2a43458de09d2147dae47a"/>
                              <w:id w:val="993908982"/>
                              <w:lock w:val="sdtLocked"/>
                            </w:sdtPr>
                            <w:sdtEndPr/>
                            <w:sdtContent>
                              <w:r>
                                <w:rPr>
                                  <w:color w:val="000000"/>
                                </w:rPr>
                                <w:t>19.4</w:t>
                              </w:r>
                            </w:sdtContent>
                          </w:sdt>
                          <w:r>
                            <w:rPr>
                              <w:color w:val="000000"/>
                            </w:rPr>
                            <w:t>. Lietuvos Respublikos Prezi</w:t>
                          </w:r>
                          <w:r>
                            <w:rPr>
                              <w:color w:val="000000"/>
                            </w:rPr>
                            <w:t xml:space="preserve">dento, Lietuvos Respublikos Seimo Pirmininko, Lietuvos Respublikos Ministro Pirmininko ir asmenų, laikinai einančių nurodytas pareigas sveikinimai (su nuotrauka, bet be agitacinių elementų), neatlygintinai skleidžiami visuomenės informavimo priemonės arba </w:t>
                          </w:r>
                          <w:r>
                            <w:rPr>
                              <w:color w:val="000000"/>
                            </w:rPr>
                            <w:t>pačios institucijos, gali būti nelaikomi politine reklama.</w:t>
                          </w:r>
                        </w:p>
                      </w:sdtContent>
                    </w:sdt>
                    <w:sdt>
                      <w:sdtPr>
                        <w:alias w:val="19.5 pp."/>
                        <w:tag w:val="part_17c695e7d9ee4eb8b9a38ce736d59745"/>
                        <w:id w:val="504865960"/>
                        <w:lock w:val="sdtLocked"/>
                      </w:sdtPr>
                      <w:sdtEndPr/>
                      <w:sdtContent>
                        <w:p w:rsidR="00B0546A" w:rsidRDefault="00CE2AE7">
                          <w:pPr>
                            <w:tabs>
                              <w:tab w:val="left" w:pos="720"/>
                              <w:tab w:val="left" w:pos="1260"/>
                              <w:tab w:val="left" w:pos="1708"/>
                            </w:tabs>
                            <w:suppressAutoHyphens/>
                            <w:spacing w:line="360" w:lineRule="auto"/>
                            <w:ind w:firstLine="720"/>
                            <w:jc w:val="both"/>
                            <w:rPr>
                              <w:bCs/>
                              <w:szCs w:val="24"/>
                            </w:rPr>
                          </w:pPr>
                          <w:sdt>
                            <w:sdtPr>
                              <w:alias w:val="Numeris"/>
                              <w:tag w:val="nr_17c695e7d9ee4eb8b9a38ce736d59745"/>
                              <w:id w:val="-1518533262"/>
                              <w:lock w:val="sdtLocked"/>
                            </w:sdtPr>
                            <w:sdtEndPr/>
                            <w:sdtContent>
                              <w:r>
                                <w:rPr>
                                  <w:color w:val="000000"/>
                                </w:rPr>
                                <w:t>19.5</w:t>
                              </w:r>
                            </w:sdtContent>
                          </w:sdt>
                          <w:r>
                            <w:rPr>
                              <w:color w:val="000000"/>
                            </w:rPr>
                            <w:t xml:space="preserve">. </w:t>
                          </w:r>
                          <w:r>
                            <w:rPr>
                              <w:bCs/>
                              <w:szCs w:val="24"/>
                            </w:rPr>
                            <w:t xml:space="preserve">Lentelėje pateikiami politikų sveikinimų politinės kampanijos laikotarpiu vertinimo politinės reklamos požiūriu kriterijai. Joje kitais agitacijos požymiais laikomi: logotipas, politinės </w:t>
                          </w:r>
                          <w:r>
                            <w:rPr>
                              <w:bCs/>
                              <w:szCs w:val="24"/>
                            </w:rPr>
                            <w:t>organizacijos pavadinimas ir kiti bet kokie tiesioginiai bei netiesioginiai elementai, skirti politikui propaguoti.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561"/>
                            <w:gridCol w:w="1418"/>
                            <w:gridCol w:w="1417"/>
                            <w:gridCol w:w="1984"/>
                            <w:gridCol w:w="2686"/>
                          </w:tblGrid>
                          <w:tr w:rsidR="00B0546A">
                            <w:trPr>
                              <w:tblHeader/>
                            </w:trPr>
                            <w:tc>
                              <w:tcPr>
                                <w:tcW w:w="292" w:type="pct"/>
                                <w:tcBorders>
                                  <w:top w:val="single" w:sz="4" w:space="0" w:color="auto"/>
                                  <w:left w:val="single" w:sz="4" w:space="0" w:color="auto"/>
                                  <w:bottom w:val="single" w:sz="4" w:space="0" w:color="auto"/>
                                  <w:right w:val="single" w:sz="4" w:space="0" w:color="auto"/>
                                </w:tcBorders>
                              </w:tcPr>
                              <w:p w:rsidR="00B0546A" w:rsidRDefault="00CE2AE7">
                                <w:pPr>
                                  <w:rPr>
                                    <w:kern w:val="2"/>
                                    <w:szCs w:val="24"/>
                                  </w:rPr>
                                </w:pPr>
                                <w:r>
                                  <w:rPr>
                                    <w:kern w:val="2"/>
                                    <w:szCs w:val="24"/>
                                  </w:rPr>
                                  <w:t xml:space="preserve">Eil. Nr. </w:t>
                                </w:r>
                              </w:p>
                            </w:tc>
                            <w:tc>
                              <w:tcPr>
                                <w:tcW w:w="810" w:type="pct"/>
                                <w:tcBorders>
                                  <w:top w:val="single" w:sz="4" w:space="0" w:color="auto"/>
                                  <w:left w:val="single" w:sz="4" w:space="0" w:color="auto"/>
                                  <w:bottom w:val="single" w:sz="4" w:space="0" w:color="auto"/>
                                  <w:right w:val="single" w:sz="4" w:space="0" w:color="auto"/>
                                </w:tcBorders>
                                <w:hideMark/>
                              </w:tcPr>
                              <w:p w:rsidR="00B0546A" w:rsidRDefault="00CE2AE7">
                                <w:pPr>
                                  <w:rPr>
                                    <w:kern w:val="2"/>
                                    <w:szCs w:val="24"/>
                                  </w:rPr>
                                </w:pPr>
                                <w:r>
                                  <w:rPr>
                                    <w:kern w:val="2"/>
                                    <w:szCs w:val="24"/>
                                  </w:rPr>
                                  <w:t>Einamos pareigos</w:t>
                                </w:r>
                              </w:p>
                            </w:tc>
                            <w:tc>
                              <w:tcPr>
                                <w:tcW w:w="736" w:type="pct"/>
                                <w:tcBorders>
                                  <w:top w:val="single" w:sz="4" w:space="0" w:color="auto"/>
                                  <w:left w:val="single" w:sz="4" w:space="0" w:color="auto"/>
                                  <w:bottom w:val="single" w:sz="4" w:space="0" w:color="auto"/>
                                  <w:right w:val="single" w:sz="4" w:space="0" w:color="auto"/>
                                </w:tcBorders>
                                <w:hideMark/>
                              </w:tcPr>
                              <w:p w:rsidR="00B0546A" w:rsidRDefault="00CE2AE7">
                                <w:pPr>
                                  <w:rPr>
                                    <w:kern w:val="2"/>
                                    <w:szCs w:val="24"/>
                                  </w:rPr>
                                </w:pPr>
                                <w:r>
                                  <w:rPr>
                                    <w:kern w:val="2"/>
                                    <w:szCs w:val="24"/>
                                  </w:rPr>
                                  <w:t>Statusas</w:t>
                                </w:r>
                              </w:p>
                            </w:tc>
                            <w:tc>
                              <w:tcPr>
                                <w:tcW w:w="736" w:type="pct"/>
                                <w:tcBorders>
                                  <w:top w:val="single" w:sz="4" w:space="0" w:color="auto"/>
                                  <w:left w:val="single" w:sz="4" w:space="0" w:color="auto"/>
                                  <w:bottom w:val="single" w:sz="4" w:space="0" w:color="auto"/>
                                  <w:right w:val="single" w:sz="4" w:space="0" w:color="auto"/>
                                </w:tcBorders>
                                <w:hideMark/>
                              </w:tcPr>
                              <w:p w:rsidR="00B0546A" w:rsidRDefault="00CE2AE7">
                                <w:pPr>
                                  <w:rPr>
                                    <w:kern w:val="2"/>
                                    <w:szCs w:val="24"/>
                                  </w:rPr>
                                </w:pPr>
                                <w:r>
                                  <w:rPr>
                                    <w:kern w:val="2"/>
                                    <w:szCs w:val="24"/>
                                  </w:rPr>
                                  <w:t>Nuotraukos naudojimas</w:t>
                                </w:r>
                              </w:p>
                            </w:tc>
                            <w:tc>
                              <w:tcPr>
                                <w:tcW w:w="1030" w:type="pct"/>
                                <w:tcBorders>
                                  <w:top w:val="single" w:sz="4" w:space="0" w:color="auto"/>
                                  <w:left w:val="single" w:sz="4" w:space="0" w:color="auto"/>
                                  <w:bottom w:val="single" w:sz="4" w:space="0" w:color="auto"/>
                                  <w:right w:val="single" w:sz="4" w:space="0" w:color="auto"/>
                                </w:tcBorders>
                                <w:hideMark/>
                              </w:tcPr>
                              <w:p w:rsidR="00B0546A" w:rsidRDefault="00CE2AE7">
                                <w:pPr>
                                  <w:rPr>
                                    <w:kern w:val="2"/>
                                    <w:szCs w:val="24"/>
                                  </w:rPr>
                                </w:pPr>
                                <w:r>
                                  <w:rPr>
                                    <w:kern w:val="2"/>
                                    <w:szCs w:val="24"/>
                                  </w:rPr>
                                  <w:t>Apmokėjimo šaltinis</w:t>
                                </w:r>
                              </w:p>
                            </w:tc>
                            <w:tc>
                              <w:tcPr>
                                <w:tcW w:w="1395" w:type="pct"/>
                                <w:tcBorders>
                                  <w:top w:val="single" w:sz="4" w:space="0" w:color="auto"/>
                                  <w:left w:val="single" w:sz="4" w:space="0" w:color="auto"/>
                                  <w:bottom w:val="single" w:sz="4" w:space="0" w:color="auto"/>
                                  <w:right w:val="single" w:sz="4" w:space="0" w:color="auto"/>
                                </w:tcBorders>
                                <w:hideMark/>
                              </w:tcPr>
                              <w:p w:rsidR="00B0546A" w:rsidRDefault="00CE2AE7">
                                <w:pPr>
                                  <w:rPr>
                                    <w:kern w:val="2"/>
                                    <w:szCs w:val="24"/>
                                  </w:rPr>
                                </w:pPr>
                                <w:r>
                                  <w:rPr>
                                    <w:kern w:val="2"/>
                                    <w:szCs w:val="24"/>
                                  </w:rPr>
                                  <w:t>Įvertinimas politinės reklamos požiūriu</w:t>
                                </w:r>
                              </w:p>
                            </w:tc>
                          </w:tr>
                          <w:tr w:rsidR="00B0546A">
                            <w:tc>
                              <w:tcPr>
                                <w:tcW w:w="292"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1.</w:t>
                                </w:r>
                              </w:p>
                            </w:tc>
                            <w:tc>
                              <w:tcPr>
                                <w:tcW w:w="810"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Europos Parlamento</w:t>
                                </w:r>
                                <w:r>
                                  <w:rPr>
                                    <w:kern w:val="2"/>
                                    <w:szCs w:val="24"/>
                                  </w:rPr>
                                  <w:t xml:space="preserve"> narys</w:t>
                                </w:r>
                              </w:p>
                            </w:tc>
                            <w:tc>
                              <w:tcPr>
                                <w:tcW w:w="736"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Ne kandidatas</w:t>
                                </w:r>
                              </w:p>
                            </w:tc>
                            <w:tc>
                              <w:tcPr>
                                <w:tcW w:w="736"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 xml:space="preserve">Taip/ Ne </w:t>
                                </w:r>
                              </w:p>
                            </w:tc>
                            <w:tc>
                              <w:tcPr>
                                <w:tcW w:w="1030"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 xml:space="preserve">Europos Parlamento lėšos </w:t>
                                </w:r>
                              </w:p>
                            </w:tc>
                            <w:tc>
                              <w:tcPr>
                                <w:tcW w:w="1395"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Nelaikoma politine reklama, jeigu nėra jokių kitų agitacijos požymių</w:t>
                                </w:r>
                              </w:p>
                            </w:tc>
                          </w:tr>
                          <w:tr w:rsidR="00B0546A">
                            <w:tc>
                              <w:tcPr>
                                <w:tcW w:w="292"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2.</w:t>
                                </w:r>
                              </w:p>
                            </w:tc>
                            <w:tc>
                              <w:tcPr>
                                <w:tcW w:w="810"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Europos Parlamento narys</w:t>
                                </w:r>
                              </w:p>
                            </w:tc>
                            <w:tc>
                              <w:tcPr>
                                <w:tcW w:w="736"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 xml:space="preserve">Taip </w:t>
                                </w:r>
                              </w:p>
                            </w:tc>
                            <w:tc>
                              <w:tcPr>
                                <w:tcW w:w="1030"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Politinės kampanijos sąskaita*</w:t>
                                </w:r>
                              </w:p>
                            </w:tc>
                            <w:tc>
                              <w:tcPr>
                                <w:tcW w:w="1395"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Politinė reklama</w:t>
                                </w:r>
                              </w:p>
                            </w:tc>
                          </w:tr>
                          <w:tr w:rsidR="00B0546A">
                            <w:tc>
                              <w:tcPr>
                                <w:tcW w:w="292"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3.</w:t>
                                </w:r>
                              </w:p>
                            </w:tc>
                            <w:tc>
                              <w:tcPr>
                                <w:tcW w:w="810"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Europos Parlamento narys</w:t>
                                </w:r>
                              </w:p>
                            </w:tc>
                            <w:tc>
                              <w:tcPr>
                                <w:tcW w:w="736"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 xml:space="preserve">Ne </w:t>
                                </w:r>
                              </w:p>
                            </w:tc>
                            <w:tc>
                              <w:tcPr>
                                <w:tcW w:w="1030"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Europos Parlamento lėšos</w:t>
                                </w:r>
                              </w:p>
                            </w:tc>
                            <w:tc>
                              <w:tcPr>
                                <w:tcW w:w="1395"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Nelaikoma politine reklama, jeigu nėra jokių kitų agitacijos požymių</w:t>
                                </w:r>
                              </w:p>
                            </w:tc>
                          </w:tr>
                          <w:tr w:rsidR="00B0546A">
                            <w:tc>
                              <w:tcPr>
                                <w:tcW w:w="292"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4.</w:t>
                                </w:r>
                              </w:p>
                            </w:tc>
                            <w:tc>
                              <w:tcPr>
                                <w:tcW w:w="810"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Seimo narys</w:t>
                                </w:r>
                              </w:p>
                            </w:tc>
                            <w:tc>
                              <w:tcPr>
                                <w:tcW w:w="736"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Ne kandidatas</w:t>
                                </w:r>
                              </w:p>
                            </w:tc>
                            <w:tc>
                              <w:tcPr>
                                <w:tcW w:w="736"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Taip/ Ne</w:t>
                                </w:r>
                              </w:p>
                            </w:tc>
                            <w:tc>
                              <w:tcPr>
                                <w:tcW w:w="1030"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 xml:space="preserve">Seimo nario lėšos, susijusios su parlamentine veikla </w:t>
                                </w:r>
                              </w:p>
                            </w:tc>
                            <w:tc>
                              <w:tcPr>
                                <w:tcW w:w="1395"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 xml:space="preserve">Nelaikoma politine reklama, jeigu nėra jokių kitų </w:t>
                                </w:r>
                                <w:r>
                                  <w:rPr>
                                    <w:kern w:val="2"/>
                                    <w:szCs w:val="24"/>
                                  </w:rPr>
                                  <w:t>agitacijos požymių</w:t>
                                </w:r>
                              </w:p>
                            </w:tc>
                          </w:tr>
                          <w:tr w:rsidR="00B0546A">
                            <w:tc>
                              <w:tcPr>
                                <w:tcW w:w="292"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5.</w:t>
                                </w:r>
                              </w:p>
                            </w:tc>
                            <w:tc>
                              <w:tcPr>
                                <w:tcW w:w="810"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Seimo narys</w:t>
                                </w:r>
                              </w:p>
                            </w:tc>
                            <w:tc>
                              <w:tcPr>
                                <w:tcW w:w="736"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Taip</w:t>
                                </w:r>
                              </w:p>
                            </w:tc>
                            <w:tc>
                              <w:tcPr>
                                <w:tcW w:w="1030"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Politinės kampanijos sąskaita*</w:t>
                                </w:r>
                              </w:p>
                            </w:tc>
                            <w:tc>
                              <w:tcPr>
                                <w:tcW w:w="1395"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Politinė reklama</w:t>
                                </w:r>
                              </w:p>
                            </w:tc>
                          </w:tr>
                          <w:tr w:rsidR="00B0546A">
                            <w:tc>
                              <w:tcPr>
                                <w:tcW w:w="292"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6.</w:t>
                                </w:r>
                              </w:p>
                            </w:tc>
                            <w:tc>
                              <w:tcPr>
                                <w:tcW w:w="810"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Seimo narys</w:t>
                                </w:r>
                              </w:p>
                            </w:tc>
                            <w:tc>
                              <w:tcPr>
                                <w:tcW w:w="736"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Ne</w:t>
                                </w:r>
                              </w:p>
                            </w:tc>
                            <w:tc>
                              <w:tcPr>
                                <w:tcW w:w="1030"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Seimo nario lėšos, susijusios su parlamentine veikla</w:t>
                                </w:r>
                              </w:p>
                            </w:tc>
                            <w:tc>
                              <w:tcPr>
                                <w:tcW w:w="1395"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Nelaikoma politine reklama, jeigu nėra jokių kitų agitacijos požymių</w:t>
                                </w:r>
                              </w:p>
                            </w:tc>
                          </w:tr>
                          <w:tr w:rsidR="00B0546A">
                            <w:tc>
                              <w:tcPr>
                                <w:tcW w:w="292"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7.</w:t>
                                </w:r>
                              </w:p>
                            </w:tc>
                            <w:tc>
                              <w:tcPr>
                                <w:tcW w:w="810"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Meras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Ne kandidatas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 xml:space="preserve">Taip / Ne </w:t>
                                </w:r>
                              </w:p>
                            </w:tc>
                            <w:tc>
                              <w:tcPr>
                                <w:tcW w:w="1030"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 xml:space="preserve">Savivaldybės biudžeto lėšos </w:t>
                                </w:r>
                              </w:p>
                            </w:tc>
                            <w:tc>
                              <w:tcPr>
                                <w:tcW w:w="1395"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Nelaikoma politine reklama, jeigu nėra jokių kitų agitacijos požymių</w:t>
                                </w:r>
                              </w:p>
                            </w:tc>
                          </w:tr>
                          <w:tr w:rsidR="00B0546A">
                            <w:tc>
                              <w:tcPr>
                                <w:tcW w:w="292"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8.</w:t>
                                </w:r>
                              </w:p>
                            </w:tc>
                            <w:tc>
                              <w:tcPr>
                                <w:tcW w:w="810"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 xml:space="preserve">Meras </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Taip</w:t>
                                </w:r>
                              </w:p>
                            </w:tc>
                            <w:tc>
                              <w:tcPr>
                                <w:tcW w:w="1030"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Politinės kampanijos sąskaita*</w:t>
                                </w:r>
                              </w:p>
                            </w:tc>
                            <w:tc>
                              <w:tcPr>
                                <w:tcW w:w="1395"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Politinė reklama</w:t>
                                </w:r>
                              </w:p>
                            </w:tc>
                          </w:tr>
                          <w:tr w:rsidR="00B0546A">
                            <w:tc>
                              <w:tcPr>
                                <w:tcW w:w="292"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9.</w:t>
                                </w:r>
                              </w:p>
                            </w:tc>
                            <w:tc>
                              <w:tcPr>
                                <w:tcW w:w="810"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Meras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Ne</w:t>
                                </w:r>
                              </w:p>
                            </w:tc>
                            <w:tc>
                              <w:tcPr>
                                <w:tcW w:w="1030"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Savivaldybės biudžeto lėšos</w:t>
                                </w:r>
                              </w:p>
                            </w:tc>
                            <w:tc>
                              <w:tcPr>
                                <w:tcW w:w="1395"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Nelaikoma politine reklama, jeigu nėra jokių kitų agitacijos požymių</w:t>
                                </w:r>
                              </w:p>
                            </w:tc>
                          </w:tr>
                          <w:tr w:rsidR="00B0546A">
                            <w:tc>
                              <w:tcPr>
                                <w:tcW w:w="292"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10.</w:t>
                                </w:r>
                              </w:p>
                            </w:tc>
                            <w:tc>
                              <w:tcPr>
                                <w:tcW w:w="810"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Savivaldybės tarybos narys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Ne kandidatas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Taip / Ne</w:t>
                                </w:r>
                              </w:p>
                            </w:tc>
                            <w:tc>
                              <w:tcPr>
                                <w:tcW w:w="1030"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 xml:space="preserve">Asmeninės lėšos </w:t>
                                </w:r>
                              </w:p>
                            </w:tc>
                            <w:tc>
                              <w:tcPr>
                                <w:tcW w:w="1395"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Nelaikoma politine reklama, jeigu nėra jokių kitų agitacijos požymių</w:t>
                                </w:r>
                              </w:p>
                            </w:tc>
                          </w:tr>
                          <w:tr w:rsidR="00B0546A">
                            <w:trPr>
                              <w:trHeight w:val="568"/>
                            </w:trPr>
                            <w:tc>
                              <w:tcPr>
                                <w:tcW w:w="292"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11.</w:t>
                                </w:r>
                              </w:p>
                            </w:tc>
                            <w:tc>
                              <w:tcPr>
                                <w:tcW w:w="810"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Savivaldybės tarybos narys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 xml:space="preserve">Taip </w:t>
                                </w:r>
                              </w:p>
                            </w:tc>
                            <w:tc>
                              <w:tcPr>
                                <w:tcW w:w="1030"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Politinės kampanijos sąskaita*</w:t>
                                </w:r>
                              </w:p>
                            </w:tc>
                            <w:tc>
                              <w:tcPr>
                                <w:tcW w:w="1395"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Politinė reklama</w:t>
                                </w:r>
                              </w:p>
                            </w:tc>
                          </w:tr>
                          <w:tr w:rsidR="00B0546A">
                            <w:tc>
                              <w:tcPr>
                                <w:tcW w:w="292" w:type="pct"/>
                                <w:tcBorders>
                                  <w:top w:val="single" w:sz="4" w:space="0" w:color="auto"/>
                                  <w:left w:val="single" w:sz="4" w:space="0" w:color="auto"/>
                                  <w:bottom w:val="single" w:sz="4" w:space="0" w:color="auto"/>
                                  <w:right w:val="single" w:sz="4" w:space="0" w:color="auto"/>
                                </w:tcBorders>
                                <w:shd w:val="clear" w:color="auto" w:fill="auto"/>
                              </w:tcPr>
                              <w:p w:rsidR="00B0546A" w:rsidRDefault="00CE2AE7">
                                <w:pPr>
                                  <w:rPr>
                                    <w:kern w:val="2"/>
                                    <w:szCs w:val="24"/>
                                  </w:rPr>
                                </w:pPr>
                                <w:r>
                                  <w:rPr>
                                    <w:kern w:val="2"/>
                                    <w:szCs w:val="24"/>
                                  </w:rPr>
                                  <w:t>12.</w:t>
                                </w:r>
                              </w:p>
                            </w:tc>
                            <w:tc>
                              <w:tcPr>
                                <w:tcW w:w="810"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Savivaldybės tarybos narys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Kandidatas</w:t>
                                </w:r>
                              </w:p>
                            </w:tc>
                            <w:tc>
                              <w:tcPr>
                                <w:tcW w:w="736"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Ne</w:t>
                                </w:r>
                              </w:p>
                            </w:tc>
                            <w:tc>
                              <w:tcPr>
                                <w:tcW w:w="1030"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Asmeninės lėšos</w:t>
                                </w:r>
                              </w:p>
                            </w:tc>
                            <w:tc>
                              <w:tcPr>
                                <w:tcW w:w="1395" w:type="pct"/>
                                <w:tcBorders>
                                  <w:top w:val="single" w:sz="4" w:space="0" w:color="auto"/>
                                  <w:left w:val="single" w:sz="4" w:space="0" w:color="auto"/>
                                  <w:bottom w:val="single" w:sz="4" w:space="0" w:color="auto"/>
                                  <w:right w:val="single" w:sz="4" w:space="0" w:color="auto"/>
                                </w:tcBorders>
                                <w:shd w:val="clear" w:color="auto" w:fill="auto"/>
                                <w:hideMark/>
                              </w:tcPr>
                              <w:p w:rsidR="00B0546A" w:rsidRDefault="00CE2AE7">
                                <w:pPr>
                                  <w:rPr>
                                    <w:kern w:val="2"/>
                                    <w:szCs w:val="24"/>
                                  </w:rPr>
                                </w:pPr>
                                <w:r>
                                  <w:rPr>
                                    <w:kern w:val="2"/>
                                    <w:szCs w:val="24"/>
                                  </w:rPr>
                                  <w:t>Nelaikoma politine reklama, jeigu nėra jokių kitų agitacijos požymių</w:t>
                                </w:r>
                              </w:p>
                            </w:tc>
                          </w:tr>
                        </w:tbl>
                        <w:p w:rsidR="00B0546A" w:rsidRDefault="00B0546A">
                          <w:pPr>
                            <w:tabs>
                              <w:tab w:val="left" w:pos="720"/>
                              <w:tab w:val="left" w:pos="1260"/>
                              <w:tab w:val="left" w:pos="1708"/>
                            </w:tabs>
                            <w:suppressAutoHyphens/>
                            <w:spacing w:line="360" w:lineRule="auto"/>
                            <w:ind w:firstLine="720"/>
                            <w:jc w:val="both"/>
                            <w:rPr>
                              <w:bCs/>
                              <w:szCs w:val="24"/>
                            </w:rPr>
                          </w:pPr>
                        </w:p>
                        <w:p w:rsidR="00B0546A" w:rsidRDefault="00CE2AE7">
                          <w:pPr>
                            <w:tabs>
                              <w:tab w:val="left" w:pos="0"/>
                              <w:tab w:val="left" w:pos="720"/>
                              <w:tab w:val="left" w:pos="1260"/>
                              <w:tab w:val="left" w:pos="1708"/>
                            </w:tabs>
                            <w:suppressAutoHyphens/>
                            <w:spacing w:line="360" w:lineRule="auto"/>
                            <w:jc w:val="both"/>
                            <w:rPr>
                              <w:i/>
                              <w:iCs/>
                              <w:sz w:val="20"/>
                            </w:rPr>
                          </w:pPr>
                          <w:r>
                            <w:rPr>
                              <w:i/>
                              <w:iCs/>
                              <w:sz w:val="20"/>
                            </w:rPr>
                            <w:t xml:space="preserve">* – politinės kampanijos laikotarpiu visos politinės kampanijos </w:t>
                          </w:r>
                          <w:r>
                            <w:rPr>
                              <w:i/>
                              <w:iCs/>
                              <w:sz w:val="20"/>
                            </w:rPr>
                            <w:t>išlaidos turi būti apmokėtos iš politinės kampanijos sąskaitos. Apmokėjus šiuos sveikinimus kitomis lėšomis, sveikinimas gali būti pripažintas politine reklama pagal turinį ir formą ir nustatytas politinės kampanijos finansavimo pažeidimas.</w:t>
                          </w:r>
                          <w:r>
                            <w:rPr>
                              <w:iCs/>
                              <w:sz w:val="20"/>
                            </w:rPr>
                            <w:t>“</w:t>
                          </w:r>
                          <w:r>
                            <w:rPr>
                              <w:i/>
                              <w:iCs/>
                              <w:sz w:val="20"/>
                            </w:rPr>
                            <w:t xml:space="preserve"> </w:t>
                          </w:r>
                        </w:p>
                      </w:sdtContent>
                    </w:sdt>
                  </w:sdtContent>
                </w:sdt>
              </w:sdtContent>
            </w:sdt>
          </w:sdtContent>
        </w:sdt>
        <w:sdt>
          <w:sdtPr>
            <w:alias w:val="13 p."/>
            <w:tag w:val="part_32a146968ab748e0ad988955a329d83f"/>
            <w:id w:val="372352685"/>
            <w:lock w:val="sdtLocked"/>
          </w:sdtPr>
          <w:sdtEndPr/>
          <w:sdtContent>
            <w:p w:rsidR="00B0546A" w:rsidRDefault="00CE2AE7">
              <w:pPr>
                <w:tabs>
                  <w:tab w:val="left" w:pos="720"/>
                  <w:tab w:val="left" w:pos="1260"/>
                  <w:tab w:val="left" w:pos="1708"/>
                </w:tabs>
                <w:suppressAutoHyphens/>
                <w:spacing w:line="360" w:lineRule="auto"/>
                <w:ind w:firstLine="720"/>
                <w:jc w:val="both"/>
              </w:pPr>
              <w:sdt>
                <w:sdtPr>
                  <w:alias w:val="Numeris"/>
                  <w:tag w:val="nr_32a146968ab748e0ad988955a329d83f"/>
                  <w:id w:val="-154535819"/>
                  <w:lock w:val="sdtLocked"/>
                </w:sdtPr>
                <w:sdtEndPr/>
                <w:sdtContent>
                  <w:r>
                    <w:t>13</w:t>
                  </w:r>
                </w:sdtContent>
              </w:sdt>
              <w:r>
                <w:t>.</w:t>
              </w:r>
              <w:r>
                <w:t xml:space="preserve"> Buvusius 18-36 punktus laikyti atitinkamai 20-38 </w:t>
              </w:r>
              <w:r>
                <w:rPr>
                  <w:color w:val="000000"/>
                </w:rPr>
                <w:t>punktais.</w:t>
              </w:r>
            </w:p>
          </w:sdtContent>
        </w:sdt>
        <w:sdt>
          <w:sdtPr>
            <w:alias w:val="14 p."/>
            <w:tag w:val="part_77c0bc8863e144f3b943dc6a3fa7dc53"/>
            <w:id w:val="-1898812781"/>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77c0bc8863e144f3b943dc6a3fa7dc53"/>
                  <w:id w:val="-1582747842"/>
                  <w:lock w:val="sdtLocked"/>
                </w:sdtPr>
                <w:sdtEndPr/>
                <w:sdtContent>
                  <w:r>
                    <w:rPr>
                      <w:color w:val="000000"/>
                    </w:rPr>
                    <w:t>14</w:t>
                  </w:r>
                </w:sdtContent>
              </w:sdt>
              <w:r>
                <w:rPr>
                  <w:color w:val="000000"/>
                </w:rPr>
                <w:t>. Pakeisti 24 punktą ir jį išdėstyti taip:</w:t>
              </w:r>
            </w:p>
            <w:sdt>
              <w:sdtPr>
                <w:alias w:val="citata"/>
                <w:tag w:val="part_414808ed0a7c434caf3f771e47d6f9f3"/>
                <w:id w:val="962159969"/>
                <w:lock w:val="sdtLocked"/>
              </w:sdtPr>
              <w:sdtEndPr/>
              <w:sdtContent>
                <w:sdt>
                  <w:sdtPr>
                    <w:alias w:val="24 p."/>
                    <w:tag w:val="part_e53dd48f2438475dbf8106c5a5f8c9df"/>
                    <w:id w:val="-227772848"/>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r>
                        <w:rPr>
                          <w:color w:val="000000"/>
                        </w:rPr>
                        <w:t>„</w:t>
                      </w:r>
                      <w:sdt>
                        <w:sdtPr>
                          <w:alias w:val="Numeris"/>
                          <w:tag w:val="nr_e53dd48f2438475dbf8106c5a5f8c9df"/>
                          <w:id w:val="-1508745605"/>
                          <w:lock w:val="sdtLocked"/>
                        </w:sdtPr>
                        <w:sdtEndPr/>
                        <w:sdtContent>
                          <w:r>
                            <w:rPr>
                              <w:color w:val="000000"/>
                            </w:rPr>
                            <w:t>24</w:t>
                          </w:r>
                        </w:sdtContent>
                      </w:sdt>
                      <w:r>
                        <w:rPr>
                          <w:color w:val="000000"/>
                        </w:rPr>
                        <w:t>. Informuodami apie rinkimus ir referendumą viešosios informacijos rengėjai, skleidėjai, žurnalistai ir leidėjai savo veikloje vadovaujasi Kon</w:t>
                      </w:r>
                      <w:r>
                        <w:rPr>
                          <w:color w:val="000000"/>
                        </w:rPr>
                        <w:t>stitucija ir įstatymais, Lietuvos Respublikos tarptautinėmis sutartimis, humanizmo, lygybės, pakantos, pagarbos žmogui principais, gerbia žodžio, kūrybos, religijos ir sąžinės laisvę, nuomonių įvairovę, laikosi profesinės etikos normų, padeda plėtoti demok</w:t>
                      </w:r>
                      <w:r>
                        <w:rPr>
                          <w:color w:val="000000"/>
                        </w:rPr>
                        <w:t>ratiją, visuomenės atvirumą, skatina visuomenės pilietiškumą ir valstybės pažangą, stiprina valstybės nepriklausomybę, puoselėja valstybinę kalbą, ugdo tautinę kultūrą ir dorovę.“</w:t>
                      </w:r>
                    </w:p>
                  </w:sdtContent>
                </w:sdt>
              </w:sdtContent>
            </w:sdt>
          </w:sdtContent>
        </w:sdt>
        <w:sdt>
          <w:sdtPr>
            <w:alias w:val="15 p."/>
            <w:tag w:val="part_1c2e897d33b24254ab0ae72b5f4a881a"/>
            <w:id w:val="-686372610"/>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1c2e897d33b24254ab0ae72b5f4a881a"/>
                  <w:id w:val="-717591944"/>
                  <w:lock w:val="sdtLocked"/>
                </w:sdtPr>
                <w:sdtEndPr/>
                <w:sdtContent>
                  <w:r>
                    <w:rPr>
                      <w:color w:val="000000"/>
                    </w:rPr>
                    <w:t>15</w:t>
                  </w:r>
                </w:sdtContent>
              </w:sdt>
              <w:r>
                <w:rPr>
                  <w:color w:val="000000"/>
                </w:rPr>
                <w:t>. Pripažinti netekusiu galios 32 punktą.</w:t>
              </w:r>
            </w:p>
          </w:sdtContent>
        </w:sdt>
        <w:sdt>
          <w:sdtPr>
            <w:alias w:val="16 p."/>
            <w:tag w:val="part_52660bcf12314b8b81a797135c1a3a9b"/>
            <w:id w:val="-1030330979"/>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52660bcf12314b8b81a797135c1a3a9b"/>
                  <w:id w:val="819621399"/>
                  <w:lock w:val="sdtLocked"/>
                </w:sdtPr>
                <w:sdtEndPr/>
                <w:sdtContent>
                  <w:r>
                    <w:rPr>
                      <w:color w:val="000000"/>
                    </w:rPr>
                    <w:t>16</w:t>
                  </w:r>
                </w:sdtContent>
              </w:sdt>
              <w:r>
                <w:rPr>
                  <w:color w:val="000000"/>
                </w:rPr>
                <w:t xml:space="preserve">. Buvusį 33 punktą </w:t>
              </w:r>
              <w:r>
                <w:rPr>
                  <w:color w:val="000000"/>
                </w:rPr>
                <w:t>laikyti 32 punktu.</w:t>
              </w:r>
            </w:p>
          </w:sdtContent>
        </w:sdt>
        <w:sdt>
          <w:sdtPr>
            <w:alias w:val="17 p."/>
            <w:tag w:val="part_e1db66dd0531433fb50759753adecac9"/>
            <w:id w:val="1236203032"/>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e1db66dd0531433fb50759753adecac9"/>
                  <w:id w:val="-1585062192"/>
                  <w:lock w:val="sdtLocked"/>
                </w:sdtPr>
                <w:sdtEndPr/>
                <w:sdtContent>
                  <w:r>
                    <w:rPr>
                      <w:color w:val="000000"/>
                    </w:rPr>
                    <w:t>17</w:t>
                  </w:r>
                </w:sdtContent>
              </w:sdt>
              <w:r>
                <w:rPr>
                  <w:color w:val="000000"/>
                </w:rPr>
                <w:t>. Pripažinti netekusiu galios 34 punktą.</w:t>
              </w:r>
            </w:p>
          </w:sdtContent>
        </w:sdt>
        <w:sdt>
          <w:sdtPr>
            <w:alias w:val="18 p."/>
            <w:tag w:val="part_a6f4f85b4d4f45dab4935f6d9a123269"/>
            <w:id w:val="-279117979"/>
            <w:lock w:val="sdtLocked"/>
          </w:sdtPr>
          <w:sdtEndPr/>
          <w:sdtContent>
            <w:p w:rsidR="00B0546A" w:rsidRDefault="00CE2AE7">
              <w:pPr>
                <w:tabs>
                  <w:tab w:val="left" w:pos="720"/>
                  <w:tab w:val="left" w:pos="1260"/>
                  <w:tab w:val="left" w:pos="1708"/>
                </w:tabs>
                <w:suppressAutoHyphens/>
                <w:spacing w:line="360" w:lineRule="auto"/>
                <w:ind w:firstLine="720"/>
                <w:jc w:val="both"/>
                <w:rPr>
                  <w:color w:val="000000"/>
                </w:rPr>
              </w:pPr>
              <w:sdt>
                <w:sdtPr>
                  <w:alias w:val="Numeris"/>
                  <w:tag w:val="nr_a6f4f85b4d4f45dab4935f6d9a123269"/>
                  <w:id w:val="1791636285"/>
                  <w:lock w:val="sdtLocked"/>
                </w:sdtPr>
                <w:sdtEndPr/>
                <w:sdtContent>
                  <w:r>
                    <w:rPr>
                      <w:color w:val="000000"/>
                    </w:rPr>
                    <w:t>18</w:t>
                  </w:r>
                </w:sdtContent>
              </w:sdt>
              <w:r>
                <w:rPr>
                  <w:color w:val="000000"/>
                </w:rPr>
                <w:t>. Buvusius 35–38 punktus laikyti atitinkamai 33–36 punktais.</w:t>
              </w:r>
            </w:p>
            <w:p w:rsidR="00B0546A" w:rsidRDefault="00B0546A">
              <w:pPr>
                <w:spacing w:line="360" w:lineRule="auto"/>
                <w:ind w:firstLine="720"/>
                <w:jc w:val="both"/>
                <w:rPr>
                  <w:color w:val="000000"/>
                </w:rPr>
              </w:pPr>
            </w:p>
            <w:p w:rsidR="00B0546A" w:rsidRDefault="00B0546A">
              <w:pPr>
                <w:tabs>
                  <w:tab w:val="left" w:pos="7371"/>
                </w:tabs>
              </w:pPr>
            </w:p>
            <w:p w:rsidR="00B0546A" w:rsidRDefault="00CE2AE7">
              <w:pPr>
                <w:tabs>
                  <w:tab w:val="left" w:pos="7371"/>
                </w:tabs>
              </w:pPr>
            </w:p>
          </w:sdtContent>
        </w:sdt>
        <w:sdt>
          <w:sdtPr>
            <w:alias w:val="signatura"/>
            <w:tag w:val="part_88172e9740df40309b0bf5f187056bea"/>
            <w:id w:val="791639789"/>
            <w:lock w:val="sdtLocked"/>
          </w:sdtPr>
          <w:sdtEndPr/>
          <w:sdtContent>
            <w:p w:rsidR="00B0546A" w:rsidRDefault="00CE2AE7">
              <w:pPr>
                <w:tabs>
                  <w:tab w:val="left" w:pos="7371"/>
                </w:tabs>
              </w:pPr>
              <w:r>
                <w:t>Komisijos pirmininkė</w:t>
              </w:r>
              <w:r>
                <w:tab/>
                <w:t xml:space="preserve">          Lina Petronienė</w:t>
              </w:r>
            </w:p>
            <w:p w:rsidR="00B0546A" w:rsidRDefault="00CE2AE7">
              <w:pPr>
                <w:widowControl w:val="0"/>
              </w:pPr>
            </w:p>
          </w:sdtContent>
        </w:sdt>
      </w:sdtContent>
    </w:sdt>
    <w:sectPr w:rsidR="00B0546A">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709" w:footer="709" w:gutter="0"/>
      <w:pgNumType w:start="1"/>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0546A" w:rsidRDefault="00CE2AE7">
      <w:r>
        <w:separator/>
      </w:r>
    </w:p>
  </w:endnote>
  <w:endnote w:type="continuationSeparator" w:id="0">
    <w:p w:rsidR="00B0546A" w:rsidRDefault="00CE2AE7">
      <w:r>
        <w:continuationSeparator/>
      </w:r>
    </w:p>
  </w:endnote>
  <w:endnote w:type="continuationNotice" w:id="1">
    <w:p w:rsidR="00B0546A" w:rsidRDefault="00B054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546A" w:rsidRDefault="00B0546A">
    <w:pPr>
      <w:tabs>
        <w:tab w:val="center" w:pos="4819"/>
        <w:tab w:val="right" w:pos="9638"/>
      </w:tabs>
      <w:rPr>
        <w:rFonts w:ascii="TimesLT" w:hAnsi="TimesLT" w:cs="Times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546A" w:rsidRDefault="00B0546A">
    <w:pPr>
      <w:tabs>
        <w:tab w:val="center" w:pos="4819"/>
        <w:tab w:val="right" w:pos="9638"/>
      </w:tabs>
      <w:rPr>
        <w:rFonts w:ascii="TimesLT" w:hAnsi="TimesLT" w:cs="Times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546A" w:rsidRDefault="00B0546A">
    <w:pPr>
      <w:tabs>
        <w:tab w:val="center" w:pos="4819"/>
        <w:tab w:val="right" w:pos="9638"/>
      </w:tabs>
      <w:rPr>
        <w:rFonts w:ascii="TimesLT" w:hAnsi="TimesLT" w:cs="Times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0546A" w:rsidRDefault="00CE2AE7">
      <w:r>
        <w:separator/>
      </w:r>
    </w:p>
  </w:footnote>
  <w:footnote w:type="continuationSeparator" w:id="0">
    <w:p w:rsidR="00B0546A" w:rsidRDefault="00CE2AE7">
      <w:r>
        <w:continuationSeparator/>
      </w:r>
    </w:p>
  </w:footnote>
  <w:footnote w:type="continuationNotice" w:id="1">
    <w:p w:rsidR="00B0546A" w:rsidRDefault="00B0546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546A" w:rsidRDefault="00B0546A">
    <w:pPr>
      <w:tabs>
        <w:tab w:val="center" w:pos="4819"/>
        <w:tab w:val="right" w:pos="9638"/>
      </w:tabs>
      <w:rPr>
        <w:rFonts w:ascii="TimesLT" w:hAnsi="TimesLT" w:cs="Times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546A" w:rsidRDefault="00CE2AE7">
    <w:pPr>
      <w:tabs>
        <w:tab w:val="center" w:pos="4819"/>
        <w:tab w:val="right" w:pos="9638"/>
      </w:tabs>
      <w:jc w:val="center"/>
      <w:rPr>
        <w:rFonts w:ascii="TimesLT" w:hAnsi="TimesLT" w:cs="TimesLT"/>
        <w:sz w:val="20"/>
        <w:lang w:val="en-GB"/>
      </w:rPr>
    </w:pPr>
    <w:r>
      <w:rPr>
        <w:rFonts w:ascii="TimesLT" w:hAnsi="TimesLT" w:cs="TimesLT"/>
        <w:sz w:val="20"/>
        <w:lang w:val="en-GB"/>
      </w:rPr>
      <w:fldChar w:fldCharType="begin"/>
    </w:r>
    <w:r>
      <w:rPr>
        <w:rFonts w:ascii="TimesLT" w:hAnsi="TimesLT" w:cs="TimesLT"/>
        <w:sz w:val="20"/>
        <w:lang w:val="en-GB"/>
      </w:rPr>
      <w:instrText>PAGE   \* MERGEFORMAT</w:instrText>
    </w:r>
    <w:r>
      <w:rPr>
        <w:rFonts w:ascii="TimesLT" w:hAnsi="TimesLT" w:cs="TimesLT"/>
        <w:sz w:val="20"/>
        <w:lang w:val="en-GB"/>
      </w:rPr>
      <w:fldChar w:fldCharType="separate"/>
    </w:r>
    <w:r w:rsidRPr="00CE2AE7">
      <w:rPr>
        <w:rFonts w:ascii="TimesLT" w:hAnsi="TimesLT" w:cs="TimesLT"/>
        <w:noProof/>
        <w:sz w:val="20"/>
      </w:rPr>
      <w:t>7</w:t>
    </w:r>
    <w:r>
      <w:rPr>
        <w:rFonts w:ascii="TimesLT" w:hAnsi="TimesLT" w:cs="TimesLT"/>
        <w:sz w:val="20"/>
        <w:lang w:val="en-GB"/>
      </w:rPr>
      <w:fldChar w:fldCharType="end"/>
    </w:r>
  </w:p>
  <w:p w:rsidR="00B0546A" w:rsidRDefault="00B0546A">
    <w:pPr>
      <w:tabs>
        <w:tab w:val="center" w:pos="4819"/>
        <w:tab w:val="right" w:pos="9638"/>
      </w:tabs>
      <w:rPr>
        <w:rFonts w:ascii="TimesLT" w:hAnsi="TimesLT" w:cs="Times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546A" w:rsidRDefault="00B0546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239"/>
    <w:rsid w:val="00B0546A"/>
    <w:rsid w:val="00CE2AE7"/>
    <w:rsid w:val="00E82239"/>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13E6F82"/>
  <w15:docId w15:val="{9F677A16-AA6D-45A5-B66C-597EDE14F8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E2AE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9959508">
      <w:bodyDiv w:val="1"/>
      <w:marLeft w:val="0"/>
      <w:marRight w:val="0"/>
      <w:marTop w:val="0"/>
      <w:marBottom w:val="0"/>
      <w:divBdr>
        <w:top w:val="none" w:sz="0" w:space="0" w:color="auto"/>
        <w:left w:val="none" w:sz="0" w:space="0" w:color="auto"/>
        <w:bottom w:val="none" w:sz="0" w:space="0" w:color="auto"/>
        <w:right w:val="none" w:sz="0" w:space="0" w:color="auto"/>
      </w:divBdr>
      <w:divsChild>
        <w:div w:id="2137291503">
          <w:marLeft w:val="0"/>
          <w:marRight w:val="0"/>
          <w:marTop w:val="0"/>
          <w:marBottom w:val="0"/>
          <w:divBdr>
            <w:top w:val="none" w:sz="0" w:space="0" w:color="auto"/>
            <w:left w:val="none" w:sz="0" w:space="0" w:color="auto"/>
            <w:bottom w:val="none" w:sz="0" w:space="0" w:color="auto"/>
            <w:right w:val="none" w:sz="0" w:space="0" w:color="auto"/>
          </w:divBdr>
        </w:div>
        <w:div w:id="1020010259">
          <w:marLeft w:val="0"/>
          <w:marRight w:val="0"/>
          <w:marTop w:val="0"/>
          <w:marBottom w:val="0"/>
          <w:divBdr>
            <w:top w:val="none" w:sz="0" w:space="0" w:color="auto"/>
            <w:left w:val="none" w:sz="0" w:space="0" w:color="auto"/>
            <w:bottom w:val="none" w:sz="0" w:space="0" w:color="auto"/>
            <w:right w:val="none" w:sz="0" w:space="0" w:color="auto"/>
          </w:divBdr>
        </w:div>
      </w:divsChild>
    </w:div>
    <w:div w:id="850027440">
      <w:bodyDiv w:val="1"/>
      <w:marLeft w:val="0"/>
      <w:marRight w:val="0"/>
      <w:marTop w:val="0"/>
      <w:marBottom w:val="0"/>
      <w:divBdr>
        <w:top w:val="none" w:sz="0" w:space="0" w:color="auto"/>
        <w:left w:val="none" w:sz="0" w:space="0" w:color="auto"/>
        <w:bottom w:val="none" w:sz="0" w:space="0" w:color="auto"/>
        <w:right w:val="none" w:sz="0" w:space="0" w:color="auto"/>
      </w:divBdr>
      <w:divsChild>
        <w:div w:id="1439063268">
          <w:marLeft w:val="0"/>
          <w:marRight w:val="0"/>
          <w:marTop w:val="0"/>
          <w:marBottom w:val="0"/>
          <w:divBdr>
            <w:top w:val="none" w:sz="0" w:space="0" w:color="auto"/>
            <w:left w:val="none" w:sz="0" w:space="0" w:color="auto"/>
            <w:bottom w:val="none" w:sz="0" w:space="0" w:color="auto"/>
            <w:right w:val="none" w:sz="0" w:space="0" w:color="auto"/>
          </w:divBdr>
        </w:div>
        <w:div w:id="1000084406">
          <w:marLeft w:val="0"/>
          <w:marRight w:val="0"/>
          <w:marTop w:val="0"/>
          <w:marBottom w:val="0"/>
          <w:divBdr>
            <w:top w:val="none" w:sz="0" w:space="0" w:color="auto"/>
            <w:left w:val="none" w:sz="0" w:space="0" w:color="auto"/>
            <w:bottom w:val="none" w:sz="0" w:space="0" w:color="auto"/>
            <w:right w:val="none" w:sz="0" w:space="0" w:color="auto"/>
          </w:divBdr>
        </w:div>
      </w:divsChild>
    </w:div>
    <w:div w:id="2081516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6C559858-08F5-42F3-843E-C5FE4823B107}"/>
      </w:docPartPr>
      <w:docPartBody>
        <w:p w:rsidR="00000000" w:rsidRDefault="002E1A64">
          <w:r w:rsidRPr="009C06E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A64"/>
    <w:rsid w:val="002E1A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E1A6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5fc38ce05444601abc6cb2a8c20a349" PartId="535f0503707341e1aee766badce397c7">
    <Part Type="preambule" DocPartId="33bf3586747e44ef83fd454f6906067d" PartId="7296ee5ed4cd449d8d2bb89e761d3508"/>
    <Part Type="pastraipa" DocPartId="7aaf39a0b12641a29a4b18068d9f3925" PartId="55506d9322f844c2a36d38676d77951b"/>
    <Part Type="punktas" Nr="1" Abbr="1 p." DocPartId="8a0c0e8dc8e5490b9ab586ee895ba46a" PartId="63aa2ab61ec6434bb0601137cebdcdda">
      <Part Type="citata" DocPartId="3970c620f9a942de939514e2901bdaff" PartId="cf29ee2aea3d4ad4a71aeef2f3726d10">
        <Part Type="punktas" Nr="4" Abbr="4 p." DocPartId="3846a7869bd24081859bfce41e971bcd" PartId="49e64a5f9fbe4aedb32687fb232b8bc4"/>
      </Part>
    </Part>
    <Part Type="punktas" Nr="2" Abbr="2 p." DocPartId="10b758dd889345029a46d10d9f442f6e" PartId="f74cfaffb62546fe894b6a84df0f07ee">
      <Part Type="citata" DocPartId="c269afb872a943f58298f5488eae683b" PartId="8a82991e64c34206b2b7c364acd72932">
        <Part Type="punktas" Nr="5" Abbr="5 p." DocPartId="b97ed5ee61a549a8b648b7a5c2eeadd3" PartId="06f885b6a2174d32ae5fd831f2c9523a"/>
      </Part>
    </Part>
    <Part Type="punktas" Nr="3" Abbr="3 p." DocPartId="e77788d9895c4d3496b9f1bfbb774f65" PartId="9b152b2697b04185a1c92018b892f0a3">
      <Part Type="citata" DocPartId="9dfa999957914e9cb9fbe8194cb44ecb" PartId="f905c348131e4983be40598a8bd4f869">
        <Part Type="punktas" Nr="8" Abbr="8 p." DocPartId="078e4970a7af4d63b4de338749303400" PartId="6a34f20fe84545f3bbf43c54a2bacdec"/>
      </Part>
    </Part>
    <Part Type="punktas" Nr="4" Abbr="4 p." DocPartId="d4fd6e63996549949a5c1123ebb9b00f" PartId="c1c385b2e38540be82eec5db5b973bb5">
      <Part Type="citata" DocPartId="734f82833d934de793e10f4763019ed3" PartId="040c12ca2eed41d098f2495657d68d32">
        <Part Type="punktas" Nr="10" Abbr="10 p." DocPartId="f9acf7efa5064aa49cf0509b1698d4f0" PartId="cd41f0cbf4c94c01bdea446f247da169">
          <Part Type="papunktis" Nr="10.1" Abbr="10.1 pp." DocPartId="0e9cc805468d40d39efaa3df8f2dcda6" PartId="f40505c9c8b344afa11c696bfe7c9043"/>
          <Part Type="papunktis" Nr="10.2" Abbr="10.2 pp." DocPartId="7b39c22c9cc345a59e96c41274444cc1" PartId="6d2d9b4c95604a23b45bd89235028a89"/>
          <Part Type="papunktis" Nr="10.3" Abbr="10.3 pp." DocPartId="7017ff4882454c12b75dff01eb0c9383" PartId="485076cc4ef9464a97ef6952fddd3896"/>
          <Part Type="papunktis" Nr="10.4" Abbr="10.4 pp." DocPartId="49958d655e0449e2aaeadfc1d5558a9a" PartId="e7cd0033e4854270a8b5c8eaafd0c53d"/>
          <Part Type="papunktis" Nr="10.5" Abbr="10.5 pp." DocPartId="fd694eb46dc2493f8961115bd42f2243" PartId="0e1ff73fd1104439944758061fda1421"/>
          <Part Type="papunktis" Nr="10.6" Abbr="10.6 pp." DocPartId="1d44896a94cd479f98c523100ed8602a" PartId="a58e312820d94aafb07f81ad09edd64b"/>
        </Part>
      </Part>
    </Part>
    <Part Type="punktas" Nr="5" Abbr="5 p." DocPartId="7a75dad9fd0e4ef4ab32ee213307a0cb" PartId="b9c69076637f4aec847a7ac21c5eacb7">
      <Part Type="citata" DocPartId="34d9d446b4674ef2afdeade7e3215186" PartId="febd75245c44461cabef2f7040658907">
        <Part Type="punktas" Nr="11" Abbr="11 p." DocPartId="d2061774046a4b5cb1f607b38288bbdd" PartId="c5b866b52fd248e29ffc0ff7bfb27dbe">
          <Part Type="papunktis" Nr="11.1" Abbr="11.1 pp." DocPartId="9f980f1519ba48f2a649a368a4f3a5e2" PartId="4c5b0e3ce67445d58179ce2ba619ee02"/>
          <Part Type="papunktis" Nr="11.2" Abbr="11.2 pp." DocPartId="557be24ca1724430b5a1b5df1580f061" PartId="cbb8f1b83a124a8f9ad3be912a47c85d"/>
          <Part Type="papunktis" Nr="11.3" Abbr="11.3 pp." DocPartId="993d02bd93c24560a8223c6d813d99da" PartId="6f46152d8ad44af7967ed01c1d7a09dd"/>
          <Part Type="papunktis" Nr="11.4" Abbr="11.4 pp." DocPartId="719b71c2820c45d3ad8136223ec0d2ff" PartId="77d19c7b69184982b99ff8a0294f9328"/>
          <Part Type="papunktis" Nr="11.5" Abbr="11.5 pp." DocPartId="2ab60295f2a14d0f8c0e38a43c50303a" PartId="4604ff419f254d7789ca64cb927782d0"/>
          <Part Type="papunktis" Nr="11.6" Abbr="11.6 pp." DocPartId="0b59ea7525b6477685fdead69fa6d036" PartId="d66beee5028540e19b3b302b5d7acd61"/>
          <Part Type="papunktis" Nr="11.7" Abbr="11.7 pp." DocPartId="126653bae6ae4e0abe65a264038a9e71" PartId="00f5f56f53b04ba482097f27ce2afd72"/>
          <Part Type="papunktis" Nr="11.8" Abbr="11.8 pp." DocPartId="bb77afe873a6414fb9410323fb7c38b8" PartId="946389edf3234b2aa9cb824ef62f5283"/>
        </Part>
      </Part>
    </Part>
    <Part Type="punktas" Nr="6" Abbr="6 p." DocPartId="d84e985c790e4722a5008b842b7152cc" PartId="67084fd01fee4a67b691bc8f05dc0957">
      <Part Type="citata" DocPartId="ccd51a54d8da4ac59ab37b7d19d4f98c" PartId="c558abe5737042c09d77a2d5c0a9237e">
        <Part Type="punktas" Nr="12" Abbr="12 p." DocPartId="f853406c1de748cda9831b58a29b1856" PartId="b62fb97c981d45fb97a96bc6a272182c"/>
      </Part>
    </Part>
    <Part Type="punktas" Nr="7" Abbr="7 p." DocPartId="05720adae3004fed8a373bb34f8a706d" PartId="b82eba849da747cd9a275ef5339e95d6">
      <Part Type="citata" DocPartId="48c60fcb12d741d6891427d37bb26414" PartId="42926d9c0cf645a1b6ac4255f08465b1">
        <Part Type="punktas" Nr="13" Abbr="13 p." DocPartId="060182f957014ff4ab2b4656bb3f80b9" PartId="e0620a1974c047bf811687e19587ccc0"/>
      </Part>
    </Part>
    <Part Type="punktas" Nr="8" Abbr="8 p." DocPartId="ea0706262f5e4822807ca986afbf7b51" PartId="c530773cfff8498e9ec001e5c5dda746">
      <Part Type="citata" DocPartId="47d4c6dd8307467aa5b077f3f3a674a9" PartId="728f7832b1394f25a8899e564c5a761c">
        <Part Type="punktas" Nr="15" Abbr="15 p." DocPartId="dbd75f4eefd74422afa8bb0839b4b878" PartId="f7124c7ebf0b4e4c8fe0b2b4ccd69f39">
          <Part Type="papunktis" Nr="15.1" Abbr="15.1 pp." DocPartId="6c4f42f438354e17a898ee3d75b046b5" PartId="63f64ffea4d2479c8c4893756986d5c9"/>
          <Part Type="papunktis" Nr="15.2" Abbr="15.2 pp." DocPartId="c79691c339034557babb5684a2d50607" PartId="53a8e7fc381149d6801136d67e689fa6"/>
          <Part Type="papunktis" Nr="15.3" Abbr="15.3 pp." DocPartId="01c6551ade7f4f058cb1ae3198d0f369" PartId="76d8df6a941b49a498a63310430aa95c"/>
          <Part Type="papunktis" Nr="15.4" Abbr="15.4 pp." DocPartId="69947e1d1911450c9b05941e6dbfc6d8" PartId="0390e4baa0b947a19c85f51507dbc042"/>
          <Part Type="papunktis" Nr="15.5" Abbr="15.5 pp." DocPartId="e702c1de010b437694114e0a22b6aa69" PartId="ef4926f9b9a9432bb26fadb11c1bcc00"/>
        </Part>
      </Part>
    </Part>
    <Part Type="punktas" Nr="9" Abbr="9 p." DocPartId="908e875c32b04734add483b95720e9b5" PartId="c274447fc02b42608babe4a7abdd6c72">
      <Part Type="citata" DocPartId="45d9242753f74206a57db8942ee96dfb" PartId="3463bdae5aa64bf0931ff97cb07234a8">
        <Part Type="punktas" Nr="16" Abbr="16 p." DocPartId="1f119301ea4d4980a10bbf1df599ed00" PartId="c871c013d556454e815ba94d7c576256"/>
      </Part>
    </Part>
    <Part Type="punktas" Nr="10" Abbr="10 p." DocPartId="29bcdd042a094462aaa057336bf7732c" PartId="a91e9fac045c49549112cb313f5f4929">
      <Part Type="citata" DocPartId="35863ba833804a8d8f1c7a5f991cacd8" PartId="d258df54f01149c68c5f5b33ea3b878a">
        <Part Type="punktas" Nr="17" Abbr="17 p." DocPartId="c0f2038c6f494d5f9f05e6d40b4dffce" PartId="8a89e77db63c4fcc8767a4442c660845"/>
      </Part>
    </Part>
    <Part Type="punktas" Nr="11" Abbr="11 p." DocPartId="74034f4a9cc3415ba3c30c8a67e57a65" PartId="252dedb0ac134fe99295aba8d72312c1">
      <Part Type="citata" DocPartId="53bb726ddde8420aaab0a871c18462a5" PartId="5141ae278f6c4d8093b174462f0ed8a4">
        <Part Type="punktas" Nr="18" Abbr="18 p." DocPartId="3c583d5cc7b049ea850f0dd9245d6486" PartId="af50b168a0af4abea8d80874bdee4e1d"/>
      </Part>
    </Part>
    <Part Type="punktas" Nr="12" Abbr="12 p." DocPartId="9acc3e60f1584d99a824ee14aec5c00d" PartId="f19eda791d504f889b9adf2d67adbb8a">
      <Part Type="citata" DocPartId="3f831b98fe574213815d8a7a0e7f955e" PartId="a445efcdab4b4c919e2def861c5f6e31">
        <Part Type="punktas" Nr="19" Abbr="19 p." DocPartId="8962074d74144f4d9fe1018466b5f0f5" PartId="9165493f1d3a41779996ee439c33ba1e">
          <Part Type="papunktis" Nr="19.1" Abbr="19.1 pp." DocPartId="541127329bfe49bdabd1368ddbe4ca8f" PartId="5143358aba92485e98c63fbe5f3a85c0"/>
          <Part Type="papunktis" Nr="19.2" Abbr="19.2 pp." DocPartId="23cac9e27e544227b4869a0a78d6c826" PartId="3cffcc414ab94e958050b2c76c30e156"/>
          <Part Type="papunktis" Nr="19.3" Abbr="19.3 pp." DocPartId="797bf41ed49b438fb03c66ed9301c1c0" PartId="113f0c9333524c759f9a62f71bbe19ad"/>
          <Part Type="papunktis" Nr="19.4" Abbr="19.4 pp." DocPartId="b653df3294a141988b8042ea2c7b71b2" PartId="5ba2a3bffa2a43458de09d2147dae47a"/>
          <Part Type="papunktis" Nr="19.5" Abbr="19.5 pp." DocPartId="26f38d028e254190bb44a4b23f46ca92" PartId="17c695e7d9ee4eb8b9a38ce736d59745"/>
        </Part>
      </Part>
    </Part>
    <Part Type="punktas" Nr="13" Abbr="13 p." DocPartId="dc94d9886cdb4d488d39f6d05ab66220" PartId="32a146968ab748e0ad988955a329d83f"/>
    <Part Type="punktas" Nr="14" Abbr="14 p." DocPartId="ee6432ab4abc44d0897339d73464138b" PartId="77c0bc8863e144f3b943dc6a3fa7dc53">
      <Part Type="citata" DocPartId="ed20308d4ff54cc38952b907caad5132" PartId="414808ed0a7c434caf3f771e47d6f9f3">
        <Part Type="punktas" Nr="24" Abbr="24 p." DocPartId="d7ab035aac5048408bd21ee7b6aea945" PartId="e53dd48f2438475dbf8106c5a5f8c9df"/>
      </Part>
    </Part>
    <Part Type="punktas" Nr="15" Abbr="15 p." DocPartId="b4cceee384964fa49e5b2bb4b1d38733" PartId="1c2e897d33b24254ab0ae72b5f4a881a"/>
    <Part Type="punktas" Nr="16" Abbr="16 p." DocPartId="4f1e1a9608da49999c427dd8bbeffdbc" PartId="52660bcf12314b8b81a797135c1a3a9b"/>
    <Part Type="punktas" Nr="17" Abbr="17 p." DocPartId="a04494332fe74d438f2bd02abd6893f1" PartId="e1db66dd0531433fb50759753adecac9"/>
    <Part Type="punktas" Nr="18" Abbr="18 p." DocPartId="74dfd98711d642d8bd2165df8d33ca82" PartId="a6f4f85b4d4f45dab4935f6d9a123269"/>
    <Part Type="signatura" DocPartId="8a465a1a90444e48892074958e0dbfdb" PartId="88172e9740df40309b0bf5f187056bea"/>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05F6B8-3898-4EEB-A3C5-6BFFC28425B9}">
  <ds:schemaRefs>
    <ds:schemaRef ds:uri="http://lrs.lt/TAIS/DocParts"/>
  </ds:schemaRefs>
</ds:datastoreItem>
</file>

<file path=customXml/itemProps2.xml><?xml version="1.0" encoding="utf-8"?>
<ds:datastoreItem xmlns:ds="http://schemas.openxmlformats.org/officeDocument/2006/customXml" ds:itemID="{BF7D573F-B819-4350-A2CD-6468A0D214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11410</Words>
  <Characters>6504</Characters>
  <Application>Microsoft Office Word</Application>
  <DocSecurity>0</DocSecurity>
  <Lines>54</Lines>
  <Paragraphs>35</Paragraphs>
  <ScaleCrop>false</ScaleCrop>
  <HeadingPairs>
    <vt:vector size="2" baseType="variant">
      <vt:variant>
        <vt:lpstr>Pavadinimas</vt:lpstr>
      </vt:variant>
      <vt:variant>
        <vt:i4>1</vt:i4>
      </vt:variant>
    </vt:vector>
  </HeadingPairs>
  <TitlesOfParts>
    <vt:vector size="1" baseType="lpstr">
      <vt:lpstr>LIETUVOS RESPUBLIKOS VYRIAUSIOSIOS RINKIMŲ KOMISIJOS</vt:lpstr>
    </vt:vector>
  </TitlesOfParts>
  <Company>Teisines informacijos centras</Company>
  <LinksUpToDate>false</LinksUpToDate>
  <CharactersWithSpaces>17879</CharactersWithSpaces>
  <SharedDoc>false</SharedDoc>
  <HyperlinkBase/>
  <HLinks>
    <vt:vector size="60" baseType="variant">
      <vt:variant>
        <vt:i4>196675</vt:i4>
      </vt:variant>
      <vt:variant>
        <vt:i4>18</vt:i4>
      </vt:variant>
      <vt:variant>
        <vt:i4>0</vt:i4>
      </vt:variant>
      <vt:variant>
        <vt:i4>5</vt:i4>
      </vt:variant>
      <vt:variant>
        <vt:lpwstr>https://www.e-tar.lt/portal/legalAct.html?documentId=a5c19020246b11edb4cae1b158f98ea5</vt:lpwstr>
      </vt:variant>
      <vt:variant>
        <vt:lpwstr/>
      </vt:variant>
      <vt:variant>
        <vt:i4>5308493</vt:i4>
      </vt:variant>
      <vt:variant>
        <vt:i4>15</vt:i4>
      </vt:variant>
      <vt:variant>
        <vt:i4>0</vt:i4>
      </vt:variant>
      <vt:variant>
        <vt:i4>5</vt:i4>
      </vt:variant>
      <vt:variant>
        <vt:lpwstr>https://www.e-tar.lt/portal/legalAct.html?documentId=67a815f0226d11eabe008ea93139d588</vt:lpwstr>
      </vt:variant>
      <vt:variant>
        <vt:lpwstr/>
      </vt:variant>
      <vt:variant>
        <vt:i4>196628</vt:i4>
      </vt:variant>
      <vt:variant>
        <vt:i4>12</vt:i4>
      </vt:variant>
      <vt:variant>
        <vt:i4>0</vt:i4>
      </vt:variant>
      <vt:variant>
        <vt:i4>5</vt:i4>
      </vt:variant>
      <vt:variant>
        <vt:lpwstr>https://www.e-tar.lt/portal/legalAct.html?documentId=9bfed900786f11e38f91e655960bc309</vt:lpwstr>
      </vt:variant>
      <vt:variant>
        <vt:lpwstr/>
      </vt:variant>
      <vt:variant>
        <vt:i4>5898330</vt:i4>
      </vt:variant>
      <vt:variant>
        <vt:i4>9</vt:i4>
      </vt:variant>
      <vt:variant>
        <vt:i4>0</vt:i4>
      </vt:variant>
      <vt:variant>
        <vt:i4>5</vt:i4>
      </vt:variant>
      <vt:variant>
        <vt:lpwstr>https://www.e-tar.lt/portal/legalAct.html?documentId=TAR.076EF39E5DFE</vt:lpwstr>
      </vt:variant>
      <vt:variant>
        <vt:lpwstr/>
      </vt:variant>
      <vt:variant>
        <vt:i4>5767254</vt:i4>
      </vt:variant>
      <vt:variant>
        <vt:i4>6</vt:i4>
      </vt:variant>
      <vt:variant>
        <vt:i4>0</vt:i4>
      </vt:variant>
      <vt:variant>
        <vt:i4>5</vt:i4>
      </vt:variant>
      <vt:variant>
        <vt:lpwstr>https://www.e-tar.lt/portal/legalAct.html?documentId=TAR.498C6F1EE5F0</vt:lpwstr>
      </vt:variant>
      <vt:variant>
        <vt:lpwstr/>
      </vt:variant>
      <vt:variant>
        <vt:i4>95</vt:i4>
      </vt:variant>
      <vt:variant>
        <vt:i4>3</vt:i4>
      </vt:variant>
      <vt:variant>
        <vt:i4>0</vt:i4>
      </vt:variant>
      <vt:variant>
        <vt:i4>5</vt:i4>
      </vt:variant>
      <vt:variant>
        <vt:lpwstr>https://www.e-tar.lt/portal/legalAct.html?documentId=TAR.00461A4705A2</vt:lpwstr>
      </vt:variant>
      <vt:variant>
        <vt:lpwstr/>
      </vt:variant>
      <vt:variant>
        <vt:i4>3145803</vt:i4>
      </vt:variant>
      <vt:variant>
        <vt:i4>9</vt:i4>
      </vt:variant>
      <vt:variant>
        <vt:i4>0</vt:i4>
      </vt:variant>
      <vt:variant>
        <vt:i4>5</vt:i4>
      </vt:variant>
      <vt:variant>
        <vt:lpwstr>mailto:lina.griesnoviene@vrk.lt</vt:lpwstr>
      </vt:variant>
      <vt:variant>
        <vt:lpwstr/>
      </vt:variant>
      <vt:variant>
        <vt:i4>1769551</vt:i4>
      </vt:variant>
      <vt:variant>
        <vt:i4>6</vt:i4>
      </vt:variant>
      <vt:variant>
        <vt:i4>0</vt:i4>
      </vt:variant>
      <vt:variant>
        <vt:i4>5</vt:i4>
      </vt:variant>
      <vt:variant>
        <vt:lpwstr>https://www.infolex.lt/ta/116413</vt:lpwstr>
      </vt:variant>
      <vt:variant>
        <vt:lpwstr/>
      </vt:variant>
      <vt:variant>
        <vt:i4>4325463</vt:i4>
      </vt:variant>
      <vt:variant>
        <vt:i4>3</vt:i4>
      </vt:variant>
      <vt:variant>
        <vt:i4>0</vt:i4>
      </vt:variant>
      <vt:variant>
        <vt:i4>5</vt:i4>
      </vt:variant>
      <vt:variant>
        <vt:lpwstr>https://www.infolex.lt/ta/116413:ver0</vt:lpwstr>
      </vt:variant>
      <vt:variant>
        <vt:lpwstr>X0f3c9217c1dc4c99a6851a38bc7967de</vt:lpwstr>
      </vt:variant>
      <vt:variant>
        <vt:i4>7012411</vt:i4>
      </vt:variant>
      <vt:variant>
        <vt:i4>0</vt:i4>
      </vt:variant>
      <vt:variant>
        <vt:i4>0</vt:i4>
      </vt:variant>
      <vt:variant>
        <vt:i4>5</vt:i4>
      </vt:variant>
      <vt:variant>
        <vt:lpwstr>https://www.vvtat.lt/data/public/uploads/2022/11/reklamos-zymejimo-socialineje-erdveje-gairiu-atmintine.pdf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VYRIAUSIOSIOS RINKIMŲ KOMISIJOS</dc:title>
  <dc:creator>Sandra</dc:creator>
  <cp:lastModifiedBy>JUOSPONIENĖ Karolina</cp:lastModifiedBy>
  <cp:revision>3</cp:revision>
  <cp:lastPrinted>2023-12-21T14:41:00Z</cp:lastPrinted>
  <dcterms:created xsi:type="dcterms:W3CDTF">2023-12-21T17:27:00Z</dcterms:created>
  <dcterms:modified xsi:type="dcterms:W3CDTF">2023-12-21T17:52:00Z</dcterms:modified>
</cp:coreProperties>
</file>