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sdt>
      <w:sdtPr>
        <w:alias w:val="pagrindine"/>
        <w:tag w:val="part_bde0f2d9fd8d4e9787306a84e7a93405"/>
        <w:id w:val="-414400030"/>
        <w:lock w:val="sdtLocked"/>
      </w:sdtPr>
      <w:sdtEndPr/>
      <w:sdtContent>
        <w:p w14:paraId="7BCFCBD0" w14:textId="77777777" w:rsidR="00017D1B" w:rsidRDefault="00017D1B">
          <w:pPr>
            <w:tabs>
              <w:tab w:val="center" w:pos="4153"/>
              <w:tab w:val="right" w:pos="9100"/>
            </w:tabs>
            <w:suppressAutoHyphens/>
            <w:jc w:val="center"/>
            <w:rPr>
              <w:rFonts w:ascii="Tahoma" w:hAnsi="Tahoma" w:cs="Tahoma"/>
              <w:spacing w:val="10"/>
              <w:sz w:val="20"/>
              <w:lang w:eastAsia="zh-CN"/>
            </w:rPr>
          </w:pPr>
        </w:p>
        <w:p w14:paraId="6DCAF51A" w14:textId="77777777" w:rsidR="00017D1B" w:rsidRDefault="00017D1B">
          <w:pPr>
            <w:tabs>
              <w:tab w:val="center" w:pos="4153"/>
              <w:tab w:val="right" w:pos="9100"/>
            </w:tabs>
            <w:suppressAutoHyphens/>
            <w:rPr>
              <w:rFonts w:ascii="Tahoma" w:hAnsi="Tahoma" w:cs="Tahoma"/>
              <w:spacing w:val="10"/>
              <w:sz w:val="20"/>
              <w:lang w:eastAsia="zh-CN"/>
            </w:rPr>
          </w:pPr>
        </w:p>
        <w:p w14:paraId="1E29E11B" w14:textId="77777777" w:rsidR="00017D1B" w:rsidRDefault="00A32702">
          <w:pPr>
            <w:suppressAutoHyphens/>
            <w:jc w:val="center"/>
            <w:rPr>
              <w:b/>
              <w:bCs/>
              <w:lang w:eastAsia="lt-LT"/>
            </w:rPr>
          </w:pPr>
          <w:r>
            <w:rPr>
              <w:noProof/>
              <w:lang w:val="en-US"/>
            </w:rPr>
            <w:drawing>
              <wp:inline distT="0" distB="0" distL="0" distR="0" wp14:anchorId="3204CD2D" wp14:editId="7D4017ED">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47AD899F" w14:textId="77777777" w:rsidR="00017D1B" w:rsidRDefault="00017D1B">
          <w:pPr>
            <w:rPr>
              <w:sz w:val="10"/>
              <w:szCs w:val="10"/>
            </w:rPr>
          </w:pPr>
        </w:p>
        <w:p w14:paraId="6785772B" w14:textId="77777777" w:rsidR="00017D1B" w:rsidRDefault="00A32702">
          <w:pPr>
            <w:suppressAutoHyphens/>
            <w:jc w:val="center"/>
            <w:rPr>
              <w:b/>
              <w:bCs/>
              <w:lang w:eastAsia="lt-LT"/>
            </w:rPr>
          </w:pPr>
          <w:r>
            <w:rPr>
              <w:b/>
              <w:bCs/>
              <w:lang w:eastAsia="lt-LT"/>
            </w:rPr>
            <w:t>LIETUVOS RESPUBLIKOS APLINKOS MINISTRAS</w:t>
          </w:r>
        </w:p>
        <w:p w14:paraId="0639A7BB" w14:textId="77777777" w:rsidR="00017D1B" w:rsidRDefault="00017D1B">
          <w:pPr>
            <w:rPr>
              <w:sz w:val="6"/>
              <w:szCs w:val="6"/>
            </w:rPr>
          </w:pPr>
        </w:p>
        <w:p w14:paraId="6CE4751E" w14:textId="77777777" w:rsidR="00017D1B" w:rsidRDefault="00017D1B">
          <w:pPr>
            <w:suppressAutoHyphens/>
            <w:spacing w:line="276" w:lineRule="auto"/>
            <w:jc w:val="center"/>
            <w:rPr>
              <w:b/>
              <w:bCs/>
              <w:lang w:eastAsia="zh-CN"/>
            </w:rPr>
          </w:pPr>
        </w:p>
        <w:p w14:paraId="136DE4FB" w14:textId="77777777" w:rsidR="00017D1B" w:rsidRDefault="00A32702">
          <w:pPr>
            <w:spacing w:line="276" w:lineRule="auto"/>
            <w:jc w:val="center"/>
            <w:textAlignment w:val="baseline"/>
            <w:rPr>
              <w:b/>
              <w:bCs/>
              <w:szCs w:val="24"/>
              <w:lang w:eastAsia="en-GB"/>
            </w:rPr>
          </w:pPr>
          <w:r>
            <w:rPr>
              <w:b/>
              <w:bCs/>
              <w:szCs w:val="24"/>
              <w:lang w:eastAsia="en-GB"/>
            </w:rPr>
            <w:t>ĮSAKYMAS</w:t>
          </w:r>
        </w:p>
        <w:p w14:paraId="79F62601" w14:textId="77777777" w:rsidR="00017D1B" w:rsidRDefault="00A32702">
          <w:pPr>
            <w:spacing w:line="276" w:lineRule="auto"/>
            <w:jc w:val="center"/>
            <w:textAlignment w:val="baseline"/>
            <w:rPr>
              <w:b/>
              <w:bCs/>
              <w:sz w:val="18"/>
              <w:szCs w:val="18"/>
              <w:lang w:eastAsia="en-GB"/>
            </w:rPr>
          </w:pPr>
          <w:r>
            <w:rPr>
              <w:b/>
              <w:bCs/>
              <w:szCs w:val="24"/>
              <w:lang w:eastAsia="en-GB"/>
            </w:rPr>
            <w:t>DĖL LIETUVOS RESPUBLIKOS APLINKOS MINISTRO 2016 M. SPALIO 27 D. ĮSAKYMO NR. D1-713 „DĖL STATYBOS TECHNINIO REGLAMENTO STR 1.01.03:2017 „STATINIŲ IR PATALPŲ KLASIFIKAVIMAS“ PATVIRTINIMO“ PAKEITIMO </w:t>
          </w:r>
        </w:p>
        <w:p w14:paraId="731CF6BC" w14:textId="77777777" w:rsidR="00017D1B" w:rsidRDefault="00017D1B">
          <w:pPr>
            <w:jc w:val="center"/>
            <w:textAlignment w:val="baseline"/>
            <w:rPr>
              <w:szCs w:val="24"/>
              <w:lang w:eastAsia="en-GB"/>
            </w:rPr>
          </w:pPr>
        </w:p>
        <w:p w14:paraId="39328C99" w14:textId="001F7BCE" w:rsidR="00017D1B" w:rsidRDefault="00310DA7">
          <w:pPr>
            <w:jc w:val="center"/>
            <w:textAlignment w:val="baseline"/>
            <w:rPr>
              <w:sz w:val="18"/>
              <w:szCs w:val="18"/>
              <w:lang w:eastAsia="en-GB"/>
            </w:rPr>
          </w:pPr>
          <w:r>
            <w:rPr>
              <w:szCs w:val="24"/>
              <w:lang w:eastAsia="en-GB"/>
            </w:rPr>
            <w:t>2026 m. liepos 8 d.</w:t>
          </w:r>
          <w:r w:rsidR="00A32702">
            <w:rPr>
              <w:szCs w:val="24"/>
              <w:lang w:eastAsia="en-GB"/>
            </w:rPr>
            <w:t xml:space="preserve"> Nr. </w:t>
          </w:r>
          <w:r>
            <w:rPr>
              <w:szCs w:val="24"/>
              <w:lang w:eastAsia="en-GB"/>
            </w:rPr>
            <w:t>D1-132</w:t>
          </w:r>
        </w:p>
        <w:p w14:paraId="63489EA0" w14:textId="77777777" w:rsidR="00017D1B" w:rsidRDefault="00A32702">
          <w:pPr>
            <w:jc w:val="center"/>
            <w:textAlignment w:val="baseline"/>
            <w:rPr>
              <w:sz w:val="18"/>
              <w:szCs w:val="18"/>
              <w:lang w:eastAsia="en-GB"/>
            </w:rPr>
          </w:pPr>
          <w:r>
            <w:rPr>
              <w:szCs w:val="24"/>
              <w:lang w:eastAsia="en-GB"/>
            </w:rPr>
            <w:t>Vilnius </w:t>
          </w:r>
          <w:r>
            <w:rPr>
              <w:szCs w:val="24"/>
              <w:lang w:eastAsia="en-GB"/>
            </w:rPr>
            <w:br/>
          </w:r>
        </w:p>
        <w:sdt>
          <w:sdtPr>
            <w:alias w:val="preambule"/>
            <w:tag w:val="part_0cc029991c5c445c9377245cfd30d828"/>
            <w:id w:val="1543178203"/>
            <w:lock w:val="sdtLocked"/>
          </w:sdtPr>
          <w:sdtEndPr/>
          <w:sdtContent>
            <w:p w14:paraId="73FA402E" w14:textId="77777777" w:rsidR="00017D1B" w:rsidRDefault="00A32702">
              <w:pPr>
                <w:suppressAutoHyphens/>
                <w:ind w:firstLine="709"/>
                <w:jc w:val="both"/>
                <w:rPr>
                  <w:szCs w:val="24"/>
                  <w:lang w:eastAsia="zh-CN"/>
                </w:rPr>
              </w:pPr>
              <w:r>
                <w:rPr>
                  <w:szCs w:val="24"/>
                  <w:lang w:eastAsia="zh-CN"/>
                </w:rPr>
                <w:t>P a k e i č i u  Lietuvos Respublikos aplinkos ministro 2016 m. spalio 27 d. įsakymą Nr. D1-713 „Dėl statybos techninio reglamento STR 1.01.03:2017 „Statinių ir patalpų klasifikavimas“ patvirtinimo“:</w:t>
              </w:r>
            </w:p>
          </w:sdtContent>
        </w:sdt>
        <w:sdt>
          <w:sdtPr>
            <w:alias w:val="1 p."/>
            <w:tag w:val="part_d5d518da81af4b6eafbd7a0e625e59a5"/>
            <w:id w:val="-334227835"/>
            <w:lock w:val="sdtLocked"/>
          </w:sdtPr>
          <w:sdtEndPr/>
          <w:sdtContent>
            <w:p w14:paraId="627D1FAB" w14:textId="77777777" w:rsidR="00017D1B" w:rsidRDefault="00A32702">
              <w:pPr>
                <w:suppressAutoHyphens/>
                <w:ind w:left="1069" w:hanging="360"/>
                <w:jc w:val="both"/>
                <w:rPr>
                  <w:szCs w:val="24"/>
                  <w:lang w:eastAsia="lt-LT"/>
                </w:rPr>
              </w:pPr>
              <w:sdt>
                <w:sdtPr>
                  <w:alias w:val="Numeris"/>
                  <w:tag w:val="nr_d5d518da81af4b6eafbd7a0e625e59a5"/>
                  <w:id w:val="-1330130168"/>
                  <w:lock w:val="sdtLocked"/>
                </w:sdtPr>
                <w:sdtEndPr/>
                <w:sdtContent>
                  <w:r>
                    <w:rPr>
                      <w:rFonts w:eastAsia="Calibri"/>
                      <w:szCs w:val="24"/>
                      <w:lang w:eastAsia="lt-LT"/>
                    </w:rPr>
                    <w:t>1</w:t>
                  </w:r>
                </w:sdtContent>
              </w:sdt>
              <w:r>
                <w:rPr>
                  <w:rFonts w:eastAsia="Calibri"/>
                  <w:szCs w:val="24"/>
                  <w:lang w:eastAsia="lt-LT"/>
                </w:rPr>
                <w:t>.</w:t>
              </w:r>
              <w:r>
                <w:rPr>
                  <w:rFonts w:eastAsia="Calibri"/>
                  <w:szCs w:val="24"/>
                  <w:lang w:eastAsia="lt-LT"/>
                </w:rPr>
                <w:tab/>
              </w:r>
              <w:r>
                <w:rPr>
                  <w:szCs w:val="24"/>
                  <w:lang w:eastAsia="zh-CN"/>
                </w:rPr>
                <w:t>Pakeičiu</w:t>
              </w:r>
              <w:r>
                <w:rPr>
                  <w:szCs w:val="24"/>
                  <w:lang w:eastAsia="lt-LT"/>
                </w:rPr>
                <w:t xml:space="preserve"> preambulę ir ją išdėstau taip:</w:t>
              </w:r>
            </w:p>
            <w:sdt>
              <w:sdtPr>
                <w:alias w:val="citata"/>
                <w:tag w:val="part_311828e782f74fbda895a890d6968bac"/>
                <w:id w:val="404890454"/>
                <w:lock w:val="sdtLocked"/>
              </w:sdtPr>
              <w:sdtEndPr/>
              <w:sdtContent>
                <w:sdt>
                  <w:sdtPr>
                    <w:alias w:val="preambule"/>
                    <w:tag w:val="part_c57eda55ff774e92a25950e3853486d7"/>
                    <w:id w:val="1084651174"/>
                    <w:lock w:val="sdtLocked"/>
                  </w:sdtPr>
                  <w:sdtEndPr/>
                  <w:sdtContent>
                    <w:p w14:paraId="7534BFCE" w14:textId="77777777" w:rsidR="00017D1B" w:rsidRDefault="00A32702">
                      <w:pPr>
                        <w:ind w:firstLine="709"/>
                        <w:jc w:val="both"/>
                        <w:rPr>
                          <w:rFonts w:eastAsia="Calibri"/>
                          <w:szCs w:val="24"/>
                          <w:lang w:eastAsia="lt-LT"/>
                        </w:rPr>
                      </w:pPr>
                      <w:r>
                        <w:rPr>
                          <w:rFonts w:eastAsia="Calibri"/>
                          <w:szCs w:val="24"/>
                          <w:lang w:eastAsia="lt-LT"/>
                        </w:rPr>
                        <w:t xml:space="preserve">„Vadovaudamasis Lietuvos Respublikos statybos įstatymo 4 straipsnio 3 dalimi, </w:t>
                      </w:r>
                      <w:r>
                        <w:rPr>
                          <w:rFonts w:eastAsia="Calibri"/>
                          <w:szCs w:val="24"/>
                        </w:rPr>
                        <w:t>37 straipsnio 1</w:t>
                      </w:r>
                      <w:r>
                        <w:rPr>
                          <w:rFonts w:eastAsia="Calibri"/>
                          <w:szCs w:val="24"/>
                          <w:vertAlign w:val="superscript"/>
                        </w:rPr>
                        <w:t>1</w:t>
                      </w:r>
                      <w:r>
                        <w:rPr>
                          <w:rFonts w:eastAsia="Calibri"/>
                          <w:szCs w:val="24"/>
                        </w:rPr>
                        <w:t xml:space="preserve"> dalimi </w:t>
                      </w:r>
                      <w:r>
                        <w:rPr>
                          <w:rFonts w:eastAsia="Calibri"/>
                          <w:szCs w:val="24"/>
                          <w:lang w:eastAsia="lt-LT"/>
                        </w:rPr>
                        <w:t>ir įgyvendindamas Lietuvos Respublikos Vyriausybės 2002 m. vasario 26 d. nutarimo Nr. 280 „Dėl Lietuvos Respublikos statybos įstatymo įgyvendinimo“ 1.3 ir 1.26 papunkčius:“.</w:t>
                      </w:r>
                    </w:p>
                  </w:sdtContent>
                </w:sdt>
              </w:sdtContent>
            </w:sdt>
          </w:sdtContent>
        </w:sdt>
        <w:sdt>
          <w:sdtPr>
            <w:alias w:val="2 p."/>
            <w:tag w:val="part_42023a0ab44b45049b4b6e4979e0c1f8"/>
            <w:id w:val="1044094211"/>
            <w:lock w:val="sdtLocked"/>
          </w:sdtPr>
          <w:sdtEndPr/>
          <w:sdtContent>
            <w:p w14:paraId="03AF3621" w14:textId="77777777" w:rsidR="00017D1B" w:rsidRDefault="00A32702">
              <w:pPr>
                <w:ind w:firstLine="709"/>
                <w:jc w:val="both"/>
                <w:rPr>
                  <w:rFonts w:eastAsia="Calibri"/>
                  <w:szCs w:val="24"/>
                  <w:lang w:eastAsia="lt-LT"/>
                </w:rPr>
              </w:pPr>
              <w:sdt>
                <w:sdtPr>
                  <w:alias w:val="Numeris"/>
                  <w:tag w:val="nr_42023a0ab44b45049b4b6e4979e0c1f8"/>
                  <w:id w:val="730275463"/>
                  <w:lock w:val="sdtLocked"/>
                </w:sdtPr>
                <w:sdtEndPr/>
                <w:sdtContent>
                  <w:r>
                    <w:rPr>
                      <w:rFonts w:eastAsia="Calibri"/>
                      <w:szCs w:val="24"/>
                      <w:lang w:eastAsia="lt-LT"/>
                    </w:rPr>
                    <w:t>2</w:t>
                  </w:r>
                </w:sdtContent>
              </w:sdt>
              <w:r>
                <w:rPr>
                  <w:rFonts w:eastAsia="Calibri"/>
                  <w:szCs w:val="24"/>
                  <w:lang w:eastAsia="lt-LT"/>
                </w:rPr>
                <w:t xml:space="preserve">. Pakeičiu nurodytu įsakymu patvirtintą statybos techninį reglamentą STR </w:t>
              </w:r>
              <w:r>
                <w:rPr>
                  <w:rFonts w:eastAsia="Calibri"/>
                  <w:szCs w:val="24"/>
                </w:rPr>
                <w:t>1.01.03:2017 „Statinių ir patalpų klasifikavimas“</w:t>
              </w:r>
              <w:r>
                <w:rPr>
                  <w:rFonts w:eastAsia="Calibri"/>
                  <w:szCs w:val="24"/>
                  <w:lang w:eastAsia="lt-LT"/>
                </w:rPr>
                <w:t>:</w:t>
              </w:r>
            </w:p>
            <w:sdt>
              <w:sdtPr>
                <w:alias w:val="2.1 pp."/>
                <w:tag w:val="part_c407b48082de42bd9ffb01585cb4b871"/>
                <w:id w:val="-1892262300"/>
                <w:lock w:val="sdtLocked"/>
              </w:sdtPr>
              <w:sdtEndPr/>
              <w:sdtContent>
                <w:p w14:paraId="73BC3FDD" w14:textId="77777777" w:rsidR="00017D1B" w:rsidRDefault="00A32702">
                  <w:pPr>
                    <w:suppressAutoHyphens/>
                    <w:ind w:firstLine="709"/>
                    <w:jc w:val="both"/>
                    <w:rPr>
                      <w:szCs w:val="24"/>
                    </w:rPr>
                  </w:pPr>
                  <w:sdt>
                    <w:sdtPr>
                      <w:alias w:val="Numeris"/>
                      <w:tag w:val="nr_c407b48082de42bd9ffb01585cb4b871"/>
                      <w:id w:val="2142609560"/>
                      <w:lock w:val="sdtLocked"/>
                    </w:sdtPr>
                    <w:sdtEndPr/>
                    <w:sdtContent>
                      <w:r>
                        <w:rPr>
                          <w:szCs w:val="24"/>
                        </w:rPr>
                        <w:t>2.1</w:t>
                      </w:r>
                    </w:sdtContent>
                  </w:sdt>
                  <w:r>
                    <w:rPr>
                      <w:szCs w:val="24"/>
                    </w:rPr>
                    <w:t>. Papildau 1.4 ir 1.5 papunkčiais:</w:t>
                  </w:r>
                </w:p>
                <w:sdt>
                  <w:sdtPr>
                    <w:alias w:val="citata"/>
                    <w:tag w:val="part_9ab8a5de32ba476ab7a72dc470884cb5"/>
                    <w:id w:val="943187019"/>
                    <w:lock w:val="sdtLocked"/>
                  </w:sdtPr>
                  <w:sdtEndPr/>
                  <w:sdtContent>
                    <w:sdt>
                      <w:sdtPr>
                        <w:alias w:val="1.4 pp."/>
                        <w:tag w:val="part_236be24b89264ddc926d8bea266a4fe9"/>
                        <w:id w:val="2094813023"/>
                        <w:lock w:val="sdtLocked"/>
                      </w:sdtPr>
                      <w:sdtEndPr/>
                      <w:sdtContent>
                        <w:p w14:paraId="17EB041D" w14:textId="77777777" w:rsidR="00017D1B" w:rsidRDefault="00A32702">
                          <w:pPr>
                            <w:suppressAutoHyphens/>
                            <w:ind w:firstLine="709"/>
                            <w:jc w:val="both"/>
                            <w:rPr>
                              <w:szCs w:val="24"/>
                            </w:rPr>
                          </w:pPr>
                          <w:r>
                            <w:rPr>
                              <w:szCs w:val="24"/>
                            </w:rPr>
                            <w:t>„</w:t>
                          </w:r>
                          <w:sdt>
                            <w:sdtPr>
                              <w:alias w:val="Numeris"/>
                              <w:tag w:val="nr_236be24b89264ddc926d8bea266a4fe9"/>
                              <w:id w:val="944036391"/>
                              <w:lock w:val="sdtLocked"/>
                            </w:sdtPr>
                            <w:sdtEndPr/>
                            <w:sdtContent>
                              <w:r>
                                <w:rPr>
                                  <w:szCs w:val="24"/>
                                </w:rPr>
                                <w:t>1.4</w:t>
                              </w:r>
                            </w:sdtContent>
                          </w:sdt>
                          <w:r>
                            <w:rPr>
                              <w:szCs w:val="24"/>
                            </w:rPr>
                            <w:t>. visuomenei svarbių statinių ir jų dalių sąrašus (nurodant paskirtį);</w:t>
                          </w:r>
                        </w:p>
                      </w:sdtContent>
                    </w:sdt>
                    <w:sdt>
                      <w:sdtPr>
                        <w:alias w:val="1.5 pp."/>
                        <w:tag w:val="part_ebdeafb9f64845f8b32db848b4d1585c"/>
                        <w:id w:val="-1551991302"/>
                        <w:lock w:val="sdtLocked"/>
                      </w:sdtPr>
                      <w:sdtEndPr/>
                      <w:sdtContent>
                        <w:p w14:paraId="2E0985B5" w14:textId="77777777" w:rsidR="00017D1B" w:rsidRDefault="00A32702">
                          <w:pPr>
                            <w:suppressAutoHyphens/>
                            <w:ind w:firstLine="709"/>
                            <w:jc w:val="both"/>
                          </w:pPr>
                          <w:sdt>
                            <w:sdtPr>
                              <w:alias w:val="Numeris"/>
                              <w:tag w:val="nr_ebdeafb9f64845f8b32db848b4d1585c"/>
                              <w:id w:val="857931223"/>
                              <w:lock w:val="sdtLocked"/>
                            </w:sdtPr>
                            <w:sdtEndPr/>
                            <w:sdtContent>
                              <w:r>
                                <w:t>1.5</w:t>
                              </w:r>
                            </w:sdtContent>
                          </w:sdt>
                          <w:r>
                            <w:t>. viešųjų pastatų, kuriuose pagal nustatytus reikalavimus [3.49] būtina įrengti patalpą kūdikiams žindyti ir pervystyti, sąrašą.“</w:t>
                          </w:r>
                        </w:p>
                      </w:sdtContent>
                    </w:sdt>
                  </w:sdtContent>
                </w:sdt>
              </w:sdtContent>
            </w:sdt>
            <w:sdt>
              <w:sdtPr>
                <w:alias w:val="2.2 pp."/>
                <w:tag w:val="part_3540a5ab32d44e478725e8581fd8eaeb"/>
                <w:id w:val="-1501267631"/>
                <w:lock w:val="sdtLocked"/>
              </w:sdtPr>
              <w:sdtEndPr/>
              <w:sdtContent>
                <w:p w14:paraId="3E5B3AEF" w14:textId="77777777" w:rsidR="00017D1B" w:rsidRDefault="00A32702">
                  <w:pPr>
                    <w:suppressAutoHyphens/>
                    <w:ind w:firstLine="709"/>
                    <w:jc w:val="both"/>
                    <w:rPr>
                      <w:szCs w:val="24"/>
                    </w:rPr>
                  </w:pPr>
                  <w:sdt>
                    <w:sdtPr>
                      <w:alias w:val="Numeris"/>
                      <w:tag w:val="nr_3540a5ab32d44e478725e8581fd8eaeb"/>
                      <w:id w:val="1808581076"/>
                      <w:lock w:val="sdtLocked"/>
                    </w:sdtPr>
                    <w:sdtEndPr/>
                    <w:sdtContent>
                      <w:r>
                        <w:rPr>
                          <w:szCs w:val="24"/>
                        </w:rPr>
                        <w:t>2.2</w:t>
                      </w:r>
                    </w:sdtContent>
                  </w:sdt>
                  <w:r>
                    <w:rPr>
                      <w:szCs w:val="24"/>
                    </w:rPr>
                    <w:t>. Papildau 3.26</w:t>
                  </w:r>
                  <w:r>
                    <w:rPr>
                      <w:szCs w:val="24"/>
                      <w:vertAlign w:val="superscript"/>
                    </w:rPr>
                    <w:t>1</w:t>
                  </w:r>
                  <w:r>
                    <w:rPr>
                      <w:szCs w:val="24"/>
                    </w:rPr>
                    <w:t xml:space="preserve"> ir 3.26</w:t>
                  </w:r>
                  <w:r>
                    <w:rPr>
                      <w:szCs w:val="24"/>
                      <w:vertAlign w:val="superscript"/>
                    </w:rPr>
                    <w:t>2</w:t>
                  </w:r>
                  <w:r>
                    <w:rPr>
                      <w:szCs w:val="24"/>
                    </w:rPr>
                    <w:t xml:space="preserve"> papunkčiais:</w:t>
                  </w:r>
                </w:p>
                <w:sdt>
                  <w:sdtPr>
                    <w:alias w:val="citata"/>
                    <w:tag w:val="part_fa17dcd45615408191de072da9f6f51f"/>
                    <w:id w:val="-374934664"/>
                    <w:lock w:val="sdtLocked"/>
                  </w:sdtPr>
                  <w:sdtEndPr/>
                  <w:sdtContent>
                    <w:sdt>
                      <w:sdtPr>
                        <w:alias w:val="3.26-1 pp."/>
                        <w:tag w:val="part_f2d3f9f66cae42e299d3eb6639cbaa5a"/>
                        <w:id w:val="1106236419"/>
                        <w:lock w:val="sdtLocked"/>
                      </w:sdtPr>
                      <w:sdtEndPr/>
                      <w:sdtContent>
                        <w:p w14:paraId="4CF0B5EB" w14:textId="77777777" w:rsidR="00017D1B" w:rsidRDefault="00A32702">
                          <w:pPr>
                            <w:suppressAutoHyphens/>
                            <w:ind w:firstLine="709"/>
                            <w:jc w:val="both"/>
                          </w:pPr>
                          <w:r>
                            <w:t>„</w:t>
                          </w:r>
                          <w:sdt>
                            <w:sdtPr>
                              <w:alias w:val="Numeris"/>
                              <w:tag w:val="nr_f2d3f9f66cae42e299d3eb6639cbaa5a"/>
                              <w:id w:val="915211674"/>
                              <w:lock w:val="sdtLocked"/>
                            </w:sdtPr>
                            <w:sdtEndPr/>
                            <w:sdtContent>
                              <w:r>
                                <w:t>3.26</w:t>
                              </w:r>
                              <w:r>
                                <w:rPr>
                                  <w:vertAlign w:val="superscript"/>
                                </w:rPr>
                                <w:t>1</w:t>
                              </w:r>
                            </w:sdtContent>
                          </w:sdt>
                          <w:r>
                            <w:t>. Lietuvos Respublikos viešojo administravimo įstatymą;</w:t>
                          </w:r>
                        </w:p>
                      </w:sdtContent>
                    </w:sdt>
                    <w:sdt>
                      <w:sdtPr>
                        <w:alias w:val="3.26-2 pp."/>
                        <w:tag w:val="part_73b5311e4cfa4836ac81cd515aced8b9"/>
                        <w:id w:val="80034681"/>
                        <w:lock w:val="sdtLocked"/>
                      </w:sdtPr>
                      <w:sdtEndPr/>
                      <w:sdtContent>
                        <w:p w14:paraId="497FE312" w14:textId="77777777" w:rsidR="00017D1B" w:rsidRDefault="00A32702">
                          <w:pPr>
                            <w:suppressAutoHyphens/>
                            <w:ind w:firstLine="709"/>
                            <w:jc w:val="both"/>
                          </w:pPr>
                          <w:sdt>
                            <w:sdtPr>
                              <w:alias w:val="Numeris"/>
                              <w:tag w:val="nr_73b5311e4cfa4836ac81cd515aced8b9"/>
                              <w:id w:val="-727149983"/>
                              <w:lock w:val="sdtLocked"/>
                            </w:sdtPr>
                            <w:sdtEndPr/>
                            <w:sdtContent>
                              <w:r>
                                <w:t>3.26</w:t>
                              </w:r>
                              <w:r>
                                <w:rPr>
                                  <w:vertAlign w:val="superscript"/>
                                </w:rPr>
                                <w:t>2</w:t>
                              </w:r>
                            </w:sdtContent>
                          </w:sdt>
                          <w:r>
                            <w:t>. Lietuvos Respublikos vaiko teisių apsaugos pagrindų įstatymą;“.</w:t>
                          </w:r>
                        </w:p>
                      </w:sdtContent>
                    </w:sdt>
                  </w:sdtContent>
                </w:sdt>
              </w:sdtContent>
            </w:sdt>
            <w:sdt>
              <w:sdtPr>
                <w:alias w:val="2.3 pp."/>
                <w:tag w:val="part_e720c89ba0154bf194b9105d88ed2edb"/>
                <w:id w:val="-546919510"/>
                <w:lock w:val="sdtLocked"/>
              </w:sdtPr>
              <w:sdtEndPr/>
              <w:sdtContent>
                <w:p w14:paraId="4A36F631" w14:textId="77777777" w:rsidR="00017D1B" w:rsidRDefault="00A32702">
                  <w:pPr>
                    <w:suppressAutoHyphens/>
                    <w:ind w:firstLine="709"/>
                    <w:jc w:val="both"/>
                    <w:rPr>
                      <w:szCs w:val="24"/>
                      <w:lang w:eastAsia="zh-CN"/>
                    </w:rPr>
                  </w:pPr>
                  <w:sdt>
                    <w:sdtPr>
                      <w:alias w:val="Numeris"/>
                      <w:tag w:val="nr_e720c89ba0154bf194b9105d88ed2edb"/>
                      <w:id w:val="1809671470"/>
                      <w:lock w:val="sdtLocked"/>
                    </w:sdtPr>
                    <w:sdtEndPr/>
                    <w:sdtContent>
                      <w:r>
                        <w:rPr>
                          <w:szCs w:val="24"/>
                          <w:lang w:eastAsia="zh-CN"/>
                        </w:rPr>
                        <w:t>2.3</w:t>
                      </w:r>
                    </w:sdtContent>
                  </w:sdt>
                  <w:r>
                    <w:rPr>
                      <w:szCs w:val="24"/>
                      <w:lang w:eastAsia="zh-CN"/>
                    </w:rPr>
                    <w:t>. Pripažįstu netekusiais galios 3.35 ir 3.36 papunkčius.</w:t>
                  </w:r>
                </w:p>
              </w:sdtContent>
            </w:sdt>
            <w:sdt>
              <w:sdtPr>
                <w:alias w:val="2.4 pp."/>
                <w:tag w:val="part_1d3722362b6641fdaa4f07c51e227342"/>
                <w:id w:val="-950865591"/>
                <w:lock w:val="sdtLocked"/>
              </w:sdtPr>
              <w:sdtEndPr/>
              <w:sdtContent>
                <w:p w14:paraId="398F88AC" w14:textId="77777777" w:rsidR="00017D1B" w:rsidRDefault="00A32702">
                  <w:pPr>
                    <w:suppressAutoHyphens/>
                    <w:ind w:firstLine="709"/>
                    <w:jc w:val="both"/>
                    <w:rPr>
                      <w:szCs w:val="24"/>
                      <w:lang w:eastAsia="zh-CN"/>
                    </w:rPr>
                  </w:pPr>
                  <w:sdt>
                    <w:sdtPr>
                      <w:alias w:val="Numeris"/>
                      <w:tag w:val="nr_1d3722362b6641fdaa4f07c51e227342"/>
                      <w:id w:val="120118543"/>
                      <w:lock w:val="sdtLocked"/>
                    </w:sdtPr>
                    <w:sdtEndPr/>
                    <w:sdtContent>
                      <w:r>
                        <w:rPr>
                          <w:szCs w:val="24"/>
                          <w:lang w:eastAsia="zh-CN"/>
                        </w:rPr>
                        <w:t>2.4</w:t>
                      </w:r>
                    </w:sdtContent>
                  </w:sdt>
                  <w:r>
                    <w:rPr>
                      <w:szCs w:val="24"/>
                      <w:lang w:eastAsia="zh-CN"/>
                    </w:rPr>
                    <w:t>. Papildau 3.49 papunkčiu:</w:t>
                  </w:r>
                </w:p>
                <w:sdt>
                  <w:sdtPr>
                    <w:alias w:val="citata"/>
                    <w:tag w:val="part_ee3c1bb164974c0fb6c36b7c4ecfe790"/>
                    <w:id w:val="958224280"/>
                    <w:lock w:val="sdtLocked"/>
                  </w:sdtPr>
                  <w:sdtEndPr/>
                  <w:sdtContent>
                    <w:sdt>
                      <w:sdtPr>
                        <w:alias w:val="3.49 pp."/>
                        <w:tag w:val="part_a4056cc081da45e1b96fa8348a290f4b"/>
                        <w:id w:val="-157158739"/>
                        <w:lock w:val="sdtLocked"/>
                      </w:sdtPr>
                      <w:sdtEndPr/>
                      <w:sdtContent>
                        <w:p w14:paraId="527B0447" w14:textId="77777777" w:rsidR="00017D1B" w:rsidRDefault="00A32702">
                          <w:pPr>
                            <w:suppressAutoHyphens/>
                            <w:ind w:firstLine="709"/>
                            <w:jc w:val="both"/>
                            <w:rPr>
                              <w:lang w:eastAsia="zh-CN"/>
                            </w:rPr>
                          </w:pPr>
                          <w:r>
                            <w:rPr>
                              <w:lang w:eastAsia="zh-CN"/>
                            </w:rPr>
                            <w:t>„</w:t>
                          </w:r>
                          <w:sdt>
                            <w:sdtPr>
                              <w:alias w:val="Numeris"/>
                              <w:tag w:val="nr_a4056cc081da45e1b96fa8348a290f4b"/>
                              <w:id w:val="-224607643"/>
                              <w:lock w:val="sdtLocked"/>
                            </w:sdtPr>
                            <w:sdtEndPr/>
                            <w:sdtContent>
                              <w:r>
                                <w:rPr>
                                  <w:lang w:eastAsia="zh-CN"/>
                                </w:rPr>
                                <w:t>3.49</w:t>
                              </w:r>
                            </w:sdtContent>
                          </w:sdt>
                          <w:r>
                            <w:rPr>
                              <w:lang w:eastAsia="zh-CN"/>
                            </w:rPr>
                            <w:t>. Lietuvos Respublikos sveikatos apsaugos ministro 2014 m. birželio 2 d. įsakymą Nr. V-640 „Dėl Patalpų kūdikiams žindyti ir pervystyti įrengimo reikalavimų patvirtinimo“.“</w:t>
                          </w:r>
                        </w:p>
                      </w:sdtContent>
                    </w:sdt>
                  </w:sdtContent>
                </w:sdt>
              </w:sdtContent>
            </w:sdt>
            <w:sdt>
              <w:sdtPr>
                <w:alias w:val="2.5 pp."/>
                <w:tag w:val="part_610e97e48e2341b6b6fcaf0ea3147d59"/>
                <w:id w:val="-1468266529"/>
                <w:lock w:val="sdtLocked"/>
              </w:sdtPr>
              <w:sdtEndPr/>
              <w:sdtContent>
                <w:p w14:paraId="545FF0CF" w14:textId="77777777" w:rsidR="00017D1B" w:rsidRDefault="00A32702">
                  <w:pPr>
                    <w:suppressAutoHyphens/>
                    <w:ind w:firstLine="709"/>
                    <w:jc w:val="both"/>
                    <w:rPr>
                      <w:szCs w:val="24"/>
                    </w:rPr>
                  </w:pPr>
                  <w:sdt>
                    <w:sdtPr>
                      <w:alias w:val="Numeris"/>
                      <w:tag w:val="nr_610e97e48e2341b6b6fcaf0ea3147d59"/>
                      <w:id w:val="-269396780"/>
                      <w:lock w:val="sdtLocked"/>
                    </w:sdtPr>
                    <w:sdtEndPr/>
                    <w:sdtContent>
                      <w:r>
                        <w:rPr>
                          <w:szCs w:val="24"/>
                        </w:rPr>
                        <w:t>2.5</w:t>
                      </w:r>
                    </w:sdtContent>
                  </w:sdt>
                  <w:r>
                    <w:rPr>
                      <w:szCs w:val="24"/>
                    </w:rPr>
                    <w:t>. Pripažįstu netekusiu galios 22 punktą.</w:t>
                  </w:r>
                </w:p>
              </w:sdtContent>
            </w:sdt>
            <w:sdt>
              <w:sdtPr>
                <w:alias w:val="2.6 pp."/>
                <w:tag w:val="part_56516eb6bb604648a10ccdd522de1e33"/>
                <w:id w:val="734894618"/>
                <w:lock w:val="sdtLocked"/>
              </w:sdtPr>
              <w:sdtEndPr/>
              <w:sdtContent>
                <w:p w14:paraId="7FA606F1" w14:textId="77777777" w:rsidR="00017D1B" w:rsidRDefault="00A32702">
                  <w:pPr>
                    <w:suppressAutoHyphens/>
                    <w:ind w:firstLine="709"/>
                    <w:jc w:val="both"/>
                    <w:rPr>
                      <w:szCs w:val="24"/>
                    </w:rPr>
                  </w:pPr>
                  <w:sdt>
                    <w:sdtPr>
                      <w:alias w:val="Numeris"/>
                      <w:tag w:val="nr_56516eb6bb604648a10ccdd522de1e33"/>
                      <w:id w:val="1102611076"/>
                      <w:lock w:val="sdtLocked"/>
                    </w:sdtPr>
                    <w:sdtEndPr/>
                    <w:sdtContent>
                      <w:r>
                        <w:rPr>
                          <w:szCs w:val="24"/>
                        </w:rPr>
                        <w:t>2.6</w:t>
                      </w:r>
                    </w:sdtContent>
                  </w:sdt>
                  <w:r>
                    <w:rPr>
                      <w:szCs w:val="24"/>
                    </w:rPr>
                    <w:t>. Papildau V skyrių trečiuoju skirsniu:</w:t>
                  </w:r>
                </w:p>
                <w:sdt>
                  <w:sdtPr>
                    <w:alias w:val="citata"/>
                    <w:tag w:val="part_ce91c21fe91d4a44893348c337c29cb2"/>
                    <w:id w:val="-911927695"/>
                    <w:lock w:val="sdtLocked"/>
                  </w:sdtPr>
                  <w:sdtEndPr/>
                  <w:sdtContent>
                    <w:sdt>
                      <w:sdtPr>
                        <w:alias w:val="skirsnis"/>
                        <w:tag w:val="part_3d0c8e7ab10d477cbad359c55a409ac4"/>
                        <w:id w:val="-1471049954"/>
                        <w:lock w:val="sdtLocked"/>
                      </w:sdtPr>
                      <w:sdtEndPr/>
                      <w:sdtContent>
                        <w:p w14:paraId="1F655246" w14:textId="77777777" w:rsidR="00017D1B" w:rsidRDefault="00A32702">
                          <w:pPr>
                            <w:suppressAutoHyphens/>
                            <w:ind w:firstLine="567"/>
                            <w:jc w:val="center"/>
                            <w:rPr>
                              <w:b/>
                              <w:bCs/>
                            </w:rPr>
                          </w:pPr>
                          <w:r>
                            <w:t>„</w:t>
                          </w:r>
                          <w:sdt>
                            <w:sdtPr>
                              <w:alias w:val="Numeris"/>
                              <w:tag w:val="nr_3d0c8e7ab10d477cbad359c55a409ac4"/>
                              <w:id w:val="1558427003"/>
                              <w:lock w:val="sdtLocked"/>
                            </w:sdtPr>
                            <w:sdtEndPr/>
                            <w:sdtContent>
                              <w:r>
                                <w:rPr>
                                  <w:b/>
                                  <w:bCs/>
                                </w:rPr>
                                <w:t>TREČIASIS</w:t>
                              </w:r>
                            </w:sdtContent>
                          </w:sdt>
                          <w:r>
                            <w:rPr>
                              <w:b/>
                              <w:bCs/>
                            </w:rPr>
                            <w:t xml:space="preserve"> SKIRSNIS</w:t>
                          </w:r>
                        </w:p>
                        <w:p w14:paraId="0D1211B0" w14:textId="77777777" w:rsidR="00017D1B" w:rsidRDefault="00A32702">
                          <w:pPr>
                            <w:suppressAutoHyphens/>
                            <w:ind w:firstLine="567"/>
                            <w:jc w:val="center"/>
                            <w:rPr>
                              <w:b/>
                              <w:szCs w:val="24"/>
                            </w:rPr>
                          </w:pPr>
                          <w:sdt>
                            <w:sdtPr>
                              <w:alias w:val="Pavadinimas"/>
                              <w:tag w:val="title_3d0c8e7ab10d477cbad359c55a409ac4"/>
                              <w:id w:val="-1850487026"/>
                              <w:lock w:val="sdtLocked"/>
                            </w:sdtPr>
                            <w:sdtEndPr/>
                            <w:sdtContent>
                              <w:r>
                                <w:rPr>
                                  <w:b/>
                                  <w:szCs w:val="24"/>
                                </w:rPr>
                                <w:t xml:space="preserve">VISUOMENEI SVARBŪS STATINIAI IR JŲ DALYS, STATINIAI IR JŲ DALYS, KURIUOSE TEIKIAMOS VIEŠOSIOS PASLAUGOS, VIEŠIEJI PASTATAI IR JŲ DALYS, KURIUOSE BŪTINA </w:t>
                              </w:r>
                              <w:r>
                                <w:rPr>
                                  <w:b/>
                                  <w:bCs/>
                                  <w:szCs w:val="24"/>
                                </w:rPr>
                                <w:t>ĮRENGTI</w:t>
                              </w:r>
                              <w:r>
                                <w:rPr>
                                  <w:b/>
                                  <w:szCs w:val="24"/>
                                </w:rPr>
                                <w:t xml:space="preserve"> PATALPĄ KŪDIKIAMS ŽINDYTI IR PERVYSTYTI</w:t>
                              </w:r>
                            </w:sdtContent>
                          </w:sdt>
                        </w:p>
                        <w:p w14:paraId="093D40A4" w14:textId="77777777" w:rsidR="00017D1B" w:rsidRDefault="00017D1B">
                          <w:pPr>
                            <w:suppressAutoHyphens/>
                            <w:ind w:firstLine="567"/>
                            <w:jc w:val="center"/>
                            <w:rPr>
                              <w:szCs w:val="24"/>
                            </w:rPr>
                          </w:pPr>
                        </w:p>
                        <w:sdt>
                          <w:sdtPr>
                            <w:alias w:val="32 p."/>
                            <w:tag w:val="part_b91eac8d4f744851a9b9bed01c0cac27"/>
                            <w:id w:val="1903021024"/>
                            <w:lock w:val="sdtLocked"/>
                          </w:sdtPr>
                          <w:sdtEndPr/>
                          <w:sdtContent>
                            <w:p w14:paraId="0DE593CC" w14:textId="77777777" w:rsidR="00017D1B" w:rsidRDefault="00A32702">
                              <w:pPr>
                                <w:suppressAutoHyphens/>
                                <w:ind w:firstLine="709"/>
                                <w:jc w:val="both"/>
                                <w:rPr>
                                  <w:szCs w:val="24"/>
                                </w:rPr>
                              </w:pPr>
                              <w:sdt>
                                <w:sdtPr>
                                  <w:alias w:val="Numeris"/>
                                  <w:tag w:val="nr_b91eac8d4f744851a9b9bed01c0cac27"/>
                                  <w:id w:val="-1489788468"/>
                                  <w:lock w:val="sdtLocked"/>
                                </w:sdtPr>
                                <w:sdtEndPr/>
                                <w:sdtContent>
                                  <w:r>
                                    <w:rPr>
                                      <w:szCs w:val="24"/>
                                    </w:rPr>
                                    <w:t>32</w:t>
                                  </w:r>
                                </w:sdtContent>
                              </w:sdt>
                              <w:r>
                                <w:rPr>
                                  <w:szCs w:val="24"/>
                                </w:rPr>
                                <w:t>. Visuomenei svarbių pastatų ir jų dalių, statinių ir jų dalių, kuriuose teikiamos viešosios paslaugos, viešųjų pastatų ir jų dalių, kuriuose būtina įrengti patalpą kūdikiams žindyti ir pervystyti, sąrašas nurodytas Reglamento 7 priede.“</w:t>
                              </w:r>
                            </w:p>
                          </w:sdtContent>
                        </w:sdt>
                      </w:sdtContent>
                    </w:sdt>
                  </w:sdtContent>
                </w:sdt>
              </w:sdtContent>
            </w:sdt>
            <w:sdt>
              <w:sdtPr>
                <w:alias w:val="2.7 pp."/>
                <w:tag w:val="part_a866ecb2e4a844f2926dfcf857bcb78d"/>
                <w:id w:val="-1294900982"/>
                <w:lock w:val="sdtLocked"/>
              </w:sdtPr>
              <w:sdtEndPr/>
              <w:sdtContent>
                <w:p w14:paraId="3B639FC6" w14:textId="77777777" w:rsidR="00017D1B" w:rsidRDefault="00A32702">
                  <w:pPr>
                    <w:suppressAutoHyphens/>
                    <w:ind w:firstLine="709"/>
                    <w:jc w:val="both"/>
                    <w:rPr>
                      <w:szCs w:val="24"/>
                    </w:rPr>
                  </w:pPr>
                  <w:sdt>
                    <w:sdtPr>
                      <w:alias w:val="Numeris"/>
                      <w:tag w:val="nr_a866ecb2e4a844f2926dfcf857bcb78d"/>
                      <w:id w:val="1069312478"/>
                      <w:lock w:val="sdtLocked"/>
                    </w:sdtPr>
                    <w:sdtEndPr/>
                    <w:sdtContent>
                      <w:r>
                        <w:rPr>
                          <w:szCs w:val="24"/>
                        </w:rPr>
                        <w:t>2.7</w:t>
                      </w:r>
                    </w:sdtContent>
                  </w:sdt>
                  <w:r>
                    <w:rPr>
                      <w:szCs w:val="24"/>
                    </w:rPr>
                    <w:t>. Papildau 1 priedo lentelę 4.6 papunkčiu: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6"/>
                    <w:gridCol w:w="2811"/>
                    <w:gridCol w:w="2376"/>
                    <w:gridCol w:w="4129"/>
                  </w:tblGrid>
                  <w:tr w:rsidR="00017D1B" w14:paraId="7678C8A0" w14:textId="77777777">
                    <w:trPr>
                      <w:trHeight w:val="928"/>
                    </w:trPr>
                    <w:tc>
                      <w:tcPr>
                        <w:tcW w:w="366" w:type="pct"/>
                      </w:tcPr>
                      <w:p w14:paraId="77F53E47" w14:textId="77777777" w:rsidR="00017D1B" w:rsidRDefault="00A32702">
                        <w:pPr>
                          <w:suppressAutoHyphens/>
                          <w:rPr>
                            <w:szCs w:val="24"/>
                          </w:rPr>
                        </w:pPr>
                        <w:r>
                          <w:rPr>
                            <w:szCs w:val="24"/>
                          </w:rPr>
                          <w:t>„</w:t>
                        </w:r>
                      </w:p>
                    </w:tc>
                    <w:tc>
                      <w:tcPr>
                        <w:tcW w:w="1398" w:type="pct"/>
                      </w:tcPr>
                      <w:p w14:paraId="16631159" w14:textId="77777777" w:rsidR="00017D1B" w:rsidRDefault="00017D1B">
                        <w:pPr>
                          <w:suppressAutoHyphens/>
                          <w:rPr>
                            <w:szCs w:val="24"/>
                          </w:rPr>
                        </w:pPr>
                      </w:p>
                    </w:tc>
                    <w:tc>
                      <w:tcPr>
                        <w:tcW w:w="1182" w:type="pct"/>
                        <w:tcMar>
                          <w:top w:w="0" w:type="dxa"/>
                          <w:left w:w="108" w:type="dxa"/>
                          <w:bottom w:w="0" w:type="dxa"/>
                          <w:right w:w="108" w:type="dxa"/>
                        </w:tcMar>
                        <w:hideMark/>
                      </w:tcPr>
                      <w:p w14:paraId="719D3801" w14:textId="77777777" w:rsidR="00017D1B" w:rsidRDefault="00A32702">
                        <w:pPr>
                          <w:suppressAutoHyphens/>
                          <w:rPr>
                            <w:szCs w:val="24"/>
                          </w:rPr>
                        </w:pPr>
                        <w:r>
                          <w:rPr>
                            <w:szCs w:val="24"/>
                          </w:rPr>
                          <w:t xml:space="preserve">4.6. Administracinių </w:t>
                        </w:r>
                      </w:p>
                    </w:tc>
                    <w:tc>
                      <w:tcPr>
                        <w:tcW w:w="2054" w:type="pct"/>
                        <w:tcMar>
                          <w:top w:w="0" w:type="dxa"/>
                          <w:left w:w="108" w:type="dxa"/>
                          <w:bottom w:w="0" w:type="dxa"/>
                          <w:right w:w="108" w:type="dxa"/>
                        </w:tcMar>
                        <w:hideMark/>
                      </w:tcPr>
                      <w:p w14:paraId="377A72CD" w14:textId="77777777" w:rsidR="00017D1B" w:rsidRDefault="00A32702">
                        <w:pPr>
                          <w:jc w:val="both"/>
                          <w:rPr>
                            <w:szCs w:val="24"/>
                          </w:rPr>
                        </w:pPr>
                        <w:r>
                          <w:rPr>
                            <w:szCs w:val="24"/>
                          </w:rPr>
                          <w:t>Bankas, paštas, valstybės ir savivaldybės įstaiga, ambasada, teismas, kiti įstaigų ir organizacijų administraciniai pastatai, verslo centras, biuras ir kiti pastatai, atitinkantys paskirties aprašymą</w:t>
                        </w:r>
                      </w:p>
                      <w:p w14:paraId="6F9306CD" w14:textId="77777777" w:rsidR="00017D1B" w:rsidRDefault="00A32702">
                        <w:pPr>
                          <w:jc w:val="both"/>
                          <w:rPr>
                            <w:szCs w:val="24"/>
                          </w:rPr>
                        </w:pPr>
                        <w:r>
                          <w:rPr>
                            <w:szCs w:val="24"/>
                          </w:rPr>
                          <w:lastRenderedPageBreak/>
                          <w:t>(pastatas, skirtas valstybės, Europos Sąjungos ir savivaldybės institucijų, kitų iš valstybės ar savivaldybių biudžetų išlaikomų įstaigų funkcijoms vykdyti, taip pat veiklai administruoti, skaitmeninei produkcijai kurti, skaitmeninėms paslaugoms, konkrečiai žemės sklype vykdomai veiklai administruoti ir pan.).“</w:t>
                        </w:r>
                      </w:p>
                    </w:tc>
                  </w:tr>
                </w:tbl>
                <w:p w14:paraId="12B5A088" w14:textId="77777777" w:rsidR="00017D1B" w:rsidRDefault="00A32702"/>
              </w:sdtContent>
            </w:sdt>
            <w:sdt>
              <w:sdtPr>
                <w:alias w:val="2.8 pp."/>
                <w:tag w:val="part_397f88cd99144676aad585ae8df2532e"/>
                <w:id w:val="-225609825"/>
                <w:lock w:val="sdtLocked"/>
              </w:sdtPr>
              <w:sdtEndPr/>
              <w:sdtContent>
                <w:p w14:paraId="5CDC455D" w14:textId="77777777" w:rsidR="00017D1B" w:rsidRDefault="00A32702">
                  <w:pPr>
                    <w:suppressAutoHyphens/>
                    <w:ind w:firstLine="709"/>
                    <w:jc w:val="both"/>
                    <w:rPr>
                      <w:szCs w:val="24"/>
                    </w:rPr>
                  </w:pPr>
                  <w:sdt>
                    <w:sdtPr>
                      <w:alias w:val="Numeris"/>
                      <w:tag w:val="nr_397f88cd99144676aad585ae8df2532e"/>
                      <w:id w:val="116954705"/>
                      <w:lock w:val="sdtLocked"/>
                    </w:sdtPr>
                    <w:sdtEndPr/>
                    <w:sdtContent>
                      <w:r>
                        <w:rPr>
                          <w:szCs w:val="24"/>
                        </w:rPr>
                        <w:t>2.8</w:t>
                      </w:r>
                    </w:sdtContent>
                  </w:sdt>
                  <w:r>
                    <w:rPr>
                      <w:szCs w:val="24"/>
                    </w:rPr>
                    <w:t>. Pakeičiu 1 priedo lentelės 7.2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83"/>
                    <w:gridCol w:w="2601"/>
                    <w:gridCol w:w="2431"/>
                    <w:gridCol w:w="4137"/>
                  </w:tblGrid>
                  <w:tr w:rsidR="00017D1B" w14:paraId="7F8AF471" w14:textId="77777777">
                    <w:trPr>
                      <w:trHeight w:val="300"/>
                    </w:trPr>
                    <w:tc>
                      <w:tcPr>
                        <w:tcW w:w="439" w:type="pct"/>
                      </w:tcPr>
                      <w:p w14:paraId="095DF753" w14:textId="77777777" w:rsidR="00017D1B" w:rsidRDefault="00017D1B">
                        <w:pPr>
                          <w:suppressAutoHyphens/>
                          <w:ind w:left="146" w:hanging="8"/>
                          <w:jc w:val="both"/>
                          <w:rPr>
                            <w:szCs w:val="24"/>
                          </w:rPr>
                        </w:pPr>
                      </w:p>
                    </w:tc>
                    <w:tc>
                      <w:tcPr>
                        <w:tcW w:w="1294" w:type="pct"/>
                      </w:tcPr>
                      <w:p w14:paraId="74E5EC43" w14:textId="77777777" w:rsidR="00017D1B" w:rsidRDefault="00017D1B">
                        <w:pPr>
                          <w:suppressAutoHyphens/>
                          <w:ind w:left="146" w:hanging="8"/>
                          <w:jc w:val="both"/>
                          <w:rPr>
                            <w:szCs w:val="24"/>
                          </w:rPr>
                        </w:pPr>
                      </w:p>
                    </w:tc>
                    <w:tc>
                      <w:tcPr>
                        <w:tcW w:w="1209" w:type="pct"/>
                        <w:hideMark/>
                      </w:tcPr>
                      <w:p w14:paraId="33A5C0A0" w14:textId="77777777" w:rsidR="00017D1B" w:rsidRDefault="00A32702">
                        <w:pPr>
                          <w:suppressAutoHyphens/>
                          <w:ind w:left="146" w:hanging="8"/>
                          <w:jc w:val="both"/>
                          <w:rPr>
                            <w:szCs w:val="24"/>
                          </w:rPr>
                        </w:pPr>
                        <w:r>
                          <w:rPr>
                            <w:szCs w:val="24"/>
                          </w:rPr>
                          <w:t>„7.2. Energetikos </w:t>
                        </w:r>
                      </w:p>
                    </w:tc>
                    <w:tc>
                      <w:tcPr>
                        <w:tcW w:w="2058" w:type="pct"/>
                        <w:hideMark/>
                      </w:tcPr>
                      <w:p w14:paraId="78DB7E62" w14:textId="77777777" w:rsidR="00017D1B" w:rsidRDefault="00A32702">
                        <w:pPr>
                          <w:suppressAutoHyphens/>
                          <w:ind w:left="141"/>
                          <w:jc w:val="both"/>
                        </w:pPr>
                        <w:r>
                          <w:t xml:space="preserve">Elektrinė, katilinė, transformatorių pastotė, skirstykla, naftos perdirbimo, </w:t>
                        </w:r>
                        <w:r>
                          <w:rPr>
                            <w:color w:val="000000"/>
                            <w:szCs w:val="24"/>
                            <w:lang w:eastAsia="en-GB"/>
                          </w:rPr>
                          <w:t>gamtinių dujų slėgio keitimo ir (ar) apskaitos, </w:t>
                        </w:r>
                        <w:r>
                          <w:t>vandenilio gamybos</w:t>
                        </w:r>
                        <w:r>
                          <w:rPr>
                            <w:b/>
                            <w:bCs/>
                          </w:rPr>
                          <w:t xml:space="preserve"> </w:t>
                        </w:r>
                        <w:r>
                          <w:t>ir kiti pastatai, atitinkantys paskirties aprašymą </w:t>
                        </w:r>
                      </w:p>
                      <w:p w14:paraId="178C61A7" w14:textId="77777777" w:rsidR="00017D1B" w:rsidRDefault="00A32702">
                        <w:pPr>
                          <w:suppressAutoHyphens/>
                          <w:ind w:left="141"/>
                          <w:jc w:val="both"/>
                          <w:rPr>
                            <w:szCs w:val="24"/>
                          </w:rPr>
                        </w:pPr>
                        <w:r>
                          <w:rPr>
                            <w:szCs w:val="24"/>
                          </w:rPr>
                          <w:t>(pastatas, skirtas energijai gaminti, energijos ištekliams išgauti, energijai perdirbti, perduoti ar skirstyti).“</w:t>
                        </w:r>
                      </w:p>
                    </w:tc>
                  </w:tr>
                </w:tbl>
                <w:p w14:paraId="10D09CC6" w14:textId="77777777" w:rsidR="00017D1B" w:rsidRDefault="00A32702"/>
              </w:sdtContent>
            </w:sdt>
            <w:sdt>
              <w:sdtPr>
                <w:alias w:val="2.9 pp."/>
                <w:tag w:val="part_496dd1cf62f84eaba51b279f03b6e7f5"/>
                <w:id w:val="-1536345076"/>
                <w:lock w:val="sdtLocked"/>
              </w:sdtPr>
              <w:sdtEndPr/>
              <w:sdtContent>
                <w:p w14:paraId="2E1B0603" w14:textId="77777777" w:rsidR="00017D1B" w:rsidRDefault="00A32702">
                  <w:pPr>
                    <w:suppressAutoHyphens/>
                    <w:ind w:firstLine="709"/>
                    <w:jc w:val="both"/>
                    <w:rPr>
                      <w:szCs w:val="24"/>
                    </w:rPr>
                  </w:pPr>
                  <w:sdt>
                    <w:sdtPr>
                      <w:alias w:val="Numeris"/>
                      <w:tag w:val="nr_496dd1cf62f84eaba51b279f03b6e7f5"/>
                      <w:id w:val="2022349715"/>
                      <w:lock w:val="sdtLocked"/>
                    </w:sdtPr>
                    <w:sdtEndPr/>
                    <w:sdtContent>
                      <w:r>
                        <w:rPr>
                          <w:szCs w:val="24"/>
                        </w:rPr>
                        <w:t>2.9</w:t>
                      </w:r>
                    </w:sdtContent>
                  </w:sdt>
                  <w:r>
                    <w:rPr>
                      <w:szCs w:val="24"/>
                    </w:rPr>
                    <w:t>. Papildau 1 priedo lentelę 8.7 papunkčiu: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83"/>
                    <w:gridCol w:w="2664"/>
                    <w:gridCol w:w="2376"/>
                    <w:gridCol w:w="4129"/>
                  </w:tblGrid>
                  <w:tr w:rsidR="00017D1B" w14:paraId="54ED9A48" w14:textId="77777777">
                    <w:trPr>
                      <w:trHeight w:val="928"/>
                    </w:trPr>
                    <w:tc>
                      <w:tcPr>
                        <w:tcW w:w="439" w:type="pct"/>
                      </w:tcPr>
                      <w:p w14:paraId="5DC26FC3" w14:textId="77777777" w:rsidR="00017D1B" w:rsidRDefault="00A32702">
                        <w:pPr>
                          <w:suppressAutoHyphens/>
                          <w:rPr>
                            <w:szCs w:val="24"/>
                          </w:rPr>
                        </w:pPr>
                        <w:r>
                          <w:rPr>
                            <w:szCs w:val="24"/>
                          </w:rPr>
                          <w:t>„</w:t>
                        </w:r>
                      </w:p>
                    </w:tc>
                    <w:tc>
                      <w:tcPr>
                        <w:tcW w:w="1325" w:type="pct"/>
                      </w:tcPr>
                      <w:p w14:paraId="07468168" w14:textId="77777777" w:rsidR="00017D1B" w:rsidRDefault="00017D1B">
                        <w:pPr>
                          <w:suppressAutoHyphens/>
                          <w:rPr>
                            <w:szCs w:val="24"/>
                          </w:rPr>
                        </w:pPr>
                      </w:p>
                    </w:tc>
                    <w:tc>
                      <w:tcPr>
                        <w:tcW w:w="1182" w:type="pct"/>
                        <w:tcMar>
                          <w:top w:w="0" w:type="dxa"/>
                          <w:left w:w="108" w:type="dxa"/>
                          <w:bottom w:w="0" w:type="dxa"/>
                          <w:right w:w="108" w:type="dxa"/>
                        </w:tcMar>
                        <w:hideMark/>
                      </w:tcPr>
                      <w:p w14:paraId="36DF2608" w14:textId="77777777" w:rsidR="00017D1B" w:rsidRDefault="00A32702">
                        <w:pPr>
                          <w:suppressAutoHyphens/>
                          <w:rPr>
                            <w:szCs w:val="24"/>
                          </w:rPr>
                        </w:pPr>
                        <w:r>
                          <w:rPr>
                            <w:szCs w:val="24"/>
                          </w:rPr>
                          <w:t xml:space="preserve">8.7. Administracinių </w:t>
                        </w:r>
                      </w:p>
                    </w:tc>
                    <w:tc>
                      <w:tcPr>
                        <w:tcW w:w="2054" w:type="pct"/>
                        <w:tcMar>
                          <w:top w:w="0" w:type="dxa"/>
                          <w:left w:w="108" w:type="dxa"/>
                          <w:bottom w:w="0" w:type="dxa"/>
                          <w:right w:w="108" w:type="dxa"/>
                        </w:tcMar>
                        <w:hideMark/>
                      </w:tcPr>
                      <w:p w14:paraId="29C2E40A" w14:textId="77777777" w:rsidR="00017D1B" w:rsidRDefault="00A32702">
                        <w:pPr>
                          <w:suppressAutoHyphens/>
                          <w:jc w:val="both"/>
                          <w:rPr>
                            <w:strike/>
                            <w:szCs w:val="24"/>
                          </w:rPr>
                        </w:pPr>
                        <w:r>
                          <w:rPr>
                            <w:szCs w:val="24"/>
                          </w:rPr>
                          <w:t>Valstybės ir savivaldybės įstaiga, ambasada, teismas, kiti įstaigų ir organizacijų administraciniai pastatai, biuras ir kiti pastatai, atitinkantys paskirties aprašymą</w:t>
                        </w:r>
                      </w:p>
                      <w:p w14:paraId="34B31306" w14:textId="77777777" w:rsidR="00017D1B" w:rsidRDefault="00A32702">
                        <w:pPr>
                          <w:suppressAutoHyphens/>
                          <w:jc w:val="both"/>
                          <w:rPr>
                            <w:szCs w:val="24"/>
                          </w:rPr>
                        </w:pPr>
                        <w:r>
                          <w:rPr>
                            <w:szCs w:val="24"/>
                          </w:rPr>
                          <w:t>(pastatas, skirtas valstybės, Europos Sąjungos ir savivaldybės institucijų, kitų iš valstybės ar savivaldybių biudžetų išlaikomų įstaigų funkcijoms vykdyti, taip pat veiklai administruoti ir pan.).“</w:t>
                        </w:r>
                      </w:p>
                    </w:tc>
                  </w:tr>
                </w:tbl>
                <w:p w14:paraId="3A449279" w14:textId="77777777" w:rsidR="00017D1B" w:rsidRDefault="00A32702"/>
              </w:sdtContent>
            </w:sdt>
            <w:sdt>
              <w:sdtPr>
                <w:alias w:val="2.10 pp."/>
                <w:tag w:val="part_911a4bebbac640e386182331c3ef7c18"/>
                <w:id w:val="-899277822"/>
                <w:lock w:val="sdtLocked"/>
              </w:sdtPr>
              <w:sdtEndPr/>
              <w:sdtContent>
                <w:p w14:paraId="73B40F62" w14:textId="77777777" w:rsidR="00017D1B" w:rsidRDefault="00A32702">
                  <w:pPr>
                    <w:suppressAutoHyphens/>
                    <w:ind w:firstLine="709"/>
                    <w:jc w:val="both"/>
                    <w:rPr>
                      <w:szCs w:val="24"/>
                    </w:rPr>
                  </w:pPr>
                  <w:sdt>
                    <w:sdtPr>
                      <w:alias w:val="Numeris"/>
                      <w:tag w:val="nr_911a4bebbac640e386182331c3ef7c18"/>
                      <w:id w:val="-538352960"/>
                      <w:lock w:val="sdtLocked"/>
                    </w:sdtPr>
                    <w:sdtEndPr/>
                    <w:sdtContent>
                      <w:r>
                        <w:rPr>
                          <w:szCs w:val="24"/>
                        </w:rPr>
                        <w:t>2.10</w:t>
                      </w:r>
                    </w:sdtContent>
                  </w:sdt>
                  <w:r>
                    <w:rPr>
                      <w:szCs w:val="24"/>
                    </w:rPr>
                    <w:t>. Pakeičiu 1 priedo lentelės 10.2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83"/>
                    <w:gridCol w:w="2664"/>
                    <w:gridCol w:w="2368"/>
                    <w:gridCol w:w="4137"/>
                  </w:tblGrid>
                  <w:tr w:rsidR="00017D1B" w14:paraId="67BB1BAD" w14:textId="77777777">
                    <w:trPr>
                      <w:trHeight w:val="498"/>
                    </w:trPr>
                    <w:tc>
                      <w:tcPr>
                        <w:tcW w:w="439" w:type="pct"/>
                        <w:tcMar>
                          <w:top w:w="0" w:type="dxa"/>
                          <w:left w:w="108" w:type="dxa"/>
                          <w:bottom w:w="0" w:type="dxa"/>
                          <w:right w:w="108" w:type="dxa"/>
                        </w:tcMar>
                        <w:hideMark/>
                      </w:tcPr>
                      <w:p w14:paraId="5DBF243A" w14:textId="77777777" w:rsidR="00017D1B" w:rsidRDefault="00A32702">
                        <w:pPr>
                          <w:suppressAutoHyphens/>
                          <w:ind w:left="-108" w:firstLine="22"/>
                          <w:rPr>
                            <w:szCs w:val="24"/>
                          </w:rPr>
                        </w:pPr>
                        <w:r>
                          <w:rPr>
                            <w:szCs w:val="24"/>
                          </w:rPr>
                          <w:t>„</w:t>
                        </w:r>
                      </w:p>
                    </w:tc>
                    <w:tc>
                      <w:tcPr>
                        <w:tcW w:w="1325" w:type="pct"/>
                        <w:tcMar>
                          <w:top w:w="0" w:type="dxa"/>
                          <w:left w:w="108" w:type="dxa"/>
                          <w:bottom w:w="0" w:type="dxa"/>
                          <w:right w:w="108" w:type="dxa"/>
                        </w:tcMar>
                        <w:hideMark/>
                      </w:tcPr>
                      <w:p w14:paraId="08DDA834" w14:textId="77777777" w:rsidR="00017D1B" w:rsidRDefault="00017D1B">
                        <w:pPr>
                          <w:suppressAutoHyphens/>
                          <w:rPr>
                            <w:szCs w:val="24"/>
                          </w:rPr>
                        </w:pPr>
                      </w:p>
                    </w:tc>
                    <w:tc>
                      <w:tcPr>
                        <w:tcW w:w="1178" w:type="pct"/>
                        <w:tcMar>
                          <w:top w:w="0" w:type="dxa"/>
                          <w:left w:w="108" w:type="dxa"/>
                          <w:bottom w:w="0" w:type="dxa"/>
                          <w:right w:w="108" w:type="dxa"/>
                        </w:tcMar>
                        <w:hideMark/>
                      </w:tcPr>
                      <w:p w14:paraId="3A8A9248" w14:textId="77777777" w:rsidR="00017D1B" w:rsidRDefault="00A32702">
                        <w:pPr>
                          <w:suppressAutoHyphens/>
                          <w:ind w:firstLine="18"/>
                          <w:rPr>
                            <w:szCs w:val="24"/>
                          </w:rPr>
                        </w:pPr>
                        <w:r>
                          <w:t>10.2. Žemės ūkio produkcijai tvarkyti</w:t>
                        </w:r>
                      </w:p>
                    </w:tc>
                    <w:tc>
                      <w:tcPr>
                        <w:tcW w:w="2058" w:type="pct"/>
                        <w:tcMar>
                          <w:top w:w="0" w:type="dxa"/>
                          <w:left w:w="108" w:type="dxa"/>
                          <w:bottom w:w="0" w:type="dxa"/>
                          <w:right w:w="108" w:type="dxa"/>
                        </w:tcMar>
                        <w:hideMark/>
                      </w:tcPr>
                      <w:p w14:paraId="711AA141" w14:textId="77777777" w:rsidR="00017D1B" w:rsidRDefault="00A32702">
                        <w:pPr>
                          <w:suppressAutoHyphens/>
                          <w:jc w:val="both"/>
                          <w:rPr>
                            <w:szCs w:val="24"/>
                          </w:rPr>
                        </w:pPr>
                        <w:r>
                          <w:rPr>
                            <w:szCs w:val="24"/>
                          </w:rPr>
                          <w:t>Svirnas, daržinė, angaras, garažas ir kiti pastatai, atitinkantys paskirties aprašymą</w:t>
                        </w:r>
                      </w:p>
                      <w:p w14:paraId="25A9374C" w14:textId="77777777" w:rsidR="00017D1B" w:rsidRDefault="00A32702">
                        <w:pPr>
                          <w:suppressAutoHyphens/>
                          <w:jc w:val="both"/>
                          <w:rPr>
                            <w:szCs w:val="24"/>
                          </w:rPr>
                        </w:pPr>
                        <w:r>
                          <w:t>(pastatas, skirtas žemės ūkiui, jo produkcijai tvarkyti. Kaip vienas Nekilnojamojo turto kadastro objektas (statinys) formuojamas pastatas, atskirais Nekilnojamojo turto kadastro objektais (patalpomis) neskaidomas).“</w:t>
                        </w:r>
                      </w:p>
                    </w:tc>
                  </w:tr>
                </w:tbl>
                <w:p w14:paraId="1021971D" w14:textId="77777777" w:rsidR="00017D1B" w:rsidRDefault="00A32702"/>
              </w:sdtContent>
            </w:sdt>
            <w:sdt>
              <w:sdtPr>
                <w:alias w:val="2.11 pp."/>
                <w:tag w:val="part_d60c7af6e8a446efa91056a86f56e8b2"/>
                <w:id w:val="-969360254"/>
                <w:lock w:val="sdtLocked"/>
              </w:sdtPr>
              <w:sdtEndPr/>
              <w:sdtContent>
                <w:p w14:paraId="73AEF026" w14:textId="77777777" w:rsidR="00017D1B" w:rsidRDefault="00A32702">
                  <w:pPr>
                    <w:ind w:firstLine="709"/>
                    <w:jc w:val="both"/>
                    <w:rPr>
                      <w:szCs w:val="24"/>
                    </w:rPr>
                  </w:pPr>
                  <w:sdt>
                    <w:sdtPr>
                      <w:alias w:val="Numeris"/>
                      <w:tag w:val="nr_d60c7af6e8a446efa91056a86f56e8b2"/>
                      <w:id w:val="-1047149210"/>
                      <w:lock w:val="sdtLocked"/>
                    </w:sdtPr>
                    <w:sdtEndPr/>
                    <w:sdtContent>
                      <w:r>
                        <w:rPr>
                          <w:szCs w:val="24"/>
                        </w:rPr>
                        <w:t>2.11</w:t>
                      </w:r>
                    </w:sdtContent>
                  </w:sdt>
                  <w:r>
                    <w:rPr>
                      <w:szCs w:val="24"/>
                    </w:rPr>
                    <w:t xml:space="preserve">. Pakeičiu </w:t>
                  </w:r>
                  <w:r>
                    <w:rPr>
                      <w:szCs w:val="24"/>
                      <w:lang w:val="en-GB"/>
                    </w:rPr>
                    <w:t xml:space="preserve">1 </w:t>
                  </w:r>
                  <w:r>
                    <w:rPr>
                      <w:szCs w:val="24"/>
                    </w:rPr>
                    <w:t>priedo pastabą ir ją išdėstau taip:</w:t>
                  </w:r>
                </w:p>
                <w:sdt>
                  <w:sdtPr>
                    <w:alias w:val="citata"/>
                    <w:tag w:val="part_81ffeaf7248d49d096968ba6341a4d3b"/>
                    <w:id w:val="662517294"/>
                    <w:lock w:val="sdtLocked"/>
                  </w:sdtPr>
                  <w:sdtEndPr/>
                  <w:sdtContent>
                    <w:sdt>
                      <w:sdtPr>
                        <w:alias w:val="pastaba"/>
                        <w:tag w:val="part_70ae411c891242b78d574f61cb637fb7"/>
                        <w:id w:val="-595022332"/>
                        <w:lock w:val="sdtLocked"/>
                      </w:sdtPr>
                      <w:sdtEndPr/>
                      <w:sdtContent>
                        <w:p w14:paraId="193FDFFD" w14:textId="77777777" w:rsidR="00017D1B" w:rsidRDefault="00A32702">
                          <w:pPr>
                            <w:suppressAutoHyphens/>
                            <w:ind w:firstLine="709"/>
                            <w:jc w:val="both"/>
                            <w:rPr>
                              <w:b/>
                              <w:bCs/>
                              <w:szCs w:val="24"/>
                            </w:rPr>
                          </w:pPr>
                          <w:r>
                            <w:rPr>
                              <w:szCs w:val="24"/>
                            </w:rPr>
                            <w:t>„</w:t>
                          </w:r>
                          <w:sdt>
                            <w:sdtPr>
                              <w:alias w:val="Pavadinimas"/>
                              <w:tag w:val="title_70ae411c891242b78d574f61cb637fb7"/>
                              <w:id w:val="827709391"/>
                              <w:lock w:val="sdtLocked"/>
                            </w:sdtPr>
                            <w:sdtEndPr/>
                            <w:sdtContent>
                              <w:r>
                                <w:rPr>
                                  <w:b/>
                                  <w:bCs/>
                                  <w:szCs w:val="24"/>
                                </w:rPr>
                                <w:t>Pastabos:</w:t>
                              </w:r>
                            </w:sdtContent>
                          </w:sdt>
                        </w:p>
                        <w:sdt>
                          <w:sdtPr>
                            <w:alias w:val="1 p."/>
                            <w:tag w:val="part_ad4c1214fe9449e09458a46a311703f0"/>
                            <w:id w:val="-389799845"/>
                            <w:lock w:val="sdtLocked"/>
                          </w:sdtPr>
                          <w:sdtEndPr/>
                          <w:sdtContent>
                            <w:p w14:paraId="42809BE4" w14:textId="77777777" w:rsidR="00017D1B" w:rsidRDefault="00A32702">
                              <w:pPr>
                                <w:suppressAutoHyphens/>
                                <w:ind w:firstLine="709"/>
                                <w:jc w:val="both"/>
                                <w:rPr>
                                  <w:color w:val="000000"/>
                                  <w:lang w:eastAsia="zh-CN"/>
                                </w:rPr>
                              </w:pPr>
                              <w:sdt>
                                <w:sdtPr>
                                  <w:alias w:val="Numeris"/>
                                  <w:tag w:val="nr_ad4c1214fe9449e09458a46a311703f0"/>
                                  <w:id w:val="-2026248504"/>
                                  <w:lock w:val="sdtLocked"/>
                                </w:sdtPr>
                                <w:sdtEndPr/>
                                <w:sdtContent>
                                  <w:r>
                                    <w:rPr>
                                      <w:szCs w:val="24"/>
                                    </w:rPr>
                                    <w:t>1</w:t>
                                  </w:r>
                                </w:sdtContent>
                              </w:sdt>
                              <w:r>
                                <w:rPr>
                                  <w:szCs w:val="24"/>
                                </w:rPr>
                                <w:t xml:space="preserve">. </w:t>
                              </w:r>
                              <w:r>
                                <w:rPr>
                                  <w:color w:val="000000"/>
                                  <w:lang w:eastAsia="zh-CN"/>
                                </w:rPr>
                                <w:t>Nurodomas konkretus atskiru Nekilnojamojo turto kadastro objektu suformuoto pastato pavadinimas.</w:t>
                              </w:r>
                            </w:p>
                          </w:sdtContent>
                        </w:sdt>
                        <w:sdt>
                          <w:sdtPr>
                            <w:alias w:val="2 p."/>
                            <w:tag w:val="part_edfef9e440044f88b6e2674eed7b1255"/>
                            <w:id w:val="-1244712819"/>
                            <w:lock w:val="sdtLocked"/>
                          </w:sdtPr>
                          <w:sdtEndPr/>
                          <w:sdtContent>
                            <w:p w14:paraId="5AE94F65" w14:textId="77777777" w:rsidR="00017D1B" w:rsidRDefault="00A32702">
                              <w:pPr>
                                <w:suppressAutoHyphens/>
                                <w:ind w:firstLine="709"/>
                                <w:jc w:val="both"/>
                                <w:rPr>
                                  <w:lang w:eastAsia="zh-CN"/>
                                </w:rPr>
                              </w:pPr>
                              <w:sdt>
                                <w:sdtPr>
                                  <w:alias w:val="Numeris"/>
                                  <w:tag w:val="nr_edfef9e440044f88b6e2674eed7b1255"/>
                                  <w:id w:val="-1685743448"/>
                                  <w:lock w:val="sdtLocked"/>
                                </w:sdtPr>
                                <w:sdtEndPr/>
                                <w:sdtContent>
                                  <w:r>
                                    <w:rPr>
                                      <w:szCs w:val="24"/>
                                      <w:lang w:val="en-GB"/>
                                    </w:rPr>
                                    <w:t>2</w:t>
                                  </w:r>
                                </w:sdtContent>
                              </w:sdt>
                              <w:r>
                                <w:rPr>
                                  <w:szCs w:val="24"/>
                                  <w:lang w:val="en-GB"/>
                                </w:rPr>
                                <w:t xml:space="preserve">. </w:t>
                              </w:r>
                              <w:r>
                                <w:rPr>
                                  <w:szCs w:val="24"/>
                                  <w:lang w:eastAsia="zh-CN"/>
                                </w:rPr>
                                <w:t xml:space="preserve">Naujai statant administracinės paskirties pastatus (nurodytus šio priedo lentelės 4.6 ir </w:t>
                              </w:r>
                              <w:r>
                                <w:rPr>
                                  <w:szCs w:val="24"/>
                                  <w:lang w:val="en-GB" w:eastAsia="zh-CN"/>
                                </w:rPr>
                                <w:t>8.7</w:t>
                              </w:r>
                              <w:r>
                                <w:rPr>
                                  <w:szCs w:val="24"/>
                                </w:rPr>
                                <w:t xml:space="preserve"> papunkčiuose</w:t>
                              </w:r>
                              <w:r>
                                <w:rPr>
                                  <w:szCs w:val="24"/>
                                  <w:lang w:eastAsia="zh-CN"/>
                                </w:rPr>
                                <w:t>) ar siekiant pakeisti jų paskirtį šie pastatai priskiriami prie tos pastatų paskirties grupės, kuri galima pagal žemės naudojimo būdą.</w:t>
                              </w:r>
                              <w:r>
                                <w:rPr>
                                  <w:szCs w:val="24"/>
                                </w:rPr>
                                <w:t>“</w:t>
                              </w:r>
                            </w:p>
                          </w:sdtContent>
                        </w:sdt>
                      </w:sdtContent>
                    </w:sdt>
                  </w:sdtContent>
                </w:sdt>
              </w:sdtContent>
            </w:sdt>
            <w:sdt>
              <w:sdtPr>
                <w:alias w:val="2.12 pp."/>
                <w:tag w:val="part_55d6e92590fb4d129d5aa506a70d45c5"/>
                <w:id w:val="1869107919"/>
                <w:lock w:val="sdtLocked"/>
              </w:sdtPr>
              <w:sdtEndPr/>
              <w:sdtContent>
                <w:p w14:paraId="4397C02A" w14:textId="77777777" w:rsidR="00017D1B" w:rsidRDefault="00A32702">
                  <w:pPr>
                    <w:ind w:firstLine="709"/>
                    <w:jc w:val="both"/>
                    <w:rPr>
                      <w:szCs w:val="24"/>
                    </w:rPr>
                  </w:pPr>
                  <w:sdt>
                    <w:sdtPr>
                      <w:alias w:val="Numeris"/>
                      <w:tag w:val="nr_55d6e92590fb4d129d5aa506a70d45c5"/>
                      <w:id w:val="449060293"/>
                      <w:lock w:val="sdtLocked"/>
                    </w:sdtPr>
                    <w:sdtEndPr/>
                    <w:sdtContent>
                      <w:r>
                        <w:rPr>
                          <w:szCs w:val="24"/>
                        </w:rPr>
                        <w:t>2.1</w:t>
                      </w:r>
                      <w:r>
                        <w:rPr>
                          <w:szCs w:val="24"/>
                          <w:lang w:val="en-GB"/>
                        </w:rPr>
                        <w:t>2</w:t>
                      </w:r>
                    </w:sdtContent>
                  </w:sdt>
                  <w:r>
                    <w:rPr>
                      <w:szCs w:val="24"/>
                    </w:rPr>
                    <w:t>. Papildau 2 priedo lentelę 3.6 papunkčiu: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88"/>
                    <w:gridCol w:w="2626"/>
                    <w:gridCol w:w="2445"/>
                    <w:gridCol w:w="4093"/>
                  </w:tblGrid>
                  <w:tr w:rsidR="00017D1B" w14:paraId="51E84ED1" w14:textId="77777777">
                    <w:trPr>
                      <w:trHeight w:val="2771"/>
                    </w:trPr>
                    <w:tc>
                      <w:tcPr>
                        <w:tcW w:w="442" w:type="pct"/>
                      </w:tcPr>
                      <w:p w14:paraId="2FB3E95E" w14:textId="77777777" w:rsidR="00017D1B" w:rsidRDefault="00A32702">
                        <w:pPr>
                          <w:jc w:val="both"/>
                          <w:rPr>
                            <w:szCs w:val="24"/>
                          </w:rPr>
                        </w:pPr>
                        <w:r>
                          <w:rPr>
                            <w:szCs w:val="24"/>
                          </w:rPr>
                          <w:lastRenderedPageBreak/>
                          <w:t>„</w:t>
                        </w:r>
                      </w:p>
                    </w:tc>
                    <w:tc>
                      <w:tcPr>
                        <w:tcW w:w="1306" w:type="pct"/>
                      </w:tcPr>
                      <w:p w14:paraId="240C9A62" w14:textId="77777777" w:rsidR="00017D1B" w:rsidRDefault="00017D1B">
                        <w:pPr>
                          <w:jc w:val="both"/>
                          <w:rPr>
                            <w:szCs w:val="24"/>
                          </w:rPr>
                        </w:pPr>
                      </w:p>
                    </w:tc>
                    <w:tc>
                      <w:tcPr>
                        <w:tcW w:w="1216" w:type="pct"/>
                        <w:tcMar>
                          <w:top w:w="0" w:type="dxa"/>
                          <w:left w:w="108" w:type="dxa"/>
                          <w:bottom w:w="0" w:type="dxa"/>
                          <w:right w:w="108" w:type="dxa"/>
                        </w:tcMar>
                        <w:hideMark/>
                      </w:tcPr>
                      <w:p w14:paraId="128B7646" w14:textId="77777777" w:rsidR="00017D1B" w:rsidRDefault="00A32702">
                        <w:pPr>
                          <w:jc w:val="both"/>
                          <w:rPr>
                            <w:szCs w:val="24"/>
                          </w:rPr>
                        </w:pPr>
                        <w:r>
                          <w:rPr>
                            <w:szCs w:val="24"/>
                          </w:rPr>
                          <w:t>3.6. Administracinių</w:t>
                        </w:r>
                      </w:p>
                    </w:tc>
                    <w:tc>
                      <w:tcPr>
                        <w:tcW w:w="2036" w:type="pct"/>
                        <w:tcMar>
                          <w:top w:w="0" w:type="dxa"/>
                          <w:left w:w="108" w:type="dxa"/>
                          <w:bottom w:w="0" w:type="dxa"/>
                          <w:right w:w="108" w:type="dxa"/>
                        </w:tcMar>
                        <w:hideMark/>
                      </w:tcPr>
                      <w:p w14:paraId="0B4518A6" w14:textId="77777777" w:rsidR="00017D1B" w:rsidRDefault="00A32702">
                        <w:pPr>
                          <w:jc w:val="both"/>
                          <w:rPr>
                            <w:szCs w:val="24"/>
                          </w:rPr>
                        </w:pPr>
                        <w:r>
                          <w:rPr>
                            <w:szCs w:val="24"/>
                          </w:rPr>
                          <w:t>Biuras, bankas, paštas, valstybės ir (ar) savivaldybės įstaiga, ambasada, teismas, kitos įstaigų ir organizacijų administracinės patalpos ir kitos patalpos, atitinkančios paskirties aprašymą</w:t>
                        </w:r>
                      </w:p>
                      <w:p w14:paraId="74CF5B23" w14:textId="77777777" w:rsidR="00017D1B" w:rsidRDefault="00A32702">
                        <w:pPr>
                          <w:jc w:val="both"/>
                          <w:rPr>
                            <w:szCs w:val="24"/>
                          </w:rPr>
                        </w:pPr>
                        <w:r>
                          <w:rPr>
                            <w:szCs w:val="24"/>
                          </w:rPr>
                          <w:t>(patalpos, skirtos viešojo administravimo veiklai, komercinei veiklai ir komercinei veiklai administruoti).“</w:t>
                        </w:r>
                      </w:p>
                    </w:tc>
                  </w:tr>
                </w:tbl>
                <w:p w14:paraId="58248091" w14:textId="77777777" w:rsidR="00017D1B" w:rsidRDefault="00A32702"/>
              </w:sdtContent>
            </w:sdt>
            <w:sdt>
              <w:sdtPr>
                <w:alias w:val="2.13 pp."/>
                <w:tag w:val="part_0a7a741aa08d4dfe8aa3993f87cec4f9"/>
                <w:id w:val="-1656755721"/>
                <w:lock w:val="sdtLocked"/>
              </w:sdtPr>
              <w:sdtEndPr/>
              <w:sdtContent>
                <w:p w14:paraId="0B650FF3" w14:textId="77777777" w:rsidR="00017D1B" w:rsidRDefault="00A32702">
                  <w:pPr>
                    <w:ind w:firstLine="709"/>
                    <w:jc w:val="both"/>
                    <w:rPr>
                      <w:szCs w:val="24"/>
                    </w:rPr>
                  </w:pPr>
                  <w:sdt>
                    <w:sdtPr>
                      <w:alias w:val="Numeris"/>
                      <w:tag w:val="nr_0a7a741aa08d4dfe8aa3993f87cec4f9"/>
                      <w:id w:val="909278523"/>
                      <w:lock w:val="sdtLocked"/>
                    </w:sdtPr>
                    <w:sdtEndPr/>
                    <w:sdtContent>
                      <w:r>
                        <w:rPr>
                          <w:szCs w:val="24"/>
                        </w:rPr>
                        <w:t>2.13</w:t>
                      </w:r>
                    </w:sdtContent>
                  </w:sdt>
                  <w:r>
                    <w:rPr>
                      <w:szCs w:val="24"/>
                    </w:rPr>
                    <w:t>. Pakeičiu 2 priedo lentelės 6.2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86"/>
                    <w:gridCol w:w="2626"/>
                    <w:gridCol w:w="2445"/>
                    <w:gridCol w:w="4095"/>
                  </w:tblGrid>
                  <w:tr w:rsidR="00017D1B" w14:paraId="6DFF7FB6" w14:textId="77777777">
                    <w:trPr>
                      <w:trHeight w:val="300"/>
                    </w:trPr>
                    <w:tc>
                      <w:tcPr>
                        <w:tcW w:w="441" w:type="pct"/>
                      </w:tcPr>
                      <w:p w14:paraId="3F218584" w14:textId="77777777" w:rsidR="00017D1B" w:rsidRDefault="00A32702">
                        <w:pPr>
                          <w:jc w:val="both"/>
                          <w:rPr>
                            <w:szCs w:val="24"/>
                          </w:rPr>
                        </w:pPr>
                        <w:r>
                          <w:rPr>
                            <w:szCs w:val="24"/>
                          </w:rPr>
                          <w:t>„</w:t>
                        </w:r>
                      </w:p>
                    </w:tc>
                    <w:tc>
                      <w:tcPr>
                        <w:tcW w:w="1306" w:type="pct"/>
                      </w:tcPr>
                      <w:p w14:paraId="040BE130" w14:textId="77777777" w:rsidR="00017D1B" w:rsidRDefault="00017D1B">
                        <w:pPr>
                          <w:jc w:val="both"/>
                          <w:rPr>
                            <w:b/>
                            <w:bCs/>
                            <w:szCs w:val="24"/>
                          </w:rPr>
                        </w:pPr>
                      </w:p>
                    </w:tc>
                    <w:tc>
                      <w:tcPr>
                        <w:tcW w:w="1216" w:type="pct"/>
                        <w:tcMar>
                          <w:top w:w="0" w:type="dxa"/>
                          <w:left w:w="108" w:type="dxa"/>
                          <w:bottom w:w="0" w:type="dxa"/>
                          <w:right w:w="108" w:type="dxa"/>
                        </w:tcMar>
                        <w:hideMark/>
                      </w:tcPr>
                      <w:p w14:paraId="56CAA5CF" w14:textId="77777777" w:rsidR="00017D1B" w:rsidRDefault="00A32702">
                        <w:pPr>
                          <w:jc w:val="both"/>
                          <w:rPr>
                            <w:b/>
                            <w:bCs/>
                            <w:szCs w:val="24"/>
                          </w:rPr>
                        </w:pPr>
                        <w:r>
                          <w:rPr>
                            <w:szCs w:val="24"/>
                          </w:rPr>
                          <w:t>6.2. Energetikos  </w:t>
                        </w:r>
                      </w:p>
                    </w:tc>
                    <w:tc>
                      <w:tcPr>
                        <w:tcW w:w="2037" w:type="pct"/>
                        <w:tcMar>
                          <w:top w:w="0" w:type="dxa"/>
                          <w:left w:w="108" w:type="dxa"/>
                          <w:bottom w:w="0" w:type="dxa"/>
                          <w:right w:w="108" w:type="dxa"/>
                        </w:tcMar>
                        <w:hideMark/>
                      </w:tcPr>
                      <w:p w14:paraId="3747D8F5" w14:textId="77777777" w:rsidR="00017D1B" w:rsidRDefault="00A32702">
                        <w:pPr>
                          <w:ind w:left="-8"/>
                          <w:jc w:val="both"/>
                        </w:pPr>
                        <w:r>
                          <w:t>Elektrinė, katilinė, transformatorių pastotė, skirstykla, naftos perdirbimo patalpa, vandenilio gamybos patalpa</w:t>
                        </w:r>
                        <w:r>
                          <w:rPr>
                            <w:b/>
                            <w:bCs/>
                          </w:rPr>
                          <w:t xml:space="preserve"> </w:t>
                        </w:r>
                        <w:r>
                          <w:t>ir kitos patalpos, atitinkančios paskirties aprašymą </w:t>
                        </w:r>
                      </w:p>
                      <w:p w14:paraId="5A5AF1EA" w14:textId="77777777" w:rsidR="00017D1B" w:rsidRDefault="00A32702">
                        <w:pPr>
                          <w:jc w:val="both"/>
                          <w:rPr>
                            <w:b/>
                            <w:bCs/>
                            <w:szCs w:val="24"/>
                          </w:rPr>
                        </w:pPr>
                        <w:r>
                          <w:rPr>
                            <w:szCs w:val="24"/>
                          </w:rPr>
                          <w:t>(patalpos, skirtos energijai gaminti, energijos ištekliams išgauti, energijai perdirbti, perduoti ar skirstyti).“</w:t>
                        </w:r>
                      </w:p>
                    </w:tc>
                  </w:tr>
                </w:tbl>
                <w:p w14:paraId="7DD363EC" w14:textId="77777777" w:rsidR="00017D1B" w:rsidRDefault="00A32702"/>
              </w:sdtContent>
            </w:sdt>
            <w:sdt>
              <w:sdtPr>
                <w:alias w:val="2.14 pp."/>
                <w:tag w:val="part_86f3cac9bb1a46aabe6aad79b58e2c3d"/>
                <w:id w:val="-1940285926"/>
                <w:lock w:val="sdtLocked"/>
              </w:sdtPr>
              <w:sdtEndPr/>
              <w:sdtContent>
                <w:p w14:paraId="31AD49D9" w14:textId="77777777" w:rsidR="00017D1B" w:rsidRDefault="00A32702">
                  <w:pPr>
                    <w:ind w:firstLine="709"/>
                    <w:jc w:val="both"/>
                    <w:rPr>
                      <w:szCs w:val="24"/>
                    </w:rPr>
                  </w:pPr>
                  <w:sdt>
                    <w:sdtPr>
                      <w:alias w:val="Numeris"/>
                      <w:tag w:val="nr_86f3cac9bb1a46aabe6aad79b58e2c3d"/>
                      <w:id w:val="411276738"/>
                      <w:lock w:val="sdtLocked"/>
                    </w:sdtPr>
                    <w:sdtEndPr/>
                    <w:sdtContent>
                      <w:r>
                        <w:rPr>
                          <w:szCs w:val="24"/>
                        </w:rPr>
                        <w:t>2.14</w:t>
                      </w:r>
                    </w:sdtContent>
                  </w:sdt>
                  <w:r>
                    <w:rPr>
                      <w:szCs w:val="24"/>
                    </w:rPr>
                    <w:t>. Papildau 2 priedo lentelę 7.7 papunkčiu: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88"/>
                    <w:gridCol w:w="2626"/>
                    <w:gridCol w:w="2445"/>
                    <w:gridCol w:w="4093"/>
                  </w:tblGrid>
                  <w:tr w:rsidR="00017D1B" w14:paraId="5BDA8B3B" w14:textId="77777777">
                    <w:trPr>
                      <w:trHeight w:val="300"/>
                    </w:trPr>
                    <w:tc>
                      <w:tcPr>
                        <w:tcW w:w="441" w:type="pct"/>
                      </w:tcPr>
                      <w:p w14:paraId="5FF6E013" w14:textId="77777777" w:rsidR="00017D1B" w:rsidRDefault="00A32702">
                        <w:pPr>
                          <w:jc w:val="both"/>
                          <w:rPr>
                            <w:szCs w:val="24"/>
                          </w:rPr>
                        </w:pPr>
                        <w:r>
                          <w:rPr>
                            <w:szCs w:val="24"/>
                          </w:rPr>
                          <w:t>„</w:t>
                        </w:r>
                      </w:p>
                    </w:tc>
                    <w:tc>
                      <w:tcPr>
                        <w:tcW w:w="1306" w:type="pct"/>
                      </w:tcPr>
                      <w:p w14:paraId="1CFF155E" w14:textId="77777777" w:rsidR="00017D1B" w:rsidRDefault="00017D1B">
                        <w:pPr>
                          <w:jc w:val="both"/>
                          <w:rPr>
                            <w:szCs w:val="24"/>
                          </w:rPr>
                        </w:pPr>
                      </w:p>
                    </w:tc>
                    <w:tc>
                      <w:tcPr>
                        <w:tcW w:w="1216" w:type="pct"/>
                        <w:tcMar>
                          <w:top w:w="0" w:type="dxa"/>
                          <w:left w:w="108" w:type="dxa"/>
                          <w:bottom w:w="0" w:type="dxa"/>
                          <w:right w:w="108" w:type="dxa"/>
                        </w:tcMar>
                        <w:hideMark/>
                      </w:tcPr>
                      <w:p w14:paraId="00E3702C" w14:textId="77777777" w:rsidR="00017D1B" w:rsidRDefault="00A32702">
                        <w:pPr>
                          <w:jc w:val="both"/>
                          <w:rPr>
                            <w:szCs w:val="24"/>
                          </w:rPr>
                        </w:pPr>
                        <w:r>
                          <w:rPr>
                            <w:szCs w:val="24"/>
                          </w:rPr>
                          <w:t>7.7. Administracinių</w:t>
                        </w:r>
                      </w:p>
                    </w:tc>
                    <w:tc>
                      <w:tcPr>
                        <w:tcW w:w="2036" w:type="pct"/>
                        <w:tcMar>
                          <w:top w:w="0" w:type="dxa"/>
                          <w:left w:w="108" w:type="dxa"/>
                          <w:bottom w:w="0" w:type="dxa"/>
                          <w:right w:w="108" w:type="dxa"/>
                        </w:tcMar>
                        <w:hideMark/>
                      </w:tcPr>
                      <w:p w14:paraId="3053043A" w14:textId="77777777" w:rsidR="00017D1B" w:rsidRDefault="00A32702">
                        <w:pPr>
                          <w:jc w:val="both"/>
                          <w:rPr>
                            <w:szCs w:val="24"/>
                          </w:rPr>
                        </w:pPr>
                        <w:r>
                          <w:rPr>
                            <w:szCs w:val="24"/>
                          </w:rPr>
                          <w:t>Valstybės ir (ar) savivaldybės įstaiga, ambasada, teismas, kitos įstaigų ir organizacijų administracinės patalpos ir kitos patalpos, atitinkančios paskirties aprašymą</w:t>
                        </w:r>
                      </w:p>
                      <w:p w14:paraId="7BD60068" w14:textId="77777777" w:rsidR="00017D1B" w:rsidRDefault="00A32702">
                        <w:pPr>
                          <w:jc w:val="both"/>
                          <w:rPr>
                            <w:szCs w:val="24"/>
                          </w:rPr>
                        </w:pPr>
                        <w:r>
                          <w:rPr>
                            <w:szCs w:val="24"/>
                          </w:rPr>
                          <w:t>(patalpos, skirtos viešojo administravimo veiklai).“</w:t>
                        </w:r>
                      </w:p>
                    </w:tc>
                  </w:tr>
                </w:tbl>
                <w:p w14:paraId="6A1C38D0" w14:textId="77777777" w:rsidR="00017D1B" w:rsidRDefault="00A32702"/>
              </w:sdtContent>
            </w:sdt>
            <w:sdt>
              <w:sdtPr>
                <w:alias w:val="2.15 pp."/>
                <w:tag w:val="part_77629ce39bc04163aa74b0e06c3506dc"/>
                <w:id w:val="-64035675"/>
                <w:lock w:val="sdtLocked"/>
              </w:sdtPr>
              <w:sdtEndPr/>
              <w:sdtContent>
                <w:p w14:paraId="57BC705B" w14:textId="77777777" w:rsidR="00017D1B" w:rsidRDefault="00A32702">
                  <w:pPr>
                    <w:ind w:firstLine="709"/>
                    <w:jc w:val="both"/>
                    <w:rPr>
                      <w:szCs w:val="24"/>
                    </w:rPr>
                  </w:pPr>
                  <w:sdt>
                    <w:sdtPr>
                      <w:alias w:val="Numeris"/>
                      <w:tag w:val="nr_77629ce39bc04163aa74b0e06c3506dc"/>
                      <w:id w:val="-858592930"/>
                      <w:lock w:val="sdtLocked"/>
                    </w:sdtPr>
                    <w:sdtEndPr/>
                    <w:sdtContent>
                      <w:r>
                        <w:rPr>
                          <w:szCs w:val="24"/>
                        </w:rPr>
                        <w:t>2.15</w:t>
                      </w:r>
                    </w:sdtContent>
                  </w:sdt>
                  <w:r>
                    <w:rPr>
                      <w:szCs w:val="24"/>
                    </w:rPr>
                    <w:t xml:space="preserve">. Pakeičiu </w:t>
                  </w:r>
                  <w:r>
                    <w:rPr>
                      <w:szCs w:val="24"/>
                      <w:lang w:val="en-GB"/>
                    </w:rPr>
                    <w:t xml:space="preserve">2 </w:t>
                  </w:r>
                  <w:r>
                    <w:rPr>
                      <w:szCs w:val="24"/>
                    </w:rPr>
                    <w:t>priedo pastabą ir ją išdėstau taip:</w:t>
                  </w:r>
                </w:p>
                <w:sdt>
                  <w:sdtPr>
                    <w:alias w:val="citata"/>
                    <w:tag w:val="part_83244136786e4585a841c81d9f70b949"/>
                    <w:id w:val="-1283725604"/>
                    <w:lock w:val="sdtLocked"/>
                  </w:sdtPr>
                  <w:sdtEndPr/>
                  <w:sdtContent>
                    <w:sdt>
                      <w:sdtPr>
                        <w:alias w:val="pastaba"/>
                        <w:tag w:val="part_c577277f862246c7ad225a1d9ddddd3c"/>
                        <w:id w:val="2087264034"/>
                        <w:lock w:val="sdtLocked"/>
                      </w:sdtPr>
                      <w:sdtEndPr/>
                      <w:sdtContent>
                        <w:p w14:paraId="732F495E" w14:textId="77777777" w:rsidR="00017D1B" w:rsidRDefault="00A32702">
                          <w:pPr>
                            <w:suppressAutoHyphens/>
                            <w:ind w:firstLine="709"/>
                            <w:jc w:val="both"/>
                            <w:rPr>
                              <w:b/>
                              <w:bCs/>
                              <w:szCs w:val="24"/>
                            </w:rPr>
                          </w:pPr>
                          <w:r>
                            <w:rPr>
                              <w:szCs w:val="24"/>
                            </w:rPr>
                            <w:t>„</w:t>
                          </w:r>
                          <w:sdt>
                            <w:sdtPr>
                              <w:alias w:val="Pavadinimas"/>
                              <w:tag w:val="title_c577277f862246c7ad225a1d9ddddd3c"/>
                              <w:id w:val="503871482"/>
                              <w:lock w:val="sdtLocked"/>
                            </w:sdtPr>
                            <w:sdtEndPr/>
                            <w:sdtContent>
                              <w:r>
                                <w:rPr>
                                  <w:b/>
                                  <w:bCs/>
                                  <w:szCs w:val="24"/>
                                </w:rPr>
                                <w:t>Pastabos:</w:t>
                              </w:r>
                            </w:sdtContent>
                          </w:sdt>
                        </w:p>
                        <w:sdt>
                          <w:sdtPr>
                            <w:alias w:val="1 p."/>
                            <w:tag w:val="part_bffc8d1e4a2a4beeb50a6b60cc6e301a"/>
                            <w:id w:val="-1152452200"/>
                            <w:lock w:val="sdtLocked"/>
                          </w:sdtPr>
                          <w:sdtEndPr/>
                          <w:sdtContent>
                            <w:p w14:paraId="781E9414" w14:textId="77777777" w:rsidR="00017D1B" w:rsidRDefault="00A32702">
                              <w:pPr>
                                <w:suppressAutoHyphens/>
                                <w:ind w:firstLine="709"/>
                                <w:jc w:val="both"/>
                                <w:rPr>
                                  <w:szCs w:val="24"/>
                                </w:rPr>
                              </w:pPr>
                              <w:sdt>
                                <w:sdtPr>
                                  <w:alias w:val="Numeris"/>
                                  <w:tag w:val="nr_bffc8d1e4a2a4beeb50a6b60cc6e301a"/>
                                  <w:id w:val="125905836"/>
                                  <w:lock w:val="sdtLocked"/>
                                </w:sdtPr>
                                <w:sdtEndPr/>
                                <w:sdtContent>
                                  <w:r>
                                    <w:rPr>
                                      <w:szCs w:val="24"/>
                                    </w:rPr>
                                    <w:t>1</w:t>
                                  </w:r>
                                </w:sdtContent>
                              </w:sdt>
                              <w:r>
                                <w:rPr>
                                  <w:szCs w:val="24"/>
                                </w:rPr>
                                <w:t>. Nurodomas konkretus atskiru Nekilnojamojo turto kadastro objektu suformuotos patalpos pavadinimas.</w:t>
                              </w:r>
                            </w:p>
                          </w:sdtContent>
                        </w:sdt>
                        <w:sdt>
                          <w:sdtPr>
                            <w:alias w:val="2 p."/>
                            <w:tag w:val="part_1224d460b72e4866b2a906105b0e233e"/>
                            <w:id w:val="846534079"/>
                            <w:lock w:val="sdtLocked"/>
                          </w:sdtPr>
                          <w:sdtEndPr/>
                          <w:sdtContent>
                            <w:p w14:paraId="4823CA10" w14:textId="77777777" w:rsidR="00017D1B" w:rsidRDefault="00A32702">
                              <w:pPr>
                                <w:suppressAutoHyphens/>
                                <w:ind w:firstLine="709"/>
                                <w:jc w:val="both"/>
                                <w:rPr>
                                  <w:lang w:eastAsia="zh-CN"/>
                                </w:rPr>
                              </w:pPr>
                              <w:sdt>
                                <w:sdtPr>
                                  <w:alias w:val="Numeris"/>
                                  <w:tag w:val="nr_1224d460b72e4866b2a906105b0e233e"/>
                                  <w:id w:val="-1561627003"/>
                                  <w:lock w:val="sdtLocked"/>
                                </w:sdtPr>
                                <w:sdtEndPr/>
                                <w:sdtContent>
                                  <w:r>
                                    <w:rPr>
                                      <w:szCs w:val="24"/>
                                      <w:lang w:val="en-GB"/>
                                    </w:rPr>
                                    <w:t>2</w:t>
                                  </w:r>
                                </w:sdtContent>
                              </w:sdt>
                              <w:r>
                                <w:rPr>
                                  <w:szCs w:val="24"/>
                                  <w:lang w:val="en-GB"/>
                                </w:rPr>
                                <w:t xml:space="preserve">. </w:t>
                              </w:r>
                              <w:r>
                                <w:rPr>
                                  <w:szCs w:val="24"/>
                                  <w:lang w:eastAsia="zh-CN"/>
                                </w:rPr>
                                <w:t xml:space="preserve">Naujai statant administracinės paskirties patalpas (nurodytas šio priedo lentelės </w:t>
                              </w:r>
                              <w:r>
                                <w:rPr>
                                  <w:szCs w:val="24"/>
                                </w:rPr>
                                <w:t xml:space="preserve">3.6 ir </w:t>
                              </w:r>
                              <w:r>
                                <w:rPr>
                                  <w:szCs w:val="24"/>
                                  <w:lang w:val="en-GB"/>
                                </w:rPr>
                                <w:t xml:space="preserve">7.7 </w:t>
                              </w:r>
                              <w:r>
                                <w:rPr>
                                  <w:szCs w:val="24"/>
                                </w:rPr>
                                <w:t>papunkčiuose</w:t>
                              </w:r>
                              <w:r>
                                <w:rPr>
                                  <w:szCs w:val="24"/>
                                  <w:lang w:eastAsia="zh-CN"/>
                                </w:rPr>
                                <w:t>) ar siekiant pakeisti jų paskirtį šios patalpos priskiriamos prie tos patalpų paskirties grupės, kuri galima pagal žemės naudojimo būdą.</w:t>
                              </w:r>
                              <w:r>
                                <w:rPr>
                                  <w:szCs w:val="24"/>
                                </w:rPr>
                                <w:t>“</w:t>
                              </w:r>
                            </w:p>
                          </w:sdtContent>
                        </w:sdt>
                      </w:sdtContent>
                    </w:sdt>
                  </w:sdtContent>
                </w:sdt>
              </w:sdtContent>
            </w:sdt>
            <w:sdt>
              <w:sdtPr>
                <w:alias w:val="2.16 pp."/>
                <w:tag w:val="part_99231270209f4901b7213f092c9a71da"/>
                <w:id w:val="389003009"/>
                <w:lock w:val="sdtLocked"/>
              </w:sdtPr>
              <w:sdtEndPr/>
              <w:sdtContent>
                <w:p w14:paraId="200B98F6" w14:textId="77777777" w:rsidR="00017D1B" w:rsidRDefault="00A32702">
                  <w:pPr>
                    <w:ind w:firstLine="709"/>
                    <w:jc w:val="both"/>
                    <w:rPr>
                      <w:szCs w:val="24"/>
                    </w:rPr>
                  </w:pPr>
                  <w:sdt>
                    <w:sdtPr>
                      <w:alias w:val="Numeris"/>
                      <w:tag w:val="nr_99231270209f4901b7213f092c9a71da"/>
                      <w:id w:val="-74968754"/>
                      <w:lock w:val="sdtLocked"/>
                    </w:sdtPr>
                    <w:sdtEndPr/>
                    <w:sdtContent>
                      <w:r>
                        <w:rPr>
                          <w:szCs w:val="24"/>
                        </w:rPr>
                        <w:t>2.16</w:t>
                      </w:r>
                    </w:sdtContent>
                  </w:sdt>
                  <w:r>
                    <w:rPr>
                      <w:szCs w:val="24"/>
                    </w:rPr>
                    <w:t>. Pakeičiu 3 priedo lentelės 2.2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86"/>
                    <w:gridCol w:w="2626"/>
                    <w:gridCol w:w="2445"/>
                    <w:gridCol w:w="4095"/>
                  </w:tblGrid>
                  <w:tr w:rsidR="00017D1B" w14:paraId="7C3C29BA" w14:textId="77777777">
                    <w:trPr>
                      <w:trHeight w:val="300"/>
                    </w:trPr>
                    <w:tc>
                      <w:tcPr>
                        <w:tcW w:w="441" w:type="pct"/>
                      </w:tcPr>
                      <w:p w14:paraId="77F7E457" w14:textId="77777777" w:rsidR="00017D1B" w:rsidRDefault="00A32702">
                        <w:pPr>
                          <w:jc w:val="both"/>
                          <w:rPr>
                            <w:szCs w:val="24"/>
                          </w:rPr>
                        </w:pPr>
                        <w:r>
                          <w:rPr>
                            <w:szCs w:val="24"/>
                          </w:rPr>
                          <w:t>„</w:t>
                        </w:r>
                      </w:p>
                    </w:tc>
                    <w:tc>
                      <w:tcPr>
                        <w:tcW w:w="1306" w:type="pct"/>
                      </w:tcPr>
                      <w:p w14:paraId="7BFFC8AD" w14:textId="77777777" w:rsidR="00017D1B" w:rsidRDefault="00017D1B">
                        <w:pPr>
                          <w:jc w:val="both"/>
                          <w:rPr>
                            <w:b/>
                            <w:bCs/>
                            <w:szCs w:val="24"/>
                          </w:rPr>
                        </w:pPr>
                      </w:p>
                    </w:tc>
                    <w:tc>
                      <w:tcPr>
                        <w:tcW w:w="1216" w:type="pct"/>
                        <w:tcMar>
                          <w:top w:w="0" w:type="dxa"/>
                          <w:left w:w="108" w:type="dxa"/>
                          <w:bottom w:w="0" w:type="dxa"/>
                          <w:right w:w="108" w:type="dxa"/>
                        </w:tcMar>
                        <w:hideMark/>
                      </w:tcPr>
                      <w:p w14:paraId="1EC2846B" w14:textId="77777777" w:rsidR="00017D1B" w:rsidRDefault="00A32702">
                        <w:pPr>
                          <w:jc w:val="both"/>
                          <w:rPr>
                            <w:b/>
                            <w:bCs/>
                            <w:szCs w:val="24"/>
                          </w:rPr>
                        </w:pPr>
                        <w:r>
                          <w:rPr>
                            <w:szCs w:val="24"/>
                          </w:rPr>
                          <w:t>2.2. Dujų tinklų </w:t>
                        </w:r>
                      </w:p>
                    </w:tc>
                    <w:tc>
                      <w:tcPr>
                        <w:tcW w:w="2037" w:type="pct"/>
                        <w:tcMar>
                          <w:top w:w="0" w:type="dxa"/>
                          <w:left w:w="108" w:type="dxa"/>
                          <w:bottom w:w="0" w:type="dxa"/>
                          <w:right w:w="108" w:type="dxa"/>
                        </w:tcMar>
                        <w:hideMark/>
                      </w:tcPr>
                      <w:p w14:paraId="275EC22E" w14:textId="77777777" w:rsidR="00017D1B" w:rsidRDefault="00A32702">
                        <w:pPr>
                          <w:jc w:val="both"/>
                        </w:pPr>
                        <w:r>
                          <w:t>Magistralinis dujotiekis ir jo priklausiniai, didesnio kaip 5 bar, bet ne didesnio kaip 16 bar didžiausio darbinio slėgio skirstomasis dujotiekis, suskystintųjų naftos dujų skirstomasis dujotiekis, vandenilio perdavimo tinklas ir jo priklausiniai, vandenilio skirstymo tinklas ir jo priklausiniai</w:t>
                        </w:r>
                        <w:r>
                          <w:rPr>
                            <w:b/>
                            <w:bCs/>
                          </w:rPr>
                          <w:t xml:space="preserve"> </w:t>
                        </w:r>
                        <w:r>
                          <w:t>ir kiti inžineriniai statiniai, atitinkantys paskirties aprašymą </w:t>
                        </w:r>
                      </w:p>
                      <w:p w14:paraId="794C3939" w14:textId="77777777" w:rsidR="00017D1B" w:rsidRDefault="00A32702">
                        <w:pPr>
                          <w:jc w:val="both"/>
                          <w:rPr>
                            <w:b/>
                            <w:bCs/>
                            <w:szCs w:val="24"/>
                          </w:rPr>
                        </w:pPr>
                        <w:r>
                          <w:rPr>
                            <w:szCs w:val="24"/>
                          </w:rPr>
                          <w:t>(inžinerinis statinys, skirtas dujoms transportuoti, skirstyti ir pan.).“</w:t>
                        </w:r>
                      </w:p>
                    </w:tc>
                  </w:tr>
                </w:tbl>
                <w:p w14:paraId="2B19C5AC" w14:textId="77777777" w:rsidR="00017D1B" w:rsidRDefault="00A32702"/>
              </w:sdtContent>
            </w:sdt>
            <w:sdt>
              <w:sdtPr>
                <w:alias w:val="2.17 pp."/>
                <w:tag w:val="part_b197c93eaa754dbe837bcda3d18b719d"/>
                <w:id w:val="-1163935188"/>
                <w:lock w:val="sdtLocked"/>
              </w:sdtPr>
              <w:sdtEndPr/>
              <w:sdtContent>
                <w:p w14:paraId="16C13021" w14:textId="77777777" w:rsidR="00017D1B" w:rsidRDefault="00A32702">
                  <w:pPr>
                    <w:ind w:firstLine="709"/>
                    <w:jc w:val="both"/>
                    <w:rPr>
                      <w:szCs w:val="24"/>
                    </w:rPr>
                  </w:pPr>
                  <w:sdt>
                    <w:sdtPr>
                      <w:alias w:val="Numeris"/>
                      <w:tag w:val="nr_b197c93eaa754dbe837bcda3d18b719d"/>
                      <w:id w:val="-172193559"/>
                      <w:lock w:val="sdtLocked"/>
                    </w:sdtPr>
                    <w:sdtEndPr/>
                    <w:sdtContent>
                      <w:r>
                        <w:rPr>
                          <w:szCs w:val="24"/>
                        </w:rPr>
                        <w:t>2.17</w:t>
                      </w:r>
                    </w:sdtContent>
                  </w:sdt>
                  <w:r>
                    <w:rPr>
                      <w:szCs w:val="24"/>
                    </w:rPr>
                    <w:t>. Pakeičiu 3 priedo lentelės 3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63"/>
                    <w:gridCol w:w="2784"/>
                    <w:gridCol w:w="2368"/>
                    <w:gridCol w:w="4137"/>
                  </w:tblGrid>
                  <w:tr w:rsidR="00017D1B" w14:paraId="19870773" w14:textId="77777777">
                    <w:trPr>
                      <w:trHeight w:val="300"/>
                    </w:trPr>
                    <w:tc>
                      <w:tcPr>
                        <w:tcW w:w="379" w:type="pct"/>
                        <w:tcMar>
                          <w:top w:w="0" w:type="dxa"/>
                          <w:left w:w="108" w:type="dxa"/>
                          <w:bottom w:w="0" w:type="dxa"/>
                          <w:right w:w="108" w:type="dxa"/>
                        </w:tcMar>
                        <w:hideMark/>
                      </w:tcPr>
                      <w:p w14:paraId="0C6010E6" w14:textId="77777777" w:rsidR="00017D1B" w:rsidRDefault="00A32702">
                        <w:pPr>
                          <w:jc w:val="both"/>
                          <w:rPr>
                            <w:szCs w:val="24"/>
                          </w:rPr>
                        </w:pPr>
                        <w:r>
                          <w:rPr>
                            <w:szCs w:val="24"/>
                          </w:rPr>
                          <w:lastRenderedPageBreak/>
                          <w:t>„3.</w:t>
                        </w:r>
                      </w:p>
                    </w:tc>
                    <w:tc>
                      <w:tcPr>
                        <w:tcW w:w="1385" w:type="pct"/>
                        <w:tcMar>
                          <w:top w:w="0" w:type="dxa"/>
                          <w:left w:w="108" w:type="dxa"/>
                          <w:bottom w:w="0" w:type="dxa"/>
                          <w:right w:w="108" w:type="dxa"/>
                        </w:tcMar>
                        <w:hideMark/>
                      </w:tcPr>
                      <w:p w14:paraId="5C74EFCA" w14:textId="77777777" w:rsidR="00017D1B" w:rsidRDefault="00A32702">
                        <w:pPr>
                          <w:jc w:val="both"/>
                          <w:rPr>
                            <w:szCs w:val="24"/>
                          </w:rPr>
                        </w:pPr>
                        <w:r>
                          <w:rPr>
                            <w:szCs w:val="24"/>
                          </w:rPr>
                          <w:t>Hidrotechniniai statiniai</w:t>
                        </w:r>
                      </w:p>
                    </w:tc>
                    <w:tc>
                      <w:tcPr>
                        <w:tcW w:w="1178" w:type="pct"/>
                        <w:tcMar>
                          <w:top w:w="0" w:type="dxa"/>
                          <w:left w:w="108" w:type="dxa"/>
                          <w:bottom w:w="0" w:type="dxa"/>
                          <w:right w:w="108" w:type="dxa"/>
                        </w:tcMar>
                        <w:hideMark/>
                      </w:tcPr>
                      <w:p w14:paraId="0D2006FB" w14:textId="77777777" w:rsidR="00017D1B" w:rsidRDefault="00A32702">
                        <w:pPr>
                          <w:jc w:val="both"/>
                          <w:rPr>
                            <w:szCs w:val="24"/>
                          </w:rPr>
                        </w:pPr>
                        <w:r>
                          <w:rPr>
                            <w:szCs w:val="24"/>
                          </w:rPr>
                          <w:t>3.1. Hidrotechninių</w:t>
                        </w:r>
                      </w:p>
                      <w:p w14:paraId="20B8828F" w14:textId="77777777" w:rsidR="00017D1B" w:rsidRDefault="00017D1B">
                        <w:pPr>
                          <w:ind w:firstLine="771"/>
                          <w:jc w:val="both"/>
                          <w:rPr>
                            <w:szCs w:val="24"/>
                          </w:rPr>
                        </w:pPr>
                      </w:p>
                    </w:tc>
                    <w:tc>
                      <w:tcPr>
                        <w:tcW w:w="2058" w:type="pct"/>
                        <w:tcMar>
                          <w:top w:w="0" w:type="dxa"/>
                          <w:left w:w="108" w:type="dxa"/>
                          <w:bottom w:w="0" w:type="dxa"/>
                          <w:right w:w="108" w:type="dxa"/>
                        </w:tcMar>
                        <w:hideMark/>
                      </w:tcPr>
                      <w:p w14:paraId="61756457" w14:textId="77777777" w:rsidR="00017D1B" w:rsidRDefault="00A32702">
                        <w:pPr>
                          <w:jc w:val="both"/>
                          <w:rPr>
                            <w:szCs w:val="24"/>
                          </w:rPr>
                        </w:pPr>
                        <w:r>
                          <w:rPr>
                            <w:szCs w:val="24"/>
                          </w:rPr>
                          <w:t xml:space="preserve">Užtvanka, damba, hidroelektrinė, </w:t>
                        </w:r>
                        <w:proofErr w:type="spellStart"/>
                        <w:r>
                          <w:rPr>
                            <w:szCs w:val="24"/>
                          </w:rPr>
                          <w:t>derivacinė</w:t>
                        </w:r>
                        <w:proofErr w:type="spellEnd"/>
                        <w:r>
                          <w:rPr>
                            <w:szCs w:val="24"/>
                          </w:rPr>
                          <w:t xml:space="preserve">, hidroakumuliacinė elektrinė, siurblinė, vandens </w:t>
                        </w:r>
                        <w:proofErr w:type="spellStart"/>
                        <w:r>
                          <w:rPr>
                            <w:szCs w:val="24"/>
                          </w:rPr>
                          <w:t>ėmykla</w:t>
                        </w:r>
                        <w:proofErr w:type="spellEnd"/>
                        <w:r>
                          <w:rPr>
                            <w:szCs w:val="24"/>
                          </w:rPr>
                          <w:t>, jūrų ar upių krantinė, dokas, prieplauka, molas, perteklinio</w:t>
                        </w:r>
                        <w:r>
                          <w:rPr>
                            <w:b/>
                            <w:bCs/>
                            <w:szCs w:val="24"/>
                          </w:rPr>
                          <w:t xml:space="preserve"> </w:t>
                        </w:r>
                        <w:r>
                          <w:rPr>
                            <w:szCs w:val="24"/>
                          </w:rPr>
                          <w:t xml:space="preserve">vandens pralaida, vandenvietės statinys, </w:t>
                        </w:r>
                        <w:proofErr w:type="spellStart"/>
                        <w:r>
                          <w:rPr>
                            <w:szCs w:val="24"/>
                          </w:rPr>
                          <w:t>nusodintuvas</w:t>
                        </w:r>
                        <w:proofErr w:type="spellEnd"/>
                        <w:r>
                          <w:rPr>
                            <w:szCs w:val="24"/>
                          </w:rPr>
                          <w:t xml:space="preserve">, kanalas ir jo statiniai, upių </w:t>
                        </w:r>
                        <w:proofErr w:type="spellStart"/>
                        <w:r>
                          <w:rPr>
                            <w:szCs w:val="24"/>
                          </w:rPr>
                          <w:t>vagotvarkos</w:t>
                        </w:r>
                        <w:proofErr w:type="spellEnd"/>
                        <w:r>
                          <w:rPr>
                            <w:szCs w:val="24"/>
                          </w:rPr>
                          <w:t xml:space="preserve">, </w:t>
                        </w:r>
                        <w:proofErr w:type="spellStart"/>
                        <w:r>
                          <w:rPr>
                            <w:szCs w:val="24"/>
                          </w:rPr>
                          <w:t>krantosaugos</w:t>
                        </w:r>
                        <w:proofErr w:type="spellEnd"/>
                        <w:r>
                          <w:rPr>
                            <w:szCs w:val="24"/>
                          </w:rPr>
                          <w:t xml:space="preserve">, žuvininkystės, laivininkystės statinys, bangolaužis, akvedukas, diukeris, </w:t>
                        </w:r>
                        <w:proofErr w:type="spellStart"/>
                        <w:r>
                          <w:rPr>
                            <w:szCs w:val="24"/>
                          </w:rPr>
                          <w:t>buna</w:t>
                        </w:r>
                        <w:proofErr w:type="spellEnd"/>
                        <w:r>
                          <w:rPr>
                            <w:szCs w:val="24"/>
                          </w:rPr>
                          <w:t>, polderis, žuvų pralaida ir kiti statiniai, atitinkantys paskirties aprašymą</w:t>
                        </w:r>
                      </w:p>
                      <w:p w14:paraId="6F9746E1" w14:textId="77777777" w:rsidR="00017D1B" w:rsidRDefault="00A32702">
                        <w:pPr>
                          <w:jc w:val="both"/>
                          <w:rPr>
                            <w:szCs w:val="24"/>
                          </w:rPr>
                        </w:pPr>
                        <w:r>
                          <w:rPr>
                            <w:szCs w:val="24"/>
                          </w:rPr>
                          <w:t>(statinys, skirtas vandens ištekliams naudoti ir aplinkai nuo žalingo vandens poveikio apsaugoti).“</w:t>
                        </w:r>
                      </w:p>
                    </w:tc>
                  </w:tr>
                </w:tbl>
                <w:p w14:paraId="6C3574DB" w14:textId="77777777" w:rsidR="00017D1B" w:rsidRDefault="00A32702"/>
              </w:sdtContent>
            </w:sdt>
            <w:sdt>
              <w:sdtPr>
                <w:alias w:val="2.18 pp."/>
                <w:tag w:val="part_191175a6551349bb89cb038a8603daae"/>
                <w:id w:val="1869183711"/>
                <w:lock w:val="sdtLocked"/>
              </w:sdtPr>
              <w:sdtEndPr/>
              <w:sdtContent>
                <w:p w14:paraId="59D0EA98" w14:textId="77777777" w:rsidR="00017D1B" w:rsidRDefault="00A32702">
                  <w:pPr>
                    <w:ind w:firstLine="709"/>
                    <w:jc w:val="both"/>
                    <w:rPr>
                      <w:szCs w:val="24"/>
                    </w:rPr>
                  </w:pPr>
                  <w:sdt>
                    <w:sdtPr>
                      <w:alias w:val="Numeris"/>
                      <w:tag w:val="nr_191175a6551349bb89cb038a8603daae"/>
                      <w:id w:val="1849059117"/>
                      <w:lock w:val="sdtLocked"/>
                    </w:sdtPr>
                    <w:sdtEndPr/>
                    <w:sdtContent>
                      <w:r>
                        <w:rPr>
                          <w:szCs w:val="24"/>
                        </w:rPr>
                        <w:t>2.18</w:t>
                      </w:r>
                    </w:sdtContent>
                  </w:sdt>
                  <w:r>
                    <w:rPr>
                      <w:szCs w:val="24"/>
                    </w:rPr>
                    <w:t>. Pakeičiu 3 priedo lentelės 4.5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86"/>
                    <w:gridCol w:w="2626"/>
                    <w:gridCol w:w="2445"/>
                    <w:gridCol w:w="4095"/>
                  </w:tblGrid>
                  <w:tr w:rsidR="00017D1B" w14:paraId="38F12717" w14:textId="77777777">
                    <w:trPr>
                      <w:trHeight w:val="300"/>
                    </w:trPr>
                    <w:tc>
                      <w:tcPr>
                        <w:tcW w:w="441" w:type="pct"/>
                      </w:tcPr>
                      <w:p w14:paraId="3EC4BEEE" w14:textId="77777777" w:rsidR="00017D1B" w:rsidRDefault="00A32702">
                        <w:pPr>
                          <w:jc w:val="both"/>
                          <w:rPr>
                            <w:szCs w:val="24"/>
                          </w:rPr>
                        </w:pPr>
                        <w:r>
                          <w:rPr>
                            <w:szCs w:val="24"/>
                          </w:rPr>
                          <w:t>„</w:t>
                        </w:r>
                      </w:p>
                    </w:tc>
                    <w:tc>
                      <w:tcPr>
                        <w:tcW w:w="1306" w:type="pct"/>
                      </w:tcPr>
                      <w:p w14:paraId="1CDD9804" w14:textId="77777777" w:rsidR="00017D1B" w:rsidRDefault="00017D1B">
                        <w:pPr>
                          <w:jc w:val="both"/>
                          <w:rPr>
                            <w:b/>
                            <w:bCs/>
                            <w:szCs w:val="24"/>
                          </w:rPr>
                        </w:pPr>
                      </w:p>
                    </w:tc>
                    <w:tc>
                      <w:tcPr>
                        <w:tcW w:w="1216" w:type="pct"/>
                        <w:tcMar>
                          <w:top w:w="0" w:type="dxa"/>
                          <w:left w:w="108" w:type="dxa"/>
                          <w:bottom w:w="0" w:type="dxa"/>
                          <w:right w:w="108" w:type="dxa"/>
                        </w:tcMar>
                        <w:hideMark/>
                      </w:tcPr>
                      <w:p w14:paraId="7C1D85F9" w14:textId="77777777" w:rsidR="00017D1B" w:rsidRDefault="00A32702">
                        <w:pPr>
                          <w:jc w:val="both"/>
                          <w:rPr>
                            <w:b/>
                            <w:bCs/>
                            <w:szCs w:val="24"/>
                          </w:rPr>
                        </w:pPr>
                        <w:r>
                          <w:rPr>
                            <w:szCs w:val="24"/>
                          </w:rPr>
                          <w:t>4.5. Kitos paskirties  </w:t>
                        </w:r>
                      </w:p>
                    </w:tc>
                    <w:tc>
                      <w:tcPr>
                        <w:tcW w:w="2037" w:type="pct"/>
                        <w:tcMar>
                          <w:top w:w="0" w:type="dxa"/>
                          <w:left w:w="108" w:type="dxa"/>
                          <w:bottom w:w="0" w:type="dxa"/>
                          <w:right w:w="108" w:type="dxa"/>
                        </w:tcMar>
                        <w:hideMark/>
                      </w:tcPr>
                      <w:p w14:paraId="13A9AE53" w14:textId="77777777" w:rsidR="00017D1B" w:rsidRDefault="00A32702">
                        <w:pPr>
                          <w:ind w:left="-8"/>
                          <w:jc w:val="both"/>
                          <w:rPr>
                            <w:szCs w:val="24"/>
                          </w:rPr>
                        </w:pPr>
                        <w:r>
                          <w:rPr>
                            <w:szCs w:val="24"/>
                          </w:rPr>
                          <w:t>Degalinė (be pastatų), kiti vandenilio statiniai, fortas, bunkeris, šaudykla, techninis stebėjimo bokštas, sąvartynas, transporterių galerija, estrada,</w:t>
                        </w:r>
                        <w:r>
                          <w:rPr>
                            <w:szCs w:val="24"/>
                            <w:lang w:eastAsia="zh-CN"/>
                          </w:rPr>
                          <w:t xml:space="preserve"> </w:t>
                        </w:r>
                        <w:r>
                          <w:rPr>
                            <w:szCs w:val="24"/>
                          </w:rPr>
                          <w:t>automatizuoto sandėliavimo statinys, nuotekų valyklos statinys, nuotekų siurblinė, melioracijos statinys, įvairios užtvaros, atraminė sienelė, mėšlidė, srutų kauptuvas, plokščiadugnis grūdų saugojimo bokštas, stacionari grūdų džiovykla, žaibosaugos statinys, šachtinis šulinys, terasa, aikštelė, pavėsinė, lieptas ir kiti statiniai, atitinkantys paskirties aprašymą </w:t>
                        </w:r>
                      </w:p>
                      <w:p w14:paraId="6F916C35" w14:textId="77777777" w:rsidR="00017D1B" w:rsidRDefault="00A32702">
                        <w:pPr>
                          <w:jc w:val="both"/>
                          <w:rPr>
                            <w:szCs w:val="24"/>
                          </w:rPr>
                        </w:pPr>
                        <w:r>
                          <w:rPr>
                            <w:szCs w:val="24"/>
                          </w:rPr>
                          <w:t>(kiti inžineriniai statiniai, neįvardyti kituose inžinerinių statinių pogrupiuose (paskirtyse)).“</w:t>
                        </w:r>
                      </w:p>
                    </w:tc>
                  </w:tr>
                </w:tbl>
                <w:p w14:paraId="16755E52" w14:textId="77777777" w:rsidR="00017D1B" w:rsidRDefault="00A32702"/>
              </w:sdtContent>
            </w:sdt>
            <w:sdt>
              <w:sdtPr>
                <w:alias w:val="2.19 pp."/>
                <w:tag w:val="part_f30321b06d614bd7902ace1ed361c0ee"/>
                <w:id w:val="-1518845982"/>
                <w:lock w:val="sdtLocked"/>
              </w:sdtPr>
              <w:sdtEndPr/>
              <w:sdtContent>
                <w:p w14:paraId="2FB035C6" w14:textId="77777777" w:rsidR="00017D1B" w:rsidRDefault="00A32702">
                  <w:pPr>
                    <w:ind w:firstLine="709"/>
                    <w:jc w:val="both"/>
                    <w:rPr>
                      <w:szCs w:val="24"/>
                    </w:rPr>
                  </w:pPr>
                  <w:sdt>
                    <w:sdtPr>
                      <w:alias w:val="Numeris"/>
                      <w:tag w:val="nr_f30321b06d614bd7902ace1ed361c0ee"/>
                      <w:id w:val="682325333"/>
                      <w:lock w:val="sdtLocked"/>
                    </w:sdtPr>
                    <w:sdtEndPr/>
                    <w:sdtContent>
                      <w:r>
                        <w:rPr>
                          <w:szCs w:val="24"/>
                        </w:rPr>
                        <w:t>2.19</w:t>
                      </w:r>
                    </w:sdtContent>
                  </w:sdt>
                  <w:r>
                    <w:rPr>
                      <w:szCs w:val="24"/>
                    </w:rPr>
                    <w:t>. Pakeičiu 4 priedo lentelės 2.1 papunktį ir jį išdėstau taip:</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8"/>
                    <w:gridCol w:w="2676"/>
                    <w:gridCol w:w="6532"/>
                  </w:tblGrid>
                  <w:tr w:rsidR="00017D1B" w14:paraId="3D01415B" w14:textId="77777777">
                    <w:trPr>
                      <w:trHeight w:val="60"/>
                    </w:trPr>
                    <w:tc>
                      <w:tcPr>
                        <w:tcW w:w="417" w:type="pct"/>
                        <w:tcBorders>
                          <w:top w:val="single" w:sz="6" w:space="0" w:color="000000"/>
                          <w:left w:val="single" w:sz="6" w:space="0" w:color="000000"/>
                          <w:bottom w:val="single" w:sz="6" w:space="0" w:color="000000"/>
                          <w:right w:val="single" w:sz="6" w:space="0" w:color="000000"/>
                        </w:tcBorders>
                        <w:hideMark/>
                      </w:tcPr>
                      <w:p w14:paraId="160BB96F" w14:textId="77777777" w:rsidR="00017D1B" w:rsidRDefault="00A32702">
                        <w:pPr>
                          <w:ind w:firstLine="62"/>
                          <w:jc w:val="both"/>
                          <w:rPr>
                            <w:szCs w:val="24"/>
                          </w:rPr>
                        </w:pPr>
                        <w:r>
                          <w:rPr>
                            <w:szCs w:val="24"/>
                          </w:rPr>
                          <w:t>„2.1. </w:t>
                        </w:r>
                      </w:p>
                    </w:tc>
                    <w:tc>
                      <w:tcPr>
                        <w:tcW w:w="1332" w:type="pct"/>
                        <w:tcBorders>
                          <w:top w:val="single" w:sz="6" w:space="0" w:color="000000"/>
                          <w:left w:val="single" w:sz="6" w:space="0" w:color="000000"/>
                          <w:bottom w:val="single" w:sz="6" w:space="0" w:color="000000"/>
                          <w:right w:val="single" w:sz="6" w:space="0" w:color="000000"/>
                        </w:tcBorders>
                        <w:hideMark/>
                      </w:tcPr>
                      <w:p w14:paraId="5AD59C42" w14:textId="77777777" w:rsidR="00017D1B" w:rsidRDefault="00A32702">
                        <w:pPr>
                          <w:ind w:left="191"/>
                          <w:jc w:val="both"/>
                          <w:rPr>
                            <w:szCs w:val="24"/>
                          </w:rPr>
                        </w:pPr>
                        <w:r>
                          <w:rPr>
                            <w:szCs w:val="24"/>
                          </w:rPr>
                          <w:t>Energetikos pastatai </w:t>
                        </w:r>
                      </w:p>
                    </w:tc>
                    <w:tc>
                      <w:tcPr>
                        <w:tcW w:w="3252" w:type="pct"/>
                        <w:tcBorders>
                          <w:top w:val="single" w:sz="6" w:space="0" w:color="000000"/>
                          <w:left w:val="single" w:sz="6" w:space="0" w:color="000000"/>
                          <w:bottom w:val="single" w:sz="6" w:space="0" w:color="000000"/>
                          <w:right w:val="single" w:sz="6" w:space="0" w:color="000000"/>
                        </w:tcBorders>
                        <w:hideMark/>
                      </w:tcPr>
                      <w:p w14:paraId="4FD86E03" w14:textId="77777777" w:rsidR="00017D1B" w:rsidRDefault="00A32702">
                        <w:pPr>
                          <w:ind w:left="148"/>
                          <w:jc w:val="both"/>
                          <w:rPr>
                            <w:szCs w:val="24"/>
                          </w:rPr>
                        </w:pPr>
                        <w:r>
                          <w:rPr>
                            <w:szCs w:val="24"/>
                          </w:rPr>
                          <w:t>pastatai, kuriuose vykdoma vandenilio gamyba ir (ar) 5 MW ir  didesnės galios elektros ir (ar) šilumos gamyba“.</w:t>
                        </w:r>
                      </w:p>
                    </w:tc>
                  </w:tr>
                </w:tbl>
                <w:p w14:paraId="743518D9" w14:textId="77777777" w:rsidR="00017D1B" w:rsidRDefault="00A32702"/>
              </w:sdtContent>
            </w:sdt>
            <w:sdt>
              <w:sdtPr>
                <w:alias w:val="2.20 pp."/>
                <w:tag w:val="part_782e6d73d6824f79bb330bdfd30b88e2"/>
                <w:id w:val="-550845786"/>
                <w:lock w:val="sdtLocked"/>
              </w:sdtPr>
              <w:sdtEndPr/>
              <w:sdtContent>
                <w:p w14:paraId="3407200A" w14:textId="77777777" w:rsidR="00017D1B" w:rsidRDefault="00A32702">
                  <w:pPr>
                    <w:ind w:firstLine="709"/>
                    <w:jc w:val="both"/>
                    <w:rPr>
                      <w:szCs w:val="24"/>
                    </w:rPr>
                  </w:pPr>
                  <w:sdt>
                    <w:sdtPr>
                      <w:alias w:val="Numeris"/>
                      <w:tag w:val="nr_782e6d73d6824f79bb330bdfd30b88e2"/>
                      <w:id w:val="31309609"/>
                      <w:lock w:val="sdtLocked"/>
                    </w:sdtPr>
                    <w:sdtEndPr/>
                    <w:sdtContent>
                      <w:r>
                        <w:rPr>
                          <w:szCs w:val="24"/>
                        </w:rPr>
                        <w:t>2.20</w:t>
                      </w:r>
                    </w:sdtContent>
                  </w:sdt>
                  <w:r>
                    <w:rPr>
                      <w:szCs w:val="24"/>
                    </w:rPr>
                    <w:t>. Pakeičiu 4 priedo lentelės 5.2 papunktį ir jį išdėstau taip:</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8"/>
                    <w:gridCol w:w="2676"/>
                    <w:gridCol w:w="6532"/>
                  </w:tblGrid>
                  <w:tr w:rsidR="00017D1B" w14:paraId="7C462E3E" w14:textId="77777777">
                    <w:trPr>
                      <w:trHeight w:val="60"/>
                    </w:trPr>
                    <w:tc>
                      <w:tcPr>
                        <w:tcW w:w="417" w:type="pct"/>
                        <w:tcBorders>
                          <w:top w:val="single" w:sz="6" w:space="0" w:color="000000"/>
                          <w:left w:val="single" w:sz="6" w:space="0" w:color="000000"/>
                          <w:bottom w:val="single" w:sz="6" w:space="0" w:color="000000"/>
                          <w:right w:val="single" w:sz="6" w:space="0" w:color="000000"/>
                        </w:tcBorders>
                        <w:hideMark/>
                      </w:tcPr>
                      <w:p w14:paraId="1064E5FE" w14:textId="77777777" w:rsidR="00017D1B" w:rsidRDefault="00A32702">
                        <w:pPr>
                          <w:ind w:firstLine="62"/>
                          <w:jc w:val="both"/>
                          <w:rPr>
                            <w:szCs w:val="24"/>
                          </w:rPr>
                        </w:pPr>
                        <w:r>
                          <w:rPr>
                            <w:szCs w:val="24"/>
                          </w:rPr>
                          <w:t>„5.2. </w:t>
                        </w:r>
                      </w:p>
                    </w:tc>
                    <w:tc>
                      <w:tcPr>
                        <w:tcW w:w="1332" w:type="pct"/>
                        <w:tcBorders>
                          <w:top w:val="single" w:sz="6" w:space="0" w:color="000000"/>
                          <w:left w:val="single" w:sz="6" w:space="0" w:color="000000"/>
                          <w:bottom w:val="single" w:sz="6" w:space="0" w:color="000000"/>
                          <w:right w:val="single" w:sz="6" w:space="0" w:color="000000"/>
                        </w:tcBorders>
                        <w:hideMark/>
                      </w:tcPr>
                      <w:p w14:paraId="09D80A42" w14:textId="77777777" w:rsidR="00017D1B" w:rsidRDefault="00A32702">
                        <w:pPr>
                          <w:ind w:left="191"/>
                          <w:jc w:val="both"/>
                          <w:rPr>
                            <w:szCs w:val="24"/>
                          </w:rPr>
                        </w:pPr>
                        <w:r>
                          <w:rPr>
                            <w:szCs w:val="24"/>
                          </w:rPr>
                          <w:t>Dujų, naftos tinklai </w:t>
                        </w:r>
                      </w:p>
                    </w:tc>
                    <w:tc>
                      <w:tcPr>
                        <w:tcW w:w="3252" w:type="pct"/>
                        <w:tcBorders>
                          <w:top w:val="single" w:sz="6" w:space="0" w:color="000000"/>
                          <w:left w:val="single" w:sz="6" w:space="0" w:color="000000"/>
                          <w:bottom w:val="single" w:sz="6" w:space="0" w:color="000000"/>
                          <w:right w:val="single" w:sz="6" w:space="0" w:color="000000"/>
                        </w:tcBorders>
                        <w:hideMark/>
                      </w:tcPr>
                      <w:p w14:paraId="400E364E" w14:textId="77777777" w:rsidR="00017D1B" w:rsidRDefault="00A32702">
                        <w:pPr>
                          <w:ind w:left="112"/>
                          <w:jc w:val="both"/>
                          <w:rPr>
                            <w:szCs w:val="24"/>
                          </w:rPr>
                        </w:pPr>
                        <w:r>
                          <w:rPr>
                            <w:szCs w:val="24"/>
                          </w:rPr>
                          <w:t>magistraliniai dujotiekiai, vandenilio perdavimo tinklas, vandenilio skirstymo tinklas ir jų technologiniai priklausiniai (išskyrus kompresorių, dujų skirstymo, dujų apskaitos ir (ar) slėgio reguliavimo stočių teritorijoje esančius ryšių įrangos ir apsaugos postų pastatus, lauko tualetus, kabelių kanalus, stočių ir kontrolinio įtaiso paleidimo ir (ar) priėmimo kamerų, uždarymo įtaisų teritorijoje esančius vidaus (vietinės reikšmės) kelius, aikšteles, tvoras ir privažiavimo prie šių teritorijų kelius), skirs</w:t>
                        </w:r>
                        <w:r>
                          <w:rPr>
                            <w:szCs w:val="24"/>
                          </w:rPr>
                          <w:t>tomieji dujotiekiai, kurių slėgio (bar) ir skersmens (mm) sandauga lygi 3 500 arba didesnė, magistraliniai naftotiekiai (</w:t>
                        </w:r>
                        <w:proofErr w:type="spellStart"/>
                        <w:r>
                          <w:rPr>
                            <w:szCs w:val="24"/>
                          </w:rPr>
                          <w:t>produktotiekiai</w:t>
                        </w:r>
                        <w:proofErr w:type="spellEnd"/>
                        <w:r>
                          <w:rPr>
                            <w:szCs w:val="24"/>
                          </w:rPr>
                          <w:t>) ir jų technologiniai priklausiniai“.</w:t>
                        </w:r>
                      </w:p>
                    </w:tc>
                  </w:tr>
                </w:tbl>
                <w:p w14:paraId="2B68ED8C" w14:textId="77777777" w:rsidR="00017D1B" w:rsidRDefault="00A32702"/>
              </w:sdtContent>
            </w:sdt>
            <w:sdt>
              <w:sdtPr>
                <w:alias w:val="2.21 pp."/>
                <w:tag w:val="part_27d558f88c5d48738db99b2d1296df17"/>
                <w:id w:val="-422102695"/>
                <w:lock w:val="sdtLocked"/>
              </w:sdtPr>
              <w:sdtEndPr/>
              <w:sdtContent>
                <w:p w14:paraId="736DD26C" w14:textId="77777777" w:rsidR="00017D1B" w:rsidRDefault="00A32702">
                  <w:pPr>
                    <w:ind w:firstLine="709"/>
                    <w:jc w:val="both"/>
                    <w:rPr>
                      <w:szCs w:val="24"/>
                    </w:rPr>
                  </w:pPr>
                  <w:sdt>
                    <w:sdtPr>
                      <w:alias w:val="Numeris"/>
                      <w:tag w:val="nr_27d558f88c5d48738db99b2d1296df17"/>
                      <w:id w:val="-1173017536"/>
                      <w:lock w:val="sdtLocked"/>
                    </w:sdtPr>
                    <w:sdtEndPr/>
                    <w:sdtContent>
                      <w:r>
                        <w:rPr>
                          <w:szCs w:val="24"/>
                        </w:rPr>
                        <w:t>2.21</w:t>
                      </w:r>
                    </w:sdtContent>
                  </w:sdt>
                  <w:r>
                    <w:rPr>
                      <w:szCs w:val="24"/>
                    </w:rPr>
                    <w:t>. Pakeičiu 4 priedo lentelės 9.4 papunktį ir jį išdėstau taip:</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8"/>
                    <w:gridCol w:w="2676"/>
                    <w:gridCol w:w="6532"/>
                  </w:tblGrid>
                  <w:tr w:rsidR="00017D1B" w14:paraId="5F70FC4D" w14:textId="77777777">
                    <w:trPr>
                      <w:trHeight w:val="60"/>
                    </w:trPr>
                    <w:tc>
                      <w:tcPr>
                        <w:tcW w:w="417" w:type="pct"/>
                        <w:tcBorders>
                          <w:top w:val="single" w:sz="6" w:space="0" w:color="000000"/>
                          <w:left w:val="single" w:sz="6" w:space="0" w:color="000000"/>
                          <w:bottom w:val="single" w:sz="6" w:space="0" w:color="000000"/>
                          <w:right w:val="single" w:sz="6" w:space="0" w:color="000000"/>
                        </w:tcBorders>
                        <w:hideMark/>
                      </w:tcPr>
                      <w:p w14:paraId="572E6CC6" w14:textId="77777777" w:rsidR="00017D1B" w:rsidRDefault="00A32702">
                        <w:pPr>
                          <w:ind w:firstLine="62"/>
                          <w:jc w:val="both"/>
                          <w:rPr>
                            <w:szCs w:val="24"/>
                          </w:rPr>
                        </w:pPr>
                        <w:r>
                          <w:rPr>
                            <w:szCs w:val="24"/>
                          </w:rPr>
                          <w:t>„9.4. </w:t>
                        </w:r>
                      </w:p>
                    </w:tc>
                    <w:tc>
                      <w:tcPr>
                        <w:tcW w:w="1332" w:type="pct"/>
                        <w:tcBorders>
                          <w:top w:val="single" w:sz="6" w:space="0" w:color="000000"/>
                          <w:left w:val="single" w:sz="6" w:space="0" w:color="000000"/>
                          <w:bottom w:val="single" w:sz="6" w:space="0" w:color="000000"/>
                          <w:right w:val="single" w:sz="6" w:space="0" w:color="000000"/>
                        </w:tcBorders>
                        <w:hideMark/>
                      </w:tcPr>
                      <w:p w14:paraId="2B0FC55E" w14:textId="77777777" w:rsidR="00017D1B" w:rsidRDefault="00A32702">
                        <w:pPr>
                          <w:ind w:left="143" w:right="132"/>
                          <w:jc w:val="both"/>
                          <w:rPr>
                            <w:szCs w:val="24"/>
                          </w:rPr>
                        </w:pPr>
                        <w:r>
                          <w:rPr>
                            <w:szCs w:val="24"/>
                          </w:rPr>
                          <w:t>Branduolinės energetikos objektų, naftos ir dujų gavybos statiniai (sausumoje ir jūroje), kiti vandenilio statiniai </w:t>
                        </w:r>
                      </w:p>
                    </w:tc>
                    <w:tc>
                      <w:tcPr>
                        <w:tcW w:w="3252" w:type="pct"/>
                        <w:tcBorders>
                          <w:top w:val="single" w:sz="6" w:space="0" w:color="000000"/>
                          <w:left w:val="single" w:sz="6" w:space="0" w:color="000000"/>
                          <w:bottom w:val="single" w:sz="6" w:space="0" w:color="000000"/>
                          <w:right w:val="single" w:sz="6" w:space="0" w:color="000000"/>
                        </w:tcBorders>
                        <w:hideMark/>
                      </w:tcPr>
                      <w:p w14:paraId="17136E09" w14:textId="77777777" w:rsidR="00017D1B" w:rsidRDefault="00A32702">
                        <w:pPr>
                          <w:ind w:left="136" w:firstLine="62"/>
                          <w:jc w:val="both"/>
                          <w:rPr>
                            <w:szCs w:val="24"/>
                          </w:rPr>
                        </w:pPr>
                        <w:r>
                          <w:rPr>
                            <w:szCs w:val="24"/>
                          </w:rPr>
                          <w:t>visi statiniai“.</w:t>
                        </w:r>
                      </w:p>
                    </w:tc>
                  </w:tr>
                </w:tbl>
                <w:p w14:paraId="0C8BF62F" w14:textId="77777777" w:rsidR="00017D1B" w:rsidRDefault="00A32702"/>
              </w:sdtContent>
            </w:sdt>
            <w:sdt>
              <w:sdtPr>
                <w:alias w:val="2.22 pp."/>
                <w:tag w:val="part_2cc7a55a35ec47a28800da0f1077589f"/>
                <w:id w:val="1591743710"/>
                <w:lock w:val="sdtLocked"/>
              </w:sdtPr>
              <w:sdtEndPr/>
              <w:sdtContent>
                <w:p w14:paraId="7070253D" w14:textId="77777777" w:rsidR="00017D1B" w:rsidRDefault="00A32702">
                  <w:pPr>
                    <w:ind w:firstLine="709"/>
                    <w:jc w:val="both"/>
                    <w:rPr>
                      <w:szCs w:val="24"/>
                    </w:rPr>
                  </w:pPr>
                  <w:sdt>
                    <w:sdtPr>
                      <w:alias w:val="Numeris"/>
                      <w:tag w:val="nr_2cc7a55a35ec47a28800da0f1077589f"/>
                      <w:id w:val="1378588143"/>
                      <w:lock w:val="sdtLocked"/>
                    </w:sdtPr>
                    <w:sdtEndPr/>
                    <w:sdtContent>
                      <w:r>
                        <w:rPr>
                          <w:szCs w:val="24"/>
                        </w:rPr>
                        <w:t>2.22</w:t>
                      </w:r>
                    </w:sdtContent>
                  </w:sdt>
                  <w:r>
                    <w:rPr>
                      <w:szCs w:val="24"/>
                    </w:rPr>
                    <w:t>. Papildau 5 priedo 2 lentelę 3.15 papunkčiu: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85"/>
                    <w:gridCol w:w="2597"/>
                    <w:gridCol w:w="2004"/>
                    <w:gridCol w:w="2191"/>
                    <w:gridCol w:w="1775"/>
                  </w:tblGrid>
                  <w:tr w:rsidR="00017D1B" w14:paraId="41E222AC" w14:textId="77777777">
                    <w:trPr>
                      <w:trHeight w:val="60"/>
                    </w:trPr>
                    <w:tc>
                      <w:tcPr>
                        <w:tcW w:w="738" w:type="pct"/>
                        <w:tcMar>
                          <w:top w:w="28" w:type="dxa"/>
                          <w:left w:w="108" w:type="dxa"/>
                          <w:bottom w:w="28" w:type="dxa"/>
                          <w:right w:w="108" w:type="dxa"/>
                        </w:tcMar>
                        <w:hideMark/>
                      </w:tcPr>
                      <w:p w14:paraId="19518FE5" w14:textId="77777777" w:rsidR="00017D1B" w:rsidRDefault="00A32702">
                        <w:pPr>
                          <w:jc w:val="both"/>
                          <w:rPr>
                            <w:szCs w:val="24"/>
                          </w:rPr>
                        </w:pPr>
                        <w:r>
                          <w:rPr>
                            <w:szCs w:val="24"/>
                          </w:rPr>
                          <w:t>„3.15.</w:t>
                        </w:r>
                      </w:p>
                    </w:tc>
                    <w:tc>
                      <w:tcPr>
                        <w:tcW w:w="1292" w:type="pct"/>
                        <w:tcMar>
                          <w:top w:w="28" w:type="dxa"/>
                          <w:left w:w="108" w:type="dxa"/>
                          <w:bottom w:w="28" w:type="dxa"/>
                          <w:right w:w="108" w:type="dxa"/>
                        </w:tcMar>
                        <w:hideMark/>
                      </w:tcPr>
                      <w:p w14:paraId="690A0C0C" w14:textId="77777777" w:rsidR="00017D1B" w:rsidRDefault="00A32702">
                        <w:pPr>
                          <w:jc w:val="both"/>
                          <w:rPr>
                            <w:szCs w:val="24"/>
                          </w:rPr>
                        </w:pPr>
                        <w:r>
                          <w:rPr>
                            <w:szCs w:val="24"/>
                          </w:rPr>
                          <w:t>Melioracijos statiniai: melioracijos grioviai ir jų priklausiniai, drenažo sistemos ir jų priklausiniai</w:t>
                        </w:r>
                      </w:p>
                    </w:tc>
                    <w:tc>
                      <w:tcPr>
                        <w:tcW w:w="997" w:type="pct"/>
                        <w:tcMar>
                          <w:top w:w="28" w:type="dxa"/>
                          <w:left w:w="108" w:type="dxa"/>
                          <w:bottom w:w="28" w:type="dxa"/>
                          <w:right w:w="108" w:type="dxa"/>
                        </w:tcMar>
                        <w:hideMark/>
                      </w:tcPr>
                      <w:p w14:paraId="417D099E" w14:textId="77777777" w:rsidR="00017D1B" w:rsidRDefault="00A32702">
                        <w:pPr>
                          <w:ind w:firstLine="709"/>
                          <w:jc w:val="both"/>
                          <w:rPr>
                            <w:szCs w:val="24"/>
                          </w:rPr>
                        </w:pPr>
                        <w:r>
                          <w:rPr>
                            <w:szCs w:val="24"/>
                          </w:rPr>
                          <w:t>+</w:t>
                        </w:r>
                      </w:p>
                    </w:tc>
                    <w:tc>
                      <w:tcPr>
                        <w:tcW w:w="1090" w:type="pct"/>
                        <w:tcMar>
                          <w:top w:w="28" w:type="dxa"/>
                          <w:left w:w="108" w:type="dxa"/>
                          <w:bottom w:w="28" w:type="dxa"/>
                          <w:right w:w="108" w:type="dxa"/>
                        </w:tcMar>
                        <w:hideMark/>
                      </w:tcPr>
                      <w:p w14:paraId="74E6C365" w14:textId="77777777" w:rsidR="00017D1B" w:rsidRDefault="00A32702">
                        <w:pPr>
                          <w:jc w:val="center"/>
                          <w:rPr>
                            <w:szCs w:val="24"/>
                          </w:rPr>
                        </w:pPr>
                        <w:r>
                          <w:rPr>
                            <w:szCs w:val="24"/>
                          </w:rPr>
                          <w:t>–</w:t>
                        </w:r>
                      </w:p>
                    </w:tc>
                    <w:tc>
                      <w:tcPr>
                        <w:tcW w:w="883" w:type="pct"/>
                        <w:tcMar>
                          <w:top w:w="28" w:type="dxa"/>
                          <w:left w:w="108" w:type="dxa"/>
                          <w:bottom w:w="28" w:type="dxa"/>
                          <w:right w:w="108" w:type="dxa"/>
                        </w:tcMar>
                        <w:hideMark/>
                      </w:tcPr>
                      <w:p w14:paraId="53E2E117" w14:textId="77777777" w:rsidR="00017D1B" w:rsidRDefault="00A32702">
                        <w:pPr>
                          <w:jc w:val="both"/>
                          <w:rPr>
                            <w:szCs w:val="24"/>
                          </w:rPr>
                        </w:pPr>
                        <w:r>
                          <w:rPr>
                            <w:szCs w:val="24"/>
                          </w:rPr>
                          <w:t>žiūrėti 12 pastabą“</w:t>
                        </w:r>
                      </w:p>
                    </w:tc>
                  </w:tr>
                </w:tbl>
                <w:p w14:paraId="1B58E8DE" w14:textId="77777777" w:rsidR="00017D1B" w:rsidRDefault="00A32702"/>
              </w:sdtContent>
            </w:sdt>
            <w:sdt>
              <w:sdtPr>
                <w:alias w:val="2.23 pp."/>
                <w:tag w:val="part_a5725078865b4b9899e65e8d34dda660"/>
                <w:id w:val="-2045897038"/>
                <w:lock w:val="sdtLocked"/>
              </w:sdtPr>
              <w:sdtEndPr/>
              <w:sdtContent>
                <w:p w14:paraId="3CEA51F5" w14:textId="77777777" w:rsidR="00017D1B" w:rsidRDefault="00A32702">
                  <w:pPr>
                    <w:ind w:firstLine="709"/>
                    <w:jc w:val="both"/>
                    <w:rPr>
                      <w:szCs w:val="24"/>
                    </w:rPr>
                  </w:pPr>
                  <w:sdt>
                    <w:sdtPr>
                      <w:alias w:val="Numeris"/>
                      <w:tag w:val="nr_a5725078865b4b9899e65e8d34dda660"/>
                      <w:id w:val="-851874038"/>
                      <w:lock w:val="sdtLocked"/>
                    </w:sdtPr>
                    <w:sdtEndPr/>
                    <w:sdtContent>
                      <w:r>
                        <w:rPr>
                          <w:szCs w:val="24"/>
                        </w:rPr>
                        <w:t>2.23</w:t>
                      </w:r>
                    </w:sdtContent>
                  </w:sdt>
                  <w:r>
                    <w:rPr>
                      <w:szCs w:val="24"/>
                    </w:rPr>
                    <w:t>. Pakeičiu po 5 priedo 2 lentele išdėstytų pastabų 7 punktą ir jį išdėstau taip:</w:t>
                  </w:r>
                </w:p>
                <w:sdt>
                  <w:sdtPr>
                    <w:alias w:val="citata"/>
                    <w:tag w:val="part_93e2de7c8e8b4ccf8317d17f1b617488"/>
                    <w:id w:val="-1282345561"/>
                    <w:lock w:val="sdtLocked"/>
                  </w:sdtPr>
                  <w:sdtEndPr/>
                  <w:sdtContent>
                    <w:sdt>
                      <w:sdtPr>
                        <w:alias w:val="7 p."/>
                        <w:tag w:val="part_75b80010f74847fe96f9bf4fb28c83b2"/>
                        <w:id w:val="-1738160337"/>
                        <w:lock w:val="sdtLocked"/>
                      </w:sdtPr>
                      <w:sdtEndPr/>
                      <w:sdtContent>
                        <w:p w14:paraId="0456FE85" w14:textId="77777777" w:rsidR="00017D1B" w:rsidRDefault="00A32702">
                          <w:pPr>
                            <w:ind w:firstLine="709"/>
                            <w:jc w:val="both"/>
                            <w:rPr>
                              <w:szCs w:val="24"/>
                            </w:rPr>
                          </w:pPr>
                          <w:r>
                            <w:rPr>
                              <w:szCs w:val="24"/>
                            </w:rPr>
                            <w:t>„</w:t>
                          </w:r>
                          <w:sdt>
                            <w:sdtPr>
                              <w:alias w:val="Numeris"/>
                              <w:tag w:val="nr_75b80010f74847fe96f9bf4fb28c83b2"/>
                              <w:id w:val="801809599"/>
                              <w:lock w:val="sdtLocked"/>
                            </w:sdtPr>
                            <w:sdtEndPr/>
                            <w:sdtContent>
                              <w:r>
                                <w:rPr>
                                  <w:szCs w:val="24"/>
                                </w:rPr>
                                <w:t>7</w:t>
                              </w:r>
                            </w:sdtContent>
                          </w:sdt>
                          <w:r>
                            <w:rPr>
                              <w:szCs w:val="24"/>
                            </w:rPr>
                            <w:t>. Įrengiant ant pastato, vadovaujamasi STR 1.01.08:2002 „Statinio statybos rūšys“ [3.41] reikalavimais.“</w:t>
                          </w:r>
                        </w:p>
                      </w:sdtContent>
                    </w:sdt>
                  </w:sdtContent>
                </w:sdt>
              </w:sdtContent>
            </w:sdt>
            <w:sdt>
              <w:sdtPr>
                <w:alias w:val="2.24 pp."/>
                <w:tag w:val="part_617ff61a56f34f9cbf16a5873bf1128f"/>
                <w:id w:val="-1517424"/>
                <w:lock w:val="sdtLocked"/>
              </w:sdtPr>
              <w:sdtEndPr/>
              <w:sdtContent>
                <w:p w14:paraId="186EF7FB" w14:textId="77777777" w:rsidR="00017D1B" w:rsidRDefault="00A32702">
                  <w:pPr>
                    <w:ind w:firstLine="709"/>
                    <w:jc w:val="both"/>
                    <w:rPr>
                      <w:szCs w:val="24"/>
                    </w:rPr>
                  </w:pPr>
                  <w:sdt>
                    <w:sdtPr>
                      <w:alias w:val="Numeris"/>
                      <w:tag w:val="nr_617ff61a56f34f9cbf16a5873bf1128f"/>
                      <w:id w:val="-179513789"/>
                      <w:lock w:val="sdtLocked"/>
                    </w:sdtPr>
                    <w:sdtEndPr/>
                    <w:sdtContent>
                      <w:r>
                        <w:rPr>
                          <w:szCs w:val="24"/>
                        </w:rPr>
                        <w:t>2.24</w:t>
                      </w:r>
                    </w:sdtContent>
                  </w:sdt>
                  <w:r>
                    <w:rPr>
                      <w:szCs w:val="24"/>
                    </w:rPr>
                    <w:t>. Papildau po 5 priedo 2 lentele išdėstytas pastabas 12 punktu:</w:t>
                  </w:r>
                </w:p>
                <w:sdt>
                  <w:sdtPr>
                    <w:alias w:val="citata"/>
                    <w:tag w:val="part_8625213420b241ccb6f15854bab0d4f0"/>
                    <w:id w:val="1856153017"/>
                    <w:lock w:val="sdtLocked"/>
                  </w:sdtPr>
                  <w:sdtEndPr/>
                  <w:sdtContent>
                    <w:sdt>
                      <w:sdtPr>
                        <w:alias w:val="12 p."/>
                        <w:tag w:val="part_1a47e0ae359547d29e5072c922768431"/>
                        <w:id w:val="-1857872443"/>
                        <w:lock w:val="sdtLocked"/>
                      </w:sdtPr>
                      <w:sdtEndPr/>
                      <w:sdtContent>
                        <w:p w14:paraId="742C0C7B" w14:textId="77777777" w:rsidR="00017D1B" w:rsidRDefault="00A32702">
                          <w:pPr>
                            <w:ind w:firstLine="709"/>
                            <w:jc w:val="both"/>
                            <w:rPr>
                              <w:szCs w:val="24"/>
                            </w:rPr>
                          </w:pPr>
                          <w:r>
                            <w:rPr>
                              <w:szCs w:val="24"/>
                            </w:rPr>
                            <w:t>„</w:t>
                          </w:r>
                          <w:sdt>
                            <w:sdtPr>
                              <w:alias w:val="Numeris"/>
                              <w:tag w:val="nr_1a47e0ae359547d29e5072c922768431"/>
                              <w:id w:val="594978310"/>
                              <w:lock w:val="sdtLocked"/>
                            </w:sdtPr>
                            <w:sdtEndPr/>
                            <w:sdtContent>
                              <w:r>
                                <w:rPr>
                                  <w:szCs w:val="24"/>
                                </w:rPr>
                                <w:t>12</w:t>
                              </w:r>
                            </w:sdtContent>
                          </w:sdt>
                          <w:r>
                            <w:rPr>
                              <w:szCs w:val="24"/>
                            </w:rPr>
                            <w:t>. Vadovaujamasi Lietuvos Respublikos melioracijos įstatymo, melioracijos techninio reglamento MTR 2.02.01:2006 „Melioracijos statiniai. Pagrindiniai reikalavimai“, patvirtinto Lietuvos Respublikos žemės ūkio ministro 2006 m. sausio 9 d. įsakymu Nr. 3D-2 „Dėl Melioracijos techninio reglamento MTR 2.02.01:2006 „Melioracijos statiniai. Pagrindiniai reikalavimai“ patvirtinimo“, nuostatomis.“</w:t>
                          </w:r>
                        </w:p>
                      </w:sdtContent>
                    </w:sdt>
                  </w:sdtContent>
                </w:sdt>
              </w:sdtContent>
            </w:sdt>
            <w:sdt>
              <w:sdtPr>
                <w:alias w:val="2.25 pp."/>
                <w:tag w:val="part_2b592b63c0c14a9198c97d86fed16d7e"/>
                <w:id w:val="1622337973"/>
                <w:lock w:val="sdtLocked"/>
              </w:sdtPr>
              <w:sdtEndPr/>
              <w:sdtContent>
                <w:p w14:paraId="58E7C2A5" w14:textId="77777777" w:rsidR="00017D1B" w:rsidRDefault="00A32702">
                  <w:pPr>
                    <w:ind w:firstLine="709"/>
                    <w:jc w:val="both"/>
                  </w:pPr>
                  <w:sdt>
                    <w:sdtPr>
                      <w:alias w:val="Numeris"/>
                      <w:tag w:val="nr_2b592b63c0c14a9198c97d86fed16d7e"/>
                      <w:id w:val="-2062926740"/>
                      <w:lock w:val="sdtLocked"/>
                    </w:sdtPr>
                    <w:sdtEndPr/>
                    <w:sdtContent>
                      <w:r>
                        <w:t>2.25</w:t>
                      </w:r>
                    </w:sdtContent>
                  </w:sdt>
                  <w:r>
                    <w:t>. Papildau 7 priedu (pridedama).</w:t>
                  </w:r>
                </w:p>
              </w:sdtContent>
            </w:sdt>
          </w:sdtContent>
        </w:sdt>
        <w:sdt>
          <w:sdtPr>
            <w:alias w:val="3 p."/>
            <w:tag w:val="part_f114e0cf186b4faeb886033f99d9aa50"/>
            <w:id w:val="1247382461"/>
            <w:lock w:val="sdtLocked"/>
          </w:sdtPr>
          <w:sdtEndPr/>
          <w:sdtContent>
            <w:p w14:paraId="4E230670" w14:textId="77777777" w:rsidR="00017D1B" w:rsidRDefault="00A32702">
              <w:pPr>
                <w:suppressAutoHyphens/>
                <w:ind w:firstLine="709"/>
                <w:jc w:val="both"/>
                <w:rPr>
                  <w:lang w:eastAsia="zh-CN"/>
                </w:rPr>
              </w:pPr>
              <w:sdt>
                <w:sdtPr>
                  <w:alias w:val="Numeris"/>
                  <w:tag w:val="nr_f114e0cf186b4faeb886033f99d9aa50"/>
                  <w:id w:val="-287282000"/>
                  <w:lock w:val="sdtLocked"/>
                </w:sdtPr>
                <w:sdtEndPr/>
                <w:sdtContent>
                  <w:r>
                    <w:t>3</w:t>
                  </w:r>
                </w:sdtContent>
              </w:sdt>
              <w:r>
                <w:t xml:space="preserve">. </w:t>
              </w:r>
              <w:r>
                <w:rPr>
                  <w:lang w:eastAsia="zh-CN"/>
                </w:rPr>
                <w:t>N u s t a t a u, kad:</w:t>
              </w:r>
            </w:p>
            <w:sdt>
              <w:sdtPr>
                <w:alias w:val="3.1 pp."/>
                <w:tag w:val="part_53f6482a4ea24207a5db818021d4ad00"/>
                <w:id w:val="686406129"/>
                <w:lock w:val="sdtLocked"/>
              </w:sdtPr>
              <w:sdtEndPr/>
              <w:sdtContent>
                <w:p w14:paraId="30BAD001" w14:textId="77777777" w:rsidR="00017D1B" w:rsidRDefault="00A32702">
                  <w:pPr>
                    <w:suppressAutoHyphens/>
                    <w:ind w:firstLine="709"/>
                    <w:jc w:val="both"/>
                    <w:rPr>
                      <w:lang w:eastAsia="zh-CN"/>
                    </w:rPr>
                  </w:pPr>
                  <w:sdt>
                    <w:sdtPr>
                      <w:alias w:val="Numeris"/>
                      <w:tag w:val="nr_53f6482a4ea24207a5db818021d4ad00"/>
                      <w:id w:val="-118304960"/>
                      <w:lock w:val="sdtLocked"/>
                    </w:sdtPr>
                    <w:sdtEndPr/>
                    <w:sdtContent>
                      <w:r>
                        <w:rPr>
                          <w:lang w:eastAsia="zh-CN"/>
                        </w:rPr>
                        <w:t>3.1</w:t>
                      </w:r>
                    </w:sdtContent>
                  </w:sdt>
                  <w:r>
                    <w:rPr>
                      <w:lang w:eastAsia="zh-CN"/>
                    </w:rPr>
                    <w:t>. šis įsakymas, išskyrus 2.10 papunktį, įsigalioja 2027 m. sausio 1 d.</w:t>
                  </w:r>
                </w:p>
              </w:sdtContent>
            </w:sdt>
            <w:sdt>
              <w:sdtPr>
                <w:alias w:val="3.2 pp."/>
                <w:tag w:val="part_d66cf5f2c96f4de3bd91c19920db0e2b"/>
                <w:id w:val="-1457709487"/>
                <w:lock w:val="sdtLocked"/>
              </w:sdtPr>
              <w:sdtEndPr/>
              <w:sdtContent>
                <w:p w14:paraId="09CA7DA0" w14:textId="77777777" w:rsidR="00017D1B" w:rsidRDefault="00A32702">
                  <w:pPr>
                    <w:suppressAutoHyphens/>
                    <w:ind w:firstLine="709"/>
                    <w:jc w:val="both"/>
                    <w:rPr>
                      <w:szCs w:val="24"/>
                      <w:lang w:eastAsia="zh-CN"/>
                    </w:rPr>
                  </w:pPr>
                  <w:sdt>
                    <w:sdtPr>
                      <w:alias w:val="Numeris"/>
                      <w:tag w:val="nr_d66cf5f2c96f4de3bd91c19920db0e2b"/>
                      <w:id w:val="-1073893555"/>
                      <w:lock w:val="sdtLocked"/>
                    </w:sdtPr>
                    <w:sdtEndPr/>
                    <w:sdtContent>
                      <w:r>
                        <w:rPr>
                          <w:lang w:eastAsia="zh-CN"/>
                        </w:rPr>
                        <w:t>3.2</w:t>
                      </w:r>
                    </w:sdtContent>
                  </w:sdt>
                  <w:r>
                    <w:rPr>
                      <w:lang w:eastAsia="zh-CN"/>
                    </w:rPr>
                    <w:t xml:space="preserve">. kituose teisės aktuose nuorodos į </w:t>
                  </w:r>
                  <w:r>
                    <w:rPr>
                      <w:szCs w:val="24"/>
                      <w:lang w:eastAsia="zh-CN"/>
                    </w:rPr>
                    <w:t>visuomeninės paskirties statinius, pastatus, patalpas reiškia nuorodas į statinius, jų dalis, kuriuose teikiamos viešosios paslaugos.</w:t>
                  </w:r>
                </w:p>
                <w:p w14:paraId="38420CA3" w14:textId="77777777" w:rsidR="00017D1B" w:rsidRDefault="00017D1B">
                  <w:pPr>
                    <w:suppressAutoHyphens/>
                    <w:ind w:firstLine="709"/>
                    <w:jc w:val="both"/>
                    <w:rPr>
                      <w:szCs w:val="24"/>
                    </w:rPr>
                  </w:pPr>
                </w:p>
                <w:p w14:paraId="58EB94D1" w14:textId="77777777" w:rsidR="00017D1B" w:rsidRDefault="00A32702">
                  <w:pPr>
                    <w:ind w:firstLine="709"/>
                    <w:jc w:val="both"/>
                    <w:rPr>
                      <w:szCs w:val="24"/>
                    </w:rPr>
                  </w:pPr>
                </w:p>
              </w:sdtContent>
            </w:sdt>
          </w:sdtContent>
        </w:sdt>
        <w:sdt>
          <w:sdtPr>
            <w:alias w:val="signatura"/>
            <w:tag w:val="part_b08dc4321e464379ba6c2d2b41e7e356"/>
            <w:id w:val="1031308933"/>
            <w:lock w:val="sdtLocked"/>
          </w:sdtPr>
          <w:sdtEndPr/>
          <w:sdtContent>
            <w:p w14:paraId="60B8FA54" w14:textId="77777777" w:rsidR="00017D1B" w:rsidRDefault="00A32702">
              <w:pPr>
                <w:suppressAutoHyphens/>
                <w:rPr>
                  <w:szCs w:val="24"/>
                  <w:lang w:eastAsia="zh-CN"/>
                </w:rPr>
              </w:pPr>
              <w:r>
                <w:rPr>
                  <w:szCs w:val="24"/>
                  <w:lang w:eastAsia="zh-CN"/>
                </w:rPr>
                <w:t>Laikinai einantis aplinkos ministro pareigas                                                          Kastytis Žuromskas</w:t>
              </w:r>
            </w:p>
            <w:p w14:paraId="54AF3704" w14:textId="77777777" w:rsidR="00017D1B" w:rsidRDefault="00A32702">
              <w:pPr>
                <w:tabs>
                  <w:tab w:val="center" w:pos="4153"/>
                  <w:tab w:val="right" w:pos="9100"/>
                </w:tabs>
                <w:suppressAutoHyphens/>
                <w:rPr>
                  <w:rFonts w:ascii="Tahoma" w:hAnsi="Tahoma" w:cs="Tahoma"/>
                  <w:spacing w:val="10"/>
                  <w:sz w:val="20"/>
                  <w:lang w:eastAsia="zh-CN"/>
                </w:rPr>
              </w:pPr>
            </w:p>
          </w:sdtContent>
        </w:sdt>
      </w:sdtContent>
    </w:sdt>
    <w:sdt>
      <w:sdtPr>
        <w:alias w:val="7 pr."/>
        <w:tag w:val="part_189fe297a6254c5b8b8f1a8cf18864b7"/>
        <w:id w:val="560837016"/>
        <w:lock w:val="sdtLocked"/>
      </w:sdtPr>
      <w:sdtEndPr/>
      <w:sdtContent>
        <w:p w14:paraId="66E61A61" w14:textId="77777777" w:rsidR="00310DA7" w:rsidRDefault="00310DA7">
          <w:pPr>
            <w:ind w:firstLine="9214"/>
            <w:sectPr w:rsidR="00310DA7" w:rsidSect="00310DA7">
              <w:headerReference w:type="even" r:id="rId12"/>
              <w:headerReference w:type="default" r:id="rId13"/>
              <w:footerReference w:type="even" r:id="rId14"/>
              <w:footerReference w:type="default" r:id="rId15"/>
              <w:headerReference w:type="first" r:id="rId16"/>
              <w:footerReference w:type="first" r:id="rId17"/>
              <w:pgSz w:w="11906" w:h="16838"/>
              <w:pgMar w:top="1134" w:right="851" w:bottom="1134" w:left="993" w:header="567" w:footer="567" w:gutter="0"/>
              <w:pgNumType w:start="1"/>
              <w:cols w:space="1296"/>
              <w:titlePg/>
              <w:docGrid w:linePitch="360"/>
            </w:sectPr>
          </w:pPr>
        </w:p>
        <w:p w14:paraId="60DE88BD" w14:textId="77777777" w:rsidR="00017D1B" w:rsidRDefault="00A32702">
          <w:pPr>
            <w:ind w:firstLine="9214"/>
            <w:rPr>
              <w:lang w:eastAsia="zh-CN"/>
            </w:rPr>
          </w:pPr>
          <w:r>
            <w:rPr>
              <w:szCs w:val="24"/>
              <w:lang w:eastAsia="zh-CN"/>
            </w:rPr>
            <w:lastRenderedPageBreak/>
            <w:t xml:space="preserve">Statybos techninio reglamento </w:t>
          </w:r>
          <w:r>
            <w:t xml:space="preserve">STR 1.01.03:2017 </w:t>
          </w:r>
        </w:p>
        <w:p w14:paraId="5430B744" w14:textId="77777777" w:rsidR="00017D1B" w:rsidRDefault="00A32702">
          <w:pPr>
            <w:ind w:firstLine="9214"/>
          </w:pPr>
          <w:r>
            <w:t>„Statinių ir patalpų klasifikavimas“</w:t>
          </w:r>
        </w:p>
        <w:p w14:paraId="6BF3882A" w14:textId="77777777" w:rsidR="00017D1B" w:rsidRDefault="00A32702">
          <w:pPr>
            <w:ind w:firstLine="9214"/>
            <w:rPr>
              <w:szCs w:val="24"/>
            </w:rPr>
          </w:pPr>
          <w:sdt>
            <w:sdtPr>
              <w:alias w:val="Numeris"/>
              <w:tag w:val="nr_189fe297a6254c5b8b8f1a8cf18864b7"/>
              <w:id w:val="1809133690"/>
              <w:lock w:val="sdtLocked"/>
            </w:sdtPr>
            <w:sdtEndPr/>
            <w:sdtContent>
              <w:r>
                <w:rPr>
                  <w:szCs w:val="24"/>
                </w:rPr>
                <w:t>7</w:t>
              </w:r>
            </w:sdtContent>
          </w:sdt>
          <w:r>
            <w:rPr>
              <w:szCs w:val="24"/>
            </w:rPr>
            <w:t> priedas</w:t>
          </w:r>
        </w:p>
        <w:p w14:paraId="78BB92A3" w14:textId="77777777" w:rsidR="00017D1B" w:rsidRDefault="00017D1B">
          <w:pPr>
            <w:ind w:firstLine="9214"/>
            <w:rPr>
              <w:szCs w:val="24"/>
            </w:rPr>
          </w:pPr>
        </w:p>
        <w:p w14:paraId="4EF58042" w14:textId="77777777" w:rsidR="00017D1B" w:rsidRDefault="00A32702">
          <w:pPr>
            <w:ind w:firstLine="567"/>
            <w:jc w:val="center"/>
            <w:rPr>
              <w:b/>
              <w:bCs/>
              <w:szCs w:val="24"/>
            </w:rPr>
          </w:pPr>
          <w:sdt>
            <w:sdtPr>
              <w:alias w:val="Pavadinimas"/>
              <w:tag w:val="title_189fe297a6254c5b8b8f1a8cf18864b7"/>
              <w:id w:val="92977732"/>
              <w:lock w:val="sdtLocked"/>
            </w:sdtPr>
            <w:sdtEndPr/>
            <w:sdtContent>
              <w:r>
                <w:rPr>
                  <w:b/>
                  <w:bCs/>
                  <w:szCs w:val="24"/>
                </w:rPr>
                <w:t>VISUOMENEI SVARBIŲ STATINIŲ IR JŲ DALIŲ, STATINIŲ IR JŲ DALIŲ, KURIUOSE TEIKIAMOS VIEŠOSIOS PASLAUGOS, VIEŠŲJŲ STATINIŲ IR JŲ DALIŲ, KURIUOSE BŪTINA ĮRENGTI PATALPĄ KŪDIKIAMS ŽINDYTI IR PERVYSTYTI, SĄRAŠAS</w:t>
              </w:r>
            </w:sdtContent>
          </w:sdt>
        </w:p>
        <w:p w14:paraId="3B46465C" w14:textId="77777777" w:rsidR="00017D1B" w:rsidRDefault="00017D1B">
          <w:pPr>
            <w:ind w:firstLine="567"/>
            <w:jc w:val="center"/>
            <w:rPr>
              <w:b/>
              <w:bCs/>
              <w:szCs w:val="24"/>
            </w:rPr>
          </w:pPr>
        </w:p>
        <w:tbl>
          <w:tblPr>
            <w:tblW w:w="1470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6"/>
            <w:gridCol w:w="6973"/>
            <w:gridCol w:w="3260"/>
            <w:gridCol w:w="3508"/>
          </w:tblGrid>
          <w:tr w:rsidR="00017D1B" w14:paraId="75CBC564" w14:textId="77777777">
            <w:tc>
              <w:tcPr>
                <w:tcW w:w="7939" w:type="dxa"/>
                <w:gridSpan w:val="2"/>
              </w:tcPr>
              <w:p w14:paraId="1205FDDC" w14:textId="77777777" w:rsidR="00017D1B" w:rsidRDefault="00A32702">
                <w:pPr>
                  <w:jc w:val="center"/>
                  <w:rPr>
                    <w:b/>
                    <w:bCs/>
                    <w:szCs w:val="24"/>
                  </w:rPr>
                </w:pPr>
                <w:r>
                  <w:rPr>
                    <w:b/>
                    <w:bCs/>
                    <w:szCs w:val="24"/>
                  </w:rPr>
                  <w:t>Visuomenei svarbūs statiniai ir jų dalys</w:t>
                </w:r>
                <w:r>
                  <w:rPr>
                    <w:b/>
                    <w:bCs/>
                    <w:szCs w:val="24"/>
                  </w:rPr>
                  <w:br/>
                </w:r>
                <w:r>
                  <w:rPr>
                    <w:b/>
                    <w:bCs/>
                    <w:szCs w:val="24"/>
                  </w:rPr>
                  <w:br/>
                </w:r>
              </w:p>
            </w:tc>
            <w:tc>
              <w:tcPr>
                <w:tcW w:w="3260" w:type="dxa"/>
              </w:tcPr>
              <w:p w14:paraId="0AE88A83" w14:textId="77777777" w:rsidR="00017D1B" w:rsidRDefault="00A32702">
                <w:pPr>
                  <w:ind w:firstLine="29"/>
                  <w:jc w:val="center"/>
                  <w:rPr>
                    <w:rFonts w:eastAsia="Calibri"/>
                    <w:b/>
                    <w:bCs/>
                    <w:szCs w:val="24"/>
                  </w:rPr>
                </w:pPr>
                <w:r>
                  <w:rPr>
                    <w:rFonts w:eastAsia="Calibri"/>
                    <w:b/>
                    <w:bCs/>
                    <w:szCs w:val="24"/>
                  </w:rPr>
                  <w:t>Statiniai ir jų dalys, kuriuose teikiamos viešosios paslaugos</w:t>
                </w:r>
              </w:p>
            </w:tc>
            <w:tc>
              <w:tcPr>
                <w:tcW w:w="3508" w:type="dxa"/>
              </w:tcPr>
              <w:p w14:paraId="16166FCD" w14:textId="77777777" w:rsidR="00017D1B" w:rsidRDefault="00A32702">
                <w:pPr>
                  <w:ind w:firstLine="29"/>
                  <w:jc w:val="center"/>
                  <w:rPr>
                    <w:b/>
                    <w:bCs/>
                    <w:szCs w:val="24"/>
                  </w:rPr>
                </w:pPr>
                <w:r>
                  <w:rPr>
                    <w:b/>
                    <w:bCs/>
                    <w:szCs w:val="24"/>
                  </w:rPr>
                  <w:t>Viešieji pastatai ir jų dalys, kuriuose būtina įrengti patalpą kūdikiams žindyti ir pervystyti</w:t>
                </w:r>
              </w:p>
            </w:tc>
          </w:tr>
          <w:tr w:rsidR="00017D1B" w14:paraId="7EF47245" w14:textId="77777777">
            <w:tc>
              <w:tcPr>
                <w:tcW w:w="966" w:type="dxa"/>
              </w:tcPr>
              <w:p w14:paraId="256076D4" w14:textId="77777777" w:rsidR="00017D1B" w:rsidRDefault="00A32702">
                <w:pPr>
                  <w:jc w:val="center"/>
                  <w:rPr>
                    <w:rFonts w:eastAsia="Calibri"/>
                    <w:b/>
                    <w:bCs/>
                    <w:szCs w:val="24"/>
                  </w:rPr>
                </w:pPr>
                <w:r>
                  <w:rPr>
                    <w:b/>
                    <w:bCs/>
                    <w:szCs w:val="24"/>
                  </w:rPr>
                  <w:t>Eil. Nr.</w:t>
                </w:r>
              </w:p>
            </w:tc>
            <w:tc>
              <w:tcPr>
                <w:tcW w:w="6973" w:type="dxa"/>
              </w:tcPr>
              <w:p w14:paraId="00BB7345" w14:textId="77777777" w:rsidR="00017D1B" w:rsidRDefault="00A32702">
                <w:pPr>
                  <w:jc w:val="center"/>
                  <w:rPr>
                    <w:b/>
                    <w:bCs/>
                    <w:szCs w:val="24"/>
                  </w:rPr>
                </w:pPr>
                <w:r>
                  <w:rPr>
                    <w:b/>
                    <w:bCs/>
                    <w:szCs w:val="24"/>
                  </w:rPr>
                  <w:t xml:space="preserve">Pastatų, patalpų paskirtis, inžinerinių statinių pogrupiai (paskirtis), </w:t>
                </w:r>
              </w:p>
              <w:p w14:paraId="3241BFC9" w14:textId="77777777" w:rsidR="00017D1B" w:rsidRDefault="00A32702">
                <w:pPr>
                  <w:jc w:val="center"/>
                  <w:rPr>
                    <w:b/>
                    <w:bCs/>
                    <w:szCs w:val="24"/>
                  </w:rPr>
                </w:pPr>
                <w:r>
                  <w:rPr>
                    <w:b/>
                    <w:bCs/>
                    <w:szCs w:val="24"/>
                  </w:rPr>
                  <w:t>kiti reikalavimai</w:t>
                </w:r>
              </w:p>
            </w:tc>
            <w:tc>
              <w:tcPr>
                <w:tcW w:w="3260" w:type="dxa"/>
              </w:tcPr>
              <w:p w14:paraId="1F6751D2" w14:textId="77777777" w:rsidR="00017D1B" w:rsidRDefault="00A32702">
                <w:pPr>
                  <w:jc w:val="center"/>
                  <w:rPr>
                    <w:b/>
                    <w:bCs/>
                    <w:szCs w:val="24"/>
                  </w:rPr>
                </w:pPr>
                <w:r>
                  <w:rPr>
                    <w:b/>
                    <w:bCs/>
                    <w:szCs w:val="24"/>
                  </w:rPr>
                  <w:t xml:space="preserve">„+“ – patenka į sąrašą </w:t>
                </w:r>
              </w:p>
              <w:p w14:paraId="59BAB56C" w14:textId="77777777" w:rsidR="00017D1B" w:rsidRDefault="00A32702">
                <w:pPr>
                  <w:jc w:val="center"/>
                  <w:rPr>
                    <w:b/>
                    <w:bCs/>
                    <w:szCs w:val="24"/>
                  </w:rPr>
                </w:pPr>
                <w:r>
                  <w:rPr>
                    <w:b/>
                    <w:bCs/>
                    <w:szCs w:val="24"/>
                  </w:rPr>
                  <w:t>„–“ – nepatenka</w:t>
                </w:r>
              </w:p>
              <w:p w14:paraId="6ACEE768" w14:textId="77777777" w:rsidR="00017D1B" w:rsidRDefault="00017D1B">
                <w:pPr>
                  <w:jc w:val="center"/>
                  <w:rPr>
                    <w:rFonts w:eastAsia="Calibri"/>
                    <w:b/>
                    <w:bCs/>
                    <w:szCs w:val="24"/>
                  </w:rPr>
                </w:pPr>
              </w:p>
            </w:tc>
            <w:tc>
              <w:tcPr>
                <w:tcW w:w="3508" w:type="dxa"/>
              </w:tcPr>
              <w:p w14:paraId="1E9069FC" w14:textId="77777777" w:rsidR="00017D1B" w:rsidRDefault="00A32702">
                <w:pPr>
                  <w:jc w:val="center"/>
                  <w:rPr>
                    <w:b/>
                    <w:bCs/>
                    <w:szCs w:val="24"/>
                  </w:rPr>
                </w:pPr>
                <w:r>
                  <w:rPr>
                    <w:b/>
                    <w:bCs/>
                    <w:szCs w:val="24"/>
                  </w:rPr>
                  <w:t xml:space="preserve">„+“ – būtina įrengti </w:t>
                </w:r>
              </w:p>
              <w:p w14:paraId="253E9CEC" w14:textId="77777777" w:rsidR="00017D1B" w:rsidRDefault="00A32702">
                <w:pPr>
                  <w:jc w:val="center"/>
                  <w:rPr>
                    <w:b/>
                    <w:bCs/>
                    <w:szCs w:val="24"/>
                  </w:rPr>
                </w:pPr>
                <w:r>
                  <w:rPr>
                    <w:b/>
                    <w:bCs/>
                    <w:szCs w:val="24"/>
                  </w:rPr>
                  <w:t>„–“ – nebūtina įrengti</w:t>
                </w:r>
              </w:p>
              <w:p w14:paraId="6E16E24C" w14:textId="77777777" w:rsidR="00017D1B" w:rsidRDefault="00A32702">
                <w:pPr>
                  <w:jc w:val="center"/>
                  <w:rPr>
                    <w:b/>
                    <w:bCs/>
                    <w:szCs w:val="24"/>
                  </w:rPr>
                </w:pPr>
                <w:r>
                  <w:rPr>
                    <w:b/>
                    <w:bCs/>
                    <w:szCs w:val="24"/>
                  </w:rPr>
                  <w:t>kiti reikalavimai</w:t>
                </w:r>
              </w:p>
            </w:tc>
          </w:tr>
          <w:tr w:rsidR="00017D1B" w14:paraId="1C8511F9" w14:textId="77777777">
            <w:trPr>
              <w:trHeight w:val="300"/>
            </w:trPr>
            <w:tc>
              <w:tcPr>
                <w:tcW w:w="14707" w:type="dxa"/>
                <w:gridSpan w:val="4"/>
              </w:tcPr>
              <w:p w14:paraId="02D0BA3B" w14:textId="77777777" w:rsidR="00017D1B" w:rsidRDefault="00A32702">
                <w:pPr>
                  <w:ind w:firstLine="567"/>
                  <w:jc w:val="center"/>
                  <w:rPr>
                    <w:b/>
                    <w:bCs/>
                    <w:szCs w:val="24"/>
                  </w:rPr>
                </w:pPr>
                <w:r>
                  <w:rPr>
                    <w:b/>
                    <w:bCs/>
                    <w:szCs w:val="24"/>
                  </w:rPr>
                  <w:t>Ypatingieji ir neypatingieji statiniai (ar jų dalys)</w:t>
                </w:r>
              </w:p>
            </w:tc>
          </w:tr>
          <w:tr w:rsidR="00017D1B" w14:paraId="45548ED8" w14:textId="77777777">
            <w:tc>
              <w:tcPr>
                <w:tcW w:w="966" w:type="dxa"/>
              </w:tcPr>
              <w:p w14:paraId="380F3B33" w14:textId="77777777" w:rsidR="00017D1B" w:rsidRDefault="00A32702">
                <w:pPr>
                  <w:ind w:firstLine="30"/>
                  <w:rPr>
                    <w:rFonts w:eastAsia="Calibri"/>
                    <w:b/>
                    <w:bCs/>
                    <w:szCs w:val="24"/>
                  </w:rPr>
                </w:pPr>
                <w:r>
                  <w:rPr>
                    <w:rFonts w:eastAsia="Calibri"/>
                    <w:b/>
                    <w:bCs/>
                    <w:szCs w:val="24"/>
                  </w:rPr>
                  <w:t>1.</w:t>
                </w:r>
              </w:p>
            </w:tc>
            <w:tc>
              <w:tcPr>
                <w:tcW w:w="13741" w:type="dxa"/>
                <w:gridSpan w:val="3"/>
              </w:tcPr>
              <w:p w14:paraId="3B5EF7C8" w14:textId="77777777" w:rsidR="00017D1B" w:rsidRDefault="00A32702">
                <w:pPr>
                  <w:ind w:firstLine="567"/>
                  <w:jc w:val="center"/>
                  <w:rPr>
                    <w:b/>
                    <w:bCs/>
                    <w:szCs w:val="24"/>
                  </w:rPr>
                </w:pPr>
                <w:r>
                  <w:rPr>
                    <w:b/>
                    <w:bCs/>
                    <w:szCs w:val="24"/>
                  </w:rPr>
                  <w:t>Pastatai ir patalpos</w:t>
                </w:r>
              </w:p>
            </w:tc>
          </w:tr>
          <w:tr w:rsidR="00017D1B" w14:paraId="0E69DABC" w14:textId="77777777">
            <w:tc>
              <w:tcPr>
                <w:tcW w:w="966" w:type="dxa"/>
              </w:tcPr>
              <w:p w14:paraId="57F8D07B" w14:textId="77777777" w:rsidR="00017D1B" w:rsidRDefault="00A32702">
                <w:pPr>
                  <w:ind w:firstLine="30"/>
                  <w:rPr>
                    <w:rFonts w:eastAsia="Calibri"/>
                    <w:b/>
                    <w:bCs/>
                    <w:szCs w:val="24"/>
                  </w:rPr>
                </w:pPr>
                <w:r>
                  <w:rPr>
                    <w:rFonts w:eastAsia="Calibri"/>
                    <w:b/>
                    <w:bCs/>
                    <w:szCs w:val="24"/>
                  </w:rPr>
                  <w:t>1.1.</w:t>
                </w:r>
              </w:p>
            </w:tc>
            <w:tc>
              <w:tcPr>
                <w:tcW w:w="13741" w:type="dxa"/>
                <w:gridSpan w:val="3"/>
              </w:tcPr>
              <w:p w14:paraId="7F62DA9E" w14:textId="77777777" w:rsidR="00017D1B" w:rsidRDefault="00A32702">
                <w:pPr>
                  <w:ind w:firstLine="602"/>
                  <w:jc w:val="center"/>
                  <w:rPr>
                    <w:b/>
                    <w:bCs/>
                    <w:szCs w:val="24"/>
                  </w:rPr>
                </w:pPr>
                <w:r>
                  <w:rPr>
                    <w:b/>
                    <w:bCs/>
                    <w:szCs w:val="24"/>
                  </w:rPr>
                  <w:t>Gyvenamieji pastatai ar patalpos</w:t>
                </w:r>
              </w:p>
            </w:tc>
          </w:tr>
          <w:tr w:rsidR="00017D1B" w14:paraId="358BC065" w14:textId="77777777">
            <w:tc>
              <w:tcPr>
                <w:tcW w:w="966" w:type="dxa"/>
              </w:tcPr>
              <w:p w14:paraId="0DF9112D" w14:textId="77777777" w:rsidR="00017D1B" w:rsidRDefault="00A32702">
                <w:pPr>
                  <w:ind w:firstLine="30"/>
                  <w:rPr>
                    <w:rFonts w:eastAsia="Calibri"/>
                    <w:szCs w:val="24"/>
                  </w:rPr>
                </w:pPr>
                <w:r>
                  <w:rPr>
                    <w:rFonts w:eastAsia="Calibri"/>
                    <w:szCs w:val="24"/>
                  </w:rPr>
                  <w:t>1.1.1.</w:t>
                </w:r>
              </w:p>
            </w:tc>
            <w:tc>
              <w:tcPr>
                <w:tcW w:w="6973" w:type="dxa"/>
              </w:tcPr>
              <w:p w14:paraId="2714ABA3" w14:textId="77777777" w:rsidR="00017D1B" w:rsidRDefault="00A32702">
                <w:pPr>
                  <w:jc w:val="both"/>
                  <w:rPr>
                    <w:szCs w:val="24"/>
                  </w:rPr>
                </w:pPr>
                <w:r>
                  <w:rPr>
                    <w:szCs w:val="24"/>
                  </w:rPr>
                  <w:t xml:space="preserve">Daugiabučių paskirties pastatai ar patalpos </w:t>
                </w:r>
              </w:p>
            </w:tc>
            <w:tc>
              <w:tcPr>
                <w:tcW w:w="3260" w:type="dxa"/>
              </w:tcPr>
              <w:p w14:paraId="5F096035" w14:textId="77777777" w:rsidR="00017D1B" w:rsidRDefault="00A32702">
                <w:pPr>
                  <w:jc w:val="center"/>
                  <w:rPr>
                    <w:rFonts w:eastAsia="Calibri"/>
                    <w:szCs w:val="24"/>
                  </w:rPr>
                </w:pPr>
                <w:r>
                  <w:rPr>
                    <w:rFonts w:eastAsia="Calibri"/>
                    <w:szCs w:val="24"/>
                  </w:rPr>
                  <w:t>–</w:t>
                </w:r>
              </w:p>
            </w:tc>
            <w:tc>
              <w:tcPr>
                <w:tcW w:w="3508" w:type="dxa"/>
              </w:tcPr>
              <w:p w14:paraId="05BCC2D9" w14:textId="77777777" w:rsidR="00017D1B" w:rsidRDefault="00A32702">
                <w:pPr>
                  <w:jc w:val="center"/>
                  <w:rPr>
                    <w:b/>
                    <w:bCs/>
                    <w:szCs w:val="24"/>
                  </w:rPr>
                </w:pPr>
                <w:r>
                  <w:rPr>
                    <w:b/>
                    <w:bCs/>
                    <w:szCs w:val="24"/>
                  </w:rPr>
                  <w:t>–</w:t>
                </w:r>
              </w:p>
            </w:tc>
          </w:tr>
          <w:tr w:rsidR="00017D1B" w14:paraId="726D2E8D" w14:textId="77777777">
            <w:tc>
              <w:tcPr>
                <w:tcW w:w="966" w:type="dxa"/>
              </w:tcPr>
              <w:p w14:paraId="4D60BA0F" w14:textId="77777777" w:rsidR="00017D1B" w:rsidRDefault="00A32702">
                <w:pPr>
                  <w:ind w:firstLine="30"/>
                  <w:rPr>
                    <w:rFonts w:eastAsia="Calibri"/>
                    <w:szCs w:val="24"/>
                  </w:rPr>
                </w:pPr>
                <w:r>
                  <w:rPr>
                    <w:rFonts w:eastAsia="Calibri"/>
                    <w:szCs w:val="24"/>
                  </w:rPr>
                  <w:t>1.1.2.</w:t>
                </w:r>
              </w:p>
            </w:tc>
            <w:tc>
              <w:tcPr>
                <w:tcW w:w="6973" w:type="dxa"/>
              </w:tcPr>
              <w:p w14:paraId="12CEA359" w14:textId="77777777" w:rsidR="00017D1B" w:rsidRDefault="00A32702">
                <w:pPr>
                  <w:jc w:val="both"/>
                  <w:rPr>
                    <w:szCs w:val="24"/>
                  </w:rPr>
                </w:pPr>
                <w:r>
                  <w:rPr>
                    <w:szCs w:val="24"/>
                  </w:rPr>
                  <w:t xml:space="preserve">Įvairių socialinių grupių paskirties pastatai ar patalpos </w:t>
                </w:r>
              </w:p>
            </w:tc>
            <w:tc>
              <w:tcPr>
                <w:tcW w:w="3260" w:type="dxa"/>
              </w:tcPr>
              <w:p w14:paraId="1C5D5544" w14:textId="77777777" w:rsidR="00017D1B" w:rsidRDefault="00A32702">
                <w:pPr>
                  <w:jc w:val="center"/>
                  <w:rPr>
                    <w:rFonts w:eastAsia="Calibri"/>
                    <w:szCs w:val="24"/>
                  </w:rPr>
                </w:pPr>
                <w:r>
                  <w:rPr>
                    <w:rFonts w:eastAsia="Calibri"/>
                    <w:szCs w:val="24"/>
                  </w:rPr>
                  <w:t>–</w:t>
                </w:r>
              </w:p>
            </w:tc>
            <w:tc>
              <w:tcPr>
                <w:tcW w:w="3508" w:type="dxa"/>
              </w:tcPr>
              <w:p w14:paraId="439CD391" w14:textId="77777777" w:rsidR="00017D1B" w:rsidRDefault="00A32702">
                <w:pPr>
                  <w:jc w:val="center"/>
                  <w:rPr>
                    <w:b/>
                    <w:bCs/>
                    <w:szCs w:val="24"/>
                  </w:rPr>
                </w:pPr>
                <w:r>
                  <w:rPr>
                    <w:b/>
                    <w:bCs/>
                    <w:szCs w:val="24"/>
                  </w:rPr>
                  <w:t>–</w:t>
                </w:r>
              </w:p>
            </w:tc>
          </w:tr>
          <w:tr w:rsidR="00017D1B" w14:paraId="6C0B31F8" w14:textId="77777777">
            <w:tc>
              <w:tcPr>
                <w:tcW w:w="966" w:type="dxa"/>
              </w:tcPr>
              <w:p w14:paraId="619FBEFF" w14:textId="77777777" w:rsidR="00017D1B" w:rsidRDefault="00A32702">
                <w:pPr>
                  <w:ind w:firstLine="30"/>
                  <w:rPr>
                    <w:rFonts w:eastAsia="Calibri"/>
                    <w:b/>
                    <w:bCs/>
                    <w:szCs w:val="24"/>
                  </w:rPr>
                </w:pPr>
                <w:r>
                  <w:rPr>
                    <w:rFonts w:eastAsia="Calibri"/>
                    <w:b/>
                    <w:bCs/>
                    <w:szCs w:val="24"/>
                  </w:rPr>
                  <w:t>1.2.</w:t>
                </w:r>
              </w:p>
            </w:tc>
            <w:tc>
              <w:tcPr>
                <w:tcW w:w="13741" w:type="dxa"/>
                <w:gridSpan w:val="3"/>
              </w:tcPr>
              <w:p w14:paraId="486F2C81" w14:textId="77777777" w:rsidR="00017D1B" w:rsidRDefault="00A32702">
                <w:pPr>
                  <w:ind w:firstLine="567"/>
                  <w:jc w:val="center"/>
                  <w:rPr>
                    <w:b/>
                    <w:bCs/>
                    <w:i/>
                    <w:iCs/>
                    <w:szCs w:val="24"/>
                  </w:rPr>
                </w:pPr>
                <w:r>
                  <w:rPr>
                    <w:b/>
                    <w:bCs/>
                    <w:szCs w:val="24"/>
                  </w:rPr>
                  <w:t>Negyvenamieji pastatai ar patalpos</w:t>
                </w:r>
              </w:p>
            </w:tc>
          </w:tr>
          <w:tr w:rsidR="00017D1B" w14:paraId="0E0AF4A8" w14:textId="77777777">
            <w:tc>
              <w:tcPr>
                <w:tcW w:w="966" w:type="dxa"/>
              </w:tcPr>
              <w:p w14:paraId="0488E086" w14:textId="77777777" w:rsidR="00017D1B" w:rsidRDefault="00A32702">
                <w:pPr>
                  <w:ind w:firstLine="30"/>
                  <w:rPr>
                    <w:rFonts w:eastAsia="Calibri"/>
                    <w:szCs w:val="24"/>
                  </w:rPr>
                </w:pPr>
                <w:r>
                  <w:rPr>
                    <w:rFonts w:eastAsia="Calibri"/>
                    <w:szCs w:val="24"/>
                  </w:rPr>
                  <w:t>1.2.1.</w:t>
                </w:r>
              </w:p>
            </w:tc>
            <w:tc>
              <w:tcPr>
                <w:tcW w:w="13741" w:type="dxa"/>
                <w:gridSpan w:val="3"/>
              </w:tcPr>
              <w:p w14:paraId="121A17AD" w14:textId="77777777" w:rsidR="00017D1B" w:rsidRDefault="00A32702">
                <w:pPr>
                  <w:jc w:val="both"/>
                  <w:rPr>
                    <w:szCs w:val="24"/>
                  </w:rPr>
                </w:pPr>
                <w:r>
                  <w:rPr>
                    <w:szCs w:val="24"/>
                  </w:rPr>
                  <w:t xml:space="preserve">Komercinės paskirties grupės pastatai ar patalpos </w:t>
                </w:r>
              </w:p>
            </w:tc>
          </w:tr>
          <w:tr w:rsidR="00017D1B" w14:paraId="27F4522C" w14:textId="77777777">
            <w:tc>
              <w:tcPr>
                <w:tcW w:w="966" w:type="dxa"/>
              </w:tcPr>
              <w:p w14:paraId="55589C55" w14:textId="77777777" w:rsidR="00017D1B" w:rsidRDefault="00A32702">
                <w:pPr>
                  <w:ind w:firstLine="30"/>
                  <w:rPr>
                    <w:rFonts w:eastAsia="Calibri"/>
                    <w:szCs w:val="24"/>
                  </w:rPr>
                </w:pPr>
                <w:r>
                  <w:rPr>
                    <w:rFonts w:eastAsia="Calibri"/>
                    <w:szCs w:val="24"/>
                  </w:rPr>
                  <w:t>1.2.1.1.</w:t>
                </w:r>
              </w:p>
            </w:tc>
            <w:tc>
              <w:tcPr>
                <w:tcW w:w="6973" w:type="dxa"/>
              </w:tcPr>
              <w:p w14:paraId="437257C6" w14:textId="77777777" w:rsidR="00017D1B" w:rsidRDefault="00A32702">
                <w:pPr>
                  <w:jc w:val="both"/>
                  <w:rPr>
                    <w:szCs w:val="24"/>
                  </w:rPr>
                </w:pPr>
                <w:r>
                  <w:rPr>
                    <w:szCs w:val="24"/>
                  </w:rPr>
                  <w:t xml:space="preserve">Viešbučių paskirties pastatai ar patalpos </w:t>
                </w:r>
              </w:p>
            </w:tc>
            <w:tc>
              <w:tcPr>
                <w:tcW w:w="3260" w:type="dxa"/>
              </w:tcPr>
              <w:p w14:paraId="149E1A2E" w14:textId="77777777" w:rsidR="00017D1B" w:rsidRDefault="00A32702">
                <w:pPr>
                  <w:ind w:firstLine="32"/>
                  <w:jc w:val="center"/>
                  <w:rPr>
                    <w:rFonts w:eastAsia="Calibri"/>
                    <w:b/>
                    <w:bCs/>
                    <w:szCs w:val="24"/>
                  </w:rPr>
                </w:pPr>
                <w:r>
                  <w:rPr>
                    <w:b/>
                    <w:bCs/>
                    <w:szCs w:val="24"/>
                  </w:rPr>
                  <w:t>+</w:t>
                </w:r>
              </w:p>
            </w:tc>
            <w:tc>
              <w:tcPr>
                <w:tcW w:w="3508" w:type="dxa"/>
              </w:tcPr>
              <w:p w14:paraId="105F029F" w14:textId="77777777" w:rsidR="00017D1B" w:rsidRDefault="00A32702">
                <w:pPr>
                  <w:ind w:firstLine="32"/>
                  <w:jc w:val="center"/>
                  <w:rPr>
                    <w:b/>
                    <w:bCs/>
                    <w:szCs w:val="24"/>
                  </w:rPr>
                </w:pPr>
                <w:r>
                  <w:rPr>
                    <w:b/>
                    <w:bCs/>
                    <w:szCs w:val="24"/>
                  </w:rPr>
                  <w:t>–</w:t>
                </w:r>
              </w:p>
            </w:tc>
          </w:tr>
          <w:tr w:rsidR="00017D1B" w14:paraId="79223768" w14:textId="77777777">
            <w:tc>
              <w:tcPr>
                <w:tcW w:w="966" w:type="dxa"/>
              </w:tcPr>
              <w:p w14:paraId="6301359A" w14:textId="77777777" w:rsidR="00017D1B" w:rsidRDefault="00A32702">
                <w:pPr>
                  <w:ind w:firstLine="30"/>
                  <w:rPr>
                    <w:rFonts w:eastAsia="Calibri"/>
                    <w:szCs w:val="24"/>
                  </w:rPr>
                </w:pPr>
                <w:r>
                  <w:rPr>
                    <w:rFonts w:eastAsia="Calibri"/>
                    <w:szCs w:val="24"/>
                  </w:rPr>
                  <w:t>1.2.1.2.</w:t>
                </w:r>
              </w:p>
            </w:tc>
            <w:tc>
              <w:tcPr>
                <w:tcW w:w="6973" w:type="dxa"/>
              </w:tcPr>
              <w:p w14:paraId="40724A0F" w14:textId="77777777" w:rsidR="00017D1B" w:rsidRDefault="00A32702">
                <w:pPr>
                  <w:jc w:val="both"/>
                  <w:rPr>
                    <w:szCs w:val="24"/>
                  </w:rPr>
                </w:pPr>
                <w:r>
                  <w:rPr>
                    <w:szCs w:val="24"/>
                  </w:rPr>
                  <w:t xml:space="preserve">Bendro gyvenimo namų pastatų paskirties pastatai ar patalpos </w:t>
                </w:r>
              </w:p>
            </w:tc>
            <w:tc>
              <w:tcPr>
                <w:tcW w:w="3260" w:type="dxa"/>
              </w:tcPr>
              <w:p w14:paraId="7B8FF79D" w14:textId="77777777" w:rsidR="00017D1B" w:rsidRDefault="00A32702">
                <w:pPr>
                  <w:ind w:firstLine="32"/>
                  <w:jc w:val="center"/>
                  <w:rPr>
                    <w:rFonts w:eastAsia="Calibri"/>
                    <w:b/>
                    <w:bCs/>
                    <w:szCs w:val="24"/>
                  </w:rPr>
                </w:pPr>
                <w:r>
                  <w:rPr>
                    <w:b/>
                    <w:bCs/>
                    <w:szCs w:val="24"/>
                  </w:rPr>
                  <w:t>+</w:t>
                </w:r>
              </w:p>
            </w:tc>
            <w:tc>
              <w:tcPr>
                <w:tcW w:w="3508" w:type="dxa"/>
              </w:tcPr>
              <w:p w14:paraId="5D1B3DE4" w14:textId="77777777" w:rsidR="00017D1B" w:rsidRDefault="00A32702">
                <w:pPr>
                  <w:ind w:firstLine="32"/>
                  <w:jc w:val="center"/>
                  <w:rPr>
                    <w:b/>
                    <w:bCs/>
                    <w:szCs w:val="24"/>
                  </w:rPr>
                </w:pPr>
                <w:r>
                  <w:rPr>
                    <w:b/>
                    <w:bCs/>
                    <w:szCs w:val="24"/>
                  </w:rPr>
                  <w:t>–</w:t>
                </w:r>
              </w:p>
            </w:tc>
          </w:tr>
          <w:tr w:rsidR="00017D1B" w14:paraId="2C4B8170" w14:textId="77777777">
            <w:tc>
              <w:tcPr>
                <w:tcW w:w="966" w:type="dxa"/>
              </w:tcPr>
              <w:p w14:paraId="30B479FB" w14:textId="77777777" w:rsidR="00017D1B" w:rsidRDefault="00A32702">
                <w:pPr>
                  <w:ind w:firstLine="30"/>
                  <w:rPr>
                    <w:rFonts w:eastAsia="Calibri"/>
                    <w:szCs w:val="24"/>
                  </w:rPr>
                </w:pPr>
                <w:r>
                  <w:rPr>
                    <w:rFonts w:eastAsia="Calibri"/>
                    <w:szCs w:val="24"/>
                  </w:rPr>
                  <w:t>1.2.1.3.</w:t>
                </w:r>
              </w:p>
            </w:tc>
            <w:tc>
              <w:tcPr>
                <w:tcW w:w="6973" w:type="dxa"/>
              </w:tcPr>
              <w:p w14:paraId="16B86CED" w14:textId="77777777" w:rsidR="00017D1B" w:rsidRDefault="00A32702">
                <w:pPr>
                  <w:jc w:val="both"/>
                  <w:rPr>
                    <w:szCs w:val="24"/>
                  </w:rPr>
                </w:pPr>
                <w:r>
                  <w:rPr>
                    <w:szCs w:val="24"/>
                  </w:rPr>
                  <w:t xml:space="preserve">Prekybos paskirties pastatai ar patalpos </w:t>
                </w:r>
              </w:p>
              <w:p w14:paraId="3C37724D" w14:textId="77777777" w:rsidR="00017D1B" w:rsidRDefault="00017D1B">
                <w:pPr>
                  <w:ind w:firstLine="567"/>
                  <w:jc w:val="both"/>
                  <w:rPr>
                    <w:szCs w:val="24"/>
                  </w:rPr>
                </w:pPr>
              </w:p>
            </w:tc>
            <w:tc>
              <w:tcPr>
                <w:tcW w:w="3260" w:type="dxa"/>
              </w:tcPr>
              <w:p w14:paraId="3628C246" w14:textId="77777777" w:rsidR="00017D1B" w:rsidRDefault="00A32702">
                <w:pPr>
                  <w:jc w:val="center"/>
                  <w:rPr>
                    <w:rFonts w:eastAsia="Calibri"/>
                    <w:b/>
                    <w:bCs/>
                    <w:szCs w:val="24"/>
                  </w:rPr>
                </w:pPr>
                <w:r>
                  <w:rPr>
                    <w:b/>
                    <w:bCs/>
                    <w:szCs w:val="24"/>
                  </w:rPr>
                  <w:t>+</w:t>
                </w:r>
              </w:p>
            </w:tc>
            <w:tc>
              <w:tcPr>
                <w:tcW w:w="3508" w:type="dxa"/>
              </w:tcPr>
              <w:p w14:paraId="54B1CA26" w14:textId="77777777" w:rsidR="00017D1B" w:rsidRDefault="00A32702">
                <w:pPr>
                  <w:jc w:val="center"/>
                  <w:rPr>
                    <w:b/>
                    <w:bCs/>
                    <w:szCs w:val="24"/>
                  </w:rPr>
                </w:pPr>
                <w:r>
                  <w:rPr>
                    <w:b/>
                    <w:bCs/>
                    <w:szCs w:val="24"/>
                  </w:rPr>
                  <w:t>+</w:t>
                </w:r>
              </w:p>
              <w:p w14:paraId="43A50206" w14:textId="77777777" w:rsidR="00017D1B" w:rsidRDefault="00A32702">
                <w:pPr>
                  <w:jc w:val="both"/>
                  <w:rPr>
                    <w:b/>
                    <w:bCs/>
                    <w:szCs w:val="24"/>
                  </w:rPr>
                </w:pPr>
                <w:r>
                  <w:rPr>
                    <w:szCs w:val="24"/>
                  </w:rPr>
                  <w:t>Prekybos paskirties pastatai ar  patalpos, kurių prekybos salių plotas didesnis kaip 2 000 m</w:t>
                </w:r>
                <w:r>
                  <w:rPr>
                    <w:szCs w:val="24"/>
                    <w:vertAlign w:val="superscript"/>
                  </w:rPr>
                  <w:t>2</w:t>
                </w:r>
              </w:p>
            </w:tc>
          </w:tr>
          <w:tr w:rsidR="00017D1B" w14:paraId="00C97760" w14:textId="77777777">
            <w:tc>
              <w:tcPr>
                <w:tcW w:w="966" w:type="dxa"/>
              </w:tcPr>
              <w:p w14:paraId="67B176AF" w14:textId="77777777" w:rsidR="00017D1B" w:rsidRDefault="00A32702">
                <w:pPr>
                  <w:ind w:firstLine="30"/>
                  <w:rPr>
                    <w:rFonts w:eastAsia="Calibri"/>
                    <w:szCs w:val="24"/>
                  </w:rPr>
                </w:pPr>
                <w:r>
                  <w:rPr>
                    <w:rFonts w:eastAsia="Calibri"/>
                    <w:szCs w:val="24"/>
                  </w:rPr>
                  <w:t>1.2.1.4.</w:t>
                </w:r>
              </w:p>
            </w:tc>
            <w:tc>
              <w:tcPr>
                <w:tcW w:w="6973" w:type="dxa"/>
              </w:tcPr>
              <w:p w14:paraId="1E22FEFA" w14:textId="77777777" w:rsidR="00017D1B" w:rsidRDefault="00A32702">
                <w:pPr>
                  <w:jc w:val="both"/>
                  <w:rPr>
                    <w:i/>
                    <w:iCs/>
                    <w:szCs w:val="24"/>
                  </w:rPr>
                </w:pPr>
                <w:r>
                  <w:rPr>
                    <w:szCs w:val="24"/>
                  </w:rPr>
                  <w:t>Paslaugų paskirties pastatai</w:t>
                </w:r>
                <w:r>
                  <w:rPr>
                    <w:szCs w:val="24"/>
                  </w:rPr>
                  <w:br/>
                  <w:t>(remonto dirbtuvės, plovyklos)</w:t>
                </w:r>
              </w:p>
            </w:tc>
            <w:tc>
              <w:tcPr>
                <w:tcW w:w="3260" w:type="dxa"/>
              </w:tcPr>
              <w:p w14:paraId="3F9C89C6" w14:textId="77777777" w:rsidR="00017D1B" w:rsidRDefault="00A32702">
                <w:pPr>
                  <w:jc w:val="center"/>
                  <w:rPr>
                    <w:rFonts w:eastAsia="Calibri"/>
                    <w:b/>
                    <w:bCs/>
                    <w:szCs w:val="24"/>
                  </w:rPr>
                </w:pPr>
                <w:r>
                  <w:rPr>
                    <w:b/>
                    <w:bCs/>
                    <w:szCs w:val="24"/>
                  </w:rPr>
                  <w:t>+</w:t>
                </w:r>
              </w:p>
            </w:tc>
            <w:tc>
              <w:tcPr>
                <w:tcW w:w="3508" w:type="dxa"/>
              </w:tcPr>
              <w:p w14:paraId="735E394F" w14:textId="77777777" w:rsidR="00017D1B" w:rsidRDefault="00A32702">
                <w:pPr>
                  <w:jc w:val="center"/>
                  <w:rPr>
                    <w:b/>
                    <w:bCs/>
                    <w:szCs w:val="24"/>
                  </w:rPr>
                </w:pPr>
                <w:r>
                  <w:rPr>
                    <w:b/>
                    <w:bCs/>
                    <w:szCs w:val="24"/>
                  </w:rPr>
                  <w:t>–</w:t>
                </w:r>
              </w:p>
            </w:tc>
          </w:tr>
          <w:tr w:rsidR="00017D1B" w14:paraId="49F4A223" w14:textId="77777777">
            <w:tc>
              <w:tcPr>
                <w:tcW w:w="966" w:type="dxa"/>
              </w:tcPr>
              <w:p w14:paraId="4BF5521A" w14:textId="77777777" w:rsidR="00017D1B" w:rsidRDefault="00A32702">
                <w:pPr>
                  <w:ind w:firstLine="30"/>
                  <w:rPr>
                    <w:rFonts w:eastAsia="Calibri"/>
                    <w:szCs w:val="24"/>
                  </w:rPr>
                </w:pPr>
                <w:r>
                  <w:rPr>
                    <w:rFonts w:eastAsia="Calibri"/>
                    <w:szCs w:val="24"/>
                  </w:rPr>
                  <w:t>1.2.1.5.</w:t>
                </w:r>
              </w:p>
            </w:tc>
            <w:tc>
              <w:tcPr>
                <w:tcW w:w="6973" w:type="dxa"/>
              </w:tcPr>
              <w:p w14:paraId="1D5B7A14" w14:textId="77777777" w:rsidR="00017D1B" w:rsidRDefault="00A32702">
                <w:pPr>
                  <w:jc w:val="both"/>
                  <w:rPr>
                    <w:b/>
                    <w:bCs/>
                    <w:i/>
                    <w:iCs/>
                    <w:szCs w:val="24"/>
                  </w:rPr>
                </w:pPr>
                <w:r>
                  <w:rPr>
                    <w:szCs w:val="24"/>
                  </w:rPr>
                  <w:t>Maitinimo paskirties pastatai</w:t>
                </w:r>
                <w:r>
                  <w:rPr>
                    <w:b/>
                    <w:bCs/>
                    <w:i/>
                    <w:iCs/>
                    <w:szCs w:val="24"/>
                  </w:rPr>
                  <w:t xml:space="preserve"> </w:t>
                </w:r>
                <w:r>
                  <w:rPr>
                    <w:szCs w:val="24"/>
                  </w:rPr>
                  <w:t>ar patalpos</w:t>
                </w:r>
                <w:r>
                  <w:rPr>
                    <w:b/>
                    <w:bCs/>
                    <w:szCs w:val="24"/>
                  </w:rPr>
                  <w:t xml:space="preserve"> </w:t>
                </w:r>
              </w:p>
            </w:tc>
            <w:tc>
              <w:tcPr>
                <w:tcW w:w="3260" w:type="dxa"/>
              </w:tcPr>
              <w:p w14:paraId="59670CE8" w14:textId="77777777" w:rsidR="00017D1B" w:rsidRDefault="00A32702">
                <w:pPr>
                  <w:jc w:val="center"/>
                  <w:rPr>
                    <w:rFonts w:eastAsia="Calibri"/>
                    <w:b/>
                    <w:bCs/>
                    <w:szCs w:val="24"/>
                  </w:rPr>
                </w:pPr>
                <w:r>
                  <w:rPr>
                    <w:b/>
                    <w:bCs/>
                    <w:szCs w:val="24"/>
                  </w:rPr>
                  <w:t>+</w:t>
                </w:r>
              </w:p>
            </w:tc>
            <w:tc>
              <w:tcPr>
                <w:tcW w:w="3508" w:type="dxa"/>
              </w:tcPr>
              <w:p w14:paraId="61671099" w14:textId="77777777" w:rsidR="00017D1B" w:rsidRDefault="00A32702">
                <w:pPr>
                  <w:jc w:val="center"/>
                  <w:rPr>
                    <w:b/>
                    <w:bCs/>
                    <w:szCs w:val="24"/>
                  </w:rPr>
                </w:pPr>
                <w:r>
                  <w:rPr>
                    <w:b/>
                    <w:bCs/>
                    <w:szCs w:val="24"/>
                  </w:rPr>
                  <w:t>–</w:t>
                </w:r>
              </w:p>
            </w:tc>
          </w:tr>
          <w:tr w:rsidR="00017D1B" w14:paraId="3C86D39C" w14:textId="77777777">
            <w:tc>
              <w:tcPr>
                <w:tcW w:w="966" w:type="dxa"/>
              </w:tcPr>
              <w:p w14:paraId="48FCE96A" w14:textId="77777777" w:rsidR="00017D1B" w:rsidRDefault="00A32702">
                <w:pPr>
                  <w:ind w:firstLine="30"/>
                  <w:rPr>
                    <w:rFonts w:eastAsia="Calibri"/>
                    <w:szCs w:val="24"/>
                    <w:lang w:val="en-GB"/>
                  </w:rPr>
                </w:pPr>
                <w:r>
                  <w:rPr>
                    <w:rFonts w:eastAsia="Calibri"/>
                    <w:szCs w:val="24"/>
                    <w:lang w:val="en-GB"/>
                  </w:rPr>
                  <w:t>1.2.1.6.</w:t>
                </w:r>
              </w:p>
            </w:tc>
            <w:tc>
              <w:tcPr>
                <w:tcW w:w="6973" w:type="dxa"/>
              </w:tcPr>
              <w:p w14:paraId="2993530A" w14:textId="77777777" w:rsidR="00017D1B" w:rsidRDefault="00A32702">
                <w:pPr>
                  <w:jc w:val="both"/>
                  <w:rPr>
                    <w:rFonts w:eastAsia="Calibri"/>
                    <w:szCs w:val="24"/>
                  </w:rPr>
                </w:pPr>
                <w:r>
                  <w:rPr>
                    <w:rFonts w:eastAsia="Calibri"/>
                    <w:szCs w:val="24"/>
                  </w:rPr>
                  <w:t>Administracinių (negyvenamieji pastatai, skirti komercinei veiklai ir  komercinei veiklai administruoti)</w:t>
                </w:r>
              </w:p>
            </w:tc>
            <w:tc>
              <w:tcPr>
                <w:tcW w:w="3260" w:type="dxa"/>
              </w:tcPr>
              <w:p w14:paraId="13E55DB5" w14:textId="77777777" w:rsidR="00017D1B" w:rsidRDefault="00A32702">
                <w:pPr>
                  <w:jc w:val="center"/>
                  <w:rPr>
                    <w:rFonts w:eastAsia="Calibri"/>
                    <w:b/>
                    <w:bCs/>
                    <w:szCs w:val="24"/>
                  </w:rPr>
                </w:pPr>
                <w:r>
                  <w:rPr>
                    <w:rFonts w:eastAsia="Calibri"/>
                    <w:b/>
                    <w:bCs/>
                    <w:szCs w:val="24"/>
                    <w:lang w:val="en-GB"/>
                  </w:rPr>
                  <w:t>+</w:t>
                </w:r>
              </w:p>
            </w:tc>
            <w:tc>
              <w:tcPr>
                <w:tcW w:w="3508" w:type="dxa"/>
              </w:tcPr>
              <w:p w14:paraId="6148AFA2" w14:textId="77777777" w:rsidR="00017D1B" w:rsidRDefault="00A32702">
                <w:pPr>
                  <w:jc w:val="both"/>
                  <w:rPr>
                    <w:rFonts w:eastAsia="Calibri"/>
                    <w:szCs w:val="24"/>
                  </w:rPr>
                </w:pPr>
                <w:r>
                  <w:rPr>
                    <w:rFonts w:eastAsia="Calibri"/>
                    <w:szCs w:val="24"/>
                  </w:rPr>
                  <w:t>Administracinės paskirties pastatai ar patalpos, kurių pagrindinis plotas didesnis kaip 2 000 m</w:t>
                </w:r>
                <w:r>
                  <w:rPr>
                    <w:rFonts w:eastAsia="Calibri"/>
                    <w:szCs w:val="24"/>
                    <w:vertAlign w:val="superscript"/>
                  </w:rPr>
                  <w:t>2</w:t>
                </w:r>
              </w:p>
            </w:tc>
          </w:tr>
          <w:tr w:rsidR="00017D1B" w14:paraId="25117C70" w14:textId="77777777">
            <w:tc>
              <w:tcPr>
                <w:tcW w:w="966" w:type="dxa"/>
              </w:tcPr>
              <w:p w14:paraId="1B70E7E2" w14:textId="77777777" w:rsidR="00017D1B" w:rsidRDefault="00A32702">
                <w:pPr>
                  <w:ind w:firstLine="30"/>
                  <w:rPr>
                    <w:rFonts w:eastAsia="Calibri"/>
                    <w:szCs w:val="24"/>
                  </w:rPr>
                </w:pPr>
                <w:r>
                  <w:rPr>
                    <w:rFonts w:eastAsia="Calibri"/>
                    <w:szCs w:val="24"/>
                  </w:rPr>
                  <w:t>1.2.2.</w:t>
                </w:r>
              </w:p>
            </w:tc>
            <w:tc>
              <w:tcPr>
                <w:tcW w:w="13741" w:type="dxa"/>
                <w:gridSpan w:val="3"/>
              </w:tcPr>
              <w:p w14:paraId="557C8545" w14:textId="77777777" w:rsidR="00017D1B" w:rsidRDefault="00A32702">
                <w:pPr>
                  <w:jc w:val="both"/>
                  <w:rPr>
                    <w:szCs w:val="24"/>
                  </w:rPr>
                </w:pPr>
                <w:r>
                  <w:rPr>
                    <w:szCs w:val="24"/>
                  </w:rPr>
                  <w:t>Transporto paskirties grupės pastatai ar patalpos</w:t>
                </w:r>
              </w:p>
            </w:tc>
          </w:tr>
          <w:tr w:rsidR="00017D1B" w14:paraId="411A19FB" w14:textId="77777777">
            <w:tc>
              <w:tcPr>
                <w:tcW w:w="966" w:type="dxa"/>
              </w:tcPr>
              <w:p w14:paraId="2ADF9C65" w14:textId="77777777" w:rsidR="00017D1B" w:rsidRDefault="00A32702">
                <w:pPr>
                  <w:ind w:firstLine="30"/>
                  <w:rPr>
                    <w:rFonts w:eastAsia="Calibri"/>
                    <w:szCs w:val="24"/>
                  </w:rPr>
                </w:pPr>
                <w:r>
                  <w:rPr>
                    <w:rFonts w:eastAsia="Calibri"/>
                    <w:szCs w:val="24"/>
                  </w:rPr>
                  <w:lastRenderedPageBreak/>
                  <w:t>1.2.2.1.</w:t>
                </w:r>
              </w:p>
            </w:tc>
            <w:tc>
              <w:tcPr>
                <w:tcW w:w="6973" w:type="dxa"/>
              </w:tcPr>
              <w:p w14:paraId="5F7FA203" w14:textId="77777777" w:rsidR="00017D1B" w:rsidRDefault="00A32702">
                <w:pPr>
                  <w:jc w:val="both"/>
                  <w:rPr>
                    <w:szCs w:val="24"/>
                  </w:rPr>
                </w:pPr>
                <w:r>
                  <w:rPr>
                    <w:szCs w:val="24"/>
                  </w:rPr>
                  <w:t>Transporto</w:t>
                </w:r>
                <w:r>
                  <w:rPr>
                    <w:i/>
                    <w:iCs/>
                    <w:szCs w:val="24"/>
                  </w:rPr>
                  <w:t xml:space="preserve"> </w:t>
                </w:r>
                <w:r>
                  <w:rPr>
                    <w:szCs w:val="24"/>
                  </w:rPr>
                  <w:t>paskirties pastatai</w:t>
                </w:r>
                <w:r>
                  <w:rPr>
                    <w:i/>
                    <w:iCs/>
                    <w:szCs w:val="24"/>
                  </w:rPr>
                  <w:t xml:space="preserve"> </w:t>
                </w:r>
                <w:r>
                  <w:rPr>
                    <w:szCs w:val="24"/>
                  </w:rPr>
                  <w:t>ar patalpos</w:t>
                </w:r>
              </w:p>
              <w:p w14:paraId="3E772654" w14:textId="77777777" w:rsidR="00017D1B" w:rsidRDefault="00A32702">
                <w:pPr>
                  <w:jc w:val="both"/>
                  <w:rPr>
                    <w:szCs w:val="24"/>
                  </w:rPr>
                </w:pPr>
                <w:r>
                  <w:rPr>
                    <w:szCs w:val="24"/>
                  </w:rPr>
                  <w:t>(oro uostai, jūrų ir upių laivyno, geležinkelio ir autobusų stočių pastatai, uosto terminalai, signalų perdavimo, švyturių pastatai)</w:t>
                </w:r>
              </w:p>
              <w:p w14:paraId="7C064B2A" w14:textId="77777777" w:rsidR="00017D1B" w:rsidRDefault="00017D1B">
                <w:pPr>
                  <w:ind w:firstLine="567"/>
                  <w:jc w:val="both"/>
                  <w:rPr>
                    <w:szCs w:val="24"/>
                  </w:rPr>
                </w:pPr>
              </w:p>
            </w:tc>
            <w:tc>
              <w:tcPr>
                <w:tcW w:w="3260" w:type="dxa"/>
              </w:tcPr>
              <w:p w14:paraId="187E849E" w14:textId="77777777" w:rsidR="00017D1B" w:rsidRDefault="00A32702">
                <w:pPr>
                  <w:jc w:val="center"/>
                  <w:rPr>
                    <w:rFonts w:eastAsia="Calibri"/>
                    <w:b/>
                    <w:bCs/>
                    <w:szCs w:val="24"/>
                  </w:rPr>
                </w:pPr>
                <w:r>
                  <w:rPr>
                    <w:b/>
                    <w:bCs/>
                    <w:szCs w:val="24"/>
                  </w:rPr>
                  <w:t>+</w:t>
                </w:r>
              </w:p>
            </w:tc>
            <w:tc>
              <w:tcPr>
                <w:tcW w:w="3508" w:type="dxa"/>
              </w:tcPr>
              <w:p w14:paraId="48B26CB3" w14:textId="77777777" w:rsidR="00017D1B" w:rsidRDefault="00A32702">
                <w:pPr>
                  <w:jc w:val="center"/>
                  <w:rPr>
                    <w:b/>
                    <w:bCs/>
                    <w:szCs w:val="24"/>
                  </w:rPr>
                </w:pPr>
                <w:r>
                  <w:rPr>
                    <w:b/>
                    <w:bCs/>
                    <w:szCs w:val="24"/>
                  </w:rPr>
                  <w:t>+</w:t>
                </w:r>
              </w:p>
              <w:p w14:paraId="0000FDED" w14:textId="77777777" w:rsidR="00017D1B" w:rsidRDefault="00A32702">
                <w:pPr>
                  <w:jc w:val="both"/>
                  <w:rPr>
                    <w:szCs w:val="24"/>
                  </w:rPr>
                </w:pPr>
                <w:r>
                  <w:rPr>
                    <w:szCs w:val="24"/>
                  </w:rPr>
                  <w:t>Transporto paskirties pastatai ar patalpos (oro, jūrų, upių uostų, geležinkelio ir autobusų keleivių stočių pastatai)</w:t>
                </w:r>
              </w:p>
            </w:tc>
          </w:tr>
          <w:tr w:rsidR="00017D1B" w14:paraId="50C2B492" w14:textId="77777777">
            <w:trPr>
              <w:trHeight w:val="1098"/>
            </w:trPr>
            <w:tc>
              <w:tcPr>
                <w:tcW w:w="966" w:type="dxa"/>
              </w:tcPr>
              <w:p w14:paraId="21638475" w14:textId="77777777" w:rsidR="00017D1B" w:rsidRDefault="00A32702">
                <w:pPr>
                  <w:ind w:firstLine="30"/>
                  <w:rPr>
                    <w:rFonts w:eastAsia="Calibri"/>
                    <w:szCs w:val="24"/>
                  </w:rPr>
                </w:pPr>
                <w:r>
                  <w:rPr>
                    <w:rFonts w:eastAsia="Calibri"/>
                    <w:szCs w:val="24"/>
                  </w:rPr>
                  <w:t>1.2.2.2.</w:t>
                </w:r>
              </w:p>
            </w:tc>
            <w:tc>
              <w:tcPr>
                <w:tcW w:w="6973" w:type="dxa"/>
              </w:tcPr>
              <w:p w14:paraId="01DD4EC7" w14:textId="77777777" w:rsidR="00017D1B" w:rsidRDefault="00A32702">
                <w:pPr>
                  <w:jc w:val="both"/>
                  <w:rPr>
                    <w:i/>
                    <w:iCs/>
                    <w:szCs w:val="24"/>
                  </w:rPr>
                </w:pPr>
                <w:r>
                  <w:rPr>
                    <w:szCs w:val="24"/>
                  </w:rPr>
                  <w:t>Garažų</w:t>
                </w:r>
                <w:r>
                  <w:rPr>
                    <w:i/>
                    <w:iCs/>
                    <w:szCs w:val="24"/>
                  </w:rPr>
                  <w:t xml:space="preserve"> </w:t>
                </w:r>
                <w:r>
                  <w:rPr>
                    <w:szCs w:val="24"/>
                  </w:rPr>
                  <w:t>paskirties pastatai</w:t>
                </w:r>
                <w:r>
                  <w:rPr>
                    <w:i/>
                    <w:iCs/>
                    <w:szCs w:val="24"/>
                  </w:rPr>
                  <w:t xml:space="preserve"> </w:t>
                </w:r>
                <w:r>
                  <w:rPr>
                    <w:szCs w:val="24"/>
                  </w:rPr>
                  <w:t>ar patalpos</w:t>
                </w:r>
              </w:p>
              <w:p w14:paraId="2223ECB4" w14:textId="77777777" w:rsidR="00017D1B" w:rsidRDefault="00A32702">
                <w:pPr>
                  <w:jc w:val="both"/>
                  <w:rPr>
                    <w:szCs w:val="24"/>
                  </w:rPr>
                </w:pPr>
                <w:r>
                  <w:rPr>
                    <w:szCs w:val="24"/>
                  </w:rPr>
                  <w:t>(5 vietų ir daugiau automobilių garažai, atviros ar uždaros požeminės, antžeminės automobilių saugyklos, geležinkelio vagonų depai, autobusų, troleibusų garažai, orlaivių angarai, laivų ir aerostatų elingai)</w:t>
                </w:r>
              </w:p>
            </w:tc>
            <w:tc>
              <w:tcPr>
                <w:tcW w:w="3260" w:type="dxa"/>
              </w:tcPr>
              <w:p w14:paraId="573C8903" w14:textId="77777777" w:rsidR="00017D1B" w:rsidRDefault="00A32702">
                <w:pPr>
                  <w:jc w:val="center"/>
                  <w:rPr>
                    <w:rFonts w:eastAsia="Calibri"/>
                    <w:b/>
                    <w:bCs/>
                    <w:szCs w:val="24"/>
                  </w:rPr>
                </w:pPr>
                <w:r>
                  <w:rPr>
                    <w:rFonts w:eastAsia="Calibri"/>
                    <w:b/>
                    <w:bCs/>
                    <w:szCs w:val="24"/>
                  </w:rPr>
                  <w:t>–</w:t>
                </w:r>
              </w:p>
            </w:tc>
            <w:tc>
              <w:tcPr>
                <w:tcW w:w="3508" w:type="dxa"/>
              </w:tcPr>
              <w:p w14:paraId="48611DD8" w14:textId="77777777" w:rsidR="00017D1B" w:rsidRDefault="00A32702">
                <w:pPr>
                  <w:jc w:val="center"/>
                  <w:rPr>
                    <w:b/>
                    <w:bCs/>
                    <w:szCs w:val="24"/>
                  </w:rPr>
                </w:pPr>
                <w:r>
                  <w:rPr>
                    <w:b/>
                    <w:bCs/>
                    <w:szCs w:val="24"/>
                  </w:rPr>
                  <w:t>–</w:t>
                </w:r>
              </w:p>
            </w:tc>
          </w:tr>
          <w:tr w:rsidR="00017D1B" w14:paraId="687077AC" w14:textId="77777777">
            <w:tc>
              <w:tcPr>
                <w:tcW w:w="966" w:type="dxa"/>
              </w:tcPr>
              <w:p w14:paraId="58961B5B" w14:textId="77777777" w:rsidR="00017D1B" w:rsidRDefault="00A32702">
                <w:pPr>
                  <w:ind w:firstLine="30"/>
                  <w:rPr>
                    <w:rFonts w:eastAsia="Calibri"/>
                    <w:szCs w:val="24"/>
                  </w:rPr>
                </w:pPr>
                <w:r>
                  <w:rPr>
                    <w:rFonts w:eastAsia="Calibri"/>
                    <w:szCs w:val="24"/>
                  </w:rPr>
                  <w:t>1.2.3.</w:t>
                </w:r>
              </w:p>
            </w:tc>
            <w:tc>
              <w:tcPr>
                <w:tcW w:w="13741" w:type="dxa"/>
                <w:gridSpan w:val="3"/>
              </w:tcPr>
              <w:p w14:paraId="11A4557E" w14:textId="77777777" w:rsidR="00017D1B" w:rsidRDefault="00A32702">
                <w:pPr>
                  <w:jc w:val="both"/>
                  <w:rPr>
                    <w:szCs w:val="24"/>
                  </w:rPr>
                </w:pPr>
                <w:r>
                  <w:rPr>
                    <w:szCs w:val="24"/>
                  </w:rPr>
                  <w:t xml:space="preserve">Pramonės ir sandėliavimo paskirties grupės pastatai ar patalpos </w:t>
                </w:r>
              </w:p>
            </w:tc>
          </w:tr>
          <w:tr w:rsidR="00017D1B" w14:paraId="236765A1" w14:textId="77777777">
            <w:tc>
              <w:tcPr>
                <w:tcW w:w="966" w:type="dxa"/>
              </w:tcPr>
              <w:p w14:paraId="3DABE477" w14:textId="77777777" w:rsidR="00017D1B" w:rsidRDefault="00A32702">
                <w:pPr>
                  <w:ind w:firstLine="30"/>
                  <w:rPr>
                    <w:rFonts w:eastAsia="Calibri"/>
                    <w:szCs w:val="24"/>
                  </w:rPr>
                </w:pPr>
                <w:r>
                  <w:rPr>
                    <w:rFonts w:eastAsia="Calibri"/>
                    <w:szCs w:val="24"/>
                  </w:rPr>
                  <w:t>1.2.3.1.</w:t>
                </w:r>
              </w:p>
            </w:tc>
            <w:tc>
              <w:tcPr>
                <w:tcW w:w="6973" w:type="dxa"/>
              </w:tcPr>
              <w:p w14:paraId="0668810D" w14:textId="77777777" w:rsidR="00017D1B" w:rsidRDefault="00A32702">
                <w:pPr>
                  <w:jc w:val="both"/>
                  <w:rPr>
                    <w:strike/>
                    <w:szCs w:val="24"/>
                  </w:rPr>
                </w:pPr>
                <w:r>
                  <w:rPr>
                    <w:szCs w:val="24"/>
                  </w:rPr>
                  <w:t>Gamybos, pramonės paskirties pastatai ar patalpos</w:t>
                </w:r>
                <w:r>
                  <w:rPr>
                    <w:i/>
                    <w:iCs/>
                    <w:szCs w:val="24"/>
                  </w:rPr>
                  <w:t xml:space="preserve"> </w:t>
                </w:r>
              </w:p>
            </w:tc>
            <w:tc>
              <w:tcPr>
                <w:tcW w:w="3260" w:type="dxa"/>
              </w:tcPr>
              <w:p w14:paraId="722B7EB3" w14:textId="77777777" w:rsidR="00017D1B" w:rsidRDefault="00A32702">
                <w:pPr>
                  <w:jc w:val="center"/>
                  <w:rPr>
                    <w:rFonts w:eastAsia="Calibri"/>
                    <w:b/>
                    <w:bCs/>
                    <w:szCs w:val="24"/>
                  </w:rPr>
                </w:pPr>
                <w:r>
                  <w:rPr>
                    <w:rFonts w:eastAsia="Calibri"/>
                    <w:b/>
                    <w:bCs/>
                    <w:szCs w:val="24"/>
                  </w:rPr>
                  <w:t>–</w:t>
                </w:r>
              </w:p>
            </w:tc>
            <w:tc>
              <w:tcPr>
                <w:tcW w:w="3508" w:type="dxa"/>
              </w:tcPr>
              <w:p w14:paraId="09A894F6" w14:textId="77777777" w:rsidR="00017D1B" w:rsidRDefault="00A32702">
                <w:pPr>
                  <w:jc w:val="center"/>
                  <w:rPr>
                    <w:b/>
                    <w:bCs/>
                    <w:szCs w:val="24"/>
                  </w:rPr>
                </w:pPr>
                <w:r>
                  <w:rPr>
                    <w:b/>
                    <w:bCs/>
                    <w:szCs w:val="24"/>
                  </w:rPr>
                  <w:t>–</w:t>
                </w:r>
              </w:p>
            </w:tc>
          </w:tr>
          <w:tr w:rsidR="00017D1B" w14:paraId="629EAC04" w14:textId="77777777">
            <w:tc>
              <w:tcPr>
                <w:tcW w:w="966" w:type="dxa"/>
              </w:tcPr>
              <w:p w14:paraId="50B2972C" w14:textId="77777777" w:rsidR="00017D1B" w:rsidRDefault="00A32702">
                <w:pPr>
                  <w:ind w:firstLine="30"/>
                  <w:rPr>
                    <w:rFonts w:eastAsia="Calibri"/>
                    <w:szCs w:val="24"/>
                  </w:rPr>
                </w:pPr>
                <w:r>
                  <w:rPr>
                    <w:rFonts w:eastAsia="Calibri"/>
                    <w:szCs w:val="24"/>
                  </w:rPr>
                  <w:t>1.2.3.2.</w:t>
                </w:r>
              </w:p>
            </w:tc>
            <w:tc>
              <w:tcPr>
                <w:tcW w:w="6973" w:type="dxa"/>
              </w:tcPr>
              <w:p w14:paraId="6E5E49F9" w14:textId="77777777" w:rsidR="00017D1B" w:rsidRDefault="00A32702">
                <w:pPr>
                  <w:jc w:val="both"/>
                  <w:rPr>
                    <w:szCs w:val="24"/>
                  </w:rPr>
                </w:pPr>
                <w:r>
                  <w:rPr>
                    <w:szCs w:val="24"/>
                  </w:rPr>
                  <w:t>Energetikos paskirties pastatai ar patalpos</w:t>
                </w:r>
              </w:p>
            </w:tc>
            <w:tc>
              <w:tcPr>
                <w:tcW w:w="3260" w:type="dxa"/>
              </w:tcPr>
              <w:p w14:paraId="3248D13D" w14:textId="77777777" w:rsidR="00017D1B" w:rsidRDefault="00A32702">
                <w:pPr>
                  <w:jc w:val="center"/>
                  <w:rPr>
                    <w:rFonts w:eastAsia="Calibri"/>
                    <w:b/>
                    <w:bCs/>
                    <w:szCs w:val="24"/>
                  </w:rPr>
                </w:pPr>
                <w:r>
                  <w:rPr>
                    <w:rFonts w:eastAsia="Calibri"/>
                    <w:b/>
                    <w:bCs/>
                    <w:szCs w:val="24"/>
                  </w:rPr>
                  <w:t>–</w:t>
                </w:r>
              </w:p>
            </w:tc>
            <w:tc>
              <w:tcPr>
                <w:tcW w:w="3508" w:type="dxa"/>
              </w:tcPr>
              <w:p w14:paraId="2E8FEDB3" w14:textId="77777777" w:rsidR="00017D1B" w:rsidRDefault="00A32702">
                <w:pPr>
                  <w:jc w:val="center"/>
                  <w:rPr>
                    <w:b/>
                    <w:bCs/>
                    <w:szCs w:val="24"/>
                  </w:rPr>
                </w:pPr>
                <w:r>
                  <w:rPr>
                    <w:b/>
                    <w:bCs/>
                    <w:szCs w:val="24"/>
                  </w:rPr>
                  <w:t>–</w:t>
                </w:r>
              </w:p>
            </w:tc>
          </w:tr>
          <w:tr w:rsidR="00017D1B" w14:paraId="2377C5A4" w14:textId="77777777">
            <w:tc>
              <w:tcPr>
                <w:tcW w:w="966" w:type="dxa"/>
              </w:tcPr>
              <w:p w14:paraId="7C39F3EF" w14:textId="77777777" w:rsidR="00017D1B" w:rsidRDefault="00A32702">
                <w:pPr>
                  <w:ind w:firstLine="30"/>
                  <w:rPr>
                    <w:rFonts w:eastAsia="Calibri"/>
                    <w:szCs w:val="24"/>
                  </w:rPr>
                </w:pPr>
                <w:r>
                  <w:rPr>
                    <w:rFonts w:eastAsia="Calibri"/>
                    <w:szCs w:val="24"/>
                  </w:rPr>
                  <w:t>1.2.3.3.</w:t>
                </w:r>
              </w:p>
            </w:tc>
            <w:tc>
              <w:tcPr>
                <w:tcW w:w="6973" w:type="dxa"/>
              </w:tcPr>
              <w:p w14:paraId="565019E6" w14:textId="77777777" w:rsidR="00017D1B" w:rsidRDefault="00A32702">
                <w:pPr>
                  <w:jc w:val="both"/>
                  <w:rPr>
                    <w:szCs w:val="24"/>
                  </w:rPr>
                </w:pPr>
                <w:r>
                  <w:rPr>
                    <w:szCs w:val="24"/>
                  </w:rPr>
                  <w:t>Sandėliavimo</w:t>
                </w:r>
                <w:r>
                  <w:rPr>
                    <w:i/>
                    <w:iCs/>
                    <w:szCs w:val="24"/>
                  </w:rPr>
                  <w:t xml:space="preserve"> </w:t>
                </w:r>
                <w:r>
                  <w:rPr>
                    <w:szCs w:val="24"/>
                  </w:rPr>
                  <w:t>paskirties pastatai</w:t>
                </w:r>
                <w:r>
                  <w:rPr>
                    <w:i/>
                    <w:iCs/>
                    <w:szCs w:val="24"/>
                  </w:rPr>
                  <w:t xml:space="preserve"> </w:t>
                </w:r>
                <w:r>
                  <w:rPr>
                    <w:szCs w:val="24"/>
                  </w:rPr>
                  <w:t>ar patalpos</w:t>
                </w:r>
                <w:r>
                  <w:rPr>
                    <w:i/>
                    <w:iCs/>
                    <w:szCs w:val="24"/>
                  </w:rPr>
                  <w:t xml:space="preserve"> </w:t>
                </w:r>
                <w:r>
                  <w:rPr>
                    <w:szCs w:val="24"/>
                  </w:rPr>
                  <w:t xml:space="preserve"> </w:t>
                </w:r>
              </w:p>
              <w:p w14:paraId="59FE72FB" w14:textId="77777777" w:rsidR="00017D1B" w:rsidRDefault="00A32702">
                <w:pPr>
                  <w:jc w:val="both"/>
                  <w:rPr>
                    <w:szCs w:val="24"/>
                  </w:rPr>
                </w:pPr>
                <w:r>
                  <w:rPr>
                    <w:szCs w:val="24"/>
                  </w:rPr>
                  <w:t xml:space="preserve">(pastatai ir patalpos, kuriuose saugojamos pavojingosios medžiagos pagal nustatytus jų ribinius </w:t>
                </w:r>
                <w:r>
                  <w:rPr>
                    <w:rFonts w:ascii="Calibri" w:eastAsia="Calibri" w:hAnsi="Calibri"/>
                    <w:szCs w:val="24"/>
                  </w:rPr>
                  <w:t>kiekius, kurių</w:t>
                </w:r>
                <w:r>
                  <w:rPr>
                    <w:szCs w:val="24"/>
                  </w:rPr>
                  <w:t xml:space="preserve"> bendras plotas didesnis kaip 1 500 m</w:t>
                </w:r>
                <w:r>
                  <w:rPr>
                    <w:szCs w:val="24"/>
                    <w:vertAlign w:val="superscript"/>
                  </w:rPr>
                  <w:t>2</w:t>
                </w:r>
                <w:r>
                  <w:rPr>
                    <w:szCs w:val="24"/>
                  </w:rPr>
                  <w:t xml:space="preserve">) </w:t>
                </w:r>
              </w:p>
            </w:tc>
            <w:tc>
              <w:tcPr>
                <w:tcW w:w="3260" w:type="dxa"/>
              </w:tcPr>
              <w:p w14:paraId="118DECA4" w14:textId="77777777" w:rsidR="00017D1B" w:rsidRDefault="00A32702">
                <w:pPr>
                  <w:jc w:val="center"/>
                  <w:rPr>
                    <w:rFonts w:eastAsia="Calibri"/>
                    <w:b/>
                    <w:bCs/>
                    <w:szCs w:val="24"/>
                  </w:rPr>
                </w:pPr>
                <w:r>
                  <w:rPr>
                    <w:rFonts w:eastAsia="Calibri"/>
                    <w:b/>
                    <w:bCs/>
                    <w:szCs w:val="24"/>
                  </w:rPr>
                  <w:t>–</w:t>
                </w:r>
              </w:p>
            </w:tc>
            <w:tc>
              <w:tcPr>
                <w:tcW w:w="3508" w:type="dxa"/>
              </w:tcPr>
              <w:p w14:paraId="0CBC00CF" w14:textId="77777777" w:rsidR="00017D1B" w:rsidRDefault="00A32702">
                <w:pPr>
                  <w:jc w:val="center"/>
                  <w:rPr>
                    <w:b/>
                    <w:bCs/>
                    <w:szCs w:val="24"/>
                  </w:rPr>
                </w:pPr>
                <w:r>
                  <w:rPr>
                    <w:b/>
                    <w:bCs/>
                    <w:szCs w:val="24"/>
                  </w:rPr>
                  <w:t>–</w:t>
                </w:r>
              </w:p>
            </w:tc>
          </w:tr>
          <w:tr w:rsidR="00017D1B" w14:paraId="1CF4320F" w14:textId="77777777">
            <w:tc>
              <w:tcPr>
                <w:tcW w:w="966" w:type="dxa"/>
              </w:tcPr>
              <w:p w14:paraId="44E5E025" w14:textId="77777777" w:rsidR="00017D1B" w:rsidRDefault="00A32702">
                <w:pPr>
                  <w:ind w:firstLine="30"/>
                  <w:rPr>
                    <w:rFonts w:eastAsia="Calibri"/>
                    <w:szCs w:val="24"/>
                  </w:rPr>
                </w:pPr>
                <w:r>
                  <w:rPr>
                    <w:rFonts w:eastAsia="Calibri"/>
                    <w:szCs w:val="24"/>
                  </w:rPr>
                  <w:t>1.2.4.</w:t>
                </w:r>
              </w:p>
            </w:tc>
            <w:tc>
              <w:tcPr>
                <w:tcW w:w="13741" w:type="dxa"/>
                <w:gridSpan w:val="3"/>
              </w:tcPr>
              <w:p w14:paraId="41D4D4CA" w14:textId="77777777" w:rsidR="00017D1B" w:rsidRDefault="00A32702">
                <w:pPr>
                  <w:jc w:val="both"/>
                  <w:rPr>
                    <w:szCs w:val="24"/>
                  </w:rPr>
                </w:pPr>
                <w:r>
                  <w:rPr>
                    <w:rFonts w:eastAsia="Calibri"/>
                    <w:szCs w:val="24"/>
                  </w:rPr>
                  <w:t>Visuomeninės paskirties grupės pastatai ar patalpos</w:t>
                </w:r>
                <w:r>
                  <w:rPr>
                    <w:szCs w:val="24"/>
                  </w:rPr>
                  <w:t xml:space="preserve"> </w:t>
                </w:r>
              </w:p>
            </w:tc>
          </w:tr>
          <w:tr w:rsidR="00017D1B" w14:paraId="6313C700" w14:textId="77777777">
            <w:tc>
              <w:tcPr>
                <w:tcW w:w="966" w:type="dxa"/>
              </w:tcPr>
              <w:p w14:paraId="5F3139C5" w14:textId="77777777" w:rsidR="00017D1B" w:rsidRDefault="00A32702">
                <w:pPr>
                  <w:ind w:firstLine="30"/>
                  <w:rPr>
                    <w:rFonts w:eastAsia="Calibri"/>
                    <w:szCs w:val="24"/>
                  </w:rPr>
                </w:pPr>
                <w:r>
                  <w:rPr>
                    <w:rFonts w:eastAsia="Calibri"/>
                    <w:szCs w:val="24"/>
                  </w:rPr>
                  <w:t>1.2.4.1.</w:t>
                </w:r>
              </w:p>
            </w:tc>
            <w:tc>
              <w:tcPr>
                <w:tcW w:w="6973" w:type="dxa"/>
              </w:tcPr>
              <w:p w14:paraId="7E822FFA" w14:textId="77777777" w:rsidR="00017D1B" w:rsidRDefault="00A32702">
                <w:pPr>
                  <w:jc w:val="both"/>
                  <w:rPr>
                    <w:szCs w:val="24"/>
                  </w:rPr>
                </w:pPr>
                <w:r>
                  <w:rPr>
                    <w:szCs w:val="24"/>
                  </w:rPr>
                  <w:t>Kultūros</w:t>
                </w:r>
                <w:r>
                  <w:rPr>
                    <w:i/>
                    <w:iCs/>
                    <w:szCs w:val="24"/>
                  </w:rPr>
                  <w:t xml:space="preserve"> </w:t>
                </w:r>
                <w:r>
                  <w:rPr>
                    <w:szCs w:val="24"/>
                  </w:rPr>
                  <w:t>paskirties pastatai</w:t>
                </w:r>
                <w:r>
                  <w:rPr>
                    <w:i/>
                    <w:iCs/>
                    <w:szCs w:val="24"/>
                  </w:rPr>
                  <w:t xml:space="preserve"> </w:t>
                </w:r>
                <w:r>
                  <w:rPr>
                    <w:szCs w:val="24"/>
                  </w:rPr>
                  <w:t>ar patalpos</w:t>
                </w:r>
              </w:p>
              <w:p w14:paraId="63777BDC" w14:textId="77777777" w:rsidR="00017D1B" w:rsidRDefault="00017D1B">
                <w:pPr>
                  <w:ind w:firstLine="567"/>
                  <w:jc w:val="both"/>
                  <w:rPr>
                    <w:szCs w:val="24"/>
                    <w:lang w:val="en-GB"/>
                  </w:rPr>
                </w:pPr>
              </w:p>
            </w:tc>
            <w:tc>
              <w:tcPr>
                <w:tcW w:w="3260" w:type="dxa"/>
              </w:tcPr>
              <w:p w14:paraId="79D79271" w14:textId="77777777" w:rsidR="00017D1B" w:rsidRDefault="00A32702">
                <w:pPr>
                  <w:jc w:val="center"/>
                  <w:rPr>
                    <w:rFonts w:eastAsia="Calibri"/>
                    <w:b/>
                    <w:bCs/>
                    <w:szCs w:val="24"/>
                  </w:rPr>
                </w:pPr>
                <w:r>
                  <w:rPr>
                    <w:b/>
                    <w:bCs/>
                    <w:szCs w:val="24"/>
                  </w:rPr>
                  <w:t>+</w:t>
                </w:r>
              </w:p>
            </w:tc>
            <w:tc>
              <w:tcPr>
                <w:tcW w:w="3508" w:type="dxa"/>
              </w:tcPr>
              <w:p w14:paraId="5E19EBFD" w14:textId="77777777" w:rsidR="00017D1B" w:rsidRDefault="00A32702">
                <w:pPr>
                  <w:jc w:val="center"/>
                  <w:rPr>
                    <w:b/>
                    <w:bCs/>
                    <w:szCs w:val="24"/>
                  </w:rPr>
                </w:pPr>
                <w:r>
                  <w:rPr>
                    <w:b/>
                    <w:bCs/>
                    <w:szCs w:val="24"/>
                  </w:rPr>
                  <w:t>+</w:t>
                </w:r>
              </w:p>
              <w:p w14:paraId="237F3B54" w14:textId="77777777" w:rsidR="00017D1B" w:rsidRDefault="00A32702">
                <w:pPr>
                  <w:jc w:val="both"/>
                  <w:rPr>
                    <w:b/>
                    <w:bCs/>
                    <w:szCs w:val="24"/>
                  </w:rPr>
                </w:pPr>
                <w:r>
                  <w:rPr>
                    <w:szCs w:val="24"/>
                  </w:rPr>
                  <w:t>Kultūros paskirties pastatai ar patalpos</w:t>
                </w:r>
                <w:r>
                  <w:rPr>
                    <w:rFonts w:ascii="Calibri" w:eastAsia="Calibri" w:hAnsi="Calibri"/>
                    <w:szCs w:val="24"/>
                  </w:rPr>
                  <w:t>,</w:t>
                </w:r>
                <w:r>
                  <w:rPr>
                    <w:i/>
                    <w:iCs/>
                    <w:szCs w:val="24"/>
                  </w:rPr>
                  <w:t xml:space="preserve"> </w:t>
                </w:r>
                <w:r>
                  <w:rPr>
                    <w:szCs w:val="24"/>
                  </w:rPr>
                  <w:t>skirti viešiesiems pramoginiams renginiams (teatrai, kino teatrai, kultūros namai), kai pastato pagrindinis plotas didesnis kaip 2 000 m</w:t>
                </w:r>
                <w:r>
                  <w:rPr>
                    <w:szCs w:val="24"/>
                    <w:vertAlign w:val="superscript"/>
                  </w:rPr>
                  <w:t>2</w:t>
                </w:r>
              </w:p>
            </w:tc>
          </w:tr>
          <w:tr w:rsidR="00017D1B" w14:paraId="6EA4E0A4" w14:textId="77777777">
            <w:tc>
              <w:tcPr>
                <w:tcW w:w="966" w:type="dxa"/>
              </w:tcPr>
              <w:p w14:paraId="08C641C4" w14:textId="77777777" w:rsidR="00017D1B" w:rsidRDefault="00A32702">
                <w:pPr>
                  <w:ind w:firstLine="30"/>
                  <w:rPr>
                    <w:rFonts w:eastAsia="Calibri"/>
                    <w:szCs w:val="24"/>
                  </w:rPr>
                </w:pPr>
                <w:r>
                  <w:rPr>
                    <w:rFonts w:eastAsia="Calibri"/>
                    <w:szCs w:val="24"/>
                  </w:rPr>
                  <w:t>1.2.4.2.</w:t>
                </w:r>
              </w:p>
            </w:tc>
            <w:tc>
              <w:tcPr>
                <w:tcW w:w="6973" w:type="dxa"/>
              </w:tcPr>
              <w:p w14:paraId="38D5ABDC" w14:textId="77777777" w:rsidR="00017D1B" w:rsidRDefault="00A32702">
                <w:pPr>
                  <w:jc w:val="both"/>
                  <w:rPr>
                    <w:i/>
                    <w:iCs/>
                    <w:szCs w:val="24"/>
                  </w:rPr>
                </w:pPr>
                <w:r>
                  <w:rPr>
                    <w:szCs w:val="24"/>
                  </w:rPr>
                  <w:t>Mokslo</w:t>
                </w:r>
                <w:r>
                  <w:rPr>
                    <w:i/>
                    <w:iCs/>
                    <w:szCs w:val="24"/>
                  </w:rPr>
                  <w:t xml:space="preserve"> </w:t>
                </w:r>
                <w:r>
                  <w:rPr>
                    <w:szCs w:val="24"/>
                  </w:rPr>
                  <w:t>paskirties pastatai</w:t>
                </w:r>
                <w:r>
                  <w:rPr>
                    <w:b/>
                    <w:bCs/>
                    <w:i/>
                    <w:iCs/>
                    <w:szCs w:val="24"/>
                  </w:rPr>
                  <w:t xml:space="preserve"> </w:t>
                </w:r>
                <w:r>
                  <w:rPr>
                    <w:szCs w:val="24"/>
                  </w:rPr>
                  <w:t>ar patalpos</w:t>
                </w:r>
              </w:p>
              <w:p w14:paraId="782EDE7A" w14:textId="77777777" w:rsidR="00017D1B" w:rsidRDefault="00017D1B">
                <w:pPr>
                  <w:ind w:firstLine="567"/>
                  <w:jc w:val="both"/>
                  <w:rPr>
                    <w:b/>
                    <w:bCs/>
                    <w:i/>
                    <w:iCs/>
                    <w:szCs w:val="24"/>
                  </w:rPr>
                </w:pPr>
              </w:p>
            </w:tc>
            <w:tc>
              <w:tcPr>
                <w:tcW w:w="3260" w:type="dxa"/>
              </w:tcPr>
              <w:p w14:paraId="3919DA11" w14:textId="77777777" w:rsidR="00017D1B" w:rsidRDefault="00A32702">
                <w:pPr>
                  <w:jc w:val="center"/>
                  <w:rPr>
                    <w:rFonts w:eastAsia="Calibri"/>
                    <w:b/>
                    <w:bCs/>
                    <w:szCs w:val="24"/>
                  </w:rPr>
                </w:pPr>
                <w:r>
                  <w:rPr>
                    <w:b/>
                    <w:bCs/>
                    <w:szCs w:val="24"/>
                  </w:rPr>
                  <w:t>+</w:t>
                </w:r>
              </w:p>
            </w:tc>
            <w:tc>
              <w:tcPr>
                <w:tcW w:w="3508" w:type="dxa"/>
              </w:tcPr>
              <w:p w14:paraId="2FCF9FCF" w14:textId="77777777" w:rsidR="00017D1B" w:rsidRDefault="00A32702">
                <w:pPr>
                  <w:jc w:val="center"/>
                  <w:rPr>
                    <w:b/>
                    <w:bCs/>
                    <w:szCs w:val="24"/>
                  </w:rPr>
                </w:pPr>
                <w:r>
                  <w:rPr>
                    <w:b/>
                    <w:bCs/>
                    <w:szCs w:val="24"/>
                  </w:rPr>
                  <w:t>+</w:t>
                </w:r>
              </w:p>
              <w:p w14:paraId="4B3295AD" w14:textId="77777777" w:rsidR="00017D1B" w:rsidRDefault="00A32702">
                <w:pPr>
                  <w:jc w:val="both"/>
                  <w:rPr>
                    <w:b/>
                    <w:bCs/>
                    <w:szCs w:val="24"/>
                  </w:rPr>
                </w:pPr>
                <w:r>
                  <w:rPr>
                    <w:szCs w:val="24"/>
                  </w:rPr>
                  <w:t>Mokslo paskirties pastatai ar patalpos, skirti profesiniam ar</w:t>
                </w:r>
                <w:r>
                  <w:rPr>
                    <w:b/>
                    <w:bCs/>
                    <w:szCs w:val="24"/>
                  </w:rPr>
                  <w:t xml:space="preserve"> </w:t>
                </w:r>
                <w:r>
                  <w:rPr>
                    <w:szCs w:val="24"/>
                  </w:rPr>
                  <w:t>aukštajam mokslui, kai pastato pagrindinis plotas didesnis kaip 2 000 m</w:t>
                </w:r>
                <w:r>
                  <w:rPr>
                    <w:szCs w:val="24"/>
                    <w:vertAlign w:val="superscript"/>
                  </w:rPr>
                  <w:t>2</w:t>
                </w:r>
              </w:p>
            </w:tc>
          </w:tr>
          <w:tr w:rsidR="00017D1B" w14:paraId="7A3F21BC" w14:textId="77777777">
            <w:tc>
              <w:tcPr>
                <w:tcW w:w="966" w:type="dxa"/>
              </w:tcPr>
              <w:p w14:paraId="464AE8C4" w14:textId="77777777" w:rsidR="00017D1B" w:rsidRDefault="00A32702">
                <w:pPr>
                  <w:ind w:firstLine="30"/>
                  <w:rPr>
                    <w:rFonts w:eastAsia="Calibri"/>
                    <w:szCs w:val="24"/>
                  </w:rPr>
                </w:pPr>
                <w:r>
                  <w:rPr>
                    <w:rFonts w:eastAsia="Calibri"/>
                    <w:szCs w:val="24"/>
                  </w:rPr>
                  <w:t>1.2.4.3.</w:t>
                </w:r>
              </w:p>
            </w:tc>
            <w:tc>
              <w:tcPr>
                <w:tcW w:w="6973" w:type="dxa"/>
              </w:tcPr>
              <w:p w14:paraId="42D08457" w14:textId="77777777" w:rsidR="00017D1B" w:rsidRDefault="00A32702">
                <w:pPr>
                  <w:jc w:val="both"/>
                  <w:rPr>
                    <w:b/>
                    <w:bCs/>
                    <w:i/>
                    <w:iCs/>
                    <w:szCs w:val="24"/>
                  </w:rPr>
                </w:pPr>
                <w:r>
                  <w:rPr>
                    <w:szCs w:val="24"/>
                  </w:rPr>
                  <w:t>Gydymo</w:t>
                </w:r>
                <w:r>
                  <w:rPr>
                    <w:b/>
                    <w:bCs/>
                    <w:i/>
                    <w:iCs/>
                    <w:szCs w:val="24"/>
                  </w:rPr>
                  <w:t xml:space="preserve"> </w:t>
                </w:r>
                <w:r>
                  <w:rPr>
                    <w:szCs w:val="24"/>
                  </w:rPr>
                  <w:t>paskirties pastatai</w:t>
                </w:r>
                <w:r>
                  <w:rPr>
                    <w:b/>
                    <w:bCs/>
                    <w:szCs w:val="24"/>
                  </w:rPr>
                  <w:t xml:space="preserve"> </w:t>
                </w:r>
                <w:r>
                  <w:rPr>
                    <w:szCs w:val="24"/>
                  </w:rPr>
                  <w:t>ar patalpos</w:t>
                </w:r>
              </w:p>
            </w:tc>
            <w:tc>
              <w:tcPr>
                <w:tcW w:w="3260" w:type="dxa"/>
              </w:tcPr>
              <w:p w14:paraId="5471CEFA" w14:textId="77777777" w:rsidR="00017D1B" w:rsidRDefault="00A32702">
                <w:pPr>
                  <w:jc w:val="center"/>
                  <w:rPr>
                    <w:rFonts w:eastAsia="Calibri"/>
                    <w:b/>
                    <w:bCs/>
                    <w:szCs w:val="24"/>
                  </w:rPr>
                </w:pPr>
                <w:r>
                  <w:rPr>
                    <w:b/>
                    <w:bCs/>
                    <w:szCs w:val="24"/>
                  </w:rPr>
                  <w:t>+</w:t>
                </w:r>
              </w:p>
            </w:tc>
            <w:tc>
              <w:tcPr>
                <w:tcW w:w="3508" w:type="dxa"/>
              </w:tcPr>
              <w:p w14:paraId="2D1E30B4" w14:textId="77777777" w:rsidR="00017D1B" w:rsidRDefault="00A32702">
                <w:pPr>
                  <w:jc w:val="center"/>
                  <w:rPr>
                    <w:b/>
                    <w:bCs/>
                    <w:szCs w:val="24"/>
                  </w:rPr>
                </w:pPr>
                <w:r>
                  <w:rPr>
                    <w:b/>
                    <w:bCs/>
                    <w:szCs w:val="24"/>
                  </w:rPr>
                  <w:t>+</w:t>
                </w:r>
              </w:p>
            </w:tc>
          </w:tr>
          <w:tr w:rsidR="00017D1B" w14:paraId="2F673887" w14:textId="77777777">
            <w:tc>
              <w:tcPr>
                <w:tcW w:w="966" w:type="dxa"/>
              </w:tcPr>
              <w:p w14:paraId="62FE19EA" w14:textId="77777777" w:rsidR="00017D1B" w:rsidRDefault="00A32702">
                <w:pPr>
                  <w:ind w:firstLine="30"/>
                  <w:rPr>
                    <w:rFonts w:eastAsia="Calibri"/>
                    <w:szCs w:val="24"/>
                  </w:rPr>
                </w:pPr>
                <w:r>
                  <w:rPr>
                    <w:rFonts w:eastAsia="Calibri"/>
                    <w:szCs w:val="24"/>
                  </w:rPr>
                  <w:t>1.2.4.4.</w:t>
                </w:r>
              </w:p>
            </w:tc>
            <w:tc>
              <w:tcPr>
                <w:tcW w:w="6973" w:type="dxa"/>
              </w:tcPr>
              <w:p w14:paraId="49350025" w14:textId="77777777" w:rsidR="00017D1B" w:rsidRDefault="00A32702">
                <w:pPr>
                  <w:jc w:val="both"/>
                  <w:rPr>
                    <w:b/>
                    <w:bCs/>
                    <w:i/>
                    <w:iCs/>
                    <w:szCs w:val="24"/>
                  </w:rPr>
                </w:pPr>
                <w:r>
                  <w:rPr>
                    <w:szCs w:val="24"/>
                  </w:rPr>
                  <w:t>Sporto</w:t>
                </w:r>
                <w:r>
                  <w:rPr>
                    <w:i/>
                    <w:iCs/>
                    <w:szCs w:val="24"/>
                  </w:rPr>
                  <w:t xml:space="preserve"> </w:t>
                </w:r>
                <w:r>
                  <w:rPr>
                    <w:szCs w:val="24"/>
                  </w:rPr>
                  <w:t>paskirties pastatai</w:t>
                </w:r>
                <w:r>
                  <w:rPr>
                    <w:b/>
                    <w:bCs/>
                    <w:szCs w:val="24"/>
                  </w:rPr>
                  <w:t xml:space="preserve"> </w:t>
                </w:r>
                <w:r>
                  <w:rPr>
                    <w:szCs w:val="24"/>
                  </w:rPr>
                  <w:t>ar patalpos</w:t>
                </w:r>
              </w:p>
              <w:p w14:paraId="115378FD" w14:textId="77777777" w:rsidR="00017D1B" w:rsidRDefault="00017D1B">
                <w:pPr>
                  <w:ind w:firstLine="567"/>
                  <w:jc w:val="both"/>
                  <w:rPr>
                    <w:b/>
                    <w:bCs/>
                    <w:szCs w:val="24"/>
                  </w:rPr>
                </w:pPr>
              </w:p>
            </w:tc>
            <w:tc>
              <w:tcPr>
                <w:tcW w:w="3260" w:type="dxa"/>
              </w:tcPr>
              <w:p w14:paraId="4A554AD1" w14:textId="77777777" w:rsidR="00017D1B" w:rsidRDefault="00A32702">
                <w:pPr>
                  <w:jc w:val="center"/>
                  <w:rPr>
                    <w:rFonts w:eastAsia="Calibri"/>
                    <w:b/>
                    <w:bCs/>
                    <w:szCs w:val="24"/>
                  </w:rPr>
                </w:pPr>
                <w:r>
                  <w:rPr>
                    <w:b/>
                    <w:bCs/>
                    <w:szCs w:val="24"/>
                  </w:rPr>
                  <w:t>+</w:t>
                </w:r>
              </w:p>
            </w:tc>
            <w:tc>
              <w:tcPr>
                <w:tcW w:w="3508" w:type="dxa"/>
              </w:tcPr>
              <w:p w14:paraId="452403A6" w14:textId="77777777" w:rsidR="00017D1B" w:rsidRDefault="00A32702">
                <w:pPr>
                  <w:jc w:val="center"/>
                  <w:rPr>
                    <w:b/>
                    <w:bCs/>
                    <w:szCs w:val="24"/>
                  </w:rPr>
                </w:pPr>
                <w:r>
                  <w:rPr>
                    <w:b/>
                    <w:bCs/>
                    <w:szCs w:val="24"/>
                  </w:rPr>
                  <w:t>+</w:t>
                </w:r>
              </w:p>
              <w:p w14:paraId="11ACDB56" w14:textId="77777777" w:rsidR="00017D1B" w:rsidRDefault="00A32702">
                <w:pPr>
                  <w:jc w:val="both"/>
                  <w:rPr>
                    <w:b/>
                    <w:bCs/>
                    <w:szCs w:val="24"/>
                  </w:rPr>
                </w:pPr>
                <w:r>
                  <w:rPr>
                    <w:szCs w:val="24"/>
                  </w:rPr>
                  <w:t>Sporto paskirties statiniai</w:t>
                </w:r>
                <w:r>
                  <w:rPr>
                    <w:i/>
                    <w:iCs/>
                    <w:szCs w:val="24"/>
                  </w:rPr>
                  <w:t xml:space="preserve"> </w:t>
                </w:r>
                <w:r>
                  <w:rPr>
                    <w:szCs w:val="24"/>
                  </w:rPr>
                  <w:t>ar patalpos</w:t>
                </w:r>
                <w:r>
                  <w:rPr>
                    <w:rFonts w:ascii="Calibri" w:eastAsia="Calibri" w:hAnsi="Calibri"/>
                    <w:szCs w:val="24"/>
                  </w:rPr>
                  <w:t>,</w:t>
                </w:r>
                <w:r>
                  <w:rPr>
                    <w:b/>
                    <w:bCs/>
                    <w:i/>
                    <w:iCs/>
                    <w:szCs w:val="24"/>
                  </w:rPr>
                  <w:t xml:space="preserve"> </w:t>
                </w:r>
                <w:r>
                  <w:rPr>
                    <w:szCs w:val="24"/>
                  </w:rPr>
                  <w:t>kai pastato pagrindinis plotas didesnis kaip 2 000 m</w:t>
                </w:r>
                <w:r>
                  <w:rPr>
                    <w:szCs w:val="24"/>
                    <w:vertAlign w:val="superscript"/>
                  </w:rPr>
                  <w:t>2</w:t>
                </w:r>
              </w:p>
            </w:tc>
          </w:tr>
          <w:tr w:rsidR="00017D1B" w14:paraId="56E099DD" w14:textId="77777777">
            <w:tc>
              <w:tcPr>
                <w:tcW w:w="966" w:type="dxa"/>
              </w:tcPr>
              <w:p w14:paraId="25F0550F" w14:textId="77777777" w:rsidR="00017D1B" w:rsidRDefault="00A32702">
                <w:pPr>
                  <w:ind w:firstLine="30"/>
                  <w:rPr>
                    <w:rFonts w:eastAsia="Calibri"/>
                    <w:szCs w:val="24"/>
                  </w:rPr>
                </w:pPr>
                <w:r>
                  <w:rPr>
                    <w:rFonts w:eastAsia="Calibri"/>
                    <w:szCs w:val="24"/>
                  </w:rPr>
                  <w:lastRenderedPageBreak/>
                  <w:t>1.2.4.5.</w:t>
                </w:r>
              </w:p>
            </w:tc>
            <w:tc>
              <w:tcPr>
                <w:tcW w:w="6973" w:type="dxa"/>
              </w:tcPr>
              <w:p w14:paraId="0FFBD4E7" w14:textId="77777777" w:rsidR="00017D1B" w:rsidRDefault="00A32702">
                <w:pPr>
                  <w:jc w:val="both"/>
                  <w:rPr>
                    <w:b/>
                    <w:bCs/>
                    <w:szCs w:val="24"/>
                  </w:rPr>
                </w:pPr>
                <w:r>
                  <w:rPr>
                    <w:szCs w:val="24"/>
                  </w:rPr>
                  <w:t>Religinės</w:t>
                </w:r>
                <w:r>
                  <w:rPr>
                    <w:i/>
                    <w:iCs/>
                    <w:szCs w:val="24"/>
                  </w:rPr>
                  <w:t xml:space="preserve"> </w:t>
                </w:r>
                <w:r>
                  <w:rPr>
                    <w:szCs w:val="24"/>
                  </w:rPr>
                  <w:t>paskirties pastatai</w:t>
                </w:r>
                <w:r>
                  <w:rPr>
                    <w:b/>
                    <w:bCs/>
                    <w:szCs w:val="24"/>
                  </w:rPr>
                  <w:t xml:space="preserve"> </w:t>
                </w:r>
                <w:r>
                  <w:rPr>
                    <w:szCs w:val="24"/>
                  </w:rPr>
                  <w:t>ar patalpos</w:t>
                </w:r>
              </w:p>
            </w:tc>
            <w:tc>
              <w:tcPr>
                <w:tcW w:w="3260" w:type="dxa"/>
              </w:tcPr>
              <w:p w14:paraId="4B235B17" w14:textId="77777777" w:rsidR="00017D1B" w:rsidRDefault="00A32702">
                <w:pPr>
                  <w:jc w:val="center"/>
                  <w:rPr>
                    <w:rFonts w:eastAsia="Calibri"/>
                    <w:b/>
                    <w:bCs/>
                    <w:szCs w:val="24"/>
                  </w:rPr>
                </w:pPr>
                <w:r>
                  <w:rPr>
                    <w:b/>
                    <w:bCs/>
                    <w:szCs w:val="24"/>
                  </w:rPr>
                  <w:t>+</w:t>
                </w:r>
              </w:p>
            </w:tc>
            <w:tc>
              <w:tcPr>
                <w:tcW w:w="3508" w:type="dxa"/>
              </w:tcPr>
              <w:p w14:paraId="266A4B89" w14:textId="77777777" w:rsidR="00017D1B" w:rsidRDefault="00A32702">
                <w:pPr>
                  <w:jc w:val="center"/>
                  <w:rPr>
                    <w:b/>
                    <w:bCs/>
                    <w:szCs w:val="24"/>
                  </w:rPr>
                </w:pPr>
                <w:r>
                  <w:rPr>
                    <w:b/>
                    <w:bCs/>
                    <w:szCs w:val="24"/>
                  </w:rPr>
                  <w:t>–</w:t>
                </w:r>
              </w:p>
            </w:tc>
          </w:tr>
          <w:tr w:rsidR="00017D1B" w14:paraId="15125BEF" w14:textId="77777777">
            <w:tc>
              <w:tcPr>
                <w:tcW w:w="966" w:type="dxa"/>
              </w:tcPr>
              <w:p w14:paraId="017B9DFD" w14:textId="77777777" w:rsidR="00017D1B" w:rsidRDefault="00A32702">
                <w:pPr>
                  <w:ind w:firstLine="30"/>
                  <w:rPr>
                    <w:rFonts w:eastAsia="Calibri"/>
                    <w:szCs w:val="24"/>
                    <w:lang w:val="en-GB"/>
                  </w:rPr>
                </w:pPr>
                <w:r>
                  <w:rPr>
                    <w:rFonts w:eastAsia="Calibri"/>
                    <w:szCs w:val="24"/>
                    <w:lang w:val="en-GB"/>
                  </w:rPr>
                  <w:t>1.2.4.6.</w:t>
                </w:r>
              </w:p>
            </w:tc>
            <w:tc>
              <w:tcPr>
                <w:tcW w:w="6973" w:type="dxa"/>
              </w:tcPr>
              <w:p w14:paraId="7E689932" w14:textId="77777777" w:rsidR="00017D1B" w:rsidRDefault="00A32702">
                <w:pPr>
                  <w:jc w:val="both"/>
                  <w:rPr>
                    <w:rFonts w:eastAsia="Calibri"/>
                    <w:szCs w:val="24"/>
                  </w:rPr>
                </w:pPr>
                <w:r>
                  <w:rPr>
                    <w:rFonts w:eastAsia="Calibri"/>
                    <w:szCs w:val="24"/>
                  </w:rPr>
                  <w:t>Administracinių (negyvenamieji pastatai, skirti viešojo administravimo veiklai)</w:t>
                </w:r>
              </w:p>
            </w:tc>
            <w:tc>
              <w:tcPr>
                <w:tcW w:w="3260" w:type="dxa"/>
              </w:tcPr>
              <w:p w14:paraId="0DCA0C67" w14:textId="77777777" w:rsidR="00017D1B" w:rsidRDefault="00A32702">
                <w:pPr>
                  <w:jc w:val="center"/>
                  <w:rPr>
                    <w:rFonts w:eastAsia="Calibri"/>
                    <w:szCs w:val="24"/>
                    <w:lang w:val="en-GB"/>
                  </w:rPr>
                </w:pPr>
                <w:r>
                  <w:rPr>
                    <w:rFonts w:eastAsia="Calibri"/>
                    <w:szCs w:val="24"/>
                    <w:lang w:val="en-GB"/>
                  </w:rPr>
                  <w:t>+</w:t>
                </w:r>
              </w:p>
            </w:tc>
            <w:tc>
              <w:tcPr>
                <w:tcW w:w="3508" w:type="dxa"/>
              </w:tcPr>
              <w:p w14:paraId="1B4A8664" w14:textId="77777777" w:rsidR="00017D1B" w:rsidRDefault="00A32702">
                <w:pPr>
                  <w:jc w:val="both"/>
                  <w:rPr>
                    <w:rFonts w:eastAsia="Calibri"/>
                    <w:szCs w:val="24"/>
                  </w:rPr>
                </w:pPr>
                <w:r>
                  <w:rPr>
                    <w:rFonts w:eastAsia="Calibri"/>
                    <w:szCs w:val="24"/>
                  </w:rPr>
                  <w:t>Administracinės paskirties pastatai ar patalpos, kurių pagrindinis plotas didesnis kaip 2 000 m</w:t>
                </w:r>
                <w:r>
                  <w:rPr>
                    <w:rFonts w:eastAsia="Calibri"/>
                    <w:szCs w:val="24"/>
                    <w:vertAlign w:val="superscript"/>
                  </w:rPr>
                  <w:t>2</w:t>
                </w:r>
              </w:p>
            </w:tc>
          </w:tr>
          <w:tr w:rsidR="00017D1B" w14:paraId="5A478C0E" w14:textId="77777777">
            <w:tc>
              <w:tcPr>
                <w:tcW w:w="966" w:type="dxa"/>
              </w:tcPr>
              <w:p w14:paraId="7C5D9CBD" w14:textId="77777777" w:rsidR="00017D1B" w:rsidRDefault="00A32702">
                <w:pPr>
                  <w:ind w:firstLine="30"/>
                  <w:rPr>
                    <w:rFonts w:eastAsia="Calibri"/>
                    <w:szCs w:val="24"/>
                  </w:rPr>
                </w:pPr>
                <w:r>
                  <w:rPr>
                    <w:rFonts w:eastAsia="Calibri"/>
                    <w:szCs w:val="24"/>
                  </w:rPr>
                  <w:t>1.2.4.7.</w:t>
                </w:r>
              </w:p>
            </w:tc>
            <w:tc>
              <w:tcPr>
                <w:tcW w:w="6973" w:type="dxa"/>
              </w:tcPr>
              <w:p w14:paraId="2E52F25A" w14:textId="77777777" w:rsidR="00017D1B" w:rsidRDefault="00A32702">
                <w:pPr>
                  <w:jc w:val="both"/>
                  <w:rPr>
                    <w:rFonts w:eastAsia="Calibri"/>
                    <w:szCs w:val="24"/>
                  </w:rPr>
                </w:pPr>
                <w:r>
                  <w:rPr>
                    <w:rFonts w:eastAsia="Calibri"/>
                    <w:szCs w:val="24"/>
                  </w:rPr>
                  <w:t>Įvairių socialinių grupių</w:t>
                </w:r>
              </w:p>
            </w:tc>
            <w:tc>
              <w:tcPr>
                <w:tcW w:w="3260" w:type="dxa"/>
              </w:tcPr>
              <w:p w14:paraId="3F282B8E" w14:textId="77777777" w:rsidR="00017D1B" w:rsidRDefault="00A32702">
                <w:pPr>
                  <w:jc w:val="center"/>
                  <w:rPr>
                    <w:rFonts w:eastAsia="Calibri"/>
                    <w:szCs w:val="24"/>
                  </w:rPr>
                </w:pPr>
                <w:r>
                  <w:rPr>
                    <w:rFonts w:eastAsia="Calibri"/>
                    <w:szCs w:val="24"/>
                  </w:rPr>
                  <w:t>-</w:t>
                </w:r>
              </w:p>
            </w:tc>
            <w:tc>
              <w:tcPr>
                <w:tcW w:w="3508" w:type="dxa"/>
              </w:tcPr>
              <w:p w14:paraId="031BBDA8" w14:textId="77777777" w:rsidR="00017D1B" w:rsidRDefault="00A32702">
                <w:pPr>
                  <w:jc w:val="center"/>
                  <w:rPr>
                    <w:rFonts w:eastAsia="Calibri"/>
                    <w:szCs w:val="24"/>
                  </w:rPr>
                </w:pPr>
                <w:r>
                  <w:rPr>
                    <w:rFonts w:eastAsia="Calibri"/>
                    <w:szCs w:val="24"/>
                  </w:rPr>
                  <w:t>-</w:t>
                </w:r>
              </w:p>
            </w:tc>
          </w:tr>
          <w:tr w:rsidR="00017D1B" w14:paraId="5EBB9A54" w14:textId="77777777">
            <w:tc>
              <w:tcPr>
                <w:tcW w:w="966" w:type="dxa"/>
              </w:tcPr>
              <w:p w14:paraId="05D4CD82" w14:textId="77777777" w:rsidR="00017D1B" w:rsidRDefault="00A32702">
                <w:pPr>
                  <w:ind w:firstLine="30"/>
                  <w:rPr>
                    <w:rFonts w:eastAsia="Calibri"/>
                    <w:szCs w:val="24"/>
                  </w:rPr>
                </w:pPr>
                <w:r>
                  <w:rPr>
                    <w:rFonts w:eastAsia="Calibri"/>
                    <w:szCs w:val="24"/>
                  </w:rPr>
                  <w:t>1.2.5.</w:t>
                </w:r>
              </w:p>
            </w:tc>
            <w:tc>
              <w:tcPr>
                <w:tcW w:w="13741" w:type="dxa"/>
                <w:gridSpan w:val="3"/>
              </w:tcPr>
              <w:p w14:paraId="4FDCA53B" w14:textId="77777777" w:rsidR="00017D1B" w:rsidRDefault="00A32702">
                <w:pPr>
                  <w:ind w:firstLine="35"/>
                  <w:jc w:val="both"/>
                  <w:rPr>
                    <w:szCs w:val="24"/>
                  </w:rPr>
                </w:pPr>
                <w:r>
                  <w:rPr>
                    <w:szCs w:val="24"/>
                  </w:rPr>
                  <w:t xml:space="preserve">Žemės ūkio pastatų paskirties grupės pastatai </w:t>
                </w:r>
              </w:p>
            </w:tc>
          </w:tr>
          <w:tr w:rsidR="00017D1B" w14:paraId="7378E3CC" w14:textId="77777777">
            <w:tc>
              <w:tcPr>
                <w:tcW w:w="966" w:type="dxa"/>
              </w:tcPr>
              <w:p w14:paraId="5E1C76CF" w14:textId="77777777" w:rsidR="00017D1B" w:rsidRDefault="00A32702">
                <w:pPr>
                  <w:ind w:firstLine="30"/>
                  <w:rPr>
                    <w:rFonts w:eastAsia="Calibri"/>
                    <w:szCs w:val="24"/>
                  </w:rPr>
                </w:pPr>
                <w:r>
                  <w:rPr>
                    <w:rFonts w:eastAsia="Calibri"/>
                    <w:szCs w:val="24"/>
                  </w:rPr>
                  <w:t>1.2.5.1.</w:t>
                </w:r>
              </w:p>
            </w:tc>
            <w:tc>
              <w:tcPr>
                <w:tcW w:w="6973" w:type="dxa"/>
              </w:tcPr>
              <w:p w14:paraId="0506CB6E" w14:textId="77777777" w:rsidR="00017D1B" w:rsidRDefault="00A32702">
                <w:pPr>
                  <w:jc w:val="both"/>
                  <w:rPr>
                    <w:szCs w:val="24"/>
                  </w:rPr>
                </w:pPr>
                <w:r>
                  <w:rPr>
                    <w:szCs w:val="24"/>
                  </w:rPr>
                  <w:t xml:space="preserve">Gyvūnams auginti paskirties pastatai </w:t>
                </w:r>
              </w:p>
            </w:tc>
            <w:tc>
              <w:tcPr>
                <w:tcW w:w="3260" w:type="dxa"/>
              </w:tcPr>
              <w:p w14:paraId="70B6E179" w14:textId="77777777" w:rsidR="00017D1B" w:rsidRDefault="00A32702">
                <w:pPr>
                  <w:jc w:val="center"/>
                  <w:rPr>
                    <w:rFonts w:eastAsia="Calibri"/>
                    <w:b/>
                    <w:bCs/>
                    <w:szCs w:val="24"/>
                  </w:rPr>
                </w:pPr>
                <w:r>
                  <w:rPr>
                    <w:rFonts w:eastAsia="Calibri"/>
                    <w:b/>
                    <w:bCs/>
                    <w:szCs w:val="24"/>
                  </w:rPr>
                  <w:t>–</w:t>
                </w:r>
              </w:p>
            </w:tc>
            <w:tc>
              <w:tcPr>
                <w:tcW w:w="3508" w:type="dxa"/>
              </w:tcPr>
              <w:p w14:paraId="32F4C6BC" w14:textId="77777777" w:rsidR="00017D1B" w:rsidRDefault="00A32702">
                <w:pPr>
                  <w:jc w:val="center"/>
                  <w:rPr>
                    <w:b/>
                    <w:bCs/>
                    <w:szCs w:val="24"/>
                  </w:rPr>
                </w:pPr>
                <w:r>
                  <w:rPr>
                    <w:b/>
                    <w:bCs/>
                    <w:szCs w:val="24"/>
                  </w:rPr>
                  <w:t>–</w:t>
                </w:r>
              </w:p>
            </w:tc>
          </w:tr>
          <w:tr w:rsidR="00017D1B" w14:paraId="24220C28" w14:textId="77777777">
            <w:tc>
              <w:tcPr>
                <w:tcW w:w="966" w:type="dxa"/>
              </w:tcPr>
              <w:p w14:paraId="7FC81093" w14:textId="77777777" w:rsidR="00017D1B" w:rsidRDefault="00A32702">
                <w:pPr>
                  <w:ind w:firstLine="30"/>
                  <w:rPr>
                    <w:rFonts w:eastAsia="Calibri"/>
                    <w:szCs w:val="24"/>
                  </w:rPr>
                </w:pPr>
                <w:r>
                  <w:rPr>
                    <w:rFonts w:eastAsia="Calibri"/>
                    <w:szCs w:val="24"/>
                  </w:rPr>
                  <w:t>1.2.6.</w:t>
                </w:r>
              </w:p>
            </w:tc>
            <w:tc>
              <w:tcPr>
                <w:tcW w:w="13741" w:type="dxa"/>
                <w:gridSpan w:val="3"/>
              </w:tcPr>
              <w:p w14:paraId="3930E731" w14:textId="77777777" w:rsidR="00017D1B" w:rsidRDefault="00A32702">
                <w:pPr>
                  <w:jc w:val="both"/>
                  <w:rPr>
                    <w:szCs w:val="24"/>
                  </w:rPr>
                </w:pPr>
                <w:r>
                  <w:rPr>
                    <w:szCs w:val="24"/>
                  </w:rPr>
                  <w:t xml:space="preserve">Viešosios rekreacijos paskirties grupės pastatai ar patalpos </w:t>
                </w:r>
              </w:p>
            </w:tc>
          </w:tr>
          <w:tr w:rsidR="00017D1B" w14:paraId="418F696B" w14:textId="77777777">
            <w:tc>
              <w:tcPr>
                <w:tcW w:w="966" w:type="dxa"/>
              </w:tcPr>
              <w:p w14:paraId="49392DB4" w14:textId="77777777" w:rsidR="00017D1B" w:rsidRDefault="00A32702">
                <w:pPr>
                  <w:ind w:firstLine="30"/>
                  <w:rPr>
                    <w:rFonts w:eastAsia="Calibri"/>
                    <w:szCs w:val="24"/>
                  </w:rPr>
                </w:pPr>
                <w:r>
                  <w:rPr>
                    <w:rFonts w:eastAsia="Calibri"/>
                    <w:szCs w:val="24"/>
                  </w:rPr>
                  <w:t>1.2.6.1.</w:t>
                </w:r>
              </w:p>
            </w:tc>
            <w:tc>
              <w:tcPr>
                <w:tcW w:w="6973" w:type="dxa"/>
              </w:tcPr>
              <w:p w14:paraId="319B1DB2" w14:textId="77777777" w:rsidR="00017D1B" w:rsidRDefault="00A32702">
                <w:pPr>
                  <w:jc w:val="both"/>
                  <w:rPr>
                    <w:i/>
                    <w:iCs/>
                    <w:szCs w:val="24"/>
                  </w:rPr>
                </w:pPr>
                <w:r>
                  <w:rPr>
                    <w:szCs w:val="24"/>
                  </w:rPr>
                  <w:t>Viešojo</w:t>
                </w:r>
                <w:r>
                  <w:rPr>
                    <w:i/>
                    <w:iCs/>
                    <w:szCs w:val="24"/>
                  </w:rPr>
                  <w:t xml:space="preserve"> </w:t>
                </w:r>
                <w:r>
                  <w:rPr>
                    <w:szCs w:val="24"/>
                  </w:rPr>
                  <w:t>poilsio</w:t>
                </w:r>
                <w:r>
                  <w:rPr>
                    <w:i/>
                    <w:iCs/>
                    <w:szCs w:val="24"/>
                  </w:rPr>
                  <w:t xml:space="preserve"> </w:t>
                </w:r>
                <w:r>
                  <w:rPr>
                    <w:szCs w:val="24"/>
                  </w:rPr>
                  <w:t>paskirties pastatai</w:t>
                </w:r>
                <w:r>
                  <w:rPr>
                    <w:i/>
                    <w:iCs/>
                    <w:szCs w:val="24"/>
                  </w:rPr>
                  <w:t xml:space="preserve"> </w:t>
                </w:r>
                <w:r>
                  <w:rPr>
                    <w:szCs w:val="24"/>
                  </w:rPr>
                  <w:t>ar patalpos</w:t>
                </w:r>
              </w:p>
            </w:tc>
            <w:tc>
              <w:tcPr>
                <w:tcW w:w="3260" w:type="dxa"/>
              </w:tcPr>
              <w:p w14:paraId="26CEFE32" w14:textId="77777777" w:rsidR="00017D1B" w:rsidRDefault="00A32702">
                <w:pPr>
                  <w:jc w:val="center"/>
                  <w:rPr>
                    <w:rFonts w:eastAsia="Calibri"/>
                    <w:b/>
                    <w:bCs/>
                    <w:szCs w:val="24"/>
                  </w:rPr>
                </w:pPr>
                <w:r>
                  <w:rPr>
                    <w:b/>
                    <w:bCs/>
                    <w:szCs w:val="24"/>
                  </w:rPr>
                  <w:t>+</w:t>
                </w:r>
              </w:p>
            </w:tc>
            <w:tc>
              <w:tcPr>
                <w:tcW w:w="3508" w:type="dxa"/>
              </w:tcPr>
              <w:p w14:paraId="6DFA9768" w14:textId="77777777" w:rsidR="00017D1B" w:rsidRDefault="00A32702">
                <w:pPr>
                  <w:jc w:val="center"/>
                  <w:rPr>
                    <w:b/>
                    <w:bCs/>
                    <w:szCs w:val="24"/>
                  </w:rPr>
                </w:pPr>
                <w:r>
                  <w:rPr>
                    <w:b/>
                    <w:bCs/>
                    <w:szCs w:val="24"/>
                  </w:rPr>
                  <w:t>–</w:t>
                </w:r>
              </w:p>
            </w:tc>
          </w:tr>
          <w:tr w:rsidR="00017D1B" w14:paraId="2D647FD3" w14:textId="77777777">
            <w:tc>
              <w:tcPr>
                <w:tcW w:w="966" w:type="dxa"/>
              </w:tcPr>
              <w:p w14:paraId="35CBF26E" w14:textId="77777777" w:rsidR="00017D1B" w:rsidRDefault="00A32702">
                <w:pPr>
                  <w:ind w:firstLine="30"/>
                  <w:rPr>
                    <w:rFonts w:eastAsia="Calibri"/>
                    <w:szCs w:val="24"/>
                  </w:rPr>
                </w:pPr>
                <w:r>
                  <w:rPr>
                    <w:rFonts w:eastAsia="Calibri"/>
                    <w:szCs w:val="24"/>
                  </w:rPr>
                  <w:t>1.2.7.</w:t>
                </w:r>
              </w:p>
            </w:tc>
            <w:tc>
              <w:tcPr>
                <w:tcW w:w="13741" w:type="dxa"/>
                <w:gridSpan w:val="3"/>
              </w:tcPr>
              <w:p w14:paraId="6C204784" w14:textId="77777777" w:rsidR="00017D1B" w:rsidRDefault="00A32702">
                <w:pPr>
                  <w:jc w:val="both"/>
                  <w:rPr>
                    <w:szCs w:val="24"/>
                  </w:rPr>
                </w:pPr>
                <w:r>
                  <w:rPr>
                    <w:szCs w:val="24"/>
                  </w:rPr>
                  <w:t>Specialiosios paskirties pastatai ar patalpos</w:t>
                </w:r>
              </w:p>
            </w:tc>
          </w:tr>
          <w:tr w:rsidR="00017D1B" w14:paraId="637A8235" w14:textId="77777777">
            <w:tc>
              <w:tcPr>
                <w:tcW w:w="966" w:type="dxa"/>
              </w:tcPr>
              <w:p w14:paraId="038898A6" w14:textId="77777777" w:rsidR="00017D1B" w:rsidRDefault="00A32702">
                <w:pPr>
                  <w:ind w:firstLine="30"/>
                  <w:rPr>
                    <w:rFonts w:eastAsia="Calibri"/>
                    <w:szCs w:val="24"/>
                  </w:rPr>
                </w:pPr>
                <w:r>
                  <w:rPr>
                    <w:rFonts w:eastAsia="Calibri"/>
                    <w:szCs w:val="24"/>
                  </w:rPr>
                  <w:t>1.2.7.1.</w:t>
                </w:r>
              </w:p>
            </w:tc>
            <w:tc>
              <w:tcPr>
                <w:tcW w:w="6973" w:type="dxa"/>
              </w:tcPr>
              <w:p w14:paraId="2A54C75C" w14:textId="77777777" w:rsidR="00017D1B" w:rsidRDefault="00A32702">
                <w:pPr>
                  <w:jc w:val="both"/>
                  <w:rPr>
                    <w:szCs w:val="24"/>
                  </w:rPr>
                </w:pPr>
                <w:r>
                  <w:rPr>
                    <w:szCs w:val="24"/>
                  </w:rPr>
                  <w:t>Specialiosios</w:t>
                </w:r>
                <w:r>
                  <w:rPr>
                    <w:i/>
                    <w:iCs/>
                    <w:szCs w:val="24"/>
                  </w:rPr>
                  <w:t xml:space="preserve"> </w:t>
                </w:r>
                <w:r>
                  <w:rPr>
                    <w:szCs w:val="24"/>
                  </w:rPr>
                  <w:t>paskirties pastatai</w:t>
                </w:r>
                <w:r>
                  <w:rPr>
                    <w:b/>
                    <w:bCs/>
                    <w:szCs w:val="24"/>
                  </w:rPr>
                  <w:t xml:space="preserve"> </w:t>
                </w:r>
                <w:r>
                  <w:rPr>
                    <w:szCs w:val="24"/>
                  </w:rPr>
                  <w:t>ar patalpos</w:t>
                </w:r>
              </w:p>
              <w:p w14:paraId="1170F0F6" w14:textId="77777777" w:rsidR="00017D1B" w:rsidRDefault="00A32702">
                <w:pPr>
                  <w:jc w:val="both"/>
                  <w:rPr>
                    <w:b/>
                    <w:bCs/>
                    <w:i/>
                    <w:iCs/>
                    <w:szCs w:val="24"/>
                  </w:rPr>
                </w:pPr>
                <w:r>
                  <w:rPr>
                    <w:szCs w:val="24"/>
                  </w:rPr>
                  <w:t>(kalėjimas, pataisos darbų kolonija, tardymo izoliatorius, pasienio kontrolės punktas)</w:t>
                </w:r>
                <w:r>
                  <w:rPr>
                    <w:i/>
                    <w:iCs/>
                    <w:szCs w:val="24"/>
                  </w:rPr>
                  <w:t xml:space="preserve"> </w:t>
                </w:r>
              </w:p>
            </w:tc>
            <w:tc>
              <w:tcPr>
                <w:tcW w:w="3260" w:type="dxa"/>
              </w:tcPr>
              <w:p w14:paraId="34D8CD5B" w14:textId="77777777" w:rsidR="00017D1B" w:rsidRDefault="00A32702">
                <w:pPr>
                  <w:jc w:val="center"/>
                  <w:rPr>
                    <w:rFonts w:eastAsia="Calibri"/>
                    <w:b/>
                    <w:bCs/>
                    <w:szCs w:val="24"/>
                  </w:rPr>
                </w:pPr>
                <w:r>
                  <w:rPr>
                    <w:rFonts w:eastAsia="Calibri"/>
                    <w:b/>
                    <w:bCs/>
                    <w:szCs w:val="24"/>
                  </w:rPr>
                  <w:t>–</w:t>
                </w:r>
              </w:p>
            </w:tc>
            <w:tc>
              <w:tcPr>
                <w:tcW w:w="3508" w:type="dxa"/>
              </w:tcPr>
              <w:p w14:paraId="7C4AFA8A" w14:textId="77777777" w:rsidR="00017D1B" w:rsidRDefault="00A32702">
                <w:pPr>
                  <w:jc w:val="center"/>
                  <w:rPr>
                    <w:b/>
                    <w:bCs/>
                    <w:szCs w:val="24"/>
                  </w:rPr>
                </w:pPr>
                <w:r>
                  <w:rPr>
                    <w:b/>
                    <w:bCs/>
                    <w:szCs w:val="24"/>
                  </w:rPr>
                  <w:t>–</w:t>
                </w:r>
              </w:p>
            </w:tc>
          </w:tr>
          <w:tr w:rsidR="00017D1B" w14:paraId="1D2AC280" w14:textId="77777777">
            <w:tc>
              <w:tcPr>
                <w:tcW w:w="966" w:type="dxa"/>
              </w:tcPr>
              <w:p w14:paraId="6DE211AE" w14:textId="77777777" w:rsidR="00017D1B" w:rsidRDefault="00A32702">
                <w:pPr>
                  <w:ind w:firstLine="30"/>
                  <w:rPr>
                    <w:rFonts w:eastAsia="Calibri"/>
                    <w:szCs w:val="24"/>
                  </w:rPr>
                </w:pPr>
                <w:r>
                  <w:rPr>
                    <w:rFonts w:eastAsia="Calibri"/>
                    <w:szCs w:val="24"/>
                  </w:rPr>
                  <w:t>1.2.8.</w:t>
                </w:r>
              </w:p>
            </w:tc>
            <w:tc>
              <w:tcPr>
                <w:tcW w:w="13741" w:type="dxa"/>
                <w:gridSpan w:val="3"/>
              </w:tcPr>
              <w:p w14:paraId="14CD25AB" w14:textId="77777777" w:rsidR="00017D1B" w:rsidRDefault="00A32702">
                <w:pPr>
                  <w:jc w:val="both"/>
                  <w:rPr>
                    <w:szCs w:val="24"/>
                  </w:rPr>
                </w:pPr>
                <w:r>
                  <w:rPr>
                    <w:szCs w:val="24"/>
                  </w:rPr>
                  <w:t>Specialiųjų paslaugų paskirties grupės pastatai ar patalpos</w:t>
                </w:r>
              </w:p>
            </w:tc>
          </w:tr>
          <w:tr w:rsidR="00017D1B" w14:paraId="5DF486DC" w14:textId="77777777">
            <w:tc>
              <w:tcPr>
                <w:tcW w:w="966" w:type="dxa"/>
              </w:tcPr>
              <w:p w14:paraId="0C7476E1" w14:textId="77777777" w:rsidR="00017D1B" w:rsidRDefault="00A32702">
                <w:pPr>
                  <w:ind w:firstLine="30"/>
                  <w:rPr>
                    <w:rFonts w:eastAsia="Calibri"/>
                    <w:szCs w:val="24"/>
                  </w:rPr>
                </w:pPr>
                <w:r>
                  <w:rPr>
                    <w:rFonts w:eastAsia="Calibri"/>
                    <w:szCs w:val="24"/>
                  </w:rPr>
                  <w:t>1.2.8.1.</w:t>
                </w:r>
              </w:p>
            </w:tc>
            <w:tc>
              <w:tcPr>
                <w:tcW w:w="6973" w:type="dxa"/>
              </w:tcPr>
              <w:p w14:paraId="6B014910" w14:textId="77777777" w:rsidR="00017D1B" w:rsidRDefault="00A32702">
                <w:pPr>
                  <w:jc w:val="both"/>
                  <w:rPr>
                    <w:szCs w:val="24"/>
                  </w:rPr>
                </w:pPr>
                <w:r>
                  <w:rPr>
                    <w:szCs w:val="24"/>
                  </w:rPr>
                  <w:t xml:space="preserve">Specialiųjų paslaugų paskirties pastatai ar patalpos </w:t>
                </w:r>
              </w:p>
              <w:p w14:paraId="2B5CD4EA" w14:textId="77777777" w:rsidR="00017D1B" w:rsidRDefault="00A32702">
                <w:pPr>
                  <w:jc w:val="both"/>
                  <w:rPr>
                    <w:szCs w:val="24"/>
                  </w:rPr>
                </w:pPr>
                <w:r>
                  <w:rPr>
                    <w:szCs w:val="24"/>
                  </w:rPr>
                  <w:t>(degalinės operatorių pastatas su prekybos sale, autoservisas (variklinių transporto priemonių prekybos, remonto ir (ar) techninio aptarnavimo pastatas), laidojimo namai, šarvojimo salė, morgas, krematoriumas, lošimo namai ir kiti pastatai, atitinkantys paskirties aprašymą)</w:t>
                </w:r>
              </w:p>
            </w:tc>
            <w:tc>
              <w:tcPr>
                <w:tcW w:w="3260" w:type="dxa"/>
              </w:tcPr>
              <w:p w14:paraId="2360D047" w14:textId="77777777" w:rsidR="00017D1B" w:rsidRDefault="00A32702">
                <w:pPr>
                  <w:jc w:val="center"/>
                  <w:rPr>
                    <w:rFonts w:eastAsia="Calibri"/>
                    <w:b/>
                    <w:bCs/>
                    <w:szCs w:val="24"/>
                  </w:rPr>
                </w:pPr>
                <w:r>
                  <w:rPr>
                    <w:rFonts w:eastAsia="Calibri"/>
                    <w:b/>
                    <w:bCs/>
                    <w:szCs w:val="24"/>
                  </w:rPr>
                  <w:t>+</w:t>
                </w:r>
              </w:p>
            </w:tc>
            <w:tc>
              <w:tcPr>
                <w:tcW w:w="3508" w:type="dxa"/>
              </w:tcPr>
              <w:p w14:paraId="54230145" w14:textId="77777777" w:rsidR="00017D1B" w:rsidRDefault="00A32702">
                <w:pPr>
                  <w:jc w:val="center"/>
                  <w:rPr>
                    <w:b/>
                    <w:bCs/>
                    <w:szCs w:val="24"/>
                  </w:rPr>
                </w:pPr>
                <w:r>
                  <w:rPr>
                    <w:b/>
                    <w:bCs/>
                    <w:szCs w:val="24"/>
                  </w:rPr>
                  <w:t>–</w:t>
                </w:r>
              </w:p>
            </w:tc>
          </w:tr>
          <w:tr w:rsidR="00017D1B" w14:paraId="5B03CE12" w14:textId="77777777">
            <w:tc>
              <w:tcPr>
                <w:tcW w:w="966" w:type="dxa"/>
              </w:tcPr>
              <w:p w14:paraId="08E69B1D" w14:textId="77777777" w:rsidR="00017D1B" w:rsidRDefault="00A32702">
                <w:pPr>
                  <w:ind w:firstLine="30"/>
                  <w:rPr>
                    <w:rFonts w:eastAsia="Calibri"/>
                    <w:b/>
                    <w:bCs/>
                    <w:szCs w:val="24"/>
                  </w:rPr>
                </w:pPr>
                <w:r>
                  <w:rPr>
                    <w:rFonts w:eastAsia="Calibri"/>
                    <w:b/>
                    <w:bCs/>
                    <w:szCs w:val="24"/>
                  </w:rPr>
                  <w:t>2.</w:t>
                </w:r>
              </w:p>
            </w:tc>
            <w:tc>
              <w:tcPr>
                <w:tcW w:w="13741" w:type="dxa"/>
                <w:gridSpan w:val="3"/>
              </w:tcPr>
              <w:p w14:paraId="11D95E50" w14:textId="77777777" w:rsidR="00017D1B" w:rsidRDefault="00A32702">
                <w:pPr>
                  <w:ind w:firstLine="567"/>
                  <w:jc w:val="center"/>
                  <w:rPr>
                    <w:b/>
                    <w:bCs/>
                    <w:szCs w:val="24"/>
                  </w:rPr>
                </w:pPr>
                <w:r>
                  <w:rPr>
                    <w:b/>
                    <w:bCs/>
                    <w:szCs w:val="24"/>
                  </w:rPr>
                  <w:t>Inžineriniai statiniai</w:t>
                </w:r>
              </w:p>
            </w:tc>
          </w:tr>
          <w:tr w:rsidR="00017D1B" w14:paraId="73EAD561" w14:textId="77777777">
            <w:tc>
              <w:tcPr>
                <w:tcW w:w="966" w:type="dxa"/>
              </w:tcPr>
              <w:p w14:paraId="3C056C6B" w14:textId="77777777" w:rsidR="00017D1B" w:rsidRDefault="00A32702">
                <w:pPr>
                  <w:ind w:firstLine="30"/>
                  <w:rPr>
                    <w:rFonts w:eastAsia="Calibri"/>
                    <w:szCs w:val="24"/>
                  </w:rPr>
                </w:pPr>
                <w:r>
                  <w:rPr>
                    <w:rFonts w:eastAsia="Calibri"/>
                    <w:szCs w:val="24"/>
                  </w:rPr>
                  <w:t>2.1.</w:t>
                </w:r>
              </w:p>
            </w:tc>
            <w:tc>
              <w:tcPr>
                <w:tcW w:w="13741" w:type="dxa"/>
                <w:gridSpan w:val="3"/>
              </w:tcPr>
              <w:p w14:paraId="371D2395" w14:textId="77777777" w:rsidR="00017D1B" w:rsidRDefault="00A32702">
                <w:pPr>
                  <w:jc w:val="both"/>
                  <w:rPr>
                    <w:i/>
                    <w:iCs/>
                    <w:szCs w:val="24"/>
                  </w:rPr>
                </w:pPr>
                <w:r>
                  <w:rPr>
                    <w:szCs w:val="24"/>
                  </w:rPr>
                  <w:t>Susisiekimo komunikacijų inžinerinių statinių grupės inžineriniai statiniai</w:t>
                </w:r>
              </w:p>
            </w:tc>
          </w:tr>
          <w:tr w:rsidR="00017D1B" w14:paraId="790A7312" w14:textId="77777777">
            <w:tc>
              <w:tcPr>
                <w:tcW w:w="966" w:type="dxa"/>
              </w:tcPr>
              <w:p w14:paraId="1308EAAB" w14:textId="77777777" w:rsidR="00017D1B" w:rsidRDefault="00A32702">
                <w:pPr>
                  <w:ind w:firstLine="30"/>
                  <w:rPr>
                    <w:rFonts w:eastAsia="Calibri"/>
                    <w:szCs w:val="24"/>
                  </w:rPr>
                </w:pPr>
                <w:r>
                  <w:rPr>
                    <w:rFonts w:eastAsia="Calibri"/>
                    <w:szCs w:val="24"/>
                  </w:rPr>
                  <w:t>2.1.1.</w:t>
                </w:r>
              </w:p>
            </w:tc>
            <w:tc>
              <w:tcPr>
                <w:tcW w:w="6973" w:type="dxa"/>
              </w:tcPr>
              <w:p w14:paraId="581F627C" w14:textId="77777777" w:rsidR="00017D1B" w:rsidRDefault="00A32702">
                <w:pPr>
                  <w:jc w:val="both"/>
                  <w:rPr>
                    <w:szCs w:val="24"/>
                  </w:rPr>
                </w:pPr>
                <w:r>
                  <w:rPr>
                    <w:szCs w:val="24"/>
                  </w:rPr>
                  <w:t>Kelių inžinerinių statinių pogrupio (paskirties) inžineriniai statiniai</w:t>
                </w:r>
              </w:p>
              <w:p w14:paraId="47120A02" w14:textId="77777777" w:rsidR="00017D1B" w:rsidRDefault="00A32702">
                <w:pPr>
                  <w:jc w:val="both"/>
                  <w:rPr>
                    <w:b/>
                    <w:bCs/>
                    <w:szCs w:val="24"/>
                  </w:rPr>
                </w:pPr>
                <w:r>
                  <w:rPr>
                    <w:szCs w:val="24"/>
                  </w:rPr>
                  <w:t>(nauji ar rekonstruojami keliai miesto ar kaimo gyvenamosiose vietovėse)</w:t>
                </w:r>
              </w:p>
            </w:tc>
            <w:tc>
              <w:tcPr>
                <w:tcW w:w="3260" w:type="dxa"/>
              </w:tcPr>
              <w:p w14:paraId="1A16DC33" w14:textId="77777777" w:rsidR="00017D1B" w:rsidRDefault="00A32702">
                <w:pPr>
                  <w:jc w:val="center"/>
                  <w:rPr>
                    <w:rFonts w:eastAsia="Calibri"/>
                    <w:b/>
                    <w:bCs/>
                    <w:szCs w:val="24"/>
                  </w:rPr>
                </w:pPr>
                <w:r>
                  <w:rPr>
                    <w:rFonts w:eastAsia="Calibri"/>
                    <w:b/>
                    <w:bCs/>
                    <w:szCs w:val="24"/>
                  </w:rPr>
                  <w:t>–</w:t>
                </w:r>
              </w:p>
            </w:tc>
            <w:tc>
              <w:tcPr>
                <w:tcW w:w="3508" w:type="dxa"/>
              </w:tcPr>
              <w:p w14:paraId="7A0A5276" w14:textId="77777777" w:rsidR="00017D1B" w:rsidRDefault="00A32702">
                <w:pPr>
                  <w:jc w:val="center"/>
                  <w:rPr>
                    <w:b/>
                    <w:bCs/>
                    <w:szCs w:val="24"/>
                  </w:rPr>
                </w:pPr>
                <w:r>
                  <w:rPr>
                    <w:b/>
                    <w:bCs/>
                    <w:szCs w:val="24"/>
                  </w:rPr>
                  <w:t>–</w:t>
                </w:r>
              </w:p>
            </w:tc>
          </w:tr>
          <w:tr w:rsidR="00017D1B" w14:paraId="171C88ED" w14:textId="77777777">
            <w:tc>
              <w:tcPr>
                <w:tcW w:w="966" w:type="dxa"/>
              </w:tcPr>
              <w:p w14:paraId="20ED83A2" w14:textId="77777777" w:rsidR="00017D1B" w:rsidRDefault="00A32702">
                <w:pPr>
                  <w:ind w:firstLine="30"/>
                  <w:rPr>
                    <w:rFonts w:eastAsia="Calibri"/>
                    <w:szCs w:val="24"/>
                  </w:rPr>
                </w:pPr>
                <w:r>
                  <w:rPr>
                    <w:rFonts w:eastAsia="Calibri"/>
                    <w:szCs w:val="24"/>
                  </w:rPr>
                  <w:t>2.1.2.</w:t>
                </w:r>
              </w:p>
            </w:tc>
            <w:tc>
              <w:tcPr>
                <w:tcW w:w="6973" w:type="dxa"/>
              </w:tcPr>
              <w:p w14:paraId="52DFAEB3" w14:textId="77777777" w:rsidR="00017D1B" w:rsidRDefault="00A32702">
                <w:pPr>
                  <w:jc w:val="both"/>
                  <w:rPr>
                    <w:szCs w:val="24"/>
                  </w:rPr>
                </w:pPr>
                <w:r>
                  <w:rPr>
                    <w:szCs w:val="24"/>
                  </w:rPr>
                  <w:t>Gatvių inžinerinių statinių pogrupio (paskirties) inžineriniai statiniai</w:t>
                </w:r>
              </w:p>
              <w:p w14:paraId="6A3DE27D" w14:textId="77777777" w:rsidR="00017D1B" w:rsidRDefault="00A32702">
                <w:pPr>
                  <w:jc w:val="both"/>
                  <w:rPr>
                    <w:b/>
                    <w:bCs/>
                    <w:szCs w:val="24"/>
                  </w:rPr>
                </w:pPr>
                <w:r>
                  <w:rPr>
                    <w:szCs w:val="24"/>
                  </w:rPr>
                  <w:t>(naujos ar rekonstruojamos A, B ir C kategorijų gatvės miesto ar kaimo gyvenamosiose vietovėse)</w:t>
                </w:r>
              </w:p>
            </w:tc>
            <w:tc>
              <w:tcPr>
                <w:tcW w:w="3260" w:type="dxa"/>
              </w:tcPr>
              <w:p w14:paraId="6326D0F7" w14:textId="77777777" w:rsidR="00017D1B" w:rsidRDefault="00A32702">
                <w:pPr>
                  <w:jc w:val="center"/>
                  <w:rPr>
                    <w:rFonts w:eastAsia="Calibri"/>
                    <w:b/>
                    <w:bCs/>
                    <w:szCs w:val="24"/>
                  </w:rPr>
                </w:pPr>
                <w:r>
                  <w:rPr>
                    <w:rFonts w:eastAsia="Calibri"/>
                    <w:b/>
                    <w:bCs/>
                    <w:szCs w:val="24"/>
                  </w:rPr>
                  <w:t>–</w:t>
                </w:r>
              </w:p>
            </w:tc>
            <w:tc>
              <w:tcPr>
                <w:tcW w:w="3508" w:type="dxa"/>
              </w:tcPr>
              <w:p w14:paraId="632B81B9" w14:textId="77777777" w:rsidR="00017D1B" w:rsidRDefault="00A32702">
                <w:pPr>
                  <w:jc w:val="center"/>
                  <w:rPr>
                    <w:b/>
                    <w:bCs/>
                    <w:szCs w:val="24"/>
                  </w:rPr>
                </w:pPr>
                <w:r>
                  <w:rPr>
                    <w:b/>
                    <w:bCs/>
                    <w:szCs w:val="24"/>
                  </w:rPr>
                  <w:t>–</w:t>
                </w:r>
              </w:p>
            </w:tc>
          </w:tr>
          <w:tr w:rsidR="00017D1B" w14:paraId="6DC8ECB2" w14:textId="77777777">
            <w:tc>
              <w:tcPr>
                <w:tcW w:w="966" w:type="dxa"/>
              </w:tcPr>
              <w:p w14:paraId="3CBDA318" w14:textId="77777777" w:rsidR="00017D1B" w:rsidRDefault="00A32702">
                <w:pPr>
                  <w:ind w:firstLine="30"/>
                  <w:rPr>
                    <w:rFonts w:eastAsia="Calibri"/>
                    <w:szCs w:val="24"/>
                  </w:rPr>
                </w:pPr>
                <w:r>
                  <w:rPr>
                    <w:rFonts w:eastAsia="Calibri"/>
                    <w:szCs w:val="24"/>
                  </w:rPr>
                  <w:t>2.1.3.</w:t>
                </w:r>
              </w:p>
            </w:tc>
            <w:tc>
              <w:tcPr>
                <w:tcW w:w="6973" w:type="dxa"/>
              </w:tcPr>
              <w:p w14:paraId="5226B5FF" w14:textId="77777777" w:rsidR="00017D1B" w:rsidRDefault="00A32702">
                <w:pPr>
                  <w:jc w:val="both"/>
                  <w:rPr>
                    <w:i/>
                    <w:iCs/>
                    <w:szCs w:val="24"/>
                  </w:rPr>
                </w:pPr>
                <w:r>
                  <w:rPr>
                    <w:szCs w:val="24"/>
                  </w:rPr>
                  <w:t>Geležinkelių inžinerinių statinių pogrupio (paskirties) inžineriniai statiniai</w:t>
                </w:r>
              </w:p>
              <w:p w14:paraId="3220CF27" w14:textId="77777777" w:rsidR="00017D1B" w:rsidRDefault="00A32702">
                <w:pPr>
                  <w:ind w:firstLine="35"/>
                  <w:jc w:val="both"/>
                  <w:rPr>
                    <w:szCs w:val="24"/>
                  </w:rPr>
                </w:pPr>
                <w:r>
                  <w:rPr>
                    <w:szCs w:val="24"/>
                  </w:rPr>
                  <w:t xml:space="preserve">(nauji ar rekonstruojami geležinkeliai miesto ar kaimo gyvenamosiose vietovėse)  </w:t>
                </w:r>
              </w:p>
            </w:tc>
            <w:tc>
              <w:tcPr>
                <w:tcW w:w="3260" w:type="dxa"/>
              </w:tcPr>
              <w:p w14:paraId="2FB7EB01" w14:textId="77777777" w:rsidR="00017D1B" w:rsidRDefault="00A32702">
                <w:pPr>
                  <w:jc w:val="center"/>
                  <w:rPr>
                    <w:rFonts w:eastAsia="Calibri"/>
                    <w:b/>
                    <w:bCs/>
                    <w:szCs w:val="24"/>
                  </w:rPr>
                </w:pPr>
                <w:r>
                  <w:rPr>
                    <w:rFonts w:eastAsia="Calibri"/>
                    <w:b/>
                    <w:bCs/>
                    <w:szCs w:val="24"/>
                  </w:rPr>
                  <w:t>–</w:t>
                </w:r>
              </w:p>
            </w:tc>
            <w:tc>
              <w:tcPr>
                <w:tcW w:w="3508" w:type="dxa"/>
              </w:tcPr>
              <w:p w14:paraId="3DBF450E" w14:textId="77777777" w:rsidR="00017D1B" w:rsidRDefault="00A32702">
                <w:pPr>
                  <w:jc w:val="center"/>
                  <w:rPr>
                    <w:b/>
                    <w:bCs/>
                    <w:szCs w:val="24"/>
                  </w:rPr>
                </w:pPr>
                <w:r>
                  <w:rPr>
                    <w:b/>
                    <w:bCs/>
                    <w:szCs w:val="24"/>
                  </w:rPr>
                  <w:t>–</w:t>
                </w:r>
              </w:p>
            </w:tc>
          </w:tr>
          <w:tr w:rsidR="00017D1B" w14:paraId="6F321E4A" w14:textId="77777777">
            <w:tc>
              <w:tcPr>
                <w:tcW w:w="966" w:type="dxa"/>
              </w:tcPr>
              <w:p w14:paraId="502D54DC" w14:textId="77777777" w:rsidR="00017D1B" w:rsidRDefault="00A32702">
                <w:pPr>
                  <w:ind w:firstLine="30"/>
                  <w:rPr>
                    <w:rFonts w:eastAsia="Calibri"/>
                    <w:szCs w:val="24"/>
                  </w:rPr>
                </w:pPr>
                <w:r>
                  <w:rPr>
                    <w:rFonts w:eastAsia="Calibri"/>
                    <w:szCs w:val="24"/>
                  </w:rPr>
                  <w:t>2.1.4.</w:t>
                </w:r>
              </w:p>
            </w:tc>
            <w:tc>
              <w:tcPr>
                <w:tcW w:w="6973" w:type="dxa"/>
              </w:tcPr>
              <w:p w14:paraId="761D60D9" w14:textId="77777777" w:rsidR="00017D1B" w:rsidRDefault="00A32702">
                <w:pPr>
                  <w:jc w:val="both"/>
                  <w:rPr>
                    <w:szCs w:val="24"/>
                  </w:rPr>
                </w:pPr>
                <w:r>
                  <w:rPr>
                    <w:szCs w:val="24"/>
                  </w:rPr>
                  <w:t>Oro uostų inžinerinių statinių pogrupio (paskirties) inžineriniai statiniai</w:t>
                </w:r>
              </w:p>
              <w:p w14:paraId="6019585F" w14:textId="77777777" w:rsidR="00017D1B" w:rsidRDefault="00A32702">
                <w:pPr>
                  <w:jc w:val="both"/>
                  <w:rPr>
                    <w:szCs w:val="24"/>
                  </w:rPr>
                </w:pPr>
                <w:r>
                  <w:rPr>
                    <w:szCs w:val="24"/>
                  </w:rPr>
                  <w:lastRenderedPageBreak/>
                  <w:t>(nauji oro uostai, esamų oro uostų nauji ir rekonstruojami pakilimo, tūpimo, riedėjimo takai, peronai, radiolokacinės stotys)</w:t>
                </w:r>
              </w:p>
            </w:tc>
            <w:tc>
              <w:tcPr>
                <w:tcW w:w="3260" w:type="dxa"/>
              </w:tcPr>
              <w:p w14:paraId="476011F2" w14:textId="77777777" w:rsidR="00017D1B" w:rsidRDefault="00A32702">
                <w:pPr>
                  <w:jc w:val="center"/>
                  <w:rPr>
                    <w:rFonts w:eastAsia="Calibri"/>
                    <w:b/>
                    <w:bCs/>
                    <w:szCs w:val="24"/>
                  </w:rPr>
                </w:pPr>
                <w:r>
                  <w:rPr>
                    <w:b/>
                    <w:bCs/>
                    <w:szCs w:val="24"/>
                  </w:rPr>
                  <w:lastRenderedPageBreak/>
                  <w:t>–</w:t>
                </w:r>
              </w:p>
            </w:tc>
            <w:tc>
              <w:tcPr>
                <w:tcW w:w="3508" w:type="dxa"/>
              </w:tcPr>
              <w:p w14:paraId="4B9D5E29" w14:textId="77777777" w:rsidR="00017D1B" w:rsidRDefault="00A32702">
                <w:pPr>
                  <w:ind w:firstLine="32"/>
                  <w:jc w:val="center"/>
                  <w:rPr>
                    <w:b/>
                    <w:bCs/>
                    <w:szCs w:val="24"/>
                  </w:rPr>
                </w:pPr>
                <w:r>
                  <w:rPr>
                    <w:b/>
                    <w:bCs/>
                    <w:szCs w:val="24"/>
                  </w:rPr>
                  <w:t>–</w:t>
                </w:r>
              </w:p>
            </w:tc>
          </w:tr>
          <w:tr w:rsidR="00017D1B" w14:paraId="7175F6FC" w14:textId="77777777">
            <w:tc>
              <w:tcPr>
                <w:tcW w:w="966" w:type="dxa"/>
              </w:tcPr>
              <w:p w14:paraId="70C0DD17" w14:textId="77777777" w:rsidR="00017D1B" w:rsidRDefault="00A32702">
                <w:pPr>
                  <w:ind w:firstLine="30"/>
                  <w:rPr>
                    <w:rFonts w:eastAsia="Calibri"/>
                    <w:szCs w:val="24"/>
                  </w:rPr>
                </w:pPr>
                <w:r>
                  <w:rPr>
                    <w:rFonts w:eastAsia="Calibri"/>
                    <w:szCs w:val="24"/>
                  </w:rPr>
                  <w:t>2.1.5.</w:t>
                </w:r>
              </w:p>
            </w:tc>
            <w:tc>
              <w:tcPr>
                <w:tcW w:w="6973" w:type="dxa"/>
              </w:tcPr>
              <w:p w14:paraId="31EE9DE3" w14:textId="77777777" w:rsidR="00017D1B" w:rsidRDefault="00A32702">
                <w:pPr>
                  <w:jc w:val="both"/>
                  <w:rPr>
                    <w:szCs w:val="24"/>
                  </w:rPr>
                </w:pPr>
                <w:r>
                  <w:rPr>
                    <w:szCs w:val="24"/>
                  </w:rPr>
                  <w:t>Vandens uostų inžinerinių statinių pogrupio (paskirties) inžineriniai statiniai</w:t>
                </w:r>
              </w:p>
            </w:tc>
            <w:tc>
              <w:tcPr>
                <w:tcW w:w="3260" w:type="dxa"/>
              </w:tcPr>
              <w:p w14:paraId="2A2BE1E9" w14:textId="77777777" w:rsidR="00017D1B" w:rsidRDefault="00A32702">
                <w:pPr>
                  <w:jc w:val="center"/>
                  <w:rPr>
                    <w:rFonts w:eastAsia="Calibri"/>
                    <w:b/>
                    <w:bCs/>
                    <w:szCs w:val="24"/>
                  </w:rPr>
                </w:pPr>
                <w:r>
                  <w:rPr>
                    <w:b/>
                    <w:bCs/>
                    <w:szCs w:val="24"/>
                  </w:rPr>
                  <w:t>–</w:t>
                </w:r>
              </w:p>
            </w:tc>
            <w:tc>
              <w:tcPr>
                <w:tcW w:w="3508" w:type="dxa"/>
              </w:tcPr>
              <w:p w14:paraId="70867651" w14:textId="77777777" w:rsidR="00017D1B" w:rsidRDefault="00A32702">
                <w:pPr>
                  <w:ind w:firstLine="32"/>
                  <w:jc w:val="center"/>
                  <w:rPr>
                    <w:b/>
                    <w:bCs/>
                    <w:szCs w:val="24"/>
                  </w:rPr>
                </w:pPr>
                <w:r>
                  <w:rPr>
                    <w:b/>
                    <w:bCs/>
                    <w:szCs w:val="24"/>
                  </w:rPr>
                  <w:t>–</w:t>
                </w:r>
              </w:p>
            </w:tc>
          </w:tr>
          <w:tr w:rsidR="00017D1B" w14:paraId="3C68D8B7" w14:textId="77777777">
            <w:tc>
              <w:tcPr>
                <w:tcW w:w="966" w:type="dxa"/>
              </w:tcPr>
              <w:p w14:paraId="55912199" w14:textId="77777777" w:rsidR="00017D1B" w:rsidRDefault="00A32702">
                <w:pPr>
                  <w:ind w:firstLine="30"/>
                  <w:rPr>
                    <w:rFonts w:eastAsia="Calibri"/>
                    <w:szCs w:val="24"/>
                  </w:rPr>
                </w:pPr>
                <w:r>
                  <w:rPr>
                    <w:rFonts w:eastAsia="Calibri"/>
                    <w:szCs w:val="24"/>
                  </w:rPr>
                  <w:t>2.2.</w:t>
                </w:r>
              </w:p>
            </w:tc>
            <w:tc>
              <w:tcPr>
                <w:tcW w:w="13741" w:type="dxa"/>
                <w:gridSpan w:val="3"/>
              </w:tcPr>
              <w:p w14:paraId="3BC2D4C2" w14:textId="77777777" w:rsidR="00017D1B" w:rsidRDefault="00A32702">
                <w:pPr>
                  <w:jc w:val="both"/>
                  <w:rPr>
                    <w:szCs w:val="24"/>
                  </w:rPr>
                </w:pPr>
                <w:r>
                  <w:rPr>
                    <w:szCs w:val="24"/>
                  </w:rPr>
                  <w:t>Inžinerinių tinklų inžinerinių statinių grupės inžineriniai statiniai</w:t>
                </w:r>
              </w:p>
            </w:tc>
          </w:tr>
          <w:tr w:rsidR="00017D1B" w14:paraId="37274965" w14:textId="77777777">
            <w:tc>
              <w:tcPr>
                <w:tcW w:w="966" w:type="dxa"/>
              </w:tcPr>
              <w:p w14:paraId="1D4EADD6" w14:textId="77777777" w:rsidR="00017D1B" w:rsidRDefault="00A32702">
                <w:pPr>
                  <w:ind w:firstLine="30"/>
                  <w:rPr>
                    <w:rFonts w:eastAsia="Calibri"/>
                    <w:szCs w:val="24"/>
                  </w:rPr>
                </w:pPr>
                <w:r>
                  <w:rPr>
                    <w:rFonts w:eastAsia="Calibri"/>
                    <w:szCs w:val="24"/>
                  </w:rPr>
                  <w:t>2.2.1.</w:t>
                </w:r>
              </w:p>
            </w:tc>
            <w:tc>
              <w:tcPr>
                <w:tcW w:w="6973" w:type="dxa"/>
              </w:tcPr>
              <w:p w14:paraId="6E6FBDE9" w14:textId="77777777" w:rsidR="00017D1B" w:rsidRDefault="00A32702">
                <w:pPr>
                  <w:jc w:val="both"/>
                  <w:rPr>
                    <w:szCs w:val="24"/>
                  </w:rPr>
                </w:pPr>
                <w:r>
                  <w:rPr>
                    <w:szCs w:val="24"/>
                  </w:rPr>
                  <w:t>Elektros tinklų inžinerinių statinių pogrupio (paskirties) statiniai</w:t>
                </w:r>
              </w:p>
              <w:p w14:paraId="4FD5854F" w14:textId="77777777" w:rsidR="00017D1B" w:rsidRDefault="00A32702">
                <w:pPr>
                  <w:jc w:val="both"/>
                  <w:rPr>
                    <w:b/>
                    <w:bCs/>
                    <w:i/>
                    <w:iCs/>
                    <w:szCs w:val="24"/>
                  </w:rPr>
                </w:pPr>
                <w:r>
                  <w:rPr>
                    <w:szCs w:val="24"/>
                  </w:rPr>
                  <w:t xml:space="preserve">(110 </w:t>
                </w:r>
                <w:proofErr w:type="spellStart"/>
                <w:r>
                  <w:rPr>
                    <w:szCs w:val="24"/>
                  </w:rPr>
                  <w:t>kV</w:t>
                </w:r>
                <w:proofErr w:type="spellEnd"/>
                <w:r>
                  <w:rPr>
                    <w:szCs w:val="24"/>
                  </w:rPr>
                  <w:t xml:space="preserve"> ir aukštesnės įtampos elektros perdavimo tinklai (oro linijos)</w:t>
                </w:r>
              </w:p>
            </w:tc>
            <w:tc>
              <w:tcPr>
                <w:tcW w:w="3260" w:type="dxa"/>
              </w:tcPr>
              <w:p w14:paraId="4D6816AB" w14:textId="77777777" w:rsidR="00017D1B" w:rsidRDefault="00A32702">
                <w:pPr>
                  <w:jc w:val="center"/>
                  <w:rPr>
                    <w:rFonts w:eastAsia="Calibri"/>
                    <w:b/>
                    <w:bCs/>
                    <w:szCs w:val="24"/>
                  </w:rPr>
                </w:pPr>
                <w:r>
                  <w:rPr>
                    <w:rFonts w:eastAsia="Calibri"/>
                    <w:b/>
                    <w:bCs/>
                    <w:szCs w:val="24"/>
                  </w:rPr>
                  <w:t>–</w:t>
                </w:r>
              </w:p>
            </w:tc>
            <w:tc>
              <w:tcPr>
                <w:tcW w:w="3508" w:type="dxa"/>
              </w:tcPr>
              <w:p w14:paraId="2D3A7856" w14:textId="77777777" w:rsidR="00017D1B" w:rsidRDefault="00A32702">
                <w:pPr>
                  <w:jc w:val="center"/>
                  <w:rPr>
                    <w:b/>
                    <w:bCs/>
                    <w:szCs w:val="24"/>
                  </w:rPr>
                </w:pPr>
                <w:r>
                  <w:rPr>
                    <w:b/>
                    <w:bCs/>
                    <w:szCs w:val="24"/>
                  </w:rPr>
                  <w:t>–</w:t>
                </w:r>
              </w:p>
            </w:tc>
          </w:tr>
          <w:tr w:rsidR="00017D1B" w14:paraId="765B9F67" w14:textId="77777777">
            <w:tc>
              <w:tcPr>
                <w:tcW w:w="966" w:type="dxa"/>
              </w:tcPr>
              <w:p w14:paraId="79376C79" w14:textId="77777777" w:rsidR="00017D1B" w:rsidRDefault="00A32702">
                <w:pPr>
                  <w:ind w:firstLine="30"/>
                  <w:rPr>
                    <w:rFonts w:eastAsia="Calibri"/>
                    <w:szCs w:val="24"/>
                  </w:rPr>
                </w:pPr>
                <w:r>
                  <w:rPr>
                    <w:rFonts w:eastAsia="Calibri"/>
                    <w:szCs w:val="24"/>
                  </w:rPr>
                  <w:t>2.2.2.</w:t>
                </w:r>
              </w:p>
            </w:tc>
            <w:tc>
              <w:tcPr>
                <w:tcW w:w="6973" w:type="dxa"/>
              </w:tcPr>
              <w:p w14:paraId="5E49546B" w14:textId="77777777" w:rsidR="00017D1B" w:rsidRDefault="00A32702">
                <w:pPr>
                  <w:jc w:val="both"/>
                  <w:rPr>
                    <w:szCs w:val="24"/>
                  </w:rPr>
                </w:pPr>
                <w:r>
                  <w:rPr>
                    <w:szCs w:val="24"/>
                  </w:rPr>
                  <w:t xml:space="preserve">Ryšių (telekomunikacijų) tinklų inžinerinių statinių pogrupio (paskirties) statiniai </w:t>
                </w:r>
              </w:p>
              <w:p w14:paraId="3E386D74" w14:textId="77777777" w:rsidR="00017D1B" w:rsidRDefault="00A32702">
                <w:pPr>
                  <w:jc w:val="both"/>
                  <w:rPr>
                    <w:b/>
                    <w:bCs/>
                    <w:i/>
                    <w:iCs/>
                    <w:szCs w:val="24"/>
                  </w:rPr>
                </w:pPr>
                <w:r>
                  <w:rPr>
                    <w:szCs w:val="24"/>
                  </w:rPr>
                  <w:t>(30 m ir aukštesni bokštai, stiebai)</w:t>
                </w:r>
              </w:p>
            </w:tc>
            <w:tc>
              <w:tcPr>
                <w:tcW w:w="3260" w:type="dxa"/>
              </w:tcPr>
              <w:p w14:paraId="15CBDA27" w14:textId="77777777" w:rsidR="00017D1B" w:rsidRDefault="00A32702">
                <w:pPr>
                  <w:jc w:val="center"/>
                  <w:rPr>
                    <w:rFonts w:eastAsia="Calibri"/>
                    <w:b/>
                    <w:bCs/>
                    <w:szCs w:val="24"/>
                  </w:rPr>
                </w:pPr>
                <w:r>
                  <w:rPr>
                    <w:rFonts w:eastAsia="Calibri"/>
                    <w:b/>
                    <w:bCs/>
                    <w:szCs w:val="24"/>
                  </w:rPr>
                  <w:t>–</w:t>
                </w:r>
              </w:p>
            </w:tc>
            <w:tc>
              <w:tcPr>
                <w:tcW w:w="3508" w:type="dxa"/>
              </w:tcPr>
              <w:p w14:paraId="487CC9EF" w14:textId="77777777" w:rsidR="00017D1B" w:rsidRDefault="00A32702">
                <w:pPr>
                  <w:jc w:val="center"/>
                  <w:rPr>
                    <w:b/>
                    <w:bCs/>
                    <w:szCs w:val="24"/>
                  </w:rPr>
                </w:pPr>
                <w:r>
                  <w:rPr>
                    <w:b/>
                    <w:bCs/>
                    <w:szCs w:val="24"/>
                  </w:rPr>
                  <w:t>–</w:t>
                </w:r>
              </w:p>
            </w:tc>
          </w:tr>
          <w:tr w:rsidR="00017D1B" w14:paraId="3CA55DCB" w14:textId="77777777">
            <w:tc>
              <w:tcPr>
                <w:tcW w:w="966" w:type="dxa"/>
              </w:tcPr>
              <w:p w14:paraId="33FF1A7F" w14:textId="77777777" w:rsidR="00017D1B" w:rsidRDefault="00A32702">
                <w:pPr>
                  <w:ind w:firstLine="30"/>
                  <w:rPr>
                    <w:rFonts w:eastAsia="Calibri"/>
                    <w:szCs w:val="24"/>
                  </w:rPr>
                </w:pPr>
                <w:r>
                  <w:rPr>
                    <w:rFonts w:eastAsia="Calibri"/>
                    <w:szCs w:val="24"/>
                  </w:rPr>
                  <w:t>2.3.</w:t>
                </w:r>
              </w:p>
            </w:tc>
            <w:tc>
              <w:tcPr>
                <w:tcW w:w="13741" w:type="dxa"/>
                <w:gridSpan w:val="3"/>
              </w:tcPr>
              <w:p w14:paraId="5CA83926" w14:textId="77777777" w:rsidR="00017D1B" w:rsidRDefault="00A32702">
                <w:pPr>
                  <w:jc w:val="both"/>
                  <w:rPr>
                    <w:szCs w:val="24"/>
                  </w:rPr>
                </w:pPr>
                <w:r>
                  <w:rPr>
                    <w:szCs w:val="24"/>
                  </w:rPr>
                  <w:t>Hidrotechninių inžinerinių statinių grupės inžineriniai statiniai</w:t>
                </w:r>
              </w:p>
            </w:tc>
          </w:tr>
          <w:tr w:rsidR="00017D1B" w14:paraId="6303CE55" w14:textId="77777777">
            <w:tc>
              <w:tcPr>
                <w:tcW w:w="966" w:type="dxa"/>
              </w:tcPr>
              <w:p w14:paraId="2F0BF94F" w14:textId="77777777" w:rsidR="00017D1B" w:rsidRDefault="00A32702">
                <w:pPr>
                  <w:ind w:firstLine="30"/>
                  <w:rPr>
                    <w:rFonts w:eastAsia="Calibri"/>
                    <w:szCs w:val="24"/>
                  </w:rPr>
                </w:pPr>
                <w:r>
                  <w:rPr>
                    <w:rFonts w:eastAsia="Calibri"/>
                    <w:szCs w:val="24"/>
                  </w:rPr>
                  <w:t>2.3.1.</w:t>
                </w:r>
              </w:p>
            </w:tc>
            <w:tc>
              <w:tcPr>
                <w:tcW w:w="6973" w:type="dxa"/>
              </w:tcPr>
              <w:p w14:paraId="796806E4" w14:textId="77777777" w:rsidR="00017D1B" w:rsidRDefault="00A32702">
                <w:pPr>
                  <w:jc w:val="both"/>
                  <w:rPr>
                    <w:szCs w:val="24"/>
                  </w:rPr>
                </w:pPr>
                <w:r>
                  <w:rPr>
                    <w:szCs w:val="24"/>
                  </w:rPr>
                  <w:t xml:space="preserve">Hidrotechninių inžinerinių statinių pogrupio (paskirties) statiniai </w:t>
                </w:r>
              </w:p>
              <w:p w14:paraId="26DD45B3" w14:textId="77777777" w:rsidR="00017D1B" w:rsidRDefault="00A32702">
                <w:pPr>
                  <w:jc w:val="both"/>
                  <w:rPr>
                    <w:i/>
                    <w:iCs/>
                    <w:szCs w:val="24"/>
                  </w:rPr>
                </w:pPr>
                <w:r>
                  <w:rPr>
                    <w:szCs w:val="24"/>
                  </w:rPr>
                  <w:t>(užtvankos, dambos, kai patvankos aukštis didesnis kaip 4 m arba vandens tūris tvenkinyje didesnis kaip 100 000 m</w:t>
                </w:r>
                <w:r>
                  <w:rPr>
                    <w:szCs w:val="24"/>
                    <w:vertAlign w:val="superscript"/>
                  </w:rPr>
                  <w:t>3</w:t>
                </w:r>
                <w:r>
                  <w:rPr>
                    <w:szCs w:val="24"/>
                  </w:rPr>
                  <w:t xml:space="preserve">; vandenvietės ir </w:t>
                </w:r>
                <w:proofErr w:type="spellStart"/>
                <w:r>
                  <w:rPr>
                    <w:szCs w:val="24"/>
                  </w:rPr>
                  <w:t>vandenruošos</w:t>
                </w:r>
                <w:proofErr w:type="spellEnd"/>
                <w:r>
                  <w:rPr>
                    <w:szCs w:val="24"/>
                  </w:rPr>
                  <w:t xml:space="preserve"> statiniai, kurių našumas – 300 m</w:t>
                </w:r>
                <w:r>
                  <w:rPr>
                    <w:szCs w:val="24"/>
                    <w:vertAlign w:val="superscript"/>
                  </w:rPr>
                  <w:t>3</w:t>
                </w:r>
                <w:r>
                  <w:rPr>
                    <w:szCs w:val="24"/>
                  </w:rPr>
                  <w:t>/d. ir daugiau)</w:t>
                </w:r>
              </w:p>
            </w:tc>
            <w:tc>
              <w:tcPr>
                <w:tcW w:w="3260" w:type="dxa"/>
              </w:tcPr>
              <w:p w14:paraId="11C7BB06" w14:textId="77777777" w:rsidR="00017D1B" w:rsidRDefault="00A32702">
                <w:pPr>
                  <w:ind w:firstLine="32"/>
                  <w:jc w:val="center"/>
                  <w:rPr>
                    <w:rFonts w:eastAsia="Calibri"/>
                    <w:b/>
                    <w:bCs/>
                    <w:szCs w:val="24"/>
                  </w:rPr>
                </w:pPr>
                <w:r>
                  <w:rPr>
                    <w:rFonts w:eastAsia="Calibri"/>
                    <w:b/>
                    <w:bCs/>
                    <w:szCs w:val="24"/>
                  </w:rPr>
                  <w:t>–</w:t>
                </w:r>
              </w:p>
            </w:tc>
            <w:tc>
              <w:tcPr>
                <w:tcW w:w="3508" w:type="dxa"/>
              </w:tcPr>
              <w:p w14:paraId="365E843C" w14:textId="77777777" w:rsidR="00017D1B" w:rsidRDefault="00A32702">
                <w:pPr>
                  <w:ind w:firstLine="32"/>
                  <w:jc w:val="center"/>
                  <w:rPr>
                    <w:b/>
                    <w:bCs/>
                    <w:szCs w:val="24"/>
                  </w:rPr>
                </w:pPr>
                <w:r>
                  <w:rPr>
                    <w:b/>
                    <w:bCs/>
                    <w:szCs w:val="24"/>
                  </w:rPr>
                  <w:t>–</w:t>
                </w:r>
              </w:p>
            </w:tc>
          </w:tr>
          <w:tr w:rsidR="00017D1B" w14:paraId="2E6BD516" w14:textId="77777777">
            <w:tc>
              <w:tcPr>
                <w:tcW w:w="966" w:type="dxa"/>
              </w:tcPr>
              <w:p w14:paraId="240F793C" w14:textId="77777777" w:rsidR="00017D1B" w:rsidRDefault="00A32702">
                <w:pPr>
                  <w:ind w:firstLine="30"/>
                  <w:rPr>
                    <w:rFonts w:eastAsia="Calibri"/>
                    <w:szCs w:val="24"/>
                  </w:rPr>
                </w:pPr>
                <w:r>
                  <w:rPr>
                    <w:rFonts w:eastAsia="Calibri"/>
                    <w:szCs w:val="24"/>
                  </w:rPr>
                  <w:t>2.4.</w:t>
                </w:r>
              </w:p>
            </w:tc>
            <w:tc>
              <w:tcPr>
                <w:tcW w:w="13741" w:type="dxa"/>
                <w:gridSpan w:val="3"/>
              </w:tcPr>
              <w:p w14:paraId="00AAAAEC" w14:textId="77777777" w:rsidR="00017D1B" w:rsidRDefault="00A32702">
                <w:pPr>
                  <w:ind w:firstLine="35"/>
                  <w:jc w:val="both"/>
                  <w:rPr>
                    <w:i/>
                    <w:iCs/>
                    <w:szCs w:val="24"/>
                  </w:rPr>
                </w:pPr>
                <w:r>
                  <w:rPr>
                    <w:szCs w:val="24"/>
                  </w:rPr>
                  <w:t>Kitų</w:t>
                </w:r>
                <w:r>
                  <w:rPr>
                    <w:i/>
                    <w:iCs/>
                    <w:szCs w:val="24"/>
                  </w:rPr>
                  <w:t xml:space="preserve"> </w:t>
                </w:r>
                <w:r>
                  <w:rPr>
                    <w:szCs w:val="24"/>
                  </w:rPr>
                  <w:t>inžinerinių</w:t>
                </w:r>
                <w:r>
                  <w:rPr>
                    <w:i/>
                    <w:iCs/>
                    <w:szCs w:val="24"/>
                  </w:rPr>
                  <w:t xml:space="preserve"> </w:t>
                </w:r>
                <w:r>
                  <w:rPr>
                    <w:szCs w:val="24"/>
                  </w:rPr>
                  <w:t>statinių grupės inžineriniai</w:t>
                </w:r>
                <w:r>
                  <w:rPr>
                    <w:i/>
                    <w:iCs/>
                    <w:szCs w:val="24"/>
                  </w:rPr>
                  <w:t xml:space="preserve"> </w:t>
                </w:r>
                <w:r>
                  <w:rPr>
                    <w:szCs w:val="24"/>
                  </w:rPr>
                  <w:t>statiniai</w:t>
                </w:r>
              </w:p>
            </w:tc>
          </w:tr>
          <w:tr w:rsidR="00017D1B" w14:paraId="4E5FFABA" w14:textId="77777777">
            <w:tc>
              <w:tcPr>
                <w:tcW w:w="966" w:type="dxa"/>
              </w:tcPr>
              <w:p w14:paraId="79DA6D0E" w14:textId="77777777" w:rsidR="00017D1B" w:rsidRDefault="00A32702">
                <w:pPr>
                  <w:ind w:firstLine="30"/>
                  <w:rPr>
                    <w:rFonts w:eastAsia="Calibri"/>
                    <w:szCs w:val="24"/>
                  </w:rPr>
                </w:pPr>
                <w:r>
                  <w:rPr>
                    <w:rFonts w:eastAsia="Calibri"/>
                    <w:szCs w:val="24"/>
                  </w:rPr>
                  <w:t>2.4.1.</w:t>
                </w:r>
              </w:p>
            </w:tc>
            <w:tc>
              <w:tcPr>
                <w:tcW w:w="6973" w:type="dxa"/>
              </w:tcPr>
              <w:p w14:paraId="4B96A30A" w14:textId="77777777" w:rsidR="00017D1B" w:rsidRDefault="00A32702">
                <w:pPr>
                  <w:jc w:val="both"/>
                  <w:rPr>
                    <w:i/>
                    <w:iCs/>
                    <w:szCs w:val="24"/>
                  </w:rPr>
                </w:pPr>
                <w:r>
                  <w:rPr>
                    <w:szCs w:val="24"/>
                  </w:rPr>
                  <w:t>Sporto inžinerinių statinių pogrupio (paskirties)</w:t>
                </w:r>
                <w:r>
                  <w:rPr>
                    <w:i/>
                    <w:iCs/>
                    <w:szCs w:val="24"/>
                  </w:rPr>
                  <w:t xml:space="preserve"> </w:t>
                </w:r>
                <w:r>
                  <w:rPr>
                    <w:szCs w:val="24"/>
                  </w:rPr>
                  <w:t xml:space="preserve">statiniai (futbolo, krepšinio, beisbolo, regbio ir kitų lauko žaidimų aikštynai) </w:t>
                </w:r>
              </w:p>
            </w:tc>
            <w:tc>
              <w:tcPr>
                <w:tcW w:w="3260" w:type="dxa"/>
              </w:tcPr>
              <w:p w14:paraId="6CF99CE8" w14:textId="77777777" w:rsidR="00017D1B" w:rsidRDefault="00A32702">
                <w:pPr>
                  <w:jc w:val="center"/>
                  <w:rPr>
                    <w:rFonts w:eastAsia="Calibri"/>
                    <w:b/>
                    <w:bCs/>
                    <w:szCs w:val="24"/>
                  </w:rPr>
                </w:pPr>
                <w:r>
                  <w:rPr>
                    <w:b/>
                    <w:bCs/>
                    <w:szCs w:val="24"/>
                  </w:rPr>
                  <w:t>–</w:t>
                </w:r>
              </w:p>
            </w:tc>
            <w:tc>
              <w:tcPr>
                <w:tcW w:w="3508" w:type="dxa"/>
              </w:tcPr>
              <w:p w14:paraId="3F056E29" w14:textId="77777777" w:rsidR="00017D1B" w:rsidRDefault="00A32702">
                <w:pPr>
                  <w:ind w:firstLine="32"/>
                  <w:jc w:val="center"/>
                  <w:rPr>
                    <w:b/>
                    <w:bCs/>
                    <w:szCs w:val="24"/>
                  </w:rPr>
                </w:pPr>
                <w:r>
                  <w:rPr>
                    <w:b/>
                    <w:bCs/>
                    <w:szCs w:val="24"/>
                  </w:rPr>
                  <w:t>–</w:t>
                </w:r>
              </w:p>
            </w:tc>
          </w:tr>
          <w:tr w:rsidR="00017D1B" w14:paraId="3632BAF6" w14:textId="77777777">
            <w:tc>
              <w:tcPr>
                <w:tcW w:w="966" w:type="dxa"/>
              </w:tcPr>
              <w:p w14:paraId="5322979F" w14:textId="77777777" w:rsidR="00017D1B" w:rsidRDefault="00A32702">
                <w:pPr>
                  <w:ind w:firstLine="30"/>
                  <w:rPr>
                    <w:rFonts w:eastAsia="Calibri"/>
                    <w:szCs w:val="24"/>
                  </w:rPr>
                </w:pPr>
                <w:r>
                  <w:rPr>
                    <w:rFonts w:eastAsia="Calibri"/>
                    <w:szCs w:val="24"/>
                  </w:rPr>
                  <w:t>2.4.2.</w:t>
                </w:r>
              </w:p>
            </w:tc>
            <w:tc>
              <w:tcPr>
                <w:tcW w:w="6973" w:type="dxa"/>
              </w:tcPr>
              <w:p w14:paraId="711F97BC" w14:textId="77777777" w:rsidR="00017D1B" w:rsidRDefault="00A32702">
                <w:pPr>
                  <w:jc w:val="both"/>
                  <w:rPr>
                    <w:szCs w:val="24"/>
                  </w:rPr>
                </w:pPr>
                <w:r>
                  <w:rPr>
                    <w:szCs w:val="24"/>
                  </w:rPr>
                  <w:t>Kitos paskirties inžinerinių statinių pogrupio (paskirties) statiniai</w:t>
                </w:r>
              </w:p>
              <w:p w14:paraId="640CF37E" w14:textId="77777777" w:rsidR="00017D1B" w:rsidRDefault="00A32702">
                <w:pPr>
                  <w:jc w:val="both"/>
                  <w:rPr>
                    <w:b/>
                    <w:bCs/>
                    <w:szCs w:val="24"/>
                  </w:rPr>
                </w:pPr>
                <w:r>
                  <w:rPr>
                    <w:szCs w:val="24"/>
                  </w:rPr>
                  <w:t>(sąvartynai, kuriuose numatyta saugoti 50 000 t ir daugiau atliekų; atsinaujinančių išteklių energiją naudojantys energijos gamybos statiniai (vėjo elektrinės, kurių aukštis – 30 m ir daugiau); nuotekų valyklos, kurių našumas – 500 m</w:t>
                </w:r>
                <w:r>
                  <w:rPr>
                    <w:szCs w:val="24"/>
                    <w:vertAlign w:val="superscript"/>
                  </w:rPr>
                  <w:t>3</w:t>
                </w:r>
                <w:r>
                  <w:rPr>
                    <w:szCs w:val="24"/>
                  </w:rPr>
                  <w:t>/d. ir daugiau; šaudyklos, automobilių plovyklos,</w:t>
                </w:r>
                <w:r>
                  <w:rPr>
                    <w:i/>
                    <w:iCs/>
                    <w:szCs w:val="24"/>
                  </w:rPr>
                  <w:t xml:space="preserve"> </w:t>
                </w:r>
                <w:r>
                  <w:rPr>
                    <w:szCs w:val="24"/>
                  </w:rPr>
                  <w:t>degalinės (be pastatų)</w:t>
                </w:r>
              </w:p>
            </w:tc>
            <w:tc>
              <w:tcPr>
                <w:tcW w:w="3260" w:type="dxa"/>
              </w:tcPr>
              <w:p w14:paraId="5FE60DB3" w14:textId="77777777" w:rsidR="00017D1B" w:rsidRDefault="00A32702">
                <w:pPr>
                  <w:ind w:firstLine="32"/>
                  <w:jc w:val="center"/>
                  <w:rPr>
                    <w:rFonts w:eastAsia="Calibri"/>
                    <w:b/>
                    <w:bCs/>
                    <w:szCs w:val="24"/>
                  </w:rPr>
                </w:pPr>
                <w:r>
                  <w:rPr>
                    <w:rFonts w:eastAsia="Calibri"/>
                    <w:b/>
                    <w:bCs/>
                    <w:szCs w:val="24"/>
                  </w:rPr>
                  <w:t>–</w:t>
                </w:r>
              </w:p>
            </w:tc>
            <w:tc>
              <w:tcPr>
                <w:tcW w:w="3508" w:type="dxa"/>
              </w:tcPr>
              <w:p w14:paraId="17A87F92" w14:textId="77777777" w:rsidR="00017D1B" w:rsidRDefault="00A32702">
                <w:pPr>
                  <w:ind w:firstLine="32"/>
                  <w:jc w:val="center"/>
                  <w:rPr>
                    <w:b/>
                    <w:bCs/>
                    <w:szCs w:val="24"/>
                  </w:rPr>
                </w:pPr>
                <w:r>
                  <w:rPr>
                    <w:b/>
                    <w:bCs/>
                    <w:szCs w:val="24"/>
                  </w:rPr>
                  <w:t>–</w:t>
                </w:r>
              </w:p>
            </w:tc>
          </w:tr>
          <w:tr w:rsidR="00017D1B" w14:paraId="0E0C5A82" w14:textId="77777777">
            <w:tc>
              <w:tcPr>
                <w:tcW w:w="966" w:type="dxa"/>
              </w:tcPr>
              <w:p w14:paraId="533B4EAD" w14:textId="77777777" w:rsidR="00017D1B" w:rsidRDefault="00A32702">
                <w:pPr>
                  <w:ind w:firstLine="30"/>
                  <w:rPr>
                    <w:rFonts w:eastAsia="Calibri"/>
                    <w:b/>
                    <w:bCs/>
                    <w:szCs w:val="24"/>
                  </w:rPr>
                </w:pPr>
                <w:r>
                  <w:rPr>
                    <w:rFonts w:eastAsia="Calibri"/>
                    <w:b/>
                    <w:bCs/>
                    <w:szCs w:val="24"/>
                  </w:rPr>
                  <w:t>3.</w:t>
                </w:r>
              </w:p>
            </w:tc>
            <w:tc>
              <w:tcPr>
                <w:tcW w:w="13741" w:type="dxa"/>
                <w:gridSpan w:val="3"/>
              </w:tcPr>
              <w:p w14:paraId="25461E7D" w14:textId="77777777" w:rsidR="00017D1B" w:rsidRDefault="00A32702">
                <w:pPr>
                  <w:ind w:firstLine="32"/>
                  <w:jc w:val="center"/>
                  <w:rPr>
                    <w:rFonts w:eastAsia="Calibri"/>
                    <w:b/>
                    <w:bCs/>
                    <w:szCs w:val="24"/>
                  </w:rPr>
                </w:pPr>
                <w:r>
                  <w:rPr>
                    <w:b/>
                    <w:bCs/>
                    <w:szCs w:val="24"/>
                  </w:rPr>
                  <w:t>Kiti statiniai</w:t>
                </w:r>
              </w:p>
            </w:tc>
          </w:tr>
          <w:tr w:rsidR="00017D1B" w14:paraId="785CD923" w14:textId="77777777">
            <w:tc>
              <w:tcPr>
                <w:tcW w:w="966" w:type="dxa"/>
              </w:tcPr>
              <w:p w14:paraId="0AF8F071" w14:textId="77777777" w:rsidR="00017D1B" w:rsidRDefault="00A32702">
                <w:pPr>
                  <w:ind w:firstLine="30"/>
                  <w:rPr>
                    <w:rFonts w:eastAsia="Calibri"/>
                    <w:szCs w:val="24"/>
                  </w:rPr>
                </w:pPr>
                <w:r>
                  <w:rPr>
                    <w:rFonts w:eastAsia="Calibri"/>
                    <w:szCs w:val="24"/>
                  </w:rPr>
                  <w:t>3.1.</w:t>
                </w:r>
              </w:p>
            </w:tc>
            <w:tc>
              <w:tcPr>
                <w:tcW w:w="6973" w:type="dxa"/>
              </w:tcPr>
              <w:p w14:paraId="0B2CCFE8" w14:textId="77777777" w:rsidR="00017D1B" w:rsidRDefault="00A32702">
                <w:pPr>
                  <w:jc w:val="both"/>
                  <w:rPr>
                    <w:szCs w:val="24"/>
                  </w:rPr>
                </w:pPr>
                <w:r>
                  <w:rPr>
                    <w:szCs w:val="24"/>
                  </w:rPr>
                  <w:t>Visų paskirčių naujai statomi ir (ar) rekonstruojami antžeminiai ypatingieji ir neypatingieji statiniai, nesudėtingieji statiniai (kai jų kategorija keičiama į neypatinguosius ar ypatinguosius statinius) kultūros paveldo objekto teritorijoje, kultūros paveldo vietovėje ir jų apsaugos zonose</w:t>
                </w:r>
              </w:p>
            </w:tc>
            <w:tc>
              <w:tcPr>
                <w:tcW w:w="3260" w:type="dxa"/>
              </w:tcPr>
              <w:p w14:paraId="5130BB3E" w14:textId="77777777" w:rsidR="00017D1B" w:rsidRDefault="00A32702">
                <w:pPr>
                  <w:ind w:firstLine="32"/>
                  <w:jc w:val="center"/>
                  <w:rPr>
                    <w:rFonts w:eastAsia="Calibri"/>
                    <w:b/>
                    <w:bCs/>
                    <w:szCs w:val="24"/>
                  </w:rPr>
                </w:pPr>
                <w:r>
                  <w:rPr>
                    <w:rFonts w:eastAsia="Calibri"/>
                    <w:b/>
                    <w:bCs/>
                    <w:szCs w:val="24"/>
                  </w:rPr>
                  <w:t>–</w:t>
                </w:r>
              </w:p>
            </w:tc>
            <w:tc>
              <w:tcPr>
                <w:tcW w:w="3508" w:type="dxa"/>
              </w:tcPr>
              <w:p w14:paraId="558C09B2" w14:textId="77777777" w:rsidR="00017D1B" w:rsidRDefault="00A32702">
                <w:pPr>
                  <w:ind w:firstLine="32"/>
                  <w:jc w:val="center"/>
                  <w:rPr>
                    <w:b/>
                    <w:bCs/>
                    <w:szCs w:val="24"/>
                  </w:rPr>
                </w:pPr>
                <w:r>
                  <w:rPr>
                    <w:b/>
                    <w:bCs/>
                    <w:szCs w:val="24"/>
                  </w:rPr>
                  <w:t>–</w:t>
                </w:r>
              </w:p>
            </w:tc>
          </w:tr>
          <w:tr w:rsidR="00017D1B" w14:paraId="7C18A866" w14:textId="77777777">
            <w:tc>
              <w:tcPr>
                <w:tcW w:w="966" w:type="dxa"/>
              </w:tcPr>
              <w:p w14:paraId="1D030E00" w14:textId="77777777" w:rsidR="00017D1B" w:rsidRDefault="00A32702">
                <w:pPr>
                  <w:ind w:firstLine="30"/>
                  <w:rPr>
                    <w:rFonts w:eastAsia="Calibri"/>
                    <w:szCs w:val="24"/>
                  </w:rPr>
                </w:pPr>
                <w:r>
                  <w:rPr>
                    <w:rFonts w:eastAsia="Calibri"/>
                    <w:szCs w:val="24"/>
                  </w:rPr>
                  <w:t>3.2.</w:t>
                </w:r>
              </w:p>
            </w:tc>
            <w:tc>
              <w:tcPr>
                <w:tcW w:w="6973" w:type="dxa"/>
              </w:tcPr>
              <w:p w14:paraId="193CDA43" w14:textId="77777777" w:rsidR="00017D1B" w:rsidRDefault="00A32702">
                <w:pPr>
                  <w:jc w:val="both"/>
                  <w:rPr>
                    <w:szCs w:val="24"/>
                  </w:rPr>
                </w:pPr>
                <w:r>
                  <w:rPr>
                    <w:szCs w:val="24"/>
                  </w:rPr>
                  <w:t xml:space="preserve">Visų paskirčių naujai statomi ir (ar) rekonstruojami antžeminiai statiniai (išskyrus specialiųjų pastatų paskirties kareivinių, policijos, priešgaisrinių ir gelbėjimo tarnybų pastatus, slėptuves), kurių projektavimas ir (ar) statyba finansuojami Lietuvos Respublikos valstybės biudžeto (įskaitant Europos Sąjungos struktūrinių fondų ir </w:t>
                </w:r>
                <w:r>
                  <w:rPr>
                    <w:szCs w:val="24"/>
                  </w:rPr>
                  <w:lastRenderedPageBreak/>
                  <w:t>kitos tarptautinės finansinės paramos lėšas) lėšomis, valstybės vardu pasiskolintomis arba valstybės garantuotų paskolų lėšomis, valstybės pinigų fondų lėšomis, savivaldybių biudžetų lėšomis</w:t>
                </w:r>
              </w:p>
            </w:tc>
            <w:tc>
              <w:tcPr>
                <w:tcW w:w="3260" w:type="dxa"/>
              </w:tcPr>
              <w:p w14:paraId="4E8E0206" w14:textId="77777777" w:rsidR="00017D1B" w:rsidRDefault="00A32702">
                <w:pPr>
                  <w:ind w:firstLine="32"/>
                  <w:jc w:val="center"/>
                  <w:rPr>
                    <w:rFonts w:eastAsia="Calibri"/>
                    <w:b/>
                    <w:bCs/>
                    <w:szCs w:val="24"/>
                  </w:rPr>
                </w:pPr>
                <w:r>
                  <w:rPr>
                    <w:rFonts w:eastAsia="Calibri"/>
                    <w:b/>
                    <w:bCs/>
                    <w:szCs w:val="24"/>
                  </w:rPr>
                  <w:lastRenderedPageBreak/>
                  <w:t>–</w:t>
                </w:r>
              </w:p>
            </w:tc>
            <w:tc>
              <w:tcPr>
                <w:tcW w:w="3508" w:type="dxa"/>
              </w:tcPr>
              <w:p w14:paraId="38F0772C" w14:textId="77777777" w:rsidR="00017D1B" w:rsidRDefault="00A32702">
                <w:pPr>
                  <w:ind w:firstLine="32"/>
                  <w:jc w:val="center"/>
                  <w:rPr>
                    <w:b/>
                    <w:bCs/>
                    <w:szCs w:val="24"/>
                  </w:rPr>
                </w:pPr>
                <w:r>
                  <w:rPr>
                    <w:b/>
                    <w:bCs/>
                    <w:szCs w:val="24"/>
                  </w:rPr>
                  <w:t>–</w:t>
                </w:r>
              </w:p>
            </w:tc>
          </w:tr>
        </w:tbl>
        <w:p w14:paraId="590153F4" w14:textId="77777777" w:rsidR="00017D1B" w:rsidRDefault="00A32702">
          <w:pPr>
            <w:ind w:firstLine="567"/>
            <w:jc w:val="center"/>
            <w:rPr>
              <w:szCs w:val="24"/>
            </w:rPr>
          </w:pPr>
          <w:r>
            <w:rPr>
              <w:sz w:val="27"/>
              <w:szCs w:val="27"/>
              <w:lang w:eastAsia="lt-LT"/>
            </w:rPr>
            <w:t>_____________</w:t>
          </w:r>
        </w:p>
        <w:p w14:paraId="22FE9E12" w14:textId="77777777" w:rsidR="00017D1B" w:rsidRDefault="00A32702">
          <w:pPr>
            <w:tabs>
              <w:tab w:val="left" w:pos="993"/>
            </w:tabs>
            <w:suppressAutoHyphens/>
            <w:jc w:val="both"/>
            <w:textAlignment w:val="baseline"/>
            <w:rPr>
              <w:bCs/>
              <w:szCs w:val="24"/>
              <w:lang w:eastAsia="lt-LT"/>
            </w:rPr>
          </w:pPr>
        </w:p>
      </w:sdtContent>
    </w:sdt>
    <w:sectPr w:rsidR="00017D1B">
      <w:pgSz w:w="16838" w:h="11906" w:orient="landscape"/>
      <w:pgMar w:top="993" w:right="1134" w:bottom="851"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FF48F3" w14:textId="77777777" w:rsidR="00A32702" w:rsidRDefault="00A32702">
      <w:pPr>
        <w:suppressAutoHyphens/>
        <w:rPr>
          <w:lang w:eastAsia="zh-CN"/>
        </w:rPr>
      </w:pPr>
      <w:r>
        <w:rPr>
          <w:lang w:eastAsia="zh-CN"/>
        </w:rPr>
        <w:separator/>
      </w:r>
    </w:p>
  </w:endnote>
  <w:endnote w:type="continuationSeparator" w:id="0">
    <w:p w14:paraId="4C4A0E2E" w14:textId="77777777" w:rsidR="00A32702" w:rsidRDefault="00A32702">
      <w:pPr>
        <w:suppressAutoHyphens/>
        <w:rPr>
          <w:lang w:eastAsia="zh-CN"/>
        </w:rPr>
      </w:pPr>
      <w:r>
        <w:rPr>
          <w:lang w:eastAsia="zh-CN"/>
        </w:rPr>
        <w:continuationSeparator/>
      </w:r>
    </w:p>
  </w:endnote>
  <w:endnote w:type="continuationNotice" w:id="1">
    <w:p w14:paraId="628467D6" w14:textId="77777777" w:rsidR="00A32702" w:rsidRDefault="00A327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ACF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63FF7" w14:textId="77777777" w:rsidR="00017D1B" w:rsidRDefault="00017D1B">
    <w:pPr>
      <w:tabs>
        <w:tab w:val="center" w:pos="4153"/>
        <w:tab w:val="right" w:pos="8306"/>
      </w:tabs>
      <w:suppressAutoHyphens/>
      <w:rPr>
        <w:rFonts w:ascii="Tahoma" w:hAnsi="Tahoma" w:cs="Tahoma"/>
        <w:spacing w:val="10"/>
        <w:sz w:val="16"/>
        <w:lang w:eastAsia="zh-CN"/>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E0D19" w14:textId="77777777" w:rsidR="00017D1B" w:rsidRDefault="00017D1B">
    <w:pPr>
      <w:tabs>
        <w:tab w:val="center" w:pos="4153"/>
        <w:tab w:val="right" w:pos="8306"/>
      </w:tabs>
      <w:suppressAutoHyphens/>
      <w:rPr>
        <w:rFonts w:ascii="Tahoma" w:hAnsi="Tahoma" w:cs="Tahoma"/>
        <w:spacing w:val="10"/>
        <w:sz w:val="16"/>
        <w:lang w:eastAsia="zh-C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082354" w14:textId="77777777" w:rsidR="00017D1B" w:rsidRDefault="00017D1B">
    <w:pPr>
      <w:tabs>
        <w:tab w:val="center" w:pos="4153"/>
        <w:tab w:val="right" w:pos="8306"/>
      </w:tabs>
      <w:suppressAutoHyphens/>
      <w:rPr>
        <w:rFonts w:ascii="Tahoma" w:hAnsi="Tahoma" w:cs="Tahoma"/>
        <w:spacing w:val="10"/>
        <w:sz w:val="16"/>
        <w:lang w:eastAsia="zh-C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DC3B6" w14:textId="77777777" w:rsidR="00A32702" w:rsidRDefault="00A32702">
      <w:pPr>
        <w:suppressAutoHyphens/>
        <w:rPr>
          <w:lang w:eastAsia="zh-CN"/>
        </w:rPr>
      </w:pPr>
      <w:r>
        <w:rPr>
          <w:lang w:eastAsia="zh-CN"/>
        </w:rPr>
        <w:separator/>
      </w:r>
    </w:p>
  </w:footnote>
  <w:footnote w:type="continuationSeparator" w:id="0">
    <w:p w14:paraId="7552EDEA" w14:textId="77777777" w:rsidR="00A32702" w:rsidRDefault="00A32702">
      <w:pPr>
        <w:suppressAutoHyphens/>
        <w:rPr>
          <w:lang w:eastAsia="zh-CN"/>
        </w:rPr>
      </w:pPr>
      <w:r>
        <w:rPr>
          <w:lang w:eastAsia="zh-CN"/>
        </w:rPr>
        <w:continuationSeparator/>
      </w:r>
    </w:p>
  </w:footnote>
  <w:footnote w:type="continuationNotice" w:id="1">
    <w:p w14:paraId="482BEB1B" w14:textId="77777777" w:rsidR="00A32702" w:rsidRDefault="00A3270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6D9489" w14:textId="77777777" w:rsidR="00017D1B" w:rsidRDefault="00017D1B">
    <w:pPr>
      <w:tabs>
        <w:tab w:val="center" w:pos="4153"/>
        <w:tab w:val="right" w:pos="9100"/>
      </w:tabs>
      <w:suppressAutoHyphens/>
      <w:rPr>
        <w:rFonts w:ascii="Tahoma" w:hAnsi="Tahoma" w:cs="Tahoma"/>
        <w:spacing w:val="10"/>
        <w:sz w:val="20"/>
        <w:lang w:eastAsia="zh-CN"/>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AA453" w14:textId="77777777" w:rsidR="00017D1B" w:rsidRDefault="00A32702">
    <w:pPr>
      <w:tabs>
        <w:tab w:val="center" w:pos="4153"/>
        <w:tab w:val="right" w:pos="9100"/>
      </w:tabs>
      <w:suppressAutoHyphens/>
      <w:jc w:val="center"/>
      <w:rPr>
        <w:spacing w:val="10"/>
        <w:szCs w:val="24"/>
        <w:lang w:eastAsia="zh-CN"/>
      </w:rPr>
    </w:pPr>
    <w:r>
      <w:rPr>
        <w:spacing w:val="10"/>
        <w:szCs w:val="24"/>
        <w:lang w:eastAsia="zh-CN"/>
      </w:rPr>
      <w:fldChar w:fldCharType="begin"/>
    </w:r>
    <w:r>
      <w:rPr>
        <w:spacing w:val="10"/>
        <w:szCs w:val="24"/>
        <w:lang w:eastAsia="zh-CN"/>
      </w:rPr>
      <w:instrText xml:space="preserve"> PAGE   \* MERGEFORMAT </w:instrText>
    </w:r>
    <w:r>
      <w:rPr>
        <w:spacing w:val="10"/>
        <w:szCs w:val="24"/>
        <w:lang w:eastAsia="zh-CN"/>
      </w:rPr>
      <w:fldChar w:fldCharType="separate"/>
    </w:r>
    <w:r>
      <w:rPr>
        <w:spacing w:val="10"/>
        <w:szCs w:val="24"/>
        <w:lang w:eastAsia="zh-CN"/>
      </w:rPr>
      <w:t>2</w:t>
    </w:r>
    <w:r>
      <w:rPr>
        <w:spacing w:val="10"/>
        <w:szCs w:val="24"/>
        <w:lang w:eastAsia="zh-CN"/>
      </w:rPr>
      <w:fldChar w:fldCharType="end"/>
    </w:r>
  </w:p>
  <w:p w14:paraId="181EC63E" w14:textId="77777777" w:rsidR="00017D1B" w:rsidRDefault="00017D1B">
    <w:pPr>
      <w:tabs>
        <w:tab w:val="center" w:pos="4153"/>
        <w:tab w:val="right" w:pos="9100"/>
      </w:tabs>
      <w:suppressAutoHyphens/>
      <w:rPr>
        <w:rFonts w:ascii="Tahoma" w:hAnsi="Tahoma" w:cs="Tahoma"/>
        <w:b/>
        <w:bCs/>
        <w:spacing w:val="10"/>
        <w:sz w:val="20"/>
        <w:lang w:eastAsia="zh-CN"/>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792516" w14:textId="77777777" w:rsidR="00017D1B" w:rsidRDefault="00017D1B">
    <w:pPr>
      <w:tabs>
        <w:tab w:val="center" w:pos="4153"/>
        <w:tab w:val="right" w:pos="9100"/>
      </w:tabs>
      <w:suppressAutoHyphens/>
      <w:rPr>
        <w:rFonts w:ascii="Tahoma" w:hAnsi="Tahoma" w:cs="Tahoma"/>
        <w:spacing w:val="10"/>
        <w:sz w:val="20"/>
        <w:lang w:eastAsia="zh-C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3574"/>
    <w:rsid w:val="00017D1B"/>
    <w:rsid w:val="00310DA7"/>
    <w:rsid w:val="00803574"/>
    <w:rsid w:val="00A32702"/>
    <w:rsid w:val="00F602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2CE5D239"/>
  <w15:docId w15:val="{B57257A0-5865-45E5-97A7-9B8AB6703C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616957045">
      <w:bodyDiv w:val="1"/>
      <w:marLeft w:val="0"/>
      <w:marRight w:val="0"/>
      <w:marTop w:val="0"/>
      <w:marBottom w:val="0"/>
      <w:divBdr>
        <w:top w:val="none" w:sz="0" w:space="0" w:color="auto"/>
        <w:left w:val="none" w:sz="0" w:space="0" w:color="auto"/>
        <w:bottom w:val="none" w:sz="0" w:space="0" w:color="auto"/>
        <w:right w:val="none" w:sz="0" w:space="0" w:color="auto"/>
      </w:divBdr>
    </w:div>
    <w:div w:id="827327693">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938754505">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297030725">
      <w:bodyDiv w:val="1"/>
      <w:marLeft w:val="0"/>
      <w:marRight w:val="0"/>
      <w:marTop w:val="0"/>
      <w:marBottom w:val="0"/>
      <w:divBdr>
        <w:top w:val="none" w:sz="0" w:space="0" w:color="auto"/>
        <w:left w:val="none" w:sz="0" w:space="0" w:color="auto"/>
        <w:bottom w:val="none" w:sz="0" w:space="0" w:color="auto"/>
        <w:right w:val="none" w:sz="0" w:space="0" w:color="auto"/>
      </w:divBdr>
    </w:div>
    <w:div w:id="1322612568">
      <w:bodyDiv w:val="1"/>
      <w:marLeft w:val="0"/>
      <w:marRight w:val="0"/>
      <w:marTop w:val="0"/>
      <w:marBottom w:val="0"/>
      <w:divBdr>
        <w:top w:val="none" w:sz="0" w:space="0" w:color="auto"/>
        <w:left w:val="none" w:sz="0" w:space="0" w:color="auto"/>
        <w:bottom w:val="none" w:sz="0" w:space="0" w:color="auto"/>
        <w:right w:val="none" w:sz="0" w:space="0" w:color="auto"/>
      </w:divBdr>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546262541">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01064650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sChild>
    </w:div>
    <w:div w:id="2072733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5.xml><?xml version="1.0" encoding="utf-8"?>
<Parts xmlns="http://lrs.lt/TAIS/DocParts">
  <Part Type="pagrindine" DocPartId="22bbe703c17749d2bd40964f8e4197fe" PartId="bde0f2d9fd8d4e9787306a84e7a93405">
    <Part Type="preambule" DocPartId="0b4203f26f02493d89e503c102ac8498" PartId="0cc029991c5c445c9377245cfd30d828"/>
    <Part Type="punktas" Nr="1" Abbr="1 p." DocPartId="a6d9b8f7d69b49e2be4818b869f67102" PartId="d5d518da81af4b6eafbd7a0e625e59a5">
      <Part Type="citata" DocPartId="93512a50d30347d98259e5dda2b7006c" PartId="311828e782f74fbda895a890d6968bac">
        <Part Type="preambule" DocPartId="a998d95e268648568de93da9a3719753" PartId="c57eda55ff774e92a25950e3853486d7"/>
      </Part>
    </Part>
    <Part Type="punktas" Nr="2" Abbr="2 p." DocPartId="4ab1710ee34c4b05acd1233e05fb9ab0" PartId="42023a0ab44b45049b4b6e4979e0c1f8">
      <Part Type="papunktis" Nr="2.1" Abbr="2.1 pp." DocPartId="d49d8fb78e6344569f16560aa700cb28" PartId="c407b48082de42bd9ffb01585cb4b871">
        <Part Type="citata" DocPartId="5586aa57cf694d369c8ff6c7ed602930" PartId="9ab8a5de32ba476ab7a72dc470884cb5">
          <Part Type="papunktis" Nr="1.4" Abbr="1.4 pp." DocPartId="72b3416b6bf8459c891d49b818f3f857" PartId="236be24b89264ddc926d8bea266a4fe9"/>
          <Part Type="papunktis" Nr="1.5" Abbr="1.5 pp." DocPartId="c45b3bc7f97b4ae882443a4eba0f9062" PartId="ebdeafb9f64845f8b32db848b4d1585c"/>
        </Part>
      </Part>
      <Part Type="papunktis" Nr="2.2" Abbr="2.2 pp." DocPartId="be1bd99d3d0240e7af76430e08df08a6" PartId="3540a5ab32d44e478725e8581fd8eaeb">
        <Part Type="citata" DocPartId="55e115a4b7ef4981b4a03e1ba88fee18" PartId="fa17dcd45615408191de072da9f6f51f">
          <Part Type="papunktis" Nr="3.26-1" Abbr="3.26-1 pp." DocPartId="f3d34ce8a412486289e227b72aefa37c" PartId="f2d3f9f66cae42e299d3eb6639cbaa5a"/>
          <Part Type="papunktis" Nr="3.26-2" Abbr="3.26-2 pp." DocPartId="b8c87e1717ee4c70b05cce3cc9d171f1" PartId="73b5311e4cfa4836ac81cd515aced8b9"/>
        </Part>
      </Part>
      <Part Type="papunktis" Nr="2.3" Abbr="2.3 pp." DocPartId="d4eb593610594ae6b2a2198d7979f120" PartId="e720c89ba0154bf194b9105d88ed2edb"/>
      <Part Type="papunktis" Nr="2.4" Abbr="2.4 pp." DocPartId="c22f0d5d1fe24375b240bd39b9be1cf0" PartId="1d3722362b6641fdaa4f07c51e227342">
        <Part Type="citata" DocPartId="f9d665fa294240e495a908ad2e547e23" PartId="ee3c1bb164974c0fb6c36b7c4ecfe790">
          <Part Type="papunktis" Nr="3.49" Abbr="3.49 pp." DocPartId="55a3cfd781d440bfad27ca4472cd7bbd" PartId="a4056cc081da45e1b96fa8348a290f4b"/>
        </Part>
      </Part>
      <Part Type="papunktis" Nr="2.5" Abbr="2.5 pp." DocPartId="266faebde2c049fea1cb879453e64918" PartId="610e97e48e2341b6b6fcaf0ea3147d59"/>
      <Part Type="papunktis" Nr="2.6" Abbr="2.6 pp." DocPartId="399e116d0e4b46699396312759e8f283" PartId="56516eb6bb604648a10ccdd522de1e33">
        <Part Type="citata" DocPartId="f7feee6f3d654311a9790365f0f9e271" PartId="ce91c21fe91d4a44893348c337c29cb2">
          <Part Type="skirsnis" Nr="3" Title="VISUOMENEI SVARBŪS STATINIAI IR JŲ DALYS, STATINIAI IR JŲ DALYS, KURIUOSE TEIKIAMOS VIEŠOSIOS PASLAUGOS, VIEŠIEJI PASTATAI IR JŲ DALYS, KURIUOSE BŪTINA ĮRENGTI PATALPĄ KŪDIKIAMS ŽINDYTI IR PERVYSTYTI" DocPartId="f1196af383d44be5ac724b212377a830" PartId="3d0c8e7ab10d477cbad359c55a409ac4">
            <Part Type="punktas" Nr="32" Abbr="32 p." DocPartId="876818592b6e48cbbb32d2d70e7389bb" PartId="b91eac8d4f744851a9b9bed01c0cac27"/>
          </Part>
        </Part>
      </Part>
      <Part Type="papunktis" Nr="2.7" Abbr="2.7 pp." DocPartId="b477c89449bc4376baf560721739bfc7" PartId="a866ecb2e4a844f2926dfcf857bcb78d"/>
      <Part Type="papunktis" Nr="2.8" Abbr="2.8 pp." DocPartId="6d022dd69207448e965ca8e1129c2ca4" PartId="397f88cd99144676aad585ae8df2532e"/>
      <Part Type="papunktis" Nr="2.9" Abbr="2.9 pp." DocPartId="81b3a41915ba457098bf495a4e2f1e3c" PartId="496dd1cf62f84eaba51b279f03b6e7f5"/>
      <Part Type="papunktis" Nr="2.10" Abbr="2.10 pp." DocPartId="87791bba32094b17a290ba654e14c257" PartId="911a4bebbac640e386182331c3ef7c18"/>
      <Part Type="papunktis" Nr="2.11" Abbr="2.11 pp." DocPartId="178317a363dc4e37bc6bedafe670671a" PartId="d60c7af6e8a446efa91056a86f56e8b2">
        <Part Type="citata" DocPartId="8c985eb02f1d48368aeb7ee2bb447d02" PartId="81ffeaf7248d49d096968ba6341a4d3b">
          <Part Type="pastaba" DocPartId="340f665c9c48499aa0cb9e13ee52fdec" PartId="70ae411c891242b78d574f61cb637fb7">
            <Part Type="punktas" Nr="1" Abbr="1 p." DocPartId="bcc52ba80a2843e993251cb8dd92efff" PartId="ad4c1214fe9449e09458a46a311703f0"/>
            <Part Type="punktas" Nr="2" Abbr="2 p." DocPartId="7ac5bd37ffe247aeb23d5f5a2bd5b781" PartId="edfef9e440044f88b6e2674eed7b1255"/>
          </Part>
        </Part>
      </Part>
      <Part Type="papunktis" Nr="2.12" Abbr="2.12 pp." DocPartId="8cc6527b6b5c4113881f3106911f3a04" PartId="55d6e92590fb4d129d5aa506a70d45c5"/>
      <Part Type="papunktis" Nr="2.13" Abbr="2.13 pp." DocPartId="82149997367c45c9a618ccb37fd40b61" PartId="0a7a741aa08d4dfe8aa3993f87cec4f9"/>
      <Part Type="papunktis" Nr="2.14" Abbr="2.14 pp." DocPartId="cd9b6ee4aa6244f58b71fc50419b7db1" PartId="86f3cac9bb1a46aabe6aad79b58e2c3d"/>
      <Part Type="papunktis" Nr="2.15" Abbr="2.15 pp." DocPartId="f652bb128eff4e28997292a4976dcbd2" PartId="77629ce39bc04163aa74b0e06c3506dc">
        <Part Type="citata" DocPartId="21ef4a93b6494c1eada92e3841f7c017" PartId="83244136786e4585a841c81d9f70b949">
          <Part Type="pastaba" DocPartId="a27df20a34c4405790b41f2af34bb455" PartId="c577277f862246c7ad225a1d9ddddd3c">
            <Part Type="punktas" Nr="1" Abbr="1 p." DocPartId="5af032aef7084db1bb60469bdee46dbf" PartId="bffc8d1e4a2a4beeb50a6b60cc6e301a"/>
            <Part Type="punktas" Nr="2" Abbr="2 p." DocPartId="c83daf902e5346f6af35aeac8fbca662" PartId="1224d460b72e4866b2a906105b0e233e"/>
          </Part>
        </Part>
      </Part>
      <Part Type="papunktis" Nr="2.16" Abbr="2.16 pp." DocPartId="f53badd9444c4463bf51a86c7fd76320" PartId="99231270209f4901b7213f092c9a71da"/>
      <Part Type="papunktis" Nr="2.17" Abbr="2.17 pp." DocPartId="1658a69dea2e4fc292986233df5632e8" PartId="b197c93eaa754dbe837bcda3d18b719d"/>
      <Part Type="papunktis" Nr="2.18" Abbr="2.18 pp." DocPartId="6401e8d285ea481c86eea4bd366086f2" PartId="191175a6551349bb89cb038a8603daae"/>
      <Part Type="papunktis" Nr="2.19" Abbr="2.19 pp." DocPartId="8edc402c93354dbe9de56d78c4ecf1eb" PartId="f30321b06d614bd7902ace1ed361c0ee"/>
      <Part Type="papunktis" Nr="2.20" Abbr="2.20 pp." DocPartId="440fb2baf25145aea1c14b61cdd8a136" PartId="782e6d73d6824f79bb330bdfd30b88e2"/>
      <Part Type="papunktis" Nr="2.21" Abbr="2.21 pp." DocPartId="458652e7c7fb4876928861af73a46340" PartId="27d558f88c5d48738db99b2d1296df17"/>
      <Part Type="papunktis" Nr="2.22" Abbr="2.22 pp." DocPartId="a1857766e5334b90bc7b23b441998e2e" PartId="2cc7a55a35ec47a28800da0f1077589f"/>
      <Part Type="papunktis" Nr="2.23" Abbr="2.23 pp." DocPartId="90cbd62aa2cf49b6b6958e07bad1f0a8" PartId="a5725078865b4b9899e65e8d34dda660">
        <Part Type="citata" DocPartId="53134911fb1746a28b856a9810384780" PartId="93e2de7c8e8b4ccf8317d17f1b617488">
          <Part Type="punktas" Nr="7" Abbr="7 p." DocPartId="dc97d7919c4e4c638bec2eb8493c2636" PartId="75b80010f74847fe96f9bf4fb28c83b2"/>
        </Part>
      </Part>
      <Part Type="papunktis" Nr="2.24" Abbr="2.24 pp." DocPartId="3679c4742e5d4d5cb14d9db0a73ee5e0" PartId="617ff61a56f34f9cbf16a5873bf1128f">
        <Part Type="citata" DocPartId="2008c7bc43ce4a6e93d273498152984c" PartId="8625213420b241ccb6f15854bab0d4f0">
          <Part Type="punktas" Nr="12" Abbr="12 p." DocPartId="a6ce9a60ec0541cd80b7ace5280d67b3" PartId="1a47e0ae359547d29e5072c922768431"/>
        </Part>
      </Part>
      <Part Type="papunktis" Nr="2.25" Abbr="2.25 pp." DocPartId="c662e22c79fc4c98a2e02cf81653db20" PartId="2b592b63c0c14a9198c97d86fed16d7e"/>
    </Part>
    <Part Type="punktas" Nr="3" Abbr="3 p." DocPartId="2c7e6e3db8b34e38b8a14470fbdc3145" PartId="f114e0cf186b4faeb886033f99d9aa50">
      <Part Type="papunktis" Nr="3.1" Abbr="3.1 pp." DocPartId="1bfa93461fb84c51a05aea408f246a69" PartId="53f6482a4ea24207a5db818021d4ad00"/>
      <Part Type="papunktis" Nr="3.2" Abbr="3.2 pp." DocPartId="7e3bd92933d44d1786bbb348145a5a31" PartId="d66cf5f2c96f4de3bd91c19920db0e2b"/>
    </Part>
    <Part Type="signatura" DocPartId="72cac241ae4742148a91fc112425c48e" PartId="b08dc4321e464379ba6c2d2b41e7e356"/>
  </Part>
  <Part Type="priedas" Nr="7" Abbr="7 pr." Title="VISUOMENEI SVARBIŲ STATINIŲ IR JŲ DALIŲ, STATINIŲ IR JŲ DALIŲ, KURIUOSE TEIKIAMOS VIEŠOSIOS PASLAUGOS, VIEŠŲJŲ STATINIŲ IR JŲ DALIŲ, KURIUOSE BŪTINA ĮRENGTI PATALPĄ KŪDIKIAMS ŽINDYTI IR PERVYSTYTI, SĄRAŠAS" DocPartId="6dea9d108ac64a068c6203fd2941fd50" PartId="189fe297a6254c5b8b8f1a8cf18864b7"/>
</Parts>
</file>

<file path=customXml/itemProps1.xml><?xml version="1.0" encoding="utf-8"?>
<ds:datastoreItem xmlns:ds="http://schemas.openxmlformats.org/officeDocument/2006/customXml" ds:itemID="{B9BE67CB-292B-43BB-AC77-5F3F68D0C5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E57564-2EEC-4440-9762-678602FAEA3D}">
  <ds:schemaRefs>
    <ds:schemaRef ds:uri="http://schemas.microsoft.com/sharepoint/v3/contenttype/forms"/>
  </ds:schemaRefs>
</ds:datastoreItem>
</file>

<file path=customXml/itemProps3.xml><?xml version="1.0" encoding="utf-8"?>
<ds:datastoreItem xmlns:ds="http://schemas.openxmlformats.org/officeDocument/2006/customXml" ds:itemID="{0C6DCCC8-402E-48A4-8C6E-4BD653F255AD}">
  <ds:schemaRefs>
    <ds:schemaRef ds:uri="http://schemas.openxmlformats.org/officeDocument/2006/bibliography"/>
  </ds:schemaRefs>
</ds:datastoreItem>
</file>

<file path=customXml/itemProps4.xml><?xml version="1.0" encoding="utf-8"?>
<ds:datastoreItem xmlns:ds="http://schemas.openxmlformats.org/officeDocument/2006/customXml" ds:itemID="{B89A4210-33DF-4E32-94A9-A50B133317A3}">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5.xml><?xml version="1.0" encoding="utf-8"?>
<ds:datastoreItem xmlns:ds="http://schemas.openxmlformats.org/officeDocument/2006/customXml" ds:itemID="{22D86AEA-0287-4541-B4B1-86E0581C12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11530</Words>
  <Characters>6573</Characters>
  <Application>Microsoft Office Word</Application>
  <DocSecurity>0</DocSecurity>
  <Lines>54</Lines>
  <Paragraphs>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18067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APLINKOS MINISTRO</dc:title>
  <dc:creator>Aurimas Petniūnas</dc:creator>
  <cp:lastModifiedBy>ŠAULYTĖ SKAIRIENĖ Dalia</cp:lastModifiedBy>
  <cp:revision>3</cp:revision>
  <cp:lastPrinted>2020-10-01T11:28:00Z</cp:lastPrinted>
  <dcterms:created xsi:type="dcterms:W3CDTF">2026-07-08T05:20:00Z</dcterms:created>
  <dcterms:modified xsi:type="dcterms:W3CDTF">2026-07-08T05:52:00Z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