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5C2D" w14:textId="77777777" w:rsidR="001835F8" w:rsidRDefault="001835F8">
      <w:pPr>
        <w:tabs>
          <w:tab w:val="center" w:pos="4153"/>
          <w:tab w:val="right" w:pos="8306"/>
        </w:tabs>
        <w:rPr>
          <w:lang w:val="en-GB"/>
        </w:rPr>
      </w:pPr>
    </w:p>
    <w:p w14:paraId="3D6C5C2E" w14:textId="77777777" w:rsidR="001835F8" w:rsidRDefault="00384D61">
      <w:pPr>
        <w:jc w:val="center"/>
        <w:rPr>
          <w:b/>
        </w:rPr>
      </w:pPr>
      <w:r>
        <w:rPr>
          <w:b/>
          <w:lang w:val="en-US"/>
        </w:rPr>
        <w:pict w14:anchorId="3D6C5C4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3D6C5C2F" w14:textId="77777777" w:rsidR="001835F8" w:rsidRDefault="00384D61">
      <w:pPr>
        <w:jc w:val="center"/>
        <w:rPr>
          <w:b/>
        </w:rPr>
      </w:pPr>
      <w:r>
        <w:rPr>
          <w:b/>
        </w:rPr>
        <w:t>INVESTICIJŲ ĮSTATYMO 8 STRAIPSNIO PAKEITIMO</w:t>
      </w:r>
    </w:p>
    <w:p w14:paraId="3D6C5C30" w14:textId="5E1DABE9" w:rsidR="001835F8" w:rsidRDefault="00384D61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bookmarkStart w:id="0" w:name="_GoBack"/>
      <w:bookmarkEnd w:id="0"/>
      <w:r>
        <w:rPr>
          <w:b/>
        </w:rPr>
        <w:t>S</w:t>
      </w:r>
    </w:p>
    <w:p w14:paraId="3D6C5C31" w14:textId="77777777" w:rsidR="001835F8" w:rsidRDefault="001835F8">
      <w:pPr>
        <w:jc w:val="center"/>
      </w:pPr>
    </w:p>
    <w:p w14:paraId="3D6C5C32" w14:textId="77777777" w:rsidR="001835F8" w:rsidRDefault="00384D61">
      <w:pPr>
        <w:jc w:val="center"/>
      </w:pPr>
      <w:r>
        <w:t>2000 m. vasario 17 d. Nr. VIII-1558</w:t>
      </w:r>
    </w:p>
    <w:p w14:paraId="3D6C5C33" w14:textId="77777777" w:rsidR="001835F8" w:rsidRDefault="00384D61">
      <w:pPr>
        <w:jc w:val="center"/>
      </w:pPr>
      <w:r>
        <w:t>Vilnius</w:t>
      </w:r>
    </w:p>
    <w:p w14:paraId="3D6C5C34" w14:textId="77777777" w:rsidR="001835F8" w:rsidRDefault="001835F8"/>
    <w:p w14:paraId="3D6C5C35" w14:textId="77777777" w:rsidR="001835F8" w:rsidRDefault="00384D61"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66-2127</w:t>
        </w:r>
      </w:hyperlink>
      <w:r>
        <w:rPr>
          <w:color w:val="000000"/>
        </w:rPr>
        <w:t>)</w:t>
      </w:r>
    </w:p>
    <w:p w14:paraId="3D6C5C36" w14:textId="77777777" w:rsidR="001835F8" w:rsidRDefault="001835F8"/>
    <w:p w14:paraId="3D6C5C37" w14:textId="77777777" w:rsidR="001835F8" w:rsidRDefault="00384D61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2 dalies pakeitimas</w:t>
      </w:r>
    </w:p>
    <w:p w14:paraId="3D6C5C38" w14:textId="77777777" w:rsidR="001835F8" w:rsidRDefault="00384D61">
      <w:pPr>
        <w:ind w:firstLine="708"/>
        <w:jc w:val="both"/>
        <w:rPr>
          <w:color w:val="000000"/>
        </w:rPr>
      </w:pPr>
      <w:r>
        <w:rPr>
          <w:color w:val="000000"/>
        </w:rPr>
        <w:t>8 straipsnio 2 dalies 2 punktą pripažinti netekusiu galios, buvusį 3 punktą laikyti 2 punktu ir šią dalį išdėstyti taip:</w:t>
      </w:r>
    </w:p>
    <w:p w14:paraId="3D6C5C39" w14:textId="77777777" w:rsidR="001835F8" w:rsidRDefault="00384D61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Užsienio investicijos neleidžiamos į šias komercines-ūkines veik</w:t>
      </w:r>
      <w:r>
        <w:rPr>
          <w:color w:val="000000"/>
        </w:rPr>
        <w:t>las:</w:t>
      </w:r>
    </w:p>
    <w:p w14:paraId="3D6C5C3A" w14:textId="77777777" w:rsidR="001835F8" w:rsidRDefault="00384D61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valstybės saugumo ir gynybos užtikrinimo (išskyrus investicijas iš Lietuvos pasirinktos europinės ir transatlantinės integracijos kriterijus atitinkančių užsienio subjektų, jei tam pritaria Valstybės gynimo taryba);</w:t>
      </w:r>
    </w:p>
    <w:p w14:paraId="3D6C5C3D" w14:textId="468D9854" w:rsidR="001835F8" w:rsidRDefault="00384D61" w:rsidP="00384D61">
      <w:pPr>
        <w:widowControl w:val="0"/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) loterijų organizavimo.“</w:t>
      </w:r>
    </w:p>
    <w:p w14:paraId="08243AEA" w14:textId="77777777" w:rsidR="00384D61" w:rsidRDefault="00384D61">
      <w:pPr>
        <w:ind w:firstLine="708"/>
        <w:jc w:val="both"/>
      </w:pPr>
    </w:p>
    <w:p w14:paraId="7B0BEDC5" w14:textId="77777777" w:rsidR="00384D61" w:rsidRDefault="00384D61">
      <w:pPr>
        <w:ind w:firstLine="708"/>
        <w:jc w:val="both"/>
      </w:pPr>
    </w:p>
    <w:p w14:paraId="3D6C5C3E" w14:textId="70F4D13C" w:rsidR="001835F8" w:rsidRDefault="00384D61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3D6C5C3F" w14:textId="77777777" w:rsidR="001835F8" w:rsidRDefault="001835F8">
      <w:pPr>
        <w:ind w:firstLine="708"/>
      </w:pPr>
    </w:p>
    <w:p w14:paraId="13AD8BE4" w14:textId="77777777" w:rsidR="00384D61" w:rsidRDefault="00384D61">
      <w:pPr>
        <w:ind w:firstLine="708"/>
      </w:pPr>
    </w:p>
    <w:p w14:paraId="3D6C5C40" w14:textId="77777777" w:rsidR="001835F8" w:rsidRDefault="00384D61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3D6C5C42" w14:textId="77777777" w:rsidR="001835F8" w:rsidRDefault="00384D61">
      <w:pPr>
        <w:jc w:val="center"/>
      </w:pPr>
    </w:p>
    <w:sectPr w:rsidR="00183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5C46" w14:textId="77777777" w:rsidR="001835F8" w:rsidRDefault="00384D61">
      <w:r>
        <w:separator/>
      </w:r>
    </w:p>
  </w:endnote>
  <w:endnote w:type="continuationSeparator" w:id="0">
    <w:p w14:paraId="3D6C5C47" w14:textId="77777777" w:rsidR="001835F8" w:rsidRDefault="0038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5C4E" w14:textId="77777777" w:rsidR="001835F8" w:rsidRDefault="00384D6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D6C5C4F" w14:textId="77777777" w:rsidR="001835F8" w:rsidRDefault="001835F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5C50" w14:textId="77777777" w:rsidR="001835F8" w:rsidRDefault="00384D6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3D6C5C51" w14:textId="77777777" w:rsidR="001835F8" w:rsidRDefault="001835F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5C53" w14:textId="77777777" w:rsidR="001835F8" w:rsidRDefault="001835F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5C44" w14:textId="77777777" w:rsidR="001835F8" w:rsidRDefault="00384D61">
      <w:r>
        <w:separator/>
      </w:r>
    </w:p>
  </w:footnote>
  <w:footnote w:type="continuationSeparator" w:id="0">
    <w:p w14:paraId="3D6C5C45" w14:textId="77777777" w:rsidR="001835F8" w:rsidRDefault="0038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5C48" w14:textId="77777777" w:rsidR="001835F8" w:rsidRDefault="00384D6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D6C5C49" w14:textId="77777777" w:rsidR="001835F8" w:rsidRDefault="00384D6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D6C5C4A" w14:textId="77777777" w:rsidR="001835F8" w:rsidRDefault="00384D6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D6C5C4B" w14:textId="77777777" w:rsidR="001835F8" w:rsidRDefault="001835F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5C4C" w14:textId="77777777" w:rsidR="001835F8" w:rsidRDefault="00384D6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3D6C5C4D" w14:textId="77777777" w:rsidR="001835F8" w:rsidRDefault="001835F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5C52" w14:textId="77777777" w:rsidR="001835F8" w:rsidRDefault="001835F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22"/>
    <w:rsid w:val="001835F8"/>
    <w:rsid w:val="00293D22"/>
    <w:rsid w:val="003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6C5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7E57DF3CEC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2015-06-05T19:05:00Z</dcterms:created>
  <dc:creator>User</dc:creator>
  <lastModifiedBy>TRAPINSKIENĖ Aušrinė</lastModifiedBy>
  <dcterms:modified xsi:type="dcterms:W3CDTF">2017-04-12T06:48:00Z</dcterms:modified>
  <revision>3</revision>
</coreProperties>
</file>