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D044C" w14:textId="77777777" w:rsidR="00990F0C" w:rsidRDefault="00990F0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6FD044D" w14:textId="77777777" w:rsidR="00990F0C" w:rsidRDefault="00396DB4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46FD046A" wp14:editId="46FD046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D044E" w14:textId="77777777" w:rsidR="00990F0C" w:rsidRDefault="00990F0C">
      <w:pPr>
        <w:jc w:val="center"/>
        <w:rPr>
          <w:caps/>
        </w:rPr>
      </w:pPr>
    </w:p>
    <w:p w14:paraId="46FD044F" w14:textId="77777777" w:rsidR="00990F0C" w:rsidRDefault="00396DB4">
      <w:pPr>
        <w:jc w:val="center"/>
        <w:rPr>
          <w:b/>
          <w:bCs/>
          <w:caps/>
        </w:rPr>
      </w:pPr>
      <w:r>
        <w:rPr>
          <w:b/>
          <w:bCs/>
          <w:caps/>
        </w:rPr>
        <w:fldChar w:fldCharType="begin">
          <w:ffData>
            <w:name w:val="organizacija"/>
            <w:enabled/>
            <w:calcOnExit w:val="0"/>
            <w:textInput>
              <w:default w:val="LIETUVOS RESPUBLIKOS"/>
            </w:textInput>
          </w:ffData>
        </w:fldChar>
      </w:r>
      <w:r>
        <w:rPr>
          <w:b/>
          <w:bCs/>
          <w:caps/>
        </w:rPr>
        <w:instrText xml:space="preserve"> FORMTEXT </w:instrText>
      </w:r>
      <w:r>
        <w:rPr>
          <w:b/>
          <w:bCs/>
          <w:caps/>
        </w:rPr>
      </w:r>
      <w:r>
        <w:rPr>
          <w:b/>
          <w:bCs/>
          <w:caps/>
        </w:rPr>
        <w:fldChar w:fldCharType="separate"/>
      </w:r>
      <w:r>
        <w:rPr>
          <w:b/>
          <w:bCs/>
          <w:caps/>
        </w:rPr>
        <w:t>LIETUVOS RESPUBLIKOS</w:t>
      </w:r>
      <w:r>
        <w:rPr>
          <w:b/>
          <w:bCs/>
          <w:caps/>
        </w:rPr>
        <w:fldChar w:fldCharType="end"/>
      </w:r>
    </w:p>
    <w:p w14:paraId="46FD0450" w14:textId="77777777" w:rsidR="00990F0C" w:rsidRDefault="00396DB4">
      <w:pPr>
        <w:jc w:val="center"/>
        <w:rPr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PAVADINIMAS"/>
            </w:textInput>
          </w:ffData>
        </w:fldChar>
      </w:r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</w:rPr>
        <w:t>VALSTYBINIO SOCIALINIO DRAUDIMO ĮSTATYMO 2, 3, 4, 5, 16, 17, 21, 22, 25, 26, 27, 29, 31, 36 STRAIPSNIŲ PAKEITIMO IR PAPILDYMO ĮSTATYMO 15 STRAIPSNIO PAKEITIMO</w:t>
      </w:r>
      <w:r>
        <w:rPr>
          <w:b/>
          <w:caps/>
        </w:rPr>
        <w:fldChar w:fldCharType="end"/>
      </w:r>
    </w:p>
    <w:p w14:paraId="46FD0451" w14:textId="77777777" w:rsidR="00990F0C" w:rsidRDefault="00396DB4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46FD0452" w14:textId="77777777" w:rsidR="00990F0C" w:rsidRDefault="00990F0C">
      <w:pPr>
        <w:jc w:val="center"/>
        <w:rPr>
          <w:b/>
          <w:caps/>
        </w:rPr>
      </w:pPr>
    </w:p>
    <w:p w14:paraId="46FD0453" w14:textId="77777777" w:rsidR="00990F0C" w:rsidRDefault="00396DB4">
      <w:pPr>
        <w:jc w:val="center"/>
        <w:rPr>
          <w:b/>
          <w:sz w:val="22"/>
          <w:lang w:val="en-US"/>
        </w:rPr>
      </w:pPr>
      <w:r>
        <w:rPr>
          <w:sz w:val="22"/>
          <w:lang w:val="en-US"/>
        </w:rPr>
        <w:fldChar w:fldCharType="begin">
          <w:ffData>
            <w:name w:val="data_metai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separate"/>
      </w:r>
      <w:r>
        <w:rPr>
          <w:sz w:val="22"/>
        </w:rPr>
        <w:t>2013</w:t>
      </w:r>
      <w:r>
        <w:rPr>
          <w:sz w:val="22"/>
          <w:lang w:val="en-US"/>
        </w:rPr>
        <w:fldChar w:fldCharType="end"/>
      </w:r>
      <w:r>
        <w:rPr>
          <w:sz w:val="22"/>
        </w:rPr>
        <w:t xml:space="preserve"> m. </w:t>
      </w:r>
      <w:r>
        <w:rPr>
          <w:sz w:val="22"/>
          <w:lang w:val="en-US"/>
        </w:rPr>
        <w:fldChar w:fldCharType="begin">
          <w:ffData>
            <w:name w:val="data_menuo"/>
            <w:enabled/>
            <w:calcOnExit w:val="0"/>
            <w:textInput>
              <w:default w:val="xxxxxxxxx"/>
              <w:maxLength w:val="9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separate"/>
      </w:r>
      <w:r>
        <w:rPr>
          <w:sz w:val="22"/>
        </w:rPr>
        <w:t>gruodžio</w:t>
      </w:r>
      <w:r>
        <w:rPr>
          <w:sz w:val="22"/>
          <w:lang w:val="en-US"/>
        </w:rPr>
        <w:fldChar w:fldCharType="end"/>
      </w:r>
      <w:r>
        <w:rPr>
          <w:sz w:val="22"/>
        </w:rPr>
        <w:t xml:space="preserve"> </w:t>
      </w:r>
      <w:r>
        <w:rPr>
          <w:sz w:val="22"/>
          <w:lang w:val="en-US"/>
        </w:rPr>
        <w:fldChar w:fldCharType="begin">
          <w:ffData>
            <w:name w:val="data_diena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separate"/>
      </w:r>
      <w:r>
        <w:rPr>
          <w:sz w:val="22"/>
        </w:rPr>
        <w:t>12</w:t>
      </w:r>
      <w:r>
        <w:rPr>
          <w:sz w:val="22"/>
          <w:lang w:val="en-US"/>
        </w:rPr>
        <w:fldChar w:fldCharType="end"/>
      </w:r>
      <w:r>
        <w:rPr>
          <w:sz w:val="22"/>
        </w:rPr>
        <w:t xml:space="preserve"> d. Nr. </w:t>
      </w:r>
      <w:r>
        <w:rPr>
          <w:sz w:val="22"/>
          <w:lang w:val="en-US"/>
        </w:rPr>
        <w:fldChar w:fldCharType="begin">
          <w:ffData>
            <w:name w:val="dok_nr"/>
            <w:enabled/>
            <w:calcOnExit w:val="0"/>
            <w:textInput>
              <w:default w:val="XXXX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separate"/>
      </w:r>
      <w:r>
        <w:rPr>
          <w:sz w:val="22"/>
          <w:lang w:val="en-US"/>
        </w:rPr>
        <w:t>XII-669</w:t>
      </w:r>
      <w:r>
        <w:rPr>
          <w:sz w:val="22"/>
          <w:lang w:val="en-US"/>
        </w:rPr>
        <w:fldChar w:fldCharType="end"/>
      </w:r>
      <w:r>
        <w:rPr>
          <w:sz w:val="22"/>
          <w:lang w:val="en-US"/>
        </w:rPr>
        <w:br/>
        <w:t>Vilnius</w:t>
      </w:r>
    </w:p>
    <w:p w14:paraId="46FD0456" w14:textId="77777777" w:rsidR="00990F0C" w:rsidRDefault="00990F0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6FD0457" w14:textId="77777777" w:rsidR="00990F0C" w:rsidRDefault="00396DB4">
      <w:pPr>
        <w:tabs>
          <w:tab w:val="left" w:pos="7020"/>
        </w:tabs>
        <w:spacing w:line="360" w:lineRule="auto"/>
        <w:ind w:firstLine="71"/>
        <w:jc w:val="center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Žin</w:t>
      </w:r>
      <w:proofErr w:type="spellEnd"/>
      <w:r>
        <w:rPr>
          <w:szCs w:val="24"/>
        </w:rPr>
        <w:t xml:space="preserve">., 2012, Nr. </w:t>
      </w:r>
      <w:hyperlink r:id="rId9" w:history="1">
        <w:r>
          <w:rPr>
            <w:color w:val="000000"/>
            <w:szCs w:val="24"/>
            <w:u w:val="single"/>
          </w:rPr>
          <w:t>127-6391</w:t>
        </w:r>
      </w:hyperlink>
      <w:r>
        <w:rPr>
          <w:szCs w:val="24"/>
        </w:rPr>
        <w:t xml:space="preserve">, Nr. </w:t>
      </w:r>
      <w:hyperlink r:id="rId10" w:history="1">
        <w:r>
          <w:rPr>
            <w:color w:val="000000"/>
            <w:szCs w:val="24"/>
            <w:u w:val="single"/>
          </w:rPr>
          <w:t>154-7932</w:t>
        </w:r>
      </w:hyperlink>
      <w:r>
        <w:rPr>
          <w:szCs w:val="24"/>
        </w:rPr>
        <w:t>)</w:t>
      </w:r>
    </w:p>
    <w:p w14:paraId="46FD0458" w14:textId="77777777" w:rsidR="00990F0C" w:rsidRDefault="00990F0C">
      <w:pPr>
        <w:tabs>
          <w:tab w:val="left" w:pos="7020"/>
        </w:tabs>
        <w:spacing w:line="360" w:lineRule="auto"/>
        <w:ind w:firstLine="720"/>
        <w:jc w:val="center"/>
        <w:rPr>
          <w:szCs w:val="24"/>
        </w:rPr>
      </w:pPr>
    </w:p>
    <w:p w14:paraId="79FB075F" w14:textId="77777777" w:rsidR="00396DB4" w:rsidRDefault="00396DB4">
      <w:pPr>
        <w:tabs>
          <w:tab w:val="left" w:pos="7020"/>
        </w:tabs>
        <w:spacing w:line="360" w:lineRule="auto"/>
        <w:ind w:firstLine="720"/>
        <w:jc w:val="center"/>
        <w:rPr>
          <w:szCs w:val="24"/>
        </w:rPr>
      </w:pPr>
    </w:p>
    <w:p w14:paraId="46FD0459" w14:textId="77777777" w:rsidR="00990F0C" w:rsidRDefault="00396DB4">
      <w:pPr>
        <w:tabs>
          <w:tab w:val="left" w:pos="900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15 straipsnio 2 ir 3 dalių pakeitimas</w:t>
      </w:r>
    </w:p>
    <w:p w14:paraId="46FD045A" w14:textId="77777777" w:rsidR="00990F0C" w:rsidRDefault="00396DB4"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Pakeisti 15 </w:t>
      </w:r>
      <w:r>
        <w:rPr>
          <w:szCs w:val="24"/>
        </w:rPr>
        <w:t>straipsnio 2 dalį ir ją išdėstyti taip:</w:t>
      </w:r>
    </w:p>
    <w:p w14:paraId="46FD045B" w14:textId="77777777" w:rsidR="00990F0C" w:rsidRDefault="00396DB4">
      <w:pPr>
        <w:tabs>
          <w:tab w:val="left" w:pos="993"/>
        </w:tabs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Šio įstatymo 8 straipsnio 1 dalis įsigalioja 2015 m. sausio 1 d.“</w:t>
      </w:r>
    </w:p>
    <w:p w14:paraId="46FD045C" w14:textId="77777777" w:rsidR="00990F0C" w:rsidRDefault="00396DB4">
      <w:pPr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Pakeisti 15 straipsnio 3 dalį ir ją išdėstyti taip:</w:t>
      </w:r>
    </w:p>
    <w:p w14:paraId="46FD045D" w14:textId="77777777" w:rsidR="00990F0C" w:rsidRDefault="00396DB4">
      <w:pPr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Šio įstatymo 8 straipsnio 2 dalis galioja iki 2014 m. gruodžio 31 d.“</w:t>
      </w:r>
    </w:p>
    <w:p w14:paraId="46FD045E" w14:textId="77777777" w:rsidR="00990F0C" w:rsidRDefault="00396DB4">
      <w:pPr>
        <w:tabs>
          <w:tab w:val="left" w:pos="900"/>
        </w:tabs>
        <w:spacing w:line="360" w:lineRule="auto"/>
        <w:ind w:firstLine="720"/>
        <w:jc w:val="both"/>
        <w:rPr>
          <w:szCs w:val="24"/>
          <w:lang w:eastAsia="lt-LT"/>
        </w:rPr>
      </w:pPr>
    </w:p>
    <w:bookmarkStart w:id="0" w:name="_GoBack" w:displacedByCustomXml="prev"/>
    <w:p w14:paraId="46FD045F" w14:textId="77777777" w:rsidR="00990F0C" w:rsidRDefault="00396DB4">
      <w:pPr>
        <w:tabs>
          <w:tab w:val="left" w:pos="900"/>
        </w:tabs>
        <w:spacing w:line="360" w:lineRule="auto"/>
        <w:ind w:firstLine="720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46FD0460" w14:textId="77777777" w:rsidR="00990F0C" w:rsidRDefault="00990F0C">
      <w:pPr>
        <w:spacing w:line="360" w:lineRule="auto"/>
        <w:ind w:firstLine="709"/>
        <w:jc w:val="both"/>
      </w:pPr>
    </w:p>
    <w:p w14:paraId="46FD0461" w14:textId="77777777" w:rsidR="00990F0C" w:rsidRDefault="00990F0C">
      <w:pPr>
        <w:spacing w:line="360" w:lineRule="auto"/>
        <w:ind w:firstLine="709"/>
        <w:jc w:val="both"/>
      </w:pPr>
    </w:p>
    <w:p w14:paraId="46FD0462" w14:textId="77777777" w:rsidR="00990F0C" w:rsidRDefault="00990F0C">
      <w:pPr>
        <w:rPr>
          <w:lang w:val="en-US"/>
        </w:rPr>
      </w:pPr>
    </w:p>
    <w:p w14:paraId="46FD0467" w14:textId="77777777" w:rsidR="00990F0C" w:rsidRDefault="00396DB4">
      <w:pPr>
        <w:tabs>
          <w:tab w:val="right" w:pos="8730"/>
        </w:tabs>
        <w:rPr>
          <w:lang w:val="en-US"/>
        </w:rPr>
      </w:pPr>
      <w:r>
        <w:rPr>
          <w:caps/>
          <w:lang w:val="en-US"/>
        </w:rPr>
        <w:fldChar w:fldCharType="begin">
          <w:ffData>
            <w:name w:val="pareigos"/>
            <w:enabled/>
            <w:calcOnExit w:val="0"/>
            <w:textInput>
              <w:default w:val="RESPUBLIKOS PREZIDENTĖ"/>
            </w:textInput>
          </w:ffData>
        </w:fldChar>
      </w:r>
      <w:r>
        <w:rPr>
          <w:caps/>
          <w:lang w:val="en-US"/>
        </w:rPr>
        <w:instrText xml:space="preserve"> FORMTEXT </w:instrText>
      </w:r>
      <w:r>
        <w:rPr>
          <w:caps/>
          <w:lang w:val="en-US"/>
        </w:rPr>
      </w:r>
      <w:r>
        <w:rPr>
          <w:caps/>
          <w:lang w:val="en-US"/>
        </w:rPr>
        <w:fldChar w:fldCharType="separate"/>
      </w:r>
      <w:r>
        <w:rPr>
          <w:caps/>
          <w:lang w:val="en-US"/>
        </w:rPr>
        <w:t>RESPUBLIKOS PREZIDENTĖ</w:t>
      </w:r>
      <w:r>
        <w:rPr>
          <w:caps/>
          <w:lang w:val="en-US"/>
        </w:rPr>
        <w:fldChar w:fldCharType="end"/>
      </w:r>
      <w:r>
        <w:rPr>
          <w:caps/>
          <w:lang w:val="en-US"/>
        </w:rPr>
        <w:tab/>
      </w:r>
      <w:r>
        <w:rPr>
          <w:lang w:val="en-US"/>
        </w:rPr>
        <w:fldChar w:fldCharType="begin">
          <w:ffData>
            <w:name w:val="parasas"/>
            <w:enabled/>
            <w:calcOnExit w:val="0"/>
            <w:textInput>
              <w:default w:val="DALIA GRYBAUSKAITĖ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t>DALIA GRYBAUSKAITĖ</w:t>
      </w:r>
      <w:r>
        <w:rPr>
          <w:lang w:val="en-US"/>
        </w:rPr>
        <w:fldChar w:fldCharType="end"/>
      </w:r>
    </w:p>
    <w:p w14:paraId="46FD0469" w14:textId="77777777" w:rsidR="00990F0C" w:rsidRDefault="00396DB4">
      <w:pPr>
        <w:rPr>
          <w:lang w:val="en-US"/>
        </w:rPr>
      </w:pPr>
    </w:p>
    <w:bookmarkEnd w:id="0" w:displacedByCustomXml="next"/>
    <w:sectPr w:rsidR="00990F0C">
      <w:headerReference w:type="even" r:id="rId11"/>
      <w:headerReference w:type="default" r:id="rId12"/>
      <w:footerReference w:type="even" r:id="rId13"/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D046E" w14:textId="77777777" w:rsidR="00990F0C" w:rsidRDefault="00396DB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46FD046F" w14:textId="77777777" w:rsidR="00990F0C" w:rsidRDefault="00396DB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D047E" w14:textId="77777777" w:rsidR="00990F0C" w:rsidRDefault="00396DB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46FD047F" w14:textId="77777777" w:rsidR="00990F0C" w:rsidRDefault="00990F0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46FD046D" w14:textId="77777777" w:rsidR="00990F0C" w:rsidRDefault="00396DB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46FD046C" w14:textId="77777777" w:rsidR="00990F0C" w:rsidRDefault="00396DB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D047A" w14:textId="77777777" w:rsidR="00990F0C" w:rsidRDefault="00396DB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46FD047B" w14:textId="77777777" w:rsidR="00990F0C" w:rsidRDefault="00990F0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D047C" w14:textId="77777777" w:rsidR="00990F0C" w:rsidRDefault="00396DB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noProof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46FD047D" w14:textId="77777777" w:rsidR="00990F0C" w:rsidRDefault="00990F0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50"/>
    <w:rsid w:val="00396DB4"/>
    <w:rsid w:val="003A4F50"/>
    <w:rsid w:val="0099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D0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396D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96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396D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96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://www3.lrs.lt/pls/inter/dokpaieska.showdoc_l?p_id=440397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yperlink" TargetMode="External" Target="http://www3.lrs.lt/pls/inter/dokpaieska.showdoc_l?p_id=435610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879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988</CharactersWithSpaces>
  <SharedDoc>false</SharedDoc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2014-01-30T18:13:00Z</dcterms:created>
  <dc:creator>MANIUŠKIENĖ Violeta</dc:creator>
  <lastModifiedBy>SKAPAITĖ Dalia</lastModifiedBy>
  <lastPrinted>2013-12-13T07:00:00Z</lastPrinted>
  <dcterms:modified xsi:type="dcterms:W3CDTF">2014-02-14T17:46:00Z</dcterms:modified>
  <revision>3</revision>
</coreProperties>
</file>