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2BEE5" w14:textId="77777777" w:rsidR="00C14B42" w:rsidRDefault="007C2AE6">
      <w:pPr>
        <w:widowControl w:val="0"/>
        <w:jc w:val="center"/>
        <w:rPr>
          <w:color w:val="000000"/>
          <w:szCs w:val="24"/>
          <w:lang w:eastAsia="lt-LT"/>
        </w:rPr>
      </w:pPr>
      <w:r>
        <w:rPr>
          <w:color w:val="000000"/>
          <w:szCs w:val="24"/>
          <w:lang w:eastAsia="lt-LT"/>
        </w:rPr>
        <w:t>LIETUVOS RESPUBLIKOS VIDAUS REIKALŲ MINISTRO</w:t>
      </w:r>
    </w:p>
    <w:p w14:paraId="70E2BEE6" w14:textId="77777777" w:rsidR="00C14B42" w:rsidRDefault="007C2AE6">
      <w:pPr>
        <w:widowControl w:val="0"/>
        <w:jc w:val="center"/>
        <w:rPr>
          <w:color w:val="000000"/>
          <w:szCs w:val="24"/>
          <w:lang w:eastAsia="lt-LT"/>
        </w:rPr>
      </w:pPr>
      <w:r>
        <w:rPr>
          <w:color w:val="000000"/>
          <w:szCs w:val="24"/>
          <w:lang w:eastAsia="lt-LT"/>
        </w:rPr>
        <w:t>Į S A K Y M A S</w:t>
      </w:r>
    </w:p>
    <w:p w14:paraId="70E2BEE7" w14:textId="77777777" w:rsidR="00C14B42" w:rsidRDefault="00C14B42">
      <w:pPr>
        <w:widowControl w:val="0"/>
        <w:jc w:val="center"/>
        <w:rPr>
          <w:color w:val="000000"/>
          <w:szCs w:val="24"/>
          <w:lang w:eastAsia="lt-LT"/>
        </w:rPr>
      </w:pPr>
    </w:p>
    <w:p w14:paraId="70E2BEE8" w14:textId="77777777" w:rsidR="00C14B42" w:rsidRDefault="007C2AE6">
      <w:pPr>
        <w:widowControl w:val="0"/>
        <w:jc w:val="center"/>
        <w:rPr>
          <w:b/>
          <w:bCs/>
          <w:caps/>
          <w:color w:val="000000"/>
          <w:szCs w:val="24"/>
          <w:lang w:eastAsia="lt-LT"/>
        </w:rPr>
      </w:pPr>
      <w:r>
        <w:rPr>
          <w:b/>
          <w:bCs/>
          <w:caps/>
          <w:color w:val="000000"/>
          <w:szCs w:val="24"/>
          <w:lang w:eastAsia="lt-LT"/>
        </w:rPr>
        <w:t>DĖL AREŠTO AR TERMINUOTO LAISVĖS ATĖMIMO BAUSMĘ ATLIKUSIŲ ASMENŲ ATPAŽINIMO ŽYMIŲ ŽINYBINIO REGISTRO REORGANIZAVIMO Į HABITOSKOPINIŲ DUOMENŲ REGISTRĄ</w:t>
      </w:r>
    </w:p>
    <w:p w14:paraId="70E2BEE9" w14:textId="77777777" w:rsidR="00C14B42" w:rsidRDefault="00C14B42">
      <w:pPr>
        <w:widowControl w:val="0"/>
        <w:ind w:firstLine="567"/>
        <w:jc w:val="both"/>
        <w:rPr>
          <w:color w:val="000000"/>
          <w:szCs w:val="24"/>
          <w:lang w:eastAsia="lt-LT"/>
        </w:rPr>
      </w:pPr>
    </w:p>
    <w:p w14:paraId="70E2BEEA" w14:textId="77777777" w:rsidR="00C14B42" w:rsidRDefault="007C2AE6">
      <w:pPr>
        <w:widowControl w:val="0"/>
        <w:jc w:val="center"/>
        <w:rPr>
          <w:color w:val="000000"/>
          <w:szCs w:val="24"/>
          <w:lang w:eastAsia="lt-LT"/>
        </w:rPr>
      </w:pPr>
      <w:r>
        <w:rPr>
          <w:color w:val="000000"/>
          <w:szCs w:val="24"/>
          <w:lang w:eastAsia="lt-LT"/>
        </w:rPr>
        <w:t>2013 m. gegužės 21 d. Nr. 1V-440</w:t>
      </w:r>
    </w:p>
    <w:p w14:paraId="70E2BEEB" w14:textId="77777777" w:rsidR="00C14B42" w:rsidRDefault="007C2AE6">
      <w:pPr>
        <w:widowControl w:val="0"/>
        <w:jc w:val="center"/>
        <w:rPr>
          <w:color w:val="000000"/>
          <w:szCs w:val="24"/>
          <w:lang w:eastAsia="lt-LT"/>
        </w:rPr>
      </w:pPr>
      <w:r>
        <w:rPr>
          <w:color w:val="000000"/>
          <w:szCs w:val="24"/>
          <w:lang w:eastAsia="lt-LT"/>
        </w:rPr>
        <w:t>Vilnius</w:t>
      </w:r>
    </w:p>
    <w:p w14:paraId="70E2BEEC" w14:textId="77777777" w:rsidR="00C14B42" w:rsidRDefault="00C14B42">
      <w:pPr>
        <w:widowControl w:val="0"/>
        <w:ind w:firstLine="567"/>
        <w:jc w:val="both"/>
        <w:rPr>
          <w:color w:val="000000"/>
          <w:szCs w:val="24"/>
          <w:lang w:eastAsia="lt-LT"/>
        </w:rPr>
      </w:pPr>
    </w:p>
    <w:p w14:paraId="70E2BEED" w14:textId="77777777" w:rsidR="00C14B42" w:rsidRDefault="007C2AE6">
      <w:pPr>
        <w:widowControl w:val="0"/>
        <w:ind w:firstLine="567"/>
        <w:jc w:val="both"/>
        <w:rPr>
          <w:color w:val="000000"/>
          <w:szCs w:val="24"/>
          <w:lang w:eastAsia="lt-LT"/>
        </w:rPr>
      </w:pPr>
      <w:r>
        <w:rPr>
          <w:color w:val="000000"/>
          <w:szCs w:val="24"/>
          <w:lang w:eastAsia="lt-LT"/>
        </w:rPr>
        <w:t>Vadovaudamasis Lietuvos Respublikos valstybės informacinių išteklių valdymo įstatymo (Žin., 2011, Nr. </w:t>
      </w:r>
      <w:hyperlink r:id="rId6" w:tgtFrame="_blank" w:history="1">
        <w:r>
          <w:rPr>
            <w:color w:val="0000FF" w:themeColor="hyperlink"/>
            <w:szCs w:val="24"/>
            <w:u w:val="single"/>
            <w:lang w:eastAsia="lt-LT"/>
          </w:rPr>
          <w:t>163-7739</w:t>
        </w:r>
      </w:hyperlink>
      <w:r>
        <w:rPr>
          <w:color w:val="000000"/>
          <w:szCs w:val="24"/>
          <w:lang w:eastAsia="lt-LT"/>
        </w:rPr>
        <w:t>) 20 straipsnio 1 dalimi:</w:t>
      </w:r>
    </w:p>
    <w:p w14:paraId="70E2BEEE" w14:textId="77777777" w:rsidR="00C14B42" w:rsidRDefault="007C2AE6">
      <w:pPr>
        <w:widowControl w:val="0"/>
        <w:ind w:firstLine="567"/>
        <w:jc w:val="both"/>
        <w:rPr>
          <w:color w:val="000000"/>
          <w:szCs w:val="24"/>
          <w:lang w:eastAsia="lt-LT"/>
        </w:rPr>
      </w:pPr>
      <w:r>
        <w:rPr>
          <w:color w:val="000000"/>
          <w:szCs w:val="24"/>
          <w:lang w:eastAsia="lt-LT"/>
        </w:rPr>
        <w:t>1</w:t>
      </w:r>
      <w:r>
        <w:rPr>
          <w:color w:val="000000"/>
          <w:szCs w:val="24"/>
          <w:lang w:eastAsia="lt-LT"/>
        </w:rPr>
        <w:t>. R e o r g a n i z u o j u Arešto a</w:t>
      </w:r>
      <w:r>
        <w:rPr>
          <w:color w:val="000000"/>
          <w:szCs w:val="24"/>
          <w:lang w:eastAsia="lt-LT"/>
        </w:rPr>
        <w:t>r terminuoto laisvės atėmimo bausmę atlikusių asmenų atpažinimo žymių žinybinį registrą į Habitoskopinių duomenų registrą keičiant registro tvarkytojus.</w:t>
      </w:r>
    </w:p>
    <w:p w14:paraId="70E2BEEF" w14:textId="77777777" w:rsidR="00C14B42" w:rsidRDefault="007C2AE6">
      <w:pPr>
        <w:widowControl w:val="0"/>
        <w:ind w:firstLine="567"/>
        <w:jc w:val="both"/>
        <w:rPr>
          <w:color w:val="000000"/>
          <w:szCs w:val="24"/>
          <w:lang w:eastAsia="lt-LT"/>
        </w:rPr>
      </w:pPr>
      <w:r>
        <w:rPr>
          <w:color w:val="000000"/>
          <w:szCs w:val="24"/>
          <w:lang w:eastAsia="lt-LT"/>
        </w:rPr>
        <w:t>2</w:t>
      </w:r>
      <w:r>
        <w:rPr>
          <w:color w:val="000000"/>
          <w:szCs w:val="24"/>
          <w:lang w:eastAsia="lt-LT"/>
        </w:rPr>
        <w:t>. T v i r t i n u Habitoskopinių duomenų registro nuostatus (pridedama).</w:t>
      </w:r>
    </w:p>
    <w:p w14:paraId="70E2BEF0" w14:textId="77777777" w:rsidR="00C14B42" w:rsidRDefault="007C2AE6">
      <w:pPr>
        <w:widowControl w:val="0"/>
        <w:ind w:firstLine="567"/>
        <w:jc w:val="both"/>
        <w:rPr>
          <w:color w:val="000000"/>
          <w:szCs w:val="24"/>
          <w:lang w:eastAsia="lt-LT"/>
        </w:rPr>
      </w:pPr>
      <w:r>
        <w:rPr>
          <w:color w:val="000000"/>
          <w:szCs w:val="24"/>
          <w:lang w:eastAsia="lt-LT"/>
        </w:rPr>
        <w:t>3</w:t>
      </w:r>
      <w:r>
        <w:rPr>
          <w:color w:val="000000"/>
          <w:szCs w:val="24"/>
          <w:lang w:eastAsia="lt-LT"/>
        </w:rPr>
        <w:t>. N u s t a t a u Ha</w:t>
      </w:r>
      <w:r>
        <w:rPr>
          <w:color w:val="000000"/>
          <w:szCs w:val="24"/>
          <w:lang w:eastAsia="lt-LT"/>
        </w:rPr>
        <w:t>bitoskopinių duomenų registro veiklos pradžią 2013 m. rugpjūčio 1 d.</w:t>
      </w:r>
    </w:p>
    <w:p w14:paraId="70E2BEF1" w14:textId="77777777" w:rsidR="00C14B42" w:rsidRDefault="007C2AE6">
      <w:pPr>
        <w:widowControl w:val="0"/>
        <w:ind w:firstLine="567"/>
        <w:jc w:val="both"/>
        <w:rPr>
          <w:color w:val="000000"/>
          <w:szCs w:val="24"/>
          <w:lang w:eastAsia="lt-LT"/>
        </w:rPr>
      </w:pPr>
      <w:r>
        <w:rPr>
          <w:color w:val="000000"/>
          <w:szCs w:val="24"/>
          <w:lang w:eastAsia="lt-LT"/>
        </w:rPr>
        <w:t>4</w:t>
      </w:r>
      <w:r>
        <w:rPr>
          <w:color w:val="000000"/>
          <w:szCs w:val="24"/>
          <w:lang w:eastAsia="lt-LT"/>
        </w:rPr>
        <w:t>. P a v e d u Informatikos ir ryšių departamentui prie Lietuvos Respublikos vidaus reikalų ministerijos kartu su Policijos departamentu prie Lietuvos Respublikos vidaus reikalų minis</w:t>
      </w:r>
      <w:r>
        <w:rPr>
          <w:color w:val="000000"/>
          <w:szCs w:val="24"/>
          <w:lang w:eastAsia="lt-LT"/>
        </w:rPr>
        <w:t>terijos:</w:t>
      </w:r>
    </w:p>
    <w:p w14:paraId="70E2BEF2" w14:textId="77777777" w:rsidR="00C14B42" w:rsidRDefault="007C2AE6">
      <w:pPr>
        <w:widowControl w:val="0"/>
        <w:ind w:firstLine="567"/>
        <w:jc w:val="both"/>
        <w:rPr>
          <w:color w:val="000000"/>
          <w:szCs w:val="24"/>
          <w:lang w:eastAsia="lt-LT"/>
        </w:rPr>
      </w:pPr>
      <w:r>
        <w:rPr>
          <w:color w:val="000000"/>
          <w:szCs w:val="24"/>
          <w:lang w:eastAsia="lt-LT"/>
        </w:rPr>
        <w:t>4.1</w:t>
      </w:r>
      <w:r>
        <w:rPr>
          <w:color w:val="000000"/>
          <w:szCs w:val="24"/>
          <w:lang w:eastAsia="lt-LT"/>
        </w:rPr>
        <w:t>. organizuoti programinių priemonių, reikalingų Habitoskopinių duomenų registro duomenims tvarkyti, parengimą;</w:t>
      </w:r>
    </w:p>
    <w:p w14:paraId="70E2BEF3" w14:textId="77777777" w:rsidR="00C14B42" w:rsidRDefault="007C2AE6">
      <w:pPr>
        <w:widowControl w:val="0"/>
        <w:ind w:firstLine="567"/>
        <w:jc w:val="both"/>
        <w:rPr>
          <w:color w:val="000000"/>
          <w:szCs w:val="24"/>
          <w:lang w:eastAsia="lt-LT"/>
        </w:rPr>
      </w:pPr>
      <w:r>
        <w:rPr>
          <w:color w:val="000000"/>
          <w:szCs w:val="24"/>
          <w:lang w:eastAsia="lt-LT"/>
        </w:rPr>
        <w:t>4.2</w:t>
      </w:r>
      <w:r>
        <w:rPr>
          <w:color w:val="000000"/>
          <w:szCs w:val="24"/>
          <w:lang w:eastAsia="lt-LT"/>
        </w:rPr>
        <w:t xml:space="preserve">. pertvarkyti Arešto ar terminuoto laisvės atėmimo bausmę atlikusių asmenų atpažinimo žymių žinybinio registro duomenų bazę </w:t>
      </w:r>
      <w:r>
        <w:rPr>
          <w:color w:val="000000"/>
          <w:szCs w:val="24"/>
          <w:lang w:eastAsia="lt-LT"/>
        </w:rPr>
        <w:t>į Habitoskopinių duomenų registro duomenų bazę iki šio įsakymo 3 punkte nurodytos datos.</w:t>
      </w:r>
    </w:p>
    <w:p w14:paraId="70E2BEF4" w14:textId="7E539D31" w:rsidR="00C14B42" w:rsidRDefault="007C2AE6">
      <w:pPr>
        <w:widowControl w:val="0"/>
        <w:ind w:firstLine="567"/>
        <w:jc w:val="both"/>
        <w:rPr>
          <w:color w:val="000000"/>
          <w:szCs w:val="24"/>
          <w:lang w:eastAsia="lt-LT"/>
        </w:rPr>
      </w:pPr>
      <w:r>
        <w:rPr>
          <w:color w:val="000000"/>
          <w:szCs w:val="24"/>
          <w:lang w:eastAsia="lt-LT"/>
        </w:rPr>
        <w:t>5</w:t>
      </w:r>
      <w:r>
        <w:rPr>
          <w:color w:val="000000"/>
          <w:szCs w:val="24"/>
          <w:lang w:eastAsia="lt-LT"/>
        </w:rPr>
        <w:t>. P r i p a ž į s t u netekusiais galios nuo 2013 m. rugpjūčio 1 d.:</w:t>
      </w:r>
    </w:p>
    <w:p w14:paraId="70E2BEF5" w14:textId="77777777" w:rsidR="00C14B42" w:rsidRDefault="007C2AE6">
      <w:pPr>
        <w:widowControl w:val="0"/>
        <w:ind w:firstLine="567"/>
        <w:jc w:val="both"/>
        <w:rPr>
          <w:color w:val="000000"/>
          <w:szCs w:val="24"/>
          <w:lang w:eastAsia="lt-LT"/>
        </w:rPr>
      </w:pPr>
      <w:r>
        <w:rPr>
          <w:color w:val="000000"/>
          <w:szCs w:val="24"/>
          <w:lang w:eastAsia="lt-LT"/>
        </w:rPr>
        <w:t>5.1</w:t>
      </w:r>
      <w:r>
        <w:rPr>
          <w:color w:val="000000"/>
          <w:szCs w:val="24"/>
          <w:lang w:eastAsia="lt-LT"/>
        </w:rPr>
        <w:t xml:space="preserve">. Lietuvos Respublikos vidaus reikalų ministro 2005 m. spalio 6 d. įsakymą Nr. 1V-319 </w:t>
      </w:r>
      <w:r>
        <w:rPr>
          <w:color w:val="000000"/>
          <w:szCs w:val="24"/>
          <w:lang w:eastAsia="lt-LT"/>
        </w:rPr>
        <w:t>„Dėl Arešto ar terminuoto laisvės atėmimo bausmę atlikusių asmenų atpažinimo žymių žinybinio registro įsteigimo“ (Žin., 2005, Nr. </w:t>
      </w:r>
      <w:hyperlink r:id="rId7" w:tgtFrame="_blank" w:history="1">
        <w:r>
          <w:rPr>
            <w:color w:val="0000FF" w:themeColor="hyperlink"/>
            <w:szCs w:val="24"/>
            <w:u w:val="single"/>
            <w:lang w:eastAsia="lt-LT"/>
          </w:rPr>
          <w:t>122-4378</w:t>
        </w:r>
      </w:hyperlink>
      <w:r>
        <w:rPr>
          <w:color w:val="000000"/>
          <w:szCs w:val="24"/>
          <w:lang w:eastAsia="lt-LT"/>
        </w:rPr>
        <w:t>);</w:t>
      </w:r>
    </w:p>
    <w:p w14:paraId="70E2BEF6" w14:textId="77777777" w:rsidR="00C14B42" w:rsidRDefault="007C2AE6">
      <w:pPr>
        <w:widowControl w:val="0"/>
        <w:ind w:firstLine="567"/>
        <w:jc w:val="both"/>
        <w:rPr>
          <w:color w:val="000000"/>
          <w:szCs w:val="24"/>
          <w:lang w:eastAsia="lt-LT"/>
        </w:rPr>
      </w:pPr>
      <w:r>
        <w:rPr>
          <w:color w:val="000000"/>
          <w:szCs w:val="24"/>
          <w:lang w:eastAsia="lt-LT"/>
        </w:rPr>
        <w:t>5.2</w:t>
      </w:r>
      <w:r>
        <w:rPr>
          <w:color w:val="000000"/>
          <w:szCs w:val="24"/>
          <w:lang w:eastAsia="lt-LT"/>
        </w:rPr>
        <w:t>. Lietuvos Respublikos vidaus</w:t>
      </w:r>
      <w:r>
        <w:rPr>
          <w:color w:val="000000"/>
          <w:szCs w:val="24"/>
          <w:lang w:eastAsia="lt-LT"/>
        </w:rPr>
        <w:t xml:space="preserve"> reikalų ministro 2005 m. gruodžio 29 d. įsakymą Nr. 1V-437 „Dėl Lietuvos Respublikos vidaus reikalų ministro 2005 m. spalio 6 d. įsakymo Nr. 1V-319 „Dėl Arešto ar terminuoto laisvės atėmimo bausmę atlikusių asmenų atpažinimo žymių žinybinio registro įstei</w:t>
      </w:r>
      <w:r>
        <w:rPr>
          <w:color w:val="000000"/>
          <w:szCs w:val="24"/>
          <w:lang w:eastAsia="lt-LT"/>
        </w:rPr>
        <w:t>gimo“ pakeitimo“ (Žin., 2005, Nr. </w:t>
      </w:r>
      <w:hyperlink r:id="rId8" w:tgtFrame="_blank" w:history="1">
        <w:r>
          <w:rPr>
            <w:color w:val="0000FF" w:themeColor="hyperlink"/>
            <w:szCs w:val="24"/>
            <w:u w:val="single"/>
            <w:lang w:eastAsia="lt-LT"/>
          </w:rPr>
          <w:t>153-5663</w:t>
        </w:r>
      </w:hyperlink>
      <w:r>
        <w:rPr>
          <w:color w:val="000000"/>
          <w:szCs w:val="24"/>
          <w:lang w:eastAsia="lt-LT"/>
        </w:rPr>
        <w:t>);</w:t>
      </w:r>
    </w:p>
    <w:p w14:paraId="70E2BEF7" w14:textId="77777777" w:rsidR="00C14B42" w:rsidRDefault="007C2AE6">
      <w:pPr>
        <w:widowControl w:val="0"/>
        <w:ind w:firstLine="567"/>
        <w:jc w:val="both"/>
        <w:rPr>
          <w:color w:val="000000"/>
          <w:szCs w:val="24"/>
          <w:lang w:eastAsia="lt-LT"/>
        </w:rPr>
      </w:pPr>
      <w:r>
        <w:rPr>
          <w:color w:val="000000"/>
          <w:szCs w:val="24"/>
          <w:lang w:eastAsia="lt-LT"/>
        </w:rPr>
        <w:t>5.3</w:t>
      </w:r>
      <w:r>
        <w:rPr>
          <w:color w:val="000000"/>
          <w:szCs w:val="24"/>
          <w:lang w:eastAsia="lt-LT"/>
        </w:rPr>
        <w:t xml:space="preserve">. Lietuvos Respublikos vidaus reikalų ministro 2007 m. vasario 14 d. įsakymą Nr. 1V-68 „Dėl Lietuvos Respublikos vidaus </w:t>
      </w:r>
      <w:r>
        <w:rPr>
          <w:color w:val="000000"/>
          <w:szCs w:val="24"/>
          <w:lang w:eastAsia="lt-LT"/>
        </w:rPr>
        <w:t>reikalų ministro 2005 m. spalio 6 d. įsakymo Nr. 1V-319 „Dėl Arešto ar terminuoto laisvės atėmimo bausmę atlikusių asmenų atpažinimo žymių žinybinio registro įsteigimo“ pakeitimo“ (Žin., 2007, Nr. </w:t>
      </w:r>
      <w:hyperlink r:id="rId9" w:tgtFrame="_blank" w:history="1">
        <w:r>
          <w:rPr>
            <w:color w:val="0000FF" w:themeColor="hyperlink"/>
            <w:szCs w:val="24"/>
            <w:u w:val="single"/>
            <w:lang w:eastAsia="lt-LT"/>
          </w:rPr>
          <w:t>24-927</w:t>
        </w:r>
      </w:hyperlink>
      <w:r>
        <w:rPr>
          <w:color w:val="000000"/>
          <w:szCs w:val="24"/>
          <w:lang w:eastAsia="lt-LT"/>
        </w:rPr>
        <w:t>);</w:t>
      </w:r>
    </w:p>
    <w:p w14:paraId="70E2BEF8" w14:textId="77777777" w:rsidR="00C14B42" w:rsidRDefault="007C2AE6">
      <w:pPr>
        <w:widowControl w:val="0"/>
        <w:ind w:firstLine="567"/>
        <w:jc w:val="both"/>
        <w:rPr>
          <w:color w:val="000000"/>
          <w:szCs w:val="24"/>
          <w:lang w:eastAsia="lt-LT"/>
        </w:rPr>
      </w:pPr>
      <w:r>
        <w:rPr>
          <w:color w:val="000000"/>
          <w:szCs w:val="24"/>
          <w:lang w:eastAsia="lt-LT"/>
        </w:rPr>
        <w:t>5.4</w:t>
      </w:r>
      <w:r>
        <w:rPr>
          <w:color w:val="000000"/>
          <w:szCs w:val="24"/>
          <w:lang w:eastAsia="lt-LT"/>
        </w:rPr>
        <w:t>. Lietuvos Respublikos vidaus reikalų ministro 2008 m. spalio 29 d. įsakymą Nr. 1V-386 „Dėl Lietuvos Respublikos vidaus reikalų ministro 2005 m. spalio 6 d. įsakymo Nr. 1V-319 „Dėl Arešto ar terminuoto laisvės atėmimo ba</w:t>
      </w:r>
      <w:r>
        <w:rPr>
          <w:color w:val="000000"/>
          <w:szCs w:val="24"/>
          <w:lang w:eastAsia="lt-LT"/>
        </w:rPr>
        <w:t>usmę atlikusių asmenų atpažinimo žymių žinybinio registro įsteigimo“ pakeitimo“ (Žin., 2008, Nr. </w:t>
      </w:r>
      <w:hyperlink r:id="rId10" w:tgtFrame="_blank" w:history="1">
        <w:r>
          <w:rPr>
            <w:color w:val="0000FF" w:themeColor="hyperlink"/>
            <w:szCs w:val="24"/>
            <w:u w:val="single"/>
            <w:lang w:eastAsia="lt-LT"/>
          </w:rPr>
          <w:t>127-4867</w:t>
        </w:r>
      </w:hyperlink>
      <w:r>
        <w:rPr>
          <w:color w:val="000000"/>
          <w:szCs w:val="24"/>
          <w:lang w:eastAsia="lt-LT"/>
        </w:rPr>
        <w:t>);</w:t>
      </w:r>
    </w:p>
    <w:p w14:paraId="70E2BEFA" w14:textId="342585F9" w:rsidR="00C14B42" w:rsidRDefault="007C2AE6">
      <w:pPr>
        <w:widowControl w:val="0"/>
        <w:ind w:firstLine="567"/>
        <w:jc w:val="both"/>
        <w:rPr>
          <w:color w:val="000000"/>
          <w:szCs w:val="24"/>
          <w:lang w:eastAsia="lt-LT"/>
        </w:rPr>
      </w:pPr>
      <w:r>
        <w:rPr>
          <w:color w:val="000000"/>
          <w:szCs w:val="24"/>
          <w:lang w:eastAsia="lt-LT"/>
        </w:rPr>
        <w:t>5.5</w:t>
      </w:r>
      <w:r>
        <w:rPr>
          <w:color w:val="000000"/>
          <w:szCs w:val="24"/>
          <w:lang w:eastAsia="lt-LT"/>
        </w:rPr>
        <w:t>. Lietuvos Respublikos vidaus reikalų ministro 2008 m. lapkrič</w:t>
      </w:r>
      <w:r>
        <w:rPr>
          <w:color w:val="000000"/>
          <w:szCs w:val="24"/>
          <w:lang w:eastAsia="lt-LT"/>
        </w:rPr>
        <w:t>io 28 d. įsakymo Nr. 1V-426 „Dėl Lietuvos Respublikos vidaus reikalų ministro 2007 m. sausio 2 d. įsakymo Nr. 1V-1 „Dėl Vidaus reikalų informacinės sistemos nuostatų ir Vidaus reikalų informacinės sistemos duomenų saugos nuostatų patvirtinimo“ pakeitimo ir</w:t>
      </w:r>
      <w:r>
        <w:rPr>
          <w:color w:val="000000"/>
          <w:szCs w:val="24"/>
          <w:lang w:eastAsia="lt-LT"/>
        </w:rPr>
        <w:t xml:space="preserve"> kai kurių Lietuvos Respublikos vidaus reikalų ministro įsakymų, susijusių su Vidaus reikalų ministerijos valdomų registrų duomenų tvarkymu, pakeitimo ir pripažinimo netekusiais galios“ (Žin., 2008, Nr. </w:t>
      </w:r>
      <w:hyperlink r:id="rId11" w:tgtFrame="_blank" w:history="1">
        <w:r>
          <w:rPr>
            <w:color w:val="0000FF" w:themeColor="hyperlink"/>
            <w:szCs w:val="24"/>
            <w:u w:val="single"/>
            <w:lang w:eastAsia="lt-LT"/>
          </w:rPr>
          <w:t>143-5711</w:t>
        </w:r>
      </w:hyperlink>
      <w:r>
        <w:rPr>
          <w:color w:val="000000"/>
          <w:szCs w:val="24"/>
          <w:lang w:eastAsia="lt-LT"/>
        </w:rPr>
        <w:t>) 3 punktą.</w:t>
      </w:r>
    </w:p>
    <w:p w14:paraId="0B02F985" w14:textId="6F9FB41A" w:rsidR="007C2AE6" w:rsidRDefault="007C2AE6">
      <w:pPr>
        <w:widowControl w:val="0"/>
        <w:tabs>
          <w:tab w:val="right" w:pos="9071"/>
        </w:tabs>
        <w:rPr>
          <w:caps/>
          <w:color w:val="000000"/>
          <w:szCs w:val="24"/>
          <w:lang w:eastAsia="lt-LT"/>
        </w:rPr>
      </w:pPr>
    </w:p>
    <w:p w14:paraId="6E32A31A" w14:textId="77777777" w:rsidR="007C2AE6" w:rsidRDefault="007C2AE6">
      <w:pPr>
        <w:widowControl w:val="0"/>
        <w:tabs>
          <w:tab w:val="right" w:pos="9071"/>
        </w:tabs>
        <w:rPr>
          <w:caps/>
          <w:color w:val="000000"/>
          <w:szCs w:val="24"/>
          <w:lang w:eastAsia="lt-LT"/>
        </w:rPr>
      </w:pPr>
    </w:p>
    <w:p w14:paraId="27A814B5" w14:textId="77777777" w:rsidR="007C2AE6" w:rsidRDefault="007C2AE6">
      <w:pPr>
        <w:widowControl w:val="0"/>
        <w:tabs>
          <w:tab w:val="right" w:pos="9071"/>
        </w:tabs>
        <w:rPr>
          <w:caps/>
          <w:color w:val="000000"/>
          <w:szCs w:val="24"/>
          <w:lang w:eastAsia="lt-LT"/>
        </w:rPr>
      </w:pPr>
    </w:p>
    <w:p w14:paraId="70E2BEFB" w14:textId="0C2B24E2" w:rsidR="00C14B42" w:rsidRDefault="007C2AE6">
      <w:pPr>
        <w:widowControl w:val="0"/>
        <w:tabs>
          <w:tab w:val="right" w:pos="9071"/>
        </w:tabs>
        <w:rPr>
          <w:caps/>
          <w:color w:val="000000"/>
          <w:szCs w:val="24"/>
          <w:lang w:eastAsia="lt-LT"/>
        </w:rPr>
      </w:pPr>
      <w:r>
        <w:rPr>
          <w:caps/>
          <w:color w:val="000000"/>
          <w:szCs w:val="24"/>
          <w:lang w:eastAsia="lt-LT"/>
        </w:rPr>
        <w:lastRenderedPageBreak/>
        <w:t>Vidaus reikalų ministras</w:t>
      </w:r>
      <w:r>
        <w:rPr>
          <w:caps/>
          <w:color w:val="000000"/>
          <w:szCs w:val="24"/>
          <w:lang w:eastAsia="lt-LT"/>
        </w:rPr>
        <w:tab/>
        <w:t>Dailis Alfonsas Barakauskas</w:t>
      </w:r>
    </w:p>
    <w:p w14:paraId="70E2BEFC" w14:textId="77777777" w:rsidR="00C14B42" w:rsidRDefault="00C14B42">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4927"/>
        <w:gridCol w:w="4143"/>
      </w:tblGrid>
      <w:tr w:rsidR="00C14B42" w14:paraId="70E2BEFF" w14:textId="77777777">
        <w:trPr>
          <w:trHeight w:val="62"/>
        </w:trPr>
        <w:tc>
          <w:tcPr>
            <w:tcW w:w="5296" w:type="dxa"/>
            <w:tcBorders>
              <w:top w:val="nil"/>
              <w:left w:val="nil"/>
              <w:bottom w:val="nil"/>
              <w:right w:val="nil"/>
            </w:tcBorders>
            <w:tcMar>
              <w:top w:w="57" w:type="dxa"/>
              <w:left w:w="57" w:type="dxa"/>
              <w:bottom w:w="57" w:type="dxa"/>
              <w:right w:w="57" w:type="dxa"/>
            </w:tcMar>
          </w:tcPr>
          <w:p w14:paraId="70E2BEFD" w14:textId="77777777" w:rsidR="00C14B42" w:rsidRDefault="007C2AE6">
            <w:pPr>
              <w:widowControl w:val="0"/>
              <w:rPr>
                <w:color w:val="000000"/>
                <w:szCs w:val="24"/>
                <w:lang w:eastAsia="lt-LT"/>
              </w:rPr>
            </w:pPr>
            <w:r>
              <w:rPr>
                <w:color w:val="000000"/>
                <w:szCs w:val="24"/>
                <w:lang w:eastAsia="lt-LT"/>
              </w:rPr>
              <w:t xml:space="preserve">SUDERINTA </w:t>
            </w:r>
          </w:p>
        </w:tc>
        <w:tc>
          <w:tcPr>
            <w:tcW w:w="4451" w:type="dxa"/>
            <w:tcBorders>
              <w:top w:val="nil"/>
              <w:left w:val="nil"/>
              <w:bottom w:val="nil"/>
              <w:right w:val="nil"/>
            </w:tcBorders>
            <w:tcMar>
              <w:top w:w="57" w:type="dxa"/>
              <w:left w:w="57" w:type="dxa"/>
              <w:bottom w:w="57" w:type="dxa"/>
              <w:right w:w="57" w:type="dxa"/>
            </w:tcMar>
          </w:tcPr>
          <w:p w14:paraId="70E2BEFE" w14:textId="77777777" w:rsidR="00C14B42" w:rsidRDefault="007C2AE6">
            <w:pPr>
              <w:widowControl w:val="0"/>
              <w:rPr>
                <w:color w:val="000000"/>
                <w:szCs w:val="24"/>
                <w:lang w:eastAsia="lt-LT"/>
              </w:rPr>
            </w:pPr>
            <w:r>
              <w:rPr>
                <w:color w:val="000000"/>
                <w:szCs w:val="24"/>
                <w:lang w:eastAsia="lt-LT"/>
              </w:rPr>
              <w:t>SUDERINTA</w:t>
            </w:r>
          </w:p>
        </w:tc>
      </w:tr>
      <w:tr w:rsidR="00C14B42" w14:paraId="70E2BF04" w14:textId="77777777">
        <w:trPr>
          <w:trHeight w:val="62"/>
        </w:trPr>
        <w:tc>
          <w:tcPr>
            <w:tcW w:w="5296" w:type="dxa"/>
            <w:tcBorders>
              <w:top w:val="nil"/>
              <w:left w:val="nil"/>
              <w:bottom w:val="nil"/>
              <w:right w:val="nil"/>
            </w:tcBorders>
            <w:tcMar>
              <w:top w:w="57" w:type="dxa"/>
              <w:left w:w="57" w:type="dxa"/>
              <w:bottom w:w="57" w:type="dxa"/>
              <w:right w:w="57" w:type="dxa"/>
            </w:tcMar>
          </w:tcPr>
          <w:p w14:paraId="70E2BF00" w14:textId="77777777" w:rsidR="00C14B42" w:rsidRDefault="007C2AE6">
            <w:pPr>
              <w:widowControl w:val="0"/>
              <w:rPr>
                <w:color w:val="000000"/>
                <w:szCs w:val="24"/>
                <w:lang w:eastAsia="lt-LT"/>
              </w:rPr>
            </w:pPr>
            <w:r>
              <w:rPr>
                <w:color w:val="000000"/>
                <w:szCs w:val="24"/>
                <w:lang w:eastAsia="lt-LT"/>
              </w:rPr>
              <w:t>Informacinės visuomenės plėtros komiteto prie Lietuvos Respublikos susisiekimo ministerijos</w:t>
            </w:r>
          </w:p>
          <w:p w14:paraId="70E2BF01" w14:textId="77777777" w:rsidR="00C14B42" w:rsidRDefault="007C2AE6">
            <w:pPr>
              <w:widowControl w:val="0"/>
              <w:rPr>
                <w:color w:val="000000"/>
                <w:szCs w:val="24"/>
                <w:lang w:eastAsia="lt-LT"/>
              </w:rPr>
            </w:pPr>
            <w:r>
              <w:rPr>
                <w:color w:val="000000"/>
                <w:szCs w:val="24"/>
                <w:lang w:eastAsia="lt-LT"/>
              </w:rPr>
              <w:t>2013-04-11 raštu Nr. S-475</w:t>
            </w:r>
          </w:p>
        </w:tc>
        <w:tc>
          <w:tcPr>
            <w:tcW w:w="4451" w:type="dxa"/>
            <w:tcBorders>
              <w:top w:val="nil"/>
              <w:left w:val="nil"/>
              <w:bottom w:val="nil"/>
              <w:right w:val="nil"/>
            </w:tcBorders>
            <w:tcMar>
              <w:top w:w="57" w:type="dxa"/>
              <w:left w:w="57" w:type="dxa"/>
              <w:bottom w:w="57" w:type="dxa"/>
              <w:right w:w="57" w:type="dxa"/>
            </w:tcMar>
          </w:tcPr>
          <w:p w14:paraId="70E2BF02" w14:textId="77777777" w:rsidR="00C14B42" w:rsidRDefault="007C2AE6">
            <w:pPr>
              <w:widowControl w:val="0"/>
              <w:rPr>
                <w:color w:val="000000"/>
                <w:szCs w:val="24"/>
                <w:lang w:eastAsia="lt-LT"/>
              </w:rPr>
            </w:pPr>
            <w:r>
              <w:rPr>
                <w:color w:val="000000"/>
                <w:szCs w:val="24"/>
                <w:lang w:eastAsia="lt-LT"/>
              </w:rPr>
              <w:t xml:space="preserve">Valstybinės </w:t>
            </w:r>
            <w:r>
              <w:rPr>
                <w:color w:val="000000"/>
                <w:szCs w:val="24"/>
                <w:lang w:eastAsia="lt-LT"/>
              </w:rPr>
              <w:t>duomenų apsaugos inspekcijos</w:t>
            </w:r>
          </w:p>
          <w:p w14:paraId="70E2BF03" w14:textId="77777777" w:rsidR="00C14B42" w:rsidRDefault="007C2AE6">
            <w:pPr>
              <w:widowControl w:val="0"/>
              <w:rPr>
                <w:color w:val="000000"/>
                <w:szCs w:val="24"/>
                <w:lang w:eastAsia="lt-LT"/>
              </w:rPr>
            </w:pPr>
            <w:r>
              <w:rPr>
                <w:color w:val="000000"/>
                <w:szCs w:val="24"/>
                <w:lang w:eastAsia="lt-LT"/>
              </w:rPr>
              <w:t>2013-04-29 raštu Nr. 2R-1529(3.33)</w:t>
            </w:r>
          </w:p>
        </w:tc>
      </w:tr>
      <w:tr w:rsidR="00C14B42" w14:paraId="70E2BF07" w14:textId="77777777">
        <w:trPr>
          <w:trHeight w:val="62"/>
        </w:trPr>
        <w:tc>
          <w:tcPr>
            <w:tcW w:w="5296" w:type="dxa"/>
            <w:tcBorders>
              <w:top w:val="nil"/>
              <w:left w:val="nil"/>
              <w:bottom w:val="nil"/>
              <w:right w:val="nil"/>
            </w:tcBorders>
            <w:tcMar>
              <w:top w:w="57" w:type="dxa"/>
              <w:left w:w="57" w:type="dxa"/>
              <w:bottom w:w="57" w:type="dxa"/>
              <w:right w:w="57" w:type="dxa"/>
            </w:tcMar>
          </w:tcPr>
          <w:p w14:paraId="70E2BF05" w14:textId="77777777" w:rsidR="00C14B42" w:rsidRDefault="007C2AE6">
            <w:pPr>
              <w:widowControl w:val="0"/>
              <w:rPr>
                <w:color w:val="000000"/>
                <w:szCs w:val="24"/>
                <w:lang w:eastAsia="lt-LT"/>
              </w:rPr>
            </w:pPr>
            <w:r>
              <w:rPr>
                <w:color w:val="000000"/>
                <w:szCs w:val="24"/>
                <w:lang w:eastAsia="lt-LT"/>
              </w:rPr>
              <w:t xml:space="preserve">SUDERINTA </w:t>
            </w:r>
          </w:p>
        </w:tc>
        <w:tc>
          <w:tcPr>
            <w:tcW w:w="4451" w:type="dxa"/>
            <w:tcBorders>
              <w:top w:val="nil"/>
              <w:left w:val="nil"/>
              <w:bottom w:val="nil"/>
              <w:right w:val="nil"/>
            </w:tcBorders>
            <w:tcMar>
              <w:top w:w="57" w:type="dxa"/>
              <w:left w:w="57" w:type="dxa"/>
              <w:bottom w:w="57" w:type="dxa"/>
              <w:right w:w="57" w:type="dxa"/>
            </w:tcMar>
          </w:tcPr>
          <w:p w14:paraId="70E2BF06" w14:textId="77777777" w:rsidR="00C14B42" w:rsidRDefault="007C2AE6">
            <w:pPr>
              <w:widowControl w:val="0"/>
              <w:rPr>
                <w:color w:val="000000"/>
                <w:szCs w:val="24"/>
                <w:lang w:eastAsia="lt-LT"/>
              </w:rPr>
            </w:pPr>
            <w:r>
              <w:rPr>
                <w:color w:val="000000"/>
                <w:szCs w:val="24"/>
                <w:lang w:eastAsia="lt-LT"/>
              </w:rPr>
              <w:t>SUDERINTA</w:t>
            </w:r>
          </w:p>
        </w:tc>
      </w:tr>
      <w:tr w:rsidR="00C14B42" w14:paraId="70E2BF0C" w14:textId="77777777">
        <w:trPr>
          <w:trHeight w:val="62"/>
        </w:trPr>
        <w:tc>
          <w:tcPr>
            <w:tcW w:w="5296" w:type="dxa"/>
            <w:tcBorders>
              <w:top w:val="nil"/>
              <w:left w:val="nil"/>
              <w:bottom w:val="nil"/>
              <w:right w:val="nil"/>
            </w:tcBorders>
            <w:tcMar>
              <w:top w:w="57" w:type="dxa"/>
              <w:left w:w="57" w:type="dxa"/>
              <w:bottom w:w="57" w:type="dxa"/>
              <w:right w:w="57" w:type="dxa"/>
            </w:tcMar>
          </w:tcPr>
          <w:p w14:paraId="70E2BF08" w14:textId="77777777" w:rsidR="00C14B42" w:rsidRDefault="007C2AE6">
            <w:pPr>
              <w:widowControl w:val="0"/>
              <w:rPr>
                <w:color w:val="000000"/>
                <w:szCs w:val="24"/>
                <w:lang w:eastAsia="lt-LT"/>
              </w:rPr>
            </w:pPr>
            <w:r>
              <w:rPr>
                <w:color w:val="000000"/>
                <w:szCs w:val="24"/>
                <w:lang w:eastAsia="lt-LT"/>
              </w:rPr>
              <w:t>Lietuvos Respublikos valstybės saugumo departamento</w:t>
            </w:r>
          </w:p>
          <w:p w14:paraId="70E2BF09" w14:textId="77777777" w:rsidR="00C14B42" w:rsidRDefault="007C2AE6">
            <w:pPr>
              <w:widowControl w:val="0"/>
              <w:rPr>
                <w:color w:val="000000"/>
                <w:szCs w:val="24"/>
                <w:lang w:eastAsia="lt-LT"/>
              </w:rPr>
            </w:pPr>
            <w:r>
              <w:rPr>
                <w:color w:val="000000"/>
                <w:szCs w:val="24"/>
                <w:lang w:eastAsia="lt-LT"/>
              </w:rPr>
              <w:t>2013-03-29 raštu Nr. (75)-18-734</w:t>
            </w:r>
          </w:p>
        </w:tc>
        <w:tc>
          <w:tcPr>
            <w:tcW w:w="4451" w:type="dxa"/>
            <w:tcBorders>
              <w:top w:val="nil"/>
              <w:left w:val="nil"/>
              <w:bottom w:val="nil"/>
              <w:right w:val="nil"/>
            </w:tcBorders>
            <w:tcMar>
              <w:top w:w="57" w:type="dxa"/>
              <w:left w:w="57" w:type="dxa"/>
              <w:bottom w:w="57" w:type="dxa"/>
              <w:right w:w="57" w:type="dxa"/>
            </w:tcMar>
          </w:tcPr>
          <w:p w14:paraId="70E2BF0A" w14:textId="77777777" w:rsidR="00C14B42" w:rsidRDefault="007C2AE6">
            <w:pPr>
              <w:widowControl w:val="0"/>
              <w:rPr>
                <w:color w:val="000000"/>
                <w:szCs w:val="24"/>
                <w:lang w:eastAsia="lt-LT"/>
              </w:rPr>
            </w:pPr>
            <w:r>
              <w:rPr>
                <w:color w:val="000000"/>
                <w:szCs w:val="24"/>
                <w:lang w:eastAsia="lt-LT"/>
              </w:rPr>
              <w:t>Lietuvos Respublikos teisingumo ministerijos</w:t>
            </w:r>
          </w:p>
          <w:p w14:paraId="70E2BF0B" w14:textId="77777777" w:rsidR="00C14B42" w:rsidRDefault="007C2AE6">
            <w:pPr>
              <w:widowControl w:val="0"/>
              <w:rPr>
                <w:color w:val="000000"/>
                <w:szCs w:val="24"/>
                <w:lang w:eastAsia="lt-LT"/>
              </w:rPr>
            </w:pPr>
            <w:r>
              <w:rPr>
                <w:color w:val="000000"/>
                <w:szCs w:val="24"/>
                <w:lang w:eastAsia="lt-LT"/>
              </w:rPr>
              <w:t>2013-04-22 raštu Nr. (1.8.)2T-479</w:t>
            </w:r>
          </w:p>
        </w:tc>
      </w:tr>
      <w:tr w:rsidR="00C14B42" w14:paraId="70E2BF0F" w14:textId="77777777">
        <w:trPr>
          <w:trHeight w:val="62"/>
        </w:trPr>
        <w:tc>
          <w:tcPr>
            <w:tcW w:w="5296" w:type="dxa"/>
            <w:tcBorders>
              <w:top w:val="nil"/>
              <w:left w:val="nil"/>
              <w:bottom w:val="nil"/>
              <w:right w:val="nil"/>
            </w:tcBorders>
            <w:tcMar>
              <w:top w:w="57" w:type="dxa"/>
              <w:left w:w="57" w:type="dxa"/>
              <w:bottom w:w="57" w:type="dxa"/>
              <w:right w:w="57" w:type="dxa"/>
            </w:tcMar>
          </w:tcPr>
          <w:p w14:paraId="70E2BF0D" w14:textId="77777777" w:rsidR="00C14B42" w:rsidRDefault="007C2AE6">
            <w:pPr>
              <w:widowControl w:val="0"/>
              <w:rPr>
                <w:color w:val="000000"/>
                <w:szCs w:val="24"/>
                <w:lang w:eastAsia="lt-LT"/>
              </w:rPr>
            </w:pPr>
            <w:r>
              <w:rPr>
                <w:color w:val="000000"/>
                <w:szCs w:val="24"/>
                <w:lang w:eastAsia="lt-LT"/>
              </w:rPr>
              <w:t>SUDE</w:t>
            </w:r>
            <w:r>
              <w:rPr>
                <w:color w:val="000000"/>
                <w:szCs w:val="24"/>
                <w:lang w:eastAsia="lt-LT"/>
              </w:rPr>
              <w:t xml:space="preserve">RINTA </w:t>
            </w:r>
          </w:p>
        </w:tc>
        <w:tc>
          <w:tcPr>
            <w:tcW w:w="4451" w:type="dxa"/>
            <w:tcBorders>
              <w:top w:val="nil"/>
              <w:left w:val="nil"/>
              <w:bottom w:val="nil"/>
              <w:right w:val="nil"/>
            </w:tcBorders>
            <w:tcMar>
              <w:top w:w="57" w:type="dxa"/>
              <w:left w:w="57" w:type="dxa"/>
              <w:bottom w:w="57" w:type="dxa"/>
              <w:right w:w="57" w:type="dxa"/>
            </w:tcMar>
          </w:tcPr>
          <w:p w14:paraId="70E2BF0E" w14:textId="77777777" w:rsidR="00C14B42" w:rsidRDefault="007C2AE6">
            <w:pPr>
              <w:widowControl w:val="0"/>
              <w:rPr>
                <w:color w:val="000000"/>
                <w:szCs w:val="24"/>
                <w:lang w:eastAsia="lt-LT"/>
              </w:rPr>
            </w:pPr>
            <w:r>
              <w:rPr>
                <w:color w:val="000000"/>
                <w:szCs w:val="24"/>
                <w:lang w:eastAsia="lt-LT"/>
              </w:rPr>
              <w:t>SUDERINTA</w:t>
            </w:r>
          </w:p>
        </w:tc>
      </w:tr>
      <w:tr w:rsidR="00C14B42" w14:paraId="70E2BF14" w14:textId="77777777">
        <w:trPr>
          <w:trHeight w:val="62"/>
        </w:trPr>
        <w:tc>
          <w:tcPr>
            <w:tcW w:w="5296" w:type="dxa"/>
            <w:tcBorders>
              <w:top w:val="nil"/>
              <w:left w:val="nil"/>
              <w:bottom w:val="nil"/>
              <w:right w:val="nil"/>
            </w:tcBorders>
            <w:tcMar>
              <w:top w:w="57" w:type="dxa"/>
              <w:left w:w="57" w:type="dxa"/>
              <w:bottom w:w="57" w:type="dxa"/>
              <w:right w:w="57" w:type="dxa"/>
            </w:tcMar>
          </w:tcPr>
          <w:p w14:paraId="70E2BF10" w14:textId="77777777" w:rsidR="00C14B42" w:rsidRDefault="007C2AE6">
            <w:pPr>
              <w:widowControl w:val="0"/>
              <w:rPr>
                <w:color w:val="000000"/>
                <w:szCs w:val="24"/>
                <w:lang w:eastAsia="lt-LT"/>
              </w:rPr>
            </w:pPr>
            <w:r>
              <w:rPr>
                <w:color w:val="000000"/>
                <w:szCs w:val="24"/>
                <w:lang w:eastAsia="lt-LT"/>
              </w:rPr>
              <w:t>Muitinės departamento prie Lietuvos Respublikos finansų ministerijos</w:t>
            </w:r>
          </w:p>
          <w:p w14:paraId="70E2BF11" w14:textId="77777777" w:rsidR="00C14B42" w:rsidRDefault="007C2AE6">
            <w:pPr>
              <w:widowControl w:val="0"/>
              <w:rPr>
                <w:color w:val="000000"/>
                <w:szCs w:val="24"/>
                <w:lang w:eastAsia="lt-LT"/>
              </w:rPr>
            </w:pPr>
            <w:r>
              <w:rPr>
                <w:color w:val="000000"/>
                <w:szCs w:val="24"/>
                <w:lang w:eastAsia="lt-LT"/>
              </w:rPr>
              <w:t>2012-10-10 raštu Nr. (4.5)3B-10542</w:t>
            </w:r>
          </w:p>
        </w:tc>
        <w:tc>
          <w:tcPr>
            <w:tcW w:w="4451" w:type="dxa"/>
            <w:tcBorders>
              <w:top w:val="nil"/>
              <w:left w:val="nil"/>
              <w:bottom w:val="nil"/>
              <w:right w:val="nil"/>
            </w:tcBorders>
            <w:tcMar>
              <w:top w:w="57" w:type="dxa"/>
              <w:left w:w="57" w:type="dxa"/>
              <w:bottom w:w="57" w:type="dxa"/>
              <w:right w:w="57" w:type="dxa"/>
            </w:tcMar>
          </w:tcPr>
          <w:p w14:paraId="70E2BF12" w14:textId="77777777" w:rsidR="00C14B42" w:rsidRDefault="007C2AE6">
            <w:pPr>
              <w:widowControl w:val="0"/>
              <w:rPr>
                <w:color w:val="000000"/>
                <w:szCs w:val="24"/>
                <w:lang w:eastAsia="lt-LT"/>
              </w:rPr>
            </w:pPr>
            <w:r>
              <w:rPr>
                <w:color w:val="000000"/>
                <w:szCs w:val="24"/>
                <w:lang w:eastAsia="lt-LT"/>
              </w:rPr>
              <w:t>Kalėjimų departamento prie Lietuvos Respublikos teisingumo ministerijos</w:t>
            </w:r>
          </w:p>
          <w:p w14:paraId="70E2BF13" w14:textId="77777777" w:rsidR="00C14B42" w:rsidRDefault="007C2AE6">
            <w:pPr>
              <w:widowControl w:val="0"/>
              <w:rPr>
                <w:color w:val="000000"/>
                <w:szCs w:val="24"/>
                <w:lang w:eastAsia="lt-LT"/>
              </w:rPr>
            </w:pPr>
            <w:r>
              <w:rPr>
                <w:color w:val="000000"/>
                <w:szCs w:val="24"/>
                <w:lang w:eastAsia="lt-LT"/>
              </w:rPr>
              <w:t>2013-04-05 raštu Nr. 1S-1079</w:t>
            </w:r>
          </w:p>
        </w:tc>
      </w:tr>
      <w:tr w:rsidR="00C14B42" w14:paraId="70E2BF17" w14:textId="77777777">
        <w:trPr>
          <w:trHeight w:val="62"/>
        </w:trPr>
        <w:tc>
          <w:tcPr>
            <w:tcW w:w="5296" w:type="dxa"/>
            <w:tcBorders>
              <w:top w:val="nil"/>
              <w:left w:val="nil"/>
              <w:bottom w:val="nil"/>
              <w:right w:val="nil"/>
            </w:tcBorders>
            <w:tcMar>
              <w:top w:w="57" w:type="dxa"/>
              <w:left w:w="57" w:type="dxa"/>
              <w:bottom w:w="57" w:type="dxa"/>
              <w:right w:w="57" w:type="dxa"/>
            </w:tcMar>
          </w:tcPr>
          <w:p w14:paraId="70E2BF15" w14:textId="77777777" w:rsidR="00C14B42" w:rsidRDefault="007C2AE6">
            <w:pPr>
              <w:widowControl w:val="0"/>
              <w:rPr>
                <w:color w:val="000000"/>
                <w:szCs w:val="24"/>
                <w:lang w:eastAsia="lt-LT"/>
              </w:rPr>
            </w:pPr>
            <w:r>
              <w:rPr>
                <w:color w:val="000000"/>
                <w:szCs w:val="24"/>
                <w:lang w:eastAsia="lt-LT"/>
              </w:rPr>
              <w:t xml:space="preserve">SUDERINTA </w:t>
            </w:r>
          </w:p>
        </w:tc>
        <w:tc>
          <w:tcPr>
            <w:tcW w:w="4451" w:type="dxa"/>
            <w:tcBorders>
              <w:top w:val="nil"/>
              <w:left w:val="nil"/>
              <w:bottom w:val="nil"/>
              <w:right w:val="nil"/>
            </w:tcBorders>
            <w:tcMar>
              <w:top w:w="57" w:type="dxa"/>
              <w:left w:w="57" w:type="dxa"/>
              <w:bottom w:w="57" w:type="dxa"/>
              <w:right w:w="57" w:type="dxa"/>
            </w:tcMar>
          </w:tcPr>
          <w:p w14:paraId="70E2BF16" w14:textId="77777777" w:rsidR="00C14B42" w:rsidRDefault="00C14B42">
            <w:pPr>
              <w:widowControl w:val="0"/>
              <w:rPr>
                <w:szCs w:val="24"/>
                <w:lang w:eastAsia="lt-LT"/>
              </w:rPr>
            </w:pPr>
          </w:p>
        </w:tc>
      </w:tr>
      <w:tr w:rsidR="00C14B42" w14:paraId="70E2BF1B" w14:textId="77777777">
        <w:trPr>
          <w:trHeight w:val="62"/>
        </w:trPr>
        <w:tc>
          <w:tcPr>
            <w:tcW w:w="5296" w:type="dxa"/>
            <w:tcBorders>
              <w:top w:val="nil"/>
              <w:left w:val="nil"/>
              <w:bottom w:val="nil"/>
              <w:right w:val="nil"/>
            </w:tcBorders>
            <w:tcMar>
              <w:top w:w="57" w:type="dxa"/>
              <w:left w:w="57" w:type="dxa"/>
              <w:bottom w:w="57" w:type="dxa"/>
              <w:right w:w="57" w:type="dxa"/>
            </w:tcMar>
          </w:tcPr>
          <w:p w14:paraId="70E2BF18" w14:textId="77777777" w:rsidR="00C14B42" w:rsidRDefault="007C2AE6">
            <w:pPr>
              <w:widowControl w:val="0"/>
              <w:rPr>
                <w:color w:val="000000"/>
                <w:szCs w:val="24"/>
                <w:lang w:eastAsia="lt-LT"/>
              </w:rPr>
            </w:pPr>
            <w:r>
              <w:rPr>
                <w:color w:val="000000"/>
                <w:szCs w:val="24"/>
                <w:lang w:eastAsia="lt-LT"/>
              </w:rPr>
              <w:t xml:space="preserve">Lietuvos </w:t>
            </w:r>
            <w:r>
              <w:rPr>
                <w:color w:val="000000"/>
                <w:szCs w:val="24"/>
                <w:lang w:eastAsia="lt-LT"/>
              </w:rPr>
              <w:t>statistikos departamento</w:t>
            </w:r>
          </w:p>
          <w:p w14:paraId="70E2BF19" w14:textId="77777777" w:rsidR="00C14B42" w:rsidRDefault="007C2AE6">
            <w:pPr>
              <w:widowControl w:val="0"/>
              <w:rPr>
                <w:color w:val="000000"/>
                <w:szCs w:val="24"/>
                <w:lang w:eastAsia="lt-LT"/>
              </w:rPr>
            </w:pPr>
            <w:r>
              <w:rPr>
                <w:color w:val="000000"/>
                <w:szCs w:val="24"/>
                <w:lang w:eastAsia="lt-LT"/>
              </w:rPr>
              <w:t>2012-10-03 raštu Nr. SD-933</w:t>
            </w:r>
          </w:p>
        </w:tc>
        <w:tc>
          <w:tcPr>
            <w:tcW w:w="4451" w:type="dxa"/>
            <w:tcBorders>
              <w:top w:val="nil"/>
              <w:left w:val="nil"/>
              <w:bottom w:val="nil"/>
              <w:right w:val="nil"/>
            </w:tcBorders>
            <w:tcMar>
              <w:top w:w="57" w:type="dxa"/>
              <w:left w:w="57" w:type="dxa"/>
              <w:bottom w:w="57" w:type="dxa"/>
              <w:right w:w="57" w:type="dxa"/>
            </w:tcMar>
          </w:tcPr>
          <w:p w14:paraId="70E2BF1A" w14:textId="77777777" w:rsidR="00C14B42" w:rsidRDefault="00C14B42">
            <w:pPr>
              <w:widowControl w:val="0"/>
              <w:rPr>
                <w:szCs w:val="24"/>
                <w:lang w:eastAsia="lt-LT"/>
              </w:rPr>
            </w:pPr>
          </w:p>
        </w:tc>
      </w:tr>
    </w:tbl>
    <w:p w14:paraId="70E2BF1E" w14:textId="6A641306" w:rsidR="00C14B42" w:rsidRDefault="007C2AE6">
      <w:pPr>
        <w:widowControl w:val="0"/>
        <w:jc w:val="center"/>
        <w:rPr>
          <w:color w:val="000000"/>
          <w:szCs w:val="24"/>
          <w:lang w:eastAsia="lt-LT"/>
        </w:rPr>
      </w:pPr>
    </w:p>
    <w:p w14:paraId="73295504" w14:textId="13AF7F9B" w:rsidR="007C2AE6" w:rsidRDefault="007C2AE6" w:rsidP="007C2AE6">
      <w:pPr>
        <w:widowControl w:val="0"/>
        <w:ind w:left="4535"/>
      </w:pPr>
      <w:r>
        <w:br w:type="page"/>
      </w:r>
    </w:p>
    <w:p w14:paraId="70E2BF1F" w14:textId="7D885B73" w:rsidR="00C14B42" w:rsidRDefault="007C2AE6">
      <w:pPr>
        <w:widowControl w:val="0"/>
        <w:ind w:left="4535"/>
        <w:rPr>
          <w:color w:val="000000"/>
          <w:szCs w:val="24"/>
          <w:lang w:eastAsia="lt-LT"/>
        </w:rPr>
      </w:pPr>
      <w:r>
        <w:rPr>
          <w:color w:val="000000"/>
          <w:szCs w:val="24"/>
          <w:lang w:eastAsia="lt-LT"/>
        </w:rPr>
        <w:lastRenderedPageBreak/>
        <w:t>PATVIRTINTA</w:t>
      </w:r>
    </w:p>
    <w:p w14:paraId="70E2BF20" w14:textId="77777777" w:rsidR="00C14B42" w:rsidRDefault="007C2AE6">
      <w:pPr>
        <w:widowControl w:val="0"/>
        <w:ind w:left="4535"/>
        <w:rPr>
          <w:color w:val="000000"/>
          <w:szCs w:val="24"/>
          <w:lang w:eastAsia="lt-LT"/>
        </w:rPr>
      </w:pPr>
      <w:r>
        <w:rPr>
          <w:color w:val="000000"/>
          <w:szCs w:val="24"/>
          <w:lang w:eastAsia="lt-LT"/>
        </w:rPr>
        <w:t>Lietuvos Respublikos vidaus reikalų ministro 2013 m. gegužės 21 d. įsakymu Nr. 1V-440</w:t>
      </w:r>
    </w:p>
    <w:p w14:paraId="70E2BF21" w14:textId="77777777" w:rsidR="00C14B42" w:rsidRDefault="00C14B42">
      <w:pPr>
        <w:widowControl w:val="0"/>
        <w:ind w:firstLine="567"/>
        <w:jc w:val="both"/>
        <w:rPr>
          <w:color w:val="000000"/>
          <w:szCs w:val="24"/>
          <w:lang w:eastAsia="lt-LT"/>
        </w:rPr>
      </w:pPr>
    </w:p>
    <w:p w14:paraId="70E2BF22" w14:textId="77777777" w:rsidR="00C14B42" w:rsidRDefault="007C2AE6">
      <w:pPr>
        <w:widowControl w:val="0"/>
        <w:jc w:val="center"/>
        <w:rPr>
          <w:b/>
          <w:bCs/>
          <w:caps/>
          <w:color w:val="000000"/>
          <w:szCs w:val="24"/>
          <w:lang w:eastAsia="lt-LT"/>
        </w:rPr>
      </w:pPr>
      <w:r>
        <w:rPr>
          <w:b/>
          <w:bCs/>
          <w:caps/>
          <w:color w:val="000000"/>
          <w:szCs w:val="24"/>
          <w:lang w:eastAsia="lt-LT"/>
        </w:rPr>
        <w:t>HABITOSKOPINIŲ Duomenų REGISTRO NUOSTATAI</w:t>
      </w:r>
    </w:p>
    <w:p w14:paraId="70E2BF23" w14:textId="77777777" w:rsidR="00C14B42" w:rsidRDefault="00C14B42">
      <w:pPr>
        <w:widowControl w:val="0"/>
        <w:jc w:val="center"/>
        <w:rPr>
          <w:b/>
          <w:bCs/>
          <w:caps/>
          <w:color w:val="000000"/>
          <w:szCs w:val="24"/>
          <w:lang w:eastAsia="lt-LT"/>
        </w:rPr>
      </w:pPr>
    </w:p>
    <w:p w14:paraId="70E2BF24" w14:textId="77777777" w:rsidR="00C14B42" w:rsidRDefault="007C2AE6">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70E2BF25" w14:textId="77777777" w:rsidR="00C14B42" w:rsidRDefault="00C14B42">
      <w:pPr>
        <w:widowControl w:val="0"/>
        <w:ind w:firstLine="567"/>
        <w:jc w:val="both"/>
        <w:rPr>
          <w:color w:val="000000"/>
          <w:szCs w:val="24"/>
          <w:lang w:eastAsia="lt-LT"/>
        </w:rPr>
      </w:pPr>
    </w:p>
    <w:p w14:paraId="70E2BF26" w14:textId="77777777" w:rsidR="00C14B42" w:rsidRDefault="007C2AE6">
      <w:pPr>
        <w:widowControl w:val="0"/>
        <w:ind w:firstLine="567"/>
        <w:jc w:val="both"/>
        <w:rPr>
          <w:color w:val="000000"/>
          <w:szCs w:val="24"/>
          <w:lang w:eastAsia="lt-LT"/>
        </w:rPr>
      </w:pPr>
      <w:r>
        <w:rPr>
          <w:color w:val="000000"/>
          <w:szCs w:val="24"/>
          <w:lang w:eastAsia="lt-LT"/>
        </w:rPr>
        <w:t>1</w:t>
      </w:r>
      <w:r>
        <w:rPr>
          <w:color w:val="000000"/>
          <w:szCs w:val="24"/>
          <w:lang w:eastAsia="lt-LT"/>
        </w:rPr>
        <w:t>. Habitoskopinių duomenų registro nuostatai (toliau – Nuostatai) reglamentuoja Habitoskopinių duomenų registro (toliau – registras) paskirtį, registro objektus, registro valdytoją, tvarkytojus, jų teises ir pareigas, registro duomenų, registro informaci</w:t>
      </w:r>
      <w:r>
        <w:rPr>
          <w:color w:val="000000"/>
          <w:szCs w:val="24"/>
          <w:lang w:eastAsia="lt-LT"/>
        </w:rPr>
        <w:t>jos, registrui pateiktų dokumentų ir (arba) jų kopijų (toliau – duomenys) tvarkymą, pakartotinio naudojimo sąlygas, sąveiką su susijusiais registrais, registro duomenų saugą, registro duomenų skelbimą ir teikimą, registro finansavimą, reorganizavimą ir lik</w:t>
      </w:r>
      <w:r>
        <w:rPr>
          <w:color w:val="000000"/>
          <w:szCs w:val="24"/>
          <w:lang w:eastAsia="lt-LT"/>
        </w:rPr>
        <w:t>vidavimą.</w:t>
      </w:r>
    </w:p>
    <w:p w14:paraId="70E2BF27" w14:textId="77777777" w:rsidR="00C14B42" w:rsidRDefault="007C2AE6">
      <w:pPr>
        <w:widowControl w:val="0"/>
        <w:ind w:firstLine="567"/>
        <w:jc w:val="both"/>
        <w:rPr>
          <w:color w:val="000000"/>
          <w:szCs w:val="24"/>
          <w:lang w:eastAsia="lt-LT"/>
        </w:rPr>
      </w:pPr>
      <w:r>
        <w:rPr>
          <w:color w:val="000000"/>
          <w:szCs w:val="24"/>
          <w:lang w:eastAsia="lt-LT"/>
        </w:rPr>
        <w:t>2</w:t>
      </w:r>
      <w:r>
        <w:rPr>
          <w:color w:val="000000"/>
          <w:szCs w:val="24"/>
          <w:lang w:eastAsia="lt-LT"/>
        </w:rPr>
        <w:t>. Registras – žinybinis registras, Vidaus reikalų informacinės sistemos sudėtinė dalis.</w:t>
      </w:r>
    </w:p>
    <w:p w14:paraId="70E2BF28" w14:textId="77777777" w:rsidR="00C14B42" w:rsidRDefault="007C2AE6">
      <w:pPr>
        <w:widowControl w:val="0"/>
        <w:ind w:firstLine="567"/>
        <w:jc w:val="both"/>
        <w:rPr>
          <w:color w:val="000000"/>
          <w:szCs w:val="24"/>
          <w:lang w:eastAsia="lt-LT"/>
        </w:rPr>
      </w:pPr>
      <w:r>
        <w:rPr>
          <w:color w:val="000000"/>
          <w:szCs w:val="24"/>
          <w:lang w:eastAsia="lt-LT"/>
        </w:rPr>
        <w:t>3</w:t>
      </w:r>
      <w:r>
        <w:rPr>
          <w:color w:val="000000"/>
          <w:szCs w:val="24"/>
          <w:lang w:eastAsia="lt-LT"/>
        </w:rPr>
        <w:t xml:space="preserve">. Registro paskirtis – registruoti registro objektus, rinkti, kaupti, apdoroti, sisteminti, saugoti ir teikti registro duomenis, atlikti kitus </w:t>
      </w:r>
      <w:r>
        <w:rPr>
          <w:color w:val="000000"/>
          <w:szCs w:val="24"/>
          <w:lang w:eastAsia="lt-LT"/>
        </w:rPr>
        <w:t>registro duomenų tvarkymo veiksmus.</w:t>
      </w:r>
    </w:p>
    <w:p w14:paraId="70E2BF29" w14:textId="77777777" w:rsidR="00C14B42" w:rsidRDefault="007C2AE6">
      <w:pPr>
        <w:widowControl w:val="0"/>
        <w:ind w:firstLine="567"/>
        <w:jc w:val="both"/>
        <w:rPr>
          <w:color w:val="000000"/>
          <w:szCs w:val="24"/>
          <w:lang w:eastAsia="lt-LT"/>
        </w:rPr>
      </w:pPr>
      <w:r>
        <w:rPr>
          <w:color w:val="000000"/>
          <w:szCs w:val="24"/>
          <w:lang w:eastAsia="lt-LT"/>
        </w:rPr>
        <w:t>4</w:t>
      </w:r>
      <w:r>
        <w:rPr>
          <w:color w:val="000000"/>
          <w:szCs w:val="24"/>
          <w:lang w:eastAsia="lt-LT"/>
        </w:rPr>
        <w:t>. Registre asmens duomenys tvarkomi šiais tikslais:</w:t>
      </w:r>
    </w:p>
    <w:p w14:paraId="70E2BF2A" w14:textId="77777777" w:rsidR="00C14B42" w:rsidRDefault="007C2AE6">
      <w:pPr>
        <w:widowControl w:val="0"/>
        <w:ind w:firstLine="567"/>
        <w:jc w:val="both"/>
        <w:rPr>
          <w:color w:val="000000"/>
          <w:szCs w:val="24"/>
          <w:lang w:eastAsia="lt-LT"/>
        </w:rPr>
      </w:pPr>
      <w:r>
        <w:rPr>
          <w:color w:val="000000"/>
          <w:szCs w:val="24"/>
          <w:lang w:eastAsia="lt-LT"/>
        </w:rPr>
        <w:t>4.1</w:t>
      </w:r>
      <w:r>
        <w:rPr>
          <w:color w:val="000000"/>
          <w:szCs w:val="24"/>
          <w:lang w:eastAsia="lt-LT"/>
        </w:rPr>
        <w:t>. tirti nusikalstamas veikas ir užtikrinti jų prevenciją, organizuoti ir vykdyti asmenų paiešką, neatpažintų lavonų, nežinomų bejėgių asmenų tapatybės nustaty</w:t>
      </w:r>
      <w:r>
        <w:rPr>
          <w:color w:val="000000"/>
          <w:szCs w:val="24"/>
          <w:lang w:eastAsia="lt-LT"/>
        </w:rPr>
        <w:t>mą pagal asmens atpažinimo žymes;</w:t>
      </w:r>
    </w:p>
    <w:p w14:paraId="70E2BF2B" w14:textId="77777777" w:rsidR="00C14B42" w:rsidRDefault="007C2AE6">
      <w:pPr>
        <w:widowControl w:val="0"/>
        <w:ind w:firstLine="567"/>
        <w:jc w:val="both"/>
        <w:rPr>
          <w:color w:val="000000"/>
          <w:szCs w:val="24"/>
          <w:lang w:eastAsia="lt-LT"/>
        </w:rPr>
      </w:pPr>
      <w:r>
        <w:rPr>
          <w:color w:val="000000"/>
          <w:szCs w:val="24"/>
          <w:lang w:eastAsia="lt-LT"/>
        </w:rPr>
        <w:t>4.2</w:t>
      </w:r>
      <w:r>
        <w:rPr>
          <w:color w:val="000000"/>
          <w:szCs w:val="24"/>
          <w:lang w:eastAsia="lt-LT"/>
        </w:rPr>
        <w:t xml:space="preserve">. nustatyti asmens tapatybę siekiant užtikrinti užsieniečių, kurie kompetentingų kontrolės institucijų buvo sulaikyti dėl neteisėto valstybės sienos kirtimo jūra, sausuma ar oru iš trečiosios šalies ir kurie nebuvo </w:t>
      </w:r>
      <w:r>
        <w:rPr>
          <w:color w:val="000000"/>
          <w:szCs w:val="24"/>
          <w:lang w:eastAsia="lt-LT"/>
        </w:rPr>
        <w:t>grąžinti atgal į tą šalį, judėjimo kontrolę.</w:t>
      </w:r>
    </w:p>
    <w:p w14:paraId="70E2BF2C" w14:textId="77777777" w:rsidR="00C14B42" w:rsidRDefault="007C2AE6">
      <w:pPr>
        <w:widowControl w:val="0"/>
        <w:ind w:firstLine="567"/>
        <w:jc w:val="both"/>
        <w:rPr>
          <w:color w:val="000000"/>
          <w:szCs w:val="24"/>
          <w:lang w:eastAsia="lt-LT"/>
        </w:rPr>
      </w:pPr>
      <w:r>
        <w:rPr>
          <w:color w:val="000000"/>
          <w:szCs w:val="24"/>
          <w:lang w:eastAsia="lt-LT"/>
        </w:rPr>
        <w:t>5</w:t>
      </w:r>
      <w:r>
        <w:rPr>
          <w:color w:val="000000"/>
          <w:szCs w:val="24"/>
          <w:lang w:eastAsia="lt-LT"/>
        </w:rPr>
        <w:t>. Registro duomenys tvarkomi vienoje duomenų bazėje.</w:t>
      </w:r>
    </w:p>
    <w:p w14:paraId="70E2BF2D" w14:textId="77777777" w:rsidR="00C14B42" w:rsidRDefault="007C2AE6">
      <w:pPr>
        <w:widowControl w:val="0"/>
        <w:ind w:firstLine="567"/>
        <w:jc w:val="both"/>
        <w:rPr>
          <w:color w:val="000000"/>
          <w:szCs w:val="24"/>
          <w:lang w:eastAsia="lt-LT"/>
        </w:rPr>
      </w:pPr>
      <w:r>
        <w:rPr>
          <w:color w:val="000000"/>
          <w:szCs w:val="24"/>
          <w:lang w:eastAsia="lt-LT"/>
        </w:rPr>
        <w:t>6</w:t>
      </w:r>
      <w:r>
        <w:rPr>
          <w:color w:val="000000"/>
          <w:szCs w:val="24"/>
          <w:lang w:eastAsia="lt-LT"/>
        </w:rPr>
        <w:t>. Registras tvarkomas vadovaujantis:</w:t>
      </w:r>
    </w:p>
    <w:p w14:paraId="70E2BF2E" w14:textId="77777777" w:rsidR="00C14B42" w:rsidRDefault="007C2AE6">
      <w:pPr>
        <w:widowControl w:val="0"/>
        <w:ind w:firstLine="567"/>
        <w:jc w:val="both"/>
        <w:rPr>
          <w:color w:val="000000"/>
          <w:szCs w:val="24"/>
          <w:lang w:eastAsia="lt-LT"/>
        </w:rPr>
      </w:pPr>
      <w:r>
        <w:rPr>
          <w:color w:val="000000"/>
          <w:szCs w:val="24"/>
          <w:lang w:eastAsia="lt-LT"/>
        </w:rPr>
        <w:t>6.1</w:t>
      </w:r>
      <w:r>
        <w:rPr>
          <w:color w:val="000000"/>
          <w:szCs w:val="24"/>
          <w:lang w:eastAsia="lt-LT"/>
        </w:rPr>
        <w:t>. Lietuvos Respublikos valstybės informacinių išteklių valdymo įstatymu (Žin., 2011, Nr. </w:t>
      </w:r>
      <w:hyperlink r:id="rId12" w:tgtFrame="_blank" w:history="1">
        <w:r>
          <w:rPr>
            <w:color w:val="0000FF" w:themeColor="hyperlink"/>
            <w:szCs w:val="24"/>
            <w:u w:val="single"/>
            <w:lang w:eastAsia="lt-LT"/>
          </w:rPr>
          <w:t>163-7739</w:t>
        </w:r>
      </w:hyperlink>
      <w:r>
        <w:rPr>
          <w:color w:val="000000"/>
          <w:szCs w:val="24"/>
          <w:lang w:eastAsia="lt-LT"/>
        </w:rPr>
        <w:t>);</w:t>
      </w:r>
    </w:p>
    <w:p w14:paraId="70E2BF2F" w14:textId="77777777" w:rsidR="00C14B42" w:rsidRDefault="007C2AE6">
      <w:pPr>
        <w:widowControl w:val="0"/>
        <w:ind w:firstLine="567"/>
        <w:jc w:val="both"/>
        <w:rPr>
          <w:color w:val="000000"/>
          <w:szCs w:val="24"/>
          <w:lang w:eastAsia="lt-LT"/>
        </w:rPr>
      </w:pPr>
      <w:r>
        <w:rPr>
          <w:color w:val="000000"/>
          <w:szCs w:val="24"/>
          <w:lang w:eastAsia="lt-LT"/>
        </w:rPr>
        <w:t>6.2</w:t>
      </w:r>
      <w:r>
        <w:rPr>
          <w:color w:val="000000"/>
          <w:szCs w:val="24"/>
          <w:lang w:eastAsia="lt-LT"/>
        </w:rPr>
        <w:t>. Lietuvos Respublikos asmens duomenų teisinės apsaugos įstatymu (Žin., 1996, Nr. </w:t>
      </w:r>
      <w:hyperlink r:id="rId13" w:tgtFrame="_blank" w:history="1">
        <w:r>
          <w:rPr>
            <w:color w:val="0000FF" w:themeColor="hyperlink"/>
            <w:szCs w:val="24"/>
            <w:u w:val="single"/>
            <w:lang w:eastAsia="lt-LT"/>
          </w:rPr>
          <w:t>63-1479</w:t>
        </w:r>
      </w:hyperlink>
      <w:r>
        <w:rPr>
          <w:color w:val="000000"/>
          <w:szCs w:val="24"/>
          <w:lang w:eastAsia="lt-LT"/>
        </w:rPr>
        <w:t>; 2008, Nr. </w:t>
      </w:r>
      <w:hyperlink r:id="rId14" w:tgtFrame="_blank" w:history="1">
        <w:r>
          <w:rPr>
            <w:color w:val="0000FF" w:themeColor="hyperlink"/>
            <w:szCs w:val="24"/>
            <w:u w:val="single"/>
            <w:lang w:eastAsia="lt-LT"/>
          </w:rPr>
          <w:t>22-804</w:t>
        </w:r>
      </w:hyperlink>
      <w:r>
        <w:rPr>
          <w:color w:val="000000"/>
          <w:szCs w:val="24"/>
          <w:lang w:eastAsia="lt-LT"/>
        </w:rPr>
        <w:t>) (toliau – ADTAĮ);</w:t>
      </w:r>
    </w:p>
    <w:p w14:paraId="70E2BF30" w14:textId="77777777" w:rsidR="00C14B42" w:rsidRDefault="007C2AE6">
      <w:pPr>
        <w:widowControl w:val="0"/>
        <w:ind w:firstLine="567"/>
        <w:jc w:val="both"/>
        <w:rPr>
          <w:color w:val="000000"/>
          <w:szCs w:val="24"/>
          <w:lang w:eastAsia="lt-LT"/>
        </w:rPr>
      </w:pPr>
      <w:r>
        <w:rPr>
          <w:color w:val="000000"/>
          <w:szCs w:val="24"/>
          <w:lang w:eastAsia="lt-LT"/>
        </w:rPr>
        <w:t>6.3</w:t>
      </w:r>
      <w:r>
        <w:rPr>
          <w:color w:val="000000"/>
          <w:szCs w:val="24"/>
          <w:lang w:eastAsia="lt-LT"/>
        </w:rPr>
        <w:t>. Lietuvos Respublikos asmens duomenų, tvarkomų vykdant policijos ir teisminį bendradarbiavimą baudžiamosiose bylose, teisinė</w:t>
      </w:r>
      <w:r>
        <w:rPr>
          <w:color w:val="000000"/>
          <w:szCs w:val="24"/>
          <w:lang w:eastAsia="lt-LT"/>
        </w:rPr>
        <w:t>s apsaugos įstatymu (Žin., 2011, Nr. </w:t>
      </w:r>
      <w:hyperlink r:id="rId15" w:tgtFrame="_blank" w:history="1">
        <w:r>
          <w:rPr>
            <w:color w:val="0000FF" w:themeColor="hyperlink"/>
            <w:szCs w:val="24"/>
            <w:u w:val="single"/>
            <w:lang w:eastAsia="lt-LT"/>
          </w:rPr>
          <w:t>52-2511</w:t>
        </w:r>
      </w:hyperlink>
      <w:r>
        <w:rPr>
          <w:color w:val="000000"/>
          <w:szCs w:val="24"/>
          <w:lang w:eastAsia="lt-LT"/>
        </w:rPr>
        <w:t>);</w:t>
      </w:r>
    </w:p>
    <w:p w14:paraId="70E2BF31" w14:textId="77777777" w:rsidR="00C14B42" w:rsidRDefault="007C2AE6">
      <w:pPr>
        <w:widowControl w:val="0"/>
        <w:ind w:firstLine="567"/>
        <w:jc w:val="both"/>
        <w:rPr>
          <w:color w:val="000000"/>
          <w:szCs w:val="24"/>
          <w:lang w:eastAsia="lt-LT"/>
        </w:rPr>
      </w:pPr>
      <w:r>
        <w:rPr>
          <w:color w:val="000000"/>
          <w:szCs w:val="24"/>
          <w:lang w:eastAsia="lt-LT"/>
        </w:rPr>
        <w:t>6.4</w:t>
      </w:r>
      <w:r>
        <w:rPr>
          <w:color w:val="000000"/>
          <w:szCs w:val="24"/>
          <w:lang w:eastAsia="lt-LT"/>
        </w:rPr>
        <w:t>. Lietuvos Respublikos policijos veiklos įstatymu (Žin., 2000, Nr. </w:t>
      </w:r>
      <w:hyperlink r:id="rId16" w:tgtFrame="_blank" w:history="1">
        <w:r>
          <w:rPr>
            <w:color w:val="0000FF" w:themeColor="hyperlink"/>
            <w:szCs w:val="24"/>
            <w:u w:val="single"/>
            <w:lang w:eastAsia="lt-LT"/>
          </w:rPr>
          <w:t>90-2777</w:t>
        </w:r>
      </w:hyperlink>
      <w:r>
        <w:rPr>
          <w:color w:val="000000"/>
          <w:szCs w:val="24"/>
          <w:lang w:eastAsia="lt-LT"/>
        </w:rPr>
        <w:t>);</w:t>
      </w:r>
    </w:p>
    <w:p w14:paraId="70E2BF32" w14:textId="77777777" w:rsidR="00C14B42" w:rsidRDefault="007C2AE6">
      <w:pPr>
        <w:widowControl w:val="0"/>
        <w:ind w:firstLine="567"/>
        <w:jc w:val="both"/>
        <w:rPr>
          <w:color w:val="000000"/>
          <w:szCs w:val="24"/>
          <w:lang w:eastAsia="lt-LT"/>
        </w:rPr>
      </w:pPr>
      <w:r>
        <w:rPr>
          <w:color w:val="000000"/>
          <w:szCs w:val="24"/>
          <w:lang w:eastAsia="lt-LT"/>
        </w:rPr>
        <w:t>6.5</w:t>
      </w:r>
      <w:r>
        <w:rPr>
          <w:color w:val="000000"/>
          <w:szCs w:val="24"/>
          <w:lang w:eastAsia="lt-LT"/>
        </w:rPr>
        <w:t>. Lietuvos Respublikos baudžiamuoju kodeksu (Žin., 2000, Nr. </w:t>
      </w:r>
      <w:hyperlink r:id="rId17" w:tgtFrame="_blank" w:history="1">
        <w:r>
          <w:rPr>
            <w:color w:val="0000FF" w:themeColor="hyperlink"/>
            <w:szCs w:val="24"/>
            <w:u w:val="single"/>
            <w:lang w:eastAsia="lt-LT"/>
          </w:rPr>
          <w:t>89-2741</w:t>
        </w:r>
      </w:hyperlink>
      <w:r>
        <w:rPr>
          <w:color w:val="000000"/>
          <w:szCs w:val="24"/>
          <w:lang w:eastAsia="lt-LT"/>
        </w:rPr>
        <w:t>) (toliau – BK);</w:t>
      </w:r>
    </w:p>
    <w:p w14:paraId="70E2BF33" w14:textId="77777777" w:rsidR="00C14B42" w:rsidRDefault="007C2AE6">
      <w:pPr>
        <w:widowControl w:val="0"/>
        <w:ind w:firstLine="567"/>
        <w:jc w:val="both"/>
        <w:rPr>
          <w:color w:val="000000"/>
          <w:szCs w:val="24"/>
          <w:lang w:eastAsia="lt-LT"/>
        </w:rPr>
      </w:pPr>
      <w:r>
        <w:rPr>
          <w:color w:val="000000"/>
          <w:szCs w:val="24"/>
          <w:lang w:eastAsia="lt-LT"/>
        </w:rPr>
        <w:t>6.6</w:t>
      </w:r>
      <w:r>
        <w:rPr>
          <w:color w:val="000000"/>
          <w:szCs w:val="24"/>
          <w:lang w:eastAsia="lt-LT"/>
        </w:rPr>
        <w:t>. Lietuvos Respublikos baudžiamojo proceso ko</w:t>
      </w:r>
      <w:r>
        <w:rPr>
          <w:color w:val="000000"/>
          <w:szCs w:val="24"/>
          <w:lang w:eastAsia="lt-LT"/>
        </w:rPr>
        <w:t>deksu (Žin., 2002, Nr. </w:t>
      </w:r>
      <w:hyperlink r:id="rId18" w:tgtFrame="_blank" w:history="1">
        <w:r>
          <w:rPr>
            <w:color w:val="0000FF" w:themeColor="hyperlink"/>
            <w:szCs w:val="24"/>
            <w:u w:val="single"/>
            <w:lang w:eastAsia="lt-LT"/>
          </w:rPr>
          <w:t>37-1341</w:t>
        </w:r>
      </w:hyperlink>
      <w:r>
        <w:rPr>
          <w:color w:val="000000"/>
          <w:szCs w:val="24"/>
          <w:lang w:eastAsia="lt-LT"/>
        </w:rPr>
        <w:t>);</w:t>
      </w:r>
    </w:p>
    <w:p w14:paraId="70E2BF34" w14:textId="77777777" w:rsidR="00C14B42" w:rsidRDefault="007C2AE6">
      <w:pPr>
        <w:widowControl w:val="0"/>
        <w:ind w:firstLine="567"/>
        <w:jc w:val="both"/>
        <w:rPr>
          <w:color w:val="000000"/>
          <w:szCs w:val="24"/>
          <w:lang w:eastAsia="lt-LT"/>
        </w:rPr>
      </w:pPr>
      <w:r>
        <w:rPr>
          <w:color w:val="000000"/>
          <w:szCs w:val="24"/>
          <w:lang w:eastAsia="lt-LT"/>
        </w:rPr>
        <w:t>6.7</w:t>
      </w:r>
      <w:r>
        <w:rPr>
          <w:color w:val="000000"/>
          <w:szCs w:val="24"/>
          <w:lang w:eastAsia="lt-LT"/>
        </w:rPr>
        <w:t>. Lietuvos Respublikos administracinių teisės pažeidimų kodeksu (Žin., 1985, Nr. 1-1) (toliau – ATPK);</w:t>
      </w:r>
    </w:p>
    <w:p w14:paraId="70E2BF35" w14:textId="77777777" w:rsidR="00C14B42" w:rsidRDefault="007C2AE6">
      <w:pPr>
        <w:widowControl w:val="0"/>
        <w:ind w:firstLine="567"/>
        <w:jc w:val="both"/>
        <w:rPr>
          <w:color w:val="000000"/>
          <w:szCs w:val="24"/>
          <w:lang w:eastAsia="lt-LT"/>
        </w:rPr>
      </w:pPr>
      <w:r>
        <w:rPr>
          <w:color w:val="000000"/>
          <w:szCs w:val="24"/>
          <w:lang w:eastAsia="lt-LT"/>
        </w:rPr>
        <w:t>6.8</w:t>
      </w:r>
      <w:r>
        <w:rPr>
          <w:color w:val="000000"/>
          <w:szCs w:val="24"/>
          <w:lang w:eastAsia="lt-LT"/>
        </w:rPr>
        <w:t>. Lietuvos Respublikos suėm</w:t>
      </w:r>
      <w:r>
        <w:rPr>
          <w:color w:val="000000"/>
          <w:szCs w:val="24"/>
          <w:lang w:eastAsia="lt-LT"/>
        </w:rPr>
        <w:t>imo vykdymo įstatymu (Žin., 1996, Nr. </w:t>
      </w:r>
      <w:hyperlink r:id="rId19" w:tgtFrame="_blank" w:history="1">
        <w:r>
          <w:rPr>
            <w:color w:val="0000FF" w:themeColor="hyperlink"/>
            <w:szCs w:val="24"/>
            <w:u w:val="single"/>
            <w:lang w:eastAsia="lt-LT"/>
          </w:rPr>
          <w:t>12-313</w:t>
        </w:r>
      </w:hyperlink>
      <w:r>
        <w:rPr>
          <w:color w:val="000000"/>
          <w:szCs w:val="24"/>
          <w:lang w:eastAsia="lt-LT"/>
        </w:rPr>
        <w:t>; 2008, Nr. </w:t>
      </w:r>
      <w:hyperlink r:id="rId20" w:tgtFrame="_blank" w:history="1">
        <w:r>
          <w:rPr>
            <w:color w:val="0000FF" w:themeColor="hyperlink"/>
            <w:szCs w:val="24"/>
            <w:u w:val="single"/>
            <w:lang w:eastAsia="lt-LT"/>
          </w:rPr>
          <w:t>81-3172</w:t>
        </w:r>
      </w:hyperlink>
      <w:r>
        <w:rPr>
          <w:color w:val="000000"/>
          <w:szCs w:val="24"/>
          <w:lang w:eastAsia="lt-LT"/>
        </w:rPr>
        <w:t>);</w:t>
      </w:r>
    </w:p>
    <w:p w14:paraId="70E2BF36" w14:textId="77777777" w:rsidR="00C14B42" w:rsidRDefault="007C2AE6">
      <w:pPr>
        <w:widowControl w:val="0"/>
        <w:ind w:firstLine="567"/>
        <w:jc w:val="both"/>
        <w:rPr>
          <w:color w:val="000000"/>
          <w:spacing w:val="-4"/>
          <w:szCs w:val="24"/>
          <w:lang w:eastAsia="lt-LT"/>
        </w:rPr>
      </w:pPr>
      <w:r>
        <w:rPr>
          <w:color w:val="000000"/>
          <w:spacing w:val="-4"/>
          <w:szCs w:val="24"/>
          <w:lang w:eastAsia="lt-LT"/>
        </w:rPr>
        <w:t>6.9</w:t>
      </w:r>
      <w:r>
        <w:rPr>
          <w:color w:val="000000"/>
          <w:spacing w:val="-4"/>
          <w:szCs w:val="24"/>
          <w:lang w:eastAsia="lt-LT"/>
        </w:rPr>
        <w:t xml:space="preserve">. Lietuvos Respublikos </w:t>
      </w:r>
      <w:r>
        <w:rPr>
          <w:color w:val="000000"/>
          <w:spacing w:val="-4"/>
          <w:szCs w:val="24"/>
          <w:lang w:eastAsia="lt-LT"/>
        </w:rPr>
        <w:t>organizuoto nusikalstamumo užkardymo įstatymu (Žin., 1997, Nr. </w:t>
      </w:r>
      <w:hyperlink r:id="rId21" w:tgtFrame="_blank" w:history="1">
        <w:r>
          <w:rPr>
            <w:color w:val="0000FF" w:themeColor="hyperlink"/>
            <w:spacing w:val="-4"/>
            <w:szCs w:val="24"/>
            <w:u w:val="single"/>
            <w:lang w:eastAsia="lt-LT"/>
          </w:rPr>
          <w:t>69-1731</w:t>
        </w:r>
      </w:hyperlink>
      <w:r>
        <w:rPr>
          <w:color w:val="000000"/>
          <w:spacing w:val="-4"/>
          <w:szCs w:val="24"/>
          <w:lang w:eastAsia="lt-LT"/>
        </w:rPr>
        <w:t>; 2001, Nr. 60-2138);</w:t>
      </w:r>
    </w:p>
    <w:p w14:paraId="70E2BF37" w14:textId="77777777" w:rsidR="00C14B42" w:rsidRDefault="007C2AE6">
      <w:pPr>
        <w:widowControl w:val="0"/>
        <w:ind w:firstLine="567"/>
        <w:jc w:val="both"/>
        <w:rPr>
          <w:color w:val="000000"/>
          <w:szCs w:val="24"/>
          <w:lang w:eastAsia="lt-LT"/>
        </w:rPr>
      </w:pPr>
      <w:r>
        <w:rPr>
          <w:color w:val="000000"/>
          <w:szCs w:val="24"/>
          <w:lang w:eastAsia="lt-LT"/>
        </w:rPr>
        <w:t>6.10</w:t>
      </w:r>
      <w:r>
        <w:rPr>
          <w:color w:val="000000"/>
          <w:szCs w:val="24"/>
          <w:lang w:eastAsia="lt-LT"/>
        </w:rPr>
        <w:t>. Lietuvos Respublikos bausmių vykdymo kodeksu (Žin., 2002, Nr. </w:t>
      </w:r>
      <w:hyperlink r:id="rId22" w:tgtFrame="_blank" w:history="1">
        <w:r>
          <w:rPr>
            <w:color w:val="0000FF" w:themeColor="hyperlink"/>
            <w:szCs w:val="24"/>
            <w:u w:val="single"/>
            <w:lang w:eastAsia="lt-LT"/>
          </w:rPr>
          <w:t>73-3084</w:t>
        </w:r>
      </w:hyperlink>
      <w:r>
        <w:rPr>
          <w:color w:val="000000"/>
          <w:szCs w:val="24"/>
          <w:lang w:eastAsia="lt-LT"/>
        </w:rPr>
        <w:t>);</w:t>
      </w:r>
    </w:p>
    <w:p w14:paraId="70E2BF38" w14:textId="77777777" w:rsidR="00C14B42" w:rsidRDefault="007C2AE6">
      <w:pPr>
        <w:widowControl w:val="0"/>
        <w:ind w:firstLine="567"/>
        <w:jc w:val="both"/>
        <w:rPr>
          <w:color w:val="000000"/>
          <w:szCs w:val="24"/>
          <w:lang w:eastAsia="lt-LT"/>
        </w:rPr>
      </w:pPr>
      <w:r>
        <w:rPr>
          <w:color w:val="000000"/>
          <w:szCs w:val="24"/>
          <w:lang w:eastAsia="lt-LT"/>
        </w:rPr>
        <w:t>6.11</w:t>
      </w:r>
      <w:r>
        <w:rPr>
          <w:color w:val="000000"/>
          <w:szCs w:val="24"/>
          <w:lang w:eastAsia="lt-LT"/>
        </w:rPr>
        <w:t>. Lietuvos Respublikos įstatymu „Dėl užsieniečių teisinės padėties“ (Žin., 2004, Nr. </w:t>
      </w:r>
      <w:hyperlink r:id="rId23" w:tgtFrame="_blank" w:history="1">
        <w:r>
          <w:rPr>
            <w:color w:val="0000FF" w:themeColor="hyperlink"/>
            <w:szCs w:val="24"/>
            <w:u w:val="single"/>
            <w:lang w:eastAsia="lt-LT"/>
          </w:rPr>
          <w:t>73-2539</w:t>
        </w:r>
      </w:hyperlink>
      <w:r>
        <w:rPr>
          <w:color w:val="000000"/>
          <w:szCs w:val="24"/>
          <w:lang w:eastAsia="lt-LT"/>
        </w:rPr>
        <w:t>)</w:t>
      </w:r>
      <w:r>
        <w:rPr>
          <w:color w:val="000000"/>
          <w:szCs w:val="24"/>
          <w:lang w:eastAsia="lt-LT"/>
        </w:rPr>
        <w:t>;</w:t>
      </w:r>
    </w:p>
    <w:p w14:paraId="70E2BF39" w14:textId="77777777" w:rsidR="00C14B42" w:rsidRDefault="007C2AE6">
      <w:pPr>
        <w:widowControl w:val="0"/>
        <w:ind w:firstLine="567"/>
        <w:jc w:val="both"/>
        <w:rPr>
          <w:color w:val="000000"/>
          <w:szCs w:val="24"/>
          <w:lang w:eastAsia="lt-LT"/>
        </w:rPr>
      </w:pPr>
      <w:r>
        <w:rPr>
          <w:color w:val="000000"/>
          <w:szCs w:val="24"/>
          <w:lang w:eastAsia="lt-LT"/>
        </w:rPr>
        <w:t>6.12</w:t>
      </w:r>
      <w:r>
        <w:rPr>
          <w:color w:val="000000"/>
          <w:szCs w:val="24"/>
          <w:lang w:eastAsia="lt-LT"/>
        </w:rPr>
        <w:t>. 2008 m. birželio 23 d. Tarybos sprendimu 2008/615/TVR dėl tarpvalstybinio bendradarbiavimo gerinimo, visų pirma kovos su terorizmu ir tarpvalstybiniu nusikalstamumu srityje (OL 2008 L 210, p. 1);</w:t>
      </w:r>
    </w:p>
    <w:p w14:paraId="70E2BF3A" w14:textId="77777777" w:rsidR="00C14B42" w:rsidRDefault="007C2AE6">
      <w:pPr>
        <w:widowControl w:val="0"/>
        <w:ind w:firstLine="567"/>
        <w:jc w:val="both"/>
        <w:rPr>
          <w:color w:val="000000"/>
          <w:szCs w:val="24"/>
          <w:lang w:eastAsia="lt-LT"/>
        </w:rPr>
      </w:pPr>
      <w:r>
        <w:rPr>
          <w:color w:val="000000"/>
          <w:szCs w:val="24"/>
          <w:lang w:eastAsia="lt-LT"/>
        </w:rPr>
        <w:t>6.13</w:t>
      </w:r>
      <w:r>
        <w:rPr>
          <w:color w:val="000000"/>
          <w:szCs w:val="24"/>
          <w:lang w:eastAsia="lt-LT"/>
        </w:rPr>
        <w:t>. 2008 m. birželio 23 d. Tarybos sprendi</w:t>
      </w:r>
      <w:r>
        <w:rPr>
          <w:color w:val="000000"/>
          <w:szCs w:val="24"/>
          <w:lang w:eastAsia="lt-LT"/>
        </w:rPr>
        <w:t xml:space="preserve">mo 2008/615/TVR dėl tarpvalstybinio bendradarbiavimo gerinimo, visų pirma kovos su terorizmu ir tarpvalstybiniu nusikalstamumu srityje, įgyvendinimo veiksmų planu, patvirtintu Lietuvos Respublikos Vyriausybės 2005 m. </w:t>
      </w:r>
      <w:r>
        <w:rPr>
          <w:color w:val="000000"/>
          <w:szCs w:val="24"/>
          <w:lang w:eastAsia="lt-LT"/>
        </w:rPr>
        <w:lastRenderedPageBreak/>
        <w:t>balandžio 15 d. nutarimu Nr. 310 (Žin.,</w:t>
      </w:r>
      <w:r>
        <w:rPr>
          <w:color w:val="000000"/>
          <w:szCs w:val="24"/>
          <w:lang w:eastAsia="lt-LT"/>
        </w:rPr>
        <w:t xml:space="preserve"> 2009, Nr. </w:t>
      </w:r>
      <w:hyperlink r:id="rId24" w:tgtFrame="_blank" w:history="1">
        <w:r>
          <w:rPr>
            <w:color w:val="0000FF" w:themeColor="hyperlink"/>
            <w:szCs w:val="24"/>
            <w:u w:val="single"/>
            <w:lang w:eastAsia="lt-LT"/>
          </w:rPr>
          <w:t>49-1957</w:t>
        </w:r>
      </w:hyperlink>
      <w:r>
        <w:rPr>
          <w:color w:val="000000"/>
          <w:szCs w:val="24"/>
          <w:lang w:eastAsia="lt-LT"/>
        </w:rPr>
        <w:t>);</w:t>
      </w:r>
    </w:p>
    <w:p w14:paraId="70E2BF3B" w14:textId="77777777" w:rsidR="00C14B42" w:rsidRDefault="007C2AE6">
      <w:pPr>
        <w:widowControl w:val="0"/>
        <w:ind w:firstLine="567"/>
        <w:jc w:val="both"/>
        <w:rPr>
          <w:color w:val="000000"/>
          <w:szCs w:val="24"/>
          <w:lang w:eastAsia="lt-LT"/>
        </w:rPr>
      </w:pPr>
      <w:r>
        <w:rPr>
          <w:color w:val="000000"/>
          <w:szCs w:val="24"/>
          <w:lang w:eastAsia="lt-LT"/>
        </w:rPr>
        <w:t>6.14</w:t>
      </w:r>
      <w:r>
        <w:rPr>
          <w:color w:val="000000"/>
          <w:szCs w:val="24"/>
          <w:lang w:eastAsia="lt-LT"/>
        </w:rPr>
        <w:t>. 2008 m. birželio 23 d. Tarybos sprendimu 2008/616/TVR dėl sprendimo 2008/615/TVR dėl tarpvalstybinio bendradarbiavimo gerinimo, visų pirma kovos s</w:t>
      </w:r>
      <w:r>
        <w:rPr>
          <w:color w:val="000000"/>
          <w:szCs w:val="24"/>
          <w:lang w:eastAsia="lt-LT"/>
        </w:rPr>
        <w:t>u terorizmu ir tarpvalstybiniu nusikalstamumu srityje įgyvendinimo (OL 2008 L 210, p.12);</w:t>
      </w:r>
    </w:p>
    <w:p w14:paraId="70E2BF3C" w14:textId="77777777" w:rsidR="00C14B42" w:rsidRDefault="007C2AE6">
      <w:pPr>
        <w:widowControl w:val="0"/>
        <w:ind w:firstLine="567"/>
        <w:jc w:val="both"/>
        <w:rPr>
          <w:color w:val="000000"/>
          <w:szCs w:val="24"/>
          <w:lang w:eastAsia="lt-LT"/>
        </w:rPr>
      </w:pPr>
      <w:r>
        <w:rPr>
          <w:color w:val="000000"/>
          <w:szCs w:val="24"/>
          <w:lang w:eastAsia="lt-LT"/>
        </w:rPr>
        <w:t>6.15</w:t>
      </w:r>
      <w:r>
        <w:rPr>
          <w:color w:val="000000"/>
          <w:szCs w:val="24"/>
          <w:lang w:eastAsia="lt-LT"/>
        </w:rPr>
        <w:t>. 1990 m. birželio 19 d. Konvencija dėl Šengeno susitarimo, 1985 m. birželio 14 d. sudaryto tarp Beneliukso ekonominės sąjungos valstybių, Vokietijos Federaci</w:t>
      </w:r>
      <w:r>
        <w:rPr>
          <w:color w:val="000000"/>
          <w:szCs w:val="24"/>
          <w:lang w:eastAsia="lt-LT"/>
        </w:rPr>
        <w:t xml:space="preserve">nės Respublikos ir Prancūzijos Respublikos Vyriausybių, dėl laipsniško bendrų sienų kontrolės panaikinimo (OL </w:t>
      </w:r>
      <w:r>
        <w:rPr>
          <w:i/>
          <w:iCs/>
          <w:color w:val="000000"/>
          <w:szCs w:val="24"/>
          <w:lang w:eastAsia="lt-LT"/>
        </w:rPr>
        <w:t>2004 m. specialusis leidimas</w:t>
      </w:r>
      <w:r>
        <w:rPr>
          <w:color w:val="000000"/>
          <w:szCs w:val="24"/>
          <w:lang w:eastAsia="lt-LT"/>
        </w:rPr>
        <w:t>, 19 skyrius, 2 tomas, p. 9) su paskutiniais pakeitimais, padarytais 2005 m. liepos 6 d. Europos Parlamento ir Tarybos</w:t>
      </w:r>
      <w:r>
        <w:rPr>
          <w:color w:val="000000"/>
          <w:szCs w:val="24"/>
          <w:lang w:eastAsia="lt-LT"/>
        </w:rPr>
        <w:t xml:space="preserve"> reglamente (EB) Nr. 1160/2005 (OL 2005 L 191, p. 18) (toliau – Šengeno konvencija);</w:t>
      </w:r>
    </w:p>
    <w:p w14:paraId="70E2BF3D" w14:textId="77777777" w:rsidR="00C14B42" w:rsidRDefault="007C2AE6">
      <w:pPr>
        <w:widowControl w:val="0"/>
        <w:ind w:firstLine="567"/>
        <w:jc w:val="both"/>
        <w:rPr>
          <w:color w:val="000000"/>
          <w:szCs w:val="24"/>
          <w:lang w:eastAsia="lt-LT"/>
        </w:rPr>
      </w:pPr>
      <w:r>
        <w:rPr>
          <w:color w:val="000000"/>
          <w:szCs w:val="24"/>
          <w:lang w:eastAsia="lt-LT"/>
        </w:rPr>
        <w:t>6.16</w:t>
      </w:r>
      <w:r>
        <w:rPr>
          <w:color w:val="000000"/>
          <w:szCs w:val="24"/>
          <w:lang w:eastAsia="lt-LT"/>
        </w:rPr>
        <w:t>. Nuostatais ir kitais teisės aktais, reglamentuojančiais registrų tvarkymą.</w:t>
      </w:r>
    </w:p>
    <w:p w14:paraId="70E2BF3E" w14:textId="77777777" w:rsidR="00C14B42" w:rsidRDefault="007C2AE6">
      <w:pPr>
        <w:widowControl w:val="0"/>
        <w:ind w:firstLine="567"/>
        <w:jc w:val="both"/>
        <w:rPr>
          <w:color w:val="000000"/>
          <w:szCs w:val="24"/>
          <w:lang w:eastAsia="lt-LT"/>
        </w:rPr>
      </w:pPr>
      <w:r>
        <w:rPr>
          <w:color w:val="000000"/>
          <w:szCs w:val="24"/>
          <w:lang w:eastAsia="lt-LT"/>
        </w:rPr>
        <w:t>7</w:t>
      </w:r>
      <w:r>
        <w:rPr>
          <w:color w:val="000000"/>
          <w:szCs w:val="24"/>
          <w:lang w:eastAsia="lt-LT"/>
        </w:rPr>
        <w:t>. Nuostatuose vartojamos sąvokos:</w:t>
      </w:r>
    </w:p>
    <w:p w14:paraId="70E2BF3F" w14:textId="77777777" w:rsidR="00C14B42" w:rsidRDefault="007C2AE6">
      <w:pPr>
        <w:widowControl w:val="0"/>
        <w:ind w:firstLine="567"/>
        <w:jc w:val="both"/>
        <w:rPr>
          <w:color w:val="000000"/>
          <w:spacing w:val="-2"/>
          <w:szCs w:val="24"/>
          <w:lang w:eastAsia="lt-LT"/>
        </w:rPr>
      </w:pPr>
      <w:r>
        <w:rPr>
          <w:b/>
          <w:bCs/>
          <w:color w:val="000000"/>
          <w:spacing w:val="-2"/>
          <w:szCs w:val="24"/>
          <w:lang w:eastAsia="lt-LT"/>
        </w:rPr>
        <w:t>Habitoskopiniai duomenys</w:t>
      </w:r>
      <w:r>
        <w:rPr>
          <w:color w:val="000000"/>
          <w:spacing w:val="-2"/>
          <w:szCs w:val="24"/>
          <w:lang w:eastAsia="lt-LT"/>
        </w:rPr>
        <w:t xml:space="preserve"> – žmogaus išorės </w:t>
      </w:r>
      <w:r>
        <w:rPr>
          <w:color w:val="000000"/>
          <w:spacing w:val="-2"/>
          <w:szCs w:val="24"/>
          <w:lang w:eastAsia="lt-LT"/>
        </w:rPr>
        <w:t>požymių duomenys: bendrieji (lytis, amžius), demografiniai (rasė, tipas), anatominiai (kūno, veido, galvos ir jų dalių sandara, ūgis, kūno sudėjimas, veido bruožai), funkciniai arba dinaminiai (laikysena, eisena, gestikuliacija, mimika, elgsenos manieros),</w:t>
      </w:r>
      <w:r>
        <w:rPr>
          <w:color w:val="000000"/>
          <w:spacing w:val="-2"/>
          <w:szCs w:val="24"/>
          <w:lang w:eastAsia="lt-LT"/>
        </w:rPr>
        <w:t xml:space="preserve"> ypatingos žymės (anatominės ir funkcinės anomalijos, reti, pastovūs, ryškūs požymiai (veido asimetrija, tatuiruotės, kupra, raišumas, mikčiojimas, randai)), apranga (galvos apdangalas, drabužiai, avalynė), gauti Nuostatų 23.1 punkte nurodytų kategorijų as</w:t>
      </w:r>
      <w:r>
        <w:rPr>
          <w:color w:val="000000"/>
          <w:spacing w:val="-2"/>
          <w:szCs w:val="24"/>
          <w:lang w:eastAsia="lt-LT"/>
        </w:rPr>
        <w:t>menis fotografuojant, matuojant bei aprašant jų išorę.</w:t>
      </w:r>
    </w:p>
    <w:p w14:paraId="70E2BF40" w14:textId="77777777" w:rsidR="00C14B42" w:rsidRDefault="007C2AE6">
      <w:pPr>
        <w:widowControl w:val="0"/>
        <w:ind w:firstLine="567"/>
        <w:jc w:val="both"/>
        <w:rPr>
          <w:color w:val="000000"/>
          <w:szCs w:val="24"/>
          <w:lang w:eastAsia="lt-LT"/>
        </w:rPr>
      </w:pPr>
      <w:r>
        <w:rPr>
          <w:color w:val="000000"/>
          <w:szCs w:val="24"/>
          <w:lang w:eastAsia="lt-LT"/>
        </w:rPr>
        <w:t>Kitos Nuostatuose vartojamos sąvokos atitinka Lietuvos Respublikos valstybės informacinių išteklių valdymo įstatyme, ADTAĮ, susijusių registrų nuostatuose vartojamas sąvokas.</w:t>
      </w:r>
    </w:p>
    <w:p w14:paraId="70E2BF41" w14:textId="77777777" w:rsidR="00C14B42" w:rsidRDefault="007C2AE6">
      <w:pPr>
        <w:widowControl w:val="0"/>
        <w:ind w:firstLine="567"/>
        <w:jc w:val="both"/>
        <w:rPr>
          <w:color w:val="000000"/>
          <w:szCs w:val="24"/>
          <w:lang w:eastAsia="lt-LT"/>
        </w:rPr>
      </w:pPr>
    </w:p>
    <w:p w14:paraId="70E2BF42" w14:textId="77777777" w:rsidR="00C14B42" w:rsidRDefault="007C2AE6">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 xml:space="preserve">REGISTRO </w:t>
      </w:r>
      <w:r>
        <w:rPr>
          <w:b/>
          <w:bCs/>
          <w:caps/>
          <w:color w:val="000000"/>
          <w:szCs w:val="24"/>
          <w:lang w:eastAsia="lt-LT"/>
        </w:rPr>
        <w:t>valdytojas ir registro tvarkytojai, JŲ TEISĖS IR PAREIGOS</w:t>
      </w:r>
    </w:p>
    <w:p w14:paraId="70E2BF43" w14:textId="77777777" w:rsidR="00C14B42" w:rsidRDefault="00C14B42">
      <w:pPr>
        <w:widowControl w:val="0"/>
        <w:ind w:firstLine="567"/>
        <w:jc w:val="both"/>
        <w:rPr>
          <w:color w:val="000000"/>
          <w:szCs w:val="24"/>
          <w:lang w:eastAsia="lt-LT"/>
        </w:rPr>
      </w:pPr>
    </w:p>
    <w:p w14:paraId="70E2BF44" w14:textId="77777777" w:rsidR="00C14B42" w:rsidRDefault="007C2AE6">
      <w:pPr>
        <w:widowControl w:val="0"/>
        <w:ind w:firstLine="567"/>
        <w:jc w:val="both"/>
        <w:rPr>
          <w:color w:val="000000"/>
          <w:szCs w:val="24"/>
          <w:lang w:eastAsia="lt-LT"/>
        </w:rPr>
      </w:pPr>
      <w:r>
        <w:rPr>
          <w:color w:val="000000"/>
          <w:szCs w:val="24"/>
          <w:lang w:eastAsia="lt-LT"/>
        </w:rPr>
        <w:t>8</w:t>
      </w:r>
      <w:r>
        <w:rPr>
          <w:color w:val="000000"/>
          <w:szCs w:val="24"/>
          <w:lang w:eastAsia="lt-LT"/>
        </w:rPr>
        <w:t>. Registro valdytojas – Lietuvos Respublikos vidaus reikalų ministerija.</w:t>
      </w:r>
    </w:p>
    <w:p w14:paraId="70E2BF45" w14:textId="77777777" w:rsidR="00C14B42" w:rsidRDefault="007C2AE6">
      <w:pPr>
        <w:widowControl w:val="0"/>
        <w:ind w:firstLine="567"/>
        <w:jc w:val="both"/>
        <w:rPr>
          <w:color w:val="000000"/>
          <w:szCs w:val="24"/>
          <w:lang w:eastAsia="lt-LT"/>
        </w:rPr>
      </w:pPr>
      <w:r>
        <w:rPr>
          <w:color w:val="000000"/>
          <w:szCs w:val="24"/>
          <w:lang w:eastAsia="lt-LT"/>
        </w:rPr>
        <w:t>9</w:t>
      </w:r>
      <w:r>
        <w:rPr>
          <w:color w:val="000000"/>
          <w:szCs w:val="24"/>
          <w:lang w:eastAsia="lt-LT"/>
        </w:rPr>
        <w:t>. Registro tvarkytojai:</w:t>
      </w:r>
    </w:p>
    <w:p w14:paraId="70E2BF46" w14:textId="77777777" w:rsidR="00C14B42" w:rsidRDefault="007C2AE6">
      <w:pPr>
        <w:widowControl w:val="0"/>
        <w:ind w:firstLine="567"/>
        <w:jc w:val="both"/>
        <w:rPr>
          <w:color w:val="000000"/>
          <w:szCs w:val="24"/>
          <w:lang w:eastAsia="lt-LT"/>
        </w:rPr>
      </w:pPr>
      <w:r>
        <w:rPr>
          <w:color w:val="000000"/>
          <w:szCs w:val="24"/>
          <w:lang w:eastAsia="lt-LT"/>
        </w:rPr>
        <w:t>9.1</w:t>
      </w:r>
      <w:r>
        <w:rPr>
          <w:color w:val="000000"/>
          <w:szCs w:val="24"/>
          <w:lang w:eastAsia="lt-LT"/>
        </w:rPr>
        <w:t>. Informatikos ir ryšių departamentas prie Lietuvos Respublikos vidaus reikalų minist</w:t>
      </w:r>
      <w:r>
        <w:rPr>
          <w:color w:val="000000"/>
          <w:szCs w:val="24"/>
          <w:lang w:eastAsia="lt-LT"/>
        </w:rPr>
        <w:t>erijos (toliau – Informatikos ir ryšių departamentas);</w:t>
      </w:r>
    </w:p>
    <w:p w14:paraId="70E2BF47" w14:textId="77777777" w:rsidR="00C14B42" w:rsidRDefault="007C2AE6">
      <w:pPr>
        <w:widowControl w:val="0"/>
        <w:ind w:firstLine="567"/>
        <w:jc w:val="both"/>
        <w:rPr>
          <w:color w:val="000000"/>
          <w:szCs w:val="24"/>
          <w:lang w:eastAsia="lt-LT"/>
        </w:rPr>
      </w:pPr>
      <w:r>
        <w:rPr>
          <w:color w:val="000000"/>
          <w:szCs w:val="24"/>
          <w:lang w:eastAsia="lt-LT"/>
        </w:rPr>
        <w:t>9.2</w:t>
      </w:r>
      <w:r>
        <w:rPr>
          <w:color w:val="000000"/>
          <w:szCs w:val="24"/>
          <w:lang w:eastAsia="lt-LT"/>
        </w:rPr>
        <w:t>. Lietuvos kriminalinės policijos biuras;</w:t>
      </w:r>
    </w:p>
    <w:p w14:paraId="70E2BF48" w14:textId="77777777" w:rsidR="00C14B42" w:rsidRDefault="007C2AE6">
      <w:pPr>
        <w:widowControl w:val="0"/>
        <w:ind w:firstLine="567"/>
        <w:jc w:val="both"/>
        <w:rPr>
          <w:color w:val="000000"/>
          <w:szCs w:val="24"/>
          <w:lang w:eastAsia="lt-LT"/>
        </w:rPr>
      </w:pPr>
      <w:r>
        <w:rPr>
          <w:color w:val="000000"/>
          <w:szCs w:val="24"/>
          <w:lang w:eastAsia="lt-LT"/>
        </w:rPr>
        <w:t>9.3</w:t>
      </w:r>
      <w:r>
        <w:rPr>
          <w:color w:val="000000"/>
          <w:szCs w:val="24"/>
          <w:lang w:eastAsia="lt-LT"/>
        </w:rPr>
        <w:t>. Policijos departamentas prie Lietuvos Respublikos vidaus reikalų ministerijos (toliau – Policijos departamentas);</w:t>
      </w:r>
    </w:p>
    <w:p w14:paraId="70E2BF49" w14:textId="77777777" w:rsidR="00C14B42" w:rsidRDefault="007C2AE6">
      <w:pPr>
        <w:widowControl w:val="0"/>
        <w:ind w:firstLine="567"/>
        <w:jc w:val="both"/>
        <w:rPr>
          <w:color w:val="000000"/>
          <w:szCs w:val="24"/>
          <w:lang w:eastAsia="lt-LT"/>
        </w:rPr>
      </w:pPr>
      <w:r>
        <w:rPr>
          <w:color w:val="000000"/>
          <w:szCs w:val="24"/>
          <w:lang w:eastAsia="lt-LT"/>
        </w:rPr>
        <w:t>9.4</w:t>
      </w:r>
      <w:r>
        <w:rPr>
          <w:color w:val="000000"/>
          <w:szCs w:val="24"/>
          <w:lang w:eastAsia="lt-LT"/>
        </w:rPr>
        <w:t>. teritorinės policijo</w:t>
      </w:r>
      <w:r>
        <w:rPr>
          <w:color w:val="000000"/>
          <w:szCs w:val="24"/>
          <w:lang w:eastAsia="lt-LT"/>
        </w:rPr>
        <w:t>s įstaigos;</w:t>
      </w:r>
    </w:p>
    <w:p w14:paraId="70E2BF4A" w14:textId="77777777" w:rsidR="00C14B42" w:rsidRDefault="007C2AE6">
      <w:pPr>
        <w:widowControl w:val="0"/>
        <w:ind w:firstLine="567"/>
        <w:jc w:val="both"/>
        <w:rPr>
          <w:color w:val="000000"/>
          <w:szCs w:val="24"/>
          <w:lang w:eastAsia="lt-LT"/>
        </w:rPr>
      </w:pPr>
      <w:r>
        <w:rPr>
          <w:color w:val="000000"/>
          <w:szCs w:val="24"/>
          <w:lang w:eastAsia="lt-LT"/>
        </w:rPr>
        <w:t>9.5</w:t>
      </w:r>
      <w:r>
        <w:rPr>
          <w:color w:val="000000"/>
          <w:szCs w:val="24"/>
          <w:lang w:eastAsia="lt-LT"/>
        </w:rPr>
        <w:t>. Lietuvos policijos kriminalistinių tyrimų centras;</w:t>
      </w:r>
    </w:p>
    <w:p w14:paraId="70E2BF4B" w14:textId="77777777" w:rsidR="00C14B42" w:rsidRDefault="007C2AE6">
      <w:pPr>
        <w:widowControl w:val="0"/>
        <w:ind w:firstLine="567"/>
        <w:jc w:val="both"/>
        <w:rPr>
          <w:color w:val="000000"/>
          <w:szCs w:val="24"/>
          <w:lang w:eastAsia="lt-LT"/>
        </w:rPr>
      </w:pPr>
      <w:r>
        <w:rPr>
          <w:color w:val="000000"/>
          <w:szCs w:val="24"/>
          <w:lang w:eastAsia="lt-LT"/>
        </w:rPr>
        <w:t>9.6</w:t>
      </w:r>
      <w:r>
        <w:rPr>
          <w:color w:val="000000"/>
          <w:szCs w:val="24"/>
          <w:lang w:eastAsia="lt-LT"/>
        </w:rPr>
        <w:t xml:space="preserve">. Valstybės sienos apsaugos tarnyba prie Lietuvos Respublikos vidaus reikalų ministerijos ir jos struktūriniai padaliniai, vykdantys vykstančių per valstybės sieną asmenų </w:t>
      </w:r>
      <w:r>
        <w:rPr>
          <w:color w:val="000000"/>
          <w:szCs w:val="24"/>
          <w:lang w:eastAsia="lt-LT"/>
        </w:rPr>
        <w:t>kontrolę (toliau – Valstybės sienos apsaugos tarnyba);</w:t>
      </w:r>
    </w:p>
    <w:p w14:paraId="70E2BF4C" w14:textId="77777777" w:rsidR="00C14B42" w:rsidRDefault="007C2AE6">
      <w:pPr>
        <w:widowControl w:val="0"/>
        <w:ind w:firstLine="567"/>
        <w:jc w:val="both"/>
        <w:rPr>
          <w:color w:val="000000"/>
          <w:szCs w:val="24"/>
          <w:lang w:eastAsia="lt-LT"/>
        </w:rPr>
      </w:pPr>
      <w:r>
        <w:rPr>
          <w:color w:val="000000"/>
          <w:szCs w:val="24"/>
          <w:lang w:eastAsia="lt-LT"/>
        </w:rPr>
        <w:t>9.7</w:t>
      </w:r>
      <w:r>
        <w:rPr>
          <w:color w:val="000000"/>
          <w:szCs w:val="24"/>
          <w:lang w:eastAsia="lt-LT"/>
        </w:rPr>
        <w:t>. Lietuvos Respublikos valstybės saugumo departamentas;</w:t>
      </w:r>
    </w:p>
    <w:p w14:paraId="70E2BF4D" w14:textId="77777777" w:rsidR="00C14B42" w:rsidRDefault="007C2AE6">
      <w:pPr>
        <w:widowControl w:val="0"/>
        <w:ind w:firstLine="567"/>
        <w:jc w:val="both"/>
        <w:rPr>
          <w:color w:val="000000"/>
          <w:szCs w:val="24"/>
          <w:lang w:eastAsia="lt-LT"/>
        </w:rPr>
      </w:pPr>
      <w:r>
        <w:rPr>
          <w:color w:val="000000"/>
          <w:szCs w:val="24"/>
          <w:lang w:eastAsia="lt-LT"/>
        </w:rPr>
        <w:t>9.8</w:t>
      </w:r>
      <w:r>
        <w:rPr>
          <w:color w:val="000000"/>
          <w:szCs w:val="24"/>
          <w:lang w:eastAsia="lt-LT"/>
        </w:rPr>
        <w:t>. Muitinės kriminalinė tarnyba;</w:t>
      </w:r>
    </w:p>
    <w:p w14:paraId="70E2BF4E" w14:textId="77777777" w:rsidR="00C14B42" w:rsidRDefault="007C2AE6">
      <w:pPr>
        <w:widowControl w:val="0"/>
        <w:ind w:firstLine="567"/>
        <w:jc w:val="both"/>
        <w:rPr>
          <w:color w:val="000000"/>
          <w:szCs w:val="24"/>
          <w:lang w:eastAsia="lt-LT"/>
        </w:rPr>
      </w:pPr>
      <w:r>
        <w:rPr>
          <w:color w:val="000000"/>
          <w:szCs w:val="24"/>
          <w:lang w:eastAsia="lt-LT"/>
        </w:rPr>
        <w:t>9.9</w:t>
      </w:r>
      <w:r>
        <w:rPr>
          <w:color w:val="000000"/>
          <w:szCs w:val="24"/>
          <w:lang w:eastAsia="lt-LT"/>
        </w:rPr>
        <w:t xml:space="preserve">. </w:t>
      </w:r>
      <w:r>
        <w:rPr>
          <w:color w:val="000000"/>
          <w:spacing w:val="2"/>
          <w:szCs w:val="24"/>
          <w:lang w:eastAsia="lt-LT"/>
        </w:rPr>
        <w:t xml:space="preserve">Finansinių nusikaltimų tyrimo tarnyba prie Lietuvos Respublikos </w:t>
      </w:r>
      <w:r>
        <w:rPr>
          <w:color w:val="000000"/>
          <w:szCs w:val="24"/>
          <w:lang w:eastAsia="lt-LT"/>
        </w:rPr>
        <w:t>vidaus reikalų ministerijo</w:t>
      </w:r>
      <w:r>
        <w:rPr>
          <w:color w:val="000000"/>
          <w:szCs w:val="24"/>
          <w:lang w:eastAsia="lt-LT"/>
        </w:rPr>
        <w:t>s (toliau –</w:t>
      </w:r>
      <w:r>
        <w:rPr>
          <w:color w:val="000000"/>
          <w:spacing w:val="2"/>
          <w:szCs w:val="24"/>
          <w:lang w:eastAsia="lt-LT"/>
        </w:rPr>
        <w:t xml:space="preserve"> Finansinių nusikaltimų tyrimo tarnyba).</w:t>
      </w:r>
    </w:p>
    <w:p w14:paraId="70E2BF4F" w14:textId="77777777" w:rsidR="00C14B42" w:rsidRDefault="007C2AE6">
      <w:pPr>
        <w:widowControl w:val="0"/>
        <w:ind w:firstLine="567"/>
        <w:jc w:val="both"/>
        <w:rPr>
          <w:color w:val="000000"/>
          <w:szCs w:val="24"/>
          <w:lang w:eastAsia="lt-LT"/>
        </w:rPr>
      </w:pPr>
      <w:r>
        <w:rPr>
          <w:color w:val="000000"/>
          <w:szCs w:val="24"/>
          <w:lang w:eastAsia="lt-LT"/>
        </w:rPr>
        <w:t>10</w:t>
      </w:r>
      <w:r>
        <w:rPr>
          <w:color w:val="000000"/>
          <w:szCs w:val="24"/>
          <w:lang w:eastAsia="lt-LT"/>
        </w:rPr>
        <w:t>. Registro valdytojas:</w:t>
      </w:r>
    </w:p>
    <w:p w14:paraId="70E2BF50" w14:textId="77777777" w:rsidR="00C14B42" w:rsidRDefault="007C2AE6">
      <w:pPr>
        <w:widowControl w:val="0"/>
        <w:ind w:firstLine="567"/>
        <w:jc w:val="both"/>
        <w:rPr>
          <w:color w:val="000000"/>
          <w:szCs w:val="24"/>
          <w:lang w:eastAsia="lt-LT"/>
        </w:rPr>
      </w:pPr>
      <w:r>
        <w:rPr>
          <w:color w:val="000000"/>
          <w:szCs w:val="24"/>
          <w:lang w:eastAsia="lt-LT"/>
        </w:rPr>
        <w:t>10.1</w:t>
      </w:r>
      <w:r>
        <w:rPr>
          <w:color w:val="000000"/>
          <w:szCs w:val="24"/>
          <w:lang w:eastAsia="lt-LT"/>
        </w:rPr>
        <w:t>. metodiškai vadovauja registro tvarkytojams ir koordinuoja registro funkcionavimą;</w:t>
      </w:r>
    </w:p>
    <w:p w14:paraId="70E2BF51" w14:textId="77777777" w:rsidR="00C14B42" w:rsidRDefault="007C2AE6">
      <w:pPr>
        <w:widowControl w:val="0"/>
        <w:ind w:firstLine="567"/>
        <w:jc w:val="both"/>
        <w:rPr>
          <w:color w:val="000000"/>
          <w:szCs w:val="24"/>
          <w:lang w:eastAsia="lt-LT"/>
        </w:rPr>
      </w:pPr>
      <w:r>
        <w:rPr>
          <w:color w:val="000000"/>
          <w:szCs w:val="24"/>
          <w:lang w:eastAsia="lt-LT"/>
        </w:rPr>
        <w:t>10.2</w:t>
      </w:r>
      <w:r>
        <w:rPr>
          <w:color w:val="000000"/>
          <w:szCs w:val="24"/>
          <w:lang w:eastAsia="lt-LT"/>
        </w:rPr>
        <w:t>. turi teisę:</w:t>
      </w:r>
    </w:p>
    <w:p w14:paraId="70E2BF52" w14:textId="77777777" w:rsidR="00C14B42" w:rsidRDefault="007C2AE6">
      <w:pPr>
        <w:widowControl w:val="0"/>
        <w:ind w:firstLine="567"/>
        <w:jc w:val="both"/>
        <w:rPr>
          <w:color w:val="000000"/>
          <w:szCs w:val="24"/>
          <w:lang w:eastAsia="lt-LT"/>
        </w:rPr>
      </w:pPr>
      <w:r>
        <w:rPr>
          <w:color w:val="000000"/>
          <w:szCs w:val="24"/>
          <w:lang w:eastAsia="lt-LT"/>
        </w:rPr>
        <w:t>10.2.1</w:t>
      </w:r>
      <w:r>
        <w:rPr>
          <w:color w:val="000000"/>
          <w:szCs w:val="24"/>
          <w:lang w:eastAsia="lt-LT"/>
        </w:rPr>
        <w:t>. priimti teisės aktus, susijusius su registro duomen</w:t>
      </w:r>
      <w:r>
        <w:rPr>
          <w:color w:val="000000"/>
          <w:szCs w:val="24"/>
          <w:lang w:eastAsia="lt-LT"/>
        </w:rPr>
        <w:t>ų tvarkymu, registro duomenų sauga;</w:t>
      </w:r>
    </w:p>
    <w:p w14:paraId="70E2BF53" w14:textId="77777777" w:rsidR="00C14B42" w:rsidRDefault="007C2AE6">
      <w:pPr>
        <w:widowControl w:val="0"/>
        <w:ind w:firstLine="567"/>
        <w:jc w:val="both"/>
        <w:rPr>
          <w:color w:val="000000"/>
          <w:szCs w:val="24"/>
          <w:lang w:eastAsia="lt-LT"/>
        </w:rPr>
      </w:pPr>
      <w:r>
        <w:rPr>
          <w:color w:val="000000"/>
          <w:szCs w:val="24"/>
          <w:lang w:eastAsia="lt-LT"/>
        </w:rPr>
        <w:t>10.2.2</w:t>
      </w:r>
      <w:r>
        <w:rPr>
          <w:color w:val="000000"/>
          <w:szCs w:val="24"/>
          <w:lang w:eastAsia="lt-LT"/>
        </w:rPr>
        <w:t>. spręsti registro plėtros klausimus;</w:t>
      </w:r>
    </w:p>
    <w:p w14:paraId="70E2BF54" w14:textId="77777777" w:rsidR="00C14B42" w:rsidRDefault="007C2AE6">
      <w:pPr>
        <w:widowControl w:val="0"/>
        <w:ind w:firstLine="567"/>
        <w:jc w:val="both"/>
        <w:rPr>
          <w:color w:val="000000"/>
          <w:szCs w:val="24"/>
          <w:lang w:eastAsia="lt-LT"/>
        </w:rPr>
      </w:pPr>
      <w:r>
        <w:rPr>
          <w:color w:val="000000"/>
          <w:szCs w:val="24"/>
          <w:lang w:eastAsia="lt-LT"/>
        </w:rPr>
        <w:t>10.2.3</w:t>
      </w:r>
      <w:r>
        <w:rPr>
          <w:color w:val="000000"/>
          <w:szCs w:val="24"/>
          <w:lang w:eastAsia="lt-LT"/>
        </w:rPr>
        <w:t>. turi kitas Nuostatuose ir kituose teisės aktuose nustatytas teises;</w:t>
      </w:r>
    </w:p>
    <w:p w14:paraId="70E2BF55" w14:textId="77777777" w:rsidR="00C14B42" w:rsidRDefault="007C2AE6">
      <w:pPr>
        <w:widowControl w:val="0"/>
        <w:ind w:firstLine="567"/>
        <w:jc w:val="both"/>
        <w:rPr>
          <w:color w:val="000000"/>
          <w:szCs w:val="24"/>
          <w:lang w:eastAsia="lt-LT"/>
        </w:rPr>
      </w:pPr>
      <w:r>
        <w:rPr>
          <w:color w:val="000000"/>
          <w:szCs w:val="24"/>
          <w:lang w:eastAsia="lt-LT"/>
        </w:rPr>
        <w:t>10.3</w:t>
      </w:r>
      <w:r>
        <w:rPr>
          <w:color w:val="000000"/>
          <w:szCs w:val="24"/>
          <w:lang w:eastAsia="lt-LT"/>
        </w:rPr>
        <w:t>. privalo:</w:t>
      </w:r>
    </w:p>
    <w:p w14:paraId="70E2BF56" w14:textId="77777777" w:rsidR="00C14B42" w:rsidRDefault="007C2AE6">
      <w:pPr>
        <w:widowControl w:val="0"/>
        <w:ind w:firstLine="567"/>
        <w:jc w:val="both"/>
        <w:rPr>
          <w:color w:val="000000"/>
          <w:szCs w:val="24"/>
          <w:lang w:eastAsia="lt-LT"/>
        </w:rPr>
      </w:pPr>
      <w:r>
        <w:rPr>
          <w:color w:val="000000"/>
          <w:szCs w:val="24"/>
          <w:lang w:eastAsia="lt-LT"/>
        </w:rPr>
        <w:t>10.3.1</w:t>
      </w:r>
      <w:r>
        <w:rPr>
          <w:color w:val="000000"/>
          <w:szCs w:val="24"/>
          <w:lang w:eastAsia="lt-LT"/>
        </w:rPr>
        <w:t>. koordinuoti registro tvarkytojų darbą, atlikti jų veiklos pri</w:t>
      </w:r>
      <w:r>
        <w:rPr>
          <w:color w:val="000000"/>
          <w:szCs w:val="24"/>
          <w:lang w:eastAsia="lt-LT"/>
        </w:rPr>
        <w:t>ežiūrą;</w:t>
      </w:r>
    </w:p>
    <w:p w14:paraId="70E2BF57" w14:textId="77777777" w:rsidR="00C14B42" w:rsidRDefault="007C2AE6">
      <w:pPr>
        <w:widowControl w:val="0"/>
        <w:ind w:firstLine="567"/>
        <w:jc w:val="both"/>
        <w:rPr>
          <w:color w:val="000000"/>
          <w:szCs w:val="24"/>
          <w:lang w:eastAsia="lt-LT"/>
        </w:rPr>
      </w:pPr>
      <w:r>
        <w:rPr>
          <w:color w:val="000000"/>
          <w:szCs w:val="24"/>
          <w:lang w:eastAsia="lt-LT"/>
        </w:rPr>
        <w:t>10.3.2</w:t>
      </w:r>
      <w:r>
        <w:rPr>
          <w:color w:val="000000"/>
          <w:szCs w:val="24"/>
          <w:lang w:eastAsia="lt-LT"/>
        </w:rPr>
        <w:t>. atlikti registro duomenų saugos reikalavimų laikymosi priežiūrą;</w:t>
      </w:r>
    </w:p>
    <w:p w14:paraId="70E2BF58" w14:textId="77777777" w:rsidR="00C14B42" w:rsidRDefault="007C2AE6">
      <w:pPr>
        <w:widowControl w:val="0"/>
        <w:ind w:firstLine="567"/>
        <w:jc w:val="both"/>
        <w:rPr>
          <w:color w:val="000000"/>
          <w:szCs w:val="24"/>
          <w:lang w:eastAsia="lt-LT"/>
        </w:rPr>
      </w:pPr>
      <w:r>
        <w:rPr>
          <w:color w:val="000000"/>
          <w:szCs w:val="24"/>
          <w:lang w:eastAsia="lt-LT"/>
        </w:rPr>
        <w:t>10.3.3</w:t>
      </w:r>
      <w:r>
        <w:rPr>
          <w:color w:val="000000"/>
          <w:szCs w:val="24"/>
          <w:lang w:eastAsia="lt-LT"/>
        </w:rPr>
        <w:t>. planuoti metinį registro biudžetą ir kontroliuoti jo įvykdymą;</w:t>
      </w:r>
    </w:p>
    <w:p w14:paraId="70E2BF59" w14:textId="77777777" w:rsidR="00C14B42" w:rsidRDefault="007C2AE6">
      <w:pPr>
        <w:widowControl w:val="0"/>
        <w:ind w:firstLine="567"/>
        <w:jc w:val="both"/>
        <w:rPr>
          <w:color w:val="000000"/>
          <w:szCs w:val="24"/>
          <w:lang w:eastAsia="lt-LT"/>
        </w:rPr>
      </w:pPr>
      <w:r>
        <w:rPr>
          <w:color w:val="000000"/>
          <w:szCs w:val="24"/>
          <w:lang w:eastAsia="lt-LT"/>
        </w:rPr>
        <w:t>10.3.4</w:t>
      </w:r>
      <w:r>
        <w:rPr>
          <w:color w:val="000000"/>
          <w:szCs w:val="24"/>
          <w:lang w:eastAsia="lt-LT"/>
        </w:rPr>
        <w:t xml:space="preserve">. nagrinėti registro tvarkytojų pasiūlymus dėl registro veiklos tobulinimo ir priimti </w:t>
      </w:r>
      <w:r>
        <w:rPr>
          <w:color w:val="000000"/>
          <w:szCs w:val="24"/>
          <w:lang w:eastAsia="lt-LT"/>
        </w:rPr>
        <w:t>dėl jų sprendimus;</w:t>
      </w:r>
    </w:p>
    <w:p w14:paraId="70E2BF5A" w14:textId="77777777" w:rsidR="00C14B42" w:rsidRDefault="007C2AE6">
      <w:pPr>
        <w:widowControl w:val="0"/>
        <w:ind w:firstLine="567"/>
        <w:jc w:val="both"/>
        <w:rPr>
          <w:color w:val="000000"/>
          <w:szCs w:val="24"/>
          <w:lang w:eastAsia="lt-LT"/>
        </w:rPr>
      </w:pPr>
      <w:r>
        <w:rPr>
          <w:color w:val="000000"/>
          <w:szCs w:val="24"/>
          <w:lang w:eastAsia="lt-LT"/>
        </w:rPr>
        <w:t>10.3.5</w:t>
      </w:r>
      <w:r>
        <w:rPr>
          <w:color w:val="000000"/>
          <w:szCs w:val="24"/>
          <w:lang w:eastAsia="lt-LT"/>
        </w:rPr>
        <w:t>. užtikrinti, kad registras būtų tvarkomas vadovaujantis Lietuvos Respublikos valstybės informacinių išteklių valdymo įstatymu, Nuostatais ir kitais teisės aktais;</w:t>
      </w:r>
    </w:p>
    <w:p w14:paraId="70E2BF5B" w14:textId="77777777" w:rsidR="00C14B42" w:rsidRDefault="007C2AE6">
      <w:pPr>
        <w:widowControl w:val="0"/>
        <w:ind w:firstLine="567"/>
        <w:jc w:val="both"/>
        <w:rPr>
          <w:color w:val="000000"/>
          <w:szCs w:val="24"/>
          <w:lang w:eastAsia="lt-LT"/>
        </w:rPr>
      </w:pPr>
      <w:r>
        <w:rPr>
          <w:color w:val="000000"/>
          <w:szCs w:val="24"/>
          <w:lang w:eastAsia="lt-LT"/>
        </w:rPr>
        <w:t>10.3.6</w:t>
      </w:r>
      <w:r>
        <w:rPr>
          <w:color w:val="000000"/>
          <w:szCs w:val="24"/>
          <w:lang w:eastAsia="lt-LT"/>
        </w:rPr>
        <w:t>. teikti informaciją apie registro veiklą;</w:t>
      </w:r>
    </w:p>
    <w:p w14:paraId="70E2BF5C" w14:textId="77777777" w:rsidR="00C14B42" w:rsidRDefault="007C2AE6">
      <w:pPr>
        <w:widowControl w:val="0"/>
        <w:ind w:firstLine="567"/>
        <w:jc w:val="both"/>
        <w:rPr>
          <w:color w:val="000000"/>
          <w:szCs w:val="24"/>
          <w:lang w:eastAsia="lt-LT"/>
        </w:rPr>
      </w:pPr>
      <w:r>
        <w:rPr>
          <w:color w:val="000000"/>
          <w:szCs w:val="24"/>
          <w:lang w:eastAsia="lt-LT"/>
        </w:rPr>
        <w:t>10.3.7</w:t>
      </w:r>
      <w:r>
        <w:rPr>
          <w:color w:val="000000"/>
          <w:szCs w:val="24"/>
          <w:lang w:eastAsia="lt-LT"/>
        </w:rPr>
        <w:t>. atlikti kitus Nuostatuose ir kituose teisės aktuose nustatytus veiksmus.</w:t>
      </w:r>
    </w:p>
    <w:p w14:paraId="70E2BF5D" w14:textId="77777777" w:rsidR="00C14B42" w:rsidRDefault="007C2AE6">
      <w:pPr>
        <w:widowControl w:val="0"/>
        <w:ind w:firstLine="567"/>
        <w:jc w:val="both"/>
        <w:rPr>
          <w:color w:val="000000"/>
          <w:szCs w:val="24"/>
          <w:lang w:eastAsia="lt-LT"/>
        </w:rPr>
      </w:pPr>
      <w:r>
        <w:rPr>
          <w:color w:val="000000"/>
          <w:szCs w:val="24"/>
          <w:lang w:eastAsia="lt-LT"/>
        </w:rPr>
        <w:t>11</w:t>
      </w:r>
      <w:r>
        <w:rPr>
          <w:color w:val="000000"/>
          <w:szCs w:val="24"/>
          <w:lang w:eastAsia="lt-LT"/>
        </w:rPr>
        <w:t>. Informatikos ir ryšių departamentas:</w:t>
      </w:r>
    </w:p>
    <w:p w14:paraId="70E2BF5E" w14:textId="77777777" w:rsidR="00C14B42" w:rsidRDefault="007C2AE6">
      <w:pPr>
        <w:widowControl w:val="0"/>
        <w:ind w:firstLine="567"/>
        <w:jc w:val="both"/>
        <w:rPr>
          <w:color w:val="000000"/>
          <w:szCs w:val="24"/>
          <w:lang w:eastAsia="lt-LT"/>
        </w:rPr>
      </w:pPr>
      <w:r>
        <w:rPr>
          <w:color w:val="000000"/>
          <w:szCs w:val="24"/>
          <w:lang w:eastAsia="lt-LT"/>
        </w:rPr>
        <w:t>11.1</w:t>
      </w:r>
      <w:r>
        <w:rPr>
          <w:color w:val="000000"/>
          <w:szCs w:val="24"/>
          <w:lang w:eastAsia="lt-LT"/>
        </w:rPr>
        <w:t>. užtikrina tinkamą registro veikimą ir atsako už registro duomenų saugą;</w:t>
      </w:r>
    </w:p>
    <w:p w14:paraId="70E2BF5F" w14:textId="77777777" w:rsidR="00C14B42" w:rsidRDefault="007C2AE6">
      <w:pPr>
        <w:widowControl w:val="0"/>
        <w:ind w:firstLine="567"/>
        <w:jc w:val="both"/>
        <w:rPr>
          <w:color w:val="000000"/>
          <w:spacing w:val="-2"/>
          <w:szCs w:val="24"/>
          <w:lang w:eastAsia="lt-LT"/>
        </w:rPr>
      </w:pPr>
      <w:r>
        <w:rPr>
          <w:color w:val="000000"/>
          <w:spacing w:val="-2"/>
          <w:szCs w:val="24"/>
          <w:lang w:eastAsia="lt-LT"/>
        </w:rPr>
        <w:t>11.2</w:t>
      </w:r>
      <w:r>
        <w:rPr>
          <w:color w:val="000000"/>
          <w:spacing w:val="-2"/>
          <w:szCs w:val="24"/>
          <w:lang w:eastAsia="lt-LT"/>
        </w:rPr>
        <w:t>. rengia ir įgyvendina registro techninių ir</w:t>
      </w:r>
      <w:r>
        <w:rPr>
          <w:color w:val="000000"/>
          <w:spacing w:val="-2"/>
          <w:szCs w:val="24"/>
          <w:lang w:eastAsia="lt-LT"/>
        </w:rPr>
        <w:t xml:space="preserve"> programinių priemonių kūrimo ir plėtros planus, investicinius projektus;</w:t>
      </w:r>
    </w:p>
    <w:p w14:paraId="70E2BF60" w14:textId="77777777" w:rsidR="00C14B42" w:rsidRDefault="007C2AE6">
      <w:pPr>
        <w:widowControl w:val="0"/>
        <w:ind w:firstLine="567"/>
        <w:jc w:val="both"/>
        <w:rPr>
          <w:color w:val="000000"/>
          <w:szCs w:val="24"/>
          <w:lang w:eastAsia="lt-LT"/>
        </w:rPr>
      </w:pPr>
      <w:r>
        <w:rPr>
          <w:color w:val="000000"/>
          <w:szCs w:val="24"/>
          <w:lang w:eastAsia="lt-LT"/>
        </w:rPr>
        <w:t>11.3</w:t>
      </w:r>
      <w:r>
        <w:rPr>
          <w:color w:val="000000"/>
          <w:szCs w:val="24"/>
          <w:lang w:eastAsia="lt-LT"/>
        </w:rPr>
        <w:t>. organizuoja, koordinuoja arba atlieka registro techninės, programinės įrangos priežiūros ir tobulinimo darbus;</w:t>
      </w:r>
    </w:p>
    <w:p w14:paraId="70E2BF61" w14:textId="77777777" w:rsidR="00C14B42" w:rsidRDefault="007C2AE6">
      <w:pPr>
        <w:widowControl w:val="0"/>
        <w:ind w:firstLine="567"/>
        <w:jc w:val="both"/>
        <w:rPr>
          <w:color w:val="000000"/>
          <w:szCs w:val="24"/>
          <w:lang w:eastAsia="lt-LT"/>
        </w:rPr>
      </w:pPr>
      <w:r>
        <w:rPr>
          <w:color w:val="000000"/>
          <w:szCs w:val="24"/>
          <w:lang w:eastAsia="lt-LT"/>
        </w:rPr>
        <w:t>11.4</w:t>
      </w:r>
      <w:r>
        <w:rPr>
          <w:color w:val="000000"/>
          <w:szCs w:val="24"/>
          <w:lang w:eastAsia="lt-LT"/>
        </w:rPr>
        <w:t>. pagal savo kompetenciją vykdo registro duomenų perd</w:t>
      </w:r>
      <w:r>
        <w:rPr>
          <w:color w:val="000000"/>
          <w:szCs w:val="24"/>
          <w:lang w:eastAsia="lt-LT"/>
        </w:rPr>
        <w:t>avimo tinklų priežiūrą;</w:t>
      </w:r>
    </w:p>
    <w:p w14:paraId="70E2BF62" w14:textId="77777777" w:rsidR="00C14B42" w:rsidRDefault="007C2AE6">
      <w:pPr>
        <w:widowControl w:val="0"/>
        <w:ind w:firstLine="567"/>
        <w:jc w:val="both"/>
        <w:rPr>
          <w:color w:val="000000"/>
          <w:szCs w:val="24"/>
          <w:lang w:eastAsia="lt-LT"/>
        </w:rPr>
      </w:pPr>
      <w:r>
        <w:rPr>
          <w:color w:val="000000"/>
          <w:szCs w:val="24"/>
          <w:lang w:eastAsia="lt-LT"/>
        </w:rPr>
        <w:t>11.5</w:t>
      </w:r>
      <w:r>
        <w:rPr>
          <w:color w:val="000000"/>
          <w:szCs w:val="24"/>
          <w:lang w:eastAsia="lt-LT"/>
        </w:rPr>
        <w:t>. organizuoja registro sąveiką su susijusiais registrais;</w:t>
      </w:r>
    </w:p>
    <w:p w14:paraId="70E2BF63" w14:textId="77777777" w:rsidR="00C14B42" w:rsidRDefault="007C2AE6">
      <w:pPr>
        <w:widowControl w:val="0"/>
        <w:ind w:firstLine="567"/>
        <w:jc w:val="both"/>
        <w:rPr>
          <w:color w:val="000000"/>
          <w:szCs w:val="24"/>
          <w:lang w:eastAsia="lt-LT"/>
        </w:rPr>
      </w:pPr>
      <w:r>
        <w:rPr>
          <w:color w:val="000000"/>
          <w:szCs w:val="24"/>
          <w:lang w:eastAsia="lt-LT"/>
        </w:rPr>
        <w:t>11.6</w:t>
      </w:r>
      <w:r>
        <w:rPr>
          <w:color w:val="000000"/>
          <w:szCs w:val="24"/>
          <w:lang w:eastAsia="lt-LT"/>
        </w:rPr>
        <w:t>. registruoja registro objektus pagal asmenų kategoriją, nurodytą Nuostatų 23.1.7 punkte;</w:t>
      </w:r>
    </w:p>
    <w:p w14:paraId="70E2BF64" w14:textId="77777777" w:rsidR="00C14B42" w:rsidRDefault="007C2AE6">
      <w:pPr>
        <w:widowControl w:val="0"/>
        <w:ind w:firstLine="567"/>
        <w:jc w:val="both"/>
        <w:rPr>
          <w:color w:val="000000"/>
          <w:szCs w:val="24"/>
          <w:lang w:eastAsia="lt-LT"/>
        </w:rPr>
      </w:pPr>
      <w:r>
        <w:rPr>
          <w:color w:val="000000"/>
          <w:szCs w:val="24"/>
          <w:lang w:eastAsia="lt-LT"/>
        </w:rPr>
        <w:t>11.7</w:t>
      </w:r>
      <w:r>
        <w:rPr>
          <w:color w:val="000000"/>
          <w:szCs w:val="24"/>
          <w:lang w:eastAsia="lt-LT"/>
        </w:rPr>
        <w:t>. tvarko registro duomenis;</w:t>
      </w:r>
    </w:p>
    <w:p w14:paraId="70E2BF65" w14:textId="77777777" w:rsidR="00C14B42" w:rsidRDefault="007C2AE6">
      <w:pPr>
        <w:widowControl w:val="0"/>
        <w:ind w:firstLine="567"/>
        <w:jc w:val="both"/>
        <w:rPr>
          <w:color w:val="000000"/>
          <w:szCs w:val="24"/>
          <w:lang w:eastAsia="lt-LT"/>
        </w:rPr>
      </w:pPr>
      <w:r>
        <w:rPr>
          <w:color w:val="000000"/>
          <w:szCs w:val="24"/>
          <w:lang w:eastAsia="lt-LT"/>
        </w:rPr>
        <w:t>11.8</w:t>
      </w:r>
      <w:r>
        <w:rPr>
          <w:color w:val="000000"/>
          <w:szCs w:val="24"/>
          <w:lang w:eastAsia="lt-LT"/>
        </w:rPr>
        <w:t>. užtikrina, kad registr</w:t>
      </w:r>
      <w:r>
        <w:rPr>
          <w:color w:val="000000"/>
          <w:szCs w:val="24"/>
          <w:lang w:eastAsia="lt-LT"/>
        </w:rPr>
        <w:t>o duomenys, gaunami iš susijusių registrų, būtų nuolat atnaujinami;</w:t>
      </w:r>
    </w:p>
    <w:p w14:paraId="70E2BF66" w14:textId="77777777" w:rsidR="00C14B42" w:rsidRDefault="007C2AE6">
      <w:pPr>
        <w:widowControl w:val="0"/>
        <w:ind w:firstLine="567"/>
        <w:jc w:val="both"/>
        <w:rPr>
          <w:color w:val="000000"/>
          <w:szCs w:val="24"/>
          <w:lang w:eastAsia="lt-LT"/>
        </w:rPr>
      </w:pPr>
      <w:r>
        <w:rPr>
          <w:color w:val="000000"/>
          <w:szCs w:val="24"/>
          <w:lang w:eastAsia="lt-LT"/>
        </w:rPr>
        <w:t>11.9</w:t>
      </w:r>
      <w:r>
        <w:rPr>
          <w:color w:val="000000"/>
          <w:szCs w:val="24"/>
          <w:lang w:eastAsia="lt-LT"/>
        </w:rPr>
        <w:t>. sudaro registro duomenų teikimo sutartis.</w:t>
      </w:r>
    </w:p>
    <w:p w14:paraId="70E2BF67" w14:textId="77777777" w:rsidR="00C14B42" w:rsidRDefault="007C2AE6">
      <w:pPr>
        <w:widowControl w:val="0"/>
        <w:ind w:firstLine="567"/>
        <w:jc w:val="both"/>
        <w:rPr>
          <w:color w:val="000000"/>
          <w:szCs w:val="24"/>
          <w:lang w:eastAsia="lt-LT"/>
        </w:rPr>
      </w:pPr>
      <w:r>
        <w:rPr>
          <w:color w:val="000000"/>
          <w:szCs w:val="24"/>
          <w:lang w:eastAsia="lt-LT"/>
        </w:rPr>
        <w:t>11.10</w:t>
      </w:r>
      <w:r>
        <w:rPr>
          <w:color w:val="000000"/>
          <w:szCs w:val="24"/>
          <w:lang w:eastAsia="lt-LT"/>
        </w:rPr>
        <w:t>. Nuostatų, kitų teisės aktų bei sutarčių nustatyta tvarka automatiniu būdu teikia registro duomenis ikiteisminio tyrimo įstaig</w:t>
      </w:r>
      <w:r>
        <w:rPr>
          <w:color w:val="000000"/>
          <w:szCs w:val="24"/>
          <w:lang w:eastAsia="lt-LT"/>
        </w:rPr>
        <w:t>oms, prokuratūroms, teismams;</w:t>
      </w:r>
    </w:p>
    <w:p w14:paraId="70E2BF68" w14:textId="77777777" w:rsidR="00C14B42" w:rsidRDefault="007C2AE6">
      <w:pPr>
        <w:widowControl w:val="0"/>
        <w:ind w:firstLine="567"/>
        <w:jc w:val="both"/>
        <w:rPr>
          <w:color w:val="000000"/>
          <w:szCs w:val="24"/>
          <w:lang w:eastAsia="lt-LT"/>
        </w:rPr>
      </w:pPr>
      <w:r>
        <w:rPr>
          <w:color w:val="000000"/>
          <w:szCs w:val="24"/>
          <w:lang w:eastAsia="lt-LT"/>
        </w:rPr>
        <w:t>11.11</w:t>
      </w:r>
      <w:r>
        <w:rPr>
          <w:color w:val="000000"/>
          <w:szCs w:val="24"/>
          <w:lang w:eastAsia="lt-LT"/>
        </w:rPr>
        <w:t>. pagal rašytinius prašymus teikia registro duomenis Nuostatų 56 punkte nurodytiems fiziniams asmenims;</w:t>
      </w:r>
    </w:p>
    <w:p w14:paraId="70E2BF69" w14:textId="77777777" w:rsidR="00C14B42" w:rsidRDefault="007C2AE6">
      <w:pPr>
        <w:widowControl w:val="0"/>
        <w:ind w:firstLine="567"/>
        <w:jc w:val="both"/>
        <w:rPr>
          <w:color w:val="000000"/>
          <w:szCs w:val="24"/>
          <w:lang w:eastAsia="lt-LT"/>
        </w:rPr>
      </w:pPr>
      <w:r>
        <w:rPr>
          <w:color w:val="000000"/>
          <w:szCs w:val="24"/>
          <w:lang w:eastAsia="lt-LT"/>
        </w:rPr>
        <w:t>11.12</w:t>
      </w:r>
      <w:r>
        <w:rPr>
          <w:color w:val="000000"/>
          <w:szCs w:val="24"/>
          <w:lang w:eastAsia="lt-LT"/>
        </w:rPr>
        <w:t>. tvarko registro duomenims klasifikuoti naudojamus klasifikatorius;</w:t>
      </w:r>
    </w:p>
    <w:p w14:paraId="70E2BF6A" w14:textId="77777777" w:rsidR="00C14B42" w:rsidRDefault="007C2AE6">
      <w:pPr>
        <w:widowControl w:val="0"/>
        <w:ind w:firstLine="567"/>
        <w:jc w:val="both"/>
        <w:rPr>
          <w:color w:val="000000"/>
          <w:szCs w:val="24"/>
          <w:lang w:eastAsia="lt-LT"/>
        </w:rPr>
      </w:pPr>
      <w:r>
        <w:rPr>
          <w:color w:val="000000"/>
          <w:szCs w:val="24"/>
          <w:lang w:eastAsia="lt-LT"/>
        </w:rPr>
        <w:t>11.13</w:t>
      </w:r>
      <w:r>
        <w:rPr>
          <w:color w:val="000000"/>
          <w:szCs w:val="24"/>
          <w:lang w:eastAsia="lt-LT"/>
        </w:rPr>
        <w:t>. teikia registro valdytoj</w:t>
      </w:r>
      <w:r>
        <w:rPr>
          <w:color w:val="000000"/>
          <w:szCs w:val="24"/>
          <w:lang w:eastAsia="lt-LT"/>
        </w:rPr>
        <w:t>ui pasiūlymus dėl registro veiklos ir registro duomenų saugos tobulinimo;</w:t>
      </w:r>
    </w:p>
    <w:p w14:paraId="70E2BF6B" w14:textId="77777777" w:rsidR="00C14B42" w:rsidRDefault="007C2AE6">
      <w:pPr>
        <w:widowControl w:val="0"/>
        <w:ind w:firstLine="567"/>
        <w:jc w:val="both"/>
        <w:rPr>
          <w:color w:val="000000"/>
          <w:szCs w:val="24"/>
          <w:lang w:eastAsia="lt-LT"/>
        </w:rPr>
      </w:pPr>
      <w:r>
        <w:rPr>
          <w:color w:val="000000"/>
          <w:szCs w:val="24"/>
          <w:lang w:eastAsia="lt-LT"/>
        </w:rPr>
        <w:t>11.14</w:t>
      </w:r>
      <w:r>
        <w:rPr>
          <w:color w:val="000000"/>
          <w:szCs w:val="24"/>
          <w:lang w:eastAsia="lt-LT"/>
        </w:rPr>
        <w:t>. atlieka kitas Nuostatuose ir kituose teisės aktuose nustatytas funkcijas.</w:t>
      </w:r>
    </w:p>
    <w:p w14:paraId="70E2BF6C" w14:textId="77777777" w:rsidR="00C14B42" w:rsidRDefault="007C2AE6">
      <w:pPr>
        <w:widowControl w:val="0"/>
        <w:ind w:firstLine="567"/>
        <w:jc w:val="both"/>
        <w:rPr>
          <w:color w:val="000000"/>
          <w:szCs w:val="24"/>
          <w:lang w:eastAsia="lt-LT"/>
        </w:rPr>
      </w:pPr>
      <w:r>
        <w:rPr>
          <w:color w:val="000000"/>
          <w:szCs w:val="24"/>
          <w:lang w:eastAsia="lt-LT"/>
        </w:rPr>
        <w:t>12</w:t>
      </w:r>
      <w:r>
        <w:rPr>
          <w:color w:val="000000"/>
          <w:szCs w:val="24"/>
          <w:lang w:eastAsia="lt-LT"/>
        </w:rPr>
        <w:t>. Lietuvos kriminalinės policijos biuras:</w:t>
      </w:r>
    </w:p>
    <w:p w14:paraId="70E2BF6D" w14:textId="77777777" w:rsidR="00C14B42" w:rsidRDefault="007C2AE6">
      <w:pPr>
        <w:widowControl w:val="0"/>
        <w:ind w:firstLine="567"/>
        <w:jc w:val="both"/>
        <w:rPr>
          <w:color w:val="000000"/>
          <w:spacing w:val="-2"/>
          <w:szCs w:val="24"/>
          <w:lang w:eastAsia="lt-LT"/>
        </w:rPr>
      </w:pPr>
      <w:r>
        <w:rPr>
          <w:color w:val="000000"/>
          <w:spacing w:val="-2"/>
          <w:szCs w:val="24"/>
          <w:lang w:eastAsia="lt-LT"/>
        </w:rPr>
        <w:t>12.1</w:t>
      </w:r>
      <w:r>
        <w:rPr>
          <w:color w:val="000000"/>
          <w:spacing w:val="-2"/>
          <w:szCs w:val="24"/>
          <w:lang w:eastAsia="lt-LT"/>
        </w:rPr>
        <w:t xml:space="preserve">. registruoja registro objektus pagal </w:t>
      </w:r>
      <w:r>
        <w:rPr>
          <w:color w:val="000000"/>
          <w:spacing w:val="-2"/>
          <w:szCs w:val="24"/>
          <w:lang w:eastAsia="lt-LT"/>
        </w:rPr>
        <w:t>asmenų kategorijas, nurodytas Nuostatų 23.1.1–23.1.6, 23.1.8, 23.2 punktuose;</w:t>
      </w:r>
    </w:p>
    <w:p w14:paraId="70E2BF6E" w14:textId="77777777" w:rsidR="00C14B42" w:rsidRDefault="007C2AE6">
      <w:pPr>
        <w:widowControl w:val="0"/>
        <w:ind w:firstLine="567"/>
        <w:jc w:val="both"/>
        <w:rPr>
          <w:color w:val="000000"/>
          <w:spacing w:val="-2"/>
          <w:szCs w:val="24"/>
          <w:lang w:eastAsia="lt-LT"/>
        </w:rPr>
      </w:pPr>
      <w:r>
        <w:rPr>
          <w:color w:val="000000"/>
          <w:spacing w:val="-2"/>
          <w:szCs w:val="24"/>
          <w:lang w:eastAsia="lt-LT"/>
        </w:rPr>
        <w:t>12.2</w:t>
      </w:r>
      <w:r>
        <w:rPr>
          <w:color w:val="000000"/>
          <w:spacing w:val="-2"/>
          <w:szCs w:val="24"/>
          <w:lang w:eastAsia="lt-LT"/>
        </w:rPr>
        <w:t>. tvarko registro duomenis, susijusius su savo registruojamais registro objektais, atsako už registro duomenų saugą;</w:t>
      </w:r>
    </w:p>
    <w:p w14:paraId="70E2BF6F" w14:textId="77777777" w:rsidR="00C14B42" w:rsidRDefault="007C2AE6">
      <w:pPr>
        <w:widowControl w:val="0"/>
        <w:ind w:firstLine="567"/>
        <w:jc w:val="both"/>
        <w:rPr>
          <w:color w:val="000000"/>
          <w:szCs w:val="24"/>
          <w:lang w:eastAsia="lt-LT"/>
        </w:rPr>
      </w:pPr>
      <w:r>
        <w:rPr>
          <w:color w:val="000000"/>
          <w:szCs w:val="24"/>
          <w:lang w:eastAsia="lt-LT"/>
        </w:rPr>
        <w:t>12.3</w:t>
      </w:r>
      <w:r>
        <w:rPr>
          <w:color w:val="000000"/>
          <w:szCs w:val="24"/>
          <w:lang w:eastAsia="lt-LT"/>
        </w:rPr>
        <w:t>. teikia registro duomenis ikiteisminio tyrim</w:t>
      </w:r>
      <w:r>
        <w:rPr>
          <w:color w:val="000000"/>
          <w:szCs w:val="24"/>
          <w:lang w:eastAsia="lt-LT"/>
        </w:rPr>
        <w:t xml:space="preserve">o įstaigoms, prokuratūroms, teismams, Europos Sąjungos valstybių narių ir valstybių, įgyvendinančių Tarybos sprendimus, nurodytus Nuostatų 6.12 ir 6.14 punktuose, </w:t>
      </w:r>
      <w:r>
        <w:rPr>
          <w:color w:val="000000"/>
          <w:spacing w:val="2"/>
          <w:szCs w:val="24"/>
          <w:lang w:eastAsia="lt-LT"/>
        </w:rPr>
        <w:t>teisėsaugos institucijoms;</w:t>
      </w:r>
    </w:p>
    <w:p w14:paraId="70E2BF70" w14:textId="77777777" w:rsidR="00C14B42" w:rsidRDefault="007C2AE6">
      <w:pPr>
        <w:widowControl w:val="0"/>
        <w:ind w:firstLine="567"/>
        <w:jc w:val="both"/>
        <w:rPr>
          <w:color w:val="000000"/>
          <w:szCs w:val="24"/>
          <w:lang w:eastAsia="lt-LT"/>
        </w:rPr>
      </w:pPr>
      <w:r>
        <w:rPr>
          <w:color w:val="000000"/>
          <w:szCs w:val="24"/>
          <w:lang w:eastAsia="lt-LT"/>
        </w:rPr>
        <w:t>12.4</w:t>
      </w:r>
      <w:r>
        <w:rPr>
          <w:color w:val="000000"/>
          <w:szCs w:val="24"/>
          <w:lang w:eastAsia="lt-LT"/>
        </w:rPr>
        <w:t>. teikia registro valdytojui pasiūlymus dėl registro veikl</w:t>
      </w:r>
      <w:r>
        <w:rPr>
          <w:color w:val="000000"/>
          <w:szCs w:val="24"/>
          <w:lang w:eastAsia="lt-LT"/>
        </w:rPr>
        <w:t>os ir registro duomenų saugos tobulinimo.</w:t>
      </w:r>
    </w:p>
    <w:p w14:paraId="70E2BF71" w14:textId="77777777" w:rsidR="00C14B42" w:rsidRDefault="007C2AE6">
      <w:pPr>
        <w:widowControl w:val="0"/>
        <w:ind w:firstLine="567"/>
        <w:jc w:val="both"/>
        <w:rPr>
          <w:color w:val="000000"/>
          <w:szCs w:val="24"/>
          <w:lang w:eastAsia="lt-LT"/>
        </w:rPr>
      </w:pPr>
      <w:r>
        <w:rPr>
          <w:color w:val="000000"/>
          <w:szCs w:val="24"/>
          <w:lang w:eastAsia="lt-LT"/>
        </w:rPr>
        <w:t>13</w:t>
      </w:r>
      <w:r>
        <w:rPr>
          <w:color w:val="000000"/>
          <w:szCs w:val="24"/>
          <w:lang w:eastAsia="lt-LT"/>
        </w:rPr>
        <w:t>. Policijos departamentas:</w:t>
      </w:r>
    </w:p>
    <w:p w14:paraId="70E2BF72" w14:textId="77777777" w:rsidR="00C14B42" w:rsidRDefault="007C2AE6">
      <w:pPr>
        <w:widowControl w:val="0"/>
        <w:ind w:firstLine="567"/>
        <w:jc w:val="both"/>
        <w:rPr>
          <w:color w:val="000000"/>
          <w:spacing w:val="-4"/>
          <w:szCs w:val="24"/>
          <w:lang w:eastAsia="lt-LT"/>
        </w:rPr>
      </w:pPr>
      <w:r>
        <w:rPr>
          <w:color w:val="000000"/>
          <w:spacing w:val="-4"/>
          <w:szCs w:val="24"/>
          <w:lang w:eastAsia="lt-LT"/>
        </w:rPr>
        <w:t>13.1</w:t>
      </w:r>
      <w:r>
        <w:rPr>
          <w:color w:val="000000"/>
          <w:spacing w:val="-4"/>
          <w:szCs w:val="24"/>
          <w:lang w:eastAsia="lt-LT"/>
        </w:rPr>
        <w:t>. registruoja registro objektus pagal asmenų kategorijas, nurodytas Nuostatų 23.1.1, 23.1.2, 23.1.4 ir 23.1.6 punktuose;</w:t>
      </w:r>
    </w:p>
    <w:p w14:paraId="70E2BF73" w14:textId="77777777" w:rsidR="00C14B42" w:rsidRDefault="007C2AE6">
      <w:pPr>
        <w:widowControl w:val="0"/>
        <w:ind w:firstLine="567"/>
        <w:jc w:val="both"/>
        <w:rPr>
          <w:color w:val="000000"/>
          <w:spacing w:val="-2"/>
          <w:szCs w:val="24"/>
          <w:lang w:eastAsia="lt-LT"/>
        </w:rPr>
      </w:pPr>
      <w:r>
        <w:rPr>
          <w:color w:val="000000"/>
          <w:spacing w:val="-2"/>
          <w:szCs w:val="24"/>
          <w:lang w:eastAsia="lt-LT"/>
        </w:rPr>
        <w:t>13.2</w:t>
      </w:r>
      <w:r>
        <w:rPr>
          <w:color w:val="000000"/>
          <w:spacing w:val="-2"/>
          <w:szCs w:val="24"/>
          <w:lang w:eastAsia="lt-LT"/>
        </w:rPr>
        <w:t>. tvarko registro duomenis, susijusius su sa</w:t>
      </w:r>
      <w:r>
        <w:rPr>
          <w:color w:val="000000"/>
          <w:spacing w:val="-2"/>
          <w:szCs w:val="24"/>
          <w:lang w:eastAsia="lt-LT"/>
        </w:rPr>
        <w:t>vo registruojamais registro objektais, atsako už registro duomenų saugą;</w:t>
      </w:r>
    </w:p>
    <w:p w14:paraId="70E2BF74" w14:textId="77777777" w:rsidR="00C14B42" w:rsidRDefault="007C2AE6">
      <w:pPr>
        <w:widowControl w:val="0"/>
        <w:ind w:firstLine="567"/>
        <w:jc w:val="both"/>
        <w:rPr>
          <w:color w:val="000000"/>
          <w:szCs w:val="24"/>
          <w:lang w:eastAsia="lt-LT"/>
        </w:rPr>
      </w:pPr>
      <w:r>
        <w:rPr>
          <w:color w:val="000000"/>
          <w:szCs w:val="24"/>
          <w:lang w:eastAsia="lt-LT"/>
        </w:rPr>
        <w:t>13.3</w:t>
      </w:r>
      <w:r>
        <w:rPr>
          <w:color w:val="000000"/>
          <w:szCs w:val="24"/>
          <w:lang w:eastAsia="lt-LT"/>
        </w:rPr>
        <w:t>. vertina ir apibendrina policijos įstaigų pasiūlymus dėl registro veiklos ir registro duomenų saugos tobulinimo, teikia šiuos pasiūlymus valdytojui;</w:t>
      </w:r>
    </w:p>
    <w:p w14:paraId="70E2BF75" w14:textId="77777777" w:rsidR="00C14B42" w:rsidRDefault="007C2AE6">
      <w:pPr>
        <w:widowControl w:val="0"/>
        <w:ind w:firstLine="567"/>
        <w:jc w:val="both"/>
        <w:rPr>
          <w:color w:val="000000"/>
          <w:szCs w:val="24"/>
          <w:lang w:eastAsia="lt-LT"/>
        </w:rPr>
      </w:pPr>
      <w:r>
        <w:rPr>
          <w:color w:val="000000"/>
          <w:szCs w:val="24"/>
          <w:lang w:eastAsia="lt-LT"/>
        </w:rPr>
        <w:t>13.4</w:t>
      </w:r>
      <w:r>
        <w:rPr>
          <w:color w:val="000000"/>
          <w:szCs w:val="24"/>
          <w:lang w:eastAsia="lt-LT"/>
        </w:rPr>
        <w:t>. teikia siūlymus</w:t>
      </w:r>
      <w:r>
        <w:rPr>
          <w:color w:val="000000"/>
          <w:szCs w:val="24"/>
          <w:lang w:eastAsia="lt-LT"/>
        </w:rPr>
        <w:t xml:space="preserve"> valdytojui dėl habitoskopinių duomenų tvarkymo reglamentavimo;</w:t>
      </w:r>
    </w:p>
    <w:p w14:paraId="70E2BF76" w14:textId="77777777" w:rsidR="00C14B42" w:rsidRDefault="007C2AE6">
      <w:pPr>
        <w:widowControl w:val="0"/>
        <w:ind w:firstLine="567"/>
        <w:jc w:val="both"/>
        <w:rPr>
          <w:color w:val="000000"/>
          <w:szCs w:val="24"/>
          <w:lang w:eastAsia="lt-LT"/>
        </w:rPr>
      </w:pPr>
      <w:r>
        <w:rPr>
          <w:color w:val="000000"/>
          <w:szCs w:val="24"/>
          <w:lang w:eastAsia="lt-LT"/>
        </w:rPr>
        <w:t>13.5</w:t>
      </w:r>
      <w:r>
        <w:rPr>
          <w:color w:val="000000"/>
          <w:szCs w:val="24"/>
          <w:lang w:eastAsia="lt-LT"/>
        </w:rPr>
        <w:t>. organizuoja policijos įstaigų aprūpinimą technine įranga, būtina habitoskopinių duomenų tvarkymui registre;</w:t>
      </w:r>
    </w:p>
    <w:p w14:paraId="70E2BF77" w14:textId="77777777" w:rsidR="00C14B42" w:rsidRDefault="007C2AE6">
      <w:pPr>
        <w:widowControl w:val="0"/>
        <w:ind w:firstLine="567"/>
        <w:jc w:val="both"/>
        <w:rPr>
          <w:color w:val="000000"/>
          <w:szCs w:val="24"/>
          <w:lang w:eastAsia="lt-LT"/>
        </w:rPr>
      </w:pPr>
      <w:r>
        <w:rPr>
          <w:color w:val="000000"/>
          <w:szCs w:val="24"/>
          <w:lang w:eastAsia="lt-LT"/>
        </w:rPr>
        <w:t>13.6</w:t>
      </w:r>
      <w:r>
        <w:rPr>
          <w:color w:val="000000"/>
          <w:szCs w:val="24"/>
          <w:lang w:eastAsia="lt-LT"/>
        </w:rPr>
        <w:t>. teikia registro duomenis ikiteisminio tyrimo įstaigoms, prokurat</w:t>
      </w:r>
      <w:r>
        <w:rPr>
          <w:color w:val="000000"/>
          <w:szCs w:val="24"/>
          <w:lang w:eastAsia="lt-LT"/>
        </w:rPr>
        <w:t xml:space="preserve">ūroms, teismams, Europos Sąjungos valstybių narių ir valstybių, įgyvendinančių Tarybos sprendimus, </w:t>
      </w:r>
      <w:r>
        <w:rPr>
          <w:color w:val="000000"/>
          <w:szCs w:val="24"/>
          <w:lang w:eastAsia="lt-LT"/>
        </w:rPr>
        <w:lastRenderedPageBreak/>
        <w:t xml:space="preserve">nurodytus Nuostatų 6.12 ir 6.14 punktuose, </w:t>
      </w:r>
      <w:r>
        <w:rPr>
          <w:color w:val="000000"/>
          <w:spacing w:val="2"/>
          <w:szCs w:val="24"/>
          <w:lang w:eastAsia="lt-LT"/>
        </w:rPr>
        <w:t>teisėsaugos institucijoms;</w:t>
      </w:r>
    </w:p>
    <w:p w14:paraId="70E2BF78" w14:textId="77777777" w:rsidR="00C14B42" w:rsidRDefault="007C2AE6">
      <w:pPr>
        <w:widowControl w:val="0"/>
        <w:ind w:firstLine="567"/>
        <w:jc w:val="both"/>
        <w:rPr>
          <w:color w:val="000000"/>
          <w:szCs w:val="24"/>
          <w:lang w:eastAsia="lt-LT"/>
        </w:rPr>
      </w:pPr>
      <w:r>
        <w:rPr>
          <w:color w:val="000000"/>
          <w:szCs w:val="24"/>
          <w:lang w:eastAsia="lt-LT"/>
        </w:rPr>
        <w:t>13.7</w:t>
      </w:r>
      <w:r>
        <w:rPr>
          <w:color w:val="000000"/>
          <w:szCs w:val="24"/>
          <w:lang w:eastAsia="lt-LT"/>
        </w:rPr>
        <w:t>. teikia registro valdytojui pasiūlymus dėl registro veiklos ir registro duomen</w:t>
      </w:r>
      <w:r>
        <w:rPr>
          <w:color w:val="000000"/>
          <w:szCs w:val="24"/>
          <w:lang w:eastAsia="lt-LT"/>
        </w:rPr>
        <w:t>ų saugos tobulinimo.</w:t>
      </w:r>
    </w:p>
    <w:p w14:paraId="70E2BF79" w14:textId="77777777" w:rsidR="00C14B42" w:rsidRDefault="007C2AE6">
      <w:pPr>
        <w:widowControl w:val="0"/>
        <w:ind w:firstLine="567"/>
        <w:jc w:val="both"/>
        <w:rPr>
          <w:color w:val="000000"/>
          <w:szCs w:val="24"/>
          <w:lang w:eastAsia="lt-LT"/>
        </w:rPr>
      </w:pPr>
      <w:r>
        <w:rPr>
          <w:color w:val="000000"/>
          <w:szCs w:val="24"/>
          <w:lang w:eastAsia="lt-LT"/>
        </w:rPr>
        <w:t>14</w:t>
      </w:r>
      <w:r>
        <w:rPr>
          <w:color w:val="000000"/>
          <w:szCs w:val="24"/>
          <w:lang w:eastAsia="lt-LT"/>
        </w:rPr>
        <w:t>. Teritorinės policijos įstaigos:</w:t>
      </w:r>
    </w:p>
    <w:p w14:paraId="70E2BF7A" w14:textId="77777777" w:rsidR="00C14B42" w:rsidRDefault="007C2AE6">
      <w:pPr>
        <w:widowControl w:val="0"/>
        <w:ind w:firstLine="567"/>
        <w:jc w:val="both"/>
        <w:rPr>
          <w:color w:val="000000"/>
          <w:szCs w:val="24"/>
          <w:lang w:eastAsia="lt-LT"/>
        </w:rPr>
      </w:pPr>
      <w:r>
        <w:rPr>
          <w:color w:val="000000"/>
          <w:szCs w:val="24"/>
          <w:lang w:eastAsia="lt-LT"/>
        </w:rPr>
        <w:t>14.1</w:t>
      </w:r>
      <w:r>
        <w:rPr>
          <w:color w:val="000000"/>
          <w:szCs w:val="24"/>
          <w:lang w:eastAsia="lt-LT"/>
        </w:rPr>
        <w:t>. registruoja registro objektus pagal asmenų kategorijas, nurodytas Nuostatų 23.1.1–23.1.6, 23.1.8–23.1.10 ir 23.2 punktuose;</w:t>
      </w:r>
    </w:p>
    <w:p w14:paraId="70E2BF7B" w14:textId="77777777" w:rsidR="00C14B42" w:rsidRDefault="007C2AE6">
      <w:pPr>
        <w:widowControl w:val="0"/>
        <w:ind w:firstLine="567"/>
        <w:jc w:val="both"/>
        <w:rPr>
          <w:color w:val="000000"/>
          <w:spacing w:val="-2"/>
          <w:szCs w:val="24"/>
          <w:lang w:eastAsia="lt-LT"/>
        </w:rPr>
      </w:pPr>
      <w:r>
        <w:rPr>
          <w:color w:val="000000"/>
          <w:spacing w:val="-2"/>
          <w:szCs w:val="24"/>
          <w:lang w:eastAsia="lt-LT"/>
        </w:rPr>
        <w:t>14.2</w:t>
      </w:r>
      <w:r>
        <w:rPr>
          <w:color w:val="000000"/>
          <w:spacing w:val="-2"/>
          <w:szCs w:val="24"/>
          <w:lang w:eastAsia="lt-LT"/>
        </w:rPr>
        <w:t xml:space="preserve">. tvarko registro duomenis, susijusius su savo </w:t>
      </w:r>
      <w:r>
        <w:rPr>
          <w:color w:val="000000"/>
          <w:spacing w:val="-2"/>
          <w:szCs w:val="24"/>
          <w:lang w:eastAsia="lt-LT"/>
        </w:rPr>
        <w:t>registruojamais registro objektais, atsako už registro duomenų saugą;</w:t>
      </w:r>
    </w:p>
    <w:p w14:paraId="70E2BF7C" w14:textId="77777777" w:rsidR="00C14B42" w:rsidRDefault="007C2AE6">
      <w:pPr>
        <w:widowControl w:val="0"/>
        <w:ind w:firstLine="567"/>
        <w:jc w:val="both"/>
        <w:rPr>
          <w:color w:val="000000"/>
          <w:szCs w:val="24"/>
          <w:lang w:eastAsia="lt-LT"/>
        </w:rPr>
      </w:pPr>
      <w:r>
        <w:rPr>
          <w:color w:val="000000"/>
          <w:szCs w:val="24"/>
          <w:lang w:eastAsia="lt-LT"/>
        </w:rPr>
        <w:t>14.3</w:t>
      </w:r>
      <w:r>
        <w:rPr>
          <w:color w:val="000000"/>
          <w:szCs w:val="24"/>
          <w:lang w:eastAsia="lt-LT"/>
        </w:rPr>
        <w:t>. teikia Policijos departamentui pasiūlymus dėl registro veiklos ir registro duomenų saugos tobulinimo.</w:t>
      </w:r>
    </w:p>
    <w:p w14:paraId="70E2BF7D" w14:textId="77777777" w:rsidR="00C14B42" w:rsidRDefault="007C2AE6">
      <w:pPr>
        <w:widowControl w:val="0"/>
        <w:ind w:firstLine="567"/>
        <w:jc w:val="both"/>
        <w:rPr>
          <w:color w:val="000000"/>
          <w:szCs w:val="24"/>
          <w:lang w:eastAsia="lt-LT"/>
        </w:rPr>
      </w:pPr>
      <w:r>
        <w:rPr>
          <w:color w:val="000000"/>
          <w:szCs w:val="24"/>
          <w:lang w:eastAsia="lt-LT"/>
        </w:rPr>
        <w:t>15</w:t>
      </w:r>
      <w:r>
        <w:rPr>
          <w:color w:val="000000"/>
          <w:szCs w:val="24"/>
          <w:lang w:eastAsia="lt-LT"/>
        </w:rPr>
        <w:t>. Lietuvos policijos kriminalistinių tyrimų centras:</w:t>
      </w:r>
    </w:p>
    <w:p w14:paraId="70E2BF7E" w14:textId="77777777" w:rsidR="00C14B42" w:rsidRDefault="007C2AE6">
      <w:pPr>
        <w:widowControl w:val="0"/>
        <w:ind w:firstLine="567"/>
        <w:jc w:val="both"/>
        <w:rPr>
          <w:color w:val="000000"/>
          <w:szCs w:val="24"/>
          <w:lang w:eastAsia="lt-LT"/>
        </w:rPr>
      </w:pPr>
      <w:r>
        <w:rPr>
          <w:color w:val="000000"/>
          <w:szCs w:val="24"/>
          <w:lang w:eastAsia="lt-LT"/>
        </w:rPr>
        <w:t>15.1</w:t>
      </w:r>
      <w:r>
        <w:rPr>
          <w:color w:val="000000"/>
          <w:szCs w:val="24"/>
          <w:lang w:eastAsia="lt-LT"/>
        </w:rPr>
        <w:t>. regis</w:t>
      </w:r>
      <w:r>
        <w:rPr>
          <w:color w:val="000000"/>
          <w:szCs w:val="24"/>
          <w:lang w:eastAsia="lt-LT"/>
        </w:rPr>
        <w:t>truoja registro objektus pagal asmenų kategoriją, nurodytą Nuostatų 23.2 punkte;</w:t>
      </w:r>
    </w:p>
    <w:p w14:paraId="70E2BF7F" w14:textId="77777777" w:rsidR="00C14B42" w:rsidRDefault="007C2AE6">
      <w:pPr>
        <w:widowControl w:val="0"/>
        <w:ind w:firstLine="567"/>
        <w:jc w:val="both"/>
        <w:rPr>
          <w:color w:val="000000"/>
          <w:spacing w:val="-2"/>
          <w:szCs w:val="24"/>
          <w:lang w:eastAsia="lt-LT"/>
        </w:rPr>
      </w:pPr>
      <w:r>
        <w:rPr>
          <w:color w:val="000000"/>
          <w:spacing w:val="-2"/>
          <w:szCs w:val="24"/>
          <w:lang w:eastAsia="lt-LT"/>
        </w:rPr>
        <w:t>15.2</w:t>
      </w:r>
      <w:r>
        <w:rPr>
          <w:color w:val="000000"/>
          <w:spacing w:val="-2"/>
          <w:szCs w:val="24"/>
          <w:lang w:eastAsia="lt-LT"/>
        </w:rPr>
        <w:t>. tvarko registro duomenis, susijusius su savo registruojamais registro objektais, atsako už registro duomenų saugą;</w:t>
      </w:r>
    </w:p>
    <w:p w14:paraId="70E2BF80" w14:textId="77777777" w:rsidR="00C14B42" w:rsidRDefault="007C2AE6">
      <w:pPr>
        <w:widowControl w:val="0"/>
        <w:ind w:firstLine="567"/>
        <w:jc w:val="both"/>
        <w:rPr>
          <w:color w:val="000000"/>
          <w:szCs w:val="24"/>
          <w:lang w:eastAsia="lt-LT"/>
        </w:rPr>
      </w:pPr>
      <w:r>
        <w:rPr>
          <w:color w:val="000000"/>
          <w:szCs w:val="24"/>
          <w:lang w:eastAsia="lt-LT"/>
        </w:rPr>
        <w:t>15.3</w:t>
      </w:r>
      <w:r>
        <w:rPr>
          <w:color w:val="000000"/>
          <w:szCs w:val="24"/>
          <w:lang w:eastAsia="lt-LT"/>
        </w:rPr>
        <w:t>. teikia registro duomenis ikiteisminio ty</w:t>
      </w:r>
      <w:r>
        <w:rPr>
          <w:color w:val="000000"/>
          <w:szCs w:val="24"/>
          <w:lang w:eastAsia="lt-LT"/>
        </w:rPr>
        <w:t xml:space="preserve">rimo įstaigoms, prokuratūroms, teismams, Europos Sąjungos valstybių narių ir valstybių, įgyvendinančių Tarybos sprendimus, nurodytus Nuostatų 6.12 ir 6.14 punktuose, </w:t>
      </w:r>
      <w:r>
        <w:rPr>
          <w:color w:val="000000"/>
          <w:spacing w:val="2"/>
          <w:szCs w:val="24"/>
          <w:lang w:eastAsia="lt-LT"/>
        </w:rPr>
        <w:t>teisėsaugos institucijoms;</w:t>
      </w:r>
    </w:p>
    <w:p w14:paraId="70E2BF81" w14:textId="77777777" w:rsidR="00C14B42" w:rsidRDefault="007C2AE6">
      <w:pPr>
        <w:widowControl w:val="0"/>
        <w:ind w:firstLine="567"/>
        <w:jc w:val="both"/>
        <w:rPr>
          <w:color w:val="000000"/>
          <w:szCs w:val="24"/>
          <w:lang w:eastAsia="lt-LT"/>
        </w:rPr>
      </w:pPr>
      <w:r>
        <w:rPr>
          <w:color w:val="000000"/>
          <w:szCs w:val="24"/>
          <w:lang w:eastAsia="lt-LT"/>
        </w:rPr>
        <w:t>15.4</w:t>
      </w:r>
      <w:r>
        <w:rPr>
          <w:color w:val="000000"/>
          <w:szCs w:val="24"/>
          <w:lang w:eastAsia="lt-LT"/>
        </w:rPr>
        <w:t>. teikia registro valdytojui pasiūlymus dėl registro ve</w:t>
      </w:r>
      <w:r>
        <w:rPr>
          <w:color w:val="000000"/>
          <w:szCs w:val="24"/>
          <w:lang w:eastAsia="lt-LT"/>
        </w:rPr>
        <w:t>iklos ir registro duomenų saugos tobulinimo;</w:t>
      </w:r>
    </w:p>
    <w:p w14:paraId="70E2BF82" w14:textId="77777777" w:rsidR="00C14B42" w:rsidRDefault="007C2AE6">
      <w:pPr>
        <w:widowControl w:val="0"/>
        <w:ind w:firstLine="567"/>
        <w:jc w:val="both"/>
        <w:rPr>
          <w:color w:val="000000"/>
          <w:szCs w:val="24"/>
          <w:lang w:eastAsia="lt-LT"/>
        </w:rPr>
      </w:pPr>
      <w:r>
        <w:rPr>
          <w:color w:val="000000"/>
          <w:szCs w:val="24"/>
          <w:lang w:eastAsia="lt-LT"/>
        </w:rPr>
        <w:t>15.5</w:t>
      </w:r>
      <w:r>
        <w:rPr>
          <w:color w:val="000000"/>
          <w:szCs w:val="24"/>
          <w:lang w:eastAsia="lt-LT"/>
        </w:rPr>
        <w:t>. atlieka kitas Nuostatuose ir kituose teisės aktuose nustatytas funkcijas.</w:t>
      </w:r>
    </w:p>
    <w:p w14:paraId="70E2BF83" w14:textId="77777777" w:rsidR="00C14B42" w:rsidRDefault="007C2AE6">
      <w:pPr>
        <w:widowControl w:val="0"/>
        <w:ind w:firstLine="567"/>
        <w:jc w:val="both"/>
        <w:rPr>
          <w:color w:val="000000"/>
          <w:szCs w:val="24"/>
          <w:lang w:eastAsia="lt-LT"/>
        </w:rPr>
      </w:pPr>
      <w:r>
        <w:rPr>
          <w:color w:val="000000"/>
          <w:szCs w:val="24"/>
          <w:lang w:eastAsia="lt-LT"/>
        </w:rPr>
        <w:t>16</w:t>
      </w:r>
      <w:r>
        <w:rPr>
          <w:color w:val="000000"/>
          <w:szCs w:val="24"/>
          <w:lang w:eastAsia="lt-LT"/>
        </w:rPr>
        <w:t>. Valstybės sienos apsaugos tarnyba:</w:t>
      </w:r>
    </w:p>
    <w:p w14:paraId="70E2BF84" w14:textId="77777777" w:rsidR="00C14B42" w:rsidRDefault="007C2AE6">
      <w:pPr>
        <w:widowControl w:val="0"/>
        <w:ind w:firstLine="567"/>
        <w:jc w:val="both"/>
        <w:rPr>
          <w:color w:val="000000"/>
          <w:szCs w:val="24"/>
          <w:lang w:eastAsia="lt-LT"/>
        </w:rPr>
      </w:pPr>
      <w:r>
        <w:rPr>
          <w:color w:val="000000"/>
          <w:szCs w:val="24"/>
          <w:lang w:eastAsia="lt-LT"/>
        </w:rPr>
        <w:t>16.1</w:t>
      </w:r>
      <w:r>
        <w:rPr>
          <w:color w:val="000000"/>
          <w:szCs w:val="24"/>
          <w:lang w:eastAsia="lt-LT"/>
        </w:rPr>
        <w:t>. registruoja registro objektus pagal asmenų kategorijas, nurodytas Nuostatų</w:t>
      </w:r>
      <w:r>
        <w:rPr>
          <w:color w:val="000000"/>
          <w:szCs w:val="24"/>
          <w:lang w:eastAsia="lt-LT"/>
        </w:rPr>
        <w:t xml:space="preserve"> 23.1.2, 23.1.4, 23.1.8, 23.1.11, 23.2 punktuose;</w:t>
      </w:r>
    </w:p>
    <w:p w14:paraId="70E2BF85" w14:textId="77777777" w:rsidR="00C14B42" w:rsidRDefault="007C2AE6">
      <w:pPr>
        <w:widowControl w:val="0"/>
        <w:ind w:firstLine="567"/>
        <w:jc w:val="both"/>
        <w:rPr>
          <w:color w:val="000000"/>
          <w:spacing w:val="-2"/>
          <w:szCs w:val="24"/>
          <w:lang w:eastAsia="lt-LT"/>
        </w:rPr>
      </w:pPr>
      <w:r>
        <w:rPr>
          <w:color w:val="000000"/>
          <w:spacing w:val="-2"/>
          <w:szCs w:val="24"/>
          <w:lang w:eastAsia="lt-LT"/>
        </w:rPr>
        <w:t>16.2</w:t>
      </w:r>
      <w:r>
        <w:rPr>
          <w:color w:val="000000"/>
          <w:spacing w:val="-2"/>
          <w:szCs w:val="24"/>
          <w:lang w:eastAsia="lt-LT"/>
        </w:rPr>
        <w:t>. tvarko registro duomenis, susijusius su savo registruojamais registro objektais, atsako už registro duomenų saugą;</w:t>
      </w:r>
    </w:p>
    <w:p w14:paraId="70E2BF86" w14:textId="77777777" w:rsidR="00C14B42" w:rsidRDefault="007C2AE6">
      <w:pPr>
        <w:widowControl w:val="0"/>
        <w:ind w:firstLine="567"/>
        <w:jc w:val="both"/>
        <w:rPr>
          <w:color w:val="000000"/>
          <w:szCs w:val="24"/>
          <w:lang w:eastAsia="lt-LT"/>
        </w:rPr>
      </w:pPr>
      <w:r>
        <w:rPr>
          <w:color w:val="000000"/>
          <w:szCs w:val="24"/>
          <w:lang w:eastAsia="lt-LT"/>
        </w:rPr>
        <w:t>16.3</w:t>
      </w:r>
      <w:r>
        <w:rPr>
          <w:color w:val="000000"/>
          <w:szCs w:val="24"/>
          <w:lang w:eastAsia="lt-LT"/>
        </w:rPr>
        <w:t xml:space="preserve">. teikia registro valdytojui pasiūlymus dėl registro veiklos ir registro </w:t>
      </w:r>
      <w:r>
        <w:rPr>
          <w:color w:val="000000"/>
          <w:szCs w:val="24"/>
          <w:lang w:eastAsia="lt-LT"/>
        </w:rPr>
        <w:t>duomenų saugos tobulinimo.</w:t>
      </w:r>
    </w:p>
    <w:p w14:paraId="70E2BF87" w14:textId="77777777" w:rsidR="00C14B42" w:rsidRDefault="007C2AE6">
      <w:pPr>
        <w:widowControl w:val="0"/>
        <w:ind w:firstLine="567"/>
        <w:jc w:val="both"/>
        <w:rPr>
          <w:color w:val="000000"/>
          <w:szCs w:val="24"/>
          <w:lang w:eastAsia="lt-LT"/>
        </w:rPr>
      </w:pPr>
      <w:r>
        <w:rPr>
          <w:color w:val="000000"/>
          <w:szCs w:val="24"/>
          <w:lang w:eastAsia="lt-LT"/>
        </w:rPr>
        <w:t>17</w:t>
      </w:r>
      <w:r>
        <w:rPr>
          <w:color w:val="000000"/>
          <w:szCs w:val="24"/>
          <w:lang w:eastAsia="lt-LT"/>
        </w:rPr>
        <w:t>. Lietuvos Respublikos valstybės saugumo departamentas:</w:t>
      </w:r>
    </w:p>
    <w:p w14:paraId="70E2BF88" w14:textId="77777777" w:rsidR="00C14B42" w:rsidRDefault="007C2AE6">
      <w:pPr>
        <w:widowControl w:val="0"/>
        <w:ind w:firstLine="567"/>
        <w:jc w:val="both"/>
        <w:rPr>
          <w:color w:val="000000"/>
          <w:szCs w:val="24"/>
          <w:lang w:eastAsia="lt-LT"/>
        </w:rPr>
      </w:pPr>
      <w:r>
        <w:rPr>
          <w:color w:val="000000"/>
          <w:szCs w:val="24"/>
          <w:lang w:eastAsia="lt-LT"/>
        </w:rPr>
        <w:t>17.1</w:t>
      </w:r>
      <w:r>
        <w:rPr>
          <w:color w:val="000000"/>
          <w:szCs w:val="24"/>
          <w:lang w:eastAsia="lt-LT"/>
        </w:rPr>
        <w:t>. registruoja registro objektus pagal asmenų kategoriją, nurodytą Nuostatų 23.1.2 punkte;</w:t>
      </w:r>
    </w:p>
    <w:p w14:paraId="70E2BF89" w14:textId="77777777" w:rsidR="00C14B42" w:rsidRDefault="007C2AE6">
      <w:pPr>
        <w:widowControl w:val="0"/>
        <w:ind w:firstLine="567"/>
        <w:jc w:val="both"/>
        <w:rPr>
          <w:color w:val="000000"/>
          <w:spacing w:val="-2"/>
          <w:szCs w:val="24"/>
          <w:lang w:eastAsia="lt-LT"/>
        </w:rPr>
      </w:pPr>
      <w:r>
        <w:rPr>
          <w:color w:val="000000"/>
          <w:spacing w:val="-2"/>
          <w:szCs w:val="24"/>
          <w:lang w:eastAsia="lt-LT"/>
        </w:rPr>
        <w:t>17.2</w:t>
      </w:r>
      <w:r>
        <w:rPr>
          <w:color w:val="000000"/>
          <w:spacing w:val="-2"/>
          <w:szCs w:val="24"/>
          <w:lang w:eastAsia="lt-LT"/>
        </w:rPr>
        <w:t xml:space="preserve">. tvarko registro duomenis, susijusius su savo </w:t>
      </w:r>
      <w:r>
        <w:rPr>
          <w:color w:val="000000"/>
          <w:spacing w:val="-2"/>
          <w:szCs w:val="24"/>
          <w:lang w:eastAsia="lt-LT"/>
        </w:rPr>
        <w:t>registruojamais registro objektais, atsako už registro duomenų saugą;</w:t>
      </w:r>
    </w:p>
    <w:p w14:paraId="70E2BF8A" w14:textId="77777777" w:rsidR="00C14B42" w:rsidRDefault="007C2AE6">
      <w:pPr>
        <w:widowControl w:val="0"/>
        <w:ind w:firstLine="567"/>
        <w:jc w:val="both"/>
        <w:rPr>
          <w:color w:val="000000"/>
          <w:szCs w:val="24"/>
          <w:lang w:eastAsia="lt-LT"/>
        </w:rPr>
      </w:pPr>
      <w:r>
        <w:rPr>
          <w:color w:val="000000"/>
          <w:szCs w:val="24"/>
          <w:lang w:eastAsia="lt-LT"/>
        </w:rPr>
        <w:t>17.3</w:t>
      </w:r>
      <w:r>
        <w:rPr>
          <w:color w:val="000000"/>
          <w:szCs w:val="24"/>
          <w:lang w:eastAsia="lt-LT"/>
        </w:rPr>
        <w:t>. teikia registro valdytojui pasiūlymus dėl registro veiklos ir registro duomenų saugos tobulinimo.</w:t>
      </w:r>
    </w:p>
    <w:p w14:paraId="70E2BF8B" w14:textId="77777777" w:rsidR="00C14B42" w:rsidRDefault="007C2AE6">
      <w:pPr>
        <w:widowControl w:val="0"/>
        <w:ind w:firstLine="567"/>
        <w:jc w:val="both"/>
        <w:rPr>
          <w:color w:val="000000"/>
          <w:szCs w:val="24"/>
          <w:lang w:eastAsia="lt-LT"/>
        </w:rPr>
      </w:pPr>
      <w:r>
        <w:rPr>
          <w:color w:val="000000"/>
          <w:szCs w:val="24"/>
          <w:lang w:eastAsia="lt-LT"/>
        </w:rPr>
        <w:t>18</w:t>
      </w:r>
      <w:r>
        <w:rPr>
          <w:color w:val="000000"/>
          <w:szCs w:val="24"/>
          <w:lang w:eastAsia="lt-LT"/>
        </w:rPr>
        <w:t>. Muitinės kriminalinė tarnyba:</w:t>
      </w:r>
    </w:p>
    <w:p w14:paraId="70E2BF8C" w14:textId="77777777" w:rsidR="00C14B42" w:rsidRDefault="007C2AE6">
      <w:pPr>
        <w:widowControl w:val="0"/>
        <w:ind w:firstLine="567"/>
        <w:jc w:val="both"/>
        <w:rPr>
          <w:color w:val="000000"/>
          <w:szCs w:val="24"/>
          <w:lang w:eastAsia="lt-LT"/>
        </w:rPr>
      </w:pPr>
      <w:r>
        <w:rPr>
          <w:color w:val="000000"/>
          <w:szCs w:val="24"/>
          <w:lang w:eastAsia="lt-LT"/>
        </w:rPr>
        <w:t>18.1</w:t>
      </w:r>
      <w:r>
        <w:rPr>
          <w:color w:val="000000"/>
          <w:szCs w:val="24"/>
          <w:lang w:eastAsia="lt-LT"/>
        </w:rPr>
        <w:t xml:space="preserve">. registruoja registro objektus </w:t>
      </w:r>
      <w:r>
        <w:rPr>
          <w:color w:val="000000"/>
          <w:szCs w:val="24"/>
          <w:lang w:eastAsia="lt-LT"/>
        </w:rPr>
        <w:t>pagal asmenų kategorijas, nurodytas Nuostatų 23.1.8 ir 23.2 punktuose;</w:t>
      </w:r>
    </w:p>
    <w:p w14:paraId="70E2BF8D" w14:textId="77777777" w:rsidR="00C14B42" w:rsidRDefault="007C2AE6">
      <w:pPr>
        <w:widowControl w:val="0"/>
        <w:ind w:firstLine="567"/>
        <w:jc w:val="both"/>
        <w:rPr>
          <w:color w:val="000000"/>
          <w:spacing w:val="-2"/>
          <w:szCs w:val="24"/>
          <w:lang w:eastAsia="lt-LT"/>
        </w:rPr>
      </w:pPr>
      <w:r>
        <w:rPr>
          <w:color w:val="000000"/>
          <w:spacing w:val="-2"/>
          <w:szCs w:val="24"/>
          <w:lang w:eastAsia="lt-LT"/>
        </w:rPr>
        <w:t>18.2</w:t>
      </w:r>
      <w:r>
        <w:rPr>
          <w:color w:val="000000"/>
          <w:spacing w:val="-2"/>
          <w:szCs w:val="24"/>
          <w:lang w:eastAsia="lt-LT"/>
        </w:rPr>
        <w:t>. tvarko registro duomenis, susijusius su savo registruojamais registro objektais, atsako už registro duomenų saugą;</w:t>
      </w:r>
    </w:p>
    <w:p w14:paraId="70E2BF8E" w14:textId="77777777" w:rsidR="00C14B42" w:rsidRDefault="007C2AE6">
      <w:pPr>
        <w:widowControl w:val="0"/>
        <w:ind w:firstLine="567"/>
        <w:jc w:val="both"/>
        <w:rPr>
          <w:color w:val="000000"/>
          <w:szCs w:val="24"/>
          <w:lang w:eastAsia="lt-LT"/>
        </w:rPr>
      </w:pPr>
      <w:r>
        <w:rPr>
          <w:color w:val="000000"/>
          <w:szCs w:val="24"/>
          <w:lang w:eastAsia="lt-LT"/>
        </w:rPr>
        <w:t>18.3</w:t>
      </w:r>
      <w:r>
        <w:rPr>
          <w:color w:val="000000"/>
          <w:szCs w:val="24"/>
          <w:lang w:eastAsia="lt-LT"/>
        </w:rPr>
        <w:t>. teikia registro valdytojui pasiūlymus dėl registro</w:t>
      </w:r>
      <w:r>
        <w:rPr>
          <w:color w:val="000000"/>
          <w:szCs w:val="24"/>
          <w:lang w:eastAsia="lt-LT"/>
        </w:rPr>
        <w:t xml:space="preserve"> veiklos ir registro duomenų saugos tobulinimo.</w:t>
      </w:r>
    </w:p>
    <w:p w14:paraId="70E2BF8F" w14:textId="77777777" w:rsidR="00C14B42" w:rsidRDefault="007C2AE6">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w:t>
      </w:r>
      <w:r>
        <w:rPr>
          <w:color w:val="000000"/>
          <w:spacing w:val="2"/>
          <w:szCs w:val="24"/>
          <w:lang w:eastAsia="lt-LT"/>
        </w:rPr>
        <w:t>Finansinių nusikaltimų tyrimo tarnyba:</w:t>
      </w:r>
    </w:p>
    <w:p w14:paraId="70E2BF90" w14:textId="77777777" w:rsidR="00C14B42" w:rsidRDefault="007C2AE6">
      <w:pPr>
        <w:widowControl w:val="0"/>
        <w:ind w:firstLine="567"/>
        <w:jc w:val="both"/>
        <w:rPr>
          <w:color w:val="000000"/>
          <w:szCs w:val="24"/>
          <w:lang w:eastAsia="lt-LT"/>
        </w:rPr>
      </w:pPr>
      <w:r>
        <w:rPr>
          <w:color w:val="000000"/>
          <w:szCs w:val="24"/>
          <w:lang w:eastAsia="lt-LT"/>
        </w:rPr>
        <w:t>19.1</w:t>
      </w:r>
      <w:r>
        <w:rPr>
          <w:color w:val="000000"/>
          <w:szCs w:val="24"/>
          <w:lang w:eastAsia="lt-LT"/>
        </w:rPr>
        <w:t>. registruoja registro objektus pagal asmenų kategoriją, nurodytą Nuostatų 23.2 punkte;</w:t>
      </w:r>
    </w:p>
    <w:p w14:paraId="70E2BF91" w14:textId="77777777" w:rsidR="00C14B42" w:rsidRDefault="007C2AE6">
      <w:pPr>
        <w:widowControl w:val="0"/>
        <w:ind w:firstLine="567"/>
        <w:jc w:val="both"/>
        <w:rPr>
          <w:color w:val="000000"/>
          <w:spacing w:val="-2"/>
          <w:szCs w:val="24"/>
          <w:lang w:eastAsia="lt-LT"/>
        </w:rPr>
      </w:pPr>
      <w:r>
        <w:rPr>
          <w:color w:val="000000"/>
          <w:spacing w:val="-2"/>
          <w:szCs w:val="24"/>
          <w:lang w:eastAsia="lt-LT"/>
        </w:rPr>
        <w:t>19.2</w:t>
      </w:r>
      <w:r>
        <w:rPr>
          <w:color w:val="000000"/>
          <w:spacing w:val="-2"/>
          <w:szCs w:val="24"/>
          <w:lang w:eastAsia="lt-LT"/>
        </w:rPr>
        <w:t>. tvarko registro duomenis, susijusius su savo registruoj</w:t>
      </w:r>
      <w:r>
        <w:rPr>
          <w:color w:val="000000"/>
          <w:spacing w:val="-2"/>
          <w:szCs w:val="24"/>
          <w:lang w:eastAsia="lt-LT"/>
        </w:rPr>
        <w:t>amais registro objektais, atsako už registro duomenų saugą;</w:t>
      </w:r>
    </w:p>
    <w:p w14:paraId="70E2BF92" w14:textId="77777777" w:rsidR="00C14B42" w:rsidRDefault="007C2AE6">
      <w:pPr>
        <w:widowControl w:val="0"/>
        <w:ind w:firstLine="567"/>
        <w:jc w:val="both"/>
        <w:rPr>
          <w:color w:val="000000"/>
          <w:szCs w:val="24"/>
          <w:lang w:eastAsia="lt-LT"/>
        </w:rPr>
      </w:pPr>
      <w:r>
        <w:rPr>
          <w:color w:val="000000"/>
          <w:szCs w:val="24"/>
          <w:lang w:eastAsia="lt-LT"/>
        </w:rPr>
        <w:t>19.3</w:t>
      </w:r>
      <w:r>
        <w:rPr>
          <w:color w:val="000000"/>
          <w:szCs w:val="24"/>
          <w:lang w:eastAsia="lt-LT"/>
        </w:rPr>
        <w:t>. teikia registro valdytojui pasiūlymus dėl registro veiklos ir registro duomenų saugos tobulinimo.</w:t>
      </w:r>
    </w:p>
    <w:p w14:paraId="70E2BF93" w14:textId="77777777" w:rsidR="00C14B42" w:rsidRDefault="007C2AE6">
      <w:pPr>
        <w:widowControl w:val="0"/>
        <w:ind w:firstLine="567"/>
        <w:jc w:val="both"/>
        <w:rPr>
          <w:color w:val="000000"/>
          <w:szCs w:val="24"/>
          <w:lang w:eastAsia="lt-LT"/>
        </w:rPr>
      </w:pPr>
      <w:r>
        <w:rPr>
          <w:color w:val="000000"/>
          <w:szCs w:val="24"/>
          <w:lang w:eastAsia="lt-LT"/>
        </w:rPr>
        <w:t>20</w:t>
      </w:r>
      <w:r>
        <w:rPr>
          <w:color w:val="000000"/>
          <w:szCs w:val="24"/>
          <w:lang w:eastAsia="lt-LT"/>
        </w:rPr>
        <w:t>. Registro tvarkytojai privalo:</w:t>
      </w:r>
    </w:p>
    <w:p w14:paraId="70E2BF94" w14:textId="77777777" w:rsidR="00C14B42" w:rsidRDefault="007C2AE6">
      <w:pPr>
        <w:widowControl w:val="0"/>
        <w:ind w:firstLine="567"/>
        <w:jc w:val="both"/>
        <w:rPr>
          <w:color w:val="000000"/>
          <w:szCs w:val="24"/>
          <w:lang w:eastAsia="lt-LT"/>
        </w:rPr>
      </w:pPr>
      <w:r>
        <w:rPr>
          <w:color w:val="000000"/>
          <w:szCs w:val="24"/>
          <w:lang w:eastAsia="lt-LT"/>
        </w:rPr>
        <w:t>20.1</w:t>
      </w:r>
      <w:r>
        <w:rPr>
          <w:color w:val="000000"/>
          <w:szCs w:val="24"/>
          <w:lang w:eastAsia="lt-LT"/>
        </w:rPr>
        <w:t>. skirti subjektams, teikiantiems registru</w:t>
      </w:r>
      <w:r>
        <w:rPr>
          <w:color w:val="000000"/>
          <w:szCs w:val="24"/>
          <w:lang w:eastAsia="lt-LT"/>
        </w:rPr>
        <w:t xml:space="preserve">i duomenis (toliau – teikėjai) (išskyrus nurodytiems Nuostatų 35.2 punkte), terminą trūkumams pašalinti, jeigu nustato, kad registrui </w:t>
      </w:r>
      <w:r>
        <w:rPr>
          <w:color w:val="000000"/>
          <w:szCs w:val="24"/>
          <w:lang w:eastAsia="lt-LT"/>
        </w:rPr>
        <w:lastRenderedPageBreak/>
        <w:t>pateikti duomenys yra netikslūs ar neatitinka teisės aktuose nustatytų reikalavimų;</w:t>
      </w:r>
    </w:p>
    <w:p w14:paraId="70E2BF95" w14:textId="77777777" w:rsidR="00C14B42" w:rsidRDefault="007C2AE6">
      <w:pPr>
        <w:widowControl w:val="0"/>
        <w:ind w:firstLine="567"/>
        <w:jc w:val="both"/>
        <w:rPr>
          <w:color w:val="000000"/>
          <w:szCs w:val="24"/>
          <w:lang w:eastAsia="lt-LT"/>
        </w:rPr>
      </w:pPr>
      <w:r>
        <w:rPr>
          <w:color w:val="000000"/>
          <w:szCs w:val="24"/>
          <w:lang w:eastAsia="lt-LT"/>
        </w:rPr>
        <w:t>20.2</w:t>
      </w:r>
      <w:r>
        <w:rPr>
          <w:color w:val="000000"/>
          <w:szCs w:val="24"/>
          <w:lang w:eastAsia="lt-LT"/>
        </w:rPr>
        <w:t xml:space="preserve">. nustatyti registro darbo </w:t>
      </w:r>
      <w:r>
        <w:rPr>
          <w:color w:val="000000"/>
          <w:szCs w:val="24"/>
          <w:lang w:eastAsia="lt-LT"/>
        </w:rPr>
        <w:t>organizavimo principus ir tvarką;</w:t>
      </w:r>
    </w:p>
    <w:p w14:paraId="70E2BF96" w14:textId="77777777" w:rsidR="00C14B42" w:rsidRDefault="007C2AE6">
      <w:pPr>
        <w:widowControl w:val="0"/>
        <w:ind w:firstLine="567"/>
        <w:jc w:val="both"/>
        <w:rPr>
          <w:color w:val="000000"/>
          <w:szCs w:val="24"/>
          <w:lang w:eastAsia="lt-LT"/>
        </w:rPr>
      </w:pPr>
      <w:r>
        <w:rPr>
          <w:color w:val="000000"/>
          <w:szCs w:val="24"/>
          <w:lang w:eastAsia="lt-LT"/>
        </w:rPr>
        <w:t>20.3</w:t>
      </w:r>
      <w:r>
        <w:rPr>
          <w:color w:val="000000"/>
          <w:szCs w:val="24"/>
          <w:lang w:eastAsia="lt-LT"/>
        </w:rPr>
        <w:t>. užtikrinti, kad:</w:t>
      </w:r>
    </w:p>
    <w:p w14:paraId="70E2BF97" w14:textId="77777777" w:rsidR="00C14B42" w:rsidRDefault="007C2AE6">
      <w:pPr>
        <w:widowControl w:val="0"/>
        <w:ind w:firstLine="567"/>
        <w:jc w:val="both"/>
        <w:rPr>
          <w:color w:val="000000"/>
          <w:szCs w:val="24"/>
          <w:lang w:eastAsia="lt-LT"/>
        </w:rPr>
      </w:pPr>
      <w:r>
        <w:rPr>
          <w:color w:val="000000"/>
          <w:szCs w:val="24"/>
          <w:lang w:eastAsia="lt-LT"/>
        </w:rPr>
        <w:t>20.3.1</w:t>
      </w:r>
      <w:r>
        <w:rPr>
          <w:color w:val="000000"/>
          <w:szCs w:val="24"/>
          <w:lang w:eastAsia="lt-LT"/>
        </w:rPr>
        <w:t>. registras veiktų nepertraukiamai;</w:t>
      </w:r>
    </w:p>
    <w:p w14:paraId="70E2BF98" w14:textId="77777777" w:rsidR="00C14B42" w:rsidRDefault="007C2AE6">
      <w:pPr>
        <w:widowControl w:val="0"/>
        <w:ind w:firstLine="567"/>
        <w:jc w:val="both"/>
        <w:rPr>
          <w:color w:val="000000"/>
          <w:szCs w:val="24"/>
          <w:lang w:eastAsia="lt-LT"/>
        </w:rPr>
      </w:pPr>
      <w:r>
        <w:rPr>
          <w:color w:val="000000"/>
          <w:szCs w:val="24"/>
          <w:lang w:eastAsia="lt-LT"/>
        </w:rPr>
        <w:t>20.3.2</w:t>
      </w:r>
      <w:r>
        <w:rPr>
          <w:color w:val="000000"/>
          <w:szCs w:val="24"/>
          <w:lang w:eastAsia="lt-LT"/>
        </w:rPr>
        <w:t>. registro duomenys atitiktų habitoskopinių duomenų tvarkymą reglamentuojančių dokumentų reikalavimus;</w:t>
      </w:r>
    </w:p>
    <w:p w14:paraId="70E2BF99" w14:textId="77777777" w:rsidR="00C14B42" w:rsidRDefault="007C2AE6">
      <w:pPr>
        <w:widowControl w:val="0"/>
        <w:ind w:firstLine="567"/>
        <w:jc w:val="both"/>
        <w:rPr>
          <w:color w:val="000000"/>
          <w:szCs w:val="24"/>
          <w:lang w:eastAsia="lt-LT"/>
        </w:rPr>
      </w:pPr>
      <w:r>
        <w:rPr>
          <w:color w:val="000000"/>
          <w:szCs w:val="24"/>
          <w:lang w:eastAsia="lt-LT"/>
        </w:rPr>
        <w:t>20.3.3</w:t>
      </w:r>
      <w:r>
        <w:rPr>
          <w:color w:val="000000"/>
          <w:szCs w:val="24"/>
          <w:lang w:eastAsia="lt-LT"/>
        </w:rPr>
        <w:t xml:space="preserve">. registro duomenys būtų </w:t>
      </w:r>
      <w:r>
        <w:rPr>
          <w:color w:val="000000"/>
          <w:szCs w:val="24"/>
          <w:lang w:eastAsia="lt-LT"/>
        </w:rPr>
        <w:t>nuolat atnaujinami;</w:t>
      </w:r>
    </w:p>
    <w:p w14:paraId="70E2BF9A" w14:textId="77777777" w:rsidR="00C14B42" w:rsidRDefault="007C2AE6">
      <w:pPr>
        <w:widowControl w:val="0"/>
        <w:ind w:firstLine="567"/>
        <w:jc w:val="both"/>
        <w:rPr>
          <w:color w:val="000000"/>
          <w:szCs w:val="24"/>
          <w:lang w:eastAsia="lt-LT"/>
        </w:rPr>
      </w:pPr>
      <w:r>
        <w:rPr>
          <w:color w:val="000000"/>
          <w:szCs w:val="24"/>
          <w:lang w:eastAsia="lt-LT"/>
        </w:rPr>
        <w:t>20.3.4</w:t>
      </w:r>
      <w:r>
        <w:rPr>
          <w:color w:val="000000"/>
          <w:szCs w:val="24"/>
          <w:lang w:eastAsia="lt-LT"/>
        </w:rPr>
        <w:t>. neteisingi, netikslūs, neišsamūs registro duomenys būtų nedelsiant ištaisyti, atnaujinti arba papildyti;</w:t>
      </w:r>
    </w:p>
    <w:p w14:paraId="70E2BF9B" w14:textId="77777777" w:rsidR="00C14B42" w:rsidRDefault="007C2AE6">
      <w:pPr>
        <w:widowControl w:val="0"/>
        <w:ind w:firstLine="567"/>
        <w:jc w:val="both"/>
        <w:rPr>
          <w:color w:val="000000"/>
          <w:szCs w:val="24"/>
          <w:lang w:eastAsia="lt-LT"/>
        </w:rPr>
      </w:pPr>
      <w:r>
        <w:rPr>
          <w:color w:val="000000"/>
          <w:szCs w:val="24"/>
          <w:lang w:eastAsia="lt-LT"/>
        </w:rPr>
        <w:t>20.3.5</w:t>
      </w:r>
      <w:r>
        <w:rPr>
          <w:color w:val="000000"/>
          <w:szCs w:val="24"/>
          <w:lang w:eastAsia="lt-LT"/>
        </w:rPr>
        <w:t>. subjektai, gaunantys registro duomenis (toliau – gavėjai), kuriems buvo pateikti neteisingi, netikslūs, nei</w:t>
      </w:r>
      <w:r>
        <w:rPr>
          <w:color w:val="000000"/>
          <w:szCs w:val="24"/>
          <w:lang w:eastAsia="lt-LT"/>
        </w:rPr>
        <w:t>šsamūs registro duomenys, būtų informuoti apie ištaisytus netikslumus;</w:t>
      </w:r>
    </w:p>
    <w:p w14:paraId="70E2BF9C" w14:textId="77777777" w:rsidR="00C14B42" w:rsidRDefault="007C2AE6">
      <w:pPr>
        <w:widowControl w:val="0"/>
        <w:ind w:firstLine="567"/>
        <w:jc w:val="both"/>
        <w:rPr>
          <w:color w:val="000000"/>
          <w:szCs w:val="24"/>
          <w:lang w:eastAsia="lt-LT"/>
        </w:rPr>
      </w:pPr>
      <w:r>
        <w:rPr>
          <w:color w:val="000000"/>
          <w:szCs w:val="24"/>
          <w:lang w:eastAsia="lt-LT"/>
        </w:rPr>
        <w:t>20.3.6</w:t>
      </w:r>
      <w:r>
        <w:rPr>
          <w:color w:val="000000"/>
          <w:szCs w:val="24"/>
          <w:lang w:eastAsia="lt-LT"/>
        </w:rPr>
        <w:t>. registras būtų tvarkomas vadovaujantis Nuostatais ir kitais teisės aktais.</w:t>
      </w:r>
    </w:p>
    <w:p w14:paraId="70E2BF9D" w14:textId="77777777" w:rsidR="00C14B42" w:rsidRDefault="007C2AE6">
      <w:pPr>
        <w:widowControl w:val="0"/>
        <w:ind w:firstLine="567"/>
        <w:jc w:val="both"/>
        <w:rPr>
          <w:color w:val="000000"/>
          <w:szCs w:val="24"/>
          <w:lang w:eastAsia="lt-LT"/>
        </w:rPr>
      </w:pPr>
      <w:r>
        <w:rPr>
          <w:color w:val="000000"/>
          <w:szCs w:val="24"/>
          <w:lang w:eastAsia="lt-LT"/>
        </w:rPr>
        <w:t>20.4</w:t>
      </w:r>
      <w:r>
        <w:rPr>
          <w:color w:val="000000"/>
          <w:szCs w:val="24"/>
          <w:lang w:eastAsia="lt-LT"/>
        </w:rPr>
        <w:t>. Atlikti kitus Nuostatuose ir kituose teisės aktuose nustatytus veiksmus.</w:t>
      </w:r>
    </w:p>
    <w:p w14:paraId="70E2BF9E" w14:textId="77777777" w:rsidR="00C14B42" w:rsidRDefault="007C2AE6">
      <w:pPr>
        <w:widowControl w:val="0"/>
        <w:ind w:firstLine="567"/>
        <w:jc w:val="both"/>
        <w:rPr>
          <w:color w:val="000000"/>
          <w:szCs w:val="24"/>
          <w:lang w:eastAsia="lt-LT"/>
        </w:rPr>
      </w:pPr>
      <w:r>
        <w:rPr>
          <w:color w:val="000000"/>
          <w:szCs w:val="24"/>
          <w:lang w:eastAsia="lt-LT"/>
        </w:rPr>
        <w:t>21</w:t>
      </w:r>
      <w:r>
        <w:rPr>
          <w:color w:val="000000"/>
          <w:szCs w:val="24"/>
          <w:lang w:eastAsia="lt-LT"/>
        </w:rPr>
        <w:t>. Reg</w:t>
      </w:r>
      <w:r>
        <w:rPr>
          <w:color w:val="000000"/>
          <w:szCs w:val="24"/>
          <w:lang w:eastAsia="lt-LT"/>
        </w:rPr>
        <w:t>istro tvarkytojai:</w:t>
      </w:r>
    </w:p>
    <w:p w14:paraId="70E2BF9F" w14:textId="77777777" w:rsidR="00C14B42" w:rsidRDefault="007C2AE6">
      <w:pPr>
        <w:widowControl w:val="0"/>
        <w:ind w:firstLine="567"/>
        <w:jc w:val="both"/>
        <w:rPr>
          <w:color w:val="000000"/>
          <w:szCs w:val="24"/>
          <w:lang w:eastAsia="lt-LT"/>
        </w:rPr>
      </w:pPr>
      <w:r>
        <w:rPr>
          <w:color w:val="000000"/>
          <w:szCs w:val="24"/>
          <w:lang w:eastAsia="lt-LT"/>
        </w:rPr>
        <w:t>21.1</w:t>
      </w:r>
      <w:r>
        <w:rPr>
          <w:color w:val="000000"/>
          <w:szCs w:val="24"/>
          <w:lang w:eastAsia="lt-LT"/>
        </w:rPr>
        <w:t>. turi teisę reikalauti iš teikėjų, kad jų teikiami duomenys būtų tinkamai surašyti, pateikti laiku ir atitiktų susijusių registrų duomenis;</w:t>
      </w:r>
    </w:p>
    <w:p w14:paraId="70E2BFA0" w14:textId="77777777" w:rsidR="00C14B42" w:rsidRDefault="007C2AE6">
      <w:pPr>
        <w:widowControl w:val="0"/>
        <w:ind w:firstLine="567"/>
        <w:jc w:val="both"/>
        <w:rPr>
          <w:strike/>
          <w:color w:val="000000"/>
          <w:szCs w:val="24"/>
          <w:lang w:eastAsia="lt-LT"/>
        </w:rPr>
      </w:pPr>
      <w:r>
        <w:rPr>
          <w:color w:val="000000"/>
          <w:szCs w:val="24"/>
          <w:lang w:eastAsia="lt-LT"/>
        </w:rPr>
        <w:t>21.2</w:t>
      </w:r>
      <w:r>
        <w:rPr>
          <w:color w:val="000000"/>
          <w:szCs w:val="24"/>
          <w:lang w:eastAsia="lt-LT"/>
        </w:rPr>
        <w:t>. turi kitas registro Nuostatuose ir kituose teisės aktuose nustatytas teises.</w:t>
      </w:r>
    </w:p>
    <w:p w14:paraId="70E2BFA1" w14:textId="77777777" w:rsidR="00C14B42" w:rsidRDefault="007C2AE6">
      <w:pPr>
        <w:widowControl w:val="0"/>
        <w:ind w:firstLine="567"/>
        <w:jc w:val="both"/>
        <w:rPr>
          <w:color w:val="000000"/>
          <w:szCs w:val="24"/>
          <w:lang w:eastAsia="lt-LT"/>
        </w:rPr>
      </w:pPr>
      <w:r>
        <w:rPr>
          <w:color w:val="000000"/>
          <w:szCs w:val="24"/>
          <w:lang w:eastAsia="lt-LT"/>
        </w:rPr>
        <w:t>22</w:t>
      </w:r>
      <w:r>
        <w:rPr>
          <w:color w:val="000000"/>
          <w:szCs w:val="24"/>
          <w:lang w:eastAsia="lt-LT"/>
        </w:rPr>
        <w:t>. Registro valdytojas yra ir registro asmens duomenų valdytojas, o registro tvarkytojai yra ir registro asmens duomenų tvarkytojai.</w:t>
      </w:r>
    </w:p>
    <w:p w14:paraId="70E2BFA2" w14:textId="77777777" w:rsidR="00C14B42" w:rsidRDefault="007C2AE6">
      <w:pPr>
        <w:widowControl w:val="0"/>
        <w:ind w:firstLine="567"/>
        <w:jc w:val="both"/>
        <w:rPr>
          <w:color w:val="000000"/>
          <w:szCs w:val="24"/>
          <w:lang w:eastAsia="lt-LT"/>
        </w:rPr>
      </w:pPr>
    </w:p>
    <w:p w14:paraId="70E2BFA3" w14:textId="77777777" w:rsidR="00C14B42" w:rsidRDefault="007C2AE6">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REGISTRO OBJEKTAI IR Jų DUOMENYS</w:t>
      </w:r>
    </w:p>
    <w:p w14:paraId="70E2BFA4" w14:textId="77777777" w:rsidR="00C14B42" w:rsidRDefault="00C14B42">
      <w:pPr>
        <w:widowControl w:val="0"/>
        <w:ind w:firstLine="567"/>
        <w:jc w:val="both"/>
        <w:rPr>
          <w:color w:val="000000"/>
          <w:szCs w:val="24"/>
          <w:lang w:eastAsia="lt-LT"/>
        </w:rPr>
      </w:pPr>
    </w:p>
    <w:p w14:paraId="70E2BFA5" w14:textId="77777777" w:rsidR="00C14B42" w:rsidRDefault="007C2AE6">
      <w:pPr>
        <w:widowControl w:val="0"/>
        <w:ind w:firstLine="567"/>
        <w:jc w:val="both"/>
        <w:rPr>
          <w:color w:val="000000"/>
          <w:szCs w:val="24"/>
          <w:lang w:eastAsia="lt-LT"/>
        </w:rPr>
      </w:pPr>
      <w:r>
        <w:rPr>
          <w:color w:val="000000"/>
          <w:szCs w:val="24"/>
          <w:lang w:eastAsia="lt-LT"/>
        </w:rPr>
        <w:t>23</w:t>
      </w:r>
      <w:r>
        <w:rPr>
          <w:color w:val="000000"/>
          <w:szCs w:val="24"/>
          <w:lang w:eastAsia="lt-LT"/>
        </w:rPr>
        <w:t>. Registro objektai:</w:t>
      </w:r>
    </w:p>
    <w:p w14:paraId="70E2BFA6" w14:textId="77777777" w:rsidR="00C14B42" w:rsidRDefault="007C2AE6">
      <w:pPr>
        <w:widowControl w:val="0"/>
        <w:ind w:firstLine="567"/>
        <w:jc w:val="both"/>
        <w:rPr>
          <w:color w:val="000000"/>
          <w:szCs w:val="24"/>
          <w:lang w:eastAsia="lt-LT"/>
        </w:rPr>
      </w:pPr>
      <w:r>
        <w:rPr>
          <w:color w:val="000000"/>
          <w:szCs w:val="24"/>
          <w:lang w:eastAsia="lt-LT"/>
        </w:rPr>
        <w:t>23.1</w:t>
      </w:r>
      <w:r>
        <w:rPr>
          <w:color w:val="000000"/>
          <w:szCs w:val="24"/>
          <w:lang w:eastAsia="lt-LT"/>
        </w:rPr>
        <w:t>. Atpažinimo žymės:</w:t>
      </w:r>
    </w:p>
    <w:p w14:paraId="70E2BFA7" w14:textId="77777777" w:rsidR="00C14B42" w:rsidRDefault="007C2AE6">
      <w:pPr>
        <w:widowControl w:val="0"/>
        <w:ind w:firstLine="567"/>
        <w:jc w:val="both"/>
        <w:rPr>
          <w:color w:val="000000"/>
          <w:szCs w:val="24"/>
          <w:lang w:eastAsia="lt-LT"/>
        </w:rPr>
      </w:pPr>
      <w:r>
        <w:rPr>
          <w:color w:val="000000"/>
          <w:szCs w:val="24"/>
          <w:lang w:eastAsia="lt-LT"/>
        </w:rPr>
        <w:t>23.1.1</w:t>
      </w:r>
      <w:r>
        <w:rPr>
          <w:color w:val="000000"/>
          <w:szCs w:val="24"/>
          <w:lang w:eastAsia="lt-LT"/>
        </w:rPr>
        <w:t>. asmenų, ku</w:t>
      </w:r>
      <w:r>
        <w:rPr>
          <w:color w:val="000000"/>
          <w:szCs w:val="24"/>
          <w:lang w:eastAsia="lt-LT"/>
        </w:rPr>
        <w:t>riems taikomos prevencinio poveikio priemonės pagal Lietuvos Respublikos organizuoto nusikalstamumo užkardymo įstatymą;</w:t>
      </w:r>
    </w:p>
    <w:p w14:paraId="70E2BFA8" w14:textId="77777777" w:rsidR="00C14B42" w:rsidRDefault="007C2AE6">
      <w:pPr>
        <w:widowControl w:val="0"/>
        <w:ind w:firstLine="567"/>
        <w:jc w:val="both"/>
        <w:rPr>
          <w:color w:val="000000"/>
          <w:szCs w:val="24"/>
          <w:lang w:eastAsia="lt-LT"/>
        </w:rPr>
      </w:pPr>
      <w:r>
        <w:rPr>
          <w:color w:val="000000"/>
          <w:szCs w:val="24"/>
          <w:lang w:eastAsia="lt-LT"/>
        </w:rPr>
        <w:t>23.1.2</w:t>
      </w:r>
      <w:r>
        <w:rPr>
          <w:color w:val="000000"/>
          <w:szCs w:val="24"/>
          <w:lang w:eastAsia="lt-LT"/>
        </w:rPr>
        <w:t>. asmenų, kuriems taikomas konkretus ar atsargus patikrinimas pagal Šengeno konvenciją;</w:t>
      </w:r>
    </w:p>
    <w:p w14:paraId="70E2BFA9" w14:textId="77777777" w:rsidR="00C14B42" w:rsidRDefault="007C2AE6">
      <w:pPr>
        <w:widowControl w:val="0"/>
        <w:ind w:firstLine="567"/>
        <w:jc w:val="both"/>
        <w:rPr>
          <w:color w:val="000000"/>
          <w:szCs w:val="24"/>
          <w:lang w:eastAsia="lt-LT"/>
        </w:rPr>
      </w:pPr>
      <w:r>
        <w:rPr>
          <w:color w:val="000000"/>
          <w:szCs w:val="24"/>
          <w:lang w:eastAsia="lt-LT"/>
        </w:rPr>
        <w:t>23.1.3</w:t>
      </w:r>
      <w:r>
        <w:rPr>
          <w:color w:val="000000"/>
          <w:szCs w:val="24"/>
          <w:lang w:eastAsia="lt-LT"/>
        </w:rPr>
        <w:t xml:space="preserve">. asmenų, įstatymų ar kitų </w:t>
      </w:r>
      <w:r>
        <w:rPr>
          <w:color w:val="000000"/>
          <w:szCs w:val="24"/>
          <w:lang w:eastAsia="lt-LT"/>
        </w:rPr>
        <w:t>teisės aktų nustatyta tvarka įrašytų į policijos įskaitas;</w:t>
      </w:r>
    </w:p>
    <w:p w14:paraId="70E2BFAA" w14:textId="77777777" w:rsidR="00C14B42" w:rsidRDefault="007C2AE6">
      <w:pPr>
        <w:widowControl w:val="0"/>
        <w:ind w:firstLine="567"/>
        <w:jc w:val="both"/>
        <w:rPr>
          <w:color w:val="000000"/>
          <w:szCs w:val="24"/>
          <w:lang w:eastAsia="lt-LT"/>
        </w:rPr>
      </w:pPr>
      <w:r>
        <w:rPr>
          <w:color w:val="000000"/>
          <w:szCs w:val="24"/>
          <w:lang w:eastAsia="lt-LT"/>
        </w:rPr>
        <w:t>23.1.4</w:t>
      </w:r>
      <w:r>
        <w:rPr>
          <w:color w:val="000000"/>
          <w:szCs w:val="24"/>
          <w:lang w:eastAsia="lt-LT"/>
        </w:rPr>
        <w:t>. asmenų, kuriems įteiktas pranešimas apie įtarimą padarius nusikalstamą veiką;</w:t>
      </w:r>
    </w:p>
    <w:p w14:paraId="70E2BFAB" w14:textId="77777777" w:rsidR="00C14B42" w:rsidRDefault="007C2AE6">
      <w:pPr>
        <w:widowControl w:val="0"/>
        <w:ind w:firstLine="567"/>
        <w:jc w:val="both"/>
        <w:rPr>
          <w:color w:val="000000"/>
          <w:szCs w:val="24"/>
          <w:lang w:eastAsia="lt-LT"/>
        </w:rPr>
      </w:pPr>
      <w:r>
        <w:rPr>
          <w:color w:val="000000"/>
          <w:szCs w:val="24"/>
          <w:lang w:eastAsia="lt-LT"/>
        </w:rPr>
        <w:t>23.1.5</w:t>
      </w:r>
      <w:r>
        <w:rPr>
          <w:color w:val="000000"/>
          <w:szCs w:val="24"/>
          <w:lang w:eastAsia="lt-LT"/>
        </w:rPr>
        <w:t>. asmenų, kuriems paskirtas suėmimas (kardomasis kalinimas) ir kurie laikomi tardymo izoliatoriuo</w:t>
      </w:r>
      <w:r>
        <w:rPr>
          <w:color w:val="000000"/>
          <w:szCs w:val="24"/>
          <w:lang w:eastAsia="lt-LT"/>
        </w:rPr>
        <w:t>se (kardomojo kalinimo vietose) pagal Lietuvos Respublikos suėmimo vykdymo įstatymą;</w:t>
      </w:r>
    </w:p>
    <w:p w14:paraId="70E2BFAC" w14:textId="77777777" w:rsidR="00C14B42" w:rsidRDefault="007C2AE6">
      <w:pPr>
        <w:widowControl w:val="0"/>
        <w:ind w:firstLine="567"/>
        <w:jc w:val="both"/>
        <w:rPr>
          <w:color w:val="000000"/>
          <w:szCs w:val="24"/>
          <w:lang w:eastAsia="lt-LT"/>
        </w:rPr>
      </w:pPr>
      <w:r>
        <w:rPr>
          <w:color w:val="000000"/>
          <w:szCs w:val="24"/>
          <w:lang w:eastAsia="lt-LT"/>
        </w:rPr>
        <w:t>23.1.6</w:t>
      </w:r>
      <w:r>
        <w:rPr>
          <w:color w:val="000000"/>
          <w:szCs w:val="24"/>
          <w:lang w:eastAsia="lt-LT"/>
        </w:rPr>
        <w:t>. laikinai sulaikytų asmenų, įtariamų padarius nusikalstamą veiką;</w:t>
      </w:r>
    </w:p>
    <w:p w14:paraId="70E2BFAD" w14:textId="77777777" w:rsidR="00C14B42" w:rsidRDefault="007C2AE6">
      <w:pPr>
        <w:widowControl w:val="0"/>
        <w:ind w:firstLine="567"/>
        <w:jc w:val="both"/>
        <w:rPr>
          <w:color w:val="000000"/>
          <w:szCs w:val="24"/>
          <w:lang w:eastAsia="lt-LT"/>
        </w:rPr>
      </w:pPr>
      <w:r>
        <w:rPr>
          <w:color w:val="000000"/>
          <w:szCs w:val="24"/>
          <w:lang w:eastAsia="lt-LT"/>
        </w:rPr>
        <w:t>23.1.7</w:t>
      </w:r>
      <w:r>
        <w:rPr>
          <w:color w:val="000000"/>
          <w:szCs w:val="24"/>
          <w:lang w:eastAsia="lt-LT"/>
        </w:rPr>
        <w:t>. teistų asmenų, Lietuvos Respublikoje atlikusių teismo nuosprendžiu paskirtą arešto</w:t>
      </w:r>
      <w:r>
        <w:rPr>
          <w:color w:val="000000"/>
          <w:szCs w:val="24"/>
          <w:lang w:eastAsia="lt-LT"/>
        </w:rPr>
        <w:t xml:space="preserve"> ar terminuoto laisvės atėmimo bausmę;</w:t>
      </w:r>
    </w:p>
    <w:p w14:paraId="70E2BFAE" w14:textId="77777777" w:rsidR="00C14B42" w:rsidRDefault="007C2AE6">
      <w:pPr>
        <w:widowControl w:val="0"/>
        <w:ind w:firstLine="567"/>
        <w:jc w:val="both"/>
        <w:rPr>
          <w:color w:val="000000"/>
          <w:szCs w:val="24"/>
          <w:lang w:eastAsia="lt-LT"/>
        </w:rPr>
      </w:pPr>
      <w:r>
        <w:rPr>
          <w:color w:val="000000"/>
          <w:szCs w:val="24"/>
          <w:lang w:eastAsia="lt-LT"/>
        </w:rPr>
        <w:t>23.1.8</w:t>
      </w:r>
      <w:r>
        <w:rPr>
          <w:color w:val="000000"/>
          <w:szCs w:val="24"/>
          <w:lang w:eastAsia="lt-LT"/>
        </w:rPr>
        <w:t>. ieškomų asmenų;</w:t>
      </w:r>
    </w:p>
    <w:p w14:paraId="70E2BFAF" w14:textId="77777777" w:rsidR="00C14B42" w:rsidRDefault="007C2AE6">
      <w:pPr>
        <w:widowControl w:val="0"/>
        <w:ind w:firstLine="567"/>
        <w:jc w:val="both"/>
        <w:rPr>
          <w:color w:val="000000"/>
          <w:szCs w:val="24"/>
          <w:lang w:eastAsia="lt-LT"/>
        </w:rPr>
      </w:pPr>
      <w:r>
        <w:rPr>
          <w:color w:val="000000"/>
          <w:szCs w:val="24"/>
          <w:lang w:eastAsia="lt-LT"/>
        </w:rPr>
        <w:t>23.1.9</w:t>
      </w:r>
      <w:r>
        <w:rPr>
          <w:color w:val="000000"/>
          <w:szCs w:val="24"/>
          <w:lang w:eastAsia="lt-LT"/>
        </w:rPr>
        <w:t>. rastų neatpažintų lavonų;</w:t>
      </w:r>
    </w:p>
    <w:p w14:paraId="70E2BFB0" w14:textId="77777777" w:rsidR="00C14B42" w:rsidRDefault="007C2AE6">
      <w:pPr>
        <w:widowControl w:val="0"/>
        <w:ind w:firstLine="567"/>
        <w:jc w:val="both"/>
        <w:rPr>
          <w:color w:val="000000"/>
          <w:szCs w:val="24"/>
          <w:lang w:eastAsia="lt-LT"/>
        </w:rPr>
      </w:pPr>
      <w:r>
        <w:rPr>
          <w:color w:val="000000"/>
          <w:szCs w:val="24"/>
          <w:lang w:eastAsia="lt-LT"/>
        </w:rPr>
        <w:t>23.1.10</w:t>
      </w:r>
      <w:r>
        <w:rPr>
          <w:color w:val="000000"/>
          <w:szCs w:val="24"/>
          <w:lang w:eastAsia="lt-LT"/>
        </w:rPr>
        <w:t>. rastų nežinomų bejėgių asmenų, kurių tapatybė nustatinėjama;</w:t>
      </w:r>
    </w:p>
    <w:p w14:paraId="70E2BFB1" w14:textId="77777777" w:rsidR="00C14B42" w:rsidRDefault="007C2AE6">
      <w:pPr>
        <w:widowControl w:val="0"/>
        <w:ind w:firstLine="567"/>
        <w:jc w:val="both"/>
        <w:rPr>
          <w:color w:val="000000"/>
          <w:szCs w:val="24"/>
          <w:lang w:eastAsia="lt-LT"/>
        </w:rPr>
      </w:pPr>
      <w:r>
        <w:rPr>
          <w:color w:val="000000"/>
          <w:szCs w:val="24"/>
          <w:lang w:eastAsia="lt-LT"/>
        </w:rPr>
        <w:t>23.1.11</w:t>
      </w:r>
      <w:r>
        <w:rPr>
          <w:color w:val="000000"/>
          <w:szCs w:val="24"/>
          <w:lang w:eastAsia="lt-LT"/>
        </w:rPr>
        <w:t xml:space="preserve">. užsieniečių, kurie kompetentingų kontrolės institucijų buvo </w:t>
      </w:r>
      <w:r>
        <w:rPr>
          <w:color w:val="000000"/>
          <w:szCs w:val="24"/>
          <w:lang w:eastAsia="lt-LT"/>
        </w:rPr>
        <w:t>sulaikyti dėl neteisėto valstybės sienos kirtimo jūra, sausuma ar oru iš trečiosios šalies ir kurie nebuvo grąžinti atgal į tą šalį;</w:t>
      </w:r>
    </w:p>
    <w:p w14:paraId="70E2BFB2" w14:textId="77777777" w:rsidR="00C14B42" w:rsidRDefault="007C2AE6">
      <w:pPr>
        <w:widowControl w:val="0"/>
        <w:ind w:firstLine="567"/>
        <w:jc w:val="both"/>
        <w:rPr>
          <w:color w:val="000000"/>
          <w:szCs w:val="24"/>
          <w:lang w:eastAsia="lt-LT"/>
        </w:rPr>
      </w:pPr>
      <w:r>
        <w:rPr>
          <w:color w:val="000000"/>
          <w:szCs w:val="24"/>
          <w:lang w:eastAsia="lt-LT"/>
        </w:rPr>
        <w:t>23.2</w:t>
      </w:r>
      <w:r>
        <w:rPr>
          <w:color w:val="000000"/>
          <w:szCs w:val="24"/>
          <w:lang w:eastAsia="lt-LT"/>
        </w:rPr>
        <w:t>. įvykio vietose, tyrimo dokumentuose užfiksuoti nenustatytų asmenų atvaizdai.</w:t>
      </w:r>
    </w:p>
    <w:p w14:paraId="70E2BFB3" w14:textId="77777777" w:rsidR="00C14B42" w:rsidRDefault="007C2AE6">
      <w:pPr>
        <w:widowControl w:val="0"/>
        <w:ind w:firstLine="567"/>
        <w:jc w:val="both"/>
        <w:rPr>
          <w:color w:val="000000"/>
          <w:szCs w:val="24"/>
          <w:lang w:eastAsia="lt-LT"/>
        </w:rPr>
      </w:pPr>
      <w:r>
        <w:rPr>
          <w:color w:val="000000"/>
          <w:szCs w:val="24"/>
          <w:lang w:eastAsia="lt-LT"/>
        </w:rPr>
        <w:t>24</w:t>
      </w:r>
      <w:r>
        <w:rPr>
          <w:color w:val="000000"/>
          <w:szCs w:val="24"/>
          <w:lang w:eastAsia="lt-LT"/>
        </w:rPr>
        <w:t>. Registre tvarkomi šie re</w:t>
      </w:r>
      <w:r>
        <w:rPr>
          <w:color w:val="000000"/>
          <w:szCs w:val="24"/>
          <w:lang w:eastAsia="lt-LT"/>
        </w:rPr>
        <w:t>gistro objektų duomenys:</w:t>
      </w:r>
    </w:p>
    <w:p w14:paraId="70E2BFB4" w14:textId="77777777" w:rsidR="00C14B42" w:rsidRDefault="007C2AE6">
      <w:pPr>
        <w:widowControl w:val="0"/>
        <w:ind w:firstLine="567"/>
        <w:jc w:val="both"/>
        <w:rPr>
          <w:color w:val="000000"/>
          <w:szCs w:val="24"/>
          <w:lang w:eastAsia="lt-LT"/>
        </w:rPr>
      </w:pPr>
      <w:r>
        <w:rPr>
          <w:color w:val="000000"/>
          <w:szCs w:val="24"/>
          <w:lang w:eastAsia="lt-LT"/>
        </w:rPr>
        <w:t>24.1</w:t>
      </w:r>
      <w:r>
        <w:rPr>
          <w:color w:val="000000"/>
          <w:szCs w:val="24"/>
          <w:lang w:eastAsia="lt-LT"/>
        </w:rPr>
        <w:t>. bendrieji registro duomenys;</w:t>
      </w:r>
    </w:p>
    <w:p w14:paraId="70E2BFB5" w14:textId="77777777" w:rsidR="00C14B42" w:rsidRDefault="007C2AE6">
      <w:pPr>
        <w:widowControl w:val="0"/>
        <w:ind w:firstLine="567"/>
        <w:jc w:val="both"/>
        <w:rPr>
          <w:color w:val="000000"/>
          <w:szCs w:val="24"/>
          <w:lang w:eastAsia="lt-LT"/>
        </w:rPr>
      </w:pPr>
      <w:r>
        <w:rPr>
          <w:color w:val="000000"/>
          <w:szCs w:val="24"/>
          <w:lang w:eastAsia="lt-LT"/>
        </w:rPr>
        <w:t>24.2</w:t>
      </w:r>
      <w:r>
        <w:rPr>
          <w:color w:val="000000"/>
          <w:szCs w:val="24"/>
          <w:lang w:eastAsia="lt-LT"/>
        </w:rPr>
        <w:t>. asmens duomenys;</w:t>
      </w:r>
    </w:p>
    <w:p w14:paraId="70E2BFB6" w14:textId="77777777" w:rsidR="00C14B42" w:rsidRDefault="007C2AE6">
      <w:pPr>
        <w:widowControl w:val="0"/>
        <w:ind w:firstLine="567"/>
        <w:jc w:val="both"/>
        <w:rPr>
          <w:color w:val="000000"/>
          <w:szCs w:val="24"/>
          <w:lang w:eastAsia="lt-LT"/>
        </w:rPr>
      </w:pPr>
      <w:r>
        <w:rPr>
          <w:color w:val="000000"/>
          <w:szCs w:val="24"/>
          <w:lang w:eastAsia="lt-LT"/>
        </w:rPr>
        <w:t>24.3</w:t>
      </w:r>
      <w:r>
        <w:rPr>
          <w:color w:val="000000"/>
          <w:szCs w:val="24"/>
          <w:lang w:eastAsia="lt-LT"/>
        </w:rPr>
        <w:t>. habitoskopiniai duomenys;</w:t>
      </w:r>
    </w:p>
    <w:p w14:paraId="70E2BFB7" w14:textId="77777777" w:rsidR="00C14B42" w:rsidRDefault="007C2AE6">
      <w:pPr>
        <w:widowControl w:val="0"/>
        <w:ind w:firstLine="567"/>
        <w:jc w:val="both"/>
        <w:rPr>
          <w:color w:val="000000"/>
          <w:szCs w:val="24"/>
          <w:lang w:eastAsia="lt-LT"/>
        </w:rPr>
      </w:pPr>
      <w:r>
        <w:rPr>
          <w:color w:val="000000"/>
          <w:szCs w:val="24"/>
          <w:lang w:eastAsia="lt-LT"/>
        </w:rPr>
        <w:t>24.4</w:t>
      </w:r>
      <w:r>
        <w:rPr>
          <w:color w:val="000000"/>
          <w:szCs w:val="24"/>
          <w:lang w:eastAsia="lt-LT"/>
        </w:rPr>
        <w:t>. duomenys apie asmenį, atlikusį teismo nuosprendžiu paskirtą arešto ar terminuoto laisvės atėmimo bausmę;</w:t>
      </w:r>
    </w:p>
    <w:p w14:paraId="70E2BFB8" w14:textId="77777777" w:rsidR="00C14B42" w:rsidRDefault="007C2AE6">
      <w:pPr>
        <w:widowControl w:val="0"/>
        <w:ind w:firstLine="567"/>
        <w:jc w:val="both"/>
        <w:rPr>
          <w:color w:val="000000"/>
          <w:szCs w:val="24"/>
          <w:lang w:eastAsia="lt-LT"/>
        </w:rPr>
      </w:pPr>
      <w:r>
        <w:rPr>
          <w:color w:val="000000"/>
          <w:szCs w:val="24"/>
          <w:lang w:eastAsia="lt-LT"/>
        </w:rPr>
        <w:t>24.5</w:t>
      </w:r>
      <w:r>
        <w:rPr>
          <w:color w:val="000000"/>
          <w:szCs w:val="24"/>
          <w:lang w:eastAsia="lt-LT"/>
        </w:rPr>
        <w:t>. duomen</w:t>
      </w:r>
      <w:r>
        <w:rPr>
          <w:color w:val="000000"/>
          <w:szCs w:val="24"/>
          <w:lang w:eastAsia="lt-LT"/>
        </w:rPr>
        <w:t>ys apie ieškomą asmenį, neatpažintą lavoną ir nežinomų bejėgį asmenį;</w:t>
      </w:r>
    </w:p>
    <w:p w14:paraId="70E2BFB9" w14:textId="77777777" w:rsidR="00C14B42" w:rsidRDefault="007C2AE6">
      <w:pPr>
        <w:widowControl w:val="0"/>
        <w:ind w:firstLine="567"/>
        <w:jc w:val="both"/>
        <w:rPr>
          <w:color w:val="000000"/>
          <w:szCs w:val="24"/>
          <w:lang w:eastAsia="lt-LT"/>
        </w:rPr>
      </w:pPr>
      <w:r>
        <w:rPr>
          <w:color w:val="000000"/>
          <w:szCs w:val="24"/>
          <w:lang w:eastAsia="lt-LT"/>
        </w:rPr>
        <w:t>24.6</w:t>
      </w:r>
      <w:r>
        <w:rPr>
          <w:color w:val="000000"/>
          <w:szCs w:val="24"/>
          <w:lang w:eastAsia="lt-LT"/>
        </w:rPr>
        <w:t xml:space="preserve">. duomenys apie asmenis, kuriems taikomos prevencinio poveikio priemonės, bei </w:t>
      </w:r>
      <w:r>
        <w:rPr>
          <w:color w:val="000000"/>
          <w:szCs w:val="24"/>
          <w:lang w:eastAsia="lt-LT"/>
        </w:rPr>
        <w:lastRenderedPageBreak/>
        <w:t>asmenis, kuriems taikomas konkretus ar atsargus patikrinimas;</w:t>
      </w:r>
    </w:p>
    <w:p w14:paraId="70E2BFBA" w14:textId="77777777" w:rsidR="00C14B42" w:rsidRDefault="007C2AE6">
      <w:pPr>
        <w:widowControl w:val="0"/>
        <w:ind w:firstLine="567"/>
        <w:jc w:val="both"/>
        <w:rPr>
          <w:color w:val="000000"/>
          <w:szCs w:val="24"/>
          <w:lang w:eastAsia="lt-LT"/>
        </w:rPr>
      </w:pPr>
      <w:r>
        <w:rPr>
          <w:color w:val="000000"/>
          <w:szCs w:val="24"/>
          <w:lang w:eastAsia="lt-LT"/>
        </w:rPr>
        <w:t>24.7</w:t>
      </w:r>
      <w:r>
        <w:rPr>
          <w:color w:val="000000"/>
          <w:szCs w:val="24"/>
          <w:lang w:eastAsia="lt-LT"/>
        </w:rPr>
        <w:t xml:space="preserve">. duomenys apie asmenis </w:t>
      </w:r>
      <w:r>
        <w:rPr>
          <w:color w:val="000000"/>
          <w:szCs w:val="24"/>
          <w:lang w:eastAsia="lt-LT"/>
        </w:rPr>
        <w:t>įstatymų ar kitų teisės aktų nustatyta tvarka įrašytus į policijos įskaitas, asmenis, kuriems įteiktas pranešimas apie įtarimą padarius nusikalstamą veiką, asmenis, kuriems paskirtas suėmimas (kardomasis kalinimas) ir kurie laikomi tardymo izoliatoriuose (</w:t>
      </w:r>
      <w:r>
        <w:rPr>
          <w:color w:val="000000"/>
          <w:szCs w:val="24"/>
          <w:lang w:eastAsia="lt-LT"/>
        </w:rPr>
        <w:t>kardomojo kalinimo vietose) pagal Lietuvos Respublikos suėmimo vykdymo įstatymą, laikinai sulaikytus asmenis, įtariamus padarius nusikalstamą veiką (nurodytus Nuostatų 23.1.3–23.1.6 punktuose);</w:t>
      </w:r>
    </w:p>
    <w:p w14:paraId="70E2BFBB" w14:textId="77777777" w:rsidR="00C14B42" w:rsidRDefault="007C2AE6">
      <w:pPr>
        <w:widowControl w:val="0"/>
        <w:ind w:firstLine="567"/>
        <w:jc w:val="both"/>
        <w:rPr>
          <w:color w:val="000000"/>
          <w:szCs w:val="24"/>
          <w:lang w:eastAsia="lt-LT"/>
        </w:rPr>
      </w:pPr>
      <w:r>
        <w:rPr>
          <w:color w:val="000000"/>
          <w:szCs w:val="24"/>
          <w:lang w:eastAsia="lt-LT"/>
        </w:rPr>
        <w:t>24.8</w:t>
      </w:r>
      <w:r>
        <w:rPr>
          <w:color w:val="000000"/>
          <w:szCs w:val="24"/>
          <w:lang w:eastAsia="lt-LT"/>
        </w:rPr>
        <w:t>. duomenys apie užsieniečius, kurie kompetentingų kont</w:t>
      </w:r>
      <w:r>
        <w:rPr>
          <w:color w:val="000000"/>
          <w:szCs w:val="24"/>
          <w:lang w:eastAsia="lt-LT"/>
        </w:rPr>
        <w:t>rolės institucijų buvo sulaikyti dėl neteisėto valstybės sienos kirtimo jūra, sausuma ar oru iš trečiosios šalies ir kurie nebuvo grąžinti atgal į tą šalį;</w:t>
      </w:r>
    </w:p>
    <w:p w14:paraId="70E2BFBC" w14:textId="77777777" w:rsidR="00C14B42" w:rsidRDefault="007C2AE6">
      <w:pPr>
        <w:widowControl w:val="0"/>
        <w:ind w:firstLine="567"/>
        <w:jc w:val="both"/>
        <w:rPr>
          <w:color w:val="000000"/>
          <w:szCs w:val="24"/>
          <w:lang w:eastAsia="lt-LT"/>
        </w:rPr>
      </w:pPr>
      <w:r>
        <w:rPr>
          <w:color w:val="000000"/>
          <w:szCs w:val="24"/>
          <w:lang w:eastAsia="lt-LT"/>
        </w:rPr>
        <w:t>24.9</w:t>
      </w:r>
      <w:r>
        <w:rPr>
          <w:color w:val="000000"/>
          <w:szCs w:val="24"/>
          <w:lang w:eastAsia="lt-LT"/>
        </w:rPr>
        <w:t>. duomenys apie įvykio vietose, tyrimo dokumentuose užfiksuotus nenustatytų asmenų atvaizdus</w:t>
      </w:r>
      <w:r>
        <w:rPr>
          <w:color w:val="000000"/>
          <w:szCs w:val="24"/>
          <w:lang w:eastAsia="lt-LT"/>
        </w:rPr>
        <w:t>.</w:t>
      </w:r>
    </w:p>
    <w:p w14:paraId="70E2BFBD" w14:textId="77777777" w:rsidR="00C14B42" w:rsidRDefault="007C2AE6">
      <w:pPr>
        <w:widowControl w:val="0"/>
        <w:ind w:firstLine="567"/>
        <w:jc w:val="both"/>
        <w:rPr>
          <w:color w:val="000000"/>
          <w:szCs w:val="24"/>
          <w:lang w:eastAsia="lt-LT"/>
        </w:rPr>
      </w:pPr>
      <w:r>
        <w:rPr>
          <w:color w:val="000000"/>
          <w:szCs w:val="24"/>
          <w:lang w:eastAsia="lt-LT"/>
        </w:rPr>
        <w:t>25</w:t>
      </w:r>
      <w:r>
        <w:rPr>
          <w:color w:val="000000"/>
          <w:szCs w:val="24"/>
          <w:lang w:eastAsia="lt-LT"/>
        </w:rPr>
        <w:t>. Bendrieji registro duomenys:</w:t>
      </w:r>
    </w:p>
    <w:p w14:paraId="70E2BFBE" w14:textId="77777777" w:rsidR="00C14B42" w:rsidRDefault="007C2AE6">
      <w:pPr>
        <w:widowControl w:val="0"/>
        <w:ind w:firstLine="567"/>
        <w:jc w:val="both"/>
        <w:rPr>
          <w:color w:val="000000"/>
          <w:szCs w:val="24"/>
          <w:lang w:eastAsia="lt-LT"/>
        </w:rPr>
      </w:pPr>
      <w:r>
        <w:rPr>
          <w:color w:val="000000"/>
          <w:szCs w:val="24"/>
          <w:lang w:eastAsia="lt-LT"/>
        </w:rPr>
        <w:t>25.1</w:t>
      </w:r>
      <w:r>
        <w:rPr>
          <w:color w:val="000000"/>
          <w:szCs w:val="24"/>
          <w:lang w:eastAsia="lt-LT"/>
        </w:rPr>
        <w:t>. registro objekto identifikavimo kodas, kuriamas programiniu būdu;</w:t>
      </w:r>
    </w:p>
    <w:p w14:paraId="70E2BFBF" w14:textId="77777777" w:rsidR="00C14B42" w:rsidRDefault="007C2AE6">
      <w:pPr>
        <w:widowControl w:val="0"/>
        <w:ind w:firstLine="567"/>
        <w:jc w:val="both"/>
        <w:rPr>
          <w:color w:val="000000"/>
          <w:szCs w:val="24"/>
          <w:lang w:eastAsia="lt-LT"/>
        </w:rPr>
      </w:pPr>
      <w:r>
        <w:rPr>
          <w:color w:val="000000"/>
          <w:szCs w:val="24"/>
          <w:lang w:eastAsia="lt-LT"/>
        </w:rPr>
        <w:t>25.2</w:t>
      </w:r>
      <w:r>
        <w:rPr>
          <w:color w:val="000000"/>
          <w:szCs w:val="24"/>
          <w:lang w:eastAsia="lt-LT"/>
        </w:rPr>
        <w:t>. registro objekto įregistravimo, išregistravimo datos, duomenų įrašymo ir keitimo datos;</w:t>
      </w:r>
    </w:p>
    <w:p w14:paraId="70E2BFC0" w14:textId="77777777" w:rsidR="00C14B42" w:rsidRDefault="007C2AE6">
      <w:pPr>
        <w:widowControl w:val="0"/>
        <w:ind w:firstLine="567"/>
        <w:jc w:val="both"/>
        <w:rPr>
          <w:color w:val="000000"/>
          <w:szCs w:val="24"/>
          <w:lang w:eastAsia="lt-LT"/>
        </w:rPr>
      </w:pPr>
      <w:r>
        <w:rPr>
          <w:color w:val="000000"/>
          <w:szCs w:val="24"/>
          <w:lang w:eastAsia="lt-LT"/>
        </w:rPr>
        <w:t>25.3</w:t>
      </w:r>
      <w:r>
        <w:rPr>
          <w:color w:val="000000"/>
          <w:szCs w:val="24"/>
          <w:lang w:eastAsia="lt-LT"/>
        </w:rPr>
        <w:t xml:space="preserve">. daktiloskopinės kortelės nuoroda </w:t>
      </w:r>
      <w:r>
        <w:rPr>
          <w:color w:val="000000"/>
          <w:szCs w:val="24"/>
          <w:lang w:eastAsia="lt-LT"/>
        </w:rPr>
        <w:t>Daktiloskopinių duomenų registre;</w:t>
      </w:r>
    </w:p>
    <w:p w14:paraId="70E2BFC1" w14:textId="77777777" w:rsidR="00C14B42" w:rsidRDefault="007C2AE6">
      <w:pPr>
        <w:widowControl w:val="0"/>
        <w:ind w:firstLine="567"/>
        <w:jc w:val="both"/>
        <w:rPr>
          <w:color w:val="000000"/>
          <w:szCs w:val="24"/>
          <w:lang w:eastAsia="lt-LT"/>
        </w:rPr>
      </w:pPr>
      <w:r>
        <w:rPr>
          <w:color w:val="000000"/>
          <w:szCs w:val="24"/>
          <w:lang w:eastAsia="lt-LT"/>
        </w:rPr>
        <w:t>25.4</w:t>
      </w:r>
      <w:r>
        <w:rPr>
          <w:color w:val="000000"/>
          <w:szCs w:val="24"/>
          <w:lang w:eastAsia="lt-LT"/>
        </w:rPr>
        <w:t>. DNR analitės (genotipo) nuoroda DNR duomenų registre;</w:t>
      </w:r>
    </w:p>
    <w:p w14:paraId="70E2BFC2" w14:textId="77777777" w:rsidR="00C14B42" w:rsidRDefault="007C2AE6">
      <w:pPr>
        <w:widowControl w:val="0"/>
        <w:ind w:firstLine="567"/>
        <w:jc w:val="both"/>
        <w:rPr>
          <w:color w:val="000000"/>
          <w:szCs w:val="24"/>
          <w:lang w:eastAsia="lt-LT"/>
        </w:rPr>
      </w:pPr>
      <w:r>
        <w:rPr>
          <w:color w:val="000000"/>
          <w:szCs w:val="24"/>
          <w:lang w:eastAsia="lt-LT"/>
        </w:rPr>
        <w:t>25.5</w:t>
      </w:r>
      <w:r>
        <w:rPr>
          <w:color w:val="000000"/>
          <w:szCs w:val="24"/>
          <w:lang w:eastAsia="lt-LT"/>
        </w:rPr>
        <w:t>. registro duomenis įrašiusio darbuotojo (pareigūno) vardas, pavardė, pareigos, telefono ryšio numeris, elektroninis paštas, įstaigos, kurioje dirba d</w:t>
      </w:r>
      <w:r>
        <w:rPr>
          <w:color w:val="000000"/>
          <w:szCs w:val="24"/>
          <w:lang w:eastAsia="lt-LT"/>
        </w:rPr>
        <w:t>arbuotojas (tarnauja pareigūnas), pavadinimas.</w:t>
      </w:r>
    </w:p>
    <w:p w14:paraId="70E2BFC3" w14:textId="77777777" w:rsidR="00C14B42" w:rsidRDefault="007C2AE6">
      <w:pPr>
        <w:widowControl w:val="0"/>
        <w:ind w:firstLine="567"/>
        <w:jc w:val="both"/>
        <w:rPr>
          <w:color w:val="000000"/>
          <w:szCs w:val="24"/>
          <w:lang w:eastAsia="lt-LT"/>
        </w:rPr>
      </w:pPr>
      <w:r>
        <w:rPr>
          <w:color w:val="000000"/>
          <w:szCs w:val="24"/>
          <w:lang w:eastAsia="lt-LT"/>
        </w:rPr>
        <w:t>26</w:t>
      </w:r>
      <w:r>
        <w:rPr>
          <w:color w:val="000000"/>
          <w:szCs w:val="24"/>
          <w:lang w:eastAsia="lt-LT"/>
        </w:rPr>
        <w:t>. Asmens duomenys:</w:t>
      </w:r>
    </w:p>
    <w:p w14:paraId="70E2BFC4" w14:textId="77777777" w:rsidR="00C14B42" w:rsidRDefault="007C2AE6">
      <w:pPr>
        <w:widowControl w:val="0"/>
        <w:ind w:firstLine="567"/>
        <w:jc w:val="both"/>
        <w:rPr>
          <w:color w:val="000000"/>
          <w:szCs w:val="24"/>
          <w:lang w:eastAsia="lt-LT"/>
        </w:rPr>
      </w:pPr>
      <w:r>
        <w:rPr>
          <w:color w:val="000000"/>
          <w:szCs w:val="24"/>
          <w:lang w:eastAsia="lt-LT"/>
        </w:rPr>
        <w:t>26.1</w:t>
      </w:r>
      <w:r>
        <w:rPr>
          <w:color w:val="000000"/>
          <w:szCs w:val="24"/>
          <w:lang w:eastAsia="lt-LT"/>
        </w:rPr>
        <w:t>. asmens kodas, jei jis suteiktas Lietuvos Respublikos gyventojų registro įstatymo (Žin., 1992, Nr. </w:t>
      </w:r>
      <w:hyperlink r:id="rId25" w:tgtFrame="_blank" w:history="1">
        <w:r>
          <w:rPr>
            <w:color w:val="0000FF" w:themeColor="hyperlink"/>
            <w:szCs w:val="24"/>
            <w:u w:val="single"/>
            <w:lang w:eastAsia="lt-LT"/>
          </w:rPr>
          <w:t>5-78</w:t>
        </w:r>
      </w:hyperlink>
      <w:r>
        <w:rPr>
          <w:color w:val="000000"/>
          <w:szCs w:val="24"/>
          <w:lang w:eastAsia="lt-LT"/>
        </w:rPr>
        <w:t>; 1999, Nr. </w:t>
      </w:r>
      <w:hyperlink r:id="rId26" w:tgtFrame="_blank" w:history="1">
        <w:r>
          <w:rPr>
            <w:color w:val="0000FF" w:themeColor="hyperlink"/>
            <w:szCs w:val="24"/>
            <w:u w:val="single"/>
            <w:lang w:eastAsia="lt-LT"/>
          </w:rPr>
          <w:t>28-793</w:t>
        </w:r>
      </w:hyperlink>
      <w:r>
        <w:rPr>
          <w:color w:val="000000"/>
          <w:szCs w:val="24"/>
          <w:lang w:eastAsia="lt-LT"/>
        </w:rPr>
        <w:t>) nustatyta tvarka;</w:t>
      </w:r>
    </w:p>
    <w:p w14:paraId="70E2BFC5" w14:textId="77777777" w:rsidR="00C14B42" w:rsidRDefault="007C2AE6">
      <w:pPr>
        <w:widowControl w:val="0"/>
        <w:ind w:firstLine="567"/>
        <w:jc w:val="both"/>
        <w:rPr>
          <w:color w:val="000000"/>
          <w:szCs w:val="24"/>
          <w:lang w:eastAsia="lt-LT"/>
        </w:rPr>
      </w:pPr>
      <w:r>
        <w:rPr>
          <w:color w:val="000000"/>
          <w:szCs w:val="24"/>
          <w:lang w:eastAsia="lt-LT"/>
        </w:rPr>
        <w:t>26.2</w:t>
      </w:r>
      <w:r>
        <w:rPr>
          <w:color w:val="000000"/>
          <w:szCs w:val="24"/>
          <w:lang w:eastAsia="lt-LT"/>
        </w:rPr>
        <w:t>. vardas (vardai);</w:t>
      </w:r>
    </w:p>
    <w:p w14:paraId="70E2BFC6" w14:textId="77777777" w:rsidR="00C14B42" w:rsidRDefault="007C2AE6">
      <w:pPr>
        <w:widowControl w:val="0"/>
        <w:ind w:firstLine="567"/>
        <w:jc w:val="both"/>
        <w:rPr>
          <w:color w:val="000000"/>
          <w:szCs w:val="24"/>
          <w:lang w:eastAsia="lt-LT"/>
        </w:rPr>
      </w:pPr>
      <w:r>
        <w:rPr>
          <w:color w:val="000000"/>
          <w:szCs w:val="24"/>
          <w:lang w:eastAsia="lt-LT"/>
        </w:rPr>
        <w:t>26.3</w:t>
      </w:r>
      <w:r>
        <w:rPr>
          <w:color w:val="000000"/>
          <w:szCs w:val="24"/>
          <w:lang w:eastAsia="lt-LT"/>
        </w:rPr>
        <w:t>. pavardė (pavardės);</w:t>
      </w:r>
    </w:p>
    <w:p w14:paraId="70E2BFC7" w14:textId="77777777" w:rsidR="00C14B42" w:rsidRDefault="007C2AE6">
      <w:pPr>
        <w:widowControl w:val="0"/>
        <w:ind w:firstLine="567"/>
        <w:jc w:val="both"/>
        <w:rPr>
          <w:color w:val="000000"/>
          <w:szCs w:val="24"/>
          <w:lang w:eastAsia="lt-LT"/>
        </w:rPr>
      </w:pPr>
      <w:r>
        <w:rPr>
          <w:color w:val="000000"/>
          <w:szCs w:val="24"/>
          <w:lang w:eastAsia="lt-LT"/>
        </w:rPr>
        <w:t>26.4</w:t>
      </w:r>
      <w:r>
        <w:rPr>
          <w:color w:val="000000"/>
          <w:szCs w:val="24"/>
          <w:lang w:eastAsia="lt-LT"/>
        </w:rPr>
        <w:t>. pilietybė;</w:t>
      </w:r>
    </w:p>
    <w:p w14:paraId="70E2BFC8" w14:textId="77777777" w:rsidR="00C14B42" w:rsidRDefault="007C2AE6">
      <w:pPr>
        <w:widowControl w:val="0"/>
        <w:ind w:firstLine="567"/>
        <w:jc w:val="both"/>
        <w:rPr>
          <w:color w:val="000000"/>
          <w:szCs w:val="24"/>
          <w:lang w:eastAsia="lt-LT"/>
        </w:rPr>
      </w:pPr>
      <w:r>
        <w:rPr>
          <w:color w:val="000000"/>
          <w:szCs w:val="24"/>
          <w:lang w:eastAsia="lt-LT"/>
        </w:rPr>
        <w:t>26.5</w:t>
      </w:r>
      <w:r>
        <w:rPr>
          <w:color w:val="000000"/>
          <w:szCs w:val="24"/>
          <w:lang w:eastAsia="lt-LT"/>
        </w:rPr>
        <w:t>. asmens tapatybę patvirtinančio dokumento rūš</w:t>
      </w:r>
      <w:r>
        <w:rPr>
          <w:color w:val="000000"/>
          <w:szCs w:val="24"/>
          <w:lang w:eastAsia="lt-LT"/>
        </w:rPr>
        <w:t>is, šį dokumentą išdavusios valstybės kodas ir pavadinimas, šio dokumento serija ir numeris, šį dokumentą išdavusios įstaigos kodas ir pavadinimas, jo išdavimo data, data, iki kurios galioja šis dokumentas, šio dokumento galiojimo / negaliojimo būsena;</w:t>
      </w:r>
    </w:p>
    <w:p w14:paraId="70E2BFC9" w14:textId="77777777" w:rsidR="00C14B42" w:rsidRDefault="007C2AE6">
      <w:pPr>
        <w:widowControl w:val="0"/>
        <w:ind w:firstLine="567"/>
        <w:jc w:val="both"/>
        <w:rPr>
          <w:color w:val="000000"/>
          <w:szCs w:val="24"/>
          <w:lang w:eastAsia="lt-LT"/>
        </w:rPr>
      </w:pPr>
      <w:r>
        <w:rPr>
          <w:color w:val="000000"/>
          <w:szCs w:val="24"/>
          <w:lang w:eastAsia="lt-LT"/>
        </w:rPr>
        <w:t>26.6</w:t>
      </w:r>
      <w:r>
        <w:rPr>
          <w:color w:val="000000"/>
          <w:szCs w:val="24"/>
          <w:lang w:eastAsia="lt-LT"/>
        </w:rPr>
        <w:t>. lytis;</w:t>
      </w:r>
    </w:p>
    <w:p w14:paraId="70E2BFCA" w14:textId="77777777" w:rsidR="00C14B42" w:rsidRDefault="007C2AE6">
      <w:pPr>
        <w:widowControl w:val="0"/>
        <w:ind w:firstLine="567"/>
        <w:jc w:val="both"/>
        <w:rPr>
          <w:color w:val="000000"/>
          <w:szCs w:val="24"/>
          <w:lang w:eastAsia="lt-LT"/>
        </w:rPr>
      </w:pPr>
      <w:r>
        <w:rPr>
          <w:color w:val="000000"/>
          <w:szCs w:val="24"/>
          <w:lang w:eastAsia="lt-LT"/>
        </w:rPr>
        <w:t>26.7</w:t>
      </w:r>
      <w:r>
        <w:rPr>
          <w:color w:val="000000"/>
          <w:szCs w:val="24"/>
          <w:lang w:eastAsia="lt-LT"/>
        </w:rPr>
        <w:t>. gimimo data;</w:t>
      </w:r>
    </w:p>
    <w:p w14:paraId="70E2BFCB" w14:textId="77777777" w:rsidR="00C14B42" w:rsidRDefault="007C2AE6">
      <w:pPr>
        <w:widowControl w:val="0"/>
        <w:ind w:firstLine="567"/>
        <w:jc w:val="both"/>
        <w:rPr>
          <w:color w:val="000000"/>
          <w:szCs w:val="24"/>
          <w:lang w:eastAsia="lt-LT"/>
        </w:rPr>
      </w:pPr>
      <w:r>
        <w:rPr>
          <w:color w:val="000000"/>
          <w:szCs w:val="24"/>
          <w:lang w:eastAsia="lt-LT"/>
        </w:rPr>
        <w:t>26.8</w:t>
      </w:r>
      <w:r>
        <w:rPr>
          <w:color w:val="000000"/>
          <w:szCs w:val="24"/>
          <w:lang w:eastAsia="lt-LT"/>
        </w:rPr>
        <w:t>. gimimo vieta;</w:t>
      </w:r>
    </w:p>
    <w:p w14:paraId="70E2BFCC" w14:textId="77777777" w:rsidR="00C14B42" w:rsidRDefault="007C2AE6">
      <w:pPr>
        <w:widowControl w:val="0"/>
        <w:ind w:firstLine="567"/>
        <w:jc w:val="both"/>
        <w:rPr>
          <w:color w:val="000000"/>
          <w:szCs w:val="24"/>
          <w:lang w:eastAsia="lt-LT"/>
        </w:rPr>
      </w:pPr>
      <w:r>
        <w:rPr>
          <w:color w:val="000000"/>
          <w:szCs w:val="24"/>
          <w:lang w:eastAsia="lt-LT"/>
        </w:rPr>
        <w:t>26.9</w:t>
      </w:r>
      <w:r>
        <w:rPr>
          <w:color w:val="000000"/>
          <w:szCs w:val="24"/>
          <w:lang w:eastAsia="lt-LT"/>
        </w:rPr>
        <w:t>. mirties data;</w:t>
      </w:r>
    </w:p>
    <w:p w14:paraId="70E2BFCD" w14:textId="77777777" w:rsidR="00C14B42" w:rsidRDefault="007C2AE6">
      <w:pPr>
        <w:widowControl w:val="0"/>
        <w:ind w:firstLine="567"/>
        <w:jc w:val="both"/>
        <w:rPr>
          <w:color w:val="000000"/>
          <w:szCs w:val="24"/>
          <w:lang w:eastAsia="lt-LT"/>
        </w:rPr>
      </w:pPr>
      <w:r>
        <w:rPr>
          <w:color w:val="000000"/>
          <w:szCs w:val="24"/>
          <w:lang w:eastAsia="lt-LT"/>
        </w:rPr>
        <w:t>26.10</w:t>
      </w:r>
      <w:r>
        <w:rPr>
          <w:color w:val="000000"/>
          <w:szCs w:val="24"/>
          <w:lang w:eastAsia="lt-LT"/>
        </w:rPr>
        <w:t>. gyvenamoji vieta;</w:t>
      </w:r>
    </w:p>
    <w:p w14:paraId="70E2BFCE" w14:textId="77777777" w:rsidR="00C14B42" w:rsidRDefault="007C2AE6">
      <w:pPr>
        <w:widowControl w:val="0"/>
        <w:ind w:firstLine="567"/>
        <w:jc w:val="both"/>
        <w:rPr>
          <w:color w:val="000000"/>
          <w:szCs w:val="24"/>
          <w:lang w:eastAsia="lt-LT"/>
        </w:rPr>
      </w:pPr>
      <w:r>
        <w:rPr>
          <w:color w:val="000000"/>
          <w:szCs w:val="24"/>
          <w:lang w:eastAsia="lt-LT"/>
        </w:rPr>
        <w:t>26.11</w:t>
      </w:r>
      <w:r>
        <w:rPr>
          <w:color w:val="000000"/>
          <w:szCs w:val="24"/>
          <w:lang w:eastAsia="lt-LT"/>
        </w:rPr>
        <w:t>. skaitmeninis veido atvaizdas:</w:t>
      </w:r>
    </w:p>
    <w:p w14:paraId="70E2BFCF" w14:textId="77777777" w:rsidR="00C14B42" w:rsidRDefault="007C2AE6">
      <w:pPr>
        <w:widowControl w:val="0"/>
        <w:ind w:firstLine="567"/>
        <w:jc w:val="both"/>
        <w:rPr>
          <w:color w:val="000000"/>
          <w:szCs w:val="24"/>
          <w:lang w:eastAsia="lt-LT"/>
        </w:rPr>
      </w:pPr>
      <w:r>
        <w:rPr>
          <w:color w:val="000000"/>
          <w:szCs w:val="24"/>
          <w:lang w:eastAsia="lt-LT"/>
        </w:rPr>
        <w:t>26.11.1</w:t>
      </w:r>
      <w:r>
        <w:rPr>
          <w:color w:val="000000"/>
          <w:szCs w:val="24"/>
          <w:lang w:eastAsia="lt-LT"/>
        </w:rPr>
        <w:t>. veido skaitmeninio atvaizdo padarymo data;</w:t>
      </w:r>
    </w:p>
    <w:p w14:paraId="70E2BFD0" w14:textId="77777777" w:rsidR="00C14B42" w:rsidRDefault="007C2AE6">
      <w:pPr>
        <w:widowControl w:val="0"/>
        <w:ind w:firstLine="567"/>
        <w:jc w:val="both"/>
        <w:rPr>
          <w:color w:val="000000"/>
          <w:szCs w:val="24"/>
          <w:lang w:eastAsia="lt-LT"/>
        </w:rPr>
      </w:pPr>
      <w:r>
        <w:rPr>
          <w:color w:val="000000"/>
          <w:szCs w:val="24"/>
          <w:lang w:eastAsia="lt-LT"/>
        </w:rPr>
        <w:t>26.11.2</w:t>
      </w:r>
      <w:r>
        <w:rPr>
          <w:color w:val="000000"/>
          <w:szCs w:val="24"/>
          <w:lang w:eastAsia="lt-LT"/>
        </w:rPr>
        <w:t xml:space="preserve">. veido skaitmeninio atvaizdo </w:t>
      </w:r>
      <w:r>
        <w:rPr>
          <w:color w:val="000000"/>
          <w:szCs w:val="24"/>
          <w:lang w:eastAsia="lt-LT"/>
        </w:rPr>
        <w:t>padarymo pagrindas;</w:t>
      </w:r>
    </w:p>
    <w:p w14:paraId="70E2BFD1" w14:textId="77777777" w:rsidR="00C14B42" w:rsidRDefault="007C2AE6">
      <w:pPr>
        <w:widowControl w:val="0"/>
        <w:ind w:firstLine="567"/>
        <w:jc w:val="both"/>
        <w:rPr>
          <w:color w:val="000000"/>
          <w:szCs w:val="24"/>
          <w:lang w:eastAsia="lt-LT"/>
        </w:rPr>
      </w:pPr>
      <w:r>
        <w:rPr>
          <w:color w:val="000000"/>
          <w:szCs w:val="24"/>
          <w:lang w:eastAsia="lt-LT"/>
        </w:rPr>
        <w:t>26.12</w:t>
      </w:r>
      <w:r>
        <w:rPr>
          <w:color w:val="000000"/>
          <w:szCs w:val="24"/>
          <w:lang w:eastAsia="lt-LT"/>
        </w:rPr>
        <w:t>. pravardė (pravardės).</w:t>
      </w:r>
    </w:p>
    <w:p w14:paraId="70E2BFD2" w14:textId="77777777" w:rsidR="00C14B42" w:rsidRDefault="007C2AE6">
      <w:pPr>
        <w:widowControl w:val="0"/>
        <w:ind w:firstLine="567"/>
        <w:jc w:val="both"/>
        <w:rPr>
          <w:color w:val="000000"/>
          <w:szCs w:val="24"/>
          <w:lang w:eastAsia="lt-LT"/>
        </w:rPr>
      </w:pPr>
      <w:r>
        <w:rPr>
          <w:color w:val="000000"/>
          <w:szCs w:val="24"/>
          <w:lang w:eastAsia="lt-LT"/>
        </w:rPr>
        <w:t>27</w:t>
      </w:r>
      <w:r>
        <w:rPr>
          <w:color w:val="000000"/>
          <w:szCs w:val="24"/>
          <w:lang w:eastAsia="lt-LT"/>
        </w:rPr>
        <w:t>. Habitoskopiniai duomenys:</w:t>
      </w:r>
    </w:p>
    <w:p w14:paraId="70E2BFD3" w14:textId="77777777" w:rsidR="00C14B42" w:rsidRDefault="007C2AE6">
      <w:pPr>
        <w:widowControl w:val="0"/>
        <w:ind w:firstLine="567"/>
        <w:jc w:val="both"/>
        <w:rPr>
          <w:color w:val="000000"/>
          <w:szCs w:val="24"/>
          <w:lang w:eastAsia="lt-LT"/>
        </w:rPr>
      </w:pPr>
      <w:r>
        <w:rPr>
          <w:color w:val="000000"/>
          <w:szCs w:val="24"/>
          <w:lang w:eastAsia="lt-LT"/>
        </w:rPr>
        <w:t>27.1</w:t>
      </w:r>
      <w:r>
        <w:rPr>
          <w:color w:val="000000"/>
          <w:szCs w:val="24"/>
          <w:lang w:eastAsia="lt-LT"/>
        </w:rPr>
        <w:t>. pirma identifikavimo žymė (pagrindinis asmens požymis) Šengeno informacinėje sistemoje;</w:t>
      </w:r>
    </w:p>
    <w:p w14:paraId="70E2BFD4" w14:textId="77777777" w:rsidR="00C14B42" w:rsidRDefault="007C2AE6">
      <w:pPr>
        <w:widowControl w:val="0"/>
        <w:ind w:firstLine="567"/>
        <w:jc w:val="both"/>
        <w:rPr>
          <w:color w:val="000000"/>
          <w:szCs w:val="24"/>
          <w:lang w:eastAsia="lt-LT"/>
        </w:rPr>
      </w:pPr>
      <w:r>
        <w:rPr>
          <w:color w:val="000000"/>
          <w:szCs w:val="24"/>
          <w:lang w:eastAsia="lt-LT"/>
        </w:rPr>
        <w:t>27.2</w:t>
      </w:r>
      <w:r>
        <w:rPr>
          <w:color w:val="000000"/>
          <w:szCs w:val="24"/>
          <w:lang w:eastAsia="lt-LT"/>
        </w:rPr>
        <w:t>. antra identifikavimo žymė (pagrindinis asmens požymis) Šeng</w:t>
      </w:r>
      <w:r>
        <w:rPr>
          <w:color w:val="000000"/>
          <w:szCs w:val="24"/>
          <w:lang w:eastAsia="lt-LT"/>
        </w:rPr>
        <w:t>eno informacinėje sistemoje;</w:t>
      </w:r>
    </w:p>
    <w:p w14:paraId="70E2BFD5" w14:textId="77777777" w:rsidR="00C14B42" w:rsidRDefault="007C2AE6">
      <w:pPr>
        <w:widowControl w:val="0"/>
        <w:ind w:firstLine="567"/>
        <w:jc w:val="both"/>
        <w:rPr>
          <w:color w:val="000000"/>
          <w:szCs w:val="24"/>
          <w:lang w:eastAsia="lt-LT"/>
        </w:rPr>
      </w:pPr>
      <w:r>
        <w:rPr>
          <w:color w:val="000000"/>
          <w:szCs w:val="24"/>
          <w:lang w:eastAsia="lt-LT"/>
        </w:rPr>
        <w:t>27.3</w:t>
      </w:r>
      <w:r>
        <w:rPr>
          <w:color w:val="000000"/>
          <w:szCs w:val="24"/>
          <w:lang w:eastAsia="lt-LT"/>
        </w:rPr>
        <w:t>. pagrindinės žymės:</w:t>
      </w:r>
    </w:p>
    <w:p w14:paraId="70E2BFD6" w14:textId="77777777" w:rsidR="00C14B42" w:rsidRDefault="007C2AE6">
      <w:pPr>
        <w:widowControl w:val="0"/>
        <w:ind w:firstLine="567"/>
        <w:jc w:val="both"/>
        <w:rPr>
          <w:color w:val="000000"/>
          <w:szCs w:val="24"/>
          <w:lang w:eastAsia="lt-LT"/>
        </w:rPr>
      </w:pPr>
      <w:r>
        <w:rPr>
          <w:color w:val="000000"/>
          <w:szCs w:val="24"/>
          <w:lang w:eastAsia="lt-LT"/>
        </w:rPr>
        <w:t>27.3.1</w:t>
      </w:r>
      <w:r>
        <w:rPr>
          <w:color w:val="000000"/>
          <w:szCs w:val="24"/>
          <w:lang w:eastAsia="lt-LT"/>
        </w:rPr>
        <w:t>. amžius pagal išvaizdą;</w:t>
      </w:r>
    </w:p>
    <w:p w14:paraId="70E2BFD7" w14:textId="77777777" w:rsidR="00C14B42" w:rsidRDefault="007C2AE6">
      <w:pPr>
        <w:widowControl w:val="0"/>
        <w:ind w:firstLine="567"/>
        <w:jc w:val="both"/>
        <w:rPr>
          <w:color w:val="000000"/>
          <w:szCs w:val="24"/>
          <w:lang w:eastAsia="lt-LT"/>
        </w:rPr>
      </w:pPr>
      <w:r>
        <w:rPr>
          <w:color w:val="000000"/>
          <w:szCs w:val="24"/>
          <w:lang w:eastAsia="lt-LT"/>
        </w:rPr>
        <w:t>27.3.2</w:t>
      </w:r>
      <w:r>
        <w:rPr>
          <w:color w:val="000000"/>
          <w:szCs w:val="24"/>
          <w:lang w:eastAsia="lt-LT"/>
        </w:rPr>
        <w:t>. ūgis/lavono ilgis;</w:t>
      </w:r>
    </w:p>
    <w:p w14:paraId="70E2BFD8" w14:textId="77777777" w:rsidR="00C14B42" w:rsidRDefault="007C2AE6">
      <w:pPr>
        <w:widowControl w:val="0"/>
        <w:ind w:firstLine="567"/>
        <w:jc w:val="both"/>
        <w:rPr>
          <w:color w:val="000000"/>
          <w:szCs w:val="24"/>
          <w:lang w:eastAsia="lt-LT"/>
        </w:rPr>
      </w:pPr>
      <w:r>
        <w:rPr>
          <w:color w:val="000000"/>
          <w:szCs w:val="24"/>
          <w:lang w:eastAsia="lt-LT"/>
        </w:rPr>
        <w:t>27.3.3</w:t>
      </w:r>
      <w:r>
        <w:rPr>
          <w:color w:val="000000"/>
          <w:szCs w:val="24"/>
          <w:lang w:eastAsia="lt-LT"/>
        </w:rPr>
        <w:t>. kūno sudėjimas;</w:t>
      </w:r>
    </w:p>
    <w:p w14:paraId="70E2BFD9" w14:textId="77777777" w:rsidR="00C14B42" w:rsidRDefault="007C2AE6">
      <w:pPr>
        <w:widowControl w:val="0"/>
        <w:ind w:firstLine="567"/>
        <w:jc w:val="both"/>
        <w:rPr>
          <w:color w:val="000000"/>
          <w:szCs w:val="24"/>
          <w:lang w:eastAsia="lt-LT"/>
        </w:rPr>
      </w:pPr>
      <w:r>
        <w:rPr>
          <w:color w:val="000000"/>
          <w:szCs w:val="24"/>
          <w:lang w:eastAsia="lt-LT"/>
        </w:rPr>
        <w:t>27.3.4</w:t>
      </w:r>
      <w:r>
        <w:rPr>
          <w:color w:val="000000"/>
          <w:szCs w:val="24"/>
          <w:lang w:eastAsia="lt-LT"/>
        </w:rPr>
        <w:t>. galva (dydis, forma);</w:t>
      </w:r>
    </w:p>
    <w:p w14:paraId="70E2BFDA" w14:textId="77777777" w:rsidR="00C14B42" w:rsidRDefault="007C2AE6">
      <w:pPr>
        <w:widowControl w:val="0"/>
        <w:ind w:firstLine="567"/>
        <w:jc w:val="both"/>
        <w:rPr>
          <w:color w:val="000000"/>
          <w:szCs w:val="24"/>
          <w:lang w:eastAsia="lt-LT"/>
        </w:rPr>
      </w:pPr>
      <w:r>
        <w:rPr>
          <w:color w:val="000000"/>
          <w:szCs w:val="24"/>
          <w:lang w:eastAsia="lt-LT"/>
        </w:rPr>
        <w:t>27.3.5</w:t>
      </w:r>
      <w:r>
        <w:rPr>
          <w:color w:val="000000"/>
          <w:szCs w:val="24"/>
          <w:lang w:eastAsia="lt-LT"/>
        </w:rPr>
        <w:t>. plaukai (spalva, šukuosena);</w:t>
      </w:r>
    </w:p>
    <w:p w14:paraId="70E2BFDB" w14:textId="77777777" w:rsidR="00C14B42" w:rsidRDefault="007C2AE6">
      <w:pPr>
        <w:widowControl w:val="0"/>
        <w:ind w:firstLine="567"/>
        <w:jc w:val="both"/>
        <w:rPr>
          <w:color w:val="000000"/>
          <w:szCs w:val="24"/>
          <w:lang w:eastAsia="lt-LT"/>
        </w:rPr>
      </w:pPr>
      <w:r>
        <w:rPr>
          <w:color w:val="000000"/>
          <w:szCs w:val="24"/>
          <w:lang w:eastAsia="lt-LT"/>
        </w:rPr>
        <w:t>27.3.6</w:t>
      </w:r>
      <w:r>
        <w:rPr>
          <w:color w:val="000000"/>
          <w:szCs w:val="24"/>
          <w:lang w:eastAsia="lt-LT"/>
        </w:rPr>
        <w:t xml:space="preserve">. veidas (veido </w:t>
      </w:r>
      <w:r>
        <w:rPr>
          <w:color w:val="000000"/>
          <w:szCs w:val="24"/>
          <w:lang w:eastAsia="lt-LT"/>
        </w:rPr>
        <w:t>forma, veido spalva, veido plaukai);</w:t>
      </w:r>
    </w:p>
    <w:p w14:paraId="70E2BFDC" w14:textId="77777777" w:rsidR="00C14B42" w:rsidRDefault="007C2AE6">
      <w:pPr>
        <w:widowControl w:val="0"/>
        <w:ind w:firstLine="567"/>
        <w:jc w:val="both"/>
        <w:rPr>
          <w:color w:val="000000"/>
          <w:szCs w:val="24"/>
          <w:lang w:eastAsia="lt-LT"/>
        </w:rPr>
      </w:pPr>
      <w:r>
        <w:rPr>
          <w:color w:val="000000"/>
          <w:szCs w:val="24"/>
          <w:lang w:eastAsia="lt-LT"/>
        </w:rPr>
        <w:t>27.3.7</w:t>
      </w:r>
      <w:r>
        <w:rPr>
          <w:color w:val="000000"/>
          <w:szCs w:val="24"/>
          <w:lang w:eastAsia="lt-LT"/>
        </w:rPr>
        <w:t>. kakta (aukštis, plotis, nuolinkis);</w:t>
      </w:r>
    </w:p>
    <w:p w14:paraId="70E2BFDD" w14:textId="77777777" w:rsidR="00C14B42" w:rsidRDefault="007C2AE6">
      <w:pPr>
        <w:widowControl w:val="0"/>
        <w:ind w:firstLine="567"/>
        <w:jc w:val="both"/>
        <w:rPr>
          <w:color w:val="000000"/>
          <w:szCs w:val="24"/>
          <w:lang w:eastAsia="lt-LT"/>
        </w:rPr>
      </w:pPr>
      <w:r>
        <w:rPr>
          <w:color w:val="000000"/>
          <w:szCs w:val="24"/>
          <w:lang w:eastAsia="lt-LT"/>
        </w:rPr>
        <w:t>27.3.8</w:t>
      </w:r>
      <w:r>
        <w:rPr>
          <w:color w:val="000000"/>
          <w:szCs w:val="24"/>
          <w:lang w:eastAsia="lt-LT"/>
        </w:rPr>
        <w:t>. antakiai (forma, spalva, plotis);</w:t>
      </w:r>
    </w:p>
    <w:p w14:paraId="70E2BFDE" w14:textId="77777777" w:rsidR="00C14B42" w:rsidRDefault="007C2AE6">
      <w:pPr>
        <w:widowControl w:val="0"/>
        <w:ind w:firstLine="567"/>
        <w:jc w:val="both"/>
        <w:rPr>
          <w:color w:val="000000"/>
          <w:szCs w:val="24"/>
          <w:lang w:eastAsia="lt-LT"/>
        </w:rPr>
      </w:pPr>
      <w:r>
        <w:rPr>
          <w:color w:val="000000"/>
          <w:szCs w:val="24"/>
          <w:lang w:eastAsia="lt-LT"/>
        </w:rPr>
        <w:t>27.3.9</w:t>
      </w:r>
      <w:r>
        <w:rPr>
          <w:color w:val="000000"/>
          <w:szCs w:val="24"/>
          <w:lang w:eastAsia="lt-LT"/>
        </w:rPr>
        <w:t>. akys (tipas, spalva);</w:t>
      </w:r>
    </w:p>
    <w:p w14:paraId="70E2BFDF" w14:textId="77777777" w:rsidR="00C14B42" w:rsidRDefault="007C2AE6">
      <w:pPr>
        <w:widowControl w:val="0"/>
        <w:ind w:firstLine="567"/>
        <w:jc w:val="both"/>
        <w:rPr>
          <w:color w:val="000000"/>
          <w:szCs w:val="24"/>
          <w:lang w:eastAsia="lt-LT"/>
        </w:rPr>
      </w:pPr>
      <w:r>
        <w:rPr>
          <w:color w:val="000000"/>
          <w:szCs w:val="24"/>
          <w:lang w:eastAsia="lt-LT"/>
        </w:rPr>
        <w:t>27.3.10</w:t>
      </w:r>
      <w:r>
        <w:rPr>
          <w:color w:val="000000"/>
          <w:szCs w:val="24"/>
          <w:lang w:eastAsia="lt-LT"/>
        </w:rPr>
        <w:t>. nosis (dydis, forma);</w:t>
      </w:r>
    </w:p>
    <w:p w14:paraId="70E2BFE0" w14:textId="77777777" w:rsidR="00C14B42" w:rsidRDefault="007C2AE6">
      <w:pPr>
        <w:widowControl w:val="0"/>
        <w:ind w:firstLine="567"/>
        <w:jc w:val="both"/>
        <w:rPr>
          <w:color w:val="000000"/>
          <w:szCs w:val="24"/>
          <w:lang w:eastAsia="lt-LT"/>
        </w:rPr>
      </w:pPr>
      <w:r>
        <w:rPr>
          <w:color w:val="000000"/>
          <w:szCs w:val="24"/>
          <w:lang w:eastAsia="lt-LT"/>
        </w:rPr>
        <w:t>27.3.11</w:t>
      </w:r>
      <w:r>
        <w:rPr>
          <w:color w:val="000000"/>
          <w:szCs w:val="24"/>
          <w:lang w:eastAsia="lt-LT"/>
        </w:rPr>
        <w:t>. burna (dydis, kampų padėtis);</w:t>
      </w:r>
    </w:p>
    <w:p w14:paraId="70E2BFE1" w14:textId="77777777" w:rsidR="00C14B42" w:rsidRDefault="007C2AE6">
      <w:pPr>
        <w:widowControl w:val="0"/>
        <w:ind w:firstLine="567"/>
        <w:jc w:val="both"/>
        <w:rPr>
          <w:color w:val="000000"/>
          <w:szCs w:val="24"/>
          <w:lang w:eastAsia="lt-LT"/>
        </w:rPr>
      </w:pPr>
      <w:r>
        <w:rPr>
          <w:color w:val="000000"/>
          <w:szCs w:val="24"/>
          <w:lang w:eastAsia="lt-LT"/>
        </w:rPr>
        <w:t>27.3.12</w:t>
      </w:r>
      <w:r>
        <w:rPr>
          <w:color w:val="000000"/>
          <w:szCs w:val="24"/>
          <w:lang w:eastAsia="lt-LT"/>
        </w:rPr>
        <w:t xml:space="preserve">. </w:t>
      </w:r>
      <w:r>
        <w:rPr>
          <w:color w:val="000000"/>
          <w:szCs w:val="24"/>
          <w:lang w:eastAsia="lt-LT"/>
        </w:rPr>
        <w:t>lūpos;</w:t>
      </w:r>
    </w:p>
    <w:p w14:paraId="70E2BFE2" w14:textId="77777777" w:rsidR="00C14B42" w:rsidRDefault="007C2AE6">
      <w:pPr>
        <w:widowControl w:val="0"/>
        <w:ind w:firstLine="567"/>
        <w:jc w:val="both"/>
        <w:rPr>
          <w:color w:val="000000"/>
          <w:szCs w:val="24"/>
          <w:lang w:eastAsia="lt-LT"/>
        </w:rPr>
      </w:pPr>
      <w:r>
        <w:rPr>
          <w:color w:val="000000"/>
          <w:szCs w:val="24"/>
          <w:lang w:eastAsia="lt-LT"/>
        </w:rPr>
        <w:t>27.3.13</w:t>
      </w:r>
      <w:r>
        <w:rPr>
          <w:color w:val="000000"/>
          <w:szCs w:val="24"/>
          <w:lang w:eastAsia="lt-LT"/>
        </w:rPr>
        <w:t>. smakras (dydis, forma);</w:t>
      </w:r>
    </w:p>
    <w:p w14:paraId="70E2BFE3" w14:textId="77777777" w:rsidR="00C14B42" w:rsidRDefault="007C2AE6">
      <w:pPr>
        <w:widowControl w:val="0"/>
        <w:ind w:firstLine="567"/>
        <w:jc w:val="both"/>
        <w:rPr>
          <w:color w:val="000000"/>
          <w:szCs w:val="24"/>
          <w:lang w:eastAsia="lt-LT"/>
        </w:rPr>
      </w:pPr>
      <w:r>
        <w:rPr>
          <w:color w:val="000000"/>
          <w:szCs w:val="24"/>
          <w:lang w:eastAsia="lt-LT"/>
        </w:rPr>
        <w:t>27.3.14</w:t>
      </w:r>
      <w:r>
        <w:rPr>
          <w:color w:val="000000"/>
          <w:szCs w:val="24"/>
          <w:lang w:eastAsia="lt-LT"/>
        </w:rPr>
        <w:t>. ausys (dydis, forma);</w:t>
      </w:r>
    </w:p>
    <w:p w14:paraId="70E2BFE4" w14:textId="77777777" w:rsidR="00C14B42" w:rsidRDefault="007C2AE6">
      <w:pPr>
        <w:widowControl w:val="0"/>
        <w:ind w:firstLine="567"/>
        <w:jc w:val="both"/>
        <w:rPr>
          <w:color w:val="000000"/>
          <w:szCs w:val="24"/>
          <w:lang w:eastAsia="lt-LT"/>
        </w:rPr>
      </w:pPr>
      <w:r>
        <w:rPr>
          <w:color w:val="000000"/>
          <w:szCs w:val="24"/>
          <w:lang w:eastAsia="lt-LT"/>
        </w:rPr>
        <w:t>27.3.15</w:t>
      </w:r>
      <w:r>
        <w:rPr>
          <w:color w:val="000000"/>
          <w:szCs w:val="24"/>
          <w:lang w:eastAsia="lt-LT"/>
        </w:rPr>
        <w:t>. eisenos aprašymas;</w:t>
      </w:r>
    </w:p>
    <w:p w14:paraId="70E2BFE5" w14:textId="77777777" w:rsidR="00C14B42" w:rsidRDefault="007C2AE6">
      <w:pPr>
        <w:widowControl w:val="0"/>
        <w:ind w:firstLine="567"/>
        <w:jc w:val="both"/>
        <w:rPr>
          <w:color w:val="000000"/>
          <w:szCs w:val="24"/>
          <w:lang w:eastAsia="lt-LT"/>
        </w:rPr>
      </w:pPr>
      <w:r>
        <w:rPr>
          <w:color w:val="000000"/>
          <w:szCs w:val="24"/>
          <w:lang w:eastAsia="lt-LT"/>
        </w:rPr>
        <w:t>27.3.16</w:t>
      </w:r>
      <w:r>
        <w:rPr>
          <w:color w:val="000000"/>
          <w:szCs w:val="24"/>
          <w:lang w:eastAsia="lt-LT"/>
        </w:rPr>
        <w:t>. odos spalva;</w:t>
      </w:r>
    </w:p>
    <w:p w14:paraId="70E2BFE6" w14:textId="77777777" w:rsidR="00C14B42" w:rsidRDefault="007C2AE6">
      <w:pPr>
        <w:widowControl w:val="0"/>
        <w:ind w:firstLine="567"/>
        <w:jc w:val="both"/>
        <w:rPr>
          <w:color w:val="000000"/>
          <w:szCs w:val="24"/>
          <w:lang w:eastAsia="lt-LT"/>
        </w:rPr>
      </w:pPr>
      <w:r>
        <w:rPr>
          <w:color w:val="000000"/>
          <w:szCs w:val="24"/>
          <w:lang w:eastAsia="lt-LT"/>
        </w:rPr>
        <w:t>27.3.17</w:t>
      </w:r>
      <w:r>
        <w:rPr>
          <w:color w:val="000000"/>
          <w:szCs w:val="24"/>
          <w:lang w:eastAsia="lt-LT"/>
        </w:rPr>
        <w:t>. auskarų įvėrimo vietos;</w:t>
      </w:r>
    </w:p>
    <w:p w14:paraId="70E2BFE7" w14:textId="77777777" w:rsidR="00C14B42" w:rsidRDefault="007C2AE6">
      <w:pPr>
        <w:widowControl w:val="0"/>
        <w:ind w:firstLine="567"/>
        <w:jc w:val="both"/>
        <w:rPr>
          <w:color w:val="000000"/>
          <w:szCs w:val="24"/>
          <w:lang w:eastAsia="lt-LT"/>
        </w:rPr>
      </w:pPr>
      <w:r>
        <w:rPr>
          <w:color w:val="000000"/>
          <w:szCs w:val="24"/>
          <w:lang w:eastAsia="lt-LT"/>
        </w:rPr>
        <w:t>27.3.18</w:t>
      </w:r>
      <w:r>
        <w:rPr>
          <w:color w:val="000000"/>
          <w:szCs w:val="24"/>
          <w:lang w:eastAsia="lt-LT"/>
        </w:rPr>
        <w:t>. operacijų, traumų žymės (vieta, aprašymas):</w:t>
      </w:r>
    </w:p>
    <w:p w14:paraId="70E2BFE8" w14:textId="77777777" w:rsidR="00C14B42" w:rsidRDefault="007C2AE6">
      <w:pPr>
        <w:widowControl w:val="0"/>
        <w:ind w:firstLine="567"/>
        <w:jc w:val="both"/>
        <w:rPr>
          <w:color w:val="000000"/>
          <w:szCs w:val="24"/>
          <w:lang w:eastAsia="lt-LT"/>
        </w:rPr>
      </w:pPr>
      <w:r>
        <w:rPr>
          <w:color w:val="000000"/>
          <w:szCs w:val="24"/>
          <w:lang w:eastAsia="lt-LT"/>
        </w:rPr>
        <w:t>27.3.18.1</w:t>
      </w:r>
      <w:r>
        <w:rPr>
          <w:color w:val="000000"/>
          <w:szCs w:val="24"/>
          <w:lang w:eastAsia="lt-LT"/>
        </w:rPr>
        <w:t>. randai;</w:t>
      </w:r>
    </w:p>
    <w:p w14:paraId="70E2BFE9" w14:textId="77777777" w:rsidR="00C14B42" w:rsidRDefault="007C2AE6">
      <w:pPr>
        <w:widowControl w:val="0"/>
        <w:ind w:firstLine="567"/>
        <w:jc w:val="both"/>
        <w:rPr>
          <w:color w:val="000000"/>
          <w:szCs w:val="24"/>
          <w:lang w:eastAsia="lt-LT"/>
        </w:rPr>
      </w:pPr>
      <w:r>
        <w:rPr>
          <w:color w:val="000000"/>
          <w:szCs w:val="24"/>
          <w:lang w:eastAsia="lt-LT"/>
        </w:rPr>
        <w:t>27.3.18.2</w:t>
      </w:r>
      <w:r>
        <w:rPr>
          <w:color w:val="000000"/>
          <w:szCs w:val="24"/>
          <w:lang w:eastAsia="lt-LT"/>
        </w:rPr>
        <w:t>. siūlės;</w:t>
      </w:r>
    </w:p>
    <w:p w14:paraId="70E2BFEA" w14:textId="77777777" w:rsidR="00C14B42" w:rsidRDefault="007C2AE6">
      <w:pPr>
        <w:widowControl w:val="0"/>
        <w:ind w:firstLine="567"/>
        <w:jc w:val="both"/>
        <w:rPr>
          <w:color w:val="000000"/>
          <w:szCs w:val="24"/>
          <w:lang w:eastAsia="lt-LT"/>
        </w:rPr>
      </w:pPr>
      <w:r>
        <w:rPr>
          <w:color w:val="000000"/>
          <w:szCs w:val="24"/>
          <w:lang w:eastAsia="lt-LT"/>
        </w:rPr>
        <w:t>27.3.18.3</w:t>
      </w:r>
      <w:r>
        <w:rPr>
          <w:color w:val="000000"/>
          <w:szCs w:val="24"/>
          <w:lang w:eastAsia="lt-LT"/>
        </w:rPr>
        <w:t>. deformuota kūno dalis (-ys) (vieta, aprašymas);</w:t>
      </w:r>
    </w:p>
    <w:p w14:paraId="70E2BFEB" w14:textId="77777777" w:rsidR="00C14B42" w:rsidRDefault="007C2AE6">
      <w:pPr>
        <w:widowControl w:val="0"/>
        <w:ind w:firstLine="567"/>
        <w:jc w:val="both"/>
        <w:rPr>
          <w:color w:val="000000"/>
          <w:szCs w:val="24"/>
          <w:lang w:eastAsia="lt-LT"/>
        </w:rPr>
      </w:pPr>
      <w:r>
        <w:rPr>
          <w:color w:val="000000"/>
          <w:szCs w:val="24"/>
          <w:lang w:eastAsia="lt-LT"/>
        </w:rPr>
        <w:t>27.3.19</w:t>
      </w:r>
      <w:r>
        <w:rPr>
          <w:color w:val="000000"/>
          <w:szCs w:val="24"/>
          <w:lang w:eastAsia="lt-LT"/>
        </w:rPr>
        <w:t>. amputacijos (vieta, aprašymas);</w:t>
      </w:r>
    </w:p>
    <w:p w14:paraId="70E2BFEC" w14:textId="77777777" w:rsidR="00C14B42" w:rsidRDefault="007C2AE6">
      <w:pPr>
        <w:widowControl w:val="0"/>
        <w:ind w:firstLine="567"/>
        <w:jc w:val="both"/>
        <w:rPr>
          <w:color w:val="000000"/>
          <w:szCs w:val="24"/>
          <w:lang w:eastAsia="lt-LT"/>
        </w:rPr>
      </w:pPr>
      <w:r>
        <w:rPr>
          <w:color w:val="000000"/>
          <w:szCs w:val="24"/>
          <w:lang w:eastAsia="lt-LT"/>
        </w:rPr>
        <w:t>27.3.20</w:t>
      </w:r>
      <w:r>
        <w:rPr>
          <w:color w:val="000000"/>
          <w:szCs w:val="24"/>
          <w:lang w:eastAsia="lt-LT"/>
        </w:rPr>
        <w:t>. fiziniai trūkumai, vystymosi anomalijos ir kiti defektai (vieta, aprašymas);</w:t>
      </w:r>
    </w:p>
    <w:p w14:paraId="70E2BFED" w14:textId="77777777" w:rsidR="00C14B42" w:rsidRDefault="007C2AE6">
      <w:pPr>
        <w:widowControl w:val="0"/>
        <w:ind w:firstLine="567"/>
        <w:jc w:val="both"/>
        <w:rPr>
          <w:color w:val="000000"/>
          <w:szCs w:val="24"/>
          <w:lang w:eastAsia="lt-LT"/>
        </w:rPr>
      </w:pPr>
      <w:r>
        <w:rPr>
          <w:color w:val="000000"/>
          <w:szCs w:val="24"/>
          <w:lang w:eastAsia="lt-LT"/>
        </w:rPr>
        <w:t>27.3.21</w:t>
      </w:r>
      <w:r>
        <w:rPr>
          <w:color w:val="000000"/>
          <w:szCs w:val="24"/>
          <w:lang w:eastAsia="lt-LT"/>
        </w:rPr>
        <w:t xml:space="preserve">. pagrindinių žymių </w:t>
      </w:r>
      <w:r>
        <w:rPr>
          <w:color w:val="000000"/>
          <w:szCs w:val="24"/>
          <w:lang w:eastAsia="lt-LT"/>
        </w:rPr>
        <w:t>skaitmeniniai atvaizdai (skaitmeninių atvaizdų padarymo data, aprašymas);</w:t>
      </w:r>
    </w:p>
    <w:p w14:paraId="70E2BFEE" w14:textId="77777777" w:rsidR="00C14B42" w:rsidRDefault="007C2AE6">
      <w:pPr>
        <w:widowControl w:val="0"/>
        <w:ind w:firstLine="567"/>
        <w:jc w:val="both"/>
        <w:rPr>
          <w:color w:val="000000"/>
          <w:szCs w:val="24"/>
          <w:lang w:eastAsia="lt-LT"/>
        </w:rPr>
      </w:pPr>
      <w:r>
        <w:rPr>
          <w:color w:val="000000"/>
          <w:szCs w:val="24"/>
          <w:lang w:eastAsia="lt-LT"/>
        </w:rPr>
        <w:t>27.3.22</w:t>
      </w:r>
      <w:r>
        <w:rPr>
          <w:color w:val="000000"/>
          <w:szCs w:val="24"/>
          <w:lang w:eastAsia="lt-LT"/>
        </w:rPr>
        <w:t>. tatuiruotė (-ės) (tipas, vieta, aprašymas);</w:t>
      </w:r>
    </w:p>
    <w:p w14:paraId="70E2BFEF" w14:textId="77777777" w:rsidR="00C14B42" w:rsidRDefault="007C2AE6">
      <w:pPr>
        <w:widowControl w:val="0"/>
        <w:ind w:firstLine="567"/>
        <w:jc w:val="both"/>
        <w:rPr>
          <w:color w:val="000000"/>
          <w:szCs w:val="24"/>
          <w:lang w:eastAsia="lt-LT"/>
        </w:rPr>
      </w:pPr>
      <w:r>
        <w:rPr>
          <w:color w:val="000000"/>
          <w:szCs w:val="24"/>
          <w:lang w:eastAsia="lt-LT"/>
        </w:rPr>
        <w:t>27.3.23</w:t>
      </w:r>
      <w:r>
        <w:rPr>
          <w:color w:val="000000"/>
          <w:szCs w:val="24"/>
          <w:lang w:eastAsia="lt-LT"/>
        </w:rPr>
        <w:t>. protezai (vieta, aprašymas);</w:t>
      </w:r>
    </w:p>
    <w:p w14:paraId="70E2BFF0" w14:textId="77777777" w:rsidR="00C14B42" w:rsidRDefault="007C2AE6">
      <w:pPr>
        <w:widowControl w:val="0"/>
        <w:ind w:firstLine="567"/>
        <w:jc w:val="both"/>
        <w:rPr>
          <w:color w:val="000000"/>
          <w:szCs w:val="24"/>
          <w:lang w:eastAsia="lt-LT"/>
        </w:rPr>
      </w:pPr>
      <w:r>
        <w:rPr>
          <w:color w:val="000000"/>
          <w:szCs w:val="24"/>
          <w:lang w:eastAsia="lt-LT"/>
        </w:rPr>
        <w:t>27.3.24</w:t>
      </w:r>
      <w:r>
        <w:rPr>
          <w:color w:val="000000"/>
          <w:szCs w:val="24"/>
          <w:lang w:eastAsia="lt-LT"/>
        </w:rPr>
        <w:t>. sveikatos būklė (ligos, sutrikimo pavadinimas);</w:t>
      </w:r>
    </w:p>
    <w:p w14:paraId="70E2BFF1" w14:textId="77777777" w:rsidR="00C14B42" w:rsidRDefault="007C2AE6">
      <w:pPr>
        <w:widowControl w:val="0"/>
        <w:ind w:firstLine="567"/>
        <w:jc w:val="both"/>
        <w:rPr>
          <w:color w:val="000000"/>
          <w:szCs w:val="24"/>
          <w:lang w:eastAsia="lt-LT"/>
        </w:rPr>
      </w:pPr>
      <w:r>
        <w:rPr>
          <w:color w:val="000000"/>
          <w:szCs w:val="24"/>
          <w:lang w:eastAsia="lt-LT"/>
        </w:rPr>
        <w:t>27.3.25</w:t>
      </w:r>
      <w:r>
        <w:rPr>
          <w:color w:val="000000"/>
          <w:szCs w:val="24"/>
          <w:lang w:eastAsia="lt-LT"/>
        </w:rPr>
        <w:t>. išskirtin</w:t>
      </w:r>
      <w:r>
        <w:rPr>
          <w:color w:val="000000"/>
          <w:szCs w:val="24"/>
          <w:lang w:eastAsia="lt-LT"/>
        </w:rPr>
        <w:t>ės balso tembro, gestų ypatybės;</w:t>
      </w:r>
    </w:p>
    <w:p w14:paraId="70E2BFF2" w14:textId="77777777" w:rsidR="00C14B42" w:rsidRDefault="007C2AE6">
      <w:pPr>
        <w:widowControl w:val="0"/>
        <w:ind w:firstLine="567"/>
        <w:jc w:val="both"/>
        <w:rPr>
          <w:color w:val="000000"/>
          <w:szCs w:val="24"/>
          <w:lang w:eastAsia="lt-LT"/>
        </w:rPr>
      </w:pPr>
      <w:r>
        <w:rPr>
          <w:color w:val="000000"/>
          <w:szCs w:val="24"/>
          <w:lang w:eastAsia="lt-LT"/>
        </w:rPr>
        <w:t>27.4</w:t>
      </w:r>
      <w:r>
        <w:rPr>
          <w:color w:val="000000"/>
          <w:szCs w:val="24"/>
          <w:lang w:eastAsia="lt-LT"/>
        </w:rPr>
        <w:t>. išsamios atpažinimo žymės:</w:t>
      </w:r>
    </w:p>
    <w:p w14:paraId="70E2BFF3" w14:textId="77777777" w:rsidR="00C14B42" w:rsidRDefault="007C2AE6">
      <w:pPr>
        <w:widowControl w:val="0"/>
        <w:ind w:firstLine="567"/>
        <w:jc w:val="both"/>
        <w:rPr>
          <w:color w:val="000000"/>
          <w:szCs w:val="24"/>
          <w:lang w:eastAsia="lt-LT"/>
        </w:rPr>
      </w:pPr>
      <w:r>
        <w:rPr>
          <w:color w:val="000000"/>
          <w:szCs w:val="24"/>
          <w:lang w:eastAsia="lt-LT"/>
        </w:rPr>
        <w:t>27.4.1</w:t>
      </w:r>
      <w:r>
        <w:rPr>
          <w:color w:val="000000"/>
          <w:szCs w:val="24"/>
          <w:lang w:eastAsia="lt-LT"/>
        </w:rPr>
        <w:t>. kraujo grupė;</w:t>
      </w:r>
    </w:p>
    <w:p w14:paraId="70E2BFF4" w14:textId="77777777" w:rsidR="00C14B42" w:rsidRDefault="007C2AE6">
      <w:pPr>
        <w:widowControl w:val="0"/>
        <w:ind w:firstLine="567"/>
        <w:jc w:val="both"/>
        <w:rPr>
          <w:color w:val="000000"/>
          <w:szCs w:val="24"/>
          <w:lang w:eastAsia="lt-LT"/>
        </w:rPr>
      </w:pPr>
      <w:r>
        <w:rPr>
          <w:color w:val="000000"/>
          <w:szCs w:val="24"/>
          <w:lang w:eastAsia="lt-LT"/>
        </w:rPr>
        <w:t>27.4.2</w:t>
      </w:r>
      <w:r>
        <w:rPr>
          <w:color w:val="000000"/>
          <w:szCs w:val="24"/>
          <w:lang w:eastAsia="lt-LT"/>
        </w:rPr>
        <w:t>. dantys (dantų požymiai, dantų būklė, dantų būklės schema);</w:t>
      </w:r>
    </w:p>
    <w:p w14:paraId="70E2BFF5" w14:textId="77777777" w:rsidR="00C14B42" w:rsidRDefault="007C2AE6">
      <w:pPr>
        <w:widowControl w:val="0"/>
        <w:ind w:firstLine="567"/>
        <w:jc w:val="both"/>
        <w:rPr>
          <w:color w:val="000000"/>
          <w:szCs w:val="24"/>
          <w:lang w:eastAsia="lt-LT"/>
        </w:rPr>
      </w:pPr>
      <w:r>
        <w:rPr>
          <w:color w:val="000000"/>
          <w:szCs w:val="24"/>
          <w:lang w:eastAsia="lt-LT"/>
        </w:rPr>
        <w:t>27.5</w:t>
      </w:r>
      <w:r>
        <w:rPr>
          <w:color w:val="000000"/>
          <w:szCs w:val="24"/>
          <w:lang w:eastAsia="lt-LT"/>
        </w:rPr>
        <w:t>. aprangos elementai</w:t>
      </w:r>
      <w:r>
        <w:rPr>
          <w:b/>
          <w:bCs/>
          <w:color w:val="000000"/>
          <w:szCs w:val="24"/>
          <w:lang w:eastAsia="lt-LT"/>
        </w:rPr>
        <w:t xml:space="preserve"> </w:t>
      </w:r>
      <w:r>
        <w:rPr>
          <w:color w:val="000000"/>
          <w:szCs w:val="24"/>
          <w:lang w:eastAsia="lt-LT"/>
        </w:rPr>
        <w:t>(galvos apdangalas, drabužiai, avalynė).</w:t>
      </w:r>
    </w:p>
    <w:p w14:paraId="70E2BFF6" w14:textId="77777777" w:rsidR="00C14B42" w:rsidRDefault="007C2AE6">
      <w:pPr>
        <w:widowControl w:val="0"/>
        <w:ind w:firstLine="567"/>
        <w:jc w:val="both"/>
        <w:rPr>
          <w:color w:val="000000"/>
          <w:szCs w:val="24"/>
          <w:lang w:eastAsia="lt-LT"/>
        </w:rPr>
      </w:pPr>
      <w:r>
        <w:rPr>
          <w:color w:val="000000"/>
          <w:szCs w:val="24"/>
          <w:lang w:eastAsia="lt-LT"/>
        </w:rPr>
        <w:t>28</w:t>
      </w:r>
      <w:r>
        <w:rPr>
          <w:color w:val="000000"/>
          <w:szCs w:val="24"/>
          <w:lang w:eastAsia="lt-LT"/>
        </w:rPr>
        <w:t>. Be Nuos</w:t>
      </w:r>
      <w:r>
        <w:rPr>
          <w:color w:val="000000"/>
          <w:szCs w:val="24"/>
          <w:lang w:eastAsia="lt-LT"/>
        </w:rPr>
        <w:t>tatų 25, 26 (išskyrus 26.11.2 punktą), 27.3–27.4 punktuose nurodytų duomenų, registre papildomai tvarkomi šie duomenys apie asmenį, atlikusį teismo nuosprendžiu paskirtą arešto ar terminuoto laisvės atėmimo bausmę:</w:t>
      </w:r>
    </w:p>
    <w:p w14:paraId="70E2BFF7" w14:textId="77777777" w:rsidR="00C14B42" w:rsidRDefault="007C2AE6">
      <w:pPr>
        <w:widowControl w:val="0"/>
        <w:ind w:firstLine="567"/>
        <w:jc w:val="both"/>
        <w:rPr>
          <w:color w:val="000000"/>
          <w:szCs w:val="24"/>
          <w:lang w:eastAsia="lt-LT"/>
        </w:rPr>
      </w:pPr>
      <w:r>
        <w:rPr>
          <w:color w:val="000000"/>
          <w:szCs w:val="24"/>
          <w:lang w:eastAsia="lt-LT"/>
        </w:rPr>
        <w:t>28.1</w:t>
      </w:r>
      <w:r>
        <w:rPr>
          <w:color w:val="000000"/>
          <w:szCs w:val="24"/>
          <w:lang w:eastAsia="lt-LT"/>
        </w:rPr>
        <w:t>. baudžiamosios bylos numeris;</w:t>
      </w:r>
    </w:p>
    <w:p w14:paraId="70E2BFF8" w14:textId="77777777" w:rsidR="00C14B42" w:rsidRDefault="007C2AE6">
      <w:pPr>
        <w:widowControl w:val="0"/>
        <w:ind w:firstLine="567"/>
        <w:jc w:val="both"/>
        <w:rPr>
          <w:color w:val="000000"/>
          <w:szCs w:val="24"/>
          <w:lang w:eastAsia="lt-LT"/>
        </w:rPr>
      </w:pPr>
      <w:r>
        <w:rPr>
          <w:color w:val="000000"/>
          <w:szCs w:val="24"/>
          <w:lang w:eastAsia="lt-LT"/>
        </w:rPr>
        <w:t>28</w:t>
      </w:r>
      <w:r>
        <w:rPr>
          <w:color w:val="000000"/>
          <w:szCs w:val="24"/>
          <w:lang w:eastAsia="lt-LT"/>
        </w:rPr>
        <w:t>.2</w:t>
      </w:r>
      <w:r>
        <w:rPr>
          <w:color w:val="000000"/>
          <w:szCs w:val="24"/>
          <w:lang w:eastAsia="lt-LT"/>
        </w:rPr>
        <w:t>. BK straipsnio, numatančio nusikalstamą veiką, už kurios padarymą asmuo nuteistas ir atliko arešto ar terminuoto laisvės atėmimo bausmę, numeris, dalis, punktas, papunktis;</w:t>
      </w:r>
    </w:p>
    <w:p w14:paraId="70E2BFF9" w14:textId="77777777" w:rsidR="00C14B42" w:rsidRDefault="007C2AE6">
      <w:pPr>
        <w:widowControl w:val="0"/>
        <w:ind w:firstLine="567"/>
        <w:jc w:val="both"/>
        <w:rPr>
          <w:color w:val="000000"/>
          <w:szCs w:val="24"/>
          <w:lang w:eastAsia="lt-LT"/>
        </w:rPr>
      </w:pPr>
      <w:r>
        <w:rPr>
          <w:color w:val="000000"/>
          <w:szCs w:val="24"/>
          <w:lang w:eastAsia="lt-LT"/>
        </w:rPr>
        <w:t>28.3</w:t>
      </w:r>
      <w:r>
        <w:rPr>
          <w:color w:val="000000"/>
          <w:szCs w:val="24"/>
          <w:lang w:eastAsia="lt-LT"/>
        </w:rPr>
        <w:t>. bausmės vykdymo pradžia;</w:t>
      </w:r>
    </w:p>
    <w:p w14:paraId="70E2BFFA" w14:textId="77777777" w:rsidR="00C14B42" w:rsidRDefault="007C2AE6">
      <w:pPr>
        <w:widowControl w:val="0"/>
        <w:ind w:firstLine="567"/>
        <w:jc w:val="both"/>
        <w:rPr>
          <w:color w:val="000000"/>
          <w:szCs w:val="24"/>
          <w:lang w:eastAsia="lt-LT"/>
        </w:rPr>
      </w:pPr>
      <w:r>
        <w:rPr>
          <w:color w:val="000000"/>
          <w:szCs w:val="24"/>
          <w:lang w:eastAsia="lt-LT"/>
        </w:rPr>
        <w:t>28.4</w:t>
      </w:r>
      <w:r>
        <w:rPr>
          <w:color w:val="000000"/>
          <w:szCs w:val="24"/>
          <w:lang w:eastAsia="lt-LT"/>
        </w:rPr>
        <w:t>. bausmės vykdymo pabaiga;</w:t>
      </w:r>
    </w:p>
    <w:p w14:paraId="70E2BFFB" w14:textId="77777777" w:rsidR="00C14B42" w:rsidRDefault="007C2AE6">
      <w:pPr>
        <w:widowControl w:val="0"/>
        <w:ind w:firstLine="567"/>
        <w:jc w:val="both"/>
        <w:rPr>
          <w:color w:val="000000"/>
          <w:szCs w:val="24"/>
          <w:lang w:eastAsia="lt-LT"/>
        </w:rPr>
      </w:pPr>
      <w:r>
        <w:rPr>
          <w:color w:val="000000"/>
          <w:szCs w:val="24"/>
          <w:lang w:eastAsia="lt-LT"/>
        </w:rPr>
        <w:t>28.5</w:t>
      </w:r>
      <w:r>
        <w:rPr>
          <w:color w:val="000000"/>
          <w:szCs w:val="24"/>
          <w:lang w:eastAsia="lt-LT"/>
        </w:rPr>
        <w:t>. nusikalstamos veikos duomenys:</w:t>
      </w:r>
    </w:p>
    <w:p w14:paraId="70E2BFFC" w14:textId="77777777" w:rsidR="00C14B42" w:rsidRDefault="007C2AE6">
      <w:pPr>
        <w:widowControl w:val="0"/>
        <w:ind w:firstLine="567"/>
        <w:jc w:val="both"/>
        <w:rPr>
          <w:color w:val="000000"/>
          <w:szCs w:val="24"/>
          <w:lang w:eastAsia="lt-LT"/>
        </w:rPr>
      </w:pPr>
      <w:r>
        <w:rPr>
          <w:color w:val="000000"/>
          <w:szCs w:val="24"/>
          <w:lang w:eastAsia="lt-LT"/>
        </w:rPr>
        <w:t>28.5.1</w:t>
      </w:r>
      <w:r>
        <w:rPr>
          <w:color w:val="000000"/>
          <w:szCs w:val="24"/>
          <w:lang w:eastAsia="lt-LT"/>
        </w:rPr>
        <w:t>. nusikalstamos veikos padarymo vieta, data;</w:t>
      </w:r>
    </w:p>
    <w:p w14:paraId="70E2BFFD" w14:textId="77777777" w:rsidR="00C14B42" w:rsidRDefault="007C2AE6">
      <w:pPr>
        <w:widowControl w:val="0"/>
        <w:ind w:firstLine="567"/>
        <w:jc w:val="both"/>
        <w:rPr>
          <w:color w:val="000000"/>
          <w:szCs w:val="24"/>
          <w:lang w:eastAsia="lt-LT"/>
        </w:rPr>
      </w:pPr>
      <w:r>
        <w:rPr>
          <w:color w:val="000000"/>
          <w:szCs w:val="24"/>
          <w:lang w:eastAsia="lt-LT"/>
        </w:rPr>
        <w:t>28.5.2</w:t>
      </w:r>
      <w:r>
        <w:rPr>
          <w:color w:val="000000"/>
          <w:szCs w:val="24"/>
          <w:lang w:eastAsia="lt-LT"/>
        </w:rPr>
        <w:t>. pasikėsinimo rūšinis objektas;</w:t>
      </w:r>
    </w:p>
    <w:p w14:paraId="70E2BFFE" w14:textId="77777777" w:rsidR="00C14B42" w:rsidRDefault="007C2AE6">
      <w:pPr>
        <w:widowControl w:val="0"/>
        <w:ind w:firstLine="567"/>
        <w:jc w:val="both"/>
        <w:rPr>
          <w:color w:val="000000"/>
          <w:szCs w:val="24"/>
          <w:lang w:eastAsia="lt-LT"/>
        </w:rPr>
      </w:pPr>
      <w:r>
        <w:rPr>
          <w:color w:val="000000"/>
          <w:szCs w:val="24"/>
          <w:lang w:eastAsia="lt-LT"/>
        </w:rPr>
        <w:t>28.5.3</w:t>
      </w:r>
      <w:r>
        <w:rPr>
          <w:color w:val="000000"/>
          <w:szCs w:val="24"/>
          <w:lang w:eastAsia="lt-LT"/>
        </w:rPr>
        <w:t>. nusikalstamos veikos padarymo būdas;</w:t>
      </w:r>
    </w:p>
    <w:p w14:paraId="70E2BFFF" w14:textId="77777777" w:rsidR="00C14B42" w:rsidRDefault="007C2AE6">
      <w:pPr>
        <w:widowControl w:val="0"/>
        <w:ind w:firstLine="567"/>
        <w:jc w:val="both"/>
        <w:rPr>
          <w:color w:val="000000"/>
          <w:szCs w:val="24"/>
          <w:lang w:eastAsia="lt-LT"/>
        </w:rPr>
      </w:pPr>
      <w:r>
        <w:rPr>
          <w:color w:val="000000"/>
          <w:szCs w:val="24"/>
          <w:lang w:eastAsia="lt-LT"/>
        </w:rPr>
        <w:t>28.5.4</w:t>
      </w:r>
      <w:r>
        <w:rPr>
          <w:color w:val="000000"/>
          <w:szCs w:val="24"/>
          <w:lang w:eastAsia="lt-LT"/>
        </w:rPr>
        <w:t>. nusikalstamos veikos įrankiai ir priemonės;</w:t>
      </w:r>
    </w:p>
    <w:p w14:paraId="70E2C000" w14:textId="77777777" w:rsidR="00C14B42" w:rsidRDefault="007C2AE6">
      <w:pPr>
        <w:widowControl w:val="0"/>
        <w:ind w:firstLine="567"/>
        <w:jc w:val="both"/>
        <w:rPr>
          <w:color w:val="000000"/>
          <w:szCs w:val="24"/>
          <w:lang w:eastAsia="lt-LT"/>
        </w:rPr>
      </w:pPr>
      <w:r>
        <w:rPr>
          <w:color w:val="000000"/>
          <w:szCs w:val="24"/>
          <w:lang w:eastAsia="lt-LT"/>
        </w:rPr>
        <w:t>28.6</w:t>
      </w:r>
      <w:r>
        <w:rPr>
          <w:color w:val="000000"/>
          <w:szCs w:val="24"/>
          <w:lang w:eastAsia="lt-LT"/>
        </w:rPr>
        <w:t xml:space="preserve">. teikėjo </w:t>
      </w:r>
      <w:r>
        <w:rPr>
          <w:color w:val="000000"/>
          <w:szCs w:val="24"/>
          <w:lang w:eastAsia="lt-LT"/>
        </w:rPr>
        <w:t>duomenys (pavadinimas, kodas pagal Nuostatų 34.5 punkte nurodytą klasifikatorių).</w:t>
      </w:r>
    </w:p>
    <w:p w14:paraId="70E2C001" w14:textId="77777777" w:rsidR="00C14B42" w:rsidRDefault="007C2AE6">
      <w:pPr>
        <w:widowControl w:val="0"/>
        <w:ind w:firstLine="567"/>
        <w:jc w:val="both"/>
        <w:rPr>
          <w:color w:val="000000"/>
          <w:szCs w:val="24"/>
          <w:lang w:eastAsia="lt-LT"/>
        </w:rPr>
      </w:pPr>
      <w:r>
        <w:rPr>
          <w:color w:val="000000"/>
          <w:szCs w:val="24"/>
          <w:lang w:eastAsia="lt-LT"/>
        </w:rPr>
        <w:t>29</w:t>
      </w:r>
      <w:r>
        <w:rPr>
          <w:color w:val="000000"/>
          <w:szCs w:val="24"/>
          <w:lang w:eastAsia="lt-LT"/>
        </w:rPr>
        <w:t>. Be Nuostatų 25, 26, 27 punktuose nurodytų duomenų, registre papildomai tvarkomi šie duomenys apie ieškomą asmenį, neatpažintą lavoną ir nežinomų bejėgį asmenį:</w:t>
      </w:r>
    </w:p>
    <w:p w14:paraId="70E2C002" w14:textId="77777777" w:rsidR="00C14B42" w:rsidRDefault="007C2AE6">
      <w:pPr>
        <w:widowControl w:val="0"/>
        <w:ind w:firstLine="567"/>
        <w:jc w:val="both"/>
        <w:rPr>
          <w:color w:val="000000"/>
          <w:szCs w:val="24"/>
          <w:lang w:eastAsia="lt-LT"/>
        </w:rPr>
      </w:pPr>
      <w:r>
        <w:rPr>
          <w:color w:val="000000"/>
          <w:szCs w:val="24"/>
          <w:lang w:eastAsia="lt-LT"/>
        </w:rPr>
        <w:t>29.1</w:t>
      </w:r>
      <w:r>
        <w:rPr>
          <w:color w:val="000000"/>
          <w:szCs w:val="24"/>
          <w:lang w:eastAsia="lt-LT"/>
        </w:rPr>
        <w:t>. identifikavimo kodas Ieškomų asmenų, neatpažintų lavonų ir nežinomų bejėgių asmenų žinybiniame registre;</w:t>
      </w:r>
    </w:p>
    <w:p w14:paraId="70E2C003" w14:textId="77777777" w:rsidR="00C14B42" w:rsidRDefault="007C2AE6">
      <w:pPr>
        <w:widowControl w:val="0"/>
        <w:ind w:firstLine="567"/>
        <w:jc w:val="both"/>
        <w:rPr>
          <w:color w:val="000000"/>
          <w:szCs w:val="24"/>
          <w:lang w:eastAsia="lt-LT"/>
        </w:rPr>
      </w:pPr>
      <w:r>
        <w:rPr>
          <w:color w:val="000000"/>
          <w:szCs w:val="24"/>
          <w:lang w:eastAsia="lt-LT"/>
        </w:rPr>
        <w:t>29.2</w:t>
      </w:r>
      <w:r>
        <w:rPr>
          <w:color w:val="000000"/>
          <w:szCs w:val="24"/>
          <w:lang w:eastAsia="lt-LT"/>
        </w:rPr>
        <w:t>. asmens kategorija: ieškomas įtariamasis, kaltinamasis, nuteistasis, dingęs be žinios, skolininkas, atsakovas;</w:t>
      </w:r>
    </w:p>
    <w:p w14:paraId="70E2C004" w14:textId="77777777" w:rsidR="00C14B42" w:rsidRDefault="007C2AE6">
      <w:pPr>
        <w:widowControl w:val="0"/>
        <w:ind w:firstLine="567"/>
        <w:jc w:val="both"/>
        <w:rPr>
          <w:color w:val="000000"/>
          <w:szCs w:val="24"/>
          <w:lang w:eastAsia="lt-LT"/>
        </w:rPr>
      </w:pPr>
      <w:r>
        <w:rPr>
          <w:color w:val="000000"/>
          <w:szCs w:val="24"/>
          <w:lang w:eastAsia="lt-LT"/>
        </w:rPr>
        <w:t>29.3</w:t>
      </w:r>
      <w:r>
        <w:rPr>
          <w:color w:val="000000"/>
          <w:szCs w:val="24"/>
          <w:lang w:eastAsia="lt-LT"/>
        </w:rPr>
        <w:t xml:space="preserve">. paieškos </w:t>
      </w:r>
      <w:r>
        <w:rPr>
          <w:color w:val="000000"/>
          <w:szCs w:val="24"/>
          <w:lang w:eastAsia="lt-LT"/>
        </w:rPr>
        <w:t>paskelbimo, nutraukimo data;</w:t>
      </w:r>
    </w:p>
    <w:p w14:paraId="70E2C005" w14:textId="77777777" w:rsidR="00C14B42" w:rsidRDefault="007C2AE6">
      <w:pPr>
        <w:widowControl w:val="0"/>
        <w:ind w:firstLine="567"/>
        <w:jc w:val="both"/>
        <w:rPr>
          <w:color w:val="000000"/>
          <w:szCs w:val="24"/>
          <w:lang w:eastAsia="lt-LT"/>
        </w:rPr>
      </w:pPr>
      <w:r>
        <w:rPr>
          <w:color w:val="000000"/>
          <w:szCs w:val="24"/>
          <w:lang w:eastAsia="lt-LT"/>
        </w:rPr>
        <w:t>29.4</w:t>
      </w:r>
      <w:r>
        <w:rPr>
          <w:color w:val="000000"/>
          <w:szCs w:val="24"/>
          <w:lang w:eastAsia="lt-LT"/>
        </w:rPr>
        <w:t>. dingimo, radimo vieta;</w:t>
      </w:r>
    </w:p>
    <w:p w14:paraId="70E2C006" w14:textId="77777777" w:rsidR="00C14B42" w:rsidRDefault="007C2AE6">
      <w:pPr>
        <w:widowControl w:val="0"/>
        <w:ind w:firstLine="567"/>
        <w:jc w:val="both"/>
        <w:rPr>
          <w:color w:val="000000"/>
          <w:szCs w:val="24"/>
          <w:lang w:eastAsia="lt-LT"/>
        </w:rPr>
      </w:pPr>
      <w:r>
        <w:rPr>
          <w:color w:val="000000"/>
          <w:szCs w:val="24"/>
          <w:lang w:eastAsia="lt-LT"/>
        </w:rPr>
        <w:t>29.5</w:t>
      </w:r>
      <w:r>
        <w:rPr>
          <w:color w:val="000000"/>
          <w:szCs w:val="24"/>
          <w:lang w:eastAsia="lt-LT"/>
        </w:rPr>
        <w:t>. dingimo, radimo data;</w:t>
      </w:r>
    </w:p>
    <w:p w14:paraId="70E2C007" w14:textId="77777777" w:rsidR="00C14B42" w:rsidRDefault="007C2AE6">
      <w:pPr>
        <w:widowControl w:val="0"/>
        <w:ind w:firstLine="567"/>
        <w:jc w:val="both"/>
        <w:rPr>
          <w:color w:val="000000"/>
          <w:szCs w:val="24"/>
          <w:lang w:eastAsia="lt-LT"/>
        </w:rPr>
      </w:pPr>
      <w:r>
        <w:rPr>
          <w:color w:val="000000"/>
          <w:szCs w:val="24"/>
          <w:lang w:eastAsia="lt-LT"/>
        </w:rPr>
        <w:t>29.6</w:t>
      </w:r>
      <w:r>
        <w:rPr>
          <w:color w:val="000000"/>
          <w:szCs w:val="24"/>
          <w:lang w:eastAsia="lt-LT"/>
        </w:rPr>
        <w:t>. kardomoji priemonė (rūšis, skyrimo data);</w:t>
      </w:r>
    </w:p>
    <w:p w14:paraId="70E2C008" w14:textId="77777777" w:rsidR="00C14B42" w:rsidRDefault="007C2AE6">
      <w:pPr>
        <w:widowControl w:val="0"/>
        <w:ind w:firstLine="567"/>
        <w:jc w:val="both"/>
        <w:rPr>
          <w:color w:val="000000"/>
          <w:szCs w:val="24"/>
          <w:lang w:eastAsia="lt-LT"/>
        </w:rPr>
      </w:pPr>
      <w:r>
        <w:rPr>
          <w:color w:val="000000"/>
          <w:szCs w:val="24"/>
          <w:lang w:eastAsia="lt-LT"/>
        </w:rPr>
        <w:t>29.7</w:t>
      </w:r>
      <w:r>
        <w:rPr>
          <w:color w:val="000000"/>
          <w:szCs w:val="24"/>
          <w:lang w:eastAsia="lt-LT"/>
        </w:rPr>
        <w:t>. ikiteisminio tyrimo bylos (baudžiamosios bylos) numeris, ikiteisminio tyrimo pradėjimo data, BK stra</w:t>
      </w:r>
      <w:r>
        <w:rPr>
          <w:color w:val="000000"/>
          <w:szCs w:val="24"/>
          <w:lang w:eastAsia="lt-LT"/>
        </w:rPr>
        <w:t>ipsnio, numatančio nusikalstamą veiką, kurios padarymu įtariamas, kaltinamas, dėl kurios nuteistas ieškomas asmuo, numeris;</w:t>
      </w:r>
    </w:p>
    <w:p w14:paraId="70E2C009" w14:textId="77777777" w:rsidR="00C14B42" w:rsidRDefault="007C2AE6">
      <w:pPr>
        <w:widowControl w:val="0"/>
        <w:ind w:firstLine="567"/>
        <w:jc w:val="both"/>
        <w:rPr>
          <w:color w:val="000000"/>
          <w:szCs w:val="24"/>
          <w:lang w:eastAsia="lt-LT"/>
        </w:rPr>
      </w:pPr>
      <w:r>
        <w:rPr>
          <w:color w:val="000000"/>
          <w:szCs w:val="24"/>
          <w:lang w:eastAsia="lt-LT"/>
        </w:rPr>
        <w:t>29.8</w:t>
      </w:r>
      <w:r>
        <w:rPr>
          <w:color w:val="000000"/>
          <w:szCs w:val="24"/>
          <w:lang w:eastAsia="lt-LT"/>
        </w:rPr>
        <w:t>. asmens tapatybės nustatymo bylos numeris, asmens tapatybės nustatymo bylos pradėjimo data.</w:t>
      </w:r>
    </w:p>
    <w:p w14:paraId="70E2C00A" w14:textId="77777777" w:rsidR="00C14B42" w:rsidRDefault="007C2AE6">
      <w:pPr>
        <w:widowControl w:val="0"/>
        <w:ind w:firstLine="567"/>
        <w:jc w:val="both"/>
        <w:rPr>
          <w:color w:val="000000"/>
          <w:szCs w:val="24"/>
          <w:lang w:eastAsia="lt-LT"/>
        </w:rPr>
      </w:pPr>
      <w:r>
        <w:rPr>
          <w:color w:val="000000"/>
          <w:szCs w:val="24"/>
          <w:lang w:eastAsia="lt-LT"/>
        </w:rPr>
        <w:t>30</w:t>
      </w:r>
      <w:r>
        <w:rPr>
          <w:color w:val="000000"/>
          <w:szCs w:val="24"/>
          <w:lang w:eastAsia="lt-LT"/>
        </w:rPr>
        <w:t>. Be Nuostatų 25.1–25.3</w:t>
      </w:r>
      <w:r>
        <w:rPr>
          <w:color w:val="000000"/>
          <w:szCs w:val="24"/>
          <w:lang w:eastAsia="lt-LT"/>
        </w:rPr>
        <w:t>, 25.5, 26, 27.1, 27.2, 27.3.2, 27.3.3, 27.3.5, 27.3.6, 27.3.9, 27.3.10, 27.3.13–27.3.16, 27.4.2 punktuose nurodytų duomenų, registre papildomai tvarkomi šie duomenys apie asmenis, kuriems taikomos prevencinio poveikio priemonės, bei asmenis, kuriems taiko</w:t>
      </w:r>
      <w:r>
        <w:rPr>
          <w:color w:val="000000"/>
          <w:szCs w:val="24"/>
          <w:lang w:eastAsia="lt-LT"/>
        </w:rPr>
        <w:t>mas konkretus ar atsargus patikrinimas:</w:t>
      </w:r>
    </w:p>
    <w:p w14:paraId="70E2C00B" w14:textId="77777777" w:rsidR="00C14B42" w:rsidRDefault="007C2AE6">
      <w:pPr>
        <w:widowControl w:val="0"/>
        <w:ind w:firstLine="567"/>
        <w:jc w:val="both"/>
        <w:rPr>
          <w:color w:val="000000"/>
          <w:szCs w:val="24"/>
          <w:lang w:eastAsia="lt-LT"/>
        </w:rPr>
      </w:pPr>
      <w:r>
        <w:rPr>
          <w:color w:val="000000"/>
          <w:szCs w:val="24"/>
          <w:lang w:eastAsia="lt-LT"/>
        </w:rPr>
        <w:t>30.1</w:t>
      </w:r>
      <w:r>
        <w:rPr>
          <w:color w:val="000000"/>
          <w:szCs w:val="24"/>
          <w:lang w:eastAsia="lt-LT"/>
        </w:rPr>
        <w:t>. identifikavimo kodas Prevencinių poveikio priemonių taikymo registre;</w:t>
      </w:r>
    </w:p>
    <w:p w14:paraId="70E2C00C" w14:textId="77777777" w:rsidR="00C14B42" w:rsidRDefault="007C2AE6">
      <w:pPr>
        <w:widowControl w:val="0"/>
        <w:ind w:firstLine="567"/>
        <w:jc w:val="both"/>
        <w:rPr>
          <w:color w:val="000000"/>
          <w:szCs w:val="24"/>
          <w:lang w:eastAsia="lt-LT"/>
        </w:rPr>
      </w:pPr>
      <w:r>
        <w:rPr>
          <w:color w:val="000000"/>
          <w:szCs w:val="24"/>
          <w:lang w:eastAsia="lt-LT"/>
        </w:rPr>
        <w:t>30.2</w:t>
      </w:r>
      <w:r>
        <w:rPr>
          <w:color w:val="000000"/>
          <w:szCs w:val="24"/>
          <w:lang w:eastAsia="lt-LT"/>
        </w:rPr>
        <w:t>. asmeniui taikoma prevencinė poveikio priemonė;</w:t>
      </w:r>
    </w:p>
    <w:p w14:paraId="70E2C00D" w14:textId="77777777" w:rsidR="00C14B42" w:rsidRDefault="007C2AE6">
      <w:pPr>
        <w:widowControl w:val="0"/>
        <w:ind w:firstLine="567"/>
        <w:jc w:val="both"/>
        <w:rPr>
          <w:color w:val="000000"/>
          <w:szCs w:val="24"/>
          <w:lang w:eastAsia="lt-LT"/>
        </w:rPr>
      </w:pPr>
      <w:r>
        <w:rPr>
          <w:color w:val="000000"/>
          <w:szCs w:val="24"/>
          <w:lang w:eastAsia="lt-LT"/>
        </w:rPr>
        <w:t>30.3</w:t>
      </w:r>
      <w:r>
        <w:rPr>
          <w:color w:val="000000"/>
          <w:szCs w:val="24"/>
          <w:lang w:eastAsia="lt-LT"/>
        </w:rPr>
        <w:t>. prevencinės poveikio priemonės taikymo data;</w:t>
      </w:r>
    </w:p>
    <w:p w14:paraId="70E2C00E" w14:textId="77777777" w:rsidR="00C14B42" w:rsidRDefault="007C2AE6">
      <w:pPr>
        <w:widowControl w:val="0"/>
        <w:ind w:firstLine="567"/>
        <w:jc w:val="both"/>
        <w:rPr>
          <w:color w:val="000000"/>
          <w:szCs w:val="24"/>
          <w:lang w:eastAsia="lt-LT"/>
        </w:rPr>
      </w:pPr>
      <w:r>
        <w:rPr>
          <w:color w:val="000000"/>
          <w:szCs w:val="24"/>
          <w:lang w:eastAsia="lt-LT"/>
        </w:rPr>
        <w:t>30.4</w:t>
      </w:r>
      <w:r>
        <w:rPr>
          <w:color w:val="000000"/>
          <w:szCs w:val="24"/>
          <w:lang w:eastAsia="lt-LT"/>
        </w:rPr>
        <w:t>. prevencinės pove</w:t>
      </w:r>
      <w:r>
        <w:rPr>
          <w:color w:val="000000"/>
          <w:szCs w:val="24"/>
          <w:lang w:eastAsia="lt-LT"/>
        </w:rPr>
        <w:t>ikio priemonės nutraukimo data;</w:t>
      </w:r>
    </w:p>
    <w:p w14:paraId="70E2C00F" w14:textId="77777777" w:rsidR="00C14B42" w:rsidRDefault="007C2AE6">
      <w:pPr>
        <w:widowControl w:val="0"/>
        <w:ind w:firstLine="567"/>
        <w:jc w:val="both"/>
        <w:rPr>
          <w:color w:val="000000"/>
          <w:szCs w:val="24"/>
          <w:lang w:eastAsia="lt-LT"/>
        </w:rPr>
      </w:pPr>
      <w:r>
        <w:rPr>
          <w:color w:val="000000"/>
          <w:szCs w:val="24"/>
          <w:lang w:eastAsia="lt-LT"/>
        </w:rPr>
        <w:t>30.5</w:t>
      </w:r>
      <w:r>
        <w:rPr>
          <w:color w:val="000000"/>
          <w:szCs w:val="24"/>
          <w:lang w:eastAsia="lt-LT"/>
        </w:rPr>
        <w:t>. prevencinės poveikio priemonės, konkretaus ar atsargaus patikrinimo taikymo pagrindas;</w:t>
      </w:r>
    </w:p>
    <w:p w14:paraId="70E2C010" w14:textId="77777777" w:rsidR="00C14B42" w:rsidRDefault="007C2AE6">
      <w:pPr>
        <w:widowControl w:val="0"/>
        <w:ind w:firstLine="567"/>
        <w:jc w:val="both"/>
        <w:rPr>
          <w:color w:val="000000"/>
          <w:szCs w:val="24"/>
          <w:lang w:eastAsia="lt-LT"/>
        </w:rPr>
      </w:pPr>
      <w:r>
        <w:rPr>
          <w:color w:val="000000"/>
          <w:szCs w:val="24"/>
          <w:lang w:eastAsia="lt-LT"/>
        </w:rPr>
        <w:t>30.6</w:t>
      </w:r>
      <w:r>
        <w:rPr>
          <w:color w:val="000000"/>
          <w:szCs w:val="24"/>
          <w:lang w:eastAsia="lt-LT"/>
        </w:rPr>
        <w:t>. kategorija (konkretus ar atsargus patikrinimas);</w:t>
      </w:r>
    </w:p>
    <w:p w14:paraId="70E2C011" w14:textId="77777777" w:rsidR="00C14B42" w:rsidRDefault="007C2AE6">
      <w:pPr>
        <w:widowControl w:val="0"/>
        <w:ind w:firstLine="567"/>
        <w:jc w:val="both"/>
        <w:rPr>
          <w:color w:val="000000"/>
          <w:szCs w:val="24"/>
          <w:lang w:eastAsia="lt-LT"/>
        </w:rPr>
      </w:pPr>
      <w:r>
        <w:rPr>
          <w:color w:val="000000"/>
          <w:szCs w:val="24"/>
          <w:lang w:eastAsia="lt-LT"/>
        </w:rPr>
        <w:t>30.7</w:t>
      </w:r>
      <w:r>
        <w:rPr>
          <w:color w:val="000000"/>
          <w:szCs w:val="24"/>
          <w:lang w:eastAsia="lt-LT"/>
        </w:rPr>
        <w:t xml:space="preserve">. konkretaus ar atsargaus patikrinimo nutraukimo data ir </w:t>
      </w:r>
      <w:r>
        <w:rPr>
          <w:color w:val="000000"/>
          <w:szCs w:val="24"/>
          <w:lang w:eastAsia="lt-LT"/>
        </w:rPr>
        <w:t>pagrindas.</w:t>
      </w:r>
    </w:p>
    <w:p w14:paraId="70E2C012" w14:textId="77777777" w:rsidR="00C14B42" w:rsidRDefault="007C2AE6">
      <w:pPr>
        <w:widowControl w:val="0"/>
        <w:ind w:firstLine="567"/>
        <w:jc w:val="both"/>
        <w:rPr>
          <w:color w:val="000000"/>
          <w:szCs w:val="24"/>
          <w:lang w:eastAsia="lt-LT"/>
        </w:rPr>
      </w:pPr>
      <w:r>
        <w:rPr>
          <w:color w:val="000000"/>
          <w:szCs w:val="24"/>
          <w:lang w:eastAsia="lt-LT"/>
        </w:rPr>
        <w:t>31</w:t>
      </w:r>
      <w:r>
        <w:rPr>
          <w:color w:val="000000"/>
          <w:szCs w:val="24"/>
          <w:lang w:eastAsia="lt-LT"/>
        </w:rPr>
        <w:t>. Be Nuostatų 25, 26, 27.3–27.5 punktuose nurodytų duomenų, registre papildomai tvarkomi šie duomenys apie asmenis, įstatymų ar kitų teisės aktų nustatyta tvarka įrašytus į policijos įskaitas, asmenis, kuriems įteiktas pranešimas apie įt</w:t>
      </w:r>
      <w:r>
        <w:rPr>
          <w:color w:val="000000"/>
          <w:szCs w:val="24"/>
          <w:lang w:eastAsia="lt-LT"/>
        </w:rPr>
        <w:t>arimą padarius nusikalstamą veiką, asmenis, kuriems paskirtas suėmimas (kardomasis kalinimas) ir kurie laikomi tardymo izoliatoriuose (kardomojo kalinimo vietose) pagal Lietuvos Respublikos suėmimo vykdymo įstatymą, laikinai sulaikytus asmenis, įtariamus p</w:t>
      </w:r>
      <w:r>
        <w:rPr>
          <w:color w:val="000000"/>
          <w:szCs w:val="24"/>
          <w:lang w:eastAsia="lt-LT"/>
        </w:rPr>
        <w:t>adarius nusikalstamą veiką (nurodytus Nuostatų 23.1.3–23.1.6 punktuose):</w:t>
      </w:r>
    </w:p>
    <w:p w14:paraId="70E2C013" w14:textId="77777777" w:rsidR="00C14B42" w:rsidRDefault="007C2AE6">
      <w:pPr>
        <w:widowControl w:val="0"/>
        <w:ind w:firstLine="567"/>
        <w:jc w:val="both"/>
        <w:rPr>
          <w:b/>
          <w:bCs/>
          <w:color w:val="000000"/>
          <w:szCs w:val="24"/>
          <w:lang w:eastAsia="lt-LT"/>
        </w:rPr>
      </w:pPr>
      <w:r>
        <w:rPr>
          <w:color w:val="000000"/>
          <w:szCs w:val="24"/>
          <w:lang w:eastAsia="lt-LT"/>
        </w:rPr>
        <w:t>31.1</w:t>
      </w:r>
      <w:r>
        <w:rPr>
          <w:color w:val="000000"/>
          <w:szCs w:val="24"/>
          <w:lang w:eastAsia="lt-LT"/>
        </w:rPr>
        <w:t>. identifikavimo kodas Policijos registruojamų įvykių registre;</w:t>
      </w:r>
    </w:p>
    <w:p w14:paraId="70E2C014" w14:textId="77777777" w:rsidR="00C14B42" w:rsidRDefault="007C2AE6">
      <w:pPr>
        <w:widowControl w:val="0"/>
        <w:ind w:firstLine="567"/>
        <w:jc w:val="both"/>
        <w:rPr>
          <w:b/>
          <w:bCs/>
          <w:color w:val="000000"/>
          <w:szCs w:val="24"/>
          <w:lang w:eastAsia="lt-LT"/>
        </w:rPr>
      </w:pPr>
      <w:r>
        <w:rPr>
          <w:color w:val="000000"/>
          <w:szCs w:val="24"/>
          <w:lang w:eastAsia="lt-LT"/>
        </w:rPr>
        <w:t>31.2</w:t>
      </w:r>
      <w:r>
        <w:rPr>
          <w:color w:val="000000"/>
          <w:szCs w:val="24"/>
          <w:lang w:eastAsia="lt-LT"/>
        </w:rPr>
        <w:t>. policijos įstaiga, kurioje registruojamas įvykis (pavadinimas, kodas pagal Nuostatų 34.1 punkte nurodyt</w:t>
      </w:r>
      <w:r>
        <w:rPr>
          <w:color w:val="000000"/>
          <w:szCs w:val="24"/>
          <w:lang w:eastAsia="lt-LT"/>
        </w:rPr>
        <w:t>ą klasifikatorių);</w:t>
      </w:r>
    </w:p>
    <w:p w14:paraId="70E2C015" w14:textId="77777777" w:rsidR="00C14B42" w:rsidRDefault="007C2AE6">
      <w:pPr>
        <w:widowControl w:val="0"/>
        <w:ind w:firstLine="567"/>
        <w:jc w:val="both"/>
        <w:rPr>
          <w:color w:val="000000"/>
          <w:szCs w:val="24"/>
          <w:lang w:eastAsia="lt-LT"/>
        </w:rPr>
      </w:pPr>
      <w:r>
        <w:rPr>
          <w:color w:val="000000"/>
          <w:szCs w:val="24"/>
          <w:lang w:eastAsia="lt-LT"/>
        </w:rPr>
        <w:t>31.3</w:t>
      </w:r>
      <w:r>
        <w:rPr>
          <w:color w:val="000000"/>
          <w:szCs w:val="24"/>
          <w:lang w:eastAsia="lt-LT"/>
        </w:rPr>
        <w:t>. į policijos įstaigą pristatytų asmenų duomenys:</w:t>
      </w:r>
    </w:p>
    <w:p w14:paraId="70E2C016" w14:textId="77777777" w:rsidR="00C14B42" w:rsidRDefault="007C2AE6">
      <w:pPr>
        <w:widowControl w:val="0"/>
        <w:ind w:firstLine="567"/>
        <w:jc w:val="both"/>
        <w:rPr>
          <w:color w:val="000000"/>
          <w:szCs w:val="24"/>
          <w:lang w:eastAsia="lt-LT"/>
        </w:rPr>
      </w:pPr>
      <w:r>
        <w:rPr>
          <w:color w:val="000000"/>
          <w:szCs w:val="24"/>
          <w:lang w:eastAsia="lt-LT"/>
        </w:rPr>
        <w:t>31.3.1</w:t>
      </w:r>
      <w:r>
        <w:rPr>
          <w:color w:val="000000"/>
          <w:szCs w:val="24"/>
          <w:lang w:eastAsia="lt-LT"/>
        </w:rPr>
        <w:t>. pristatymo data ir laikas;</w:t>
      </w:r>
    </w:p>
    <w:p w14:paraId="70E2C017" w14:textId="77777777" w:rsidR="00C14B42" w:rsidRDefault="007C2AE6">
      <w:pPr>
        <w:widowControl w:val="0"/>
        <w:ind w:firstLine="567"/>
        <w:jc w:val="both"/>
        <w:rPr>
          <w:color w:val="000000"/>
          <w:szCs w:val="24"/>
          <w:lang w:eastAsia="lt-LT"/>
        </w:rPr>
      </w:pPr>
      <w:r>
        <w:rPr>
          <w:color w:val="000000"/>
          <w:szCs w:val="24"/>
          <w:lang w:eastAsia="lt-LT"/>
        </w:rPr>
        <w:t>31.3.2</w:t>
      </w:r>
      <w:r>
        <w:rPr>
          <w:color w:val="000000"/>
          <w:szCs w:val="24"/>
          <w:lang w:eastAsia="lt-LT"/>
        </w:rPr>
        <w:t>. pristatymo pagrindas;</w:t>
      </w:r>
    </w:p>
    <w:p w14:paraId="70E2C018" w14:textId="77777777" w:rsidR="00C14B42" w:rsidRDefault="007C2AE6">
      <w:pPr>
        <w:widowControl w:val="0"/>
        <w:ind w:firstLine="567"/>
        <w:jc w:val="both"/>
        <w:rPr>
          <w:color w:val="000000"/>
          <w:szCs w:val="24"/>
          <w:lang w:eastAsia="lt-LT"/>
        </w:rPr>
      </w:pPr>
      <w:r>
        <w:rPr>
          <w:color w:val="000000"/>
          <w:szCs w:val="24"/>
          <w:lang w:eastAsia="lt-LT"/>
        </w:rPr>
        <w:t>31.3.3</w:t>
      </w:r>
      <w:r>
        <w:rPr>
          <w:color w:val="000000"/>
          <w:szCs w:val="24"/>
          <w:lang w:eastAsia="lt-LT"/>
        </w:rPr>
        <w:t>. išleidimo data ir laikas;</w:t>
      </w:r>
    </w:p>
    <w:p w14:paraId="70E2C019" w14:textId="77777777" w:rsidR="00C14B42" w:rsidRDefault="007C2AE6">
      <w:pPr>
        <w:widowControl w:val="0"/>
        <w:ind w:firstLine="567"/>
        <w:jc w:val="both"/>
        <w:rPr>
          <w:color w:val="000000"/>
          <w:szCs w:val="24"/>
          <w:lang w:eastAsia="lt-LT"/>
        </w:rPr>
      </w:pPr>
      <w:r>
        <w:rPr>
          <w:color w:val="000000"/>
          <w:szCs w:val="24"/>
          <w:lang w:eastAsia="lt-LT"/>
        </w:rPr>
        <w:t>31.4</w:t>
      </w:r>
      <w:r>
        <w:rPr>
          <w:color w:val="000000"/>
          <w:szCs w:val="24"/>
          <w:lang w:eastAsia="lt-LT"/>
        </w:rPr>
        <w:t>. įtariamo asmens duomenys:</w:t>
      </w:r>
    </w:p>
    <w:p w14:paraId="70E2C01A" w14:textId="77777777" w:rsidR="00C14B42" w:rsidRDefault="007C2AE6">
      <w:pPr>
        <w:widowControl w:val="0"/>
        <w:ind w:firstLine="567"/>
        <w:jc w:val="both"/>
        <w:rPr>
          <w:color w:val="000000"/>
          <w:szCs w:val="24"/>
          <w:lang w:eastAsia="lt-LT"/>
        </w:rPr>
      </w:pPr>
      <w:r>
        <w:rPr>
          <w:color w:val="000000"/>
          <w:szCs w:val="24"/>
          <w:lang w:eastAsia="lt-LT"/>
        </w:rPr>
        <w:t>31.4.1</w:t>
      </w:r>
      <w:r>
        <w:rPr>
          <w:color w:val="000000"/>
          <w:szCs w:val="24"/>
          <w:lang w:eastAsia="lt-LT"/>
        </w:rPr>
        <w:t>. ikiteisminio tyrimo by</w:t>
      </w:r>
      <w:r>
        <w:rPr>
          <w:color w:val="000000"/>
          <w:szCs w:val="24"/>
          <w:lang w:eastAsia="lt-LT"/>
        </w:rPr>
        <w:t>los (baudžiamosios bylos) numeris;</w:t>
      </w:r>
    </w:p>
    <w:p w14:paraId="70E2C01B" w14:textId="77777777" w:rsidR="00C14B42" w:rsidRDefault="007C2AE6">
      <w:pPr>
        <w:widowControl w:val="0"/>
        <w:ind w:firstLine="567"/>
        <w:jc w:val="both"/>
        <w:rPr>
          <w:color w:val="000000"/>
          <w:szCs w:val="24"/>
          <w:lang w:eastAsia="lt-LT"/>
        </w:rPr>
      </w:pPr>
      <w:r>
        <w:rPr>
          <w:color w:val="000000"/>
          <w:szCs w:val="24"/>
          <w:lang w:eastAsia="lt-LT"/>
        </w:rPr>
        <w:t>31.4.2</w:t>
      </w:r>
      <w:r>
        <w:rPr>
          <w:color w:val="000000"/>
          <w:szCs w:val="24"/>
          <w:lang w:eastAsia="lt-LT"/>
        </w:rPr>
        <w:t>. telefono ryšio numeris;</w:t>
      </w:r>
    </w:p>
    <w:p w14:paraId="70E2C01C" w14:textId="77777777" w:rsidR="00C14B42" w:rsidRDefault="007C2AE6">
      <w:pPr>
        <w:widowControl w:val="0"/>
        <w:ind w:firstLine="567"/>
        <w:jc w:val="both"/>
        <w:rPr>
          <w:color w:val="000000"/>
          <w:szCs w:val="24"/>
          <w:lang w:eastAsia="lt-LT"/>
        </w:rPr>
      </w:pPr>
      <w:r>
        <w:rPr>
          <w:color w:val="000000"/>
          <w:szCs w:val="24"/>
          <w:lang w:eastAsia="lt-LT"/>
        </w:rPr>
        <w:t>31.4.3</w:t>
      </w:r>
      <w:r>
        <w:rPr>
          <w:color w:val="000000"/>
          <w:szCs w:val="24"/>
          <w:lang w:eastAsia="lt-LT"/>
        </w:rPr>
        <w:t>. pranešimo apie įtarimą įteikimo data;</w:t>
      </w:r>
    </w:p>
    <w:p w14:paraId="70E2C01D" w14:textId="77777777" w:rsidR="00C14B42" w:rsidRDefault="007C2AE6">
      <w:pPr>
        <w:widowControl w:val="0"/>
        <w:ind w:firstLine="567"/>
        <w:jc w:val="both"/>
        <w:rPr>
          <w:color w:val="000000"/>
          <w:szCs w:val="24"/>
          <w:lang w:eastAsia="lt-LT"/>
        </w:rPr>
      </w:pPr>
      <w:r>
        <w:rPr>
          <w:color w:val="000000"/>
          <w:szCs w:val="24"/>
          <w:lang w:eastAsia="lt-LT"/>
        </w:rPr>
        <w:t>31.4.4</w:t>
      </w:r>
      <w:r>
        <w:rPr>
          <w:color w:val="000000"/>
          <w:szCs w:val="24"/>
          <w:lang w:eastAsia="lt-LT"/>
        </w:rPr>
        <w:t>. paskirta kardomoji priemonė;</w:t>
      </w:r>
    </w:p>
    <w:p w14:paraId="70E2C01E" w14:textId="77777777" w:rsidR="00C14B42" w:rsidRDefault="007C2AE6">
      <w:pPr>
        <w:widowControl w:val="0"/>
        <w:ind w:firstLine="567"/>
        <w:jc w:val="both"/>
        <w:rPr>
          <w:color w:val="000000"/>
          <w:szCs w:val="24"/>
          <w:lang w:eastAsia="lt-LT"/>
        </w:rPr>
      </w:pPr>
      <w:r>
        <w:rPr>
          <w:color w:val="000000"/>
          <w:szCs w:val="24"/>
          <w:lang w:eastAsia="lt-LT"/>
        </w:rPr>
        <w:t>31.4.5</w:t>
      </w:r>
      <w:r>
        <w:rPr>
          <w:color w:val="000000"/>
          <w:szCs w:val="24"/>
          <w:lang w:eastAsia="lt-LT"/>
        </w:rPr>
        <w:t>. faktinis sulaikymas:</w:t>
      </w:r>
    </w:p>
    <w:p w14:paraId="70E2C01F" w14:textId="77777777" w:rsidR="00C14B42" w:rsidRDefault="007C2AE6">
      <w:pPr>
        <w:widowControl w:val="0"/>
        <w:ind w:firstLine="567"/>
        <w:jc w:val="both"/>
        <w:rPr>
          <w:color w:val="000000"/>
          <w:szCs w:val="24"/>
          <w:lang w:eastAsia="lt-LT"/>
        </w:rPr>
      </w:pPr>
      <w:r>
        <w:rPr>
          <w:color w:val="000000"/>
          <w:szCs w:val="24"/>
          <w:lang w:eastAsia="lt-LT"/>
        </w:rPr>
        <w:t>31.4.5.1</w:t>
      </w:r>
      <w:r>
        <w:rPr>
          <w:color w:val="000000"/>
          <w:szCs w:val="24"/>
          <w:lang w:eastAsia="lt-LT"/>
        </w:rPr>
        <w:t>. sulaikymo data ir laikas;</w:t>
      </w:r>
    </w:p>
    <w:p w14:paraId="70E2C020" w14:textId="77777777" w:rsidR="00C14B42" w:rsidRDefault="007C2AE6">
      <w:pPr>
        <w:widowControl w:val="0"/>
        <w:ind w:firstLine="567"/>
        <w:jc w:val="both"/>
        <w:rPr>
          <w:color w:val="000000"/>
          <w:szCs w:val="24"/>
          <w:lang w:eastAsia="lt-LT"/>
        </w:rPr>
      </w:pPr>
      <w:r>
        <w:rPr>
          <w:color w:val="000000"/>
          <w:szCs w:val="24"/>
          <w:lang w:eastAsia="lt-LT"/>
        </w:rPr>
        <w:t>31.4.5.2</w:t>
      </w:r>
      <w:r>
        <w:rPr>
          <w:color w:val="000000"/>
          <w:szCs w:val="24"/>
          <w:lang w:eastAsia="lt-LT"/>
        </w:rPr>
        <w:t>. paleidimo</w:t>
      </w:r>
      <w:r>
        <w:rPr>
          <w:color w:val="000000"/>
          <w:szCs w:val="24"/>
          <w:lang w:eastAsia="lt-LT"/>
        </w:rPr>
        <w:t xml:space="preserve"> data ir laikas;</w:t>
      </w:r>
    </w:p>
    <w:p w14:paraId="70E2C021" w14:textId="77777777" w:rsidR="00C14B42" w:rsidRDefault="007C2AE6">
      <w:pPr>
        <w:widowControl w:val="0"/>
        <w:ind w:firstLine="567"/>
        <w:jc w:val="both"/>
        <w:rPr>
          <w:color w:val="000000"/>
          <w:szCs w:val="24"/>
          <w:lang w:eastAsia="lt-LT"/>
        </w:rPr>
      </w:pPr>
      <w:r>
        <w:rPr>
          <w:color w:val="000000"/>
          <w:szCs w:val="24"/>
          <w:lang w:eastAsia="lt-LT"/>
        </w:rPr>
        <w:t>31.5</w:t>
      </w:r>
      <w:r>
        <w:rPr>
          <w:color w:val="000000"/>
          <w:szCs w:val="24"/>
          <w:lang w:eastAsia="lt-LT"/>
        </w:rPr>
        <w:t>. ikiteisminio tyrimo metu gautų ir baudžiamojo proceso nustatyta tvarka užfiksuotų habitoskopinių duomenų skaitmeniniai dokumentai (liudytojų apklausos protokolai, kiti procesiniai dokumentai ir jų priedai – fotonuotraukos, va</w:t>
      </w:r>
      <w:r>
        <w:rPr>
          <w:color w:val="000000"/>
          <w:szCs w:val="24"/>
          <w:lang w:eastAsia="lt-LT"/>
        </w:rPr>
        <w:t>izdo įrašai registre tvarkomi tik su ikiteisminiam tyrimui vadovaujančio prokuroro leidimu);</w:t>
      </w:r>
    </w:p>
    <w:p w14:paraId="70E2C022" w14:textId="77777777" w:rsidR="00C14B42" w:rsidRDefault="007C2AE6">
      <w:pPr>
        <w:widowControl w:val="0"/>
        <w:ind w:firstLine="567"/>
        <w:jc w:val="both"/>
        <w:rPr>
          <w:color w:val="000000"/>
          <w:szCs w:val="24"/>
          <w:lang w:eastAsia="lt-LT"/>
        </w:rPr>
      </w:pPr>
      <w:r>
        <w:rPr>
          <w:color w:val="000000"/>
          <w:szCs w:val="24"/>
          <w:lang w:eastAsia="lt-LT"/>
        </w:rPr>
        <w:t>31.6</w:t>
      </w:r>
      <w:r>
        <w:rPr>
          <w:color w:val="000000"/>
          <w:szCs w:val="24"/>
          <w:lang w:eastAsia="lt-LT"/>
        </w:rPr>
        <w:t>. tyrimą atliekanti ikiteisminio tyrimo įstaiga.</w:t>
      </w:r>
    </w:p>
    <w:p w14:paraId="70E2C023" w14:textId="77777777" w:rsidR="00C14B42" w:rsidRDefault="007C2AE6">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Be Nuostatų 25.1–25.3, 25.5, 26, 27.3–27.5 punktuose nurodytų duomenų, registre papildomai </w:t>
      </w:r>
      <w:r>
        <w:rPr>
          <w:color w:val="000000"/>
          <w:szCs w:val="24"/>
          <w:lang w:eastAsia="lt-LT"/>
        </w:rPr>
        <w:t>tvarkomi šie duomenys apie užsieniečius, kurie kompetentingų kontrolės institucijų buvo sulaikyti dėl neteisėto valstybės sienos kirtimo jūra, sausuma ar oru iš trečiosios šalies ir kurie nebuvo grąžinti atgal į tą šalį:</w:t>
      </w:r>
    </w:p>
    <w:p w14:paraId="70E2C024" w14:textId="77777777" w:rsidR="00C14B42" w:rsidRDefault="007C2AE6">
      <w:pPr>
        <w:widowControl w:val="0"/>
        <w:ind w:firstLine="567"/>
        <w:jc w:val="both"/>
        <w:rPr>
          <w:color w:val="000000"/>
          <w:szCs w:val="24"/>
          <w:lang w:eastAsia="lt-LT"/>
        </w:rPr>
      </w:pPr>
      <w:r>
        <w:rPr>
          <w:color w:val="000000"/>
          <w:szCs w:val="24"/>
          <w:lang w:eastAsia="lt-LT"/>
        </w:rPr>
        <w:t>32.1</w:t>
      </w:r>
      <w:r>
        <w:rPr>
          <w:color w:val="000000"/>
          <w:szCs w:val="24"/>
          <w:lang w:eastAsia="lt-LT"/>
        </w:rPr>
        <w:t>. policijos ar kitos teisėsau</w:t>
      </w:r>
      <w:r>
        <w:rPr>
          <w:color w:val="000000"/>
          <w:szCs w:val="24"/>
          <w:lang w:eastAsia="lt-LT"/>
        </w:rPr>
        <w:t xml:space="preserve">gos institucijos pareigūno sprendimo sulaikyti užsienietį ne ilgiau kaip 48 valandoms rekvizitai (sprendimo priėmimo data, numeris, vieta, sprendimą priėmusio pareigūno vardas ir pavardė, pareigų pavadinimas), sulaikymo data, vieta ir </w:t>
      </w:r>
      <w:r>
        <w:rPr>
          <w:color w:val="000000"/>
          <w:szCs w:val="24"/>
          <w:lang w:eastAsia="lt-LT"/>
        </w:rPr>
        <w:lastRenderedPageBreak/>
        <w:t>momentas;</w:t>
      </w:r>
    </w:p>
    <w:p w14:paraId="70E2C025" w14:textId="77777777" w:rsidR="00C14B42" w:rsidRDefault="007C2AE6">
      <w:pPr>
        <w:widowControl w:val="0"/>
        <w:ind w:firstLine="567"/>
        <w:jc w:val="both"/>
        <w:rPr>
          <w:b/>
          <w:bCs/>
          <w:color w:val="000000"/>
          <w:szCs w:val="24"/>
          <w:lang w:eastAsia="lt-LT"/>
        </w:rPr>
      </w:pPr>
      <w:r>
        <w:rPr>
          <w:color w:val="000000"/>
          <w:szCs w:val="24"/>
          <w:lang w:eastAsia="lt-LT"/>
        </w:rPr>
        <w:t>32.2</w:t>
      </w:r>
      <w:r>
        <w:rPr>
          <w:color w:val="000000"/>
          <w:szCs w:val="24"/>
          <w:lang w:eastAsia="lt-LT"/>
        </w:rPr>
        <w:t>. u</w:t>
      </w:r>
      <w:r>
        <w:rPr>
          <w:color w:val="000000"/>
          <w:szCs w:val="24"/>
          <w:lang w:eastAsia="lt-LT"/>
        </w:rPr>
        <w:t>žsieniečio sulaikymo pagrindas;</w:t>
      </w:r>
    </w:p>
    <w:p w14:paraId="70E2C026" w14:textId="77777777" w:rsidR="00C14B42" w:rsidRDefault="007C2AE6">
      <w:pPr>
        <w:widowControl w:val="0"/>
        <w:ind w:firstLine="567"/>
        <w:jc w:val="both"/>
        <w:rPr>
          <w:b/>
          <w:bCs/>
          <w:color w:val="000000"/>
          <w:szCs w:val="24"/>
          <w:lang w:eastAsia="lt-LT"/>
        </w:rPr>
      </w:pPr>
      <w:r>
        <w:rPr>
          <w:color w:val="000000"/>
          <w:szCs w:val="24"/>
          <w:lang w:eastAsia="lt-LT"/>
        </w:rPr>
        <w:t>32.3</w:t>
      </w:r>
      <w:r>
        <w:rPr>
          <w:color w:val="000000"/>
          <w:szCs w:val="24"/>
          <w:lang w:eastAsia="lt-LT"/>
        </w:rPr>
        <w:t>. užsieniečio atvykimo į sulaikymo vietą ir paleidimo iš sulaikymo vietos data;</w:t>
      </w:r>
    </w:p>
    <w:p w14:paraId="70E2C027" w14:textId="77777777" w:rsidR="00C14B42" w:rsidRDefault="007C2AE6">
      <w:pPr>
        <w:widowControl w:val="0"/>
        <w:ind w:firstLine="567"/>
        <w:jc w:val="both"/>
        <w:rPr>
          <w:b/>
          <w:bCs/>
          <w:color w:val="000000"/>
          <w:szCs w:val="24"/>
          <w:lang w:eastAsia="lt-LT"/>
        </w:rPr>
      </w:pPr>
      <w:r>
        <w:rPr>
          <w:color w:val="000000"/>
          <w:szCs w:val="24"/>
          <w:lang w:eastAsia="lt-LT"/>
        </w:rPr>
        <w:t>32.4</w:t>
      </w:r>
      <w:r>
        <w:rPr>
          <w:color w:val="000000"/>
          <w:szCs w:val="24"/>
          <w:lang w:eastAsia="lt-LT"/>
        </w:rPr>
        <w:t>. užsieniečiui pradėto ikiteisminio tyrimo ar administracinės teisės pažeidimo medžiagos numeris, pradėjimo data, BK ar ATPK str</w:t>
      </w:r>
      <w:r>
        <w:rPr>
          <w:color w:val="000000"/>
          <w:szCs w:val="24"/>
          <w:lang w:eastAsia="lt-LT"/>
        </w:rPr>
        <w:t>aipsnis (-iai), bausmė už nusikalstamos veikos padarymą ar taikytos poveikio priemonės už administracinės teisės pažeidimo padarymą.</w:t>
      </w:r>
    </w:p>
    <w:p w14:paraId="70E2C028" w14:textId="77777777" w:rsidR="00C14B42" w:rsidRDefault="007C2AE6">
      <w:pPr>
        <w:widowControl w:val="0"/>
        <w:ind w:firstLine="567"/>
        <w:jc w:val="both"/>
        <w:rPr>
          <w:color w:val="000000"/>
          <w:szCs w:val="24"/>
          <w:lang w:eastAsia="lt-LT"/>
        </w:rPr>
      </w:pPr>
      <w:r>
        <w:rPr>
          <w:color w:val="000000"/>
          <w:szCs w:val="24"/>
          <w:lang w:eastAsia="lt-LT"/>
        </w:rPr>
        <w:t>33</w:t>
      </w:r>
      <w:r>
        <w:rPr>
          <w:color w:val="000000"/>
          <w:szCs w:val="24"/>
          <w:lang w:eastAsia="lt-LT"/>
        </w:rPr>
        <w:t>. Be Nuostatų 25.1, 25.2, 25.5, 26.6, 27.3.1–27.3.3, 27.3.5, 27.3.6, 27.3.9 punktuose nurodytų duomenų, registre pa</w:t>
      </w:r>
      <w:r>
        <w:rPr>
          <w:color w:val="000000"/>
          <w:szCs w:val="24"/>
          <w:lang w:eastAsia="lt-LT"/>
        </w:rPr>
        <w:t>pildomai tvarkomi šie duomenys apie įvykio vietose, tyrimo dokumentuose užfiksuotus nenustatytų asmenų atvaizdus:</w:t>
      </w:r>
    </w:p>
    <w:p w14:paraId="70E2C029" w14:textId="77777777" w:rsidR="00C14B42" w:rsidRDefault="007C2AE6">
      <w:pPr>
        <w:widowControl w:val="0"/>
        <w:ind w:firstLine="567"/>
        <w:jc w:val="both"/>
        <w:rPr>
          <w:color w:val="000000"/>
          <w:szCs w:val="24"/>
          <w:lang w:eastAsia="lt-LT"/>
        </w:rPr>
      </w:pPr>
      <w:r>
        <w:rPr>
          <w:color w:val="000000"/>
          <w:szCs w:val="24"/>
          <w:lang w:eastAsia="lt-LT"/>
        </w:rPr>
        <w:t>33.1</w:t>
      </w:r>
      <w:r>
        <w:rPr>
          <w:color w:val="000000"/>
          <w:szCs w:val="24"/>
          <w:lang w:eastAsia="lt-LT"/>
        </w:rPr>
        <w:t>. bendri duomenys apie vaizdo ir fotomedžiagą (nurodoma, iš kur gauta vaizdo ar fotomedžiaga);</w:t>
      </w:r>
    </w:p>
    <w:p w14:paraId="70E2C02A" w14:textId="77777777" w:rsidR="00C14B42" w:rsidRDefault="007C2AE6">
      <w:pPr>
        <w:widowControl w:val="0"/>
        <w:ind w:firstLine="567"/>
        <w:jc w:val="both"/>
        <w:rPr>
          <w:color w:val="000000"/>
          <w:szCs w:val="24"/>
          <w:lang w:eastAsia="lt-LT"/>
        </w:rPr>
      </w:pPr>
      <w:r>
        <w:rPr>
          <w:color w:val="000000"/>
          <w:szCs w:val="24"/>
          <w:lang w:eastAsia="lt-LT"/>
        </w:rPr>
        <w:t>33.2</w:t>
      </w:r>
      <w:r>
        <w:rPr>
          <w:color w:val="000000"/>
          <w:szCs w:val="24"/>
          <w:lang w:eastAsia="lt-LT"/>
        </w:rPr>
        <w:t>. nusikalstamos veikos rūšis ir d</w:t>
      </w:r>
      <w:r>
        <w:rPr>
          <w:color w:val="000000"/>
          <w:szCs w:val="24"/>
          <w:lang w:eastAsia="lt-LT"/>
        </w:rPr>
        <w:t>ata;</w:t>
      </w:r>
    </w:p>
    <w:p w14:paraId="70E2C02B" w14:textId="77777777" w:rsidR="00C14B42" w:rsidRDefault="007C2AE6">
      <w:pPr>
        <w:widowControl w:val="0"/>
        <w:ind w:firstLine="567"/>
        <w:jc w:val="both"/>
        <w:rPr>
          <w:color w:val="000000"/>
          <w:szCs w:val="24"/>
          <w:lang w:eastAsia="lt-LT"/>
        </w:rPr>
      </w:pPr>
      <w:r>
        <w:rPr>
          <w:color w:val="000000"/>
          <w:szCs w:val="24"/>
          <w:lang w:eastAsia="lt-LT"/>
        </w:rPr>
        <w:t>33.3</w:t>
      </w:r>
      <w:r>
        <w:rPr>
          <w:color w:val="000000"/>
          <w:szCs w:val="24"/>
          <w:lang w:eastAsia="lt-LT"/>
        </w:rPr>
        <w:t>. ikiteisminio tyrimo bylos (baudžiamosios bylos) numeris;</w:t>
      </w:r>
    </w:p>
    <w:p w14:paraId="70E2C02C" w14:textId="77777777" w:rsidR="00C14B42" w:rsidRDefault="007C2AE6">
      <w:pPr>
        <w:widowControl w:val="0"/>
        <w:ind w:firstLine="567"/>
        <w:jc w:val="both"/>
        <w:rPr>
          <w:color w:val="000000"/>
          <w:szCs w:val="24"/>
          <w:lang w:eastAsia="lt-LT"/>
        </w:rPr>
      </w:pPr>
      <w:r>
        <w:rPr>
          <w:color w:val="000000"/>
          <w:szCs w:val="24"/>
          <w:lang w:eastAsia="lt-LT"/>
        </w:rPr>
        <w:t>33.4</w:t>
      </w:r>
      <w:r>
        <w:rPr>
          <w:color w:val="000000"/>
          <w:szCs w:val="24"/>
          <w:lang w:eastAsia="lt-LT"/>
        </w:rPr>
        <w:t>. specialisto, atlikusio įvykio vietos apžiūrą, išvados ar ekspertizės akto data ir numeris;</w:t>
      </w:r>
    </w:p>
    <w:p w14:paraId="70E2C02D" w14:textId="77777777" w:rsidR="00C14B42" w:rsidRDefault="007C2AE6">
      <w:pPr>
        <w:widowControl w:val="0"/>
        <w:ind w:firstLine="567"/>
        <w:jc w:val="both"/>
        <w:rPr>
          <w:color w:val="000000"/>
          <w:szCs w:val="24"/>
          <w:lang w:eastAsia="lt-LT"/>
        </w:rPr>
      </w:pPr>
      <w:r>
        <w:rPr>
          <w:color w:val="000000"/>
          <w:szCs w:val="24"/>
          <w:lang w:eastAsia="lt-LT"/>
        </w:rPr>
        <w:t>33.5</w:t>
      </w:r>
      <w:r>
        <w:rPr>
          <w:color w:val="000000"/>
          <w:szCs w:val="24"/>
          <w:lang w:eastAsia="lt-LT"/>
        </w:rPr>
        <w:t>. skaitmeniniai vaizdai, vaizdo įrašai;</w:t>
      </w:r>
    </w:p>
    <w:p w14:paraId="70E2C02E" w14:textId="77777777" w:rsidR="00C14B42" w:rsidRDefault="007C2AE6">
      <w:pPr>
        <w:widowControl w:val="0"/>
        <w:ind w:firstLine="567"/>
        <w:jc w:val="both"/>
        <w:rPr>
          <w:color w:val="000000"/>
          <w:szCs w:val="24"/>
          <w:lang w:eastAsia="lt-LT"/>
        </w:rPr>
      </w:pPr>
      <w:r>
        <w:rPr>
          <w:color w:val="000000"/>
          <w:szCs w:val="24"/>
          <w:lang w:eastAsia="lt-LT"/>
        </w:rPr>
        <w:t>33.6</w:t>
      </w:r>
      <w:r>
        <w:rPr>
          <w:color w:val="000000"/>
          <w:szCs w:val="24"/>
          <w:lang w:eastAsia="lt-LT"/>
        </w:rPr>
        <w:t>. tyrimą atliekanti ikiteis</w:t>
      </w:r>
      <w:r>
        <w:rPr>
          <w:color w:val="000000"/>
          <w:szCs w:val="24"/>
          <w:lang w:eastAsia="lt-LT"/>
        </w:rPr>
        <w:t>minio tyrimo įstaiga.</w:t>
      </w:r>
    </w:p>
    <w:p w14:paraId="70E2C02F" w14:textId="77777777" w:rsidR="00C14B42" w:rsidRDefault="007C2AE6">
      <w:pPr>
        <w:widowControl w:val="0"/>
        <w:ind w:firstLine="567"/>
        <w:jc w:val="both"/>
        <w:rPr>
          <w:color w:val="000000"/>
          <w:szCs w:val="24"/>
          <w:lang w:eastAsia="lt-LT"/>
        </w:rPr>
      </w:pPr>
      <w:r>
        <w:rPr>
          <w:color w:val="000000"/>
          <w:szCs w:val="24"/>
          <w:lang w:eastAsia="lt-LT"/>
        </w:rPr>
        <w:t>34</w:t>
      </w:r>
      <w:r>
        <w:rPr>
          <w:color w:val="000000"/>
          <w:szCs w:val="24"/>
          <w:lang w:eastAsia="lt-LT"/>
        </w:rPr>
        <w:t>. Registro duomenims klasifikuoti naudojami ir tvarkomi šie klasifikatoriai:</w:t>
      </w:r>
    </w:p>
    <w:p w14:paraId="70E2C030" w14:textId="77777777" w:rsidR="00C14B42" w:rsidRDefault="007C2AE6">
      <w:pPr>
        <w:widowControl w:val="0"/>
        <w:ind w:firstLine="567"/>
        <w:jc w:val="both"/>
        <w:rPr>
          <w:color w:val="000000"/>
          <w:szCs w:val="24"/>
          <w:lang w:eastAsia="lt-LT"/>
        </w:rPr>
      </w:pPr>
      <w:r>
        <w:rPr>
          <w:color w:val="000000"/>
          <w:szCs w:val="24"/>
          <w:lang w:eastAsia="lt-LT"/>
        </w:rPr>
        <w:t>34.1</w:t>
      </w:r>
      <w:r>
        <w:rPr>
          <w:color w:val="000000"/>
          <w:szCs w:val="24"/>
          <w:lang w:eastAsia="lt-LT"/>
        </w:rPr>
        <w:t>. ikiteisminio tyrimo įstaigų kodai;</w:t>
      </w:r>
    </w:p>
    <w:p w14:paraId="70E2C031" w14:textId="77777777" w:rsidR="00C14B42" w:rsidRDefault="007C2AE6">
      <w:pPr>
        <w:widowControl w:val="0"/>
        <w:ind w:firstLine="567"/>
        <w:jc w:val="both"/>
        <w:rPr>
          <w:color w:val="000000"/>
          <w:szCs w:val="24"/>
          <w:lang w:eastAsia="lt-LT"/>
        </w:rPr>
      </w:pPr>
      <w:r>
        <w:rPr>
          <w:color w:val="000000"/>
          <w:szCs w:val="24"/>
          <w:lang w:eastAsia="lt-LT"/>
        </w:rPr>
        <w:t>34.2</w:t>
      </w:r>
      <w:r>
        <w:rPr>
          <w:color w:val="000000"/>
          <w:szCs w:val="24"/>
          <w:lang w:eastAsia="lt-LT"/>
        </w:rPr>
        <w:t>. BK straipsnių, dalių ir punktų;</w:t>
      </w:r>
    </w:p>
    <w:p w14:paraId="70E2C032" w14:textId="77777777" w:rsidR="00C14B42" w:rsidRDefault="007C2AE6">
      <w:pPr>
        <w:widowControl w:val="0"/>
        <w:ind w:firstLine="567"/>
        <w:jc w:val="both"/>
        <w:rPr>
          <w:color w:val="000000"/>
          <w:szCs w:val="24"/>
          <w:lang w:eastAsia="lt-LT"/>
        </w:rPr>
      </w:pPr>
      <w:r>
        <w:rPr>
          <w:color w:val="000000"/>
          <w:szCs w:val="24"/>
          <w:lang w:eastAsia="lt-LT"/>
        </w:rPr>
        <w:t>34.3</w:t>
      </w:r>
      <w:r>
        <w:rPr>
          <w:color w:val="000000"/>
          <w:szCs w:val="24"/>
          <w:lang w:eastAsia="lt-LT"/>
        </w:rPr>
        <w:t>. kardomųjų priemonių;</w:t>
      </w:r>
    </w:p>
    <w:p w14:paraId="70E2C033" w14:textId="77777777" w:rsidR="00C14B42" w:rsidRDefault="007C2AE6">
      <w:pPr>
        <w:widowControl w:val="0"/>
        <w:ind w:firstLine="567"/>
        <w:jc w:val="both"/>
        <w:rPr>
          <w:color w:val="000000"/>
          <w:szCs w:val="24"/>
          <w:lang w:eastAsia="lt-LT"/>
        </w:rPr>
      </w:pPr>
      <w:r>
        <w:rPr>
          <w:color w:val="000000"/>
          <w:szCs w:val="24"/>
          <w:lang w:eastAsia="lt-LT"/>
        </w:rPr>
        <w:t>34.4</w:t>
      </w:r>
      <w:r>
        <w:rPr>
          <w:color w:val="000000"/>
          <w:szCs w:val="24"/>
          <w:lang w:eastAsia="lt-LT"/>
        </w:rPr>
        <w:t xml:space="preserve">. pagrindinių asmens </w:t>
      </w:r>
      <w:r>
        <w:rPr>
          <w:color w:val="000000"/>
          <w:szCs w:val="24"/>
          <w:lang w:eastAsia="lt-LT"/>
        </w:rPr>
        <w:t>žymių ir išsamių atpažinimo žymių;</w:t>
      </w:r>
    </w:p>
    <w:p w14:paraId="70E2C034" w14:textId="77777777" w:rsidR="00C14B42" w:rsidRDefault="007C2AE6">
      <w:pPr>
        <w:widowControl w:val="0"/>
        <w:ind w:firstLine="567"/>
        <w:jc w:val="both"/>
        <w:rPr>
          <w:color w:val="000000"/>
          <w:szCs w:val="24"/>
          <w:lang w:eastAsia="lt-LT"/>
        </w:rPr>
      </w:pPr>
      <w:r>
        <w:rPr>
          <w:color w:val="000000"/>
          <w:szCs w:val="24"/>
          <w:lang w:eastAsia="lt-LT"/>
        </w:rPr>
        <w:t>34.5</w:t>
      </w:r>
      <w:r>
        <w:rPr>
          <w:color w:val="000000"/>
          <w:szCs w:val="24"/>
          <w:lang w:eastAsia="lt-LT"/>
        </w:rPr>
        <w:t>. laisvės atėmimo vietų kodai.</w:t>
      </w:r>
    </w:p>
    <w:p w14:paraId="70E2C035" w14:textId="77777777" w:rsidR="00C14B42" w:rsidRDefault="007C2AE6">
      <w:pPr>
        <w:widowControl w:val="0"/>
        <w:ind w:firstLine="567"/>
        <w:jc w:val="both"/>
        <w:rPr>
          <w:color w:val="000000"/>
          <w:szCs w:val="24"/>
          <w:lang w:eastAsia="lt-LT"/>
        </w:rPr>
      </w:pPr>
    </w:p>
    <w:p w14:paraId="70E2C036" w14:textId="77777777" w:rsidR="00C14B42" w:rsidRDefault="007C2AE6">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REGISTRO OBJEKTŲ REGISTRAVIMAS</w:t>
      </w:r>
    </w:p>
    <w:p w14:paraId="70E2C037" w14:textId="77777777" w:rsidR="00C14B42" w:rsidRDefault="00C14B42">
      <w:pPr>
        <w:widowControl w:val="0"/>
        <w:ind w:firstLine="567"/>
        <w:jc w:val="both"/>
        <w:rPr>
          <w:color w:val="000000"/>
          <w:szCs w:val="24"/>
          <w:lang w:eastAsia="lt-LT"/>
        </w:rPr>
      </w:pPr>
    </w:p>
    <w:p w14:paraId="70E2C038" w14:textId="77777777" w:rsidR="00C14B42" w:rsidRDefault="007C2AE6">
      <w:pPr>
        <w:widowControl w:val="0"/>
        <w:ind w:firstLine="567"/>
        <w:jc w:val="both"/>
        <w:rPr>
          <w:color w:val="000000"/>
          <w:szCs w:val="24"/>
          <w:lang w:eastAsia="lt-LT"/>
        </w:rPr>
      </w:pPr>
      <w:r>
        <w:rPr>
          <w:color w:val="000000"/>
          <w:szCs w:val="24"/>
          <w:lang w:eastAsia="lt-LT"/>
        </w:rPr>
        <w:t>35</w:t>
      </w:r>
      <w:r>
        <w:rPr>
          <w:color w:val="000000"/>
          <w:szCs w:val="24"/>
          <w:lang w:eastAsia="lt-LT"/>
        </w:rPr>
        <w:t>. Teikėjai:</w:t>
      </w:r>
    </w:p>
    <w:p w14:paraId="70E2C039" w14:textId="77777777" w:rsidR="00C14B42" w:rsidRDefault="007C2AE6">
      <w:pPr>
        <w:widowControl w:val="0"/>
        <w:ind w:firstLine="567"/>
        <w:jc w:val="both"/>
        <w:rPr>
          <w:color w:val="000000"/>
          <w:spacing w:val="-2"/>
          <w:szCs w:val="24"/>
          <w:lang w:eastAsia="lt-LT"/>
        </w:rPr>
      </w:pPr>
      <w:r>
        <w:rPr>
          <w:color w:val="000000"/>
          <w:spacing w:val="-2"/>
          <w:szCs w:val="24"/>
          <w:lang w:eastAsia="lt-LT"/>
        </w:rPr>
        <w:t>35.1</w:t>
      </w:r>
      <w:r>
        <w:rPr>
          <w:color w:val="000000"/>
          <w:spacing w:val="-2"/>
          <w:szCs w:val="24"/>
          <w:lang w:eastAsia="lt-LT"/>
        </w:rPr>
        <w:t xml:space="preserve">. Kalėjimų departamentui prie Lietuvos Respublikos teisingumo ministerijos pavaldžios įstaigos – laisvės atėmimo </w:t>
      </w:r>
      <w:r>
        <w:rPr>
          <w:color w:val="000000"/>
          <w:spacing w:val="-2"/>
          <w:szCs w:val="24"/>
          <w:lang w:eastAsia="lt-LT"/>
        </w:rPr>
        <w:t>bausmę vykdančios pataisos įstaigos, areštinės ir kardomąjį kalinimą vykdančios įstaigos (toliau – laisvės atėmimo vietos);</w:t>
      </w:r>
    </w:p>
    <w:p w14:paraId="70E2C03A" w14:textId="77777777" w:rsidR="00C14B42" w:rsidRDefault="007C2AE6">
      <w:pPr>
        <w:widowControl w:val="0"/>
        <w:ind w:firstLine="567"/>
        <w:jc w:val="both"/>
        <w:rPr>
          <w:color w:val="000000"/>
          <w:szCs w:val="24"/>
          <w:lang w:eastAsia="lt-LT"/>
        </w:rPr>
      </w:pPr>
      <w:r>
        <w:rPr>
          <w:color w:val="000000"/>
          <w:szCs w:val="24"/>
          <w:lang w:eastAsia="lt-LT"/>
        </w:rPr>
        <w:t>35.2</w:t>
      </w:r>
      <w:r>
        <w:rPr>
          <w:color w:val="000000"/>
          <w:szCs w:val="24"/>
          <w:lang w:eastAsia="lt-LT"/>
        </w:rPr>
        <w:t xml:space="preserve">. </w:t>
      </w:r>
      <w:r>
        <w:rPr>
          <w:color w:val="000000"/>
          <w:spacing w:val="2"/>
          <w:szCs w:val="24"/>
          <w:lang w:eastAsia="lt-LT"/>
        </w:rPr>
        <w:t>užsienio valstybių teisėsaugos institucijos bei tarptautinės teisėsaugos organizacijos, teikiančios duomenis vadovaujantis</w:t>
      </w:r>
      <w:r>
        <w:rPr>
          <w:color w:val="000000"/>
          <w:spacing w:val="2"/>
          <w:szCs w:val="24"/>
          <w:lang w:eastAsia="lt-LT"/>
        </w:rPr>
        <w:t xml:space="preserve"> </w:t>
      </w:r>
      <w:r>
        <w:rPr>
          <w:color w:val="000000"/>
          <w:szCs w:val="24"/>
          <w:lang w:eastAsia="lt-LT"/>
        </w:rPr>
        <w:t xml:space="preserve">2008 m. birželio 23 d. Tarybos sprendimu 2008/615/TVR dėl tarpvalstybinio bendradarbiavimo gerinimo, visų pirma kovos su terorizmu ir tarpvalstybiniu nusikalstamumu srityje (toliau – </w:t>
      </w:r>
      <w:r>
        <w:rPr>
          <w:color w:val="000000"/>
          <w:spacing w:val="2"/>
          <w:szCs w:val="24"/>
          <w:lang w:eastAsia="lt-LT"/>
        </w:rPr>
        <w:t>užsienio valstybių teisėsaugos institucijos bei tarptautinės teisėsaugos</w:t>
      </w:r>
      <w:r>
        <w:rPr>
          <w:color w:val="000000"/>
          <w:spacing w:val="2"/>
          <w:szCs w:val="24"/>
          <w:lang w:eastAsia="lt-LT"/>
        </w:rPr>
        <w:t xml:space="preserve"> organizacijos).</w:t>
      </w:r>
    </w:p>
    <w:p w14:paraId="70E2C03B" w14:textId="77777777" w:rsidR="00C14B42" w:rsidRDefault="007C2AE6">
      <w:pPr>
        <w:widowControl w:val="0"/>
        <w:ind w:firstLine="567"/>
        <w:jc w:val="both"/>
        <w:rPr>
          <w:color w:val="000000"/>
          <w:szCs w:val="24"/>
          <w:lang w:eastAsia="lt-LT"/>
        </w:rPr>
      </w:pPr>
      <w:r>
        <w:rPr>
          <w:color w:val="000000"/>
          <w:szCs w:val="24"/>
          <w:lang w:eastAsia="lt-LT"/>
        </w:rPr>
        <w:t>36</w:t>
      </w:r>
      <w:r>
        <w:rPr>
          <w:color w:val="000000"/>
          <w:szCs w:val="24"/>
          <w:lang w:eastAsia="lt-LT"/>
        </w:rPr>
        <w:t xml:space="preserve">. Laisvės atėmimo vietos Nuostatuose nustatyta tvarka ir terminais elektroniniu būdu teikia Informatikos ir ryšių departamentui duomenis, nurodytus Nuostatų 26.1 (jei asmuo nėra registruotas Lietuvos Respublikos gyventojų </w:t>
      </w:r>
      <w:r>
        <w:rPr>
          <w:color w:val="000000"/>
          <w:szCs w:val="24"/>
          <w:lang w:eastAsia="lt-LT"/>
        </w:rPr>
        <w:t>registre – Nuostatų 26.6, 26.7), 26.2, 26.3, 26.11 (išskyrus 26.11.2), 26.12, 27.3, 27.4, 28.3, 28.4, 28.6 punktuose:</w:t>
      </w:r>
    </w:p>
    <w:p w14:paraId="70E2C03C" w14:textId="77777777" w:rsidR="00C14B42" w:rsidRDefault="007C2AE6">
      <w:pPr>
        <w:widowControl w:val="0"/>
        <w:ind w:firstLine="567"/>
        <w:jc w:val="both"/>
        <w:rPr>
          <w:color w:val="000000"/>
          <w:szCs w:val="24"/>
          <w:lang w:eastAsia="lt-LT"/>
        </w:rPr>
      </w:pPr>
      <w:r>
        <w:rPr>
          <w:color w:val="000000"/>
          <w:szCs w:val="24"/>
          <w:lang w:eastAsia="lt-LT"/>
        </w:rPr>
        <w:t>36.1</w:t>
      </w:r>
      <w:r>
        <w:rPr>
          <w:color w:val="000000"/>
          <w:szCs w:val="24"/>
          <w:lang w:eastAsia="lt-LT"/>
        </w:rPr>
        <w:t>. atleidžiant nuteistąjį nuo bausmės atlikimo atbuvus teismo nuosprendžiu paskirtą bausmės laiką, ne vėliau kaip likus 5 darbo dieno</w:t>
      </w:r>
      <w:r>
        <w:rPr>
          <w:color w:val="000000"/>
          <w:szCs w:val="24"/>
          <w:lang w:eastAsia="lt-LT"/>
        </w:rPr>
        <w:t>ms iki nuteistojo paleidimo dienos;</w:t>
      </w:r>
    </w:p>
    <w:p w14:paraId="70E2C03D" w14:textId="77777777" w:rsidR="00C14B42" w:rsidRDefault="007C2AE6">
      <w:pPr>
        <w:widowControl w:val="0"/>
        <w:ind w:firstLine="567"/>
        <w:jc w:val="both"/>
        <w:rPr>
          <w:color w:val="000000"/>
          <w:szCs w:val="24"/>
          <w:lang w:eastAsia="lt-LT"/>
        </w:rPr>
      </w:pPr>
      <w:r>
        <w:rPr>
          <w:color w:val="000000"/>
          <w:szCs w:val="24"/>
          <w:lang w:eastAsia="lt-LT"/>
        </w:rPr>
        <w:t>36.2</w:t>
      </w:r>
      <w:r>
        <w:rPr>
          <w:color w:val="000000"/>
          <w:szCs w:val="24"/>
          <w:lang w:eastAsia="lt-LT"/>
        </w:rPr>
        <w:t xml:space="preserve">. atleidžiant nuteistąjį nuo bausmės atlikimo amnestijos aktu, malonės tvarka ir kitais Lietuvos Respublikos įstatymų numatytais pagrindais, taip pat lygtinai paleidžiant nuteistąjį – ne vėliau kaip jo paleidimo </w:t>
      </w:r>
      <w:r>
        <w:rPr>
          <w:color w:val="000000"/>
          <w:szCs w:val="24"/>
          <w:lang w:eastAsia="lt-LT"/>
        </w:rPr>
        <w:t>dieną.</w:t>
      </w:r>
    </w:p>
    <w:p w14:paraId="70E2C03E" w14:textId="77777777" w:rsidR="00C14B42" w:rsidRDefault="007C2AE6">
      <w:pPr>
        <w:widowControl w:val="0"/>
        <w:ind w:firstLine="567"/>
        <w:jc w:val="both"/>
        <w:rPr>
          <w:color w:val="000000"/>
          <w:szCs w:val="24"/>
          <w:lang w:eastAsia="lt-LT"/>
        </w:rPr>
      </w:pPr>
      <w:r>
        <w:rPr>
          <w:color w:val="000000"/>
          <w:szCs w:val="24"/>
          <w:lang w:eastAsia="lt-LT"/>
        </w:rPr>
        <w:t>37</w:t>
      </w:r>
      <w:r>
        <w:rPr>
          <w:color w:val="000000"/>
          <w:szCs w:val="24"/>
          <w:lang w:eastAsia="lt-LT"/>
        </w:rPr>
        <w:t>. Teikėjai (išskyrus nurodytus Nuostatų 35.2 punkte):</w:t>
      </w:r>
    </w:p>
    <w:p w14:paraId="70E2C03F" w14:textId="77777777" w:rsidR="00C14B42" w:rsidRDefault="007C2AE6">
      <w:pPr>
        <w:widowControl w:val="0"/>
        <w:ind w:firstLine="567"/>
        <w:jc w:val="both"/>
        <w:rPr>
          <w:color w:val="000000"/>
          <w:szCs w:val="24"/>
          <w:lang w:eastAsia="lt-LT"/>
        </w:rPr>
      </w:pPr>
      <w:r>
        <w:rPr>
          <w:color w:val="000000"/>
          <w:szCs w:val="24"/>
          <w:lang w:eastAsia="lt-LT"/>
        </w:rPr>
        <w:t>37.1</w:t>
      </w:r>
      <w:r>
        <w:rPr>
          <w:color w:val="000000"/>
          <w:szCs w:val="24"/>
          <w:lang w:eastAsia="lt-LT"/>
        </w:rPr>
        <w:t>. privalo Nuostatų nustatyta tvarka ir terminais registro tvarkytojams teikti reikiamus duomenis;</w:t>
      </w:r>
    </w:p>
    <w:p w14:paraId="70E2C040" w14:textId="77777777" w:rsidR="00C14B42" w:rsidRDefault="007C2AE6">
      <w:pPr>
        <w:widowControl w:val="0"/>
        <w:ind w:firstLine="567"/>
        <w:jc w:val="both"/>
        <w:rPr>
          <w:color w:val="000000"/>
          <w:szCs w:val="24"/>
          <w:lang w:eastAsia="lt-LT"/>
        </w:rPr>
      </w:pPr>
      <w:r>
        <w:rPr>
          <w:color w:val="000000"/>
          <w:szCs w:val="24"/>
          <w:lang w:eastAsia="lt-LT"/>
        </w:rPr>
        <w:t>37.2</w:t>
      </w:r>
      <w:r>
        <w:rPr>
          <w:color w:val="000000"/>
          <w:szCs w:val="24"/>
          <w:lang w:eastAsia="lt-LT"/>
        </w:rPr>
        <w:t xml:space="preserve">. privalo užtikrinti, kad registro tvarkytojams teikiami duomenys būtų </w:t>
      </w:r>
      <w:r>
        <w:rPr>
          <w:color w:val="000000"/>
          <w:szCs w:val="24"/>
          <w:lang w:eastAsia="lt-LT"/>
        </w:rPr>
        <w:t>teisingi, tikslūs, išsamūs ir pateikti laiku;</w:t>
      </w:r>
    </w:p>
    <w:p w14:paraId="70E2C041" w14:textId="77777777" w:rsidR="00C14B42" w:rsidRDefault="007C2AE6">
      <w:pPr>
        <w:widowControl w:val="0"/>
        <w:ind w:firstLine="567"/>
        <w:jc w:val="both"/>
        <w:rPr>
          <w:color w:val="000000"/>
          <w:szCs w:val="24"/>
          <w:lang w:eastAsia="lt-LT"/>
        </w:rPr>
      </w:pPr>
      <w:r>
        <w:rPr>
          <w:color w:val="000000"/>
          <w:szCs w:val="24"/>
          <w:lang w:eastAsia="lt-LT"/>
        </w:rPr>
        <w:t>37.3</w:t>
      </w:r>
      <w:r>
        <w:rPr>
          <w:color w:val="000000"/>
          <w:szCs w:val="24"/>
          <w:lang w:eastAsia="lt-LT"/>
        </w:rPr>
        <w:t>. privalo užtikrinti, kad registro tvarkytojams pateikti neteisingi, netikslūs, neišsamūs duomenys būtų nedelsiant ištaisyti, atnaujinti arba papildyti;</w:t>
      </w:r>
    </w:p>
    <w:p w14:paraId="70E2C042" w14:textId="77777777" w:rsidR="00C14B42" w:rsidRDefault="007C2AE6">
      <w:pPr>
        <w:widowControl w:val="0"/>
        <w:ind w:firstLine="567"/>
        <w:jc w:val="both"/>
        <w:rPr>
          <w:color w:val="000000"/>
          <w:szCs w:val="24"/>
          <w:lang w:eastAsia="lt-LT"/>
        </w:rPr>
      </w:pPr>
      <w:r>
        <w:rPr>
          <w:color w:val="000000"/>
          <w:szCs w:val="24"/>
          <w:lang w:eastAsia="lt-LT"/>
        </w:rPr>
        <w:t>37.4</w:t>
      </w:r>
      <w:r>
        <w:rPr>
          <w:color w:val="000000"/>
          <w:szCs w:val="24"/>
          <w:lang w:eastAsia="lt-LT"/>
        </w:rPr>
        <w:t>. privalo informuoti registro tvarkytojus</w:t>
      </w:r>
      <w:r>
        <w:rPr>
          <w:color w:val="000000"/>
          <w:szCs w:val="24"/>
          <w:lang w:eastAsia="lt-LT"/>
        </w:rPr>
        <w:t xml:space="preserve"> apie pateiktus neteisingus, netikslius, neišsamius duomenis;</w:t>
      </w:r>
    </w:p>
    <w:p w14:paraId="70E2C043" w14:textId="77777777" w:rsidR="00C14B42" w:rsidRDefault="007C2AE6">
      <w:pPr>
        <w:widowControl w:val="0"/>
        <w:ind w:firstLine="567"/>
        <w:jc w:val="both"/>
        <w:rPr>
          <w:color w:val="000000"/>
          <w:spacing w:val="-2"/>
          <w:szCs w:val="24"/>
          <w:lang w:eastAsia="lt-LT"/>
        </w:rPr>
      </w:pPr>
      <w:r>
        <w:rPr>
          <w:color w:val="000000"/>
          <w:spacing w:val="-2"/>
          <w:szCs w:val="24"/>
          <w:lang w:eastAsia="lt-LT"/>
        </w:rPr>
        <w:t>37.5</w:t>
      </w:r>
      <w:r>
        <w:rPr>
          <w:color w:val="000000"/>
          <w:spacing w:val="-2"/>
          <w:szCs w:val="24"/>
          <w:lang w:eastAsia="lt-LT"/>
        </w:rPr>
        <w:t>. privalo registro tvarkytojų prašymu pateikti nepateiktus duomenis ar ištaisyti arba papildyti jau pateiktus duomenis;</w:t>
      </w:r>
    </w:p>
    <w:p w14:paraId="70E2C044" w14:textId="77777777" w:rsidR="00C14B42" w:rsidRDefault="007C2AE6">
      <w:pPr>
        <w:widowControl w:val="0"/>
        <w:ind w:firstLine="567"/>
        <w:jc w:val="both"/>
        <w:rPr>
          <w:color w:val="000000"/>
          <w:szCs w:val="24"/>
          <w:lang w:eastAsia="lt-LT"/>
        </w:rPr>
      </w:pPr>
      <w:r>
        <w:rPr>
          <w:color w:val="000000"/>
          <w:szCs w:val="24"/>
          <w:lang w:eastAsia="lt-LT"/>
        </w:rPr>
        <w:t>37.6</w:t>
      </w:r>
      <w:r>
        <w:rPr>
          <w:color w:val="000000"/>
          <w:szCs w:val="24"/>
          <w:lang w:eastAsia="lt-LT"/>
        </w:rPr>
        <w:t>. privalo pagal kompetenciją užtikrinti teikiamų duomenų a</w:t>
      </w:r>
      <w:r>
        <w:rPr>
          <w:color w:val="000000"/>
          <w:szCs w:val="24"/>
          <w:lang w:eastAsia="lt-LT"/>
        </w:rPr>
        <w:t>psaugą nuo galimo jų pakeitimo ar atskleidimo, iki bus perduoti registro tvarkytojams;</w:t>
      </w:r>
    </w:p>
    <w:p w14:paraId="70E2C045" w14:textId="77777777" w:rsidR="00C14B42" w:rsidRDefault="007C2AE6">
      <w:pPr>
        <w:widowControl w:val="0"/>
        <w:ind w:firstLine="567"/>
        <w:jc w:val="both"/>
        <w:rPr>
          <w:color w:val="000000"/>
          <w:szCs w:val="24"/>
          <w:lang w:eastAsia="lt-LT"/>
        </w:rPr>
      </w:pPr>
      <w:r>
        <w:rPr>
          <w:color w:val="000000"/>
          <w:szCs w:val="24"/>
          <w:lang w:eastAsia="lt-LT"/>
        </w:rPr>
        <w:t>37.7</w:t>
      </w:r>
      <w:r>
        <w:rPr>
          <w:color w:val="000000"/>
          <w:szCs w:val="24"/>
          <w:lang w:eastAsia="lt-LT"/>
        </w:rPr>
        <w:t>. privalo vykdyti kitas Nuostatuose ir kituose teisės aktuose nustatytas pareigas;</w:t>
      </w:r>
    </w:p>
    <w:p w14:paraId="70E2C046" w14:textId="77777777" w:rsidR="00C14B42" w:rsidRDefault="007C2AE6">
      <w:pPr>
        <w:widowControl w:val="0"/>
        <w:ind w:firstLine="567"/>
        <w:jc w:val="both"/>
        <w:rPr>
          <w:color w:val="000000"/>
          <w:spacing w:val="-4"/>
          <w:szCs w:val="24"/>
          <w:lang w:eastAsia="lt-LT"/>
        </w:rPr>
      </w:pPr>
      <w:r>
        <w:rPr>
          <w:color w:val="000000"/>
          <w:spacing w:val="-4"/>
          <w:szCs w:val="24"/>
          <w:lang w:eastAsia="lt-LT"/>
        </w:rPr>
        <w:t>37.8</w:t>
      </w:r>
      <w:r>
        <w:rPr>
          <w:color w:val="000000"/>
          <w:spacing w:val="-4"/>
          <w:szCs w:val="24"/>
          <w:lang w:eastAsia="lt-LT"/>
        </w:rPr>
        <w:t>. turi teisę reikalauti, kad būtų ištaisyti neteisingi ir netikslūs ar</w:t>
      </w:r>
      <w:r>
        <w:rPr>
          <w:color w:val="000000"/>
          <w:spacing w:val="-4"/>
          <w:szCs w:val="24"/>
          <w:lang w:eastAsia="lt-LT"/>
        </w:rPr>
        <w:t>ba papildyti ir atnaujinti neišsamūs registro duomenys;</w:t>
      </w:r>
    </w:p>
    <w:p w14:paraId="70E2C047" w14:textId="77777777" w:rsidR="00C14B42" w:rsidRDefault="007C2AE6">
      <w:pPr>
        <w:widowControl w:val="0"/>
        <w:ind w:firstLine="567"/>
        <w:jc w:val="both"/>
        <w:rPr>
          <w:color w:val="000000"/>
          <w:szCs w:val="24"/>
          <w:lang w:eastAsia="lt-LT"/>
        </w:rPr>
      </w:pPr>
      <w:r>
        <w:rPr>
          <w:color w:val="000000"/>
          <w:szCs w:val="24"/>
          <w:lang w:eastAsia="lt-LT"/>
        </w:rPr>
        <w:t>37.9</w:t>
      </w:r>
      <w:r>
        <w:rPr>
          <w:color w:val="000000"/>
          <w:szCs w:val="24"/>
          <w:lang w:eastAsia="lt-LT"/>
        </w:rPr>
        <w:t>. turi teisę įgyvendinti kitas Nuostatuose ir kituose teisės aktuose jiems suteiktas teises.</w:t>
      </w:r>
    </w:p>
    <w:p w14:paraId="70E2C048" w14:textId="77777777" w:rsidR="00C14B42" w:rsidRDefault="007C2AE6">
      <w:pPr>
        <w:widowControl w:val="0"/>
        <w:ind w:firstLine="567"/>
        <w:jc w:val="both"/>
        <w:rPr>
          <w:color w:val="000000"/>
          <w:szCs w:val="24"/>
          <w:lang w:eastAsia="lt-LT"/>
        </w:rPr>
      </w:pPr>
      <w:r>
        <w:rPr>
          <w:color w:val="000000"/>
          <w:szCs w:val="24"/>
          <w:lang w:eastAsia="lt-LT"/>
        </w:rPr>
        <w:t>38</w:t>
      </w:r>
      <w:r>
        <w:rPr>
          <w:color w:val="000000"/>
          <w:szCs w:val="24"/>
          <w:lang w:eastAsia="lt-LT"/>
        </w:rPr>
        <w:t>. Informatikos ir ryšių departamentas, iš Nuostatų 35.1 punkte nurodytų teikėjų gavęs šių N</w:t>
      </w:r>
      <w:r>
        <w:rPr>
          <w:color w:val="000000"/>
          <w:szCs w:val="24"/>
          <w:lang w:eastAsia="lt-LT"/>
        </w:rPr>
        <w:t>uostatų 36 punkte nurodytus duomenis, patikrina, ar jie teisingi, tikslūs ir išsamūs, ir per 3 darbo dienas nuo reikiamų duomenų gavimo priima sprendimą įregistruoti registro objektą, ir Nuostatų 25.1, 25.2, 25.5 (jei asmuo nėra registruotas Lietuvos Respu</w:t>
      </w:r>
      <w:r>
        <w:rPr>
          <w:color w:val="000000"/>
          <w:szCs w:val="24"/>
          <w:lang w:eastAsia="lt-LT"/>
        </w:rPr>
        <w:t>blikos gyventojų registre – Nuostatų 26.2, 26.3, 26.6, 26.7), 26.11 (išskyrus 26.11.2), 26.12, 27.3, 27.4, 28.3, 28.4, 28.6 punktuose nurodytus duomenis įrašo į registro duomenų bazę ir suteikia registro objektui identifikavimo kodą;</w:t>
      </w:r>
    </w:p>
    <w:p w14:paraId="70E2C049" w14:textId="77777777" w:rsidR="00C14B42" w:rsidRDefault="007C2AE6">
      <w:pPr>
        <w:widowControl w:val="0"/>
        <w:ind w:firstLine="567"/>
        <w:jc w:val="both"/>
        <w:rPr>
          <w:color w:val="000000"/>
          <w:szCs w:val="24"/>
          <w:lang w:eastAsia="lt-LT"/>
        </w:rPr>
      </w:pPr>
      <w:r>
        <w:rPr>
          <w:color w:val="000000"/>
          <w:szCs w:val="24"/>
          <w:lang w:eastAsia="lt-LT"/>
        </w:rPr>
        <w:t>39</w:t>
      </w:r>
      <w:r>
        <w:rPr>
          <w:color w:val="000000"/>
          <w:szCs w:val="24"/>
          <w:lang w:eastAsia="lt-LT"/>
        </w:rPr>
        <w:t>. Lietuvos krimi</w:t>
      </w:r>
      <w:r>
        <w:rPr>
          <w:color w:val="000000"/>
          <w:szCs w:val="24"/>
          <w:lang w:eastAsia="lt-LT"/>
        </w:rPr>
        <w:t>nalinės policijos biuras, iš Nuostatų 35.2 punkte nurodytų teikėjų gavęs Nuostatų 26.1 (jei asmuo nėra registruotas Lietuvos Respublikos gyventojų registre – Nuostatų 26.7), 26.2, 26.3, 26.11, 27 punktuose nurodytus duomenis, patikrina, ar šie duomenys tei</w:t>
      </w:r>
      <w:r>
        <w:rPr>
          <w:color w:val="000000"/>
          <w:szCs w:val="24"/>
          <w:lang w:eastAsia="lt-LT"/>
        </w:rPr>
        <w:t>singi, tikslūs ir išsamūs, ir per 3 darbo dienas nuo pranešimo bei reikiamų duomenų gavimo priima sprendimą įregistruoti registro objektą, ir Nuostatų 25.1, 25.2, 25.5 (jei asmuo nėra registruotas Lietuvos Respublikos gyventojų registre – Nuostatų 26.2, 26</w:t>
      </w:r>
      <w:r>
        <w:rPr>
          <w:color w:val="000000"/>
          <w:szCs w:val="24"/>
          <w:lang w:eastAsia="lt-LT"/>
        </w:rPr>
        <w:t>.3, 26.7), 26.11, 27 punktuose nurodytus duomenis įrašo į registro duomenų bazę ir suteikia registro objektui identifikavimo kodą.</w:t>
      </w:r>
    </w:p>
    <w:p w14:paraId="70E2C04A" w14:textId="77777777" w:rsidR="00C14B42" w:rsidRDefault="007C2AE6">
      <w:pPr>
        <w:widowControl w:val="0"/>
        <w:ind w:firstLine="567"/>
        <w:jc w:val="both"/>
        <w:rPr>
          <w:color w:val="000000"/>
          <w:spacing w:val="-2"/>
          <w:szCs w:val="24"/>
          <w:lang w:eastAsia="lt-LT"/>
        </w:rPr>
      </w:pPr>
      <w:r>
        <w:rPr>
          <w:color w:val="000000"/>
          <w:spacing w:val="-2"/>
          <w:szCs w:val="24"/>
          <w:lang w:eastAsia="lt-LT"/>
        </w:rPr>
        <w:t>40</w:t>
      </w:r>
      <w:r>
        <w:rPr>
          <w:color w:val="000000"/>
          <w:spacing w:val="-2"/>
          <w:szCs w:val="24"/>
          <w:lang w:eastAsia="lt-LT"/>
        </w:rPr>
        <w:t>. Kilus abejonių dėl teikėjo pateiktų duomenų registro objektui registruoti teisingumo, tikrumo, tikslumo, arba kai nur</w:t>
      </w:r>
      <w:r>
        <w:rPr>
          <w:color w:val="000000"/>
          <w:spacing w:val="-2"/>
          <w:szCs w:val="24"/>
          <w:lang w:eastAsia="lt-LT"/>
        </w:rPr>
        <w:t xml:space="preserve">odyti ne visi būtini duomenys, reikalingi registro objektui įregistruoti, registro tvarkytojas, kuriam pateikti duomenys, nedelsdamas, bent ne vėliau kaip per 24 valandas, prašo teikėjo (išskyrus nurodytus Nuostatų 35.2 punkte) ištaisyti netikslumus ir ne </w:t>
      </w:r>
      <w:r>
        <w:rPr>
          <w:color w:val="000000"/>
          <w:spacing w:val="-2"/>
          <w:szCs w:val="24"/>
          <w:lang w:eastAsia="lt-LT"/>
        </w:rPr>
        <w:t>vėliau kaip per 5 darbo dienas patikslinti ar papildyti pateiktus duomenis ir pateikti pakartotinai. Registro objektas įregistruojamas teikėjui patikslinus pateiktus duomenis. Jeigu per nurodytą terminą nepateikiami patikslinti duomenys, reikalingi registr</w:t>
      </w:r>
      <w:r>
        <w:rPr>
          <w:color w:val="000000"/>
          <w:spacing w:val="-2"/>
          <w:szCs w:val="24"/>
          <w:lang w:eastAsia="lt-LT"/>
        </w:rPr>
        <w:t>o objektui įregistruoti, registro objekto registravimas sustabdomas iki tol, kol bus pateikti patikslinti duomenys.</w:t>
      </w:r>
    </w:p>
    <w:p w14:paraId="70E2C04B" w14:textId="77777777" w:rsidR="00C14B42" w:rsidRDefault="007C2AE6">
      <w:pPr>
        <w:widowControl w:val="0"/>
        <w:ind w:firstLine="567"/>
        <w:jc w:val="both"/>
        <w:rPr>
          <w:color w:val="000000"/>
          <w:szCs w:val="24"/>
          <w:lang w:eastAsia="lt-LT"/>
        </w:rPr>
      </w:pPr>
      <w:r>
        <w:rPr>
          <w:color w:val="000000"/>
          <w:szCs w:val="24"/>
          <w:lang w:eastAsia="lt-LT"/>
        </w:rPr>
        <w:t>41</w:t>
      </w:r>
      <w:r>
        <w:rPr>
          <w:color w:val="000000"/>
          <w:szCs w:val="24"/>
          <w:lang w:eastAsia="lt-LT"/>
        </w:rPr>
        <w:t>. Teikėjai (išskyrus nurodytus Nuostatų 35.2 punkte) apie registrui pateiktų duomenų pasikeitimus privalo pranešti registro tvarkytoju</w:t>
      </w:r>
      <w:r>
        <w:rPr>
          <w:color w:val="000000"/>
          <w:szCs w:val="24"/>
          <w:lang w:eastAsia="lt-LT"/>
        </w:rPr>
        <w:t>i. Registro duomenų pasikeitimai į registro duomenų bazę įrašomi nedelsiant, išskyrus tuos atvejus, kai kyla abejonių dėl pateiktų duomenų, teisingumo ar tikrumo, nurodyti ne visi būtini duomenys arba jie nėra tikslūs.</w:t>
      </w:r>
    </w:p>
    <w:p w14:paraId="70E2C04C" w14:textId="77777777" w:rsidR="00C14B42" w:rsidRDefault="007C2AE6">
      <w:pPr>
        <w:widowControl w:val="0"/>
        <w:ind w:firstLine="567"/>
        <w:jc w:val="both"/>
        <w:rPr>
          <w:color w:val="000000"/>
          <w:szCs w:val="24"/>
          <w:lang w:eastAsia="lt-LT"/>
        </w:rPr>
      </w:pPr>
      <w:r>
        <w:rPr>
          <w:color w:val="000000"/>
          <w:szCs w:val="24"/>
          <w:lang w:eastAsia="lt-LT"/>
        </w:rPr>
        <w:t>42</w:t>
      </w:r>
      <w:r>
        <w:rPr>
          <w:color w:val="000000"/>
          <w:szCs w:val="24"/>
          <w:lang w:eastAsia="lt-LT"/>
        </w:rPr>
        <w:t>. Nuostatų 38 ir 39 punktuose n</w:t>
      </w:r>
      <w:r>
        <w:rPr>
          <w:color w:val="000000"/>
          <w:szCs w:val="24"/>
          <w:lang w:eastAsia="lt-LT"/>
        </w:rPr>
        <w:t>urodyti registro tvarkytojai turi teisę atsisakyti įregistruoti registro objektą, jeigu kyla abejonių dėl teikėjų pateiktų duomenų teisingumo ar tikrumo, nurodyti ne visi būtini duomenys, arba jie nėra tikslūs ir Nuostatų 40 punkto tvarka duomenys nepatiks</w:t>
      </w:r>
      <w:r>
        <w:rPr>
          <w:color w:val="000000"/>
          <w:szCs w:val="24"/>
          <w:lang w:eastAsia="lt-LT"/>
        </w:rPr>
        <w:t>linami. Apie atsisakymą registruoti registro objektą registro tvarkytojas, nurodydamas priežastis, ne vėliau kaip kitą darbo dieną informuoja teikėją, pateikusį duomenis.</w:t>
      </w:r>
    </w:p>
    <w:p w14:paraId="70E2C04D" w14:textId="77777777" w:rsidR="00C14B42" w:rsidRDefault="007C2AE6">
      <w:pPr>
        <w:widowControl w:val="0"/>
        <w:ind w:firstLine="567"/>
        <w:jc w:val="both"/>
        <w:rPr>
          <w:color w:val="000000"/>
          <w:szCs w:val="24"/>
          <w:lang w:eastAsia="lt-LT"/>
        </w:rPr>
      </w:pPr>
      <w:r>
        <w:rPr>
          <w:color w:val="000000"/>
          <w:szCs w:val="24"/>
          <w:lang w:eastAsia="lt-LT"/>
        </w:rPr>
        <w:t>43</w:t>
      </w:r>
      <w:r>
        <w:rPr>
          <w:color w:val="000000"/>
          <w:szCs w:val="24"/>
          <w:lang w:eastAsia="lt-LT"/>
        </w:rPr>
        <w:t>. Teikėjai (išskyrus nurodytus Nuostatų 35.2 punkte), nustatę, kad į registro d</w:t>
      </w:r>
      <w:r>
        <w:rPr>
          <w:color w:val="000000"/>
          <w:szCs w:val="24"/>
          <w:lang w:eastAsia="lt-LT"/>
        </w:rPr>
        <w:t>uomenų bazę neteisingai įrašyti jų pateikti duomenys, nedelsdami apie tai informuoja registro tvarkytoją, kuriam buvo pateikti duomenys, ir reikalauja, kad būtų ištaisyti neteisingi, papildyti neišsamūs, pašalinti nereikalingi duomenys. Registro tvarkytoja</w:t>
      </w:r>
      <w:r>
        <w:rPr>
          <w:color w:val="000000"/>
          <w:szCs w:val="24"/>
          <w:lang w:eastAsia="lt-LT"/>
        </w:rPr>
        <w:t>s, įsitikinęs reikalavimų pagrįstumu, privalo per 5 darbo dienas nuo šio reikalavimo ir jame nurodytus faktus patvirtinančių dokumentų gavimo dienos įvykdyti reikalavimą ir informuoti apie tai teikėją.</w:t>
      </w:r>
    </w:p>
    <w:p w14:paraId="70E2C04E" w14:textId="77777777" w:rsidR="00C14B42" w:rsidRDefault="007C2AE6">
      <w:pPr>
        <w:widowControl w:val="0"/>
        <w:ind w:firstLine="567"/>
        <w:jc w:val="both"/>
        <w:rPr>
          <w:color w:val="000000"/>
          <w:szCs w:val="24"/>
          <w:lang w:eastAsia="lt-LT"/>
        </w:rPr>
      </w:pPr>
      <w:r>
        <w:rPr>
          <w:color w:val="000000"/>
          <w:szCs w:val="24"/>
          <w:lang w:eastAsia="lt-LT"/>
        </w:rPr>
        <w:t>44</w:t>
      </w:r>
      <w:r>
        <w:rPr>
          <w:color w:val="000000"/>
          <w:szCs w:val="24"/>
          <w:lang w:eastAsia="lt-LT"/>
        </w:rPr>
        <w:t xml:space="preserve">. Teikėjai (išskyrus nurodytus Nuostatų </w:t>
      </w:r>
      <w:r>
        <w:rPr>
          <w:color w:val="000000"/>
          <w:szCs w:val="24"/>
          <w:lang w:eastAsia="lt-LT"/>
        </w:rPr>
        <w:t xml:space="preserve">35.2 punkte), savo iniciatyva ištaisę </w:t>
      </w:r>
      <w:r>
        <w:rPr>
          <w:color w:val="000000"/>
          <w:szCs w:val="24"/>
          <w:lang w:eastAsia="lt-LT"/>
        </w:rPr>
        <w:lastRenderedPageBreak/>
        <w:t>duomenis, kurie tvarkomi registre, ne vėliau kaip kitą darbo dieną nuo ištaisymo duomenis pateikia registro tvarkytojui.</w:t>
      </w:r>
    </w:p>
    <w:p w14:paraId="70E2C04F" w14:textId="77777777" w:rsidR="00C14B42" w:rsidRDefault="007C2AE6">
      <w:pPr>
        <w:widowControl w:val="0"/>
        <w:ind w:firstLine="567"/>
        <w:jc w:val="both"/>
        <w:rPr>
          <w:color w:val="000000"/>
          <w:szCs w:val="24"/>
          <w:lang w:eastAsia="lt-LT"/>
        </w:rPr>
      </w:pPr>
      <w:r>
        <w:rPr>
          <w:color w:val="000000"/>
          <w:szCs w:val="24"/>
          <w:lang w:eastAsia="lt-LT"/>
        </w:rPr>
        <w:t>45</w:t>
      </w:r>
      <w:r>
        <w:rPr>
          <w:color w:val="000000"/>
          <w:szCs w:val="24"/>
          <w:lang w:eastAsia="lt-LT"/>
        </w:rPr>
        <w:t>. Nuostatų 9.2–9.9 punktuose nurodyti registro tvarkytojai, vykdydami savo tiesiogines funk</w:t>
      </w:r>
      <w:r>
        <w:rPr>
          <w:color w:val="000000"/>
          <w:szCs w:val="24"/>
          <w:lang w:eastAsia="lt-LT"/>
        </w:rPr>
        <w:t xml:space="preserve">cijas, gavę duomenis, būtinus registro objektams registruoti, patikrina, ar duomenys teisingi, tikslūs ir išsamūs, ir jei duomenys teisingi, tikslūs ir išsamūs, per 3 darbo dienas nuo reikiamų duomenų, gavimo priima sprendimą įregistruoti registro objektą </w:t>
      </w:r>
      <w:r>
        <w:rPr>
          <w:color w:val="000000"/>
          <w:szCs w:val="24"/>
          <w:lang w:eastAsia="lt-LT"/>
        </w:rPr>
        <w:t>ir į registro duomenų bazę įrašo:</w:t>
      </w:r>
    </w:p>
    <w:p w14:paraId="70E2C050" w14:textId="77777777" w:rsidR="00C14B42" w:rsidRDefault="007C2AE6">
      <w:pPr>
        <w:widowControl w:val="0"/>
        <w:ind w:firstLine="567"/>
        <w:jc w:val="both"/>
        <w:rPr>
          <w:color w:val="000000"/>
          <w:szCs w:val="24"/>
          <w:lang w:eastAsia="lt-LT"/>
        </w:rPr>
      </w:pPr>
      <w:r>
        <w:rPr>
          <w:color w:val="000000"/>
          <w:szCs w:val="24"/>
          <w:lang w:eastAsia="lt-LT"/>
        </w:rPr>
        <w:t>45.1</w:t>
      </w:r>
      <w:r>
        <w:rPr>
          <w:color w:val="000000"/>
          <w:szCs w:val="24"/>
          <w:lang w:eastAsia="lt-LT"/>
        </w:rPr>
        <w:t>. Lietuvos kriminalinės policijos biuras – Nuostatų 25.1, 25.2, 25.5, 26.6, 26.11, 26.12, 27, 31.5, 31.6, 33.1–33.6 punktuose nurodytus duomenis;</w:t>
      </w:r>
    </w:p>
    <w:p w14:paraId="70E2C051" w14:textId="77777777" w:rsidR="00C14B42" w:rsidRDefault="007C2AE6">
      <w:pPr>
        <w:widowControl w:val="0"/>
        <w:ind w:firstLine="567"/>
        <w:jc w:val="both"/>
        <w:rPr>
          <w:color w:val="000000"/>
          <w:szCs w:val="24"/>
          <w:lang w:eastAsia="lt-LT"/>
        </w:rPr>
      </w:pPr>
      <w:r>
        <w:rPr>
          <w:color w:val="000000"/>
          <w:szCs w:val="24"/>
          <w:lang w:eastAsia="lt-LT"/>
        </w:rPr>
        <w:t>45.2</w:t>
      </w:r>
      <w:r>
        <w:rPr>
          <w:color w:val="000000"/>
          <w:szCs w:val="24"/>
          <w:lang w:eastAsia="lt-LT"/>
        </w:rPr>
        <w:t xml:space="preserve">. Policijos departamentas – Nuostatų 25.1, 25.2, 25.5, 26.11, </w:t>
      </w:r>
      <w:r>
        <w:rPr>
          <w:color w:val="000000"/>
          <w:szCs w:val="24"/>
          <w:lang w:eastAsia="lt-LT"/>
        </w:rPr>
        <w:t>26.12, 27, 31.5, 31.6 punktuose nurodytus duomenis;</w:t>
      </w:r>
    </w:p>
    <w:p w14:paraId="70E2C052" w14:textId="77777777" w:rsidR="00C14B42" w:rsidRDefault="007C2AE6">
      <w:pPr>
        <w:widowControl w:val="0"/>
        <w:ind w:firstLine="567"/>
        <w:jc w:val="both"/>
        <w:rPr>
          <w:color w:val="000000"/>
          <w:szCs w:val="24"/>
          <w:lang w:eastAsia="lt-LT"/>
        </w:rPr>
      </w:pPr>
      <w:r>
        <w:rPr>
          <w:color w:val="000000"/>
          <w:szCs w:val="24"/>
          <w:lang w:eastAsia="lt-LT"/>
        </w:rPr>
        <w:t>45.3</w:t>
      </w:r>
      <w:r>
        <w:rPr>
          <w:color w:val="000000"/>
          <w:szCs w:val="24"/>
          <w:lang w:eastAsia="lt-LT"/>
        </w:rPr>
        <w:t>. Teritorinės policijos įstaigos – Nuostatų 25.1, 25.2, 25.5, 26.6, 26.11, 26.12, 27, 31.5, 31.6, 33.1–33.6 punktuose nurodytus duomenis;</w:t>
      </w:r>
    </w:p>
    <w:p w14:paraId="70E2C053" w14:textId="77777777" w:rsidR="00C14B42" w:rsidRDefault="007C2AE6">
      <w:pPr>
        <w:widowControl w:val="0"/>
        <w:ind w:firstLine="567"/>
        <w:jc w:val="both"/>
        <w:rPr>
          <w:color w:val="000000"/>
          <w:szCs w:val="24"/>
          <w:lang w:eastAsia="lt-LT"/>
        </w:rPr>
      </w:pPr>
      <w:r>
        <w:rPr>
          <w:color w:val="000000"/>
          <w:szCs w:val="24"/>
          <w:lang w:eastAsia="lt-LT"/>
        </w:rPr>
        <w:t>45.4</w:t>
      </w:r>
      <w:r>
        <w:rPr>
          <w:color w:val="000000"/>
          <w:szCs w:val="24"/>
          <w:lang w:eastAsia="lt-LT"/>
        </w:rPr>
        <w:t>. Lietuvos policijos kriminalistinių tyrimų centra</w:t>
      </w:r>
      <w:r>
        <w:rPr>
          <w:color w:val="000000"/>
          <w:szCs w:val="24"/>
          <w:lang w:eastAsia="lt-LT"/>
        </w:rPr>
        <w:t>s – Nuostatų 25.1, 25.2, 25.5, 26.6, 27.3.1–27.3.3, 27.3.5, 27.3.6, 27.3.9, 33.1–33.6 punktuose nurodytus duomenis;</w:t>
      </w:r>
    </w:p>
    <w:p w14:paraId="70E2C054" w14:textId="77777777" w:rsidR="00C14B42" w:rsidRDefault="007C2AE6">
      <w:pPr>
        <w:widowControl w:val="0"/>
        <w:ind w:firstLine="567"/>
        <w:jc w:val="both"/>
        <w:rPr>
          <w:color w:val="000000"/>
          <w:szCs w:val="24"/>
          <w:lang w:eastAsia="lt-LT"/>
        </w:rPr>
      </w:pPr>
      <w:r>
        <w:rPr>
          <w:color w:val="000000"/>
          <w:szCs w:val="24"/>
          <w:lang w:eastAsia="lt-LT"/>
        </w:rPr>
        <w:t>45.5</w:t>
      </w:r>
      <w:r>
        <w:rPr>
          <w:color w:val="000000"/>
          <w:szCs w:val="24"/>
          <w:lang w:eastAsia="lt-LT"/>
        </w:rPr>
        <w:t>. Valstybės sienos apsaugos tarnyba – Nuostatų 25.1, 25.2, 25.5, 26.6, 26.11, 26.12, 27, 31.5, 31.6, 32.4, 33.1–33.6 punktuose nurod</w:t>
      </w:r>
      <w:r>
        <w:rPr>
          <w:color w:val="000000"/>
          <w:szCs w:val="24"/>
          <w:lang w:eastAsia="lt-LT"/>
        </w:rPr>
        <w:t>ytus duomenis;</w:t>
      </w:r>
    </w:p>
    <w:p w14:paraId="70E2C055" w14:textId="77777777" w:rsidR="00C14B42" w:rsidRDefault="007C2AE6">
      <w:pPr>
        <w:widowControl w:val="0"/>
        <w:ind w:firstLine="567"/>
        <w:jc w:val="both"/>
        <w:rPr>
          <w:color w:val="000000"/>
          <w:szCs w:val="24"/>
          <w:lang w:eastAsia="lt-LT"/>
        </w:rPr>
      </w:pPr>
      <w:r>
        <w:rPr>
          <w:color w:val="000000"/>
          <w:szCs w:val="24"/>
          <w:lang w:eastAsia="lt-LT"/>
        </w:rPr>
        <w:t>45.6</w:t>
      </w:r>
      <w:r>
        <w:rPr>
          <w:color w:val="000000"/>
          <w:szCs w:val="24"/>
          <w:lang w:eastAsia="lt-LT"/>
        </w:rPr>
        <w:t>. Lietuvos Respublikos valstybės saugumo departamentas – Nuostatų 25.1, 25.2, 25.5, 26.11, 26.12, 27.1, 27.2, 27.3.2, 27.3.3, 27.3.5, 27.3.6, 27.3.9, 27.3.10, 27.3.13–27.3.16, 27.4.2 punktuose nurodytus duomenis;</w:t>
      </w:r>
    </w:p>
    <w:p w14:paraId="70E2C056" w14:textId="77777777" w:rsidR="00C14B42" w:rsidRDefault="007C2AE6">
      <w:pPr>
        <w:widowControl w:val="0"/>
        <w:ind w:firstLine="567"/>
        <w:jc w:val="both"/>
        <w:rPr>
          <w:color w:val="000000"/>
          <w:szCs w:val="24"/>
          <w:lang w:eastAsia="lt-LT"/>
        </w:rPr>
      </w:pPr>
      <w:r>
        <w:rPr>
          <w:color w:val="000000"/>
          <w:szCs w:val="24"/>
          <w:lang w:eastAsia="lt-LT"/>
        </w:rPr>
        <w:t>45.7</w:t>
      </w:r>
      <w:r>
        <w:rPr>
          <w:color w:val="000000"/>
          <w:szCs w:val="24"/>
          <w:lang w:eastAsia="lt-LT"/>
        </w:rPr>
        <w:t>. Muitinės k</w:t>
      </w:r>
      <w:r>
        <w:rPr>
          <w:color w:val="000000"/>
          <w:szCs w:val="24"/>
          <w:lang w:eastAsia="lt-LT"/>
        </w:rPr>
        <w:t>riminalinė tarnyba – Nuostatų 25.1, 25.2, 25.5, 26.6, 26.11, 26.12, 27, 33.1–33.6 punktuose nurodytus duomenis;</w:t>
      </w:r>
    </w:p>
    <w:p w14:paraId="70E2C057" w14:textId="77777777" w:rsidR="00C14B42" w:rsidRDefault="007C2AE6">
      <w:pPr>
        <w:widowControl w:val="0"/>
        <w:ind w:firstLine="567"/>
        <w:jc w:val="both"/>
        <w:rPr>
          <w:color w:val="000000"/>
          <w:szCs w:val="24"/>
          <w:lang w:eastAsia="lt-LT"/>
        </w:rPr>
      </w:pPr>
      <w:r>
        <w:rPr>
          <w:color w:val="000000"/>
          <w:szCs w:val="24"/>
          <w:lang w:eastAsia="lt-LT"/>
        </w:rPr>
        <w:t>45.8</w:t>
      </w:r>
      <w:r>
        <w:rPr>
          <w:color w:val="000000"/>
          <w:szCs w:val="24"/>
          <w:lang w:eastAsia="lt-LT"/>
        </w:rPr>
        <w:t xml:space="preserve">. </w:t>
      </w:r>
      <w:r>
        <w:rPr>
          <w:color w:val="000000"/>
          <w:spacing w:val="2"/>
          <w:szCs w:val="24"/>
          <w:lang w:eastAsia="lt-LT"/>
        </w:rPr>
        <w:t>Finansinių nusikaltimų tyrimo tarnyba </w:t>
      </w:r>
      <w:r>
        <w:rPr>
          <w:color w:val="000000"/>
          <w:szCs w:val="24"/>
          <w:lang w:eastAsia="lt-LT"/>
        </w:rPr>
        <w:t xml:space="preserve">– Nuostatų 25.1, 25.2, 25.5, 26.6, 27.3.1–27.3.3, 27.3.5, 27.3.6, 27.3.9, 33.1–33.6 punktuose </w:t>
      </w:r>
      <w:r>
        <w:rPr>
          <w:color w:val="000000"/>
          <w:szCs w:val="24"/>
          <w:lang w:eastAsia="lt-LT"/>
        </w:rPr>
        <w:t>nurodytus duomenis.</w:t>
      </w:r>
    </w:p>
    <w:p w14:paraId="70E2C058" w14:textId="77777777" w:rsidR="00C14B42" w:rsidRDefault="007C2AE6">
      <w:pPr>
        <w:widowControl w:val="0"/>
        <w:ind w:firstLine="567"/>
        <w:jc w:val="both"/>
        <w:rPr>
          <w:color w:val="000000"/>
          <w:szCs w:val="24"/>
          <w:lang w:eastAsia="lt-LT"/>
        </w:rPr>
      </w:pPr>
      <w:r>
        <w:rPr>
          <w:color w:val="000000"/>
          <w:szCs w:val="24"/>
          <w:lang w:eastAsia="lt-LT"/>
        </w:rPr>
        <w:t>46</w:t>
      </w:r>
      <w:r>
        <w:rPr>
          <w:color w:val="000000"/>
          <w:szCs w:val="24"/>
          <w:lang w:eastAsia="lt-LT"/>
        </w:rPr>
        <w:t>. Pakeisti registro duomenys perkeliami į registro duomenų bazės archyvą. Pakeistų registro duomenų saugojimo registro duomenų bazės archyve terminai skaičiuojami nuo registro duomenų pakeitimo momento.</w:t>
      </w:r>
    </w:p>
    <w:p w14:paraId="70E2C059" w14:textId="77777777" w:rsidR="00C14B42" w:rsidRDefault="007C2AE6">
      <w:pPr>
        <w:widowControl w:val="0"/>
        <w:ind w:firstLine="567"/>
        <w:jc w:val="both"/>
        <w:rPr>
          <w:color w:val="000000"/>
          <w:szCs w:val="24"/>
          <w:lang w:eastAsia="lt-LT"/>
        </w:rPr>
      </w:pPr>
      <w:r>
        <w:rPr>
          <w:color w:val="000000"/>
          <w:szCs w:val="24"/>
          <w:lang w:eastAsia="lt-LT"/>
        </w:rPr>
        <w:t>47</w:t>
      </w:r>
      <w:r>
        <w:rPr>
          <w:color w:val="000000"/>
          <w:szCs w:val="24"/>
          <w:lang w:eastAsia="lt-LT"/>
        </w:rPr>
        <w:t>. Registro objektai</w:t>
      </w:r>
      <w:r>
        <w:rPr>
          <w:color w:val="000000"/>
          <w:szCs w:val="24"/>
          <w:lang w:eastAsia="lt-LT"/>
        </w:rPr>
        <w:t xml:space="preserve"> laikomi įregistruotais, kai registro tvarkytojai priima sprendimą įregistruoti registro objektą, Nuostatų nustatyta tvarka įrašo duomenis į registro duomenų bazę ir suteikia registro objektui identifikavimo kodą.</w:t>
      </w:r>
    </w:p>
    <w:p w14:paraId="70E2C05A" w14:textId="77777777" w:rsidR="00C14B42" w:rsidRDefault="007C2AE6">
      <w:pPr>
        <w:widowControl w:val="0"/>
        <w:ind w:firstLine="567"/>
        <w:jc w:val="both"/>
        <w:rPr>
          <w:color w:val="000000"/>
          <w:szCs w:val="24"/>
          <w:lang w:eastAsia="lt-LT"/>
        </w:rPr>
      </w:pPr>
      <w:r>
        <w:rPr>
          <w:color w:val="000000"/>
          <w:szCs w:val="24"/>
          <w:lang w:eastAsia="lt-LT"/>
        </w:rPr>
        <w:t>48</w:t>
      </w:r>
      <w:r>
        <w:rPr>
          <w:color w:val="000000"/>
          <w:szCs w:val="24"/>
          <w:lang w:eastAsia="lt-LT"/>
        </w:rPr>
        <w:t>. Registro objektai yra išregistruoj</w:t>
      </w:r>
      <w:r>
        <w:rPr>
          <w:color w:val="000000"/>
          <w:szCs w:val="24"/>
          <w:lang w:eastAsia="lt-LT"/>
        </w:rPr>
        <w:t>ami ir jų duomenys perkeliami į duomenų bazės archyvą:</w:t>
      </w:r>
    </w:p>
    <w:p w14:paraId="70E2C05B" w14:textId="77777777" w:rsidR="00C14B42" w:rsidRDefault="007C2AE6">
      <w:pPr>
        <w:widowControl w:val="0"/>
        <w:ind w:firstLine="567"/>
        <w:jc w:val="both"/>
        <w:rPr>
          <w:color w:val="000000"/>
          <w:szCs w:val="24"/>
          <w:lang w:eastAsia="lt-LT"/>
        </w:rPr>
      </w:pPr>
      <w:r>
        <w:rPr>
          <w:color w:val="000000"/>
          <w:szCs w:val="24"/>
          <w:lang w:eastAsia="lt-LT"/>
        </w:rPr>
        <w:t>48.1</w:t>
      </w:r>
      <w:r>
        <w:rPr>
          <w:color w:val="000000"/>
          <w:szCs w:val="24"/>
          <w:lang w:eastAsia="lt-LT"/>
        </w:rPr>
        <w:t>. kai įsigalioja nutarimas nutraukti tyrimą, įsiteisėja teismo nutartis nutraukti baudžiamąjį procesą, teismo išteisinamasis nuosprendis;</w:t>
      </w:r>
    </w:p>
    <w:p w14:paraId="70E2C05C" w14:textId="77777777" w:rsidR="00C14B42" w:rsidRDefault="007C2AE6">
      <w:pPr>
        <w:widowControl w:val="0"/>
        <w:ind w:firstLine="567"/>
        <w:jc w:val="both"/>
        <w:rPr>
          <w:color w:val="000000"/>
          <w:szCs w:val="24"/>
          <w:lang w:eastAsia="lt-LT"/>
        </w:rPr>
      </w:pPr>
      <w:r>
        <w:rPr>
          <w:color w:val="000000"/>
          <w:szCs w:val="24"/>
          <w:lang w:eastAsia="lt-LT"/>
        </w:rPr>
        <w:t>48.2</w:t>
      </w:r>
      <w:r>
        <w:rPr>
          <w:color w:val="000000"/>
          <w:szCs w:val="24"/>
          <w:lang w:eastAsia="lt-LT"/>
        </w:rPr>
        <w:t>. kai panaikintas ar išnyksta teistumas;</w:t>
      </w:r>
    </w:p>
    <w:p w14:paraId="70E2C05D" w14:textId="77777777" w:rsidR="00C14B42" w:rsidRDefault="007C2AE6">
      <w:pPr>
        <w:widowControl w:val="0"/>
        <w:ind w:firstLine="567"/>
        <w:jc w:val="both"/>
        <w:rPr>
          <w:color w:val="000000"/>
          <w:szCs w:val="24"/>
          <w:lang w:eastAsia="lt-LT"/>
        </w:rPr>
      </w:pPr>
      <w:r>
        <w:rPr>
          <w:color w:val="000000"/>
          <w:szCs w:val="24"/>
          <w:lang w:eastAsia="lt-LT"/>
        </w:rPr>
        <w:t>48.3</w:t>
      </w:r>
      <w:r>
        <w:rPr>
          <w:color w:val="000000"/>
          <w:szCs w:val="24"/>
          <w:lang w:eastAsia="lt-LT"/>
        </w:rPr>
        <w:t>. kai praeina 2 metai nuo asmenų, nurodytų Nuostatų 23.1.11 punkte, duomenų įrašymo į registrą;</w:t>
      </w:r>
    </w:p>
    <w:p w14:paraId="70E2C05E" w14:textId="77777777" w:rsidR="00C14B42" w:rsidRDefault="007C2AE6">
      <w:pPr>
        <w:widowControl w:val="0"/>
        <w:ind w:firstLine="567"/>
        <w:jc w:val="both"/>
        <w:rPr>
          <w:color w:val="000000"/>
          <w:szCs w:val="24"/>
          <w:lang w:eastAsia="lt-LT"/>
        </w:rPr>
      </w:pPr>
      <w:r>
        <w:rPr>
          <w:color w:val="000000"/>
          <w:szCs w:val="24"/>
          <w:lang w:eastAsia="lt-LT"/>
        </w:rPr>
        <w:t>48.4</w:t>
      </w:r>
      <w:r>
        <w:rPr>
          <w:color w:val="000000"/>
          <w:szCs w:val="24"/>
          <w:lang w:eastAsia="lt-LT"/>
        </w:rPr>
        <w:t xml:space="preserve">. kai praeina 10 metų nuo asmens duomenų, kuriuos pateikė </w:t>
      </w:r>
      <w:r>
        <w:rPr>
          <w:color w:val="000000"/>
          <w:spacing w:val="2"/>
          <w:szCs w:val="24"/>
          <w:lang w:eastAsia="lt-LT"/>
        </w:rPr>
        <w:t>užsienio valstybių teisėsaugos institucijos bei tarptautinės teisėsaugos organizacijos</w:t>
      </w:r>
      <w:r>
        <w:rPr>
          <w:color w:val="000000"/>
          <w:szCs w:val="24"/>
          <w:lang w:eastAsia="lt-LT"/>
        </w:rPr>
        <w:t xml:space="preserve">, </w:t>
      </w:r>
      <w:r>
        <w:rPr>
          <w:color w:val="000000"/>
          <w:szCs w:val="24"/>
          <w:lang w:eastAsia="lt-LT"/>
        </w:rPr>
        <w:t>įrašymo į registrą;</w:t>
      </w:r>
    </w:p>
    <w:p w14:paraId="70E2C05F" w14:textId="77777777" w:rsidR="00C14B42" w:rsidRDefault="007C2AE6">
      <w:pPr>
        <w:widowControl w:val="0"/>
        <w:ind w:firstLine="567"/>
        <w:jc w:val="both"/>
        <w:rPr>
          <w:color w:val="000000"/>
          <w:spacing w:val="-2"/>
          <w:szCs w:val="24"/>
          <w:lang w:eastAsia="lt-LT"/>
        </w:rPr>
      </w:pPr>
      <w:r>
        <w:rPr>
          <w:color w:val="000000"/>
          <w:spacing w:val="-2"/>
          <w:szCs w:val="24"/>
          <w:lang w:eastAsia="lt-LT"/>
        </w:rPr>
        <w:t>48.5</w:t>
      </w:r>
      <w:r>
        <w:rPr>
          <w:color w:val="000000"/>
          <w:spacing w:val="-2"/>
          <w:szCs w:val="24"/>
          <w:lang w:eastAsia="lt-LT"/>
        </w:rPr>
        <w:t>. praėjus 5 metams nuo paieškos bylos nutraukimo ar 3 metams nuo asmens tapatybės nustatymo bylos nutraukimo;</w:t>
      </w:r>
    </w:p>
    <w:p w14:paraId="70E2C060" w14:textId="77777777" w:rsidR="00C14B42" w:rsidRDefault="007C2AE6">
      <w:pPr>
        <w:widowControl w:val="0"/>
        <w:ind w:firstLine="567"/>
        <w:jc w:val="both"/>
        <w:rPr>
          <w:color w:val="000000"/>
          <w:szCs w:val="24"/>
          <w:lang w:eastAsia="lt-LT"/>
        </w:rPr>
      </w:pPr>
      <w:r>
        <w:rPr>
          <w:color w:val="000000"/>
          <w:szCs w:val="24"/>
          <w:lang w:eastAsia="lt-LT"/>
        </w:rPr>
        <w:t>48.6</w:t>
      </w:r>
      <w:r>
        <w:rPr>
          <w:color w:val="000000"/>
          <w:szCs w:val="24"/>
          <w:lang w:eastAsia="lt-LT"/>
        </w:rPr>
        <w:t>. kai nustatomas užfiksuotas nenustatytas asmuo;</w:t>
      </w:r>
    </w:p>
    <w:p w14:paraId="70E2C061" w14:textId="77777777" w:rsidR="00C14B42" w:rsidRDefault="007C2AE6">
      <w:pPr>
        <w:widowControl w:val="0"/>
        <w:ind w:firstLine="567"/>
        <w:jc w:val="both"/>
        <w:rPr>
          <w:color w:val="000000"/>
          <w:szCs w:val="24"/>
          <w:lang w:eastAsia="lt-LT"/>
        </w:rPr>
      </w:pPr>
      <w:r>
        <w:rPr>
          <w:color w:val="000000"/>
          <w:szCs w:val="24"/>
          <w:lang w:eastAsia="lt-LT"/>
        </w:rPr>
        <w:t>48.7</w:t>
      </w:r>
      <w:r>
        <w:rPr>
          <w:color w:val="000000"/>
          <w:szCs w:val="24"/>
          <w:lang w:eastAsia="lt-LT"/>
        </w:rPr>
        <w:t>. kai praeina 10 metų nuo nenustatytų asmenų atvaizdų</w:t>
      </w:r>
      <w:r>
        <w:rPr>
          <w:color w:val="000000"/>
          <w:szCs w:val="24"/>
          <w:lang w:eastAsia="lt-LT"/>
        </w:rPr>
        <w:t xml:space="preserve">, kuriuos pateikė </w:t>
      </w:r>
      <w:r>
        <w:rPr>
          <w:color w:val="000000"/>
          <w:spacing w:val="2"/>
          <w:szCs w:val="24"/>
          <w:lang w:eastAsia="lt-LT"/>
        </w:rPr>
        <w:t>užsienio valstybių teisėsaugos institucijos bei tarptautinės teisėsaugos organizacijos</w:t>
      </w:r>
      <w:r>
        <w:rPr>
          <w:color w:val="000000"/>
          <w:szCs w:val="24"/>
          <w:lang w:eastAsia="lt-LT"/>
        </w:rPr>
        <w:t>, įrašymo į registrą;</w:t>
      </w:r>
    </w:p>
    <w:p w14:paraId="70E2C062" w14:textId="77777777" w:rsidR="00C14B42" w:rsidRDefault="007C2AE6">
      <w:pPr>
        <w:widowControl w:val="0"/>
        <w:ind w:firstLine="567"/>
        <w:jc w:val="both"/>
        <w:rPr>
          <w:color w:val="000000"/>
          <w:szCs w:val="24"/>
          <w:lang w:eastAsia="lt-LT"/>
        </w:rPr>
      </w:pPr>
      <w:r>
        <w:rPr>
          <w:color w:val="000000"/>
          <w:szCs w:val="24"/>
          <w:lang w:eastAsia="lt-LT"/>
        </w:rPr>
        <w:t>48.8</w:t>
      </w:r>
      <w:r>
        <w:rPr>
          <w:color w:val="000000"/>
          <w:szCs w:val="24"/>
          <w:lang w:eastAsia="lt-LT"/>
        </w:rPr>
        <w:t>. kai praeina 20 metų nuo nenustatytų asmenų atvaizdų įrašymo į registrą.</w:t>
      </w:r>
    </w:p>
    <w:p w14:paraId="70E2C063" w14:textId="77777777" w:rsidR="00C14B42" w:rsidRDefault="007C2AE6">
      <w:pPr>
        <w:widowControl w:val="0"/>
        <w:ind w:firstLine="567"/>
        <w:jc w:val="both"/>
        <w:rPr>
          <w:color w:val="000000"/>
          <w:szCs w:val="24"/>
          <w:lang w:eastAsia="lt-LT"/>
        </w:rPr>
      </w:pPr>
      <w:r>
        <w:rPr>
          <w:color w:val="000000"/>
          <w:szCs w:val="24"/>
          <w:lang w:eastAsia="lt-LT"/>
        </w:rPr>
        <w:t>49</w:t>
      </w:r>
      <w:r>
        <w:rPr>
          <w:color w:val="000000"/>
          <w:szCs w:val="24"/>
          <w:lang w:eastAsia="lt-LT"/>
        </w:rPr>
        <w:t>. Išregistruotų registro objektų duomeny</w:t>
      </w:r>
      <w:r>
        <w:rPr>
          <w:color w:val="000000"/>
          <w:szCs w:val="24"/>
          <w:lang w:eastAsia="lt-LT"/>
        </w:rPr>
        <w:t>s perkeliami į duomenų bazės archyvą periodiškai, bet ne rečiau kaip vieną kartą per metus.</w:t>
      </w:r>
    </w:p>
    <w:p w14:paraId="70E2C064" w14:textId="77777777" w:rsidR="00C14B42" w:rsidRDefault="007C2AE6">
      <w:pPr>
        <w:widowControl w:val="0"/>
        <w:ind w:firstLine="567"/>
        <w:jc w:val="both"/>
        <w:rPr>
          <w:color w:val="000000"/>
          <w:szCs w:val="24"/>
          <w:lang w:eastAsia="lt-LT"/>
        </w:rPr>
      </w:pPr>
      <w:r>
        <w:rPr>
          <w:color w:val="000000"/>
          <w:szCs w:val="24"/>
          <w:lang w:eastAsia="lt-LT"/>
        </w:rPr>
        <w:t>50</w:t>
      </w:r>
      <w:r>
        <w:rPr>
          <w:color w:val="000000"/>
          <w:szCs w:val="24"/>
          <w:lang w:eastAsia="lt-LT"/>
        </w:rPr>
        <w:t>. Išregistruotų registro objektų duomenys iki sunaikinimo saugomi duomenų bazės archyve ir teikiami gavėjams, turintiems įstatymų nustatytą teisę juos gauti:</w:t>
      </w:r>
    </w:p>
    <w:p w14:paraId="70E2C065" w14:textId="77777777" w:rsidR="00C14B42" w:rsidRDefault="007C2AE6">
      <w:pPr>
        <w:widowControl w:val="0"/>
        <w:ind w:firstLine="567"/>
        <w:jc w:val="both"/>
        <w:rPr>
          <w:color w:val="000000"/>
          <w:szCs w:val="24"/>
          <w:lang w:eastAsia="lt-LT"/>
        </w:rPr>
      </w:pPr>
      <w:r>
        <w:rPr>
          <w:color w:val="000000"/>
          <w:szCs w:val="24"/>
          <w:lang w:eastAsia="lt-LT"/>
        </w:rPr>
        <w:t>50.1</w:t>
      </w:r>
      <w:r>
        <w:rPr>
          <w:color w:val="000000"/>
          <w:szCs w:val="24"/>
          <w:lang w:eastAsia="lt-LT"/>
        </w:rPr>
        <w:t>. asmenų, nurodytų Nuostatų 23.1.1 punkte, – 5 metus nuo duomenų perkėlimo į duomenų bazės archyvą dienos;</w:t>
      </w:r>
    </w:p>
    <w:p w14:paraId="70E2C066" w14:textId="77777777" w:rsidR="00C14B42" w:rsidRDefault="007C2AE6">
      <w:pPr>
        <w:widowControl w:val="0"/>
        <w:ind w:firstLine="567"/>
        <w:jc w:val="both"/>
        <w:rPr>
          <w:color w:val="000000"/>
          <w:szCs w:val="24"/>
          <w:lang w:eastAsia="lt-LT"/>
        </w:rPr>
      </w:pPr>
      <w:r>
        <w:rPr>
          <w:color w:val="000000"/>
          <w:szCs w:val="24"/>
          <w:lang w:eastAsia="lt-LT"/>
        </w:rPr>
        <w:t>50.2</w:t>
      </w:r>
      <w:r>
        <w:rPr>
          <w:color w:val="000000"/>
          <w:szCs w:val="24"/>
          <w:lang w:eastAsia="lt-LT"/>
        </w:rPr>
        <w:t>. asmenų, nurodytų Nuostatų 23.1.2 punkte, – 5 metus nuo duomenų perkėlimo į duomenų bazės archyvą dienos;</w:t>
      </w:r>
    </w:p>
    <w:p w14:paraId="70E2C067" w14:textId="77777777" w:rsidR="00C14B42" w:rsidRDefault="007C2AE6">
      <w:pPr>
        <w:widowControl w:val="0"/>
        <w:ind w:firstLine="567"/>
        <w:jc w:val="both"/>
        <w:rPr>
          <w:color w:val="000000"/>
          <w:szCs w:val="24"/>
          <w:lang w:eastAsia="lt-LT"/>
        </w:rPr>
      </w:pPr>
      <w:r>
        <w:rPr>
          <w:color w:val="000000"/>
          <w:szCs w:val="24"/>
          <w:lang w:eastAsia="lt-LT"/>
        </w:rPr>
        <w:t>50.3</w:t>
      </w:r>
      <w:r>
        <w:rPr>
          <w:color w:val="000000"/>
          <w:szCs w:val="24"/>
          <w:lang w:eastAsia="lt-LT"/>
        </w:rPr>
        <w:t>. asmenų, nurodytų N</w:t>
      </w:r>
      <w:r>
        <w:rPr>
          <w:color w:val="000000"/>
          <w:szCs w:val="24"/>
          <w:lang w:eastAsia="lt-LT"/>
        </w:rPr>
        <w:t>uostatų 23.1.3 punkte, – 10 metų nuo duomenų perkėlimo į duomenų bazės archyvą dienos;</w:t>
      </w:r>
    </w:p>
    <w:p w14:paraId="70E2C068" w14:textId="77777777" w:rsidR="00C14B42" w:rsidRDefault="007C2AE6">
      <w:pPr>
        <w:widowControl w:val="0"/>
        <w:ind w:firstLine="567"/>
        <w:jc w:val="both"/>
        <w:rPr>
          <w:color w:val="000000"/>
          <w:szCs w:val="24"/>
          <w:lang w:eastAsia="lt-LT"/>
        </w:rPr>
      </w:pPr>
      <w:r>
        <w:rPr>
          <w:color w:val="000000"/>
          <w:szCs w:val="24"/>
          <w:lang w:eastAsia="lt-LT"/>
        </w:rPr>
        <w:t>50.4</w:t>
      </w:r>
      <w:r>
        <w:rPr>
          <w:color w:val="000000"/>
          <w:szCs w:val="24"/>
          <w:lang w:eastAsia="lt-LT"/>
        </w:rPr>
        <w:t>. asmenų, nurodytų Nuostatų 23.1.4 punkte, – 30 metų nuo duomenų perkėlimo į duomenų bazės archyvą dienos;</w:t>
      </w:r>
    </w:p>
    <w:p w14:paraId="70E2C069" w14:textId="77777777" w:rsidR="00C14B42" w:rsidRDefault="007C2AE6">
      <w:pPr>
        <w:widowControl w:val="0"/>
        <w:ind w:firstLine="567"/>
        <w:jc w:val="both"/>
        <w:rPr>
          <w:color w:val="000000"/>
          <w:szCs w:val="24"/>
          <w:lang w:eastAsia="lt-LT"/>
        </w:rPr>
      </w:pPr>
      <w:r>
        <w:rPr>
          <w:color w:val="000000"/>
          <w:szCs w:val="24"/>
          <w:lang w:eastAsia="lt-LT"/>
        </w:rPr>
        <w:t>50.5</w:t>
      </w:r>
      <w:r>
        <w:rPr>
          <w:color w:val="000000"/>
          <w:szCs w:val="24"/>
          <w:lang w:eastAsia="lt-LT"/>
        </w:rPr>
        <w:t>. asmenų, nurodytų Nuostatų 23.1.5 punkte, – 7</w:t>
      </w:r>
      <w:r>
        <w:rPr>
          <w:color w:val="000000"/>
          <w:szCs w:val="24"/>
          <w:lang w:eastAsia="lt-LT"/>
        </w:rPr>
        <w:t>5 metus nuo duomenų perkėlimo į duomenų bazės archyvą dienos;</w:t>
      </w:r>
    </w:p>
    <w:p w14:paraId="70E2C06A" w14:textId="77777777" w:rsidR="00C14B42" w:rsidRDefault="007C2AE6">
      <w:pPr>
        <w:widowControl w:val="0"/>
        <w:ind w:firstLine="567"/>
        <w:jc w:val="both"/>
        <w:rPr>
          <w:color w:val="000000"/>
          <w:szCs w:val="24"/>
          <w:lang w:eastAsia="lt-LT"/>
        </w:rPr>
      </w:pPr>
      <w:r>
        <w:rPr>
          <w:color w:val="000000"/>
          <w:szCs w:val="24"/>
          <w:lang w:eastAsia="lt-LT"/>
        </w:rPr>
        <w:t>50.6</w:t>
      </w:r>
      <w:r>
        <w:rPr>
          <w:color w:val="000000"/>
          <w:szCs w:val="24"/>
          <w:lang w:eastAsia="lt-LT"/>
        </w:rPr>
        <w:t>. asmenų, nurodytų Nuostatų 23.1.6 punkte, – 30 metų nuo duomenų perkėlimo į duomenų bazės archyvą dienos;</w:t>
      </w:r>
    </w:p>
    <w:p w14:paraId="70E2C06B" w14:textId="77777777" w:rsidR="00C14B42" w:rsidRDefault="007C2AE6">
      <w:pPr>
        <w:widowControl w:val="0"/>
        <w:ind w:firstLine="567"/>
        <w:jc w:val="both"/>
        <w:rPr>
          <w:color w:val="000000"/>
          <w:szCs w:val="24"/>
          <w:lang w:eastAsia="lt-LT"/>
        </w:rPr>
      </w:pPr>
      <w:r>
        <w:rPr>
          <w:color w:val="000000"/>
          <w:szCs w:val="24"/>
          <w:lang w:eastAsia="lt-LT"/>
        </w:rPr>
        <w:t>50.7</w:t>
      </w:r>
      <w:r>
        <w:rPr>
          <w:color w:val="000000"/>
          <w:szCs w:val="24"/>
          <w:lang w:eastAsia="lt-LT"/>
        </w:rPr>
        <w:t>. asmenų, nurodytų Nuostatų 23.1.7 punkte, – 75 metus nuo duomenų perkė</w:t>
      </w:r>
      <w:r>
        <w:rPr>
          <w:color w:val="000000"/>
          <w:szCs w:val="24"/>
          <w:lang w:eastAsia="lt-LT"/>
        </w:rPr>
        <w:t>limo į duomenų bazės archyvą dienos;</w:t>
      </w:r>
    </w:p>
    <w:p w14:paraId="70E2C06C" w14:textId="77777777" w:rsidR="00C14B42" w:rsidRDefault="007C2AE6">
      <w:pPr>
        <w:widowControl w:val="0"/>
        <w:ind w:firstLine="567"/>
        <w:jc w:val="both"/>
        <w:rPr>
          <w:color w:val="000000"/>
          <w:szCs w:val="24"/>
          <w:lang w:eastAsia="lt-LT"/>
        </w:rPr>
      </w:pPr>
      <w:r>
        <w:rPr>
          <w:color w:val="000000"/>
          <w:szCs w:val="24"/>
          <w:lang w:eastAsia="lt-LT"/>
        </w:rPr>
        <w:t>50.8</w:t>
      </w:r>
      <w:r>
        <w:rPr>
          <w:color w:val="000000"/>
          <w:szCs w:val="24"/>
          <w:lang w:eastAsia="lt-LT"/>
        </w:rPr>
        <w:t>. asmenų, nurodytų Nuostatų 23.1.11 punkte, – 10 metų nuo duomenų perkėlimo į duomenų bazės archyvą dienos;</w:t>
      </w:r>
    </w:p>
    <w:p w14:paraId="70E2C06D" w14:textId="77777777" w:rsidR="00C14B42" w:rsidRDefault="007C2AE6">
      <w:pPr>
        <w:widowControl w:val="0"/>
        <w:ind w:firstLine="567"/>
        <w:jc w:val="both"/>
        <w:rPr>
          <w:color w:val="000000"/>
          <w:szCs w:val="24"/>
          <w:lang w:eastAsia="lt-LT"/>
        </w:rPr>
      </w:pPr>
      <w:r>
        <w:rPr>
          <w:color w:val="000000"/>
          <w:szCs w:val="24"/>
          <w:lang w:eastAsia="lt-LT"/>
        </w:rPr>
        <w:t>50.9</w:t>
      </w:r>
      <w:r>
        <w:rPr>
          <w:color w:val="000000"/>
          <w:szCs w:val="24"/>
          <w:lang w:eastAsia="lt-LT"/>
        </w:rPr>
        <w:t>. ieškomų asmenų, neatpažintų lavonų ar nežinomų bejėgių asmenų:</w:t>
      </w:r>
    </w:p>
    <w:p w14:paraId="70E2C06E" w14:textId="77777777" w:rsidR="00C14B42" w:rsidRDefault="007C2AE6">
      <w:pPr>
        <w:widowControl w:val="0"/>
        <w:ind w:firstLine="567"/>
        <w:jc w:val="both"/>
        <w:rPr>
          <w:color w:val="000000"/>
          <w:szCs w:val="24"/>
          <w:lang w:eastAsia="lt-LT"/>
        </w:rPr>
      </w:pPr>
      <w:r>
        <w:rPr>
          <w:color w:val="000000"/>
          <w:szCs w:val="24"/>
          <w:lang w:eastAsia="lt-LT"/>
        </w:rPr>
        <w:t>50.9.1</w:t>
      </w:r>
      <w:r>
        <w:rPr>
          <w:color w:val="000000"/>
          <w:szCs w:val="24"/>
          <w:lang w:eastAsia="lt-LT"/>
        </w:rPr>
        <w:t xml:space="preserve">. 1 metus, jeigu </w:t>
      </w:r>
      <w:r>
        <w:rPr>
          <w:color w:val="000000"/>
          <w:szCs w:val="24"/>
          <w:lang w:eastAsia="lt-LT"/>
        </w:rPr>
        <w:t>ieškomo asmens paieška nutraukta suradus, sulaikius ieškomą asmenį ar nustačius ieškomo asmens mirties faktą;</w:t>
      </w:r>
    </w:p>
    <w:p w14:paraId="70E2C06F" w14:textId="77777777" w:rsidR="00C14B42" w:rsidRDefault="007C2AE6">
      <w:pPr>
        <w:widowControl w:val="0"/>
        <w:ind w:firstLine="567"/>
        <w:jc w:val="both"/>
        <w:rPr>
          <w:color w:val="000000"/>
          <w:szCs w:val="24"/>
          <w:lang w:eastAsia="lt-LT"/>
        </w:rPr>
      </w:pPr>
      <w:r>
        <w:rPr>
          <w:color w:val="000000"/>
          <w:szCs w:val="24"/>
          <w:lang w:eastAsia="lt-LT"/>
        </w:rPr>
        <w:t>50.9.2</w:t>
      </w:r>
      <w:r>
        <w:rPr>
          <w:color w:val="000000"/>
          <w:szCs w:val="24"/>
          <w:lang w:eastAsia="lt-LT"/>
        </w:rPr>
        <w:t>. 15 metų, jeigu ieškomo asmens paieška nutraukta kitais, Nuostatų 50.9.1 punkte nenurodytais, pagrindais;</w:t>
      </w:r>
    </w:p>
    <w:p w14:paraId="70E2C070" w14:textId="77777777" w:rsidR="00C14B42" w:rsidRDefault="007C2AE6">
      <w:pPr>
        <w:widowControl w:val="0"/>
        <w:ind w:firstLine="567"/>
        <w:jc w:val="both"/>
        <w:rPr>
          <w:color w:val="000000"/>
          <w:szCs w:val="24"/>
          <w:lang w:eastAsia="lt-LT"/>
        </w:rPr>
      </w:pPr>
      <w:r>
        <w:rPr>
          <w:color w:val="000000"/>
          <w:szCs w:val="24"/>
          <w:lang w:eastAsia="lt-LT"/>
        </w:rPr>
        <w:t>50.9.3</w:t>
      </w:r>
      <w:r>
        <w:rPr>
          <w:color w:val="000000"/>
          <w:szCs w:val="24"/>
          <w:lang w:eastAsia="lt-LT"/>
        </w:rPr>
        <w:t>. 5 metus, jeigu as</w:t>
      </w:r>
      <w:r>
        <w:rPr>
          <w:color w:val="000000"/>
          <w:szCs w:val="24"/>
          <w:lang w:eastAsia="lt-LT"/>
        </w:rPr>
        <w:t>mens tapatybės nustatymo byla nutraukta nustačius neatpažinto lavono, nežinomo bejėgio asmens tapatybę;</w:t>
      </w:r>
    </w:p>
    <w:p w14:paraId="70E2C071" w14:textId="77777777" w:rsidR="00C14B42" w:rsidRDefault="007C2AE6">
      <w:pPr>
        <w:widowControl w:val="0"/>
        <w:ind w:firstLine="567"/>
        <w:jc w:val="both"/>
        <w:rPr>
          <w:color w:val="000000"/>
          <w:szCs w:val="24"/>
          <w:lang w:eastAsia="lt-LT"/>
        </w:rPr>
      </w:pPr>
      <w:r>
        <w:rPr>
          <w:color w:val="000000"/>
          <w:szCs w:val="24"/>
          <w:lang w:eastAsia="lt-LT"/>
        </w:rPr>
        <w:t>50.9.4</w:t>
      </w:r>
      <w:r>
        <w:rPr>
          <w:color w:val="000000"/>
          <w:szCs w:val="24"/>
          <w:lang w:eastAsia="lt-LT"/>
        </w:rPr>
        <w:t>. 15 metų, jeigu asmens tapatybės nustatymo byla nutraukta nenustačius neatpažinto lavono, nežinomo bejėgio asmens tapatybės;</w:t>
      </w:r>
    </w:p>
    <w:p w14:paraId="70E2C072" w14:textId="77777777" w:rsidR="00C14B42" w:rsidRDefault="007C2AE6">
      <w:pPr>
        <w:widowControl w:val="0"/>
        <w:ind w:firstLine="567"/>
        <w:jc w:val="both"/>
        <w:rPr>
          <w:color w:val="000000"/>
          <w:szCs w:val="24"/>
          <w:lang w:eastAsia="lt-LT"/>
        </w:rPr>
      </w:pPr>
      <w:r>
        <w:rPr>
          <w:color w:val="000000"/>
          <w:szCs w:val="24"/>
          <w:lang w:eastAsia="lt-LT"/>
        </w:rPr>
        <w:t>50.10</w:t>
      </w:r>
      <w:r>
        <w:rPr>
          <w:color w:val="000000"/>
          <w:szCs w:val="24"/>
          <w:lang w:eastAsia="lt-LT"/>
        </w:rPr>
        <w:t>. įvy</w:t>
      </w:r>
      <w:r>
        <w:rPr>
          <w:color w:val="000000"/>
          <w:szCs w:val="24"/>
          <w:lang w:eastAsia="lt-LT"/>
        </w:rPr>
        <w:t>kio vietose, tyrimo dokumentuose užfiksuoti nenustatytų asmenų atvaizdai – 10 metų nuo duomenų perkėlimo į duomenų bazės archyvą.</w:t>
      </w:r>
    </w:p>
    <w:p w14:paraId="70E2C073" w14:textId="77777777" w:rsidR="00C14B42" w:rsidRDefault="007C2AE6">
      <w:pPr>
        <w:widowControl w:val="0"/>
        <w:ind w:firstLine="567"/>
        <w:jc w:val="both"/>
        <w:rPr>
          <w:color w:val="000000"/>
          <w:szCs w:val="24"/>
          <w:lang w:eastAsia="lt-LT"/>
        </w:rPr>
      </w:pPr>
      <w:r>
        <w:rPr>
          <w:color w:val="000000"/>
          <w:szCs w:val="24"/>
          <w:lang w:eastAsia="lt-LT"/>
        </w:rPr>
        <w:t>51</w:t>
      </w:r>
      <w:r>
        <w:rPr>
          <w:color w:val="000000"/>
          <w:szCs w:val="24"/>
          <w:lang w:eastAsia="lt-LT"/>
        </w:rPr>
        <w:t>. Išregistruoto iš registro objekto identifikavimo kodas negali būti suteikiamas kitam registro objektui.</w:t>
      </w:r>
    </w:p>
    <w:p w14:paraId="70E2C074" w14:textId="77777777" w:rsidR="00C14B42" w:rsidRDefault="007C2AE6">
      <w:pPr>
        <w:widowControl w:val="0"/>
        <w:ind w:firstLine="567"/>
        <w:jc w:val="both"/>
        <w:rPr>
          <w:color w:val="000000"/>
          <w:szCs w:val="24"/>
          <w:lang w:eastAsia="lt-LT"/>
        </w:rPr>
      </w:pPr>
      <w:r>
        <w:rPr>
          <w:color w:val="000000"/>
          <w:szCs w:val="24"/>
          <w:lang w:eastAsia="lt-LT"/>
        </w:rPr>
        <w:t>52</w:t>
      </w:r>
      <w:r>
        <w:rPr>
          <w:color w:val="000000"/>
          <w:szCs w:val="24"/>
          <w:lang w:eastAsia="lt-LT"/>
        </w:rPr>
        <w:t xml:space="preserve">. </w:t>
      </w:r>
      <w:r>
        <w:rPr>
          <w:color w:val="000000"/>
          <w:szCs w:val="24"/>
          <w:lang w:eastAsia="lt-LT"/>
        </w:rPr>
        <w:t>Pasibaigus registro duomenų saugojimo terminui, duomenys sunaikinami.</w:t>
      </w:r>
    </w:p>
    <w:p w14:paraId="70E2C075" w14:textId="77777777" w:rsidR="00C14B42" w:rsidRDefault="007C2AE6">
      <w:pPr>
        <w:widowControl w:val="0"/>
        <w:ind w:firstLine="567"/>
        <w:jc w:val="both"/>
        <w:rPr>
          <w:color w:val="000000"/>
          <w:szCs w:val="24"/>
          <w:lang w:eastAsia="lt-LT"/>
        </w:rPr>
      </w:pPr>
    </w:p>
    <w:p w14:paraId="70E2C076" w14:textId="77777777" w:rsidR="00C14B42" w:rsidRDefault="007C2AE6">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Registro DUOMENŲ TAISYMAS</w:t>
      </w:r>
    </w:p>
    <w:p w14:paraId="70E2C077" w14:textId="77777777" w:rsidR="00C14B42" w:rsidRDefault="00C14B42">
      <w:pPr>
        <w:widowControl w:val="0"/>
        <w:ind w:firstLine="567"/>
        <w:jc w:val="both"/>
        <w:rPr>
          <w:color w:val="000000"/>
          <w:szCs w:val="24"/>
          <w:lang w:eastAsia="lt-LT"/>
        </w:rPr>
      </w:pPr>
    </w:p>
    <w:p w14:paraId="70E2C078" w14:textId="77777777" w:rsidR="00C14B42" w:rsidRDefault="007C2AE6">
      <w:pPr>
        <w:widowControl w:val="0"/>
        <w:ind w:firstLine="567"/>
        <w:jc w:val="both"/>
        <w:rPr>
          <w:color w:val="000000"/>
          <w:szCs w:val="24"/>
          <w:lang w:eastAsia="lt-LT"/>
        </w:rPr>
      </w:pPr>
      <w:r>
        <w:rPr>
          <w:color w:val="000000"/>
          <w:szCs w:val="24"/>
          <w:lang w:eastAsia="lt-LT"/>
        </w:rPr>
        <w:t>53</w:t>
      </w:r>
      <w:r>
        <w:rPr>
          <w:color w:val="000000"/>
          <w:szCs w:val="24"/>
          <w:lang w:eastAsia="lt-LT"/>
        </w:rPr>
        <w:t>. Registro duomenys taisomi registro tvarkytojo arba suinteresuoto asmens (teikėjo, gavėjo, susijusio registro tvarkytojo, duomenų subjekto) in</w:t>
      </w:r>
      <w:r>
        <w:rPr>
          <w:color w:val="000000"/>
          <w:szCs w:val="24"/>
          <w:lang w:eastAsia="lt-LT"/>
        </w:rPr>
        <w:t>iciatyva.</w:t>
      </w:r>
    </w:p>
    <w:p w14:paraId="70E2C079" w14:textId="77777777" w:rsidR="00C14B42" w:rsidRDefault="007C2AE6">
      <w:pPr>
        <w:widowControl w:val="0"/>
        <w:ind w:firstLine="567"/>
        <w:jc w:val="both"/>
        <w:rPr>
          <w:color w:val="000000"/>
          <w:szCs w:val="24"/>
          <w:lang w:eastAsia="lt-LT"/>
        </w:rPr>
      </w:pPr>
      <w:r>
        <w:rPr>
          <w:color w:val="000000"/>
          <w:szCs w:val="24"/>
          <w:lang w:eastAsia="lt-LT"/>
        </w:rPr>
        <w:t>54</w:t>
      </w:r>
      <w:r>
        <w:rPr>
          <w:color w:val="000000"/>
          <w:szCs w:val="24"/>
          <w:lang w:eastAsia="lt-LT"/>
        </w:rPr>
        <w:t>. Nustatęs, kad registro duomenų bazėje įrašyti teikėjo pateikti registro duomenys yra neteisingi, netikslūs arba neišsamūs, registro tvarkytojas privalo nedelsdamas, bet ne vėliau kaip per 24 valandas, pranešti apie tai teikėjui ir pareika</w:t>
      </w:r>
      <w:r>
        <w:rPr>
          <w:color w:val="000000"/>
          <w:szCs w:val="24"/>
          <w:lang w:eastAsia="lt-LT"/>
        </w:rPr>
        <w:t>lauti juos patikslinti ir pateikti pakartotinai, nustatydamas ne ilgesnį kaip 5 darbo dienų terminą.</w:t>
      </w:r>
    </w:p>
    <w:p w14:paraId="70E2C07A" w14:textId="77777777" w:rsidR="00C14B42" w:rsidRDefault="007C2AE6">
      <w:pPr>
        <w:widowControl w:val="0"/>
        <w:ind w:firstLine="567"/>
        <w:jc w:val="both"/>
        <w:rPr>
          <w:color w:val="000000"/>
          <w:szCs w:val="24"/>
          <w:lang w:eastAsia="lt-LT"/>
        </w:rPr>
      </w:pPr>
      <w:r>
        <w:rPr>
          <w:color w:val="000000"/>
          <w:szCs w:val="24"/>
          <w:lang w:eastAsia="lt-LT"/>
        </w:rPr>
        <w:t>55</w:t>
      </w:r>
      <w:r>
        <w:rPr>
          <w:color w:val="000000"/>
          <w:szCs w:val="24"/>
          <w:lang w:eastAsia="lt-LT"/>
        </w:rPr>
        <w:t xml:space="preserve">. Registro tvarkytojas, nustatęs, kad į registro duomenų bazę įrašyti neteisingi, netikslūs arba neišsamūs registro duomenys dėl registro tvarkytojo </w:t>
      </w:r>
      <w:r>
        <w:rPr>
          <w:color w:val="000000"/>
          <w:szCs w:val="24"/>
          <w:lang w:eastAsia="lt-LT"/>
        </w:rPr>
        <w:t>kaltės, privalo nedelsdamas, bet ne vėliau kaip per 24 valandas, netikslumus ištaisyti ir neatlygintinai informuoti apie tai visus gavėjus, susijusių registrų tvarkytojus, kuriems perduoti klaidingi, neišsamūs, netikslūs registro duomenys.</w:t>
      </w:r>
    </w:p>
    <w:p w14:paraId="70E2C07B" w14:textId="77777777" w:rsidR="00C14B42" w:rsidRDefault="007C2AE6">
      <w:pPr>
        <w:widowControl w:val="0"/>
        <w:ind w:firstLine="567"/>
        <w:jc w:val="both"/>
        <w:rPr>
          <w:color w:val="000000"/>
          <w:szCs w:val="24"/>
          <w:lang w:eastAsia="lt-LT"/>
        </w:rPr>
      </w:pPr>
      <w:r>
        <w:rPr>
          <w:color w:val="000000"/>
          <w:szCs w:val="24"/>
          <w:lang w:eastAsia="lt-LT"/>
        </w:rPr>
        <w:t>56</w:t>
      </w:r>
      <w:r>
        <w:rPr>
          <w:color w:val="000000"/>
          <w:szCs w:val="24"/>
          <w:lang w:eastAsia="lt-LT"/>
        </w:rPr>
        <w:t xml:space="preserve">. Duomenų </w:t>
      </w:r>
      <w:r>
        <w:rPr>
          <w:color w:val="000000"/>
          <w:szCs w:val="24"/>
          <w:lang w:eastAsia="lt-LT"/>
        </w:rPr>
        <w:t>subjektas, kurio duomenys įrašyti registre, pateikęs prašymą ir asmens tapatybę patvirtinantį dokumentą, turi teisę susipažinti su registre tvarkomais duomenimis apie jį, išskyrus Nuostatų 30.6, 30.7 punktuose nurodytus duomenis, ir reikalauti, kad būtų iš</w:t>
      </w:r>
      <w:r>
        <w:rPr>
          <w:color w:val="000000"/>
          <w:szCs w:val="24"/>
          <w:lang w:eastAsia="lt-LT"/>
        </w:rPr>
        <w:t>taisyti klaidingi, netikslūs, papildyti neišsamūs, pašalinti nereikalingi arba neteisėtai surinkti duomenys. Registro tvarkytojas privalo per 5 darbo dienas nuo reikalavimo ir jame nurodytus faktus patvirtinančių dokumentų gavimo nurodytus netikslumus išta</w:t>
      </w:r>
      <w:r>
        <w:rPr>
          <w:color w:val="000000"/>
          <w:szCs w:val="24"/>
          <w:lang w:eastAsia="lt-LT"/>
        </w:rPr>
        <w:t>isyti, informuoti apie tai reikalavusį to asmenį bei informuoti gavėjus, susijusių registrų ar informacinių sistemų tvarkytojus apie duomenų subjekto prašymu ištaisytus ar sunaikintus asmens duomenis. Duomenų subjekto teisės įgyvendinamos vadovaujantis ADT</w:t>
      </w:r>
      <w:r>
        <w:rPr>
          <w:color w:val="000000"/>
          <w:szCs w:val="24"/>
          <w:lang w:eastAsia="lt-LT"/>
        </w:rPr>
        <w:t>AĮ ir kitais teisės aktais, nurodytais Nuostatų 6.3, 6.12–6.15 punktuose.</w:t>
      </w:r>
    </w:p>
    <w:p w14:paraId="70E2C07C" w14:textId="77777777" w:rsidR="00C14B42" w:rsidRDefault="007C2AE6">
      <w:pPr>
        <w:widowControl w:val="0"/>
        <w:ind w:firstLine="567"/>
        <w:jc w:val="both"/>
        <w:rPr>
          <w:color w:val="000000"/>
          <w:szCs w:val="24"/>
          <w:lang w:eastAsia="lt-LT"/>
        </w:rPr>
      </w:pPr>
      <w:r>
        <w:rPr>
          <w:color w:val="000000"/>
          <w:szCs w:val="24"/>
          <w:lang w:eastAsia="lt-LT"/>
        </w:rPr>
        <w:t>57</w:t>
      </w:r>
      <w:r>
        <w:rPr>
          <w:color w:val="000000"/>
          <w:szCs w:val="24"/>
          <w:lang w:eastAsia="lt-LT"/>
        </w:rPr>
        <w:t>. Registro tvarkytojas, gavęs iš susijusio registro informaciją apie nustatytus jam perduotų duomenų netikslumus ir aplinkybių paaiškinimus, privalo per 3 darbo dienas nuo šios</w:t>
      </w:r>
      <w:r>
        <w:rPr>
          <w:color w:val="000000"/>
          <w:szCs w:val="24"/>
          <w:lang w:eastAsia="lt-LT"/>
        </w:rPr>
        <w:t xml:space="preserve"> informacijos gavimo dienos patikrinti pateiktą informaciją ir, jai pasitvirtinus, nedelsdamas, bet ne vėliau kaip per 24 valandas, ištaisyti netikslumus. Kai dėl netikslumų ištaisymo būtina kreiptis į teikėją, šis terminas pratęsiamas dar 5 darbo dienomis</w:t>
      </w:r>
      <w:r>
        <w:rPr>
          <w:color w:val="000000"/>
          <w:szCs w:val="24"/>
          <w:lang w:eastAsia="lt-LT"/>
        </w:rPr>
        <w:t>. Ištaisęs netikslius registro duomenis, registro tvarkytojas nedelsdamas, bet ne vėliau kaip per 24 valandas, neatlygintinai informuoja susijusio registro tvarkytoją ir gavėjus, kuriems neteisingi, netikslūs ir neišsamūs duomenys buvo perduoti.</w:t>
      </w:r>
    </w:p>
    <w:p w14:paraId="70E2C07D" w14:textId="77777777" w:rsidR="00C14B42" w:rsidRDefault="007C2AE6">
      <w:pPr>
        <w:widowControl w:val="0"/>
        <w:ind w:firstLine="567"/>
        <w:jc w:val="both"/>
        <w:rPr>
          <w:color w:val="000000"/>
          <w:szCs w:val="24"/>
          <w:lang w:eastAsia="lt-LT"/>
        </w:rPr>
      </w:pPr>
      <w:r>
        <w:rPr>
          <w:color w:val="000000"/>
          <w:szCs w:val="24"/>
          <w:lang w:eastAsia="lt-LT"/>
        </w:rPr>
        <w:t>58</w:t>
      </w:r>
      <w:r>
        <w:rPr>
          <w:color w:val="000000"/>
          <w:szCs w:val="24"/>
          <w:lang w:eastAsia="lt-LT"/>
        </w:rPr>
        <w:t>. Nu</w:t>
      </w:r>
      <w:r>
        <w:rPr>
          <w:color w:val="000000"/>
          <w:szCs w:val="24"/>
          <w:lang w:eastAsia="lt-LT"/>
        </w:rPr>
        <w:t>statęs gautų iš susijusio registro duomenų netikslumus, registro tvarkytojas nedelsdamas, bet ne vėliau kaip per 24 valandas, apie tai informuoja susijusio registro tvarkytoją ir pareikalauja ištaisyti ir pateikti patikslintus duomenis, o šis, gavęs tokį p</w:t>
      </w:r>
      <w:r>
        <w:rPr>
          <w:color w:val="000000"/>
          <w:szCs w:val="24"/>
          <w:lang w:eastAsia="lt-LT"/>
        </w:rPr>
        <w:t>rašymą, privalo pateikti patikslintus duomenis arba motyvuotą atsisakymą juos tikslinti ne vėliau kaip per 5 darbo dienas.</w:t>
      </w:r>
    </w:p>
    <w:p w14:paraId="70E2C07E" w14:textId="77777777" w:rsidR="00C14B42" w:rsidRDefault="007C2AE6">
      <w:pPr>
        <w:widowControl w:val="0"/>
        <w:ind w:firstLine="567"/>
        <w:jc w:val="both"/>
        <w:rPr>
          <w:color w:val="000000"/>
          <w:szCs w:val="24"/>
          <w:lang w:eastAsia="lt-LT"/>
        </w:rPr>
      </w:pPr>
    </w:p>
    <w:p w14:paraId="70E2C07F" w14:textId="77777777" w:rsidR="00C14B42" w:rsidRDefault="007C2AE6">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Registro SĄVEIKA SU susijusiais REGISTRAIS</w:t>
      </w:r>
    </w:p>
    <w:p w14:paraId="70E2C080" w14:textId="77777777" w:rsidR="00C14B42" w:rsidRDefault="00C14B42">
      <w:pPr>
        <w:widowControl w:val="0"/>
        <w:ind w:firstLine="567"/>
        <w:jc w:val="both"/>
        <w:rPr>
          <w:color w:val="000000"/>
          <w:szCs w:val="24"/>
          <w:lang w:eastAsia="lt-LT"/>
        </w:rPr>
      </w:pPr>
    </w:p>
    <w:p w14:paraId="70E2C081" w14:textId="77777777" w:rsidR="00C14B42" w:rsidRDefault="007C2AE6">
      <w:pPr>
        <w:widowControl w:val="0"/>
        <w:ind w:firstLine="567"/>
        <w:jc w:val="both"/>
        <w:rPr>
          <w:color w:val="000000"/>
          <w:szCs w:val="24"/>
          <w:lang w:eastAsia="lt-LT"/>
        </w:rPr>
      </w:pPr>
      <w:r>
        <w:rPr>
          <w:color w:val="000000"/>
          <w:szCs w:val="24"/>
          <w:lang w:eastAsia="lt-LT"/>
        </w:rPr>
        <w:t>59</w:t>
      </w:r>
      <w:r>
        <w:rPr>
          <w:color w:val="000000"/>
          <w:szCs w:val="24"/>
          <w:lang w:eastAsia="lt-LT"/>
        </w:rPr>
        <w:t xml:space="preserve">. Registro objektams apibūdinti papildomai naudojami šių susijusių </w:t>
      </w:r>
      <w:r>
        <w:rPr>
          <w:color w:val="000000"/>
          <w:szCs w:val="24"/>
          <w:lang w:eastAsia="lt-LT"/>
        </w:rPr>
        <w:t>registrų duomenys:</w:t>
      </w:r>
    </w:p>
    <w:p w14:paraId="70E2C082" w14:textId="77777777" w:rsidR="00C14B42" w:rsidRDefault="007C2AE6">
      <w:pPr>
        <w:widowControl w:val="0"/>
        <w:ind w:firstLine="567"/>
        <w:jc w:val="both"/>
        <w:rPr>
          <w:color w:val="000000"/>
          <w:szCs w:val="24"/>
          <w:lang w:eastAsia="lt-LT"/>
        </w:rPr>
      </w:pPr>
      <w:r>
        <w:rPr>
          <w:color w:val="000000"/>
          <w:szCs w:val="24"/>
          <w:lang w:eastAsia="lt-LT"/>
        </w:rPr>
        <w:t>59.1</w:t>
      </w:r>
      <w:r>
        <w:rPr>
          <w:color w:val="000000"/>
          <w:szCs w:val="24"/>
          <w:lang w:eastAsia="lt-LT"/>
        </w:rPr>
        <w:t>. Lietuvos Respublikos gyventojų registro – Nuostatų 26.1–26.9 punktuose nurodyti duomenys;</w:t>
      </w:r>
    </w:p>
    <w:p w14:paraId="70E2C083" w14:textId="77777777" w:rsidR="00C14B42" w:rsidRDefault="007C2AE6">
      <w:pPr>
        <w:widowControl w:val="0"/>
        <w:ind w:firstLine="567"/>
        <w:jc w:val="both"/>
        <w:rPr>
          <w:color w:val="000000"/>
          <w:szCs w:val="24"/>
          <w:lang w:eastAsia="lt-LT"/>
        </w:rPr>
      </w:pPr>
      <w:r>
        <w:rPr>
          <w:color w:val="000000"/>
          <w:szCs w:val="24"/>
          <w:lang w:eastAsia="lt-LT"/>
        </w:rPr>
        <w:t>59.2</w:t>
      </w:r>
      <w:r>
        <w:rPr>
          <w:color w:val="000000"/>
          <w:szCs w:val="24"/>
          <w:lang w:eastAsia="lt-LT"/>
        </w:rPr>
        <w:t>. Lietuvos Respublikos adresų registro – Nuostatų 26.10 punkte nurodytas duomuo;</w:t>
      </w:r>
    </w:p>
    <w:p w14:paraId="70E2C084" w14:textId="77777777" w:rsidR="00C14B42" w:rsidRDefault="007C2AE6">
      <w:pPr>
        <w:widowControl w:val="0"/>
        <w:ind w:firstLine="567"/>
        <w:jc w:val="both"/>
        <w:rPr>
          <w:color w:val="000000"/>
          <w:szCs w:val="24"/>
          <w:lang w:eastAsia="lt-LT"/>
        </w:rPr>
      </w:pPr>
      <w:r>
        <w:rPr>
          <w:color w:val="000000"/>
          <w:szCs w:val="24"/>
          <w:lang w:eastAsia="lt-LT"/>
        </w:rPr>
        <w:t>59.3</w:t>
      </w:r>
      <w:r>
        <w:rPr>
          <w:color w:val="000000"/>
          <w:szCs w:val="24"/>
          <w:lang w:eastAsia="lt-LT"/>
        </w:rPr>
        <w:t>. Prevencinių poveikio priemonių taikymo r</w:t>
      </w:r>
      <w:r>
        <w:rPr>
          <w:color w:val="000000"/>
          <w:szCs w:val="24"/>
          <w:lang w:eastAsia="lt-LT"/>
        </w:rPr>
        <w:t>egistro – Nuostatų 30.1–30.7 punktuose nurodyti duomenys;</w:t>
      </w:r>
    </w:p>
    <w:p w14:paraId="70E2C085" w14:textId="77777777" w:rsidR="00C14B42" w:rsidRDefault="007C2AE6">
      <w:pPr>
        <w:widowControl w:val="0"/>
        <w:ind w:firstLine="567"/>
        <w:jc w:val="both"/>
        <w:rPr>
          <w:color w:val="000000"/>
          <w:szCs w:val="24"/>
          <w:lang w:eastAsia="lt-LT"/>
        </w:rPr>
      </w:pPr>
      <w:r>
        <w:rPr>
          <w:color w:val="000000"/>
          <w:szCs w:val="24"/>
          <w:lang w:eastAsia="lt-LT"/>
        </w:rPr>
        <w:t>59.4</w:t>
      </w:r>
      <w:r>
        <w:rPr>
          <w:color w:val="000000"/>
          <w:szCs w:val="24"/>
          <w:lang w:eastAsia="lt-LT"/>
        </w:rPr>
        <w:t>. Ieškomų asmenų, neatpažintų lavonų ir nežinomų bejėgių asmenų žinybinio registro – Nuostatų 29.1–29.8 punktuose nurodyti duomenys;</w:t>
      </w:r>
    </w:p>
    <w:p w14:paraId="70E2C086" w14:textId="77777777" w:rsidR="00C14B42" w:rsidRDefault="007C2AE6">
      <w:pPr>
        <w:widowControl w:val="0"/>
        <w:ind w:firstLine="567"/>
        <w:jc w:val="both"/>
        <w:rPr>
          <w:color w:val="000000"/>
          <w:szCs w:val="24"/>
          <w:lang w:eastAsia="lt-LT"/>
        </w:rPr>
      </w:pPr>
      <w:r>
        <w:rPr>
          <w:color w:val="000000"/>
          <w:szCs w:val="24"/>
          <w:lang w:eastAsia="lt-LT"/>
        </w:rPr>
        <w:t>59.5</w:t>
      </w:r>
      <w:r>
        <w:rPr>
          <w:color w:val="000000"/>
          <w:szCs w:val="24"/>
          <w:lang w:eastAsia="lt-LT"/>
        </w:rPr>
        <w:t>. Įtariamųjų, kaltinamųjų ir nuteistųjų registro </w:t>
      </w:r>
      <w:r>
        <w:rPr>
          <w:color w:val="000000"/>
          <w:szCs w:val="24"/>
          <w:lang w:eastAsia="lt-LT"/>
        </w:rPr>
        <w:t>– Nuostatų 28.1, 28.2 punktuose nurodyti duomenys;</w:t>
      </w:r>
    </w:p>
    <w:p w14:paraId="70E2C087" w14:textId="77777777" w:rsidR="00C14B42" w:rsidRDefault="007C2AE6">
      <w:pPr>
        <w:widowControl w:val="0"/>
        <w:ind w:firstLine="567"/>
        <w:jc w:val="both"/>
        <w:rPr>
          <w:color w:val="000000"/>
          <w:szCs w:val="24"/>
          <w:lang w:eastAsia="lt-LT"/>
        </w:rPr>
      </w:pPr>
      <w:r>
        <w:rPr>
          <w:color w:val="000000"/>
          <w:szCs w:val="24"/>
          <w:lang w:eastAsia="lt-LT"/>
        </w:rPr>
        <w:t>59.6</w:t>
      </w:r>
      <w:r>
        <w:rPr>
          <w:color w:val="000000"/>
          <w:szCs w:val="24"/>
          <w:lang w:eastAsia="lt-LT"/>
        </w:rPr>
        <w:t>. Nusikalstamų veikų žinybinio registro – Nuostatų 28.5 punkte nurodyti duomenys;</w:t>
      </w:r>
    </w:p>
    <w:p w14:paraId="70E2C088" w14:textId="77777777" w:rsidR="00C14B42" w:rsidRDefault="007C2AE6">
      <w:pPr>
        <w:widowControl w:val="0"/>
        <w:ind w:firstLine="567"/>
        <w:jc w:val="both"/>
        <w:rPr>
          <w:color w:val="000000"/>
          <w:szCs w:val="24"/>
          <w:lang w:eastAsia="lt-LT"/>
        </w:rPr>
      </w:pPr>
      <w:r>
        <w:rPr>
          <w:color w:val="000000"/>
          <w:szCs w:val="24"/>
          <w:lang w:eastAsia="lt-LT"/>
        </w:rPr>
        <w:t>59.7</w:t>
      </w:r>
      <w:r>
        <w:rPr>
          <w:color w:val="000000"/>
          <w:szCs w:val="24"/>
          <w:lang w:eastAsia="lt-LT"/>
        </w:rPr>
        <w:t>. Daktiloskopinių duomenų registro – Nuostatų 25.3 punkte nurodytas duomuo;</w:t>
      </w:r>
    </w:p>
    <w:p w14:paraId="70E2C089" w14:textId="77777777" w:rsidR="00C14B42" w:rsidRDefault="007C2AE6">
      <w:pPr>
        <w:widowControl w:val="0"/>
        <w:ind w:firstLine="567"/>
        <w:jc w:val="both"/>
        <w:rPr>
          <w:color w:val="000000"/>
          <w:szCs w:val="24"/>
          <w:lang w:eastAsia="lt-LT"/>
        </w:rPr>
      </w:pPr>
      <w:r>
        <w:rPr>
          <w:color w:val="000000"/>
          <w:szCs w:val="24"/>
          <w:lang w:eastAsia="lt-LT"/>
        </w:rPr>
        <w:t>59.8</w:t>
      </w:r>
      <w:r>
        <w:rPr>
          <w:color w:val="000000"/>
          <w:szCs w:val="24"/>
          <w:lang w:eastAsia="lt-LT"/>
        </w:rPr>
        <w:t>. DNR duomenų registro </w:t>
      </w:r>
      <w:r>
        <w:rPr>
          <w:color w:val="000000"/>
          <w:szCs w:val="24"/>
          <w:lang w:eastAsia="lt-LT"/>
        </w:rPr>
        <w:t>– Nuostatų 25.4 punkte nurodytas duomuo;</w:t>
      </w:r>
    </w:p>
    <w:p w14:paraId="70E2C08A" w14:textId="77777777" w:rsidR="00C14B42" w:rsidRDefault="007C2AE6">
      <w:pPr>
        <w:widowControl w:val="0"/>
        <w:ind w:firstLine="567"/>
        <w:jc w:val="both"/>
        <w:rPr>
          <w:color w:val="000000"/>
          <w:szCs w:val="24"/>
          <w:lang w:eastAsia="lt-LT"/>
        </w:rPr>
      </w:pPr>
      <w:r>
        <w:rPr>
          <w:color w:val="000000"/>
          <w:szCs w:val="24"/>
          <w:lang w:eastAsia="lt-LT"/>
        </w:rPr>
        <w:t>59.9</w:t>
      </w:r>
      <w:r>
        <w:rPr>
          <w:color w:val="000000"/>
          <w:szCs w:val="24"/>
          <w:lang w:eastAsia="lt-LT"/>
        </w:rPr>
        <w:t>. Užsieniečių registro – Nuostatų 32.1–32.3 punktuose nurodyti duomenys;</w:t>
      </w:r>
    </w:p>
    <w:p w14:paraId="70E2C08B" w14:textId="77777777" w:rsidR="00C14B42" w:rsidRDefault="007C2AE6">
      <w:pPr>
        <w:widowControl w:val="0"/>
        <w:ind w:firstLine="567"/>
        <w:jc w:val="both"/>
        <w:rPr>
          <w:color w:val="000000"/>
          <w:szCs w:val="24"/>
          <w:lang w:eastAsia="lt-LT"/>
        </w:rPr>
      </w:pPr>
      <w:r>
        <w:rPr>
          <w:color w:val="000000"/>
          <w:szCs w:val="24"/>
          <w:lang w:eastAsia="lt-LT"/>
        </w:rPr>
        <w:t>59.10</w:t>
      </w:r>
      <w:r>
        <w:rPr>
          <w:color w:val="000000"/>
          <w:szCs w:val="24"/>
          <w:lang w:eastAsia="lt-LT"/>
        </w:rPr>
        <w:t>. Policijos registruojamų įvykių registro – Nuostatų 31.1–31.4 punktuose nurodyti duomenys.</w:t>
      </w:r>
    </w:p>
    <w:p w14:paraId="70E2C08C" w14:textId="77777777" w:rsidR="00C14B42" w:rsidRDefault="007C2AE6">
      <w:pPr>
        <w:widowControl w:val="0"/>
        <w:ind w:firstLine="567"/>
        <w:jc w:val="both"/>
        <w:rPr>
          <w:color w:val="000000"/>
          <w:szCs w:val="24"/>
          <w:lang w:eastAsia="lt-LT"/>
        </w:rPr>
      </w:pPr>
      <w:r>
        <w:rPr>
          <w:color w:val="000000"/>
          <w:szCs w:val="24"/>
          <w:lang w:eastAsia="lt-LT"/>
        </w:rPr>
        <w:t>60</w:t>
      </w:r>
      <w:r>
        <w:rPr>
          <w:color w:val="000000"/>
          <w:szCs w:val="24"/>
          <w:lang w:eastAsia="lt-LT"/>
        </w:rPr>
        <w:t>. Duomenys iš susijusių r</w:t>
      </w:r>
      <w:r>
        <w:rPr>
          <w:color w:val="000000"/>
          <w:szCs w:val="24"/>
          <w:lang w:eastAsia="lt-LT"/>
        </w:rPr>
        <w:t>egistrų gaunami automatiniu būdu.</w:t>
      </w:r>
    </w:p>
    <w:p w14:paraId="70E2C08D" w14:textId="77777777" w:rsidR="00C14B42" w:rsidRDefault="007C2AE6">
      <w:pPr>
        <w:widowControl w:val="0"/>
        <w:ind w:firstLine="567"/>
        <w:jc w:val="both"/>
        <w:rPr>
          <w:color w:val="000000"/>
          <w:szCs w:val="24"/>
          <w:lang w:eastAsia="lt-LT"/>
        </w:rPr>
      </w:pPr>
    </w:p>
    <w:p w14:paraId="70E2C08E" w14:textId="77777777" w:rsidR="00C14B42" w:rsidRDefault="007C2AE6">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REGISTRO DUOMENŲ Teikimas IR NAUDOJIMAS</w:t>
      </w:r>
    </w:p>
    <w:p w14:paraId="70E2C08F" w14:textId="77777777" w:rsidR="00C14B42" w:rsidRDefault="00C14B42">
      <w:pPr>
        <w:widowControl w:val="0"/>
        <w:ind w:firstLine="567"/>
        <w:jc w:val="both"/>
        <w:rPr>
          <w:color w:val="000000"/>
          <w:szCs w:val="24"/>
          <w:lang w:eastAsia="lt-LT"/>
        </w:rPr>
      </w:pPr>
    </w:p>
    <w:p w14:paraId="70E2C090" w14:textId="77777777" w:rsidR="00C14B42" w:rsidRDefault="007C2AE6">
      <w:pPr>
        <w:widowControl w:val="0"/>
        <w:ind w:firstLine="567"/>
        <w:jc w:val="both"/>
        <w:rPr>
          <w:color w:val="000000"/>
          <w:szCs w:val="24"/>
          <w:lang w:eastAsia="lt-LT"/>
        </w:rPr>
      </w:pPr>
      <w:r>
        <w:rPr>
          <w:color w:val="000000"/>
          <w:szCs w:val="24"/>
          <w:lang w:eastAsia="lt-LT"/>
        </w:rPr>
        <w:t>61</w:t>
      </w:r>
      <w:r>
        <w:rPr>
          <w:color w:val="000000"/>
          <w:szCs w:val="24"/>
          <w:lang w:eastAsia="lt-LT"/>
        </w:rPr>
        <w:t>. Vadovaudamiesi Lietuvos Respublikos valstybės informacinių išteklių valdymo įstatymu ir ADTAĮ, Lietuvos Respublikos asmens duomenų, tvarkomų vykdant policijos ir</w:t>
      </w:r>
      <w:r>
        <w:rPr>
          <w:color w:val="000000"/>
          <w:szCs w:val="24"/>
          <w:lang w:eastAsia="lt-LT"/>
        </w:rPr>
        <w:t xml:space="preserve"> teisminį bendradarbiavimą baudžiamosiose bylose, teisinės apsaugos įstatymu, registro tvarkytojai:</w:t>
      </w:r>
    </w:p>
    <w:p w14:paraId="70E2C091" w14:textId="77777777" w:rsidR="00C14B42" w:rsidRDefault="007C2AE6">
      <w:pPr>
        <w:widowControl w:val="0"/>
        <w:ind w:firstLine="567"/>
        <w:jc w:val="both"/>
        <w:rPr>
          <w:color w:val="000000"/>
          <w:szCs w:val="24"/>
          <w:lang w:eastAsia="lt-LT"/>
        </w:rPr>
      </w:pPr>
      <w:r>
        <w:rPr>
          <w:color w:val="000000"/>
          <w:szCs w:val="24"/>
          <w:lang w:eastAsia="lt-LT"/>
        </w:rPr>
        <w:t>61.1</w:t>
      </w:r>
      <w:r>
        <w:rPr>
          <w:color w:val="000000"/>
          <w:szCs w:val="24"/>
          <w:lang w:eastAsia="lt-LT"/>
        </w:rPr>
        <w:t xml:space="preserve">. perduoda registro išrašus ir registro duomenų bazės išrašus, apimančius visus duomenų bazėje saugomus registro duomenis arba jų dalį, registro </w:t>
      </w:r>
      <w:r>
        <w:rPr>
          <w:color w:val="000000"/>
          <w:szCs w:val="24"/>
          <w:lang w:eastAsia="lt-LT"/>
        </w:rPr>
        <w:t>duomenų pasikeitimus;</w:t>
      </w:r>
    </w:p>
    <w:p w14:paraId="70E2C092" w14:textId="77777777" w:rsidR="00C14B42" w:rsidRDefault="007C2AE6">
      <w:pPr>
        <w:widowControl w:val="0"/>
        <w:ind w:firstLine="567"/>
        <w:jc w:val="both"/>
        <w:rPr>
          <w:color w:val="000000"/>
          <w:szCs w:val="24"/>
          <w:lang w:eastAsia="lt-LT"/>
        </w:rPr>
      </w:pPr>
      <w:r>
        <w:rPr>
          <w:color w:val="000000"/>
          <w:szCs w:val="24"/>
          <w:lang w:eastAsia="lt-LT"/>
        </w:rPr>
        <w:t>61.2</w:t>
      </w:r>
      <w:r>
        <w:rPr>
          <w:color w:val="000000"/>
          <w:szCs w:val="24"/>
          <w:lang w:eastAsia="lt-LT"/>
        </w:rPr>
        <w:t>. teikia pagal registro duomenis parengtus išrašus ir kitus dokumentus;</w:t>
      </w:r>
    </w:p>
    <w:p w14:paraId="70E2C093" w14:textId="77777777" w:rsidR="00C14B42" w:rsidRDefault="007C2AE6">
      <w:pPr>
        <w:widowControl w:val="0"/>
        <w:ind w:firstLine="567"/>
        <w:jc w:val="both"/>
        <w:rPr>
          <w:color w:val="000000"/>
          <w:szCs w:val="24"/>
          <w:lang w:eastAsia="lt-LT"/>
        </w:rPr>
      </w:pPr>
      <w:r>
        <w:rPr>
          <w:color w:val="000000"/>
          <w:szCs w:val="24"/>
          <w:lang w:eastAsia="lt-LT"/>
        </w:rPr>
        <w:t>61.3</w:t>
      </w:r>
      <w:r>
        <w:rPr>
          <w:color w:val="000000"/>
          <w:szCs w:val="24"/>
          <w:lang w:eastAsia="lt-LT"/>
        </w:rPr>
        <w:t>. teikia pagal registro duomenis parengtą apibendrintą, susistemintą ar kitaip apdorotą informaciją;</w:t>
      </w:r>
    </w:p>
    <w:p w14:paraId="70E2C094" w14:textId="77777777" w:rsidR="00C14B42" w:rsidRDefault="007C2AE6">
      <w:pPr>
        <w:widowControl w:val="0"/>
        <w:ind w:firstLine="567"/>
        <w:jc w:val="both"/>
        <w:rPr>
          <w:color w:val="000000"/>
          <w:szCs w:val="24"/>
          <w:lang w:eastAsia="lt-LT"/>
        </w:rPr>
      </w:pPr>
      <w:r>
        <w:rPr>
          <w:color w:val="000000"/>
          <w:szCs w:val="24"/>
          <w:lang w:eastAsia="lt-LT"/>
        </w:rPr>
        <w:t>61.4</w:t>
      </w:r>
      <w:r>
        <w:rPr>
          <w:color w:val="000000"/>
          <w:szCs w:val="24"/>
          <w:lang w:eastAsia="lt-LT"/>
        </w:rPr>
        <w:t>. teikia teikėjo pateiktų dokumentų k</w:t>
      </w:r>
      <w:r>
        <w:rPr>
          <w:color w:val="000000"/>
          <w:szCs w:val="24"/>
          <w:lang w:eastAsia="lt-LT"/>
        </w:rPr>
        <w:t>opijas.</w:t>
      </w:r>
    </w:p>
    <w:p w14:paraId="70E2C095" w14:textId="77777777" w:rsidR="00C14B42" w:rsidRDefault="007C2AE6">
      <w:pPr>
        <w:widowControl w:val="0"/>
        <w:ind w:firstLine="567"/>
        <w:jc w:val="both"/>
        <w:rPr>
          <w:color w:val="000000"/>
          <w:szCs w:val="24"/>
          <w:lang w:eastAsia="lt-LT"/>
        </w:rPr>
      </w:pPr>
      <w:r>
        <w:rPr>
          <w:color w:val="000000"/>
          <w:szCs w:val="24"/>
          <w:lang w:eastAsia="lt-LT"/>
        </w:rPr>
        <w:t>62</w:t>
      </w:r>
      <w:r>
        <w:rPr>
          <w:color w:val="000000"/>
          <w:szCs w:val="24"/>
          <w:lang w:eastAsia="lt-LT"/>
        </w:rPr>
        <w:t>. Išrašai, informacija, gali būti:</w:t>
      </w:r>
    </w:p>
    <w:p w14:paraId="70E2C096" w14:textId="77777777" w:rsidR="00C14B42" w:rsidRDefault="007C2AE6">
      <w:pPr>
        <w:widowControl w:val="0"/>
        <w:ind w:firstLine="567"/>
        <w:jc w:val="both"/>
        <w:rPr>
          <w:color w:val="000000"/>
          <w:szCs w:val="24"/>
          <w:lang w:eastAsia="lt-LT"/>
        </w:rPr>
      </w:pPr>
      <w:r>
        <w:rPr>
          <w:color w:val="000000"/>
          <w:szCs w:val="24"/>
          <w:lang w:eastAsia="lt-LT"/>
        </w:rPr>
        <w:t>62.1</w:t>
      </w:r>
      <w:r>
        <w:rPr>
          <w:color w:val="000000"/>
          <w:szCs w:val="24"/>
          <w:lang w:eastAsia="lt-LT"/>
        </w:rPr>
        <w:t>. pateikiami peržiūrai leidžiamosios kreipties būdu internetu arba kitais elektroninių ryšių tinklais;</w:t>
      </w:r>
    </w:p>
    <w:p w14:paraId="70E2C097" w14:textId="77777777" w:rsidR="00C14B42" w:rsidRDefault="007C2AE6">
      <w:pPr>
        <w:widowControl w:val="0"/>
        <w:ind w:firstLine="567"/>
        <w:jc w:val="both"/>
        <w:rPr>
          <w:color w:val="000000"/>
          <w:szCs w:val="24"/>
          <w:lang w:eastAsia="lt-LT"/>
        </w:rPr>
      </w:pPr>
      <w:r>
        <w:rPr>
          <w:color w:val="000000"/>
          <w:szCs w:val="24"/>
          <w:lang w:eastAsia="lt-LT"/>
        </w:rPr>
        <w:t>62.2</w:t>
      </w:r>
      <w:r>
        <w:rPr>
          <w:color w:val="000000"/>
          <w:szCs w:val="24"/>
          <w:lang w:eastAsia="lt-LT"/>
        </w:rPr>
        <w:t>. pateikiami raštu ir (arba) elektroninių ryšių priemonėmis;</w:t>
      </w:r>
    </w:p>
    <w:p w14:paraId="70E2C098" w14:textId="77777777" w:rsidR="00C14B42" w:rsidRDefault="007C2AE6">
      <w:pPr>
        <w:widowControl w:val="0"/>
        <w:ind w:firstLine="567"/>
        <w:jc w:val="both"/>
        <w:rPr>
          <w:color w:val="000000"/>
          <w:szCs w:val="24"/>
          <w:lang w:eastAsia="lt-LT"/>
        </w:rPr>
      </w:pPr>
      <w:r>
        <w:rPr>
          <w:color w:val="000000"/>
          <w:szCs w:val="24"/>
          <w:lang w:eastAsia="lt-LT"/>
        </w:rPr>
        <w:t>62.3</w:t>
      </w:r>
      <w:r>
        <w:rPr>
          <w:color w:val="000000"/>
          <w:szCs w:val="24"/>
          <w:lang w:eastAsia="lt-LT"/>
        </w:rPr>
        <w:t>. perduodami automa</w:t>
      </w:r>
      <w:r>
        <w:rPr>
          <w:color w:val="000000"/>
          <w:szCs w:val="24"/>
          <w:lang w:eastAsia="lt-LT"/>
        </w:rPr>
        <w:t>tiniu būdu;</w:t>
      </w:r>
    </w:p>
    <w:p w14:paraId="70E2C099" w14:textId="77777777" w:rsidR="00C14B42" w:rsidRDefault="007C2AE6">
      <w:pPr>
        <w:widowControl w:val="0"/>
        <w:ind w:firstLine="567"/>
        <w:jc w:val="both"/>
        <w:rPr>
          <w:color w:val="000000"/>
          <w:szCs w:val="24"/>
          <w:lang w:eastAsia="lt-LT"/>
        </w:rPr>
      </w:pPr>
      <w:r>
        <w:rPr>
          <w:color w:val="000000"/>
          <w:szCs w:val="24"/>
          <w:lang w:eastAsia="lt-LT"/>
        </w:rPr>
        <w:t>62.4</w:t>
      </w:r>
      <w:r>
        <w:rPr>
          <w:color w:val="000000"/>
          <w:szCs w:val="24"/>
          <w:lang w:eastAsia="lt-LT"/>
        </w:rPr>
        <w:t>. pateikiami kitais Lietuvos Respublikos įstatymuose, Europos Sąjungos teisės aktuose nustatytais būdais.</w:t>
      </w:r>
    </w:p>
    <w:p w14:paraId="70E2C09A" w14:textId="77777777" w:rsidR="00C14B42" w:rsidRDefault="007C2AE6">
      <w:pPr>
        <w:widowControl w:val="0"/>
        <w:ind w:firstLine="567"/>
        <w:jc w:val="both"/>
        <w:rPr>
          <w:color w:val="000000"/>
          <w:szCs w:val="24"/>
          <w:lang w:eastAsia="lt-LT"/>
        </w:rPr>
      </w:pPr>
      <w:r>
        <w:rPr>
          <w:color w:val="000000"/>
          <w:szCs w:val="24"/>
          <w:lang w:eastAsia="lt-LT"/>
        </w:rPr>
        <w:t>63</w:t>
      </w:r>
      <w:r>
        <w:rPr>
          <w:color w:val="000000"/>
          <w:szCs w:val="24"/>
          <w:lang w:eastAsia="lt-LT"/>
        </w:rPr>
        <w:t>. Registro duomenys viešai neskelbiami, išskyrus duomenis apie ieškomus asmenis (vardas, pavardė, lytis, gimimo data, veid</w:t>
      </w:r>
      <w:r>
        <w:rPr>
          <w:color w:val="000000"/>
          <w:szCs w:val="24"/>
          <w:lang w:eastAsia="lt-LT"/>
        </w:rPr>
        <w:t>o atvaizdas, paieškos paskelbimo data, registro duomenis įrašiusio darbuotojo (pareigūno) vardas, pavardė, pareigos, telefono ryšio numeris, elektroninis paštas, įstaigos, kurioje dirba darbuotojas (tarnauja pareigūnas), pavadinimas) ir ieškomų nenustatytų</w:t>
      </w:r>
      <w:r>
        <w:rPr>
          <w:color w:val="000000"/>
          <w:szCs w:val="24"/>
          <w:lang w:eastAsia="lt-LT"/>
        </w:rPr>
        <w:t xml:space="preserve"> asmenų atvaizdus (skaitmeniniai vaizdai, vaizdo įrašai, lytis, amžius pagal išvaizdą, kūno sudėjimas, plaukų spalva, akių spalva, veidas, registro duomenis įrašiusio darbuotojo (pareigūno) vardas, pavardė, pareigos, telefono ryšio numeris, elektroninis pa</w:t>
      </w:r>
      <w:r>
        <w:rPr>
          <w:color w:val="000000"/>
          <w:szCs w:val="24"/>
          <w:lang w:eastAsia="lt-LT"/>
        </w:rPr>
        <w:t>štas, įstaigos, kurioje dirba darbuotojas (tarnauja pareigūnas), pavadinimas). Registre tvarkomi asmens duomenys teikiami ADTAĮ, Lietuvos Respublikos asmens duomenų, tvarkomų vykdant policijos ir teisminį bendradarbiavimą baudžiamosiose bylose, teisinės ap</w:t>
      </w:r>
      <w:r>
        <w:rPr>
          <w:color w:val="000000"/>
          <w:szCs w:val="24"/>
          <w:lang w:eastAsia="lt-LT"/>
        </w:rPr>
        <w:t>saugos įstatymo ir kitų teisės aktų nustatyta tvarka.</w:t>
      </w:r>
    </w:p>
    <w:p w14:paraId="70E2C09B" w14:textId="77777777" w:rsidR="00C14B42" w:rsidRDefault="007C2AE6">
      <w:pPr>
        <w:widowControl w:val="0"/>
        <w:ind w:firstLine="567"/>
        <w:jc w:val="both"/>
        <w:rPr>
          <w:color w:val="000000"/>
          <w:szCs w:val="24"/>
          <w:lang w:eastAsia="lt-LT"/>
        </w:rPr>
      </w:pPr>
      <w:r>
        <w:rPr>
          <w:color w:val="000000"/>
          <w:szCs w:val="24"/>
          <w:lang w:eastAsia="lt-LT"/>
        </w:rPr>
        <w:t>64</w:t>
      </w:r>
      <w:r>
        <w:rPr>
          <w:color w:val="000000"/>
          <w:szCs w:val="24"/>
          <w:lang w:eastAsia="lt-LT"/>
        </w:rPr>
        <w:t>. Gavėjams registro duomenys teikiami neatlygintinai pagal vienkartinį prašymą, kuriame nurodytas duomenų naudojimo tikslas, teikimo bei gavimo teisinis pagrindas ir prašomų pateikti registro duom</w:t>
      </w:r>
      <w:r>
        <w:rPr>
          <w:color w:val="000000"/>
          <w:szCs w:val="24"/>
          <w:lang w:eastAsia="lt-LT"/>
        </w:rPr>
        <w:t>enų apimtis, arba pagal duomenų teikimo sutartis (daugkartinio teikimo atveju), kuriose nurodytas duomenų naudojimo tikslas, teikimo ir gavimo teisinis pagrindas, sąlygos, tvarka ir teikiamų registro duomenų apimtis.</w:t>
      </w:r>
    </w:p>
    <w:p w14:paraId="70E2C09C" w14:textId="77777777" w:rsidR="00C14B42" w:rsidRDefault="007C2AE6">
      <w:pPr>
        <w:widowControl w:val="0"/>
        <w:ind w:firstLine="567"/>
        <w:jc w:val="both"/>
        <w:rPr>
          <w:color w:val="000000"/>
          <w:szCs w:val="24"/>
          <w:lang w:eastAsia="lt-LT"/>
        </w:rPr>
      </w:pPr>
      <w:r>
        <w:rPr>
          <w:color w:val="000000"/>
          <w:szCs w:val="24"/>
          <w:lang w:eastAsia="lt-LT"/>
        </w:rPr>
        <w:t>65</w:t>
      </w:r>
      <w:r>
        <w:rPr>
          <w:color w:val="000000"/>
          <w:szCs w:val="24"/>
          <w:lang w:eastAsia="lt-LT"/>
        </w:rPr>
        <w:t>. Registro duomenys teikiami:</w:t>
      </w:r>
    </w:p>
    <w:p w14:paraId="70E2C09D" w14:textId="77777777" w:rsidR="00C14B42" w:rsidRDefault="007C2AE6">
      <w:pPr>
        <w:widowControl w:val="0"/>
        <w:ind w:firstLine="567"/>
        <w:jc w:val="both"/>
        <w:rPr>
          <w:color w:val="000000"/>
          <w:spacing w:val="-4"/>
          <w:szCs w:val="24"/>
          <w:lang w:eastAsia="lt-LT"/>
        </w:rPr>
      </w:pPr>
      <w:r>
        <w:rPr>
          <w:color w:val="000000"/>
          <w:spacing w:val="-4"/>
          <w:szCs w:val="24"/>
          <w:lang w:eastAsia="lt-LT"/>
        </w:rPr>
        <w:t>65.</w:t>
      </w:r>
      <w:r>
        <w:rPr>
          <w:color w:val="000000"/>
          <w:spacing w:val="-4"/>
          <w:szCs w:val="24"/>
          <w:lang w:eastAsia="lt-LT"/>
        </w:rPr>
        <w:t>1</w:t>
      </w:r>
      <w:r>
        <w:rPr>
          <w:color w:val="000000"/>
          <w:spacing w:val="-4"/>
          <w:szCs w:val="24"/>
          <w:lang w:eastAsia="lt-LT"/>
        </w:rPr>
        <w:t>. fiziniams asmenims, kai registre tvarkomi duomenys apie šiuos asmenis kartą per kalendorinius metus pagal prašymą;</w:t>
      </w:r>
    </w:p>
    <w:p w14:paraId="70E2C09E" w14:textId="77777777" w:rsidR="00C14B42" w:rsidRDefault="007C2AE6">
      <w:pPr>
        <w:widowControl w:val="0"/>
        <w:ind w:firstLine="567"/>
        <w:jc w:val="both"/>
        <w:rPr>
          <w:color w:val="000000"/>
          <w:szCs w:val="24"/>
          <w:lang w:eastAsia="lt-LT"/>
        </w:rPr>
      </w:pPr>
      <w:r>
        <w:rPr>
          <w:color w:val="000000"/>
          <w:szCs w:val="24"/>
          <w:lang w:eastAsia="lt-LT"/>
        </w:rPr>
        <w:t>65.2</w:t>
      </w:r>
      <w:r>
        <w:rPr>
          <w:color w:val="000000"/>
          <w:szCs w:val="24"/>
          <w:lang w:eastAsia="lt-LT"/>
        </w:rPr>
        <w:t>. susijusiems registrams, valstybės informacinėms sistemoms – pagal duomenų teikimo sutartis;</w:t>
      </w:r>
    </w:p>
    <w:p w14:paraId="70E2C09F" w14:textId="77777777" w:rsidR="00C14B42" w:rsidRDefault="007C2AE6">
      <w:pPr>
        <w:widowControl w:val="0"/>
        <w:ind w:firstLine="567"/>
        <w:jc w:val="both"/>
        <w:rPr>
          <w:color w:val="000000"/>
          <w:szCs w:val="24"/>
          <w:lang w:eastAsia="lt-LT"/>
        </w:rPr>
      </w:pPr>
      <w:r>
        <w:rPr>
          <w:color w:val="000000"/>
          <w:szCs w:val="24"/>
          <w:lang w:eastAsia="lt-LT"/>
        </w:rPr>
        <w:t>65.3</w:t>
      </w:r>
      <w:r>
        <w:rPr>
          <w:color w:val="000000"/>
          <w:szCs w:val="24"/>
          <w:lang w:eastAsia="lt-LT"/>
        </w:rPr>
        <w:t>. mokesčių administravimo,</w:t>
      </w:r>
      <w:r>
        <w:rPr>
          <w:color w:val="000000"/>
          <w:szCs w:val="24"/>
          <w:lang w:eastAsia="lt-LT"/>
        </w:rPr>
        <w:t xml:space="preserve"> teisėtvarkos institucijoms, ikiteisminio tyrimo įstaigoms, prokuratūroms, teismams – Lietuvos Respublikos teisės aktuose nustatytoms tiesioginėms jų funkcijoms atlikti pagal prašymą ir (arba) sutartis;</w:t>
      </w:r>
    </w:p>
    <w:p w14:paraId="70E2C0A0" w14:textId="77777777" w:rsidR="00C14B42" w:rsidRDefault="007C2AE6">
      <w:pPr>
        <w:widowControl w:val="0"/>
        <w:ind w:firstLine="567"/>
        <w:jc w:val="both"/>
        <w:rPr>
          <w:color w:val="000000"/>
          <w:szCs w:val="24"/>
          <w:lang w:eastAsia="lt-LT"/>
        </w:rPr>
      </w:pPr>
      <w:r>
        <w:rPr>
          <w:color w:val="000000"/>
          <w:szCs w:val="24"/>
          <w:lang w:eastAsia="lt-LT"/>
        </w:rPr>
        <w:t>65.4</w:t>
      </w:r>
      <w:r>
        <w:rPr>
          <w:color w:val="000000"/>
          <w:szCs w:val="24"/>
          <w:lang w:eastAsia="lt-LT"/>
        </w:rPr>
        <w:t>. Europos Sąjungos valstybių narių ir valstyb</w:t>
      </w:r>
      <w:r>
        <w:rPr>
          <w:color w:val="000000"/>
          <w:szCs w:val="24"/>
          <w:lang w:eastAsia="lt-LT"/>
        </w:rPr>
        <w:t xml:space="preserve">ių, įgyvendinančių Tarybos sprendimus, nurodytus Nuostatų 6.12 ir 6.14 punktuose, </w:t>
      </w:r>
      <w:r>
        <w:rPr>
          <w:color w:val="000000"/>
          <w:spacing w:val="2"/>
          <w:szCs w:val="24"/>
          <w:lang w:eastAsia="lt-LT"/>
        </w:rPr>
        <w:t>teisėsaugos institucijoms automatiniu būdu</w:t>
      </w:r>
      <w:r>
        <w:rPr>
          <w:color w:val="000000"/>
          <w:szCs w:val="24"/>
          <w:lang w:eastAsia="lt-LT"/>
        </w:rPr>
        <w:t>.</w:t>
      </w:r>
    </w:p>
    <w:p w14:paraId="70E2C0A1" w14:textId="77777777" w:rsidR="00C14B42" w:rsidRDefault="007C2AE6">
      <w:pPr>
        <w:widowControl w:val="0"/>
        <w:ind w:firstLine="567"/>
        <w:jc w:val="both"/>
        <w:rPr>
          <w:color w:val="000000"/>
          <w:szCs w:val="24"/>
          <w:lang w:eastAsia="lt-LT"/>
        </w:rPr>
      </w:pPr>
      <w:r>
        <w:rPr>
          <w:color w:val="000000"/>
          <w:szCs w:val="24"/>
          <w:lang w:eastAsia="lt-LT"/>
        </w:rPr>
        <w:t>66</w:t>
      </w:r>
      <w:r>
        <w:rPr>
          <w:color w:val="000000"/>
          <w:szCs w:val="24"/>
          <w:lang w:eastAsia="lt-LT"/>
        </w:rPr>
        <w:t xml:space="preserve">. Gavėjai, pastebėję jiems perduotų registro duomenų netikslumus, apie tai nedelsdami raštu informuoja registro </w:t>
      </w:r>
      <w:r>
        <w:rPr>
          <w:color w:val="000000"/>
          <w:szCs w:val="24"/>
          <w:lang w:eastAsia="lt-LT"/>
        </w:rPr>
        <w:t>tvarkytoją. Registro tvarkytojas privalo per 10 darbo dienų nuo informacijos apie registro duomenų netikslumus gavimo dienos patikrinti pateiktą informaciją ir, jai pasitvirtinus, ištaisyti netikslumus ir raštu informuoti apie tai visus gavėjus, kuriems ne</w:t>
      </w:r>
      <w:r>
        <w:rPr>
          <w:color w:val="000000"/>
          <w:szCs w:val="24"/>
          <w:lang w:eastAsia="lt-LT"/>
        </w:rPr>
        <w:t>tikslūs duomenys buvo perduoti, o informacijai nepasitvirtinus – raštu pranešti ją pateikusiam gavėjui apie atsisakymą ištaisyti netikslumus.</w:t>
      </w:r>
    </w:p>
    <w:p w14:paraId="70E2C0A2" w14:textId="77777777" w:rsidR="00C14B42" w:rsidRDefault="007C2AE6">
      <w:pPr>
        <w:widowControl w:val="0"/>
        <w:ind w:firstLine="567"/>
        <w:jc w:val="both"/>
        <w:rPr>
          <w:color w:val="000000"/>
          <w:szCs w:val="24"/>
          <w:lang w:eastAsia="lt-LT"/>
        </w:rPr>
      </w:pPr>
      <w:r>
        <w:rPr>
          <w:color w:val="000000"/>
          <w:szCs w:val="24"/>
          <w:lang w:eastAsia="lt-LT"/>
        </w:rPr>
        <w:t>67</w:t>
      </w:r>
      <w:r>
        <w:rPr>
          <w:color w:val="000000"/>
          <w:szCs w:val="24"/>
          <w:lang w:eastAsia="lt-LT"/>
        </w:rPr>
        <w:t>. Gavėjai gautus registro duomenis pagal duomenų teikimo sutartį arba pagal prašymą privalo naudoti (taip pa</w:t>
      </w:r>
      <w:r>
        <w:rPr>
          <w:color w:val="000000"/>
          <w:szCs w:val="24"/>
          <w:lang w:eastAsia="lt-LT"/>
        </w:rPr>
        <w:t>t ir pakartotinai) tik teisėtiems ir apibrėžtiems tikslams, nurodytiems duomenų teikimo sutartyje, prašyme ar paklausime, ir nurodyti jų gavimo šaltinį. Gavėjai asmens duomenis gali gauti tik apibrėžtais ir teisėtais tikslais ir toliau juos tvarkyti tik tu</w:t>
      </w:r>
      <w:r>
        <w:rPr>
          <w:color w:val="000000"/>
          <w:szCs w:val="24"/>
          <w:lang w:eastAsia="lt-LT"/>
        </w:rPr>
        <w:t>o pačiu tikslu, kuriuo jie buvo surinkti. Gavėjai, panaudoję registro duomenis ne jų nurodytu teisėtu ir apibrėžtu tikslu, atsako Lietuvos Respublikos įstatymų nustatyta tvarka.</w:t>
      </w:r>
    </w:p>
    <w:p w14:paraId="70E2C0A3" w14:textId="77777777" w:rsidR="00C14B42" w:rsidRDefault="007C2AE6">
      <w:pPr>
        <w:widowControl w:val="0"/>
        <w:ind w:firstLine="567"/>
        <w:jc w:val="both"/>
        <w:rPr>
          <w:color w:val="000000"/>
          <w:spacing w:val="-6"/>
          <w:szCs w:val="24"/>
          <w:lang w:eastAsia="lt-LT"/>
        </w:rPr>
      </w:pPr>
      <w:r>
        <w:rPr>
          <w:color w:val="000000"/>
          <w:spacing w:val="-6"/>
          <w:szCs w:val="24"/>
          <w:lang w:eastAsia="lt-LT"/>
        </w:rPr>
        <w:t>68</w:t>
      </w:r>
      <w:r>
        <w:rPr>
          <w:color w:val="000000"/>
          <w:spacing w:val="-6"/>
          <w:szCs w:val="24"/>
          <w:lang w:eastAsia="lt-LT"/>
        </w:rPr>
        <w:t>. Registro ieškomų asmenų ir ieškomų nenustatytų asmenų atvaizdų duomeny</w:t>
      </w:r>
      <w:r>
        <w:rPr>
          <w:color w:val="000000"/>
          <w:spacing w:val="-6"/>
          <w:szCs w:val="24"/>
          <w:lang w:eastAsia="lt-LT"/>
        </w:rPr>
        <w:t>s, nurodyti Nuostatų 63 punkte, skelbiami Informatikos ir ryšių departamento interneto svetainėje www.ird.lt bei Policijos departamento interneto svetainėje www.policija.lt.</w:t>
      </w:r>
    </w:p>
    <w:p w14:paraId="70E2C0A4" w14:textId="77777777" w:rsidR="00C14B42" w:rsidRDefault="007C2AE6">
      <w:pPr>
        <w:widowControl w:val="0"/>
        <w:ind w:firstLine="567"/>
        <w:jc w:val="both"/>
        <w:rPr>
          <w:color w:val="000000"/>
          <w:szCs w:val="24"/>
          <w:lang w:eastAsia="lt-LT"/>
        </w:rPr>
      </w:pPr>
      <w:r>
        <w:rPr>
          <w:color w:val="000000"/>
          <w:szCs w:val="24"/>
          <w:lang w:eastAsia="lt-LT"/>
        </w:rPr>
        <w:t>69</w:t>
      </w:r>
      <w:r>
        <w:rPr>
          <w:color w:val="000000"/>
          <w:szCs w:val="24"/>
          <w:lang w:eastAsia="lt-LT"/>
        </w:rPr>
        <w:t>. Informatikos ir ryšių departamento interneto svetainėje pateikiama informa</w:t>
      </w:r>
      <w:r>
        <w:rPr>
          <w:color w:val="000000"/>
          <w:szCs w:val="24"/>
          <w:lang w:eastAsia="lt-LT"/>
        </w:rPr>
        <w:t>cija apie registro objektą ir tikslus, registro tvarkytojus, registro tvarkymą, asmenų teises susipažinti su registre tvarkomais jų duomenimis, neteisingų, netikslių, neišsamių duomenų ištaisymo tvarką, teikėjus, gavėjus, registrui teikiamų dokumentų ir du</w:t>
      </w:r>
      <w:r>
        <w:rPr>
          <w:color w:val="000000"/>
          <w:szCs w:val="24"/>
          <w:lang w:eastAsia="lt-LT"/>
        </w:rPr>
        <w:t>omenų sąrašą, kiekį ir pateikimo būdą.</w:t>
      </w:r>
    </w:p>
    <w:p w14:paraId="70E2C0A5" w14:textId="77777777" w:rsidR="00C14B42" w:rsidRDefault="007C2AE6">
      <w:pPr>
        <w:widowControl w:val="0"/>
        <w:ind w:firstLine="567"/>
        <w:jc w:val="both"/>
        <w:rPr>
          <w:color w:val="000000"/>
          <w:szCs w:val="24"/>
          <w:lang w:eastAsia="lt-LT"/>
        </w:rPr>
      </w:pPr>
      <w:r>
        <w:rPr>
          <w:color w:val="000000"/>
          <w:szCs w:val="24"/>
          <w:lang w:eastAsia="lt-LT"/>
        </w:rPr>
        <w:t>70</w:t>
      </w:r>
      <w:r>
        <w:rPr>
          <w:color w:val="000000"/>
          <w:szCs w:val="24"/>
          <w:lang w:eastAsia="lt-LT"/>
        </w:rPr>
        <w:t>. Registro duomenys Europos Sąjungos valstybių narių ir (arba) Europos ekonominės erdvės valstybių fiziniams, juridiniams asmenims, juridinio asmens statuso neturintiems subjektams, jų filialams ir atstovybėms t</w:t>
      </w:r>
      <w:r>
        <w:rPr>
          <w:color w:val="000000"/>
          <w:szCs w:val="24"/>
          <w:lang w:eastAsia="lt-LT"/>
        </w:rPr>
        <w:t xml:space="preserve">eikiami tokia pat tvarka kaip Lietuvos Respublikos </w:t>
      </w:r>
      <w:r>
        <w:rPr>
          <w:color w:val="000000"/>
          <w:szCs w:val="24"/>
          <w:lang w:eastAsia="lt-LT"/>
        </w:rPr>
        <w:lastRenderedPageBreak/>
        <w:t>juridiniams ir fiziniams asmenims.</w:t>
      </w:r>
    </w:p>
    <w:p w14:paraId="70E2C0A6" w14:textId="77777777" w:rsidR="00C14B42" w:rsidRDefault="007C2AE6">
      <w:pPr>
        <w:widowControl w:val="0"/>
        <w:ind w:firstLine="567"/>
        <w:jc w:val="both"/>
        <w:rPr>
          <w:color w:val="000000"/>
          <w:szCs w:val="24"/>
          <w:lang w:eastAsia="lt-LT"/>
        </w:rPr>
      </w:pPr>
      <w:r>
        <w:rPr>
          <w:color w:val="000000"/>
          <w:szCs w:val="24"/>
          <w:lang w:eastAsia="lt-LT"/>
        </w:rPr>
        <w:t>71</w:t>
      </w:r>
      <w:r>
        <w:rPr>
          <w:color w:val="000000"/>
          <w:szCs w:val="24"/>
          <w:lang w:eastAsia="lt-LT"/>
        </w:rPr>
        <w:t>. Registro duomenys trečiųjų šalių fiziniams, juridiniams asmenims, juridinio asmens statuso neturintiems subjektams, jų filialams ir atstovybėms teikiami tokia pat</w:t>
      </w:r>
      <w:r>
        <w:rPr>
          <w:color w:val="000000"/>
          <w:szCs w:val="24"/>
          <w:lang w:eastAsia="lt-LT"/>
        </w:rPr>
        <w:t xml:space="preserve"> tvarka kaip Lietuvos Respublikos juridiniams ir fiziniams asmenims, jeigu tai neprieštarauja Lietuvos Respublikos įstatymams, tarptautinėms sutartims ir kitiems teisės aktams.</w:t>
      </w:r>
    </w:p>
    <w:p w14:paraId="70E2C0A7" w14:textId="77777777" w:rsidR="00C14B42" w:rsidRDefault="007C2AE6">
      <w:pPr>
        <w:widowControl w:val="0"/>
        <w:ind w:firstLine="567"/>
        <w:jc w:val="both"/>
        <w:rPr>
          <w:color w:val="000000"/>
          <w:szCs w:val="24"/>
          <w:lang w:eastAsia="lt-LT"/>
        </w:rPr>
      </w:pPr>
    </w:p>
    <w:p w14:paraId="70E2C0A8" w14:textId="77777777" w:rsidR="00C14B42" w:rsidRDefault="007C2AE6">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REGISTRO DUOMENŲ SAUGA</w:t>
      </w:r>
    </w:p>
    <w:p w14:paraId="70E2C0A9" w14:textId="77777777" w:rsidR="00C14B42" w:rsidRDefault="00C14B42">
      <w:pPr>
        <w:widowControl w:val="0"/>
        <w:ind w:firstLine="567"/>
        <w:jc w:val="both"/>
        <w:rPr>
          <w:color w:val="000000"/>
          <w:szCs w:val="24"/>
          <w:lang w:eastAsia="lt-LT"/>
        </w:rPr>
      </w:pPr>
    </w:p>
    <w:p w14:paraId="70E2C0AA" w14:textId="77777777" w:rsidR="00C14B42" w:rsidRDefault="007C2AE6">
      <w:pPr>
        <w:widowControl w:val="0"/>
        <w:ind w:firstLine="567"/>
        <w:jc w:val="both"/>
        <w:rPr>
          <w:color w:val="000000"/>
          <w:szCs w:val="24"/>
          <w:lang w:eastAsia="lt-LT"/>
        </w:rPr>
      </w:pPr>
      <w:r>
        <w:rPr>
          <w:color w:val="000000"/>
          <w:szCs w:val="24"/>
          <w:lang w:eastAsia="lt-LT"/>
        </w:rPr>
        <w:t>72</w:t>
      </w:r>
      <w:r>
        <w:rPr>
          <w:color w:val="000000"/>
          <w:szCs w:val="24"/>
          <w:lang w:eastAsia="lt-LT"/>
        </w:rPr>
        <w:t xml:space="preserve">. Už registro duomenų saugą pagal </w:t>
      </w:r>
      <w:r>
        <w:rPr>
          <w:color w:val="000000"/>
          <w:szCs w:val="24"/>
          <w:lang w:eastAsia="lt-LT"/>
        </w:rPr>
        <w:t>kompetenciją atsako registro valdytojas ir registro tvarkytojai.</w:t>
      </w:r>
    </w:p>
    <w:p w14:paraId="70E2C0AB" w14:textId="77777777" w:rsidR="00C14B42" w:rsidRDefault="007C2AE6">
      <w:pPr>
        <w:widowControl w:val="0"/>
        <w:ind w:firstLine="567"/>
        <w:jc w:val="both"/>
        <w:rPr>
          <w:color w:val="000000"/>
          <w:szCs w:val="24"/>
          <w:lang w:eastAsia="lt-LT"/>
        </w:rPr>
      </w:pPr>
      <w:r>
        <w:rPr>
          <w:color w:val="000000"/>
          <w:szCs w:val="24"/>
          <w:lang w:eastAsia="lt-LT"/>
        </w:rPr>
        <w:t>73</w:t>
      </w:r>
      <w:r>
        <w:rPr>
          <w:color w:val="000000"/>
          <w:szCs w:val="24"/>
          <w:lang w:eastAsia="lt-LT"/>
        </w:rPr>
        <w:t>. Registro duomenų saugą reglamentuoja Vidaus reikalų informacinės sistemos duomenų saugos nuostatai, patvirtinti Lietuvos Respublikos vidaus reikalų ministro 2007 m. sausio 2 d. Nr. 1V</w:t>
      </w:r>
      <w:r>
        <w:rPr>
          <w:color w:val="000000"/>
          <w:szCs w:val="24"/>
          <w:lang w:eastAsia="lt-LT"/>
        </w:rPr>
        <w:t>-1 (Žin., 2007, Nr. </w:t>
      </w:r>
      <w:hyperlink r:id="rId27" w:tgtFrame="_blank" w:history="1">
        <w:r>
          <w:rPr>
            <w:color w:val="0000FF" w:themeColor="hyperlink"/>
            <w:szCs w:val="24"/>
            <w:u w:val="single"/>
            <w:lang w:eastAsia="lt-LT"/>
          </w:rPr>
          <w:t>3-141</w:t>
        </w:r>
      </w:hyperlink>
      <w:r>
        <w:rPr>
          <w:color w:val="000000"/>
          <w:szCs w:val="24"/>
          <w:lang w:eastAsia="lt-LT"/>
        </w:rPr>
        <w:t>), ir kiti saugos politiką įgyvendinantys dokumentai, kurie rengiami, derinami ir tvirtinami Bendrųjų elektroninės informacijos saugos valstybės institu</w:t>
      </w:r>
      <w:r>
        <w:rPr>
          <w:color w:val="000000"/>
          <w:szCs w:val="24"/>
          <w:lang w:eastAsia="lt-LT"/>
        </w:rPr>
        <w:t>cijų ir įstaigų informacinėse sistemose reikalavimų, patvirtintų Lietuvos Respublikos Vyriausybės 1997 m. rugsėjo 4 d. nutarimu Nr. 952 (Žin., 1997, Nr. </w:t>
      </w:r>
      <w:hyperlink r:id="rId28" w:tgtFrame="_blank" w:history="1">
        <w:r>
          <w:rPr>
            <w:color w:val="0000FF" w:themeColor="hyperlink"/>
            <w:szCs w:val="24"/>
            <w:u w:val="single"/>
            <w:lang w:eastAsia="lt-LT"/>
          </w:rPr>
          <w:t>83-2075</w:t>
        </w:r>
      </w:hyperlink>
      <w:r>
        <w:rPr>
          <w:color w:val="000000"/>
          <w:szCs w:val="24"/>
          <w:lang w:eastAsia="lt-LT"/>
        </w:rPr>
        <w:t xml:space="preserve">; 2007, </w:t>
      </w:r>
      <w:r>
        <w:rPr>
          <w:color w:val="000000"/>
          <w:szCs w:val="24"/>
          <w:lang w:eastAsia="lt-LT"/>
        </w:rPr>
        <w:t>Nr. 49-1891), nustatyta tvarka.</w:t>
      </w:r>
    </w:p>
    <w:p w14:paraId="70E2C0AC" w14:textId="77777777" w:rsidR="00C14B42" w:rsidRDefault="007C2AE6">
      <w:pPr>
        <w:widowControl w:val="0"/>
        <w:ind w:firstLine="567"/>
        <w:jc w:val="both"/>
        <w:rPr>
          <w:color w:val="000000"/>
          <w:spacing w:val="-4"/>
          <w:szCs w:val="24"/>
          <w:lang w:eastAsia="lt-LT"/>
        </w:rPr>
      </w:pPr>
      <w:r>
        <w:rPr>
          <w:color w:val="000000"/>
          <w:spacing w:val="-4"/>
          <w:szCs w:val="24"/>
          <w:lang w:eastAsia="lt-LT"/>
        </w:rPr>
        <w:t>74</w:t>
      </w:r>
      <w:r>
        <w:rPr>
          <w:color w:val="000000"/>
          <w:spacing w:val="-4"/>
          <w:szCs w:val="24"/>
          <w:lang w:eastAsia="lt-LT"/>
        </w:rPr>
        <w:t>. Apsaugos nuo neteisėto registro duomenų atskleidimo, sunaikinimo, pakeitimo ar naudojimo, taip pat bet kokio kito neteisėto tvarkymo priemonės turi užtikrinti tokį saugumo lygį, kuris atitiktų saugotinų registro duom</w:t>
      </w:r>
      <w:r>
        <w:rPr>
          <w:color w:val="000000"/>
          <w:spacing w:val="-4"/>
          <w:szCs w:val="24"/>
          <w:lang w:eastAsia="lt-LT"/>
        </w:rPr>
        <w:t>enų pobūdį ir jų tvarkymo riziką.</w:t>
      </w:r>
    </w:p>
    <w:p w14:paraId="70E2C0AD" w14:textId="77777777" w:rsidR="00C14B42" w:rsidRDefault="007C2AE6">
      <w:pPr>
        <w:widowControl w:val="0"/>
        <w:ind w:firstLine="567"/>
        <w:jc w:val="both"/>
        <w:rPr>
          <w:color w:val="000000"/>
          <w:spacing w:val="-2"/>
          <w:szCs w:val="24"/>
          <w:lang w:eastAsia="lt-LT"/>
        </w:rPr>
      </w:pPr>
      <w:r>
        <w:rPr>
          <w:color w:val="000000"/>
          <w:spacing w:val="-2"/>
          <w:szCs w:val="24"/>
          <w:lang w:eastAsia="lt-LT"/>
        </w:rPr>
        <w:t>75</w:t>
      </w:r>
      <w:r>
        <w:rPr>
          <w:color w:val="000000"/>
          <w:spacing w:val="-2"/>
          <w:szCs w:val="24"/>
          <w:lang w:eastAsia="lt-LT"/>
        </w:rPr>
        <w:t>. Registro duomenų saugos programinės, techninės, organizacinės, administracinės ir kitokios priemonės nustatomos vadovaujantis Lietuvos Respublikos valstybės informacinių išteklių valdymo įstatymu, Bendraisiais reik</w:t>
      </w:r>
      <w:r>
        <w:rPr>
          <w:color w:val="000000"/>
          <w:spacing w:val="-2"/>
          <w:szCs w:val="24"/>
          <w:lang w:eastAsia="lt-LT"/>
        </w:rPr>
        <w:t>alavimais organizacinėms ir techninėms duomenų saugumo priemonėms, patvirtintais Valstybinės duomenų apsaugos inspekcijos direktoriaus 2008 m. lapkričio 12 d. įsakymu Nr. 1T-71 (Žin., 2008, Nr. </w:t>
      </w:r>
      <w:hyperlink r:id="rId29" w:tgtFrame="_blank" w:history="1">
        <w:r>
          <w:rPr>
            <w:color w:val="0000FF" w:themeColor="hyperlink"/>
            <w:spacing w:val="-2"/>
            <w:szCs w:val="24"/>
            <w:u w:val="single"/>
            <w:lang w:eastAsia="lt-LT"/>
          </w:rPr>
          <w:t>135-5298</w:t>
        </w:r>
      </w:hyperlink>
      <w:r>
        <w:rPr>
          <w:color w:val="000000"/>
          <w:spacing w:val="-2"/>
          <w:szCs w:val="24"/>
          <w:lang w:eastAsia="lt-LT"/>
        </w:rPr>
        <w:t>), Valstybės institucijų ir įstaigų informacinių sistemų elektroninės informacijos techniniais saugos reikalavimais, patvirtintais Lietuvos Respublikos vidaus reikalų ministro 2008 m. spalio 27 d. įsakymu Nr. 1V-384 (Žin., 2008, Nr</w:t>
      </w:r>
      <w:r>
        <w:rPr>
          <w:color w:val="000000"/>
          <w:spacing w:val="-2"/>
          <w:szCs w:val="24"/>
          <w:lang w:eastAsia="lt-LT"/>
        </w:rPr>
        <w:t>. </w:t>
      </w:r>
      <w:hyperlink r:id="rId30" w:tgtFrame="_blank" w:history="1">
        <w:r>
          <w:rPr>
            <w:color w:val="0000FF" w:themeColor="hyperlink"/>
            <w:spacing w:val="-2"/>
            <w:szCs w:val="24"/>
            <w:u w:val="single"/>
            <w:lang w:eastAsia="lt-LT"/>
          </w:rPr>
          <w:t>127-4866</w:t>
        </w:r>
      </w:hyperlink>
      <w:r>
        <w:rPr>
          <w:color w:val="000000"/>
          <w:spacing w:val="-2"/>
          <w:szCs w:val="24"/>
          <w:lang w:eastAsia="lt-LT"/>
        </w:rPr>
        <w:t>), ir kitais duomenų saugą reglamentuojančiais teisės aktais.</w:t>
      </w:r>
    </w:p>
    <w:p w14:paraId="70E2C0AE" w14:textId="77777777" w:rsidR="00C14B42" w:rsidRDefault="007C2AE6">
      <w:pPr>
        <w:widowControl w:val="0"/>
        <w:ind w:firstLine="567"/>
        <w:jc w:val="both"/>
        <w:rPr>
          <w:color w:val="000000"/>
          <w:szCs w:val="24"/>
          <w:lang w:eastAsia="lt-LT"/>
        </w:rPr>
      </w:pPr>
      <w:r>
        <w:rPr>
          <w:color w:val="000000"/>
          <w:szCs w:val="24"/>
          <w:lang w:eastAsia="lt-LT"/>
        </w:rPr>
        <w:t>76</w:t>
      </w:r>
      <w:r>
        <w:rPr>
          <w:color w:val="000000"/>
          <w:szCs w:val="24"/>
          <w:lang w:eastAsia="lt-LT"/>
        </w:rPr>
        <w:t>. Registro valdytojo ir tvarkytojų valstybės tarnautojai ir darbuotojai, dirbantys pagal darbo suta</w:t>
      </w:r>
      <w:r>
        <w:rPr>
          <w:color w:val="000000"/>
          <w:szCs w:val="24"/>
          <w:lang w:eastAsia="lt-LT"/>
        </w:rPr>
        <w:t>rtis, dalyvaujantys tvarkant registro asmens duomenis, privalo pasirašyti pasižadėjimus saugoti asmens duomenų paslaptį įstatymų ir kitų teisės aktų nustatytą laiką, jeigu šie asmens duomenys neskirti skelbti viešai. Ši pareiga galioja ir jiems pasitraukus</w:t>
      </w:r>
      <w:r>
        <w:rPr>
          <w:color w:val="000000"/>
          <w:szCs w:val="24"/>
          <w:lang w:eastAsia="lt-LT"/>
        </w:rPr>
        <w:t xml:space="preserve"> iš valstybės tarnybos, perėjus dirbti į kitas pareigas, pasibaigus jų darbo, sutartiniams ar kitiems santykiams. Už neteisėtą registro duomenų paskelbimą, perdavimą, pakeitimą ar sunaikinimą šie asmenys atsako įstatymų nustatyta tvarka.</w:t>
      </w:r>
    </w:p>
    <w:p w14:paraId="70E2C0AF" w14:textId="77777777" w:rsidR="00C14B42" w:rsidRDefault="007C2AE6">
      <w:pPr>
        <w:widowControl w:val="0"/>
        <w:ind w:firstLine="567"/>
        <w:jc w:val="both"/>
        <w:rPr>
          <w:color w:val="000000"/>
          <w:szCs w:val="24"/>
          <w:lang w:eastAsia="lt-LT"/>
        </w:rPr>
      </w:pPr>
    </w:p>
    <w:p w14:paraId="70E2C0B0" w14:textId="77777777" w:rsidR="00C14B42" w:rsidRDefault="007C2AE6">
      <w:pPr>
        <w:widowControl w:val="0"/>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REGISTR</w:t>
      </w:r>
      <w:r>
        <w:rPr>
          <w:b/>
          <w:bCs/>
          <w:caps/>
          <w:color w:val="000000"/>
          <w:szCs w:val="24"/>
          <w:lang w:eastAsia="lt-LT"/>
        </w:rPr>
        <w:t>O FINANSAVIMAS</w:t>
      </w:r>
    </w:p>
    <w:p w14:paraId="70E2C0B1" w14:textId="77777777" w:rsidR="00C14B42" w:rsidRDefault="00C14B42">
      <w:pPr>
        <w:widowControl w:val="0"/>
        <w:ind w:firstLine="567"/>
        <w:jc w:val="both"/>
        <w:rPr>
          <w:color w:val="000000"/>
          <w:szCs w:val="24"/>
          <w:lang w:eastAsia="lt-LT"/>
        </w:rPr>
      </w:pPr>
    </w:p>
    <w:p w14:paraId="70E2C0B2" w14:textId="77777777" w:rsidR="00C14B42" w:rsidRDefault="007C2AE6">
      <w:pPr>
        <w:widowControl w:val="0"/>
        <w:ind w:firstLine="567"/>
        <w:jc w:val="both"/>
        <w:rPr>
          <w:color w:val="000000"/>
          <w:szCs w:val="24"/>
          <w:lang w:eastAsia="lt-LT"/>
        </w:rPr>
      </w:pPr>
      <w:r>
        <w:rPr>
          <w:color w:val="000000"/>
          <w:szCs w:val="24"/>
          <w:lang w:eastAsia="lt-LT"/>
        </w:rPr>
        <w:t>77</w:t>
      </w:r>
      <w:r>
        <w:rPr>
          <w:color w:val="000000"/>
          <w:szCs w:val="24"/>
          <w:lang w:eastAsia="lt-LT"/>
        </w:rPr>
        <w:t>. Registras finansuojamas Lietuvos Respublikos valstybės biudžeto lėšomis ir iš kitų teisės aktuose nustatytų finansavimo šaltinių.</w:t>
      </w:r>
    </w:p>
    <w:p w14:paraId="70E2C0B3" w14:textId="77777777" w:rsidR="00C14B42" w:rsidRDefault="007C2AE6">
      <w:pPr>
        <w:widowControl w:val="0"/>
        <w:ind w:firstLine="567"/>
        <w:jc w:val="both"/>
        <w:rPr>
          <w:color w:val="000000"/>
          <w:szCs w:val="24"/>
          <w:lang w:eastAsia="lt-LT"/>
        </w:rPr>
      </w:pPr>
    </w:p>
    <w:p w14:paraId="70E2C0B4" w14:textId="77777777" w:rsidR="00C14B42" w:rsidRDefault="007C2AE6">
      <w:pPr>
        <w:widowControl w:val="0"/>
        <w:jc w:val="center"/>
        <w:rPr>
          <w:b/>
          <w:bCs/>
          <w:caps/>
          <w:color w:val="000000"/>
          <w:szCs w:val="24"/>
          <w:lang w:eastAsia="lt-LT"/>
        </w:rPr>
      </w:pPr>
      <w:r>
        <w:rPr>
          <w:b/>
          <w:bCs/>
          <w:caps/>
          <w:color w:val="000000"/>
          <w:szCs w:val="24"/>
          <w:lang w:eastAsia="lt-LT"/>
        </w:rPr>
        <w:t>X</w:t>
      </w:r>
      <w:r>
        <w:rPr>
          <w:b/>
          <w:bCs/>
          <w:caps/>
          <w:color w:val="000000"/>
          <w:szCs w:val="24"/>
          <w:lang w:eastAsia="lt-LT"/>
        </w:rPr>
        <w:t xml:space="preserve">. </w:t>
      </w:r>
      <w:r>
        <w:rPr>
          <w:b/>
          <w:bCs/>
          <w:caps/>
          <w:color w:val="000000"/>
          <w:szCs w:val="24"/>
          <w:lang w:eastAsia="lt-LT"/>
        </w:rPr>
        <w:t>REGISTRO REORGANIZAVIMAS IR LIKVIDAVIMAS</w:t>
      </w:r>
    </w:p>
    <w:p w14:paraId="70E2C0B5" w14:textId="77777777" w:rsidR="00C14B42" w:rsidRDefault="00C14B42">
      <w:pPr>
        <w:widowControl w:val="0"/>
        <w:ind w:firstLine="567"/>
        <w:jc w:val="both"/>
        <w:rPr>
          <w:color w:val="000000"/>
          <w:szCs w:val="24"/>
          <w:lang w:eastAsia="lt-LT"/>
        </w:rPr>
      </w:pPr>
    </w:p>
    <w:p w14:paraId="70E2C0B6" w14:textId="77777777" w:rsidR="00C14B42" w:rsidRDefault="007C2AE6">
      <w:pPr>
        <w:widowControl w:val="0"/>
        <w:ind w:firstLine="567"/>
        <w:jc w:val="both"/>
        <w:rPr>
          <w:color w:val="000000"/>
          <w:szCs w:val="24"/>
          <w:lang w:eastAsia="lt-LT"/>
        </w:rPr>
      </w:pPr>
      <w:r>
        <w:rPr>
          <w:color w:val="000000"/>
          <w:szCs w:val="24"/>
          <w:lang w:eastAsia="lt-LT"/>
        </w:rPr>
        <w:t>78</w:t>
      </w:r>
      <w:r>
        <w:rPr>
          <w:color w:val="000000"/>
          <w:szCs w:val="24"/>
          <w:lang w:eastAsia="lt-LT"/>
        </w:rPr>
        <w:t xml:space="preserve">. Registras reorganizuojamas ir </w:t>
      </w:r>
      <w:r>
        <w:rPr>
          <w:color w:val="000000"/>
          <w:szCs w:val="24"/>
          <w:lang w:eastAsia="lt-LT"/>
        </w:rPr>
        <w:t>likviduojamas Lietuvos Respublikos valstybės informacinių išteklių valdymo įstatymo ir kitų teisės aktų nustatyta tvarka.</w:t>
      </w:r>
    </w:p>
    <w:p w14:paraId="70E2C0B8" w14:textId="6EB4E068" w:rsidR="00C14B42" w:rsidRDefault="007C2AE6">
      <w:pPr>
        <w:widowControl w:val="0"/>
        <w:ind w:firstLine="567"/>
        <w:jc w:val="both"/>
        <w:rPr>
          <w:color w:val="000000"/>
          <w:szCs w:val="24"/>
          <w:lang w:eastAsia="lt-LT"/>
        </w:rPr>
      </w:pPr>
      <w:r>
        <w:rPr>
          <w:color w:val="000000"/>
          <w:szCs w:val="24"/>
          <w:lang w:eastAsia="lt-LT"/>
        </w:rPr>
        <w:t>79</w:t>
      </w:r>
      <w:r>
        <w:rPr>
          <w:color w:val="000000"/>
          <w:szCs w:val="24"/>
          <w:lang w:eastAsia="lt-LT"/>
        </w:rPr>
        <w:t>. Likviduojamo registro duomenys perduodami kitam valstybės ar žinybiniam registrui, sunaikinami arba perduodami valstybės archy</w:t>
      </w:r>
      <w:r>
        <w:rPr>
          <w:color w:val="000000"/>
          <w:szCs w:val="24"/>
          <w:lang w:eastAsia="lt-LT"/>
        </w:rPr>
        <w:t>vams Lietuvos Respublikos dokumentų ir archyvų įstatymo (Žin., 1995, Nr. </w:t>
      </w:r>
      <w:hyperlink r:id="rId31" w:tgtFrame="_blank" w:history="1">
        <w:r>
          <w:rPr>
            <w:color w:val="0000FF" w:themeColor="hyperlink"/>
            <w:szCs w:val="24"/>
            <w:u w:val="single"/>
            <w:lang w:eastAsia="lt-LT"/>
          </w:rPr>
          <w:t>107-2389</w:t>
        </w:r>
      </w:hyperlink>
      <w:r>
        <w:rPr>
          <w:color w:val="000000"/>
          <w:szCs w:val="24"/>
          <w:lang w:eastAsia="lt-LT"/>
        </w:rPr>
        <w:t>; 2004, Nr. 57-1982) nustatyta tvarka.</w:t>
      </w:r>
    </w:p>
    <w:p w14:paraId="70E2C0B9" w14:textId="77777777" w:rsidR="00C14B42" w:rsidRDefault="007C2AE6">
      <w:pPr>
        <w:widowControl w:val="0"/>
        <w:jc w:val="center"/>
        <w:rPr>
          <w:color w:val="000000"/>
          <w:szCs w:val="24"/>
          <w:lang w:eastAsia="lt-LT"/>
        </w:rPr>
      </w:pPr>
      <w:r>
        <w:rPr>
          <w:color w:val="000000"/>
          <w:szCs w:val="24"/>
          <w:lang w:eastAsia="lt-LT"/>
        </w:rPr>
        <w:t>_________________</w:t>
      </w:r>
      <w:bookmarkStart w:id="0" w:name="_GoBack"/>
      <w:bookmarkEnd w:id="0"/>
    </w:p>
    <w:p w14:paraId="70E2C0BA" w14:textId="77777777" w:rsidR="00C14B42" w:rsidRDefault="007C2AE6">
      <w:pPr>
        <w:widowControl w:val="0"/>
        <w:ind w:firstLine="567"/>
        <w:jc w:val="both"/>
        <w:rPr>
          <w:color w:val="000000"/>
          <w:szCs w:val="24"/>
          <w:lang w:eastAsia="lt-LT"/>
        </w:rPr>
      </w:pPr>
    </w:p>
    <w:sectPr w:rsidR="00C14B42">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E5"/>
    <w:rsid w:val="007C2AE6"/>
    <w:rsid w:val="00C14B42"/>
    <w:rsid w:val="00C70A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2A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C2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16E12F78C59"/>
  <Relationship Id="rId11" Type="http://schemas.openxmlformats.org/officeDocument/2006/relationships/hyperlink" TargetMode="External" Target="https://www.e-tar.lt/portal/lt/legalAct/TAR.65D901EE649F"/>
  <Relationship Id="rId12" Type="http://schemas.openxmlformats.org/officeDocument/2006/relationships/hyperlink" TargetMode="External" Target="https://www.e-tar.lt/portal/lt/legalAct/TAR.85C510BA700A"/>
  <Relationship Id="rId13" Type="http://schemas.openxmlformats.org/officeDocument/2006/relationships/hyperlink" TargetMode="External" Target="https://www.e-tar.lt/portal/lt/legalAct/TAR.5368B592234C"/>
  <Relationship Id="rId14" Type="http://schemas.openxmlformats.org/officeDocument/2006/relationships/hyperlink" TargetMode="External" Target="https://www.e-tar.lt/portal/lt/legalAct/TAR.C90729CAD468"/>
  <Relationship Id="rId15" Type="http://schemas.openxmlformats.org/officeDocument/2006/relationships/hyperlink" TargetMode="External" Target="https://www.e-tar.lt/portal/lt/legalAct/TAR.299D835159BE"/>
  <Relationship Id="rId16" Type="http://schemas.openxmlformats.org/officeDocument/2006/relationships/hyperlink" TargetMode="External" Target="https://www.e-tar.lt/portal/lt/legalAct/TAR.CA89372D00AA"/>
  <Relationship Id="rId17" Type="http://schemas.openxmlformats.org/officeDocument/2006/relationships/hyperlink" TargetMode="External" Target="https://www.e-tar.lt/portal/lt/legalAct/TAR.2B866DFF7D43"/>
  <Relationship Id="rId18" Type="http://schemas.openxmlformats.org/officeDocument/2006/relationships/hyperlink" TargetMode="External" Target="https://www.e-tar.lt/portal/lt/legalAct/TAR.EC588C321777"/>
  <Relationship Id="rId19" Type="http://schemas.openxmlformats.org/officeDocument/2006/relationships/hyperlink" TargetMode="External" Target="https://www.e-tar.lt/portal/lt/legalAct/TAR.11A8B08A7405"/>
  <Relationship Id="rId2" Type="http://schemas.openxmlformats.org/officeDocument/2006/relationships/styles" Target="styles.xml"/>
  <Relationship Id="rId20" Type="http://schemas.openxmlformats.org/officeDocument/2006/relationships/hyperlink" TargetMode="External" Target="https://www.e-tar.lt/portal/lt/legalAct/TAR.CFC9E641B5A7"/>
  <Relationship Id="rId21" Type="http://schemas.openxmlformats.org/officeDocument/2006/relationships/hyperlink" TargetMode="External" Target="https://www.e-tar.lt/portal/lt/legalAct/TAR.67E8ECAA4910"/>
  <Relationship Id="rId22" Type="http://schemas.openxmlformats.org/officeDocument/2006/relationships/hyperlink" TargetMode="External" Target="https://www.e-tar.lt/portal/lt/legalAct/TAR.A0A0CCC6B997"/>
  <Relationship Id="rId23" Type="http://schemas.openxmlformats.org/officeDocument/2006/relationships/hyperlink" TargetMode="External" Target="https://www.e-tar.lt/portal/lt/legalAct/TAR.42837E5A79DD"/>
  <Relationship Id="rId24" Type="http://schemas.openxmlformats.org/officeDocument/2006/relationships/hyperlink" TargetMode="External" Target="https://www.e-tar.lt/portal/lt/legalAct/TAR.F76F3091DF12"/>
  <Relationship Id="rId25" Type="http://schemas.openxmlformats.org/officeDocument/2006/relationships/hyperlink" TargetMode="External" Target="https://www.e-tar.lt/portal/lt/legalAct/TAR.DCBDC82E26CD"/>
  <Relationship Id="rId26" Type="http://schemas.openxmlformats.org/officeDocument/2006/relationships/hyperlink" TargetMode="External" Target="https://www.e-tar.lt/portal/lt/legalAct/TAR.A941BFE880F7"/>
  <Relationship Id="rId27" Type="http://schemas.openxmlformats.org/officeDocument/2006/relationships/hyperlink" TargetMode="External" Target="https://www.e-tar.lt/portal/lt/legalAct/TAR.5655B50C201D"/>
  <Relationship Id="rId28" Type="http://schemas.openxmlformats.org/officeDocument/2006/relationships/hyperlink" TargetMode="External" Target="https://www.e-tar.lt/portal/lt/legalAct/TAR.69A782236F58"/>
  <Relationship Id="rId29" Type="http://schemas.openxmlformats.org/officeDocument/2006/relationships/hyperlink" TargetMode="External" Target="https://www.e-tar.lt/portal/lt/legalAct/TAR.997E1157C9CE"/>
  <Relationship Id="rId3" Type="http://schemas.microsoft.com/office/2007/relationships/stylesWithEffects" Target="stylesWithEffects.xml"/>
  <Relationship Id="rId30" Type="http://schemas.openxmlformats.org/officeDocument/2006/relationships/hyperlink" TargetMode="External" Target="https://www.e-tar.lt/portal/lt/legalAct/TAR.6633A199BA2D"/>
  <Relationship Id="rId31" Type="http://schemas.openxmlformats.org/officeDocument/2006/relationships/hyperlink" TargetMode="External" Target="https://www.e-tar.lt/portal/lt/legalAct/TAR.1FEF229DA7C6"/>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85C510BA700A"/>
  <Relationship Id="rId7" Type="http://schemas.openxmlformats.org/officeDocument/2006/relationships/hyperlink" TargetMode="External" Target="https://www.e-tar.lt/portal/lt/legalAct/TAR.6260F234F9DE"/>
  <Relationship Id="rId8" Type="http://schemas.openxmlformats.org/officeDocument/2006/relationships/hyperlink" TargetMode="External" Target="https://www.e-tar.lt/portal/lt/legalAct/TAR.31703F26373E"/>
  <Relationship Id="rId9" Type="http://schemas.openxmlformats.org/officeDocument/2006/relationships/hyperlink" TargetMode="External" Target="https://www.e-tar.lt/portal/lt/legalAct/TAR.29BBBA6E63F8"/>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B0"/>
    <w:rsid w:val="00605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5D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5D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35871</Words>
  <Characters>20447</Characters>
  <Application>Microsoft Office Word</Application>
  <DocSecurity>0</DocSecurity>
  <Lines>170</Lines>
  <Paragraphs>112</Paragraphs>
  <ScaleCrop>false</ScaleCrop>
  <Company/>
  <LinksUpToDate>false</LinksUpToDate>
  <CharactersWithSpaces>56206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2015-08-11T04:30:00Z</dcterms:created>
  <dc:creator>Rima</dc:creator>
  <lastModifiedBy>ŠYVOKIENĖ Lina</lastModifiedBy>
  <dcterms:modified xsi:type="dcterms:W3CDTF">2016-02-26T09:42:00Z</dcterms:modified>
  <revision>3</revision>
  <dc:title>LIETUVOS RESPUBLIKOS VIDAUS REIKALŲ MINISTRO</dc:title>
</coreProperties>
</file>