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4ABA" w14:textId="77777777" w:rsidR="00290723" w:rsidRDefault="00242535">
      <w:pPr>
        <w:keepLines/>
        <w:widowControl w:val="0"/>
        <w:suppressAutoHyphens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DRAUDIMO ĮSTATYMO 93, 114, 127 STRAIPSNIŲ PAKEITIMO IR 228 STRAIPSNIO PRIPAŽINIMO NETEKUSIU GALIOS ĮSTATYMAS</w:t>
      </w:r>
    </w:p>
    <w:p w14:paraId="0AE74ABB" w14:textId="77777777" w:rsidR="00290723" w:rsidRDefault="00290723">
      <w:pPr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 w14:paraId="0AE74ABC" w14:textId="77777777" w:rsidR="00290723" w:rsidRDefault="00242535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 m. balandžio 23 d. Nr. XII-246</w:t>
      </w:r>
    </w:p>
    <w:p w14:paraId="0AE74ABD" w14:textId="77777777" w:rsidR="00290723" w:rsidRDefault="00242535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AE74ABE" w14:textId="77777777" w:rsidR="00290723" w:rsidRDefault="00290723">
      <w:pPr>
        <w:keepLines/>
        <w:widowControl w:val="0"/>
        <w:suppressAutoHyphens/>
        <w:jc w:val="center"/>
        <w:rPr>
          <w:b/>
          <w:bCs/>
          <w:color w:val="000000"/>
          <w:szCs w:val="24"/>
          <w:lang w:eastAsia="lt-LT"/>
        </w:rPr>
      </w:pPr>
    </w:p>
    <w:p w14:paraId="0AE74ABF" w14:textId="77777777" w:rsidR="00290723" w:rsidRDefault="00242535">
      <w:pPr>
        <w:keepLines/>
        <w:widowControl w:val="0"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2003, Nr. 94-4246; 2011, Nr. 145-6816)</w:t>
      </w:r>
    </w:p>
    <w:p w14:paraId="0AE74AC0" w14:textId="77777777" w:rsidR="00290723" w:rsidRDefault="00290723">
      <w:pPr>
        <w:rPr>
          <w:szCs w:val="24"/>
          <w:lang w:eastAsia="lt-LT"/>
        </w:rPr>
      </w:pPr>
    </w:p>
    <w:p w14:paraId="0AE74AC1" w14:textId="77777777" w:rsidR="00290723" w:rsidRDefault="00242535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 xml:space="preserve">93 straipsnio </w:t>
      </w:r>
      <w:r>
        <w:rPr>
          <w:b/>
          <w:bCs/>
          <w:color w:val="000000"/>
          <w:szCs w:val="24"/>
          <w:lang w:eastAsia="lt-LT"/>
        </w:rPr>
        <w:t>2 dalies pakeitimas</w:t>
      </w:r>
    </w:p>
    <w:p w14:paraId="0AE74AC2" w14:textId="7777777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93 straipsnio 2 dalyje išbraukti žodžius „išskyrus šio įstatymo 114 straipsnio 2 dalyje nustatytas išimtis“ ir šią dalį išdėstyti taip:</w:t>
      </w:r>
    </w:p>
    <w:p w14:paraId="0AE74AC3" w14:textId="7777777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Draudikas, apskaičiuodamas draudimo įmokas ir draudimo išmokas, neturi teisės atsižvelgti į </w:t>
      </w:r>
      <w:r>
        <w:rPr>
          <w:color w:val="000000"/>
          <w:szCs w:val="24"/>
          <w:lang w:eastAsia="lt-LT"/>
        </w:rPr>
        <w:t>draudėjo ar apdraustojo lytį, kaip į draudimo rizikai reikšmės turintį veiksnį.“</w:t>
      </w:r>
    </w:p>
    <w:p w14:paraId="0AE74AC4" w14:textId="77777777" w:rsidR="00290723" w:rsidRDefault="00242535">
      <w:pPr>
        <w:ind w:firstLine="567"/>
        <w:jc w:val="both"/>
        <w:rPr>
          <w:szCs w:val="24"/>
          <w:lang w:eastAsia="lt-LT"/>
        </w:rPr>
      </w:pPr>
    </w:p>
    <w:p w14:paraId="0AE74AC5" w14:textId="77777777" w:rsidR="00290723" w:rsidRDefault="00242535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114 straipsnio 2 dalies pripažinimas netekusia galios</w:t>
      </w:r>
    </w:p>
    <w:p w14:paraId="0AE74AC6" w14:textId="7777777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114 straipsnio 2 dalį pripažinti netekusia galios.</w:t>
      </w:r>
    </w:p>
    <w:p w14:paraId="0AE74AC7" w14:textId="77777777" w:rsidR="00290723" w:rsidRDefault="00242535">
      <w:pPr>
        <w:ind w:firstLine="567"/>
        <w:jc w:val="both"/>
        <w:rPr>
          <w:szCs w:val="24"/>
          <w:lang w:eastAsia="lt-LT"/>
        </w:rPr>
      </w:pPr>
    </w:p>
    <w:p w14:paraId="0AE74AC8" w14:textId="77777777" w:rsidR="00290723" w:rsidRDefault="00242535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3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127 straipsnio 1 dalie</w:t>
      </w:r>
      <w:r>
        <w:rPr>
          <w:b/>
          <w:bCs/>
          <w:color w:val="000000"/>
          <w:szCs w:val="24"/>
          <w:lang w:eastAsia="lt-LT"/>
        </w:rPr>
        <w:t>s pakeitimas</w:t>
      </w:r>
    </w:p>
    <w:p w14:paraId="0AE74AC9" w14:textId="7777777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127 straipsnio 1 dalyje išbraukti skaičių „2“ ir šią dalį išdėstyti taip:</w:t>
      </w:r>
    </w:p>
    <w:p w14:paraId="0AE74ACA" w14:textId="7777777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Sveikatos draudimo sutarčiai </w:t>
      </w:r>
      <w:r>
        <w:rPr>
          <w:i/>
          <w:iCs/>
          <w:color w:val="000000"/>
          <w:szCs w:val="24"/>
          <w:lang w:eastAsia="lt-LT"/>
        </w:rPr>
        <w:t xml:space="preserve">mutatis mutandis </w:t>
      </w:r>
      <w:r>
        <w:rPr>
          <w:color w:val="000000"/>
          <w:szCs w:val="24"/>
          <w:lang w:eastAsia="lt-LT"/>
        </w:rPr>
        <w:t>taikomos šio įstatymo 114 straipsnio 1 ir 3 dalių, 115, 116 ir 120 straipsnių nuostatos.“</w:t>
      </w:r>
    </w:p>
    <w:p w14:paraId="0AE74ACB" w14:textId="77777777" w:rsidR="00290723" w:rsidRDefault="00242535">
      <w:pPr>
        <w:ind w:firstLine="567"/>
        <w:jc w:val="both"/>
        <w:rPr>
          <w:szCs w:val="24"/>
          <w:lang w:eastAsia="lt-LT"/>
        </w:rPr>
      </w:pPr>
    </w:p>
    <w:p w14:paraId="0AE74ACC" w14:textId="77777777" w:rsidR="00290723" w:rsidRDefault="00242535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4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228 straipsnio pripažinimas netekusiu galios</w:t>
      </w:r>
    </w:p>
    <w:p w14:paraId="0AE74ACD" w14:textId="7777777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228 straipsnį pripažinti netekusiu galios.</w:t>
      </w:r>
    </w:p>
    <w:p w14:paraId="0AE74ACE" w14:textId="77777777" w:rsidR="00290723" w:rsidRDefault="00242535">
      <w:pPr>
        <w:ind w:firstLine="567"/>
        <w:jc w:val="both"/>
        <w:rPr>
          <w:szCs w:val="24"/>
          <w:lang w:eastAsia="lt-LT"/>
        </w:rPr>
      </w:pPr>
    </w:p>
    <w:p w14:paraId="0AE74ACF" w14:textId="77777777" w:rsidR="00290723" w:rsidRDefault="00242535">
      <w:pPr>
        <w:keepLines/>
        <w:widowControl w:val="0"/>
        <w:suppressAutoHyphens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5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Įstatymo galiojimas</w:t>
      </w:r>
    </w:p>
    <w:p w14:paraId="0AE74AD1" w14:textId="350CD5D3" w:rsidR="00290723" w:rsidRDefault="00242535" w:rsidP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galioja iki 2013 m. gruodžio 31 d.</w:t>
      </w:r>
    </w:p>
    <w:p w14:paraId="1707F56F" w14:textId="77777777" w:rsidR="00242535" w:rsidRDefault="00242535">
      <w:pPr>
        <w:widowControl w:val="0"/>
        <w:suppressAutoHyphens/>
        <w:ind w:firstLine="567"/>
        <w:jc w:val="both"/>
        <w:rPr>
          <w:i/>
          <w:iCs/>
          <w:color w:val="000000"/>
          <w:szCs w:val="24"/>
          <w:lang w:eastAsia="lt-LT"/>
        </w:rPr>
      </w:pPr>
    </w:p>
    <w:p w14:paraId="0AE74AD2" w14:textId="275F56A7" w:rsidR="00290723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0AE74AD3" w14:textId="77777777" w:rsidR="00290723" w:rsidRDefault="00290723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  <w:bookmarkStart w:id="0" w:name="_GoBack"/>
      <w:bookmarkEnd w:id="0"/>
    </w:p>
    <w:p w14:paraId="38197BEE" w14:textId="77777777" w:rsidR="00242535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44B41B40" w14:textId="77777777" w:rsidR="00242535" w:rsidRDefault="00242535">
      <w:pPr>
        <w:widowControl w:val="0"/>
        <w:suppressAutoHyphens/>
        <w:ind w:firstLine="567"/>
        <w:jc w:val="both"/>
        <w:rPr>
          <w:color w:val="000000"/>
          <w:szCs w:val="24"/>
          <w:lang w:eastAsia="lt-LT"/>
        </w:rPr>
      </w:pPr>
    </w:p>
    <w:p w14:paraId="0AE74AD6" w14:textId="4F31C450" w:rsidR="00290723" w:rsidRPr="00242535" w:rsidRDefault="00242535" w:rsidP="00242535">
      <w:pPr>
        <w:widowControl w:val="0"/>
        <w:tabs>
          <w:tab w:val="right" w:pos="9071"/>
        </w:tabs>
        <w:suppressAutoHyphens/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RESPUBLIKOS PREZIDENTĖ </w:t>
      </w:r>
      <w:r>
        <w:rPr>
          <w:caps/>
          <w:color w:val="000000"/>
          <w:szCs w:val="24"/>
          <w:lang w:eastAsia="lt-LT"/>
        </w:rPr>
        <w:tab/>
        <w:t>DALIA GRYBAUSKAITĖ</w:t>
      </w:r>
    </w:p>
    <w:sectPr w:rsidR="00290723" w:rsidRPr="00242535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0"/>
    <w:rsid w:val="00242535"/>
    <w:rsid w:val="00290723"/>
    <w:rsid w:val="002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4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42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42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glossaryDocument" Target="glossary/document.xml"/>
  <Relationship Id="rId8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3"/>
    <w:rsid w:val="005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2F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D2F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836</Words>
  <Characters>478</Characters>
  <Application>Microsoft Office Word</Application>
  <DocSecurity>0</DocSecurity>
  <Lines>3</Lines>
  <Paragraphs>2</Paragraphs>
  <ScaleCrop>false</ScaleCrop>
  <Company>Teisines informacijos centras</Company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2014-10-29T07:47:00Z</dcterms:created>
  <dc:creator>Kamilija</dc:creator>
  <lastModifiedBy>PAVKŠTELO Julita</lastModifiedBy>
  <dcterms:modified xsi:type="dcterms:W3CDTF">2014-10-29T08:06:00Z</dcterms:modified>
  <revision>3</revision>
  <dc:title>LIETUVOS RESPUBLIKOS DRAUDIMO ĮSTATYMO 93, 114, 127 STRAIPSNIŲ PAKEITIMO IR 228 STRAIPSNIO PRIPAŽINIMO NETEKUSIU GALIOS ĮSTATYMAS</dc:title>
</coreProperties>
</file>