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F08C" w14:textId="77777777" w:rsidR="00F51E10" w:rsidRDefault="004323E3">
      <w:pPr>
        <w:keepLines/>
        <w:widowControl w:val="0"/>
        <w:suppressAutoHyphens/>
        <w:jc w:val="center"/>
        <w:rPr>
          <w:color w:val="000000"/>
        </w:rPr>
      </w:pPr>
      <w:r>
        <w:rPr>
          <w:color w:val="000000"/>
        </w:rPr>
        <w:pict w14:anchorId="5581FE5F">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8" o:title=""/>
          </v:shape>
          <w:control r:id="rId9" w:name="Control 6" w:shapeid="_x0000_s1030"/>
        </w:pict>
      </w:r>
      <w:r>
        <w:rPr>
          <w:color w:val="000000"/>
        </w:rPr>
        <w:t>LIETUVOS RESPUBLIKOS SVEIKATOS APSAUGOS MINISTRO</w:t>
      </w:r>
    </w:p>
    <w:p w14:paraId="5581F08D" w14:textId="77777777" w:rsidR="00F51E10" w:rsidRDefault="004323E3">
      <w:pPr>
        <w:keepLines/>
        <w:widowControl w:val="0"/>
        <w:suppressAutoHyphens/>
        <w:jc w:val="center"/>
        <w:rPr>
          <w:color w:val="000000"/>
        </w:rPr>
      </w:pPr>
      <w:r>
        <w:rPr>
          <w:color w:val="000000"/>
        </w:rPr>
        <w:t>Į S A K Y M A S</w:t>
      </w:r>
    </w:p>
    <w:p w14:paraId="5581F08E" w14:textId="77777777" w:rsidR="00F51E10" w:rsidRDefault="00F51E10">
      <w:pPr>
        <w:widowControl w:val="0"/>
        <w:suppressAutoHyphens/>
        <w:ind w:firstLine="567"/>
        <w:jc w:val="both"/>
        <w:rPr>
          <w:color w:val="000000"/>
        </w:rPr>
      </w:pPr>
    </w:p>
    <w:p w14:paraId="5581F08F" w14:textId="77777777" w:rsidR="00F51E10" w:rsidRDefault="004323E3">
      <w:pPr>
        <w:keepLines/>
        <w:widowControl w:val="0"/>
        <w:suppressAutoHyphens/>
        <w:jc w:val="center"/>
        <w:rPr>
          <w:b/>
          <w:bCs/>
          <w:caps/>
          <w:color w:val="000000"/>
        </w:rPr>
      </w:pPr>
      <w:r>
        <w:rPr>
          <w:b/>
          <w:bCs/>
          <w:caps/>
          <w:color w:val="000000"/>
        </w:rPr>
        <w:t>DĖL LIETUVOS HIGIENOS NORMOS HN 47-1:2012 „SVEIKATOS PRIEŽIŪROS ĮSTAIGOS. INFEKCIJŲ KONTROLĖS REIKALAVIMAI“ PATVIRTINIMO</w:t>
      </w:r>
    </w:p>
    <w:p w14:paraId="5581F090" w14:textId="77777777" w:rsidR="00F51E10" w:rsidRDefault="00F51E10">
      <w:pPr>
        <w:widowControl w:val="0"/>
        <w:suppressAutoHyphens/>
        <w:ind w:firstLine="567"/>
        <w:jc w:val="both"/>
        <w:rPr>
          <w:color w:val="000000"/>
        </w:rPr>
      </w:pPr>
    </w:p>
    <w:p w14:paraId="5581F091" w14:textId="77777777" w:rsidR="00F51E10" w:rsidRDefault="004323E3">
      <w:pPr>
        <w:keepLines/>
        <w:widowControl w:val="0"/>
        <w:suppressAutoHyphens/>
        <w:jc w:val="center"/>
        <w:rPr>
          <w:color w:val="000000"/>
        </w:rPr>
      </w:pPr>
      <w:r>
        <w:rPr>
          <w:color w:val="000000"/>
        </w:rPr>
        <w:t>2012 m. spalio 19 d. Nr. V-946</w:t>
      </w:r>
    </w:p>
    <w:p w14:paraId="5581F092" w14:textId="77777777" w:rsidR="00F51E10" w:rsidRDefault="004323E3">
      <w:pPr>
        <w:keepLines/>
        <w:widowControl w:val="0"/>
        <w:suppressAutoHyphens/>
        <w:jc w:val="center"/>
        <w:rPr>
          <w:color w:val="000000"/>
        </w:rPr>
      </w:pPr>
      <w:r>
        <w:rPr>
          <w:color w:val="000000"/>
        </w:rPr>
        <w:t>Vi</w:t>
      </w:r>
      <w:r>
        <w:rPr>
          <w:color w:val="000000"/>
        </w:rPr>
        <w:t>lnius</w:t>
      </w:r>
    </w:p>
    <w:p w14:paraId="5581F093" w14:textId="77777777" w:rsidR="00F51E10" w:rsidRDefault="00F51E10">
      <w:pPr>
        <w:widowControl w:val="0"/>
        <w:suppressAutoHyphens/>
        <w:ind w:firstLine="567"/>
        <w:jc w:val="both"/>
        <w:rPr>
          <w:color w:val="000000"/>
        </w:rPr>
      </w:pPr>
    </w:p>
    <w:p w14:paraId="01F35B0A" w14:textId="77777777" w:rsidR="004323E3" w:rsidRDefault="004323E3">
      <w:pPr>
        <w:widowControl w:val="0"/>
        <w:suppressAutoHyphens/>
        <w:ind w:firstLine="567"/>
        <w:jc w:val="both"/>
        <w:rPr>
          <w:color w:val="000000"/>
        </w:rPr>
      </w:pPr>
    </w:p>
    <w:p w14:paraId="5581F094" w14:textId="77777777" w:rsidR="00F51E10" w:rsidRDefault="004323E3">
      <w:pPr>
        <w:widowControl w:val="0"/>
        <w:suppressAutoHyphens/>
        <w:ind w:firstLine="567"/>
        <w:jc w:val="both"/>
        <w:rPr>
          <w:color w:val="000000"/>
        </w:rPr>
      </w:pPr>
      <w:r>
        <w:rPr>
          <w:color w:val="000000"/>
        </w:rPr>
        <w:t xml:space="preserve">Vadovaudamasis Lietuvos Respublikos visuomenės sveikatos priežiūros įstatymo (Žin., 2002, Nr. </w:t>
      </w:r>
      <w:hyperlink r:id="rId10" w:tgtFrame="_blank" w:history="1">
        <w:r>
          <w:rPr>
            <w:color w:val="0000FF" w:themeColor="hyperlink"/>
            <w:u w:val="single"/>
          </w:rPr>
          <w:t>56-2225</w:t>
        </w:r>
      </w:hyperlink>
      <w:r>
        <w:rPr>
          <w:color w:val="000000"/>
        </w:rPr>
        <w:t xml:space="preserve">; 2007, Nr. </w:t>
      </w:r>
      <w:hyperlink r:id="rId11" w:tgtFrame="_blank" w:history="1">
        <w:r>
          <w:rPr>
            <w:color w:val="0000FF" w:themeColor="hyperlink"/>
            <w:u w:val="single"/>
          </w:rPr>
          <w:t>64-2455</w:t>
        </w:r>
      </w:hyperlink>
      <w:r>
        <w:rPr>
          <w:color w:val="000000"/>
        </w:rPr>
        <w:t>) 2 straipsnio 12 dalimi ir 16 straipsnio 1 dalimi:</w:t>
      </w:r>
    </w:p>
    <w:p w14:paraId="5581F095" w14:textId="77777777" w:rsidR="00F51E10" w:rsidRDefault="004323E3">
      <w:pPr>
        <w:widowControl w:val="0"/>
        <w:suppressAutoHyphens/>
        <w:ind w:firstLine="567"/>
        <w:jc w:val="both"/>
        <w:rPr>
          <w:color w:val="000000"/>
        </w:rPr>
      </w:pPr>
      <w:r>
        <w:rPr>
          <w:color w:val="000000"/>
        </w:rPr>
        <w:t>1</w:t>
      </w:r>
      <w:r>
        <w:rPr>
          <w:color w:val="000000"/>
        </w:rPr>
        <w:t>. T v i r t i n u Lietuvos higienos normą HN 47-1:2012 „Sveikatos priežiūros įstaigos. Infekcijų kontrolės reikalavimai“ (pridedama).</w:t>
      </w:r>
    </w:p>
    <w:p w14:paraId="5581F096" w14:textId="77777777" w:rsidR="00F51E10" w:rsidRDefault="004323E3">
      <w:pPr>
        <w:widowControl w:val="0"/>
        <w:suppressAutoHyphens/>
        <w:ind w:firstLine="567"/>
        <w:jc w:val="both"/>
        <w:rPr>
          <w:color w:val="000000"/>
        </w:rPr>
      </w:pPr>
      <w:r>
        <w:rPr>
          <w:color w:val="000000"/>
          <w:spacing w:val="22"/>
        </w:rPr>
        <w:t>2</w:t>
      </w:r>
      <w:r>
        <w:rPr>
          <w:color w:val="000000"/>
          <w:spacing w:val="22"/>
        </w:rPr>
        <w:t xml:space="preserve">.Pripažįstu </w:t>
      </w:r>
      <w:r>
        <w:rPr>
          <w:color w:val="000000"/>
        </w:rPr>
        <w:t>netekusiais galios:</w:t>
      </w:r>
    </w:p>
    <w:p w14:paraId="5581F097" w14:textId="77777777" w:rsidR="00F51E10" w:rsidRDefault="004323E3">
      <w:pPr>
        <w:widowControl w:val="0"/>
        <w:suppressAutoHyphens/>
        <w:ind w:firstLine="567"/>
        <w:jc w:val="both"/>
        <w:rPr>
          <w:color w:val="000000"/>
          <w:spacing w:val="2"/>
        </w:rPr>
      </w:pPr>
      <w:r>
        <w:rPr>
          <w:color w:val="000000"/>
        </w:rPr>
        <w:t>2.1</w:t>
      </w:r>
      <w:r>
        <w:rPr>
          <w:color w:val="000000"/>
        </w:rPr>
        <w:t xml:space="preserve">. </w:t>
      </w:r>
      <w:r>
        <w:rPr>
          <w:color w:val="000000"/>
          <w:spacing w:val="1"/>
        </w:rPr>
        <w:t xml:space="preserve">Lietuvos Respublikos sveikatos apsaugos ministro 2010 m. liepos 19 d. </w:t>
      </w:r>
      <w:r>
        <w:rPr>
          <w:color w:val="000000"/>
        </w:rPr>
        <w:t>įsakymą Nr. V-644 „Dėl Lietuvos higienos normos HN 47-1:2010 „Sveikatos priežiūros įstaigos. Infekcijų kontrolės reikalavimai</w:t>
      </w:r>
      <w:r>
        <w:rPr>
          <w:color w:val="000000"/>
          <w:spacing w:val="2"/>
        </w:rPr>
        <w:t xml:space="preserve">“ patvirtinimo“ (Žin., 2010, Nr. </w:t>
      </w:r>
      <w:hyperlink r:id="rId12" w:tgtFrame="_blank" w:history="1">
        <w:r>
          <w:rPr>
            <w:color w:val="0000FF" w:themeColor="hyperlink"/>
            <w:spacing w:val="2"/>
            <w:u w:val="single"/>
          </w:rPr>
          <w:t>90-4781</w:t>
        </w:r>
      </w:hyperlink>
      <w:r>
        <w:rPr>
          <w:color w:val="000000"/>
          <w:spacing w:val="2"/>
        </w:rPr>
        <w:t>);</w:t>
      </w:r>
    </w:p>
    <w:p w14:paraId="5581F098" w14:textId="77777777" w:rsidR="00F51E10" w:rsidRDefault="004323E3">
      <w:pPr>
        <w:widowControl w:val="0"/>
        <w:suppressAutoHyphens/>
        <w:ind w:firstLine="567"/>
        <w:jc w:val="both"/>
        <w:rPr>
          <w:color w:val="000000"/>
          <w:spacing w:val="2"/>
        </w:rPr>
      </w:pPr>
      <w:r>
        <w:rPr>
          <w:color w:val="000000"/>
          <w:spacing w:val="2"/>
        </w:rPr>
        <w:t>2.2</w:t>
      </w:r>
      <w:r>
        <w:rPr>
          <w:color w:val="000000"/>
          <w:spacing w:val="2"/>
        </w:rPr>
        <w:t xml:space="preserve">. Lietuvos Respublikos </w:t>
      </w:r>
      <w:r>
        <w:rPr>
          <w:color w:val="000000"/>
          <w:spacing w:val="1"/>
        </w:rPr>
        <w:t xml:space="preserve">sveikatos apsaugos ministro 2012 m. balandžio 30 d. įsakymą Nr. V-377 „Dėl </w:t>
      </w:r>
      <w:r>
        <w:rPr>
          <w:color w:val="000000"/>
          <w:spacing w:val="2"/>
        </w:rPr>
        <w:t xml:space="preserve">Lietuvos Respublikos </w:t>
      </w:r>
      <w:r>
        <w:rPr>
          <w:color w:val="000000"/>
          <w:spacing w:val="1"/>
        </w:rPr>
        <w:t xml:space="preserve">sveikatos apsaugos ministro 2010 m. liepos 19 d. </w:t>
      </w:r>
      <w:r>
        <w:rPr>
          <w:color w:val="000000"/>
        </w:rPr>
        <w:t xml:space="preserve">įsakymo Nr. </w:t>
      </w:r>
      <w:r>
        <w:rPr>
          <w:color w:val="000000"/>
        </w:rPr>
        <w:t>V-644 „Dėl Lietuvos higienos normos HN 47-1:2010 „Sveikatos priežiūros įstaigos. Infekcijų kontrolės reikalavimai</w:t>
      </w:r>
      <w:r>
        <w:rPr>
          <w:color w:val="000000"/>
          <w:spacing w:val="2"/>
        </w:rPr>
        <w:t xml:space="preserve">“ patvirtinimo“ pakeitimo“ (Žin., 2012, Nr. </w:t>
      </w:r>
      <w:hyperlink r:id="rId13" w:tgtFrame="_blank" w:history="1">
        <w:r>
          <w:rPr>
            <w:color w:val="0000FF" w:themeColor="hyperlink"/>
            <w:spacing w:val="2"/>
            <w:u w:val="single"/>
          </w:rPr>
          <w:t>52-2617</w:t>
        </w:r>
      </w:hyperlink>
      <w:r>
        <w:rPr>
          <w:color w:val="000000"/>
          <w:spacing w:val="2"/>
        </w:rPr>
        <w:t>).</w:t>
      </w:r>
    </w:p>
    <w:p w14:paraId="5581F099" w14:textId="77777777" w:rsidR="00F51E10" w:rsidRDefault="004323E3">
      <w:pPr>
        <w:widowControl w:val="0"/>
        <w:suppressAutoHyphens/>
        <w:ind w:firstLine="567"/>
        <w:jc w:val="both"/>
        <w:rPr>
          <w:color w:val="000000"/>
        </w:rPr>
      </w:pPr>
      <w:r>
        <w:rPr>
          <w:color w:val="000000"/>
        </w:rPr>
        <w:t>3</w:t>
      </w:r>
      <w:r>
        <w:rPr>
          <w:color w:val="000000"/>
        </w:rPr>
        <w:t>. N</w:t>
      </w:r>
      <w:r>
        <w:rPr>
          <w:color w:val="000000"/>
        </w:rPr>
        <w:t xml:space="preserve"> u s t a t a u, kad šis įsakymas įsigalioja 2013 m. gegužės 1 d.</w:t>
      </w:r>
    </w:p>
    <w:p w14:paraId="5581F09C" w14:textId="0A1EEED2" w:rsidR="00F51E10" w:rsidRDefault="004323E3">
      <w:pPr>
        <w:widowControl w:val="0"/>
        <w:suppressAutoHyphens/>
        <w:ind w:firstLine="567"/>
        <w:jc w:val="both"/>
        <w:rPr>
          <w:color w:val="000000"/>
        </w:rPr>
      </w:pPr>
      <w:r>
        <w:rPr>
          <w:color w:val="000000"/>
        </w:rPr>
        <w:t>4</w:t>
      </w:r>
      <w:r>
        <w:rPr>
          <w:color w:val="000000"/>
        </w:rPr>
        <w:t>. P a v e d u įsakymo vykdymą kontroliuoti viceministrui pagal administruojamą sritį.</w:t>
      </w:r>
    </w:p>
    <w:p w14:paraId="5FBC9EC4" w14:textId="77777777" w:rsidR="004323E3" w:rsidRDefault="004323E3" w:rsidP="004323E3">
      <w:pPr>
        <w:widowControl w:val="0"/>
        <w:tabs>
          <w:tab w:val="right" w:pos="9071"/>
        </w:tabs>
        <w:suppressAutoHyphens/>
        <w:rPr>
          <w:caps/>
          <w:color w:val="000000"/>
        </w:rPr>
      </w:pPr>
    </w:p>
    <w:p w14:paraId="0E98B824" w14:textId="77777777" w:rsidR="004323E3" w:rsidRDefault="004323E3" w:rsidP="004323E3">
      <w:pPr>
        <w:widowControl w:val="0"/>
        <w:tabs>
          <w:tab w:val="right" w:pos="9071"/>
        </w:tabs>
        <w:suppressAutoHyphens/>
        <w:rPr>
          <w:caps/>
          <w:color w:val="000000"/>
        </w:rPr>
      </w:pPr>
    </w:p>
    <w:p w14:paraId="13DCFC52" w14:textId="77777777" w:rsidR="004323E3" w:rsidRDefault="004323E3" w:rsidP="004323E3">
      <w:pPr>
        <w:widowControl w:val="0"/>
        <w:tabs>
          <w:tab w:val="right" w:pos="9071"/>
        </w:tabs>
        <w:suppressAutoHyphens/>
        <w:rPr>
          <w:caps/>
          <w:color w:val="000000"/>
        </w:rPr>
      </w:pPr>
    </w:p>
    <w:p w14:paraId="5581F0A0" w14:textId="6223B30C" w:rsidR="00F51E10" w:rsidRDefault="004323E3" w:rsidP="004323E3">
      <w:pPr>
        <w:widowControl w:val="0"/>
        <w:tabs>
          <w:tab w:val="right" w:pos="9071"/>
        </w:tabs>
        <w:suppressAutoHyphens/>
        <w:rPr>
          <w:color w:val="000000"/>
        </w:rPr>
      </w:pPr>
      <w:r>
        <w:rPr>
          <w:caps/>
          <w:color w:val="000000"/>
        </w:rPr>
        <w:t>SVEIKATOS APSAUGOS MINISTRAS</w:t>
      </w:r>
      <w:r>
        <w:rPr>
          <w:caps/>
          <w:color w:val="000000"/>
        </w:rPr>
        <w:tab/>
        <w:t>RAIMONDAS ŠUKYS</w:t>
      </w:r>
    </w:p>
    <w:p w14:paraId="5581F0A1" w14:textId="77777777" w:rsidR="00F51E10" w:rsidRDefault="004323E3">
      <w:pPr>
        <w:keepLines/>
        <w:widowControl w:val="0"/>
        <w:suppressAutoHyphens/>
        <w:ind w:left="4535"/>
        <w:rPr>
          <w:color w:val="000000"/>
        </w:rPr>
      </w:pPr>
      <w:r>
        <w:rPr>
          <w:color w:val="000000"/>
        </w:rPr>
        <w:br w:type="page"/>
      </w:r>
      <w:r>
        <w:rPr>
          <w:color w:val="000000"/>
        </w:rPr>
        <w:lastRenderedPageBreak/>
        <w:t>PATVIRTINTA</w:t>
      </w:r>
    </w:p>
    <w:p w14:paraId="5581F0A2" w14:textId="77777777" w:rsidR="00F51E10" w:rsidRDefault="004323E3">
      <w:pPr>
        <w:keepLines/>
        <w:widowControl w:val="0"/>
        <w:suppressAutoHyphens/>
        <w:ind w:left="4535"/>
        <w:rPr>
          <w:color w:val="000000"/>
        </w:rPr>
      </w:pPr>
      <w:r>
        <w:rPr>
          <w:color w:val="000000"/>
        </w:rPr>
        <w:t xml:space="preserve">Lietuvos Respublikos </w:t>
      </w:r>
    </w:p>
    <w:p w14:paraId="5581F0A3" w14:textId="77777777" w:rsidR="00F51E10" w:rsidRDefault="004323E3">
      <w:pPr>
        <w:keepLines/>
        <w:widowControl w:val="0"/>
        <w:suppressAutoHyphens/>
        <w:ind w:left="4535"/>
        <w:rPr>
          <w:color w:val="000000"/>
        </w:rPr>
      </w:pPr>
      <w:r>
        <w:rPr>
          <w:color w:val="000000"/>
        </w:rPr>
        <w:t xml:space="preserve">sveikatos apsaugos ministro </w:t>
      </w:r>
    </w:p>
    <w:p w14:paraId="5581F0A4" w14:textId="77777777" w:rsidR="00F51E10" w:rsidRDefault="004323E3">
      <w:pPr>
        <w:keepLines/>
        <w:widowControl w:val="0"/>
        <w:suppressAutoHyphens/>
        <w:ind w:left="4535"/>
        <w:rPr>
          <w:color w:val="000000"/>
        </w:rPr>
      </w:pPr>
      <w:r>
        <w:rPr>
          <w:color w:val="000000"/>
        </w:rPr>
        <w:t>2012 m. spalio 19 d. įsakymu Nr. V-946</w:t>
      </w:r>
    </w:p>
    <w:p w14:paraId="5581F0A5" w14:textId="77777777" w:rsidR="00F51E10" w:rsidRDefault="00F51E10">
      <w:pPr>
        <w:widowControl w:val="0"/>
        <w:suppressAutoHyphens/>
        <w:ind w:firstLine="567"/>
        <w:jc w:val="both"/>
        <w:rPr>
          <w:color w:val="000000"/>
        </w:rPr>
      </w:pPr>
    </w:p>
    <w:p w14:paraId="5581F0A6" w14:textId="77777777" w:rsidR="00F51E10" w:rsidRDefault="004323E3">
      <w:pPr>
        <w:keepLines/>
        <w:widowControl w:val="0"/>
        <w:suppressAutoHyphens/>
        <w:jc w:val="center"/>
        <w:rPr>
          <w:b/>
          <w:bCs/>
          <w:caps/>
          <w:color w:val="000000"/>
        </w:rPr>
      </w:pPr>
      <w:r>
        <w:rPr>
          <w:b/>
          <w:bCs/>
          <w:caps/>
          <w:color w:val="000000"/>
        </w:rPr>
        <w:t>lietuvos higienos norma HN 47-1:2012 „sveikatos priežiūros įstaigos.</w:t>
      </w:r>
    </w:p>
    <w:p w14:paraId="5581F0A7" w14:textId="77777777" w:rsidR="00F51E10" w:rsidRDefault="004323E3">
      <w:pPr>
        <w:keepLines/>
        <w:widowControl w:val="0"/>
        <w:suppressAutoHyphens/>
        <w:jc w:val="center"/>
        <w:rPr>
          <w:b/>
          <w:bCs/>
          <w:caps/>
          <w:color w:val="000000"/>
        </w:rPr>
      </w:pPr>
      <w:r>
        <w:rPr>
          <w:b/>
          <w:bCs/>
          <w:caps/>
          <w:color w:val="000000"/>
        </w:rPr>
        <w:t>INFEKCIJŲ KONTROLĖS reikalavimai“</w:t>
      </w:r>
    </w:p>
    <w:p w14:paraId="5581F0A8" w14:textId="77777777" w:rsidR="00F51E10" w:rsidRDefault="00F51E10">
      <w:pPr>
        <w:keepLines/>
        <w:widowControl w:val="0"/>
        <w:suppressAutoHyphens/>
        <w:jc w:val="center"/>
        <w:rPr>
          <w:b/>
          <w:bCs/>
          <w:caps/>
          <w:color w:val="000000"/>
        </w:rPr>
      </w:pPr>
    </w:p>
    <w:p w14:paraId="5581F0A9" w14:textId="77777777" w:rsidR="00F51E10" w:rsidRDefault="004323E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14:paraId="5581F0AA" w14:textId="77777777" w:rsidR="00F51E10" w:rsidRDefault="00F51E10">
      <w:pPr>
        <w:widowControl w:val="0"/>
        <w:suppressAutoHyphens/>
        <w:ind w:firstLine="567"/>
        <w:jc w:val="both"/>
        <w:rPr>
          <w:color w:val="000000"/>
        </w:rPr>
      </w:pPr>
    </w:p>
    <w:p w14:paraId="5581F0AB" w14:textId="77777777" w:rsidR="00F51E10" w:rsidRDefault="004323E3">
      <w:pPr>
        <w:widowControl w:val="0"/>
        <w:suppressAutoHyphens/>
        <w:ind w:firstLine="567"/>
        <w:jc w:val="both"/>
        <w:rPr>
          <w:color w:val="000000"/>
        </w:rPr>
      </w:pPr>
      <w:r>
        <w:rPr>
          <w:color w:val="000000"/>
        </w:rPr>
        <w:t>1</w:t>
      </w:r>
      <w:r>
        <w:rPr>
          <w:color w:val="000000"/>
        </w:rPr>
        <w:t>. Ši higienos norma nustato sveik</w:t>
      </w:r>
      <w:r>
        <w:rPr>
          <w:color w:val="000000"/>
        </w:rPr>
        <w:t>atos priežiūros įstaigų infekcijų kontrolės reikalavimus.</w:t>
      </w:r>
    </w:p>
    <w:p w14:paraId="5581F0AC" w14:textId="77777777" w:rsidR="00F51E10" w:rsidRDefault="004323E3">
      <w:pPr>
        <w:widowControl w:val="0"/>
        <w:suppressAutoHyphens/>
        <w:ind w:firstLine="567"/>
        <w:jc w:val="both"/>
        <w:rPr>
          <w:color w:val="000000"/>
        </w:rPr>
      </w:pPr>
      <w:r>
        <w:rPr>
          <w:color w:val="000000"/>
        </w:rPr>
        <w:t>2</w:t>
      </w:r>
      <w:r>
        <w:rPr>
          <w:color w:val="000000"/>
        </w:rPr>
        <w:t>. Ši higienos norma privaloma sveikatos priežiūros įstaigoms, taip pat institucijoms, atliekančioms šių įstaigų darbuotojų ir pacientų sveikatos saugos kontrolę, kitoms įstatymų nustatyta tvark</w:t>
      </w:r>
      <w:r>
        <w:rPr>
          <w:color w:val="000000"/>
        </w:rPr>
        <w:t xml:space="preserve">a kontrolės institucijoms bei valymo, dezinfekcijos, sterilizacijos paslaugas teikiantiems Lietuvos Respublikos arba kitų Europos Sąjungos valstybių narių piliečiams, kitiems fiziniams asmenims, kurie naudojasi Lietuvos Respublikos ar </w:t>
      </w:r>
      <w:r>
        <w:rPr>
          <w:color w:val="000000"/>
          <w:spacing w:val="-1"/>
        </w:rPr>
        <w:t>Europos Sąjungos teis</w:t>
      </w:r>
      <w:r>
        <w:rPr>
          <w:color w:val="000000"/>
          <w:spacing w:val="-1"/>
        </w:rPr>
        <w:t xml:space="preserve">ės aktų jiems suteiktomis judėjimo Lietuvos Respublikoje ar kitose Europos Sąjungos valstybėse narėse teisėmis, </w:t>
      </w:r>
      <w:r>
        <w:rPr>
          <w:color w:val="000000"/>
        </w:rPr>
        <w:t>Lietuvos Respublikoje įsteigtiems juridiniams asmenims, kitų</w:t>
      </w:r>
      <w:r>
        <w:rPr>
          <w:color w:val="000000"/>
          <w:spacing w:val="-1"/>
        </w:rPr>
        <w:t xml:space="preserve"> Europos Sąjungos</w:t>
      </w:r>
      <w:r>
        <w:rPr>
          <w:color w:val="000000"/>
        </w:rPr>
        <w:t xml:space="preserve"> valstybių narių juridiniams asmenims, organizacijoms ar jų filialams, kitose </w:t>
      </w:r>
      <w:r>
        <w:rPr>
          <w:color w:val="000000"/>
          <w:spacing w:val="-1"/>
        </w:rPr>
        <w:t>Europos Sąjungos</w:t>
      </w:r>
      <w:r>
        <w:rPr>
          <w:color w:val="000000"/>
        </w:rPr>
        <w:t xml:space="preserve"> valstybėse narėse ar kitose užsienio valstybėse įsteigtų juridinių asmenų ar organizacijų registruotiems filialams Lietuvos Respublikoje. Infekcijų kontrolės rei</w:t>
      </w:r>
      <w:r>
        <w:rPr>
          <w:color w:val="000000"/>
        </w:rPr>
        <w:t>kalavimai dantų technikos laboratorijoms pateikti šios higienos normos 11 priede.</w:t>
      </w:r>
    </w:p>
    <w:p w14:paraId="5581F0AD" w14:textId="77777777" w:rsidR="00F51E10" w:rsidRDefault="004323E3">
      <w:pPr>
        <w:widowControl w:val="0"/>
        <w:suppressAutoHyphens/>
        <w:ind w:firstLine="567"/>
        <w:jc w:val="both"/>
        <w:rPr>
          <w:color w:val="000000"/>
        </w:rPr>
      </w:pPr>
    </w:p>
    <w:p w14:paraId="5581F0AE" w14:textId="77777777" w:rsidR="00F51E10" w:rsidRDefault="004323E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5581F0AF" w14:textId="77777777" w:rsidR="00F51E10" w:rsidRDefault="00F51E10">
      <w:pPr>
        <w:widowControl w:val="0"/>
        <w:suppressAutoHyphens/>
        <w:ind w:firstLine="567"/>
        <w:jc w:val="both"/>
        <w:rPr>
          <w:color w:val="000000"/>
        </w:rPr>
      </w:pPr>
    </w:p>
    <w:p w14:paraId="5581F0B0" w14:textId="77777777" w:rsidR="00F51E10" w:rsidRDefault="004323E3">
      <w:pPr>
        <w:widowControl w:val="0"/>
        <w:suppressAutoHyphens/>
        <w:ind w:firstLine="567"/>
        <w:jc w:val="both"/>
        <w:rPr>
          <w:color w:val="000000"/>
        </w:rPr>
      </w:pPr>
      <w:r>
        <w:rPr>
          <w:color w:val="000000"/>
        </w:rPr>
        <w:t>3</w:t>
      </w:r>
      <w:r>
        <w:rPr>
          <w:color w:val="000000"/>
        </w:rPr>
        <w:t>. Teisės aktai, į kuriuos šioje higienos normoje pateikiamos nuorodos:</w:t>
      </w:r>
    </w:p>
    <w:p w14:paraId="5581F0B1" w14:textId="77777777" w:rsidR="00F51E10" w:rsidRDefault="004323E3">
      <w:pPr>
        <w:widowControl w:val="0"/>
        <w:suppressAutoHyphens/>
        <w:ind w:firstLine="567"/>
        <w:jc w:val="both"/>
        <w:rPr>
          <w:color w:val="000000"/>
        </w:rPr>
      </w:pPr>
      <w:r>
        <w:rPr>
          <w:color w:val="000000"/>
        </w:rPr>
        <w:t>3.1</w:t>
      </w:r>
      <w:r>
        <w:rPr>
          <w:color w:val="000000"/>
        </w:rPr>
        <w:t>. Lietuvos Respublikos Vyriausybės 1999 m. gegužės 7 d. nutarimas Nr. 54</w:t>
      </w:r>
      <w:r>
        <w:rPr>
          <w:color w:val="000000"/>
        </w:rPr>
        <w:t xml:space="preserve">4 „Dėl Darbų ir veiklos sričių, kuriose leidžiama dirbti darbuotojams, tik iš anksto pasitikrinusiems ir vėliau periodiškai besitikrinantiems, ar neserga užkrečiamosiomis ligomis, sąrašo ir šių darbuotojų sveikatos tikrinimosi tvarkos patvirtinimo“ (Žin., </w:t>
      </w:r>
      <w:r>
        <w:rPr>
          <w:color w:val="000000"/>
        </w:rPr>
        <w:t xml:space="preserve">1999, Nr. </w:t>
      </w:r>
      <w:hyperlink r:id="rId14" w:tgtFrame="_blank" w:history="1">
        <w:r>
          <w:rPr>
            <w:color w:val="0000FF" w:themeColor="hyperlink"/>
            <w:u w:val="single"/>
          </w:rPr>
          <w:t>41-1294</w:t>
        </w:r>
      </w:hyperlink>
      <w:r>
        <w:rPr>
          <w:color w:val="000000"/>
        </w:rPr>
        <w:t>; 2002, Nr. 73-3127);</w:t>
      </w:r>
    </w:p>
    <w:p w14:paraId="5581F0B2" w14:textId="77777777" w:rsidR="00F51E10" w:rsidRDefault="004323E3">
      <w:pPr>
        <w:widowControl w:val="0"/>
        <w:suppressAutoHyphens/>
        <w:ind w:firstLine="567"/>
        <w:jc w:val="both"/>
        <w:rPr>
          <w:color w:val="000000"/>
        </w:rPr>
      </w:pPr>
      <w:r>
        <w:rPr>
          <w:color w:val="000000"/>
        </w:rPr>
        <w:t>3.2</w:t>
      </w:r>
      <w:r>
        <w:rPr>
          <w:color w:val="000000"/>
        </w:rPr>
        <w:t>. Lietuvos Respublikos sveikatos apsaugos ministro 2000 m. liepos 14 d. įsakymas Nr. 407 „Dėl epidemiologinio režimo asmens sveikat</w:t>
      </w:r>
      <w:r>
        <w:rPr>
          <w:color w:val="000000"/>
        </w:rPr>
        <w:t xml:space="preserve">os priežiūros įstaigose, teikiant medicinos pagalbą sergantiems tuberkulioze ir išskiriantiems tuberkuliozės mikobakterijas asmenims, tvarkos patvirtinimo“ (Žin., 2000, Nr. </w:t>
      </w:r>
      <w:hyperlink r:id="rId15" w:tgtFrame="_blank" w:history="1">
        <w:r>
          <w:rPr>
            <w:color w:val="0000FF" w:themeColor="hyperlink"/>
            <w:u w:val="single"/>
          </w:rPr>
          <w:t>60-1</w:t>
        </w:r>
        <w:r>
          <w:rPr>
            <w:color w:val="0000FF" w:themeColor="hyperlink"/>
            <w:u w:val="single"/>
          </w:rPr>
          <w:t>796</w:t>
        </w:r>
      </w:hyperlink>
      <w:r>
        <w:rPr>
          <w:color w:val="000000"/>
        </w:rPr>
        <w:t>);</w:t>
      </w:r>
    </w:p>
    <w:p w14:paraId="5581F0B3" w14:textId="77777777" w:rsidR="00F51E10" w:rsidRDefault="004323E3">
      <w:pPr>
        <w:widowControl w:val="0"/>
        <w:suppressAutoHyphens/>
        <w:ind w:firstLine="567"/>
        <w:jc w:val="both"/>
        <w:rPr>
          <w:color w:val="000000"/>
        </w:rPr>
      </w:pPr>
      <w:r>
        <w:rPr>
          <w:color w:val="000000"/>
        </w:rPr>
        <w:t>3.3</w:t>
      </w:r>
      <w:r>
        <w:rPr>
          <w:color w:val="000000"/>
        </w:rPr>
        <w:t>. Lietuvos Respublikos sveikatos apsaugos ministro 2002 m. balandžio 23 d. įsakymas Nr. 186 „Dėl sveikatos priežiūros įstaigų darbuotojų asmeninių apsauginių priemonių, dėvimų teikiant paslaugas sergantiems ypač pavojingomis užkrečiamosiomis l</w:t>
      </w:r>
      <w:r>
        <w:rPr>
          <w:color w:val="000000"/>
        </w:rPr>
        <w:t xml:space="preserve">igomis, sąrašo ir naudojimosi jomis taisyklių patvirtinimo“ (Žin., 2002, Nr. </w:t>
      </w:r>
      <w:hyperlink r:id="rId16" w:tgtFrame="_blank" w:history="1">
        <w:r>
          <w:rPr>
            <w:color w:val="0000FF" w:themeColor="hyperlink"/>
            <w:u w:val="single"/>
          </w:rPr>
          <w:t>45-1734</w:t>
        </w:r>
      </w:hyperlink>
      <w:r>
        <w:rPr>
          <w:color w:val="000000"/>
        </w:rPr>
        <w:t>);</w:t>
      </w:r>
    </w:p>
    <w:p w14:paraId="5581F0B4" w14:textId="77777777" w:rsidR="00F51E10" w:rsidRDefault="004323E3">
      <w:pPr>
        <w:widowControl w:val="0"/>
        <w:suppressAutoHyphens/>
        <w:ind w:firstLine="567"/>
        <w:jc w:val="both"/>
        <w:rPr>
          <w:color w:val="000000"/>
        </w:rPr>
      </w:pPr>
      <w:r>
        <w:rPr>
          <w:color w:val="000000"/>
        </w:rPr>
        <w:t>3.4</w:t>
      </w:r>
      <w:r>
        <w:rPr>
          <w:color w:val="000000"/>
        </w:rPr>
        <w:t xml:space="preserve">. Lietuvos Respublikos sveikatos apsaugos ministro 2002 m. birželio 13 d. įsakymas </w:t>
      </w:r>
      <w:r>
        <w:rPr>
          <w:color w:val="000000"/>
        </w:rPr>
        <w:t>Nr. 277 „Dėl Pavojingų ir ypač pavojingų užkrečiamųjų ligų, dėl kurių asmenims, susirgusiems ar įtariamiems sergant, taip pat šių ligų sukėlėjų nešiotojams iki bendrosios praktikos gydytojo leidimo negalima tęsti darbo, sąrašo patvirtinimo“ (Žin., 2002, Nr</w:t>
      </w:r>
      <w:r>
        <w:rPr>
          <w:color w:val="000000"/>
        </w:rPr>
        <w:t xml:space="preserve">. </w:t>
      </w:r>
      <w:hyperlink r:id="rId17" w:tgtFrame="_blank" w:history="1">
        <w:r>
          <w:rPr>
            <w:color w:val="0000FF" w:themeColor="hyperlink"/>
            <w:u w:val="single"/>
          </w:rPr>
          <w:t>62-2526</w:t>
        </w:r>
      </w:hyperlink>
      <w:r>
        <w:rPr>
          <w:color w:val="000000"/>
        </w:rPr>
        <w:t>);</w:t>
      </w:r>
    </w:p>
    <w:p w14:paraId="5581F0B5" w14:textId="77777777" w:rsidR="00F51E10" w:rsidRDefault="004323E3">
      <w:pPr>
        <w:widowControl w:val="0"/>
        <w:suppressAutoHyphens/>
        <w:ind w:firstLine="567"/>
        <w:jc w:val="both"/>
        <w:rPr>
          <w:color w:val="000000"/>
        </w:rPr>
      </w:pPr>
      <w:r>
        <w:rPr>
          <w:color w:val="000000"/>
        </w:rPr>
        <w:t>3.5</w:t>
      </w:r>
      <w:r>
        <w:rPr>
          <w:color w:val="000000"/>
        </w:rPr>
        <w:t>. Lietuvos Respublikos sveikatos apsaugos ministro 2002 m. liepos 8 d. įsakymas Nr. 358 „Dėl biocidų autorizacijos ir registracijos nuostatų patvirtinimo“ (Ži</w:t>
      </w:r>
      <w:r>
        <w:rPr>
          <w:color w:val="000000"/>
        </w:rPr>
        <w:t xml:space="preserve">n., 2002, Nr. </w:t>
      </w:r>
      <w:hyperlink r:id="rId18" w:tgtFrame="_blank" w:history="1">
        <w:r>
          <w:rPr>
            <w:color w:val="0000FF" w:themeColor="hyperlink"/>
            <w:u w:val="single"/>
          </w:rPr>
          <w:t>79-3361</w:t>
        </w:r>
      </w:hyperlink>
      <w:r>
        <w:rPr>
          <w:color w:val="000000"/>
        </w:rPr>
        <w:t>);</w:t>
      </w:r>
    </w:p>
    <w:p w14:paraId="5581F0B6" w14:textId="77777777" w:rsidR="00F51E10" w:rsidRDefault="004323E3">
      <w:pPr>
        <w:widowControl w:val="0"/>
        <w:suppressAutoHyphens/>
        <w:ind w:firstLine="567"/>
        <w:jc w:val="both"/>
        <w:rPr>
          <w:color w:val="000000"/>
        </w:rPr>
      </w:pPr>
      <w:r>
        <w:rPr>
          <w:color w:val="000000"/>
        </w:rPr>
        <w:t>3.6</w:t>
      </w:r>
      <w:r>
        <w:rPr>
          <w:color w:val="000000"/>
        </w:rPr>
        <w:t xml:space="preserve">. Lietuvos Respublikos sveikatos apsaugos ministro 2002 m. rugpjūčio 14 d. įsakymas Nr. 421 „Dėl biocidų autorizacijos ir registracijos taisyklių </w:t>
      </w:r>
      <w:r>
        <w:rPr>
          <w:color w:val="000000"/>
        </w:rPr>
        <w:t xml:space="preserve">patvirtinimo“ (Žin., 2002, Nr. </w:t>
      </w:r>
      <w:hyperlink r:id="rId19" w:tgtFrame="_blank" w:history="1">
        <w:r>
          <w:rPr>
            <w:color w:val="0000FF" w:themeColor="hyperlink"/>
            <w:u w:val="single"/>
          </w:rPr>
          <w:t>87-3760</w:t>
        </w:r>
      </w:hyperlink>
      <w:r>
        <w:rPr>
          <w:color w:val="000000"/>
        </w:rPr>
        <w:t>);</w:t>
      </w:r>
    </w:p>
    <w:p w14:paraId="5581F0B7" w14:textId="77777777" w:rsidR="00F51E10" w:rsidRDefault="004323E3">
      <w:pPr>
        <w:widowControl w:val="0"/>
        <w:suppressAutoHyphens/>
        <w:ind w:firstLine="567"/>
        <w:jc w:val="both"/>
        <w:rPr>
          <w:color w:val="000000"/>
        </w:rPr>
      </w:pPr>
      <w:r>
        <w:rPr>
          <w:color w:val="000000"/>
        </w:rPr>
        <w:t>3.7</w:t>
      </w:r>
      <w:r>
        <w:rPr>
          <w:color w:val="000000"/>
        </w:rPr>
        <w:t xml:space="preserve">. Lietuvos Respublikos sveikatos apsaugos ministro 2003 m. liepos 23 d. įsakymas Nr. V-455 „Dėl Lietuvos higienos normos HN 24:2003 „Geriamojo vandens saugos ir kokybės reikalavimai“ patvirtinimo“ (Žin., 2003, Nr. </w:t>
      </w:r>
      <w:hyperlink r:id="rId20" w:tgtFrame="_blank" w:history="1">
        <w:r>
          <w:rPr>
            <w:color w:val="0000FF" w:themeColor="hyperlink"/>
            <w:u w:val="single"/>
          </w:rPr>
          <w:t>79-3606</w:t>
        </w:r>
      </w:hyperlink>
      <w:r>
        <w:rPr>
          <w:color w:val="000000"/>
        </w:rPr>
        <w:t>);</w:t>
      </w:r>
    </w:p>
    <w:p w14:paraId="5581F0B8" w14:textId="77777777" w:rsidR="00F51E10" w:rsidRDefault="004323E3">
      <w:pPr>
        <w:widowControl w:val="0"/>
        <w:suppressAutoHyphens/>
        <w:ind w:firstLine="567"/>
        <w:jc w:val="both"/>
        <w:rPr>
          <w:color w:val="000000"/>
        </w:rPr>
      </w:pPr>
      <w:r>
        <w:rPr>
          <w:color w:val="000000"/>
        </w:rPr>
        <w:t>3.8</w:t>
      </w:r>
      <w:r>
        <w:rPr>
          <w:color w:val="000000"/>
        </w:rPr>
        <w:t xml:space="preserve">. Lietuvos Respublikos Vyriausybės 2004 m. balandžio 28 d. nutarimas Nr. 487 „Dėl Profesinių ligų tyrimo ir apskaitos nuostatų patvirtinimo“ (Žin., 2004, Nr. </w:t>
      </w:r>
      <w:hyperlink r:id="rId21" w:tgtFrame="_blank" w:history="1">
        <w:r>
          <w:rPr>
            <w:color w:val="0000FF" w:themeColor="hyperlink"/>
            <w:u w:val="single"/>
          </w:rPr>
          <w:t>69-2398</w:t>
        </w:r>
      </w:hyperlink>
      <w:r>
        <w:rPr>
          <w:color w:val="000000"/>
        </w:rPr>
        <w:t>);</w:t>
      </w:r>
    </w:p>
    <w:p w14:paraId="5581F0B9" w14:textId="77777777" w:rsidR="00F51E10" w:rsidRDefault="004323E3">
      <w:pPr>
        <w:widowControl w:val="0"/>
        <w:suppressAutoHyphens/>
        <w:ind w:firstLine="567"/>
        <w:jc w:val="both"/>
        <w:rPr>
          <w:color w:val="000000"/>
        </w:rPr>
      </w:pPr>
      <w:r>
        <w:rPr>
          <w:color w:val="000000"/>
        </w:rPr>
        <w:t>3.9</w:t>
      </w:r>
      <w:r>
        <w:rPr>
          <w:color w:val="000000"/>
        </w:rPr>
        <w:t xml:space="preserve">. Lietuvos Respublikos sveikatos apsaugos ministro 2004 m. rugsėjo 23 d. įsakymas Nr. V-661 „Dėl Dializės paslaugų teikimo bendrųjų ir specialiųjų reikalavimų patvirtinimo“ (Žin., 2004, Nr. </w:t>
      </w:r>
      <w:hyperlink r:id="rId22" w:tgtFrame="_blank" w:history="1">
        <w:r>
          <w:rPr>
            <w:color w:val="0000FF" w:themeColor="hyperlink"/>
            <w:u w:val="single"/>
          </w:rPr>
          <w:t>149-5425</w:t>
        </w:r>
      </w:hyperlink>
      <w:r>
        <w:rPr>
          <w:color w:val="000000"/>
        </w:rPr>
        <w:t>);</w:t>
      </w:r>
    </w:p>
    <w:p w14:paraId="5581F0BA" w14:textId="77777777" w:rsidR="00F51E10" w:rsidRDefault="004323E3">
      <w:pPr>
        <w:widowControl w:val="0"/>
        <w:suppressAutoHyphens/>
        <w:ind w:firstLine="567"/>
        <w:jc w:val="both"/>
        <w:rPr>
          <w:color w:val="000000"/>
        </w:rPr>
      </w:pPr>
      <w:r>
        <w:rPr>
          <w:color w:val="000000"/>
        </w:rPr>
        <w:t>3.10</w:t>
      </w:r>
      <w:r>
        <w:rPr>
          <w:color w:val="000000"/>
        </w:rPr>
        <w:t>. Lietuvos Respublikos sveikatos apsaugos ministro 2004 m. spalio 14 d. įsakymas Nr. V-716 „Dėl Darbuotojų, kurie skiepijami darbdavio lėšomis, profesijų ir pareigybių sąra</w:t>
      </w:r>
      <w:r>
        <w:rPr>
          <w:color w:val="000000"/>
        </w:rPr>
        <w:t xml:space="preserve">šo patvirtinimo“ (Žin., 2004, Nr. </w:t>
      </w:r>
      <w:hyperlink r:id="rId23" w:tgtFrame="_blank" w:history="1">
        <w:r>
          <w:rPr>
            <w:color w:val="0000FF" w:themeColor="hyperlink"/>
            <w:u w:val="single"/>
          </w:rPr>
          <w:t>155-5664</w:t>
        </w:r>
      </w:hyperlink>
      <w:r>
        <w:rPr>
          <w:color w:val="000000"/>
        </w:rPr>
        <w:t>);</w:t>
      </w:r>
    </w:p>
    <w:p w14:paraId="5581F0BB" w14:textId="77777777" w:rsidR="00F51E10" w:rsidRDefault="004323E3">
      <w:pPr>
        <w:widowControl w:val="0"/>
        <w:suppressAutoHyphens/>
        <w:ind w:firstLine="567"/>
        <w:jc w:val="both"/>
        <w:rPr>
          <w:color w:val="000000"/>
        </w:rPr>
      </w:pPr>
      <w:r>
        <w:rPr>
          <w:color w:val="000000"/>
        </w:rPr>
        <w:t>3.11</w:t>
      </w:r>
      <w:r>
        <w:rPr>
          <w:color w:val="000000"/>
        </w:rPr>
        <w:t xml:space="preserve">. Lietuvos Respublikos sveikatos apsaugos ministro 2004 m. gruodžio 1 d. įsakymas Nr. V-853 „Dėl Poekspozicinės žmogaus imunodeficito viruso profilaktikos skyrimo aprašo patvirtinimo“ (Žin., 2004, Nr. </w:t>
      </w:r>
      <w:hyperlink r:id="rId24" w:tgtFrame="_blank" w:history="1">
        <w:r>
          <w:rPr>
            <w:color w:val="0000FF" w:themeColor="hyperlink"/>
            <w:u w:val="single"/>
          </w:rPr>
          <w:t>179-6634</w:t>
        </w:r>
      </w:hyperlink>
      <w:r>
        <w:rPr>
          <w:color w:val="000000"/>
        </w:rPr>
        <w:t>);</w:t>
      </w:r>
    </w:p>
    <w:p w14:paraId="5581F0BC" w14:textId="77777777" w:rsidR="00F51E10" w:rsidRDefault="004323E3">
      <w:pPr>
        <w:widowControl w:val="0"/>
        <w:suppressAutoHyphens/>
        <w:ind w:firstLine="567"/>
        <w:jc w:val="both"/>
        <w:rPr>
          <w:color w:val="000000"/>
        </w:rPr>
      </w:pPr>
      <w:r>
        <w:rPr>
          <w:color w:val="000000"/>
        </w:rPr>
        <w:t>3.12</w:t>
      </w:r>
      <w:r>
        <w:rPr>
          <w:color w:val="000000"/>
        </w:rPr>
        <w:t>. Lietuvos Respublikos sveikatos apsaugos ministro 2008 m. vasario 14 d. įsakymas Nr. V-117 „Dėl Lietuvos higienos normos HN 66:2008 „Medicininių atliekų tvarkymo saugos reikalavimai“ patvirtinimo“ (Žin., 2008, Nr</w:t>
      </w:r>
      <w:r>
        <w:rPr>
          <w:color w:val="000000"/>
        </w:rPr>
        <w:t xml:space="preserve">. </w:t>
      </w:r>
      <w:hyperlink r:id="rId25" w:tgtFrame="_blank" w:history="1">
        <w:r>
          <w:rPr>
            <w:color w:val="0000FF" w:themeColor="hyperlink"/>
            <w:u w:val="single"/>
          </w:rPr>
          <w:t>22-822</w:t>
        </w:r>
      </w:hyperlink>
      <w:r>
        <w:rPr>
          <w:color w:val="000000"/>
        </w:rPr>
        <w:t>);</w:t>
      </w:r>
    </w:p>
    <w:p w14:paraId="5581F0BD" w14:textId="77777777" w:rsidR="00F51E10" w:rsidRDefault="004323E3">
      <w:pPr>
        <w:widowControl w:val="0"/>
        <w:suppressAutoHyphens/>
        <w:ind w:firstLine="567"/>
        <w:jc w:val="both"/>
        <w:rPr>
          <w:color w:val="000000"/>
        </w:rPr>
      </w:pPr>
      <w:r>
        <w:rPr>
          <w:color w:val="000000"/>
        </w:rPr>
        <w:t>3.13</w:t>
      </w:r>
      <w:r>
        <w:rPr>
          <w:color w:val="000000"/>
        </w:rPr>
        <w:t>. Lietuvos Respublikos sveikatos apsaugos ministro 2008 m. lapkričio 14 d. įsakymas Nr. V-1110 „Dėl hospitalinių infekcijų epidemiologinės priežiūros ir valdy</w:t>
      </w:r>
      <w:r>
        <w:rPr>
          <w:color w:val="000000"/>
        </w:rPr>
        <w:t xml:space="preserve">mo“ (Žin., 2008, Nr. </w:t>
      </w:r>
      <w:hyperlink r:id="rId26" w:tgtFrame="_blank" w:history="1">
        <w:r>
          <w:rPr>
            <w:color w:val="0000FF" w:themeColor="hyperlink"/>
            <w:u w:val="single"/>
          </w:rPr>
          <w:t>138-5465</w:t>
        </w:r>
      </w:hyperlink>
      <w:r>
        <w:rPr>
          <w:color w:val="000000"/>
        </w:rPr>
        <w:t>);</w:t>
      </w:r>
    </w:p>
    <w:p w14:paraId="5581F0BE" w14:textId="77777777" w:rsidR="00F51E10" w:rsidRDefault="004323E3">
      <w:pPr>
        <w:widowControl w:val="0"/>
        <w:suppressAutoHyphens/>
        <w:ind w:firstLine="567"/>
        <w:jc w:val="both"/>
        <w:rPr>
          <w:color w:val="000000"/>
        </w:rPr>
      </w:pPr>
      <w:r>
        <w:rPr>
          <w:color w:val="000000"/>
        </w:rPr>
        <w:t>3.14</w:t>
      </w:r>
      <w:r>
        <w:rPr>
          <w:color w:val="000000"/>
        </w:rPr>
        <w:t>. Lietuvos Respublikos sveikatos apsaugos ministro 2009 m. sausio 19 d. įsakymas Nr. V-18 „Dėl Lietuvos medicinos normos MN 4:2009 „Medic</w:t>
      </w:r>
      <w:r>
        <w:rPr>
          <w:color w:val="000000"/>
        </w:rPr>
        <w:t xml:space="preserve">inos prietaisų saugos techninis reglamentas“ ir Lietuvos medicinos normos MN 100:2009 „Aktyviųjų implantuojamųjų medicinos prietaisų saugos techninis reglamentas“ patvirtinimo“ (Žin., 2009, Nr. </w:t>
      </w:r>
      <w:hyperlink r:id="rId27" w:tgtFrame="_blank" w:history="1">
        <w:r>
          <w:rPr>
            <w:color w:val="0000FF" w:themeColor="hyperlink"/>
            <w:u w:val="single"/>
          </w:rPr>
          <w:t>13-523</w:t>
        </w:r>
      </w:hyperlink>
      <w:r>
        <w:rPr>
          <w:color w:val="000000"/>
        </w:rPr>
        <w:t>);</w:t>
      </w:r>
    </w:p>
    <w:p w14:paraId="5581F0BF" w14:textId="77777777" w:rsidR="00F51E10" w:rsidRDefault="004323E3">
      <w:pPr>
        <w:widowControl w:val="0"/>
        <w:suppressAutoHyphens/>
        <w:ind w:firstLine="567"/>
        <w:jc w:val="both"/>
        <w:rPr>
          <w:color w:val="000000"/>
        </w:rPr>
      </w:pPr>
      <w:r>
        <w:rPr>
          <w:color w:val="000000"/>
        </w:rPr>
        <w:t>3.15</w:t>
      </w:r>
      <w:r>
        <w:rPr>
          <w:color w:val="000000"/>
        </w:rPr>
        <w:t xml:space="preserve">. Lietuvos Respublikos sveikatos apsaugos ministro 2010 m. gegužės 3 d. įsakymas Nr. V-383 „Dėl Medicinos prietaisų instaliavimo, naudojimo ir priežiūros tvarkos aprašo patvirtinimo“ (Žin., 2010, Nr. </w:t>
      </w:r>
      <w:hyperlink r:id="rId28" w:tgtFrame="_blank" w:history="1">
        <w:r>
          <w:rPr>
            <w:color w:val="0000FF" w:themeColor="hyperlink"/>
            <w:u w:val="single"/>
          </w:rPr>
          <w:t>54-2660</w:t>
        </w:r>
      </w:hyperlink>
      <w:r>
        <w:rPr>
          <w:color w:val="000000"/>
        </w:rPr>
        <w:t>);</w:t>
      </w:r>
    </w:p>
    <w:p w14:paraId="5581F0C0" w14:textId="77777777" w:rsidR="00F51E10" w:rsidRDefault="004323E3">
      <w:pPr>
        <w:widowControl w:val="0"/>
        <w:suppressAutoHyphens/>
        <w:ind w:firstLine="567"/>
        <w:jc w:val="both"/>
        <w:rPr>
          <w:color w:val="000000"/>
        </w:rPr>
      </w:pPr>
      <w:r>
        <w:rPr>
          <w:color w:val="000000"/>
        </w:rPr>
        <w:t>3.16</w:t>
      </w:r>
      <w:r>
        <w:rPr>
          <w:color w:val="000000"/>
        </w:rPr>
        <w:t xml:space="preserve">. Lietuvos Respublikos sveikatos apsaugos ministro 2012 m. sausio 13 d. įsakymas Nr. V-22 „Dėl Lietuvos higienos normos HN 130:212 „Skalbyklų paslaugų sveikatos saugos reikalavimai“ patvirtinimo“ (Žin., 2012, Nr. </w:t>
      </w:r>
      <w:hyperlink r:id="rId29" w:tgtFrame="_blank" w:history="1">
        <w:r>
          <w:rPr>
            <w:color w:val="0000FF" w:themeColor="hyperlink"/>
            <w:u w:val="single"/>
          </w:rPr>
          <w:t>11-474</w:t>
        </w:r>
      </w:hyperlink>
      <w:r>
        <w:rPr>
          <w:color w:val="000000"/>
        </w:rPr>
        <w:t>).</w:t>
      </w:r>
    </w:p>
    <w:p w14:paraId="5581F0C1" w14:textId="77777777" w:rsidR="00F51E10" w:rsidRDefault="004323E3">
      <w:pPr>
        <w:widowControl w:val="0"/>
        <w:suppressAutoHyphens/>
        <w:ind w:firstLine="567"/>
        <w:jc w:val="both"/>
        <w:rPr>
          <w:color w:val="000000"/>
        </w:rPr>
      </w:pPr>
    </w:p>
    <w:p w14:paraId="5581F0C2" w14:textId="77777777" w:rsidR="00F51E10" w:rsidRDefault="004323E3">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APIBRĖŽTYS</w:t>
      </w:r>
    </w:p>
    <w:p w14:paraId="5581F0C3" w14:textId="77777777" w:rsidR="00F51E10" w:rsidRDefault="00F51E10">
      <w:pPr>
        <w:widowControl w:val="0"/>
        <w:suppressAutoHyphens/>
        <w:ind w:firstLine="567"/>
        <w:jc w:val="both"/>
        <w:rPr>
          <w:color w:val="000000"/>
        </w:rPr>
      </w:pPr>
    </w:p>
    <w:p w14:paraId="5581F0C4" w14:textId="77777777" w:rsidR="00F51E10" w:rsidRDefault="004323E3">
      <w:pPr>
        <w:widowControl w:val="0"/>
        <w:suppressAutoHyphens/>
        <w:ind w:firstLine="567"/>
        <w:jc w:val="both"/>
        <w:rPr>
          <w:color w:val="000000"/>
        </w:rPr>
      </w:pPr>
      <w:r>
        <w:rPr>
          <w:color w:val="000000"/>
        </w:rPr>
        <w:t>4</w:t>
      </w:r>
      <w:r>
        <w:rPr>
          <w:color w:val="000000"/>
        </w:rPr>
        <w:t>. Šioje higienos normoje vartojamos sąvokos ir jų apibrėžtys:</w:t>
      </w:r>
    </w:p>
    <w:p w14:paraId="5581F0C5" w14:textId="77777777" w:rsidR="00F51E10" w:rsidRDefault="004323E3">
      <w:pPr>
        <w:widowControl w:val="0"/>
        <w:suppressAutoHyphens/>
        <w:ind w:firstLine="567"/>
        <w:jc w:val="both"/>
        <w:rPr>
          <w:color w:val="000000"/>
          <w:spacing w:val="-3"/>
        </w:rPr>
      </w:pPr>
      <w:r>
        <w:rPr>
          <w:b/>
          <w:bCs/>
          <w:color w:val="000000"/>
          <w:spacing w:val="-3"/>
        </w:rPr>
        <w:t xml:space="preserve">Antiseptika </w:t>
      </w:r>
      <w:r>
        <w:rPr>
          <w:color w:val="000000"/>
          <w:spacing w:val="-3"/>
        </w:rPr>
        <w:t>– laikinųjų odos mikroorganizmų sunaikinimas ir nuolatinių mikroorganizmų skaičiaus sumažini</w:t>
      </w:r>
      <w:r>
        <w:rPr>
          <w:color w:val="000000"/>
          <w:spacing w:val="-3"/>
        </w:rPr>
        <w:t>mas ant odos, gleivinės ir kitų audinių.</w:t>
      </w:r>
    </w:p>
    <w:p w14:paraId="5581F0C6" w14:textId="77777777" w:rsidR="00F51E10" w:rsidRDefault="004323E3">
      <w:pPr>
        <w:widowControl w:val="0"/>
        <w:suppressAutoHyphens/>
        <w:ind w:firstLine="567"/>
        <w:jc w:val="both"/>
        <w:rPr>
          <w:color w:val="000000"/>
        </w:rPr>
      </w:pPr>
      <w:r>
        <w:rPr>
          <w:b/>
          <w:bCs/>
          <w:color w:val="000000"/>
        </w:rPr>
        <w:t>Aseptika</w:t>
      </w:r>
      <w:r>
        <w:rPr>
          <w:color w:val="000000"/>
        </w:rPr>
        <w:t xml:space="preserve"> – gyvų žmogaus audinių ir sterilių medžiagų apsaugos nuo aplinkos mikroorganizmų priemonės.</w:t>
      </w:r>
    </w:p>
    <w:p w14:paraId="5581F0C7" w14:textId="77777777" w:rsidR="00F51E10" w:rsidRDefault="004323E3">
      <w:pPr>
        <w:widowControl w:val="0"/>
        <w:suppressAutoHyphens/>
        <w:ind w:firstLine="567"/>
        <w:jc w:val="both"/>
        <w:rPr>
          <w:color w:val="000000"/>
        </w:rPr>
      </w:pPr>
      <w:r>
        <w:rPr>
          <w:b/>
          <w:bCs/>
          <w:color w:val="000000"/>
        </w:rPr>
        <w:t>Aštrūs instrumentai</w:t>
      </w:r>
      <w:r>
        <w:rPr>
          <w:color w:val="000000"/>
        </w:rPr>
        <w:t xml:space="preserve"> – daiktai ar instrumentai, būtini specialiai sveikatos priežiūros veiklai vykdyti, kuriais gal</w:t>
      </w:r>
      <w:r>
        <w:rPr>
          <w:color w:val="000000"/>
        </w:rPr>
        <w:t>ima į(si)pjauti, į(si)durti, su(si)žeisti ir (arba) už(si)krėsti.</w:t>
      </w:r>
    </w:p>
    <w:p w14:paraId="5581F0C8" w14:textId="77777777" w:rsidR="00F51E10" w:rsidRDefault="004323E3">
      <w:pPr>
        <w:widowControl w:val="0"/>
        <w:suppressAutoHyphens/>
        <w:ind w:firstLine="567"/>
        <w:jc w:val="both"/>
        <w:rPr>
          <w:color w:val="000000"/>
        </w:rPr>
      </w:pPr>
      <w:r>
        <w:rPr>
          <w:b/>
          <w:bCs/>
          <w:color w:val="000000"/>
        </w:rPr>
        <w:t>Aukšto lygio dezinfekcija</w:t>
      </w:r>
      <w:r>
        <w:rPr>
          <w:color w:val="000000"/>
        </w:rPr>
        <w:t xml:space="preserve"> – daugelio arba visų mikroorganizmų, išskyrus kai kurias atsparias bakterijų sporas, sunaikinimas aplinkoje fizinėmis arba cheminėmis priemonėmis.</w:t>
      </w:r>
    </w:p>
    <w:p w14:paraId="5581F0C9" w14:textId="77777777" w:rsidR="00F51E10" w:rsidRDefault="004323E3">
      <w:pPr>
        <w:widowControl w:val="0"/>
        <w:suppressAutoHyphens/>
        <w:ind w:firstLine="567"/>
        <w:jc w:val="both"/>
        <w:rPr>
          <w:color w:val="000000"/>
        </w:rPr>
      </w:pPr>
      <w:r>
        <w:rPr>
          <w:b/>
          <w:bCs/>
          <w:color w:val="000000"/>
        </w:rPr>
        <w:t xml:space="preserve">Biologinė sauga </w:t>
      </w:r>
      <w:r>
        <w:rPr>
          <w:color w:val="000000"/>
        </w:rPr>
        <w:t>–</w:t>
      </w:r>
      <w:r>
        <w:rPr>
          <w:color w:val="000000"/>
        </w:rPr>
        <w:t xml:space="preserve"> biologinių medžiagų, galinčių sukelti žmonių infekcijas, poveikio prevencijos priemonės.</w:t>
      </w:r>
    </w:p>
    <w:p w14:paraId="5581F0CA" w14:textId="77777777" w:rsidR="00F51E10" w:rsidRDefault="004323E3">
      <w:pPr>
        <w:widowControl w:val="0"/>
        <w:suppressAutoHyphens/>
        <w:ind w:firstLine="567"/>
        <w:jc w:val="both"/>
        <w:rPr>
          <w:color w:val="000000"/>
        </w:rPr>
      </w:pPr>
      <w:r>
        <w:rPr>
          <w:b/>
          <w:bCs/>
          <w:color w:val="000000"/>
        </w:rPr>
        <w:t xml:space="preserve">Biologinis indikatorius </w:t>
      </w:r>
      <w:r>
        <w:rPr>
          <w:color w:val="000000"/>
        </w:rPr>
        <w:t>– kontrolės priemonė, kurią sudaro standartizuota gyvybingų bakterijų sporų, atsparių kontroliuojamam dezinfekcijos arba sterilizacijos būdui,</w:t>
      </w:r>
      <w:r>
        <w:rPr>
          <w:color w:val="000000"/>
        </w:rPr>
        <w:t xml:space="preserve"> populiacija.</w:t>
      </w:r>
    </w:p>
    <w:p w14:paraId="5581F0CB" w14:textId="77777777" w:rsidR="00F51E10" w:rsidRDefault="004323E3">
      <w:pPr>
        <w:widowControl w:val="0"/>
        <w:suppressAutoHyphens/>
        <w:ind w:firstLine="567"/>
        <w:jc w:val="both"/>
        <w:rPr>
          <w:color w:val="000000"/>
        </w:rPr>
      </w:pPr>
      <w:r>
        <w:rPr>
          <w:b/>
          <w:bCs/>
          <w:color w:val="000000"/>
        </w:rPr>
        <w:t xml:space="preserve">Bowie-Dicko bandymas </w:t>
      </w:r>
      <w:r>
        <w:rPr>
          <w:color w:val="000000"/>
        </w:rPr>
        <w:t>–</w:t>
      </w:r>
      <w:r>
        <w:rPr>
          <w:b/>
          <w:bCs/>
          <w:color w:val="000000"/>
        </w:rPr>
        <w:t xml:space="preserve"> </w:t>
      </w:r>
      <w:r>
        <w:rPr>
          <w:color w:val="000000"/>
        </w:rPr>
        <w:t>gebėjimo pašalinti orą iš sterilizatoriaus kameros ir garų skvarbumo patikrinimas vakuuminiuose sterilizatoriuose.</w:t>
      </w:r>
    </w:p>
    <w:p w14:paraId="5581F0CC" w14:textId="77777777" w:rsidR="00F51E10" w:rsidRDefault="004323E3">
      <w:pPr>
        <w:widowControl w:val="0"/>
        <w:suppressAutoHyphens/>
        <w:ind w:firstLine="567"/>
        <w:jc w:val="both"/>
        <w:rPr>
          <w:color w:val="000000"/>
        </w:rPr>
      </w:pPr>
      <w:r>
        <w:rPr>
          <w:b/>
          <w:bCs/>
          <w:color w:val="000000"/>
        </w:rPr>
        <w:t xml:space="preserve">B tipo mažasis garo sterilizatorius </w:t>
      </w:r>
      <w:r>
        <w:rPr>
          <w:color w:val="000000"/>
        </w:rPr>
        <w:t>–</w:t>
      </w:r>
      <w:r>
        <w:rPr>
          <w:b/>
          <w:bCs/>
          <w:color w:val="000000"/>
        </w:rPr>
        <w:t xml:space="preserve"> </w:t>
      </w:r>
      <w:r>
        <w:rPr>
          <w:color w:val="000000"/>
        </w:rPr>
        <w:t>mažasis</w:t>
      </w:r>
      <w:r>
        <w:rPr>
          <w:b/>
          <w:bCs/>
          <w:color w:val="000000"/>
        </w:rPr>
        <w:t xml:space="preserve"> </w:t>
      </w:r>
      <w:r>
        <w:rPr>
          <w:color w:val="000000"/>
        </w:rPr>
        <w:t>garo sterilizatorius, orą iš kameros šalinantis vakuuminiu</w:t>
      </w:r>
      <w:r>
        <w:rPr>
          <w:color w:val="000000"/>
        </w:rPr>
        <w:t xml:space="preserve"> būdu, skirtas įpakuotų ir neįpakuotų kietų, akytų daiktų ir daiktų su ertmėmis ir kanalais kroviniams (įkrovoms) sterilizuoti.</w:t>
      </w:r>
    </w:p>
    <w:p w14:paraId="5581F0CD" w14:textId="77777777" w:rsidR="00F51E10" w:rsidRDefault="004323E3">
      <w:pPr>
        <w:widowControl w:val="0"/>
        <w:suppressAutoHyphens/>
        <w:ind w:firstLine="567"/>
        <w:jc w:val="both"/>
        <w:rPr>
          <w:color w:val="000000"/>
        </w:rPr>
      </w:pPr>
      <w:r>
        <w:rPr>
          <w:b/>
          <w:bCs/>
          <w:color w:val="000000"/>
        </w:rPr>
        <w:t xml:space="preserve">Cheminis indikatorius (nebiologinis indikatorius) – </w:t>
      </w:r>
      <w:r>
        <w:rPr>
          <w:color w:val="000000"/>
        </w:rPr>
        <w:t xml:space="preserve">tiriamoji sistema, parodanti </w:t>
      </w:r>
      <w:r>
        <w:rPr>
          <w:color w:val="000000"/>
        </w:rPr>
        <w:lastRenderedPageBreak/>
        <w:t>cheminį</w:t>
      </w:r>
      <w:r>
        <w:rPr>
          <w:b/>
          <w:bCs/>
          <w:color w:val="000000"/>
        </w:rPr>
        <w:t xml:space="preserve"> </w:t>
      </w:r>
      <w:r>
        <w:rPr>
          <w:color w:val="000000"/>
        </w:rPr>
        <w:t>ar</w:t>
      </w:r>
      <w:r>
        <w:rPr>
          <w:b/>
          <w:bCs/>
          <w:color w:val="000000"/>
        </w:rPr>
        <w:t xml:space="preserve"> </w:t>
      </w:r>
      <w:r>
        <w:rPr>
          <w:color w:val="000000"/>
        </w:rPr>
        <w:t xml:space="preserve">fizinį vieno arba daugiau iš anksto </w:t>
      </w:r>
      <w:r>
        <w:rPr>
          <w:color w:val="000000"/>
        </w:rPr>
        <w:t>nustatytų proceso kintamųjų pokytį, atsiradusį po proceso.</w:t>
      </w:r>
    </w:p>
    <w:p w14:paraId="5581F0CE" w14:textId="77777777" w:rsidR="00F51E10" w:rsidRDefault="004323E3">
      <w:pPr>
        <w:widowControl w:val="0"/>
        <w:suppressAutoHyphens/>
        <w:ind w:firstLine="567"/>
        <w:jc w:val="both"/>
        <w:rPr>
          <w:color w:val="000000"/>
        </w:rPr>
      </w:pPr>
      <w:r>
        <w:rPr>
          <w:b/>
          <w:bCs/>
          <w:color w:val="000000"/>
        </w:rPr>
        <w:t>1 klasės cheminiai proceso indikatoriai</w:t>
      </w:r>
      <w:r>
        <w:rPr>
          <w:color w:val="000000"/>
        </w:rPr>
        <w:t xml:space="preserve"> –</w:t>
      </w:r>
      <w:r>
        <w:rPr>
          <w:i/>
          <w:iCs/>
          <w:color w:val="000000"/>
        </w:rPr>
        <w:t xml:space="preserve"> </w:t>
      </w:r>
      <w:r>
        <w:rPr>
          <w:color w:val="000000"/>
        </w:rPr>
        <w:t xml:space="preserve">indikatoriai, skirti naudoti su atskirais gaminiais (pvz., pakuotėmis, indais), kad būtų parodyta, jog gaminys buvo tiesiogiai paveiktas sterilizavimo </w:t>
      </w:r>
      <w:r>
        <w:rPr>
          <w:color w:val="000000"/>
        </w:rPr>
        <w:t>proceso, ir kad sterilizuoti gaminiai būtų atskirti nuo nesterilizuotų. Jie turi būti sukurti reaguoti į vieną ar daugiau esminių proceso kintamųjų.</w:t>
      </w:r>
    </w:p>
    <w:p w14:paraId="5581F0CF" w14:textId="77777777" w:rsidR="00F51E10" w:rsidRDefault="004323E3">
      <w:pPr>
        <w:widowControl w:val="0"/>
        <w:suppressAutoHyphens/>
        <w:ind w:firstLine="567"/>
        <w:jc w:val="both"/>
        <w:rPr>
          <w:color w:val="000000"/>
        </w:rPr>
      </w:pPr>
      <w:r>
        <w:rPr>
          <w:b/>
          <w:bCs/>
          <w:color w:val="000000"/>
        </w:rPr>
        <w:t xml:space="preserve">2 klasės cheminiai specialiųjų tyrimų indikatoriai </w:t>
      </w:r>
      <w:r>
        <w:rPr>
          <w:caps/>
          <w:color w:val="000000"/>
        </w:rPr>
        <w:t xml:space="preserve">– </w:t>
      </w:r>
      <w:r>
        <w:rPr>
          <w:color w:val="000000"/>
        </w:rPr>
        <w:t>indikatoriai, numatyti naudoti specialiųjų tyrimų proc</w:t>
      </w:r>
      <w:r>
        <w:rPr>
          <w:color w:val="000000"/>
        </w:rPr>
        <w:t>edūrose, kaip nustatyta tinkamuose sterilizatoriaus arba sterilizavimo standartuose.</w:t>
      </w:r>
    </w:p>
    <w:p w14:paraId="5581F0D0" w14:textId="77777777" w:rsidR="00F51E10" w:rsidRDefault="004323E3">
      <w:pPr>
        <w:widowControl w:val="0"/>
        <w:suppressAutoHyphens/>
        <w:ind w:firstLine="567"/>
        <w:jc w:val="both"/>
        <w:rPr>
          <w:color w:val="000000"/>
        </w:rPr>
      </w:pPr>
      <w:r>
        <w:rPr>
          <w:b/>
          <w:bCs/>
          <w:color w:val="000000"/>
        </w:rPr>
        <w:t xml:space="preserve">3 klasės cheminiai vieno kintamojo indikatoriai – </w:t>
      </w:r>
      <w:r>
        <w:rPr>
          <w:color w:val="000000"/>
        </w:rPr>
        <w:t>vieno kintamojo indikatoriai, sukurti reaguoti į vieną iš esminių kintamųjų ir numatyti parodyti sterilizavimo ciklo eksp</w:t>
      </w:r>
      <w:r>
        <w:rPr>
          <w:color w:val="000000"/>
        </w:rPr>
        <w:t>oziciją, esant pasirinktojo kintamojo nurodytosioms vertėms.</w:t>
      </w:r>
    </w:p>
    <w:p w14:paraId="5581F0D1" w14:textId="77777777" w:rsidR="00F51E10" w:rsidRDefault="004323E3">
      <w:pPr>
        <w:widowControl w:val="0"/>
        <w:suppressAutoHyphens/>
        <w:ind w:firstLine="567"/>
        <w:jc w:val="both"/>
        <w:rPr>
          <w:color w:val="000000"/>
        </w:rPr>
      </w:pPr>
      <w:r>
        <w:rPr>
          <w:b/>
          <w:bCs/>
          <w:color w:val="000000"/>
        </w:rPr>
        <w:t xml:space="preserve">4 klasės cheminiai daugelio kintamųjų indikatoriai – </w:t>
      </w:r>
      <w:r>
        <w:rPr>
          <w:color w:val="000000"/>
        </w:rPr>
        <w:t>daugelio kintamųjų indikatoriai, sukurti reaguoti į du ar daugiau esminių kintamųjų ir numatyti parodyti sterilizavimo ciklo ekspoziciją, esan</w:t>
      </w:r>
      <w:r>
        <w:rPr>
          <w:color w:val="000000"/>
        </w:rPr>
        <w:t>t pasirinktų kintamųjų nurodytosioms vertėms.</w:t>
      </w:r>
    </w:p>
    <w:p w14:paraId="5581F0D2" w14:textId="77777777" w:rsidR="00F51E10" w:rsidRDefault="004323E3">
      <w:pPr>
        <w:widowControl w:val="0"/>
        <w:suppressAutoHyphens/>
        <w:ind w:firstLine="567"/>
        <w:jc w:val="both"/>
        <w:rPr>
          <w:color w:val="000000"/>
        </w:rPr>
      </w:pPr>
      <w:r>
        <w:rPr>
          <w:b/>
          <w:bCs/>
          <w:color w:val="000000"/>
        </w:rPr>
        <w:t xml:space="preserve">5 klasės sudėtiniai cheminiai indikatoriai – </w:t>
      </w:r>
      <w:r>
        <w:rPr>
          <w:color w:val="000000"/>
        </w:rPr>
        <w:t>indikatoriai, sukurti reaguoti į visus esminius kintamuosius.</w:t>
      </w:r>
    </w:p>
    <w:p w14:paraId="5581F0D3" w14:textId="77777777" w:rsidR="00F51E10" w:rsidRDefault="004323E3">
      <w:pPr>
        <w:widowControl w:val="0"/>
        <w:suppressAutoHyphens/>
        <w:ind w:firstLine="567"/>
        <w:jc w:val="both"/>
        <w:rPr>
          <w:color w:val="000000"/>
        </w:rPr>
      </w:pPr>
      <w:r>
        <w:rPr>
          <w:b/>
          <w:bCs/>
          <w:color w:val="000000"/>
        </w:rPr>
        <w:t xml:space="preserve">6 klasės cheminiai imituojamieji indikatoriai – </w:t>
      </w:r>
      <w:r>
        <w:rPr>
          <w:color w:val="000000"/>
        </w:rPr>
        <w:t>ciklo patikros indikatoriai, kurie turi būti sukurti re</w:t>
      </w:r>
      <w:r>
        <w:rPr>
          <w:color w:val="000000"/>
        </w:rPr>
        <w:t>aguoti į visus esminius nustatytų sterilizavimo procesų kintamuosius.</w:t>
      </w:r>
    </w:p>
    <w:p w14:paraId="5581F0D4" w14:textId="77777777" w:rsidR="00F51E10" w:rsidRDefault="004323E3">
      <w:pPr>
        <w:widowControl w:val="0"/>
        <w:suppressAutoHyphens/>
        <w:ind w:firstLine="567"/>
        <w:jc w:val="both"/>
        <w:rPr>
          <w:color w:val="000000"/>
        </w:rPr>
      </w:pPr>
      <w:r>
        <w:rPr>
          <w:b/>
          <w:bCs/>
          <w:color w:val="000000"/>
        </w:rPr>
        <w:t xml:space="preserve">Chirurginė rankų antiseptika </w:t>
      </w:r>
      <w:r>
        <w:rPr>
          <w:color w:val="000000"/>
        </w:rPr>
        <w:t>– švarių (nuplautų) rankų odos įtrynimas prieš operacijas ir kitas invazines medicinos procedūras odos antiseptikais, siekiant sunaikinti laikinuosius odos m</w:t>
      </w:r>
      <w:r>
        <w:rPr>
          <w:color w:val="000000"/>
        </w:rPr>
        <w:t>ikroorganizmus ir sumažinti nuolatinių mikroorganizmų skaičių.</w:t>
      </w:r>
    </w:p>
    <w:p w14:paraId="5581F0D5" w14:textId="77777777" w:rsidR="00F51E10" w:rsidRDefault="004323E3">
      <w:pPr>
        <w:widowControl w:val="0"/>
        <w:suppressAutoHyphens/>
        <w:ind w:firstLine="567"/>
        <w:jc w:val="both"/>
        <w:rPr>
          <w:color w:val="000000"/>
        </w:rPr>
      </w:pPr>
      <w:r>
        <w:rPr>
          <w:b/>
          <w:bCs/>
          <w:color w:val="000000"/>
        </w:rPr>
        <w:t xml:space="preserve">Daleles filtruojantis 2 arba 3 klasės respiratorius </w:t>
      </w:r>
      <w:r>
        <w:rPr>
          <w:color w:val="000000"/>
        </w:rPr>
        <w:t>– veido kaukė su filtru, kurio dalelių įkvepiamame ore filtracijos efektyvumas ne mažiau kaip 94 proc. (2 klasė) arba ne mažiau kaip 99 proc.</w:t>
      </w:r>
      <w:r>
        <w:rPr>
          <w:color w:val="000000"/>
        </w:rPr>
        <w:t xml:space="preserve"> (3 klasė) (toliau – respiratorius).</w:t>
      </w:r>
    </w:p>
    <w:p w14:paraId="5581F0D6" w14:textId="77777777" w:rsidR="00F51E10" w:rsidRDefault="004323E3">
      <w:pPr>
        <w:widowControl w:val="0"/>
        <w:suppressAutoHyphens/>
        <w:ind w:firstLine="567"/>
        <w:jc w:val="both"/>
        <w:rPr>
          <w:color w:val="000000"/>
        </w:rPr>
      </w:pPr>
      <w:r>
        <w:rPr>
          <w:b/>
          <w:bCs/>
          <w:color w:val="000000"/>
        </w:rPr>
        <w:t xml:space="preserve">Dantų technikos laboratorija – </w:t>
      </w:r>
      <w:r>
        <w:rPr>
          <w:color w:val="000000"/>
        </w:rPr>
        <w:t>patalpa (-os), kurioje (-iose) gaminami dantų ir veido žandikaulių protezai bei ortodontiniai aparatai.</w:t>
      </w:r>
    </w:p>
    <w:p w14:paraId="5581F0D7" w14:textId="77777777" w:rsidR="00F51E10" w:rsidRDefault="004323E3">
      <w:pPr>
        <w:widowControl w:val="0"/>
        <w:suppressAutoHyphens/>
        <w:ind w:firstLine="567"/>
        <w:jc w:val="both"/>
        <w:rPr>
          <w:color w:val="000000"/>
        </w:rPr>
      </w:pPr>
      <w:r>
        <w:rPr>
          <w:b/>
          <w:bCs/>
          <w:color w:val="000000"/>
        </w:rPr>
        <w:t xml:space="preserve">Darbuotojo ekspozicija krauju ir kūno skysčiais – </w:t>
      </w:r>
      <w:r>
        <w:rPr>
          <w:color w:val="000000"/>
        </w:rPr>
        <w:t xml:space="preserve">darbuotojo gleivinių ir pažeistos </w:t>
      </w:r>
      <w:r>
        <w:rPr>
          <w:color w:val="000000"/>
        </w:rPr>
        <w:t>odos sąlytis su krauju ir (ar) kūno skysčiais, taip pat sužeidimas (mikrotrauma) naudotais aštriais instrumentais ir kitais aštriais daiktais, užterštais kito asmens krauju ir (ar) kūno skysčiais.</w:t>
      </w:r>
    </w:p>
    <w:p w14:paraId="5581F0D8" w14:textId="77777777" w:rsidR="00F51E10" w:rsidRDefault="004323E3">
      <w:pPr>
        <w:widowControl w:val="0"/>
        <w:suppressAutoHyphens/>
        <w:ind w:firstLine="567"/>
        <w:jc w:val="both"/>
        <w:rPr>
          <w:b/>
          <w:bCs/>
          <w:color w:val="000000"/>
        </w:rPr>
      </w:pPr>
      <w:r>
        <w:rPr>
          <w:b/>
          <w:bCs/>
          <w:color w:val="000000"/>
        </w:rPr>
        <w:t xml:space="preserve">Demineralizuotas (dejonizuotas, distiliuotas vanduo) </w:t>
      </w:r>
      <w:r>
        <w:rPr>
          <w:color w:val="000000"/>
        </w:rPr>
        <w:t>– vand</w:t>
      </w:r>
      <w:r>
        <w:rPr>
          <w:color w:val="000000"/>
        </w:rPr>
        <w:t>uo, iš kurio pašalintos kietos, neorganinės ir kai kurios organinės cheminės medžiagos (pašalinti mineralai, druskų jonai).</w:t>
      </w:r>
    </w:p>
    <w:p w14:paraId="5581F0D9" w14:textId="77777777" w:rsidR="00F51E10" w:rsidRDefault="004323E3">
      <w:pPr>
        <w:widowControl w:val="0"/>
        <w:suppressAutoHyphens/>
        <w:ind w:firstLine="567"/>
        <w:jc w:val="both"/>
        <w:rPr>
          <w:color w:val="000000"/>
        </w:rPr>
      </w:pPr>
      <w:r>
        <w:rPr>
          <w:b/>
          <w:bCs/>
          <w:color w:val="000000"/>
        </w:rPr>
        <w:t>Dezinfekcija</w:t>
      </w:r>
      <w:r>
        <w:rPr>
          <w:color w:val="000000"/>
        </w:rPr>
        <w:t xml:space="preserve"> – daugelio arba visų mikroorganizmų, išskyrus kai kurias bakterijų sporas, sunaikinimas aplinkoje fizinėmis ir cheminėm</w:t>
      </w:r>
      <w:r>
        <w:rPr>
          <w:color w:val="000000"/>
        </w:rPr>
        <w:t>is priemonėmis.</w:t>
      </w:r>
    </w:p>
    <w:p w14:paraId="5581F0DA" w14:textId="77777777" w:rsidR="00F51E10" w:rsidRDefault="004323E3">
      <w:pPr>
        <w:widowControl w:val="0"/>
        <w:suppressAutoHyphens/>
        <w:ind w:firstLine="567"/>
        <w:jc w:val="both"/>
        <w:rPr>
          <w:color w:val="000000"/>
        </w:rPr>
      </w:pPr>
      <w:r>
        <w:rPr>
          <w:b/>
          <w:bCs/>
          <w:color w:val="000000"/>
        </w:rPr>
        <w:t>Dezinfekcijos valomasis tirpalas (valymo dezinfekavimo priemonė)</w:t>
      </w:r>
      <w:r>
        <w:rPr>
          <w:color w:val="000000"/>
        </w:rPr>
        <w:t xml:space="preserve"> – valymo priemonė su cheminės dezinfekcijos medžiagos priedais, skirta valyti ir dezinfekuoti vienos procedūros metu.</w:t>
      </w:r>
    </w:p>
    <w:p w14:paraId="5581F0DB" w14:textId="77777777" w:rsidR="00F51E10" w:rsidRDefault="004323E3">
      <w:pPr>
        <w:widowControl w:val="0"/>
        <w:suppressAutoHyphens/>
        <w:ind w:firstLine="567"/>
        <w:jc w:val="both"/>
        <w:rPr>
          <w:color w:val="000000"/>
          <w:spacing w:val="-3"/>
        </w:rPr>
      </w:pPr>
      <w:r>
        <w:rPr>
          <w:b/>
          <w:bCs/>
          <w:color w:val="000000"/>
          <w:spacing w:val="-3"/>
        </w:rPr>
        <w:t xml:space="preserve">Didysis garo sterilizatorius </w:t>
      </w:r>
      <w:r>
        <w:rPr>
          <w:color w:val="000000"/>
          <w:spacing w:val="-3"/>
        </w:rPr>
        <w:t>– garo sterilizatorius, kuri</w:t>
      </w:r>
      <w:r>
        <w:rPr>
          <w:color w:val="000000"/>
          <w:spacing w:val="-3"/>
        </w:rPr>
        <w:t>o kameros talpa yra vienas ir daugiau sterilizacijos modulių (didesnės kaip 54 l talpos).</w:t>
      </w:r>
    </w:p>
    <w:p w14:paraId="5581F0DC" w14:textId="77777777" w:rsidR="00F51E10" w:rsidRDefault="004323E3">
      <w:pPr>
        <w:widowControl w:val="0"/>
        <w:suppressAutoHyphens/>
        <w:ind w:firstLine="567"/>
        <w:jc w:val="both"/>
        <w:rPr>
          <w:color w:val="000000"/>
        </w:rPr>
      </w:pPr>
      <w:r>
        <w:rPr>
          <w:b/>
          <w:bCs/>
          <w:color w:val="000000"/>
        </w:rPr>
        <w:t>Ekskretai</w:t>
      </w:r>
      <w:r>
        <w:rPr>
          <w:color w:val="000000"/>
        </w:rPr>
        <w:t xml:space="preserve"> – žmogaus išskiriami medžiagų apykaitos produktai (šlapimas, išmatos ir kt.).</w:t>
      </w:r>
    </w:p>
    <w:p w14:paraId="5581F0DD" w14:textId="77777777" w:rsidR="00F51E10" w:rsidRDefault="004323E3">
      <w:pPr>
        <w:widowControl w:val="0"/>
        <w:suppressAutoHyphens/>
        <w:ind w:firstLine="567"/>
        <w:jc w:val="both"/>
        <w:rPr>
          <w:color w:val="000000"/>
          <w:spacing w:val="-2"/>
        </w:rPr>
      </w:pPr>
      <w:r>
        <w:rPr>
          <w:b/>
          <w:bCs/>
          <w:color w:val="000000"/>
          <w:spacing w:val="-2"/>
        </w:rPr>
        <w:t>Etileno oksido sterilizatorius</w:t>
      </w:r>
      <w:r>
        <w:rPr>
          <w:color w:val="000000"/>
          <w:spacing w:val="-2"/>
        </w:rPr>
        <w:t xml:space="preserve"> – sterilizatorius, kuriame prietaisai sterilizu</w:t>
      </w:r>
      <w:r>
        <w:rPr>
          <w:color w:val="000000"/>
          <w:spacing w:val="-2"/>
        </w:rPr>
        <w:t>ojami etileno oksido arba etileno oksido ir kitų dujų mišiniu.</w:t>
      </w:r>
    </w:p>
    <w:p w14:paraId="5581F0DE" w14:textId="77777777" w:rsidR="00F51E10" w:rsidRDefault="004323E3">
      <w:pPr>
        <w:widowControl w:val="0"/>
        <w:suppressAutoHyphens/>
        <w:ind w:firstLine="567"/>
        <w:jc w:val="both"/>
        <w:rPr>
          <w:color w:val="000000"/>
        </w:rPr>
      </w:pPr>
      <w:r>
        <w:rPr>
          <w:b/>
          <w:bCs/>
          <w:color w:val="000000"/>
        </w:rPr>
        <w:t xml:space="preserve">Galutinis (baigiamasis) patalpų valymas, dezinfekcija </w:t>
      </w:r>
      <w:r>
        <w:rPr>
          <w:color w:val="000000"/>
        </w:rPr>
        <w:t>– patalpų, kuriose gydomi pacientai, sergantys arba įtariami, kad serga užkrečiamosiomis ligomis, ir jose esančių daiktų bei įrangos valyma</w:t>
      </w:r>
      <w:r>
        <w:rPr>
          <w:color w:val="000000"/>
        </w:rPr>
        <w:t>s, dezinfekcija pacientui (-ams) išvykus.</w:t>
      </w:r>
    </w:p>
    <w:p w14:paraId="5581F0DF" w14:textId="77777777" w:rsidR="00F51E10" w:rsidRDefault="004323E3">
      <w:pPr>
        <w:widowControl w:val="0"/>
        <w:suppressAutoHyphens/>
        <w:ind w:firstLine="567"/>
        <w:jc w:val="both"/>
        <w:rPr>
          <w:color w:val="000000"/>
        </w:rPr>
      </w:pPr>
      <w:r>
        <w:rPr>
          <w:b/>
          <w:bCs/>
          <w:color w:val="000000"/>
          <w:spacing w:val="-3"/>
        </w:rPr>
        <w:t>Galinis taškas</w:t>
      </w:r>
      <w:r>
        <w:rPr>
          <w:color w:val="000000"/>
          <w:spacing w:val="-3"/>
        </w:rPr>
        <w:t xml:space="preserve"> – gamintojo nustatytas matomas pokytis, atsirandantis po to, kai indikatorių paveikia nustatytos nurodytosios vertės</w:t>
      </w:r>
      <w:r>
        <w:rPr>
          <w:color w:val="000000"/>
        </w:rPr>
        <w:t>.</w:t>
      </w:r>
    </w:p>
    <w:p w14:paraId="5581F0E0" w14:textId="77777777" w:rsidR="00F51E10" w:rsidRDefault="004323E3">
      <w:pPr>
        <w:widowControl w:val="0"/>
        <w:suppressAutoHyphens/>
        <w:ind w:firstLine="567"/>
        <w:jc w:val="both"/>
        <w:rPr>
          <w:color w:val="000000"/>
        </w:rPr>
      </w:pPr>
      <w:r>
        <w:rPr>
          <w:b/>
          <w:bCs/>
          <w:color w:val="000000"/>
        </w:rPr>
        <w:t xml:space="preserve">Gravitacinis garo sterilizatorius </w:t>
      </w:r>
      <w:r>
        <w:rPr>
          <w:color w:val="000000"/>
        </w:rPr>
        <w:t>– garo sterilizatorius, šalinantis orą gravitac</w:t>
      </w:r>
      <w:r>
        <w:rPr>
          <w:color w:val="000000"/>
        </w:rPr>
        <w:t>iniu būdu.</w:t>
      </w:r>
    </w:p>
    <w:p w14:paraId="5581F0E1" w14:textId="77777777" w:rsidR="00F51E10" w:rsidRDefault="004323E3">
      <w:pPr>
        <w:widowControl w:val="0"/>
        <w:suppressAutoHyphens/>
        <w:ind w:firstLine="567"/>
        <w:jc w:val="both"/>
        <w:rPr>
          <w:color w:val="000000"/>
        </w:rPr>
      </w:pPr>
      <w:r>
        <w:rPr>
          <w:b/>
          <w:bCs/>
          <w:color w:val="000000"/>
        </w:rPr>
        <w:t>Gravitacinis oro šalinimo būdas</w:t>
      </w:r>
      <w:r>
        <w:rPr>
          <w:color w:val="000000"/>
        </w:rPr>
        <w:t xml:space="preserve"> – oro šalinimas iš sterilizatoriaus kameros iki </w:t>
      </w:r>
      <w:r>
        <w:rPr>
          <w:color w:val="000000"/>
        </w:rPr>
        <w:lastRenderedPageBreak/>
        <w:t>sterilizacijos didesnio tankio garais.</w:t>
      </w:r>
    </w:p>
    <w:p w14:paraId="5581F0E2" w14:textId="77777777" w:rsidR="00F51E10" w:rsidRDefault="004323E3">
      <w:pPr>
        <w:widowControl w:val="0"/>
        <w:suppressAutoHyphens/>
        <w:ind w:firstLine="567"/>
        <w:jc w:val="both"/>
        <w:rPr>
          <w:color w:val="000000"/>
        </w:rPr>
      </w:pPr>
      <w:r>
        <w:rPr>
          <w:b/>
          <w:bCs/>
          <w:color w:val="000000"/>
        </w:rPr>
        <w:t xml:space="preserve">Higieninė rankų antiseptika </w:t>
      </w:r>
      <w:r>
        <w:rPr>
          <w:color w:val="000000"/>
        </w:rPr>
        <w:t xml:space="preserve">– rankų odos įtrynimas antiseptikais, siekiant sunaikinti laikinuosius ir sumažinti nuolatinius </w:t>
      </w:r>
      <w:r>
        <w:rPr>
          <w:color w:val="000000"/>
        </w:rPr>
        <w:t>odos mikroorganizmus;</w:t>
      </w:r>
    </w:p>
    <w:p w14:paraId="5581F0E3" w14:textId="77777777" w:rsidR="00F51E10" w:rsidRDefault="004323E3">
      <w:pPr>
        <w:widowControl w:val="0"/>
        <w:suppressAutoHyphens/>
        <w:ind w:firstLine="567"/>
        <w:jc w:val="both"/>
        <w:rPr>
          <w:color w:val="000000"/>
        </w:rPr>
      </w:pPr>
      <w:r>
        <w:rPr>
          <w:b/>
          <w:bCs/>
          <w:color w:val="000000"/>
        </w:rPr>
        <w:t>Invazinė procedūra</w:t>
      </w:r>
      <w:r>
        <w:rPr>
          <w:color w:val="000000"/>
        </w:rPr>
        <w:t xml:space="preserve"> – odos pradūrimas ar pjūvis arba bet kokios medicininės priemonės įterpimas į kūno audinius ar ertmes diagnostikos, gydymo ir reabilitacijos tikslais.</w:t>
      </w:r>
    </w:p>
    <w:p w14:paraId="5581F0E4" w14:textId="77777777" w:rsidR="00F51E10" w:rsidRDefault="004323E3">
      <w:pPr>
        <w:widowControl w:val="0"/>
        <w:suppressAutoHyphens/>
        <w:ind w:firstLine="567"/>
        <w:jc w:val="both"/>
        <w:rPr>
          <w:b/>
          <w:bCs/>
          <w:color w:val="000000"/>
        </w:rPr>
      </w:pPr>
      <w:r>
        <w:rPr>
          <w:b/>
          <w:bCs/>
          <w:color w:val="000000"/>
        </w:rPr>
        <w:t>Izoliavimas</w:t>
      </w:r>
      <w:r>
        <w:rPr>
          <w:color w:val="000000"/>
        </w:rPr>
        <w:t xml:space="preserve"> – priemonės ir procedūros, apribojančios mikroorgani</w:t>
      </w:r>
      <w:r>
        <w:rPr>
          <w:color w:val="000000"/>
        </w:rPr>
        <w:t>zmų plitimą nuo vieno asmens kitam asmeniui.</w:t>
      </w:r>
    </w:p>
    <w:p w14:paraId="5581F0E5" w14:textId="77777777" w:rsidR="00F51E10" w:rsidRDefault="004323E3">
      <w:pPr>
        <w:widowControl w:val="0"/>
        <w:suppressAutoHyphens/>
        <w:ind w:firstLine="567"/>
        <w:jc w:val="both"/>
        <w:rPr>
          <w:color w:val="000000"/>
        </w:rPr>
      </w:pPr>
      <w:r>
        <w:rPr>
          <w:b/>
          <w:bCs/>
          <w:color w:val="000000"/>
        </w:rPr>
        <w:t xml:space="preserve">Izoliavimo palata su neigiamu slėgiu </w:t>
      </w:r>
      <w:r>
        <w:rPr>
          <w:color w:val="000000"/>
        </w:rPr>
        <w:t>– palata su mažesniu, palyginti su gretimų patalpų, oro slėgiu sergančiam arba įtariamam, kad serga užkrečiamąja liga, plintančia per orą (su dalelėmis),</w:t>
      </w:r>
      <w:r>
        <w:rPr>
          <w:b/>
          <w:bCs/>
          <w:color w:val="000000"/>
        </w:rPr>
        <w:t xml:space="preserve"> </w:t>
      </w:r>
      <w:r>
        <w:rPr>
          <w:color w:val="000000"/>
        </w:rPr>
        <w:t>pacientui izoliuoti.</w:t>
      </w:r>
    </w:p>
    <w:p w14:paraId="5581F0E6" w14:textId="77777777" w:rsidR="00F51E10" w:rsidRDefault="004323E3">
      <w:pPr>
        <w:widowControl w:val="0"/>
        <w:suppressAutoHyphens/>
        <w:ind w:firstLine="567"/>
        <w:jc w:val="both"/>
        <w:rPr>
          <w:color w:val="000000"/>
        </w:rPr>
      </w:pPr>
      <w:r>
        <w:rPr>
          <w:b/>
          <w:bCs/>
          <w:color w:val="000000"/>
        </w:rPr>
        <w:t xml:space="preserve">Ypač pavojingi medicinos prietaisai – </w:t>
      </w:r>
      <w:r>
        <w:rPr>
          <w:color w:val="000000"/>
        </w:rPr>
        <w:t>medicinos</w:t>
      </w:r>
      <w:r>
        <w:rPr>
          <w:b/>
          <w:bCs/>
          <w:color w:val="000000"/>
        </w:rPr>
        <w:t xml:space="preserve"> </w:t>
      </w:r>
      <w:r>
        <w:rPr>
          <w:color w:val="000000"/>
        </w:rPr>
        <w:t>prietaisai, kuriais skverbiamasi per odą, gleivines ir kurie liečia sterilius audinius, kūno ertmes ir (ar) jais teka sterilūs skysčiai.</w:t>
      </w:r>
    </w:p>
    <w:p w14:paraId="5581F0E7" w14:textId="77777777" w:rsidR="00F51E10" w:rsidRDefault="004323E3">
      <w:pPr>
        <w:widowControl w:val="0"/>
        <w:suppressAutoHyphens/>
        <w:ind w:firstLine="567"/>
        <w:jc w:val="both"/>
        <w:rPr>
          <w:color w:val="000000"/>
          <w:spacing w:val="-2"/>
        </w:rPr>
      </w:pPr>
      <w:r>
        <w:rPr>
          <w:b/>
          <w:bCs/>
          <w:color w:val="000000"/>
          <w:spacing w:val="-2"/>
        </w:rPr>
        <w:t xml:space="preserve">Kolonizacija </w:t>
      </w:r>
      <w:r>
        <w:rPr>
          <w:color w:val="000000"/>
          <w:spacing w:val="-2"/>
        </w:rPr>
        <w:t>– mikroorganizmų buvimas ir dauginimasis ant žmogaus kūno</w:t>
      </w:r>
      <w:r>
        <w:rPr>
          <w:color w:val="000000"/>
          <w:spacing w:val="-2"/>
        </w:rPr>
        <w:t xml:space="preserve"> ir jo viduje, nesukeliantis infekcijos klinikinių simptomų (požymių).</w:t>
      </w:r>
    </w:p>
    <w:p w14:paraId="5581F0E8" w14:textId="77777777" w:rsidR="00F51E10" w:rsidRDefault="004323E3">
      <w:pPr>
        <w:widowControl w:val="0"/>
        <w:suppressAutoHyphens/>
        <w:ind w:firstLine="567"/>
        <w:jc w:val="both"/>
        <w:rPr>
          <w:color w:val="000000"/>
          <w:spacing w:val="-2"/>
        </w:rPr>
      </w:pPr>
      <w:r>
        <w:rPr>
          <w:b/>
          <w:bCs/>
          <w:color w:val="000000"/>
        </w:rPr>
        <w:t>Kūno skysčiai</w:t>
      </w:r>
      <w:r>
        <w:rPr>
          <w:color w:val="000000"/>
        </w:rPr>
        <w:t xml:space="preserve"> – perikardo, pilvaplėvės, pleuros, smegenų, sąnarių skysčiai, makšties išskyros, sperma, vaisiaus vandenys, seilės su matomais kraujo pėdsakais arba šie skysčiai, kai sunk</w:t>
      </w:r>
      <w:r>
        <w:rPr>
          <w:color w:val="000000"/>
        </w:rPr>
        <w:t>u įvertinti kraujo buvimą juose.</w:t>
      </w:r>
    </w:p>
    <w:p w14:paraId="5581F0E9" w14:textId="77777777" w:rsidR="00F51E10" w:rsidRDefault="004323E3">
      <w:pPr>
        <w:widowControl w:val="0"/>
        <w:suppressAutoHyphens/>
        <w:ind w:firstLine="567"/>
        <w:jc w:val="both"/>
        <w:rPr>
          <w:color w:val="000000"/>
        </w:rPr>
      </w:pPr>
      <w:r>
        <w:rPr>
          <w:b/>
          <w:bCs/>
          <w:color w:val="000000"/>
        </w:rPr>
        <w:t>Laikinieji odos mikroorganizmai</w:t>
      </w:r>
      <w:r>
        <w:rPr>
          <w:color w:val="000000"/>
        </w:rPr>
        <w:t xml:space="preserve"> – mikroorganizmai, patekę iš aplinkos ir trumpai gyvenantys ant odos.</w:t>
      </w:r>
    </w:p>
    <w:p w14:paraId="5581F0EA" w14:textId="77777777" w:rsidR="00F51E10" w:rsidRDefault="004323E3">
      <w:pPr>
        <w:widowControl w:val="0"/>
        <w:suppressAutoHyphens/>
        <w:ind w:firstLine="567"/>
        <w:jc w:val="both"/>
        <w:rPr>
          <w:color w:val="000000"/>
          <w:spacing w:val="-3"/>
        </w:rPr>
      </w:pPr>
      <w:r>
        <w:rPr>
          <w:b/>
          <w:bCs/>
          <w:color w:val="000000"/>
          <w:spacing w:val="-3"/>
        </w:rPr>
        <w:t xml:space="preserve">Mažasis garo sterilizatorius </w:t>
      </w:r>
      <w:r>
        <w:rPr>
          <w:color w:val="000000"/>
          <w:spacing w:val="-3"/>
        </w:rPr>
        <w:t xml:space="preserve">– garo sterilizatorius, kurio kameros talpa mažesnė už vieną sterilizacijos modulį (54 l ir </w:t>
      </w:r>
      <w:r>
        <w:rPr>
          <w:color w:val="000000"/>
          <w:spacing w:val="-3"/>
        </w:rPr>
        <w:t>mažesnės talpos).</w:t>
      </w:r>
    </w:p>
    <w:p w14:paraId="5581F0EB" w14:textId="77777777" w:rsidR="00F51E10" w:rsidRDefault="004323E3">
      <w:pPr>
        <w:widowControl w:val="0"/>
        <w:suppressAutoHyphens/>
        <w:ind w:firstLine="567"/>
        <w:jc w:val="both"/>
        <w:rPr>
          <w:b/>
          <w:bCs/>
          <w:color w:val="000000"/>
          <w:spacing w:val="-2"/>
        </w:rPr>
      </w:pPr>
      <w:r>
        <w:rPr>
          <w:b/>
          <w:bCs/>
          <w:color w:val="000000"/>
          <w:spacing w:val="-2"/>
        </w:rPr>
        <w:t xml:space="preserve">Medicinos prietaisas – </w:t>
      </w:r>
      <w:r>
        <w:rPr>
          <w:color w:val="000000"/>
          <w:spacing w:val="-2"/>
        </w:rPr>
        <w:t xml:space="preserve">instrumentas, aparatas, įtaisas, programinė įranga, medžiaga ar kitas reikmuo, naudojamas atskirai ar kartu su kitais reikmenimis, įskaitant programinę įrangą, jos gamintojo specialiai numatytą naudoti diagnostikos </w:t>
      </w:r>
      <w:r>
        <w:rPr>
          <w:color w:val="000000"/>
          <w:spacing w:val="-2"/>
        </w:rPr>
        <w:t>ir (arba) gydymo tikslais ir reikalingą tinkamai jam naudoti, ir kurį gamintojas numatė naudoti žmogaus ligai diagnozuoti, jos plitimui sustabdyti, eigai stebėti, gydyti ar palengvinti; traumai ar negaliai diagnozuoti, stebėti, gydyti, palengvinti ar kompe</w:t>
      </w:r>
      <w:r>
        <w:rPr>
          <w:color w:val="000000"/>
          <w:spacing w:val="-2"/>
        </w:rPr>
        <w:t xml:space="preserve">nsuoti; anatomijai ar fiziologiniam procesui tirti, pakeisti ar modifikuoti; pastojimui kontroliuoti ir kurio naudojimas pagal paskirtį neveikia žmogaus organizmo iš vidaus ar išoriškai farmakologinėmis, imunologinėmis ar metabolinėmis priemonėmis, tačiau </w:t>
      </w:r>
      <w:r>
        <w:rPr>
          <w:color w:val="000000"/>
          <w:spacing w:val="-2"/>
        </w:rPr>
        <w:t>šios priemonės gali būti naudojamos kaip pagalbinės veikimo priemonės.</w:t>
      </w:r>
    </w:p>
    <w:p w14:paraId="5581F0EC" w14:textId="77777777" w:rsidR="00F51E10" w:rsidRDefault="004323E3">
      <w:pPr>
        <w:widowControl w:val="0"/>
        <w:suppressAutoHyphens/>
        <w:ind w:firstLine="567"/>
        <w:jc w:val="both"/>
        <w:rPr>
          <w:color w:val="000000"/>
        </w:rPr>
      </w:pPr>
      <w:r>
        <w:rPr>
          <w:b/>
          <w:bCs/>
          <w:color w:val="000000"/>
        </w:rPr>
        <w:t>Medicinos prietaisų ultragarsinis valytuvas</w:t>
      </w:r>
      <w:r>
        <w:rPr>
          <w:color w:val="000000"/>
        </w:rPr>
        <w:t xml:space="preserve"> – medicinos prietaisų valymo akustinėmis bangomis vandeniniame tirpale įrenginys.</w:t>
      </w:r>
    </w:p>
    <w:p w14:paraId="5581F0ED" w14:textId="77777777" w:rsidR="00F51E10" w:rsidRDefault="004323E3">
      <w:pPr>
        <w:widowControl w:val="0"/>
        <w:suppressAutoHyphens/>
        <w:ind w:firstLine="567"/>
        <w:jc w:val="both"/>
        <w:rPr>
          <w:color w:val="000000"/>
        </w:rPr>
      </w:pPr>
      <w:r>
        <w:rPr>
          <w:b/>
          <w:bCs/>
          <w:color w:val="000000"/>
        </w:rPr>
        <w:t>Nepavojingi medicinos prietaisai</w:t>
      </w:r>
      <w:r>
        <w:rPr>
          <w:color w:val="000000"/>
        </w:rPr>
        <w:t xml:space="preserve"> – medicinos prietaisai, ku</w:t>
      </w:r>
      <w:r>
        <w:rPr>
          <w:color w:val="000000"/>
        </w:rPr>
        <w:t>rie nesiliečia su pacientu arba liečiasi tik su sveika oda.</w:t>
      </w:r>
    </w:p>
    <w:p w14:paraId="5581F0EE" w14:textId="77777777" w:rsidR="00F51E10" w:rsidRDefault="004323E3">
      <w:pPr>
        <w:widowControl w:val="0"/>
        <w:suppressAutoHyphens/>
        <w:ind w:firstLine="567"/>
        <w:jc w:val="both"/>
        <w:rPr>
          <w:color w:val="000000"/>
        </w:rPr>
      </w:pPr>
      <w:r>
        <w:rPr>
          <w:b/>
          <w:bCs/>
          <w:color w:val="000000"/>
        </w:rPr>
        <w:t xml:space="preserve">Nuolatinis patalpų valymas, dezinfekcija </w:t>
      </w:r>
      <w:r>
        <w:rPr>
          <w:color w:val="000000"/>
        </w:rPr>
        <w:t xml:space="preserve">– kasdienis patalpų ir jose esančių daiktų bei įrangos paviršių valymas ir dezinfekcija, kurios tikslas </w:t>
      </w:r>
      <w:r>
        <w:rPr>
          <w:b/>
          <w:bCs/>
          <w:color w:val="000000"/>
        </w:rPr>
        <w:t>–</w:t>
      </w:r>
      <w:r>
        <w:rPr>
          <w:color w:val="000000"/>
        </w:rPr>
        <w:t xml:space="preserve"> apriboti ligų sukėlėjų plitimą, tiriant, gydant i</w:t>
      </w:r>
      <w:r>
        <w:rPr>
          <w:color w:val="000000"/>
        </w:rPr>
        <w:t>r slaugant pacientą.</w:t>
      </w:r>
    </w:p>
    <w:p w14:paraId="5581F0EF" w14:textId="77777777" w:rsidR="00F51E10" w:rsidRDefault="004323E3">
      <w:pPr>
        <w:widowControl w:val="0"/>
        <w:suppressAutoHyphens/>
        <w:ind w:firstLine="567"/>
        <w:jc w:val="both"/>
        <w:rPr>
          <w:color w:val="000000"/>
          <w:spacing w:val="-3"/>
        </w:rPr>
      </w:pPr>
      <w:r>
        <w:rPr>
          <w:b/>
          <w:bCs/>
          <w:color w:val="000000"/>
          <w:spacing w:val="-3"/>
        </w:rPr>
        <w:t xml:space="preserve">Nuolatiniai odos mikroorganizmai </w:t>
      </w:r>
      <w:r>
        <w:rPr>
          <w:color w:val="000000"/>
          <w:spacing w:val="-3"/>
        </w:rPr>
        <w:t>– mikroorganizmai, kurie nuolat gyvena ir dauginasi paviršiniuose ir gilesniuose odos sluoksniuose.</w:t>
      </w:r>
    </w:p>
    <w:p w14:paraId="5581F0F0" w14:textId="77777777" w:rsidR="00F51E10" w:rsidRDefault="004323E3">
      <w:pPr>
        <w:widowControl w:val="0"/>
        <w:suppressAutoHyphens/>
        <w:ind w:firstLine="567"/>
        <w:jc w:val="both"/>
        <w:rPr>
          <w:b/>
          <w:bCs/>
          <w:color w:val="000000"/>
        </w:rPr>
      </w:pPr>
      <w:r>
        <w:rPr>
          <w:b/>
          <w:bCs/>
          <w:color w:val="000000"/>
        </w:rPr>
        <w:t>Nurodytoji vertė –</w:t>
      </w:r>
      <w:r>
        <w:rPr>
          <w:color w:val="000000"/>
        </w:rPr>
        <w:t xml:space="preserve"> gamintojo nustatyta esminio kintamojo vertė ar vertės, į kurias reaguoja pasiekdama</w:t>
      </w:r>
      <w:r>
        <w:rPr>
          <w:color w:val="000000"/>
        </w:rPr>
        <w:t>s savo galinį tašką indikatorius.</w:t>
      </w:r>
    </w:p>
    <w:p w14:paraId="5581F0F1" w14:textId="77777777" w:rsidR="00F51E10" w:rsidRDefault="004323E3">
      <w:pPr>
        <w:widowControl w:val="0"/>
        <w:suppressAutoHyphens/>
        <w:ind w:firstLine="567"/>
        <w:jc w:val="both"/>
        <w:rPr>
          <w:color w:val="000000"/>
        </w:rPr>
      </w:pPr>
      <w:r>
        <w:rPr>
          <w:b/>
          <w:bCs/>
          <w:color w:val="000000"/>
        </w:rPr>
        <w:t>N tipo mažasis garo sterilizatorius</w:t>
      </w:r>
      <w:r>
        <w:rPr>
          <w:color w:val="000000"/>
        </w:rPr>
        <w:t xml:space="preserve"> – mažasis garo sterilizatorius, šalinantis orą gravitaciniu būdu, skirtas kietų (be ertmių ir kanalų) neįpakuotų daiktų kroviniams (įkrovoms) sterilizuoti.</w:t>
      </w:r>
    </w:p>
    <w:p w14:paraId="5581F0F2" w14:textId="77777777" w:rsidR="00F51E10" w:rsidRDefault="004323E3">
      <w:pPr>
        <w:widowControl w:val="0"/>
        <w:suppressAutoHyphens/>
        <w:ind w:firstLine="567"/>
        <w:jc w:val="both"/>
        <w:rPr>
          <w:color w:val="000000"/>
        </w:rPr>
      </w:pPr>
      <w:r>
        <w:rPr>
          <w:b/>
          <w:bCs/>
          <w:color w:val="000000"/>
        </w:rPr>
        <w:t xml:space="preserve">Oro nuotėkio (vakuumo) </w:t>
      </w:r>
      <w:r>
        <w:rPr>
          <w:b/>
          <w:bCs/>
          <w:color w:val="000000"/>
        </w:rPr>
        <w:t>bandymas</w:t>
      </w:r>
      <w:r>
        <w:rPr>
          <w:color w:val="000000"/>
        </w:rPr>
        <w:t xml:space="preserve"> – bandymas, patvirtinantis, kad oro kiekis, patenkantis į sterilizatoriaus kamerą vakuumo fazės metu, neviršija lygio, kuris trukdytų sterilizacijos procesui.</w:t>
      </w:r>
    </w:p>
    <w:p w14:paraId="5581F0F3" w14:textId="77777777" w:rsidR="00F51E10" w:rsidRDefault="004323E3">
      <w:pPr>
        <w:widowControl w:val="0"/>
        <w:suppressAutoHyphens/>
        <w:ind w:firstLine="567"/>
        <w:jc w:val="both"/>
        <w:rPr>
          <w:color w:val="000000"/>
        </w:rPr>
      </w:pPr>
      <w:r>
        <w:rPr>
          <w:b/>
          <w:bCs/>
          <w:color w:val="000000"/>
        </w:rPr>
        <w:t xml:space="preserve">Pagrindinis patalpų valymas ir dezinfekcija </w:t>
      </w:r>
      <w:r>
        <w:rPr>
          <w:color w:val="000000"/>
        </w:rPr>
        <w:t>– visų patalpų ir jose esančių daiktų bei įr</w:t>
      </w:r>
      <w:r>
        <w:rPr>
          <w:color w:val="000000"/>
        </w:rPr>
        <w:t>angos paviršių valymas ir dezinfekcija higienos plane numatytu laiku.</w:t>
      </w:r>
    </w:p>
    <w:p w14:paraId="5581F0F4" w14:textId="77777777" w:rsidR="00F51E10" w:rsidRDefault="004323E3">
      <w:pPr>
        <w:widowControl w:val="0"/>
        <w:suppressAutoHyphens/>
        <w:ind w:firstLine="567"/>
        <w:jc w:val="both"/>
        <w:rPr>
          <w:b/>
          <w:bCs/>
          <w:color w:val="000000"/>
        </w:rPr>
      </w:pPr>
      <w:r>
        <w:rPr>
          <w:b/>
          <w:bCs/>
          <w:color w:val="000000"/>
        </w:rPr>
        <w:t>Papildomos izoliavimo priemonės</w:t>
      </w:r>
      <w:r>
        <w:rPr>
          <w:color w:val="000000"/>
        </w:rPr>
        <w:t xml:space="preserve"> – pacientų ir darbuotojų saugos priemonės, taikomos sergantiems ar įtariamiems, kad serga infekcinėmis ligomis, plintančiomis tiesioginio ar netiesioginio sąlyčio metu ir per orą, asmenims.</w:t>
      </w:r>
    </w:p>
    <w:p w14:paraId="5581F0F5" w14:textId="77777777" w:rsidR="00F51E10" w:rsidRDefault="004323E3">
      <w:pPr>
        <w:widowControl w:val="0"/>
        <w:suppressAutoHyphens/>
        <w:ind w:firstLine="567"/>
        <w:jc w:val="both"/>
        <w:rPr>
          <w:color w:val="000000"/>
        </w:rPr>
      </w:pPr>
      <w:r>
        <w:rPr>
          <w:b/>
          <w:bCs/>
          <w:color w:val="000000"/>
        </w:rPr>
        <w:lastRenderedPageBreak/>
        <w:t>Pavojingi medicinos prietaisai</w:t>
      </w:r>
      <w:r>
        <w:rPr>
          <w:color w:val="000000"/>
        </w:rPr>
        <w:t xml:space="preserve"> </w:t>
      </w:r>
      <w:r>
        <w:rPr>
          <w:b/>
          <w:bCs/>
          <w:color w:val="000000"/>
        </w:rPr>
        <w:t xml:space="preserve">– </w:t>
      </w:r>
      <w:r>
        <w:rPr>
          <w:color w:val="000000"/>
        </w:rPr>
        <w:t>medicinos</w:t>
      </w:r>
      <w:r>
        <w:rPr>
          <w:b/>
          <w:bCs/>
          <w:color w:val="000000"/>
        </w:rPr>
        <w:t xml:space="preserve"> </w:t>
      </w:r>
      <w:r>
        <w:rPr>
          <w:color w:val="000000"/>
        </w:rPr>
        <w:t>prietaisai, kurie lieč</w:t>
      </w:r>
      <w:r>
        <w:rPr>
          <w:color w:val="000000"/>
        </w:rPr>
        <w:t>iasi su gleivine, pažeista oda.</w:t>
      </w:r>
    </w:p>
    <w:p w14:paraId="5581F0F6" w14:textId="77777777" w:rsidR="00F51E10" w:rsidRDefault="004323E3">
      <w:pPr>
        <w:widowControl w:val="0"/>
        <w:suppressAutoHyphens/>
        <w:ind w:firstLine="567"/>
        <w:jc w:val="both"/>
        <w:rPr>
          <w:color w:val="000000"/>
        </w:rPr>
      </w:pPr>
      <w:r>
        <w:rPr>
          <w:b/>
          <w:bCs/>
          <w:color w:val="000000"/>
        </w:rPr>
        <w:t xml:space="preserve">ppm – </w:t>
      </w:r>
      <w:r>
        <w:rPr>
          <w:color w:val="000000"/>
        </w:rPr>
        <w:t>ištirpusios medžiagos (dujų ore arba cheminės medžiagos skystyje) koncentracija, kuri matuojama masės dalimis milijone (1 dalis medžiagos milijone dalių tirpiklio – 1 ppm).</w:t>
      </w:r>
    </w:p>
    <w:p w14:paraId="5581F0F7" w14:textId="77777777" w:rsidR="00F51E10" w:rsidRDefault="004323E3">
      <w:pPr>
        <w:widowControl w:val="0"/>
        <w:suppressAutoHyphens/>
        <w:ind w:firstLine="567"/>
        <w:jc w:val="both"/>
        <w:rPr>
          <w:color w:val="000000"/>
        </w:rPr>
      </w:pPr>
      <w:r>
        <w:rPr>
          <w:b/>
          <w:bCs/>
          <w:color w:val="000000"/>
        </w:rPr>
        <w:t xml:space="preserve">Proceso kintamasis – </w:t>
      </w:r>
      <w:r>
        <w:rPr>
          <w:color w:val="000000"/>
        </w:rPr>
        <w:t>sterilizavimo proceso są</w:t>
      </w:r>
      <w:r>
        <w:rPr>
          <w:color w:val="000000"/>
        </w:rPr>
        <w:t>lyga, kuriai pakitus keičiasi ir mikrobicidinis efektyvumas (pvz., trukmė, temperatūra, slėgis, koncentracija, drėgmė).</w:t>
      </w:r>
    </w:p>
    <w:p w14:paraId="5581F0F8" w14:textId="77777777" w:rsidR="00F51E10" w:rsidRDefault="004323E3">
      <w:pPr>
        <w:widowControl w:val="0"/>
        <w:suppressAutoHyphens/>
        <w:ind w:firstLine="567"/>
        <w:jc w:val="both"/>
        <w:rPr>
          <w:color w:val="000000"/>
        </w:rPr>
      </w:pPr>
      <w:r>
        <w:rPr>
          <w:b/>
          <w:bCs/>
          <w:color w:val="000000"/>
        </w:rPr>
        <w:t xml:space="preserve">Proceso išbandymo vieta (PIV) – </w:t>
      </w:r>
      <w:r>
        <w:rPr>
          <w:color w:val="000000"/>
        </w:rPr>
        <w:t xml:space="preserve">vieta, atitinkanti blogiausias sąlygas sterilizuojančiajam (-tiesiems) agentui (-ams) sterilizuojamuose </w:t>
      </w:r>
      <w:r>
        <w:rPr>
          <w:color w:val="000000"/>
        </w:rPr>
        <w:t>gaminiuose.</w:t>
      </w:r>
    </w:p>
    <w:p w14:paraId="5581F0F9" w14:textId="77777777" w:rsidR="00F51E10" w:rsidRDefault="004323E3">
      <w:pPr>
        <w:widowControl w:val="0"/>
        <w:suppressAutoHyphens/>
        <w:ind w:firstLine="567"/>
        <w:jc w:val="both"/>
        <w:rPr>
          <w:color w:val="000000"/>
        </w:rPr>
      </w:pPr>
      <w:r>
        <w:rPr>
          <w:b/>
          <w:bCs/>
          <w:color w:val="000000"/>
        </w:rPr>
        <w:t xml:space="preserve">Proceso parametras – </w:t>
      </w:r>
      <w:r>
        <w:rPr>
          <w:color w:val="000000"/>
        </w:rPr>
        <w:t>nustatytoji proceso kintamojo vertė.</w:t>
      </w:r>
    </w:p>
    <w:p w14:paraId="5581F0FA" w14:textId="77777777" w:rsidR="00F51E10" w:rsidRDefault="004323E3">
      <w:pPr>
        <w:widowControl w:val="0"/>
        <w:suppressAutoHyphens/>
        <w:ind w:firstLine="567"/>
        <w:jc w:val="both"/>
        <w:rPr>
          <w:color w:val="000000"/>
        </w:rPr>
      </w:pPr>
      <w:r>
        <w:rPr>
          <w:b/>
          <w:bCs/>
          <w:color w:val="000000"/>
        </w:rPr>
        <w:t>Rankų plovimas</w:t>
      </w:r>
      <w:r>
        <w:rPr>
          <w:color w:val="000000"/>
        </w:rPr>
        <w:t xml:space="preserve"> – teršalų ir laikinųjų odos mikroorganizmų pašalinimas, plaunant rankas vandeniu ir muilu.</w:t>
      </w:r>
    </w:p>
    <w:p w14:paraId="5581F0FB" w14:textId="77777777" w:rsidR="00F51E10" w:rsidRDefault="004323E3">
      <w:pPr>
        <w:widowControl w:val="0"/>
        <w:suppressAutoHyphens/>
        <w:ind w:firstLine="567"/>
        <w:jc w:val="both"/>
        <w:rPr>
          <w:color w:val="000000"/>
          <w:spacing w:val="-3"/>
        </w:rPr>
      </w:pPr>
      <w:r>
        <w:rPr>
          <w:b/>
          <w:bCs/>
          <w:color w:val="000000"/>
          <w:spacing w:val="-3"/>
        </w:rPr>
        <w:t>Specifinis sterilizacijos ciklas</w:t>
      </w:r>
      <w:r>
        <w:rPr>
          <w:color w:val="000000"/>
          <w:spacing w:val="-3"/>
        </w:rPr>
        <w:t xml:space="preserve"> – konkretus (apibrėžtas) sterilizacijos ciklas </w:t>
      </w:r>
      <w:r>
        <w:rPr>
          <w:color w:val="000000"/>
          <w:spacing w:val="-3"/>
        </w:rPr>
        <w:t>su nustatytais kritinių parametrų dydžiais, pvz., 134 °C temperatūros ir 4 min. sterilizacijos trukmės ciklas arba 134 °C temperatūros ir 18 min. trukmės ciklas (prionams) ar kitas sterilizacijos ciklas.</w:t>
      </w:r>
    </w:p>
    <w:p w14:paraId="5581F0FC" w14:textId="77777777" w:rsidR="00F51E10" w:rsidRDefault="004323E3">
      <w:pPr>
        <w:widowControl w:val="0"/>
        <w:suppressAutoHyphens/>
        <w:ind w:firstLine="567"/>
        <w:jc w:val="both"/>
        <w:rPr>
          <w:color w:val="000000"/>
          <w:spacing w:val="-3"/>
        </w:rPr>
      </w:pPr>
      <w:r>
        <w:rPr>
          <w:b/>
          <w:bCs/>
          <w:color w:val="000000"/>
        </w:rPr>
        <w:t xml:space="preserve">Skalbykla </w:t>
      </w:r>
      <w:r>
        <w:rPr>
          <w:color w:val="000000"/>
        </w:rPr>
        <w:t>– patalpų kompleksas, kuriame nešvarūs sve</w:t>
      </w:r>
      <w:r>
        <w:rPr>
          <w:color w:val="000000"/>
        </w:rPr>
        <w:t>ikatos priežiūros įstaigos skalbiniai paruošiami pakartotinai naudoti (priimami, skalbiami, džiovinami, lyginami, lankstomi, pakuojami, laikomi, išduodami).</w:t>
      </w:r>
    </w:p>
    <w:p w14:paraId="5581F0FD" w14:textId="77777777" w:rsidR="00F51E10" w:rsidRDefault="004323E3">
      <w:pPr>
        <w:widowControl w:val="0"/>
        <w:suppressAutoHyphens/>
        <w:ind w:firstLine="567"/>
        <w:jc w:val="both"/>
        <w:rPr>
          <w:color w:val="000000"/>
        </w:rPr>
      </w:pPr>
      <w:r>
        <w:rPr>
          <w:b/>
          <w:bCs/>
          <w:color w:val="000000"/>
        </w:rPr>
        <w:t xml:space="preserve">Standartinės izoliavimo priemonės </w:t>
      </w:r>
      <w:r>
        <w:rPr>
          <w:color w:val="000000"/>
        </w:rPr>
        <w:t>– įprastinės infekcijos profilaktikos priemonės, taikomos visiems</w:t>
      </w:r>
      <w:r>
        <w:rPr>
          <w:color w:val="000000"/>
        </w:rPr>
        <w:t xml:space="preserve"> pacientams asmens sveikatos priežiūros įstaigose.</w:t>
      </w:r>
    </w:p>
    <w:p w14:paraId="5581F0FE" w14:textId="77777777" w:rsidR="00F51E10" w:rsidRDefault="004323E3">
      <w:pPr>
        <w:widowControl w:val="0"/>
        <w:suppressAutoHyphens/>
        <w:ind w:firstLine="567"/>
        <w:jc w:val="both"/>
        <w:rPr>
          <w:color w:val="000000"/>
        </w:rPr>
      </w:pPr>
      <w:r>
        <w:rPr>
          <w:b/>
          <w:bCs/>
          <w:color w:val="000000"/>
        </w:rPr>
        <w:t xml:space="preserve">Sterilizacija – </w:t>
      </w:r>
      <w:r>
        <w:rPr>
          <w:color w:val="000000"/>
        </w:rPr>
        <w:t>procesas, atliekamas siekiant, kad ant gaminio nebūtų gyvybingų mikroorganizmų.</w:t>
      </w:r>
    </w:p>
    <w:p w14:paraId="5581F0FF" w14:textId="77777777" w:rsidR="00F51E10" w:rsidRDefault="004323E3">
      <w:pPr>
        <w:widowControl w:val="0"/>
        <w:suppressAutoHyphens/>
        <w:ind w:firstLine="567"/>
        <w:jc w:val="both"/>
        <w:rPr>
          <w:color w:val="000000"/>
        </w:rPr>
      </w:pPr>
      <w:r>
        <w:rPr>
          <w:b/>
          <w:bCs/>
          <w:color w:val="000000"/>
        </w:rPr>
        <w:t>Sterilizacijos ciklas</w:t>
      </w:r>
      <w:r>
        <w:rPr>
          <w:color w:val="000000"/>
        </w:rPr>
        <w:t xml:space="preserve"> – automatinė sterilizacijos proceso etapų seka sterilizatoriuje.</w:t>
      </w:r>
    </w:p>
    <w:p w14:paraId="5581F100" w14:textId="77777777" w:rsidR="00F51E10" w:rsidRDefault="004323E3">
      <w:pPr>
        <w:widowControl w:val="0"/>
        <w:suppressAutoHyphens/>
        <w:ind w:firstLine="567"/>
        <w:jc w:val="both"/>
        <w:rPr>
          <w:color w:val="000000"/>
          <w:spacing w:val="-2"/>
        </w:rPr>
      </w:pPr>
      <w:r>
        <w:rPr>
          <w:b/>
          <w:bCs/>
          <w:color w:val="000000"/>
          <w:spacing w:val="-2"/>
        </w:rPr>
        <w:t>Sterilizacijos modulis</w:t>
      </w:r>
      <w:r>
        <w:rPr>
          <w:color w:val="000000"/>
          <w:spacing w:val="-2"/>
        </w:rPr>
        <w:t xml:space="preserve"> – stačiakampio formos gretasienis, kurio matmenys yra 300 mm (aukštis) x 600 mm (ilgis) x 300 mm (plotis).</w:t>
      </w:r>
    </w:p>
    <w:p w14:paraId="5581F101" w14:textId="77777777" w:rsidR="00F51E10" w:rsidRDefault="004323E3">
      <w:pPr>
        <w:widowControl w:val="0"/>
        <w:suppressAutoHyphens/>
        <w:ind w:firstLine="567"/>
        <w:jc w:val="both"/>
        <w:rPr>
          <w:color w:val="000000"/>
        </w:rPr>
      </w:pPr>
      <w:r>
        <w:rPr>
          <w:b/>
          <w:bCs/>
          <w:color w:val="000000"/>
        </w:rPr>
        <w:t>Sterilizacijos procesas</w:t>
      </w:r>
      <w:r>
        <w:rPr>
          <w:color w:val="000000"/>
        </w:rPr>
        <w:t xml:space="preserve"> – tai darbų ar veiksmų, atliekamų norint įvykdyti specifinius krovinio (įkrovos) sterilumo reikalavimus, seka. Šių darbų ir </w:t>
      </w:r>
      <w:r>
        <w:rPr>
          <w:color w:val="000000"/>
        </w:rPr>
        <w:t xml:space="preserve">veiksmų seka apima veiksmus iki sterilizacijos (jei jie yra būtini), sterilizuojančio veiksnio poveikį pasirinktomis sterilizacijos sąlygomis ir bet kokius būtinus veiksmus po sterilizacijos. Sterilizacijos procesui nepriskiriamas valymas, dezinfekcija ar </w:t>
      </w:r>
      <w:r>
        <w:rPr>
          <w:color w:val="000000"/>
        </w:rPr>
        <w:t>pakavimas iki sterilizacijos.</w:t>
      </w:r>
    </w:p>
    <w:p w14:paraId="5581F102" w14:textId="77777777" w:rsidR="00F51E10" w:rsidRDefault="004323E3">
      <w:pPr>
        <w:widowControl w:val="0"/>
        <w:suppressAutoHyphens/>
        <w:ind w:firstLine="567"/>
        <w:jc w:val="both"/>
        <w:rPr>
          <w:color w:val="000000"/>
        </w:rPr>
      </w:pPr>
      <w:r>
        <w:rPr>
          <w:b/>
          <w:bCs/>
          <w:color w:val="000000"/>
        </w:rPr>
        <w:t xml:space="preserve">Sterilizacijos proceso išbandymo įtaisas (PIĮ) – </w:t>
      </w:r>
      <w:r>
        <w:rPr>
          <w:color w:val="000000"/>
        </w:rPr>
        <w:t>proceso veiksmingumui įvertinti naudojamas gaminys, suprojektuotas nustatyto atsparumo sterilizavimo procesui.</w:t>
      </w:r>
    </w:p>
    <w:p w14:paraId="5581F103" w14:textId="77777777" w:rsidR="00F51E10" w:rsidRDefault="004323E3">
      <w:pPr>
        <w:widowControl w:val="0"/>
        <w:suppressAutoHyphens/>
        <w:ind w:firstLine="567"/>
        <w:jc w:val="both"/>
        <w:rPr>
          <w:color w:val="000000"/>
        </w:rPr>
      </w:pPr>
      <w:r>
        <w:rPr>
          <w:b/>
          <w:bCs/>
          <w:color w:val="000000"/>
        </w:rPr>
        <w:t>Sterilizacijos trukmė</w:t>
      </w:r>
      <w:r>
        <w:rPr>
          <w:color w:val="000000"/>
        </w:rPr>
        <w:t xml:space="preserve"> – laiko tarpas, per kurį visuose įkrovos taš</w:t>
      </w:r>
      <w:r>
        <w:rPr>
          <w:color w:val="000000"/>
        </w:rPr>
        <w:t>kuose palaikoma gamintojo techniniuose reikalavimuose nurodyta temperatūra, sterilizuojančios medžiagos koncentracija, slėgis, drėgmė.</w:t>
      </w:r>
    </w:p>
    <w:p w14:paraId="5581F104" w14:textId="77777777" w:rsidR="00F51E10" w:rsidRDefault="004323E3">
      <w:pPr>
        <w:widowControl w:val="0"/>
        <w:suppressAutoHyphens/>
        <w:ind w:firstLine="567"/>
        <w:jc w:val="both"/>
        <w:rPr>
          <w:color w:val="000000"/>
        </w:rPr>
      </w:pPr>
      <w:r>
        <w:rPr>
          <w:b/>
          <w:bCs/>
          <w:color w:val="000000"/>
        </w:rPr>
        <w:t>Sterilizuojamas krovinys (įkrova)</w:t>
      </w:r>
      <w:r>
        <w:rPr>
          <w:color w:val="000000"/>
        </w:rPr>
        <w:t xml:space="preserve"> – gaminiai, kurie sterilizuojami vienu metu toje pačioje sterilizatoriaus kameroje.</w:t>
      </w:r>
    </w:p>
    <w:p w14:paraId="5581F105" w14:textId="77777777" w:rsidR="00F51E10" w:rsidRDefault="004323E3">
      <w:pPr>
        <w:widowControl w:val="0"/>
        <w:suppressAutoHyphens/>
        <w:ind w:firstLine="567"/>
        <w:jc w:val="both"/>
        <w:rPr>
          <w:color w:val="000000"/>
        </w:rPr>
      </w:pPr>
      <w:r>
        <w:rPr>
          <w:b/>
          <w:bCs/>
          <w:color w:val="000000"/>
        </w:rPr>
        <w:t>Ste</w:t>
      </w:r>
      <w:r>
        <w:rPr>
          <w:b/>
          <w:bCs/>
          <w:color w:val="000000"/>
        </w:rPr>
        <w:t>rilizuojamo krovinio (įkrovos) sterilizacijos kontrolė</w:t>
      </w:r>
      <w:r>
        <w:rPr>
          <w:color w:val="000000"/>
        </w:rPr>
        <w:t xml:space="preserve"> – krovinio (įkrovos) sterilizacijos sąlygų (oro pašalinimo, garų ir (arba) dujų įsiskverbimo į sterilizuojamus paketus ir kt.) patikrinimas.</w:t>
      </w:r>
    </w:p>
    <w:p w14:paraId="5581F106" w14:textId="77777777" w:rsidR="00F51E10" w:rsidRDefault="004323E3">
      <w:pPr>
        <w:widowControl w:val="0"/>
        <w:suppressAutoHyphens/>
        <w:ind w:firstLine="567"/>
        <w:jc w:val="both"/>
        <w:rPr>
          <w:color w:val="000000"/>
        </w:rPr>
      </w:pPr>
      <w:r>
        <w:rPr>
          <w:b/>
          <w:bCs/>
          <w:color w:val="000000"/>
        </w:rPr>
        <w:t>Sterilizuojamų gaminių paketas</w:t>
      </w:r>
      <w:r>
        <w:rPr>
          <w:color w:val="000000"/>
        </w:rPr>
        <w:t xml:space="preserve"> – gaminiai, iki sterilizacijo</w:t>
      </w:r>
      <w:r>
        <w:rPr>
          <w:color w:val="000000"/>
        </w:rPr>
        <w:t>s suvynioti į pakavimo medžiagą arba sudėti į sterilizavimo talpyklas arba sterilizavimo maišelius.</w:t>
      </w:r>
    </w:p>
    <w:p w14:paraId="5581F107" w14:textId="77777777" w:rsidR="00F51E10" w:rsidRDefault="004323E3">
      <w:pPr>
        <w:widowControl w:val="0"/>
        <w:suppressAutoHyphens/>
        <w:ind w:firstLine="567"/>
        <w:jc w:val="both"/>
        <w:rPr>
          <w:color w:val="000000"/>
        </w:rPr>
      </w:pPr>
      <w:r>
        <w:rPr>
          <w:b/>
          <w:bCs/>
          <w:color w:val="000000"/>
        </w:rPr>
        <w:t xml:space="preserve">Sterilizuojamų gaminių paketo sterilizacijos kontrolė </w:t>
      </w:r>
      <w:r>
        <w:rPr>
          <w:color w:val="000000"/>
        </w:rPr>
        <w:t>– sterilizuojamų gaminių paketo sterilizacijos sąlygų patikrinimas.</w:t>
      </w:r>
    </w:p>
    <w:p w14:paraId="5581F108" w14:textId="77777777" w:rsidR="00F51E10" w:rsidRDefault="004323E3">
      <w:pPr>
        <w:widowControl w:val="0"/>
        <w:suppressAutoHyphens/>
        <w:ind w:firstLine="567"/>
        <w:jc w:val="both"/>
        <w:rPr>
          <w:color w:val="000000"/>
        </w:rPr>
      </w:pPr>
      <w:r>
        <w:rPr>
          <w:b/>
          <w:bCs/>
          <w:color w:val="000000"/>
        </w:rPr>
        <w:t xml:space="preserve">Sterilus gaminys </w:t>
      </w:r>
      <w:r>
        <w:rPr>
          <w:color w:val="000000"/>
        </w:rPr>
        <w:t>– gaminys be gyvy</w:t>
      </w:r>
      <w:r>
        <w:rPr>
          <w:color w:val="000000"/>
        </w:rPr>
        <w:t>bingų mikroorganizmų.</w:t>
      </w:r>
    </w:p>
    <w:p w14:paraId="5581F109" w14:textId="77777777" w:rsidR="00F51E10" w:rsidRDefault="004323E3">
      <w:pPr>
        <w:widowControl w:val="0"/>
        <w:suppressAutoHyphens/>
        <w:ind w:firstLine="567"/>
        <w:jc w:val="both"/>
        <w:rPr>
          <w:color w:val="000000"/>
        </w:rPr>
      </w:pPr>
      <w:r>
        <w:rPr>
          <w:b/>
          <w:bCs/>
          <w:color w:val="000000"/>
        </w:rPr>
        <w:t>S tipo mažasis garo sterilizatorius</w:t>
      </w:r>
      <w:r>
        <w:rPr>
          <w:color w:val="000000"/>
        </w:rPr>
        <w:t xml:space="preserve"> – mažasis garo sterilizatorius, šalinantis orą vakuuminiu būdu, skirtas gamintojo nurodytų daiktų kroviniams (įkrovoms), kurių sterilizacijos procesai yra patvirtinti, sterilizuoti.</w:t>
      </w:r>
    </w:p>
    <w:p w14:paraId="5581F10A" w14:textId="77777777" w:rsidR="00F51E10" w:rsidRDefault="004323E3">
      <w:pPr>
        <w:widowControl w:val="0"/>
        <w:suppressAutoHyphens/>
        <w:ind w:firstLine="567"/>
        <w:jc w:val="both"/>
        <w:rPr>
          <w:color w:val="000000"/>
        </w:rPr>
      </w:pPr>
      <w:r>
        <w:rPr>
          <w:b/>
          <w:bCs/>
          <w:color w:val="000000"/>
        </w:rPr>
        <w:t xml:space="preserve">Sveikatos priežiūros įstaigos skalbiniai </w:t>
      </w:r>
      <w:r>
        <w:rPr>
          <w:color w:val="000000"/>
        </w:rPr>
        <w:t>(toliau – skalbiniai)</w:t>
      </w:r>
      <w:r>
        <w:rPr>
          <w:i/>
          <w:iCs/>
          <w:color w:val="000000"/>
        </w:rPr>
        <w:t xml:space="preserve"> </w:t>
      </w:r>
      <w:r>
        <w:rPr>
          <w:b/>
          <w:bCs/>
          <w:color w:val="000000"/>
        </w:rPr>
        <w:t xml:space="preserve">– </w:t>
      </w:r>
      <w:r>
        <w:rPr>
          <w:color w:val="000000"/>
        </w:rPr>
        <w:t xml:space="preserve">skalbiniai, naudojami tiriant, gydant, slaugant pacientus sveikatos priežiūros įstaigoje, mikrobiologijos, parazitologijos, virusologijos laboratorijų skalbiniai, šių įstaigų personalo darbo </w:t>
      </w:r>
      <w:r>
        <w:rPr>
          <w:color w:val="000000"/>
        </w:rPr>
        <w:t>drabužiai.</w:t>
      </w:r>
    </w:p>
    <w:p w14:paraId="5581F10B" w14:textId="77777777" w:rsidR="00F51E10" w:rsidRDefault="004323E3">
      <w:pPr>
        <w:widowControl w:val="0"/>
        <w:suppressAutoHyphens/>
        <w:ind w:firstLine="567"/>
        <w:jc w:val="both"/>
        <w:rPr>
          <w:color w:val="000000"/>
        </w:rPr>
      </w:pPr>
      <w:r>
        <w:rPr>
          <w:b/>
          <w:bCs/>
          <w:color w:val="000000"/>
        </w:rPr>
        <w:t>Vakuumas</w:t>
      </w:r>
      <w:r>
        <w:rPr>
          <w:color w:val="000000"/>
        </w:rPr>
        <w:t xml:space="preserve"> – vieta, iš kurios pašalinamas beveik visas arba visas oras ar kitos inertinės </w:t>
      </w:r>
      <w:r>
        <w:rPr>
          <w:color w:val="000000"/>
        </w:rPr>
        <w:lastRenderedPageBreak/>
        <w:t>dujos.</w:t>
      </w:r>
    </w:p>
    <w:p w14:paraId="5581F10C" w14:textId="77777777" w:rsidR="00F51E10" w:rsidRDefault="004323E3">
      <w:pPr>
        <w:widowControl w:val="0"/>
        <w:suppressAutoHyphens/>
        <w:ind w:firstLine="567"/>
        <w:jc w:val="both"/>
        <w:rPr>
          <w:color w:val="000000"/>
        </w:rPr>
      </w:pPr>
      <w:r>
        <w:rPr>
          <w:b/>
          <w:bCs/>
          <w:color w:val="000000"/>
        </w:rPr>
        <w:t>Vakuuminis garo sterilizatorius</w:t>
      </w:r>
      <w:r>
        <w:rPr>
          <w:color w:val="000000"/>
        </w:rPr>
        <w:t xml:space="preserve"> – garo sterilizatorius, šalinantis orą vakuuminiu būdu.</w:t>
      </w:r>
    </w:p>
    <w:p w14:paraId="5581F10D" w14:textId="77777777" w:rsidR="00F51E10" w:rsidRDefault="004323E3">
      <w:pPr>
        <w:widowControl w:val="0"/>
        <w:suppressAutoHyphens/>
        <w:ind w:firstLine="567"/>
        <w:jc w:val="both"/>
        <w:rPr>
          <w:color w:val="000000"/>
        </w:rPr>
      </w:pPr>
      <w:r>
        <w:rPr>
          <w:b/>
          <w:bCs/>
          <w:color w:val="000000"/>
        </w:rPr>
        <w:t xml:space="preserve">Vakuuminis oro šalinimo būdas </w:t>
      </w:r>
      <w:r>
        <w:rPr>
          <w:color w:val="000000"/>
        </w:rPr>
        <w:t>– mechaninis oro šalinimas vienu</w:t>
      </w:r>
      <w:r>
        <w:rPr>
          <w:color w:val="000000"/>
        </w:rPr>
        <w:t xml:space="preserve"> ar daugiau garų slėgio ir vakuumo ciklais iš sterilizatoriaus kameros iki sterilizacijos.</w:t>
      </w:r>
    </w:p>
    <w:p w14:paraId="5581F10E" w14:textId="77777777" w:rsidR="00F51E10" w:rsidRDefault="004323E3">
      <w:pPr>
        <w:widowControl w:val="0"/>
        <w:suppressAutoHyphens/>
        <w:ind w:firstLine="567"/>
        <w:jc w:val="both"/>
        <w:rPr>
          <w:color w:val="000000"/>
        </w:rPr>
      </w:pPr>
      <w:r>
        <w:rPr>
          <w:b/>
          <w:bCs/>
          <w:color w:val="000000"/>
        </w:rPr>
        <w:t xml:space="preserve">Valymas </w:t>
      </w:r>
      <w:r>
        <w:rPr>
          <w:color w:val="000000"/>
        </w:rPr>
        <w:t>– teršalų pašalinimas naudojant vandenį ir valymo priemones.</w:t>
      </w:r>
    </w:p>
    <w:p w14:paraId="5581F10F" w14:textId="77777777" w:rsidR="00F51E10" w:rsidRDefault="004323E3">
      <w:pPr>
        <w:widowControl w:val="0"/>
        <w:suppressAutoHyphens/>
        <w:ind w:firstLine="567"/>
        <w:jc w:val="both"/>
        <w:rPr>
          <w:color w:val="000000"/>
        </w:rPr>
      </w:pPr>
      <w:r>
        <w:rPr>
          <w:b/>
          <w:bCs/>
          <w:color w:val="000000"/>
        </w:rPr>
        <w:t xml:space="preserve">Valymo priemonė </w:t>
      </w:r>
      <w:r>
        <w:rPr>
          <w:color w:val="000000"/>
        </w:rPr>
        <w:t>– vandenyje tirpi priemonė teršalams šalinti.</w:t>
      </w:r>
    </w:p>
    <w:p w14:paraId="5581F110" w14:textId="77777777" w:rsidR="00F51E10" w:rsidRDefault="004323E3">
      <w:pPr>
        <w:widowControl w:val="0"/>
        <w:suppressAutoHyphens/>
        <w:ind w:firstLine="567"/>
        <w:jc w:val="both"/>
        <w:rPr>
          <w:color w:val="000000"/>
        </w:rPr>
      </w:pPr>
      <w:r>
        <w:rPr>
          <w:b/>
          <w:bCs/>
          <w:color w:val="000000"/>
        </w:rPr>
        <w:t xml:space="preserve">Vidutinio lygio cheminė </w:t>
      </w:r>
      <w:r>
        <w:rPr>
          <w:b/>
          <w:bCs/>
          <w:color w:val="000000"/>
        </w:rPr>
        <w:t>dezinfekcija</w:t>
      </w:r>
      <w:r>
        <w:rPr>
          <w:color w:val="000000"/>
        </w:rPr>
        <w:t xml:space="preserve"> – daugelio bakterijų (išskyrus jų sporas), tuberkuliozės mikobakterijų, virusų, grybelių sunaikinimas aplinkoje cheminėmis priemonėmis.</w:t>
      </w:r>
    </w:p>
    <w:p w14:paraId="5581F111" w14:textId="77777777" w:rsidR="00F51E10" w:rsidRDefault="004323E3">
      <w:pPr>
        <w:widowControl w:val="0"/>
        <w:suppressAutoHyphens/>
        <w:ind w:firstLine="567"/>
        <w:jc w:val="both"/>
        <w:rPr>
          <w:color w:val="000000"/>
        </w:rPr>
      </w:pPr>
      <w:r>
        <w:rPr>
          <w:b/>
          <w:bCs/>
          <w:color w:val="000000"/>
        </w:rPr>
        <w:t>Žemo lygio cheminė dezinfekcija</w:t>
      </w:r>
      <w:r>
        <w:rPr>
          <w:color w:val="000000"/>
        </w:rPr>
        <w:t xml:space="preserve"> – daugelio bakterijų (išskyrus jų sporas) ir kai kurių virusų ir grybelių s</w:t>
      </w:r>
      <w:r>
        <w:rPr>
          <w:color w:val="000000"/>
        </w:rPr>
        <w:t>unaikinimas aplinkoje cheminėmis priemonėmis.</w:t>
      </w:r>
    </w:p>
    <w:p w14:paraId="5581F112" w14:textId="77777777" w:rsidR="00F51E10" w:rsidRDefault="004323E3">
      <w:pPr>
        <w:widowControl w:val="0"/>
        <w:suppressAutoHyphens/>
        <w:ind w:firstLine="567"/>
        <w:jc w:val="both"/>
        <w:rPr>
          <w:b/>
          <w:bCs/>
          <w:color w:val="000000"/>
        </w:rPr>
      </w:pPr>
      <w:r>
        <w:rPr>
          <w:b/>
          <w:bCs/>
          <w:color w:val="000000"/>
        </w:rPr>
        <w:t>Žemos temperatūros garo ir formaldehido sterilizatorius</w:t>
      </w:r>
      <w:r>
        <w:rPr>
          <w:color w:val="000000"/>
        </w:rPr>
        <w:t xml:space="preserve"> – sterilizatorius, kuriame prietaisai sterilizuojami žemos temperatūros vandens garų ir formaldehido mišiniu.</w:t>
      </w:r>
    </w:p>
    <w:p w14:paraId="5581F113" w14:textId="77777777" w:rsidR="00F51E10" w:rsidRDefault="004323E3">
      <w:pPr>
        <w:widowControl w:val="0"/>
        <w:suppressAutoHyphens/>
        <w:ind w:firstLine="567"/>
        <w:jc w:val="both"/>
        <w:rPr>
          <w:color w:val="000000"/>
        </w:rPr>
      </w:pPr>
    </w:p>
    <w:p w14:paraId="5581F114" w14:textId="77777777" w:rsidR="00F51E10" w:rsidRDefault="004323E3">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BENDRIEJI REIKALAVIMAI</w:t>
      </w:r>
    </w:p>
    <w:p w14:paraId="5581F115" w14:textId="77777777" w:rsidR="00F51E10" w:rsidRDefault="00F51E10">
      <w:pPr>
        <w:widowControl w:val="0"/>
        <w:suppressAutoHyphens/>
        <w:ind w:firstLine="567"/>
        <w:jc w:val="both"/>
        <w:rPr>
          <w:color w:val="000000"/>
        </w:rPr>
      </w:pPr>
    </w:p>
    <w:p w14:paraId="5581F116" w14:textId="77777777" w:rsidR="00F51E10" w:rsidRDefault="004323E3">
      <w:pPr>
        <w:widowControl w:val="0"/>
        <w:suppressAutoHyphens/>
        <w:ind w:firstLine="567"/>
        <w:jc w:val="both"/>
        <w:rPr>
          <w:color w:val="000000"/>
        </w:rPr>
      </w:pPr>
      <w:r>
        <w:rPr>
          <w:color w:val="000000"/>
        </w:rPr>
        <w:t>5</w:t>
      </w:r>
      <w:r>
        <w:rPr>
          <w:color w:val="000000"/>
        </w:rPr>
        <w:t>. Sv</w:t>
      </w:r>
      <w:r>
        <w:rPr>
          <w:color w:val="000000"/>
        </w:rPr>
        <w:t>eikatos priežiūros įstaigose hospitalinių infekcijų epidemiologinė priežiūra ir valdymas organizuojami ir vykdomi teisės akto nustatyta tvarka [3.13].</w:t>
      </w:r>
    </w:p>
    <w:p w14:paraId="5581F117" w14:textId="77777777" w:rsidR="00F51E10" w:rsidRDefault="004323E3">
      <w:pPr>
        <w:widowControl w:val="0"/>
        <w:suppressAutoHyphens/>
        <w:ind w:firstLine="567"/>
        <w:jc w:val="both"/>
        <w:rPr>
          <w:color w:val="000000"/>
        </w:rPr>
      </w:pPr>
      <w:r>
        <w:rPr>
          <w:color w:val="000000"/>
        </w:rPr>
        <w:t>6</w:t>
      </w:r>
      <w:r>
        <w:rPr>
          <w:color w:val="000000"/>
        </w:rPr>
        <w:t xml:space="preserve">. Sveikatos priežiūros įstaigose susidarančios medicininės atliekos tvarkomos teisės akto nustatyta </w:t>
      </w:r>
      <w:r>
        <w:rPr>
          <w:color w:val="000000"/>
        </w:rPr>
        <w:t>tvarka [3.12].</w:t>
      </w:r>
    </w:p>
    <w:p w14:paraId="5581F118" w14:textId="77777777" w:rsidR="00F51E10" w:rsidRDefault="004323E3">
      <w:pPr>
        <w:widowControl w:val="0"/>
        <w:suppressAutoHyphens/>
        <w:ind w:firstLine="567"/>
        <w:jc w:val="both"/>
        <w:rPr>
          <w:color w:val="000000"/>
        </w:rPr>
      </w:pPr>
      <w:r>
        <w:rPr>
          <w:color w:val="000000"/>
        </w:rPr>
        <w:t>7</w:t>
      </w:r>
      <w:r>
        <w:rPr>
          <w:color w:val="000000"/>
        </w:rPr>
        <w:t>. Sveikatos priežiūros įstaigose skalbiniai tvarkomi šios higienos normos 12 priede nustatyta tvarka.</w:t>
      </w:r>
    </w:p>
    <w:p w14:paraId="5581F119" w14:textId="77777777" w:rsidR="00F51E10" w:rsidRDefault="004323E3">
      <w:pPr>
        <w:widowControl w:val="0"/>
        <w:suppressAutoHyphens/>
        <w:ind w:firstLine="567"/>
        <w:jc w:val="both"/>
        <w:rPr>
          <w:color w:val="000000"/>
          <w:spacing w:val="-3"/>
        </w:rPr>
      </w:pPr>
      <w:r>
        <w:rPr>
          <w:color w:val="000000"/>
          <w:spacing w:val="-3"/>
        </w:rPr>
        <w:t>8</w:t>
      </w:r>
      <w:r>
        <w:rPr>
          <w:color w:val="000000"/>
          <w:spacing w:val="-3"/>
        </w:rPr>
        <w:t>. Sveikatos priežiūros įstaigos darbuotojai, valymo, dezinfekcijos ir sterilizacijos paslaugas teikiančių įmonių darbuotojai, dir</w:t>
      </w:r>
      <w:r>
        <w:rPr>
          <w:color w:val="000000"/>
          <w:spacing w:val="-3"/>
        </w:rPr>
        <w:t>bantys su aplinkos (patalpų, daiktų, įrenginių) paviršių, medicinos prietaisų cheminėmis dezinfekcijos ir (ar) sterilizacijos priemonėmis, turi laikytis naudojimo instrukcijų, saugos duomenų lapuose nurodytų taisyklių. Draudžiama naudoti aplinkos (patalpų,</w:t>
      </w:r>
      <w:r>
        <w:rPr>
          <w:color w:val="000000"/>
          <w:spacing w:val="-3"/>
        </w:rPr>
        <w:t xml:space="preserve"> daiktų, įrenginių) paviršių valymo, dezinfekcijos ir medicinos prietaisų valymo, dezinfekcijos ir sterilizacijos priemones, pasibaigus jų galiojimo terminui. </w:t>
      </w:r>
      <w:r>
        <w:rPr>
          <w:color w:val="000000"/>
        </w:rPr>
        <w:t>Valymo, dezinfekcijos tirpalai ruošiami ir naudojami pagal gamintojų naudojimo instrukcijas, o ch</w:t>
      </w:r>
      <w:r>
        <w:rPr>
          <w:color w:val="000000"/>
        </w:rPr>
        <w:t>eminės sterilizacijos priemonės pagal sterilizatoriaus ir priemonės gamintojų rekomendacijas</w:t>
      </w:r>
      <w:r>
        <w:rPr>
          <w:color w:val="000000"/>
          <w:spacing w:val="-3"/>
        </w:rPr>
        <w:t>.</w:t>
      </w:r>
    </w:p>
    <w:p w14:paraId="5581F11A" w14:textId="77777777" w:rsidR="00F51E10" w:rsidRDefault="004323E3">
      <w:pPr>
        <w:widowControl w:val="0"/>
        <w:suppressAutoHyphens/>
        <w:ind w:firstLine="567"/>
        <w:jc w:val="both"/>
        <w:rPr>
          <w:color w:val="000000"/>
          <w:spacing w:val="-1"/>
        </w:rPr>
      </w:pPr>
      <w:r>
        <w:rPr>
          <w:color w:val="000000"/>
          <w:spacing w:val="-1"/>
        </w:rPr>
        <w:t>9</w:t>
      </w:r>
      <w:r>
        <w:rPr>
          <w:color w:val="000000"/>
          <w:spacing w:val="-1"/>
        </w:rPr>
        <w:t>. Sveikatos priežiūros įstaigoje turi būti parengtas infekcijų kontrolės procedūrų vadovas, kuriame turi būti pateikta (aprašyta):</w:t>
      </w:r>
    </w:p>
    <w:p w14:paraId="5581F11B" w14:textId="77777777" w:rsidR="00F51E10" w:rsidRDefault="004323E3">
      <w:pPr>
        <w:widowControl w:val="0"/>
        <w:suppressAutoHyphens/>
        <w:ind w:firstLine="567"/>
        <w:jc w:val="both"/>
        <w:rPr>
          <w:color w:val="000000"/>
          <w:spacing w:val="-1"/>
        </w:rPr>
      </w:pPr>
      <w:r>
        <w:rPr>
          <w:color w:val="000000"/>
          <w:spacing w:val="-1"/>
        </w:rPr>
        <w:t>9.1</w:t>
      </w:r>
      <w:r>
        <w:rPr>
          <w:color w:val="000000"/>
          <w:spacing w:val="-1"/>
        </w:rPr>
        <w:t xml:space="preserve">. rankų higienos </w:t>
      </w:r>
      <w:r>
        <w:rPr>
          <w:color w:val="000000"/>
          <w:spacing w:val="-1"/>
        </w:rPr>
        <w:t>procedūra;</w:t>
      </w:r>
    </w:p>
    <w:p w14:paraId="5581F11C" w14:textId="77777777" w:rsidR="00F51E10" w:rsidRDefault="004323E3">
      <w:pPr>
        <w:widowControl w:val="0"/>
        <w:suppressAutoHyphens/>
        <w:ind w:firstLine="567"/>
        <w:jc w:val="both"/>
        <w:rPr>
          <w:color w:val="000000"/>
          <w:spacing w:val="-1"/>
        </w:rPr>
      </w:pPr>
      <w:r>
        <w:rPr>
          <w:color w:val="000000"/>
          <w:spacing w:val="-1"/>
        </w:rPr>
        <w:t>9.2</w:t>
      </w:r>
      <w:r>
        <w:rPr>
          <w:color w:val="000000"/>
          <w:spacing w:val="-1"/>
        </w:rPr>
        <w:t>. pacientų izoliavimo tvarka (pagal šios higienos normos 11 ir 15 punktus);</w:t>
      </w:r>
    </w:p>
    <w:p w14:paraId="5581F11D" w14:textId="77777777" w:rsidR="00F51E10" w:rsidRDefault="004323E3">
      <w:pPr>
        <w:widowControl w:val="0"/>
        <w:suppressAutoHyphens/>
        <w:ind w:firstLine="567"/>
        <w:jc w:val="both"/>
        <w:rPr>
          <w:color w:val="000000"/>
          <w:spacing w:val="-1"/>
        </w:rPr>
      </w:pPr>
      <w:r>
        <w:rPr>
          <w:color w:val="000000"/>
          <w:spacing w:val="-1"/>
        </w:rPr>
        <w:t>9.3</w:t>
      </w:r>
      <w:r>
        <w:rPr>
          <w:color w:val="000000"/>
          <w:spacing w:val="-1"/>
        </w:rPr>
        <w:t>. medicinos prietaisų ir kitų gaminių apdorojimo / naudojimo tvarka, kurioje turi būti:</w:t>
      </w:r>
    </w:p>
    <w:p w14:paraId="5581F11E" w14:textId="77777777" w:rsidR="00F51E10" w:rsidRDefault="004323E3">
      <w:pPr>
        <w:widowControl w:val="0"/>
        <w:suppressAutoHyphens/>
        <w:ind w:firstLine="567"/>
        <w:jc w:val="both"/>
        <w:rPr>
          <w:color w:val="000000"/>
          <w:spacing w:val="-1"/>
        </w:rPr>
      </w:pPr>
      <w:r>
        <w:rPr>
          <w:color w:val="000000"/>
          <w:spacing w:val="-1"/>
        </w:rPr>
        <w:t>9.3.1</w:t>
      </w:r>
      <w:r>
        <w:rPr>
          <w:color w:val="000000"/>
          <w:spacing w:val="-1"/>
        </w:rPr>
        <w:t>. medicinos prietaisų ir kitų priemonių valymo, dezinfekcijo</w:t>
      </w:r>
      <w:r>
        <w:rPr>
          <w:color w:val="000000"/>
          <w:spacing w:val="-1"/>
        </w:rPr>
        <w:t>s, pakavimo, žymėjimo, sudėjimo į kamerą, sterilizacijos, sterilizuotų medicinos prietaisų ir kitų gaminių saugojimo, gabenimo procedūros;</w:t>
      </w:r>
    </w:p>
    <w:p w14:paraId="5581F11F" w14:textId="77777777" w:rsidR="00F51E10" w:rsidRDefault="004323E3">
      <w:pPr>
        <w:widowControl w:val="0"/>
        <w:suppressAutoHyphens/>
        <w:ind w:firstLine="567"/>
        <w:jc w:val="both"/>
        <w:rPr>
          <w:color w:val="000000"/>
          <w:spacing w:val="-1"/>
        </w:rPr>
      </w:pPr>
      <w:r>
        <w:rPr>
          <w:color w:val="000000"/>
          <w:spacing w:val="-1"/>
        </w:rPr>
        <w:t>9.3.2</w:t>
      </w:r>
      <w:r>
        <w:rPr>
          <w:color w:val="000000"/>
          <w:spacing w:val="-1"/>
        </w:rPr>
        <w:t>. nuolatinės sterilizacijos proceso kontrolės darbo bei nuolatinės sterilizacijos kontrolės dokumentų saugoj</w:t>
      </w:r>
      <w:r>
        <w:rPr>
          <w:color w:val="000000"/>
          <w:spacing w:val="-1"/>
        </w:rPr>
        <w:t>imo sveikatos priežiūros įstaigoje procedūra; krovinio (įkrovos) registracijos kortelės forma;</w:t>
      </w:r>
    </w:p>
    <w:p w14:paraId="5581F120" w14:textId="77777777" w:rsidR="00F51E10" w:rsidRDefault="004323E3">
      <w:pPr>
        <w:widowControl w:val="0"/>
        <w:suppressAutoHyphens/>
        <w:ind w:firstLine="567"/>
        <w:jc w:val="both"/>
        <w:rPr>
          <w:color w:val="000000"/>
          <w:spacing w:val="-1"/>
        </w:rPr>
      </w:pPr>
      <w:r>
        <w:rPr>
          <w:color w:val="000000"/>
          <w:spacing w:val="-1"/>
        </w:rPr>
        <w:t>9.3.3</w:t>
      </w:r>
      <w:r>
        <w:rPr>
          <w:color w:val="000000"/>
          <w:spacing w:val="-1"/>
        </w:rPr>
        <w:t xml:space="preserve">. sterilizuotinų medicinos prietaisų, gaminių pakavimo priemonių (maišelių) užlydymo </w:t>
      </w:r>
      <w:r>
        <w:rPr>
          <w:color w:val="000000"/>
        </w:rPr>
        <w:t>proceso parametrų (temperatūros, slėgio)</w:t>
      </w:r>
      <w:r>
        <w:rPr>
          <w:color w:val="000000"/>
          <w:spacing w:val="-1"/>
        </w:rPr>
        <w:t xml:space="preserve"> tikrinimo (pagal siūlėtuvo</w:t>
      </w:r>
      <w:r>
        <w:rPr>
          <w:color w:val="000000"/>
          <w:spacing w:val="-1"/>
        </w:rPr>
        <w:t xml:space="preserve"> gamintojo rekomendacijas) ir tikrinimo rezultatų registravimo procedūra (taikoma, jei naudojamas siūlėtuvas);</w:t>
      </w:r>
    </w:p>
    <w:p w14:paraId="5581F121" w14:textId="77777777" w:rsidR="00F51E10" w:rsidRDefault="004323E3">
      <w:pPr>
        <w:widowControl w:val="0"/>
        <w:suppressAutoHyphens/>
        <w:ind w:firstLine="567"/>
        <w:jc w:val="both"/>
        <w:rPr>
          <w:color w:val="000000"/>
        </w:rPr>
      </w:pPr>
      <w:r>
        <w:rPr>
          <w:color w:val="000000"/>
          <w:spacing w:val="-1"/>
        </w:rPr>
        <w:t>9.3.4</w:t>
      </w:r>
      <w:r>
        <w:rPr>
          <w:color w:val="000000"/>
          <w:spacing w:val="-1"/>
        </w:rPr>
        <w:t xml:space="preserve">. </w:t>
      </w:r>
      <w:r>
        <w:rPr>
          <w:color w:val="000000"/>
        </w:rPr>
        <w:t>galimai nesterilių paketų (nesėkmingos sterilizacijos atvejais), kurie atiduoti naudoti, atšaukimo aprašymas, kuriame turi būti pateik</w:t>
      </w:r>
      <w:r>
        <w:rPr>
          <w:color w:val="000000"/>
        </w:rPr>
        <w:t>tos aplinkybės, kada būtina atšaukti nesterilius paketus, nurodyti asmenys, rengiantys pranešimą ir atšaukimo veiksmus, asmuo (asmenys), kuriam (kuriems) turi būti pranešta apie atšaukimo atvejį;</w:t>
      </w:r>
    </w:p>
    <w:p w14:paraId="5581F122" w14:textId="77777777" w:rsidR="00F51E10" w:rsidRDefault="004323E3">
      <w:pPr>
        <w:widowControl w:val="0"/>
        <w:suppressAutoHyphens/>
        <w:ind w:firstLine="567"/>
        <w:jc w:val="both"/>
        <w:rPr>
          <w:color w:val="000000"/>
        </w:rPr>
      </w:pPr>
      <w:r>
        <w:rPr>
          <w:color w:val="000000"/>
        </w:rPr>
        <w:t>9.3.5</w:t>
      </w:r>
      <w:r>
        <w:rPr>
          <w:color w:val="000000"/>
        </w:rPr>
        <w:t>. sterilizuotų medicinos prietaisų ir kitų medicino</w:t>
      </w:r>
      <w:r>
        <w:rPr>
          <w:color w:val="000000"/>
        </w:rPr>
        <w:t xml:space="preserve">s prietaisų ir gaminių panaudojimo procedūra (pagal kurią gali būti vykdomas sveikatos priežiūros įstaigoje </w:t>
      </w:r>
      <w:r>
        <w:rPr>
          <w:color w:val="000000"/>
        </w:rPr>
        <w:lastRenderedPageBreak/>
        <w:t>panaudotų sterilizuotų medicinos prietaisų, gaminių atsekamumas);</w:t>
      </w:r>
    </w:p>
    <w:p w14:paraId="5581F123" w14:textId="77777777" w:rsidR="00F51E10" w:rsidRDefault="004323E3">
      <w:pPr>
        <w:widowControl w:val="0"/>
        <w:suppressAutoHyphens/>
        <w:ind w:firstLine="567"/>
        <w:jc w:val="both"/>
        <w:rPr>
          <w:color w:val="000000"/>
          <w:spacing w:val="-1"/>
        </w:rPr>
      </w:pPr>
      <w:r>
        <w:rPr>
          <w:color w:val="000000"/>
          <w:spacing w:val="-1"/>
        </w:rPr>
        <w:t>9.4</w:t>
      </w:r>
      <w:r>
        <w:rPr>
          <w:color w:val="000000"/>
          <w:spacing w:val="-1"/>
        </w:rPr>
        <w:t>. medicininių atliekų tvarkymo procedūra;</w:t>
      </w:r>
    </w:p>
    <w:p w14:paraId="5581F124" w14:textId="77777777" w:rsidR="00F51E10" w:rsidRDefault="004323E3">
      <w:pPr>
        <w:widowControl w:val="0"/>
        <w:suppressAutoHyphens/>
        <w:ind w:firstLine="567"/>
        <w:jc w:val="both"/>
        <w:rPr>
          <w:color w:val="000000"/>
          <w:spacing w:val="-1"/>
        </w:rPr>
      </w:pPr>
      <w:r>
        <w:rPr>
          <w:color w:val="000000"/>
          <w:spacing w:val="-1"/>
        </w:rPr>
        <w:t>9.5</w:t>
      </w:r>
      <w:r>
        <w:rPr>
          <w:color w:val="000000"/>
          <w:spacing w:val="-1"/>
        </w:rPr>
        <w:t>. skalbinių tvarkymo pro</w:t>
      </w:r>
      <w:r>
        <w:rPr>
          <w:color w:val="000000"/>
          <w:spacing w:val="-1"/>
        </w:rPr>
        <w:t>cedūra;</w:t>
      </w:r>
    </w:p>
    <w:p w14:paraId="5581F125" w14:textId="77777777" w:rsidR="00F51E10" w:rsidRDefault="004323E3">
      <w:pPr>
        <w:widowControl w:val="0"/>
        <w:suppressAutoHyphens/>
        <w:ind w:firstLine="567"/>
        <w:jc w:val="both"/>
        <w:rPr>
          <w:color w:val="000000"/>
        </w:rPr>
      </w:pPr>
      <w:r>
        <w:rPr>
          <w:color w:val="000000"/>
          <w:spacing w:val="-1"/>
        </w:rPr>
        <w:t>9.6</w:t>
      </w:r>
      <w:r>
        <w:rPr>
          <w:color w:val="000000"/>
          <w:spacing w:val="-1"/>
        </w:rPr>
        <w:t xml:space="preserve">. aplinkos (patalpų, daiktų, įrenginių) paviršių higienos planas ir valymo, dezinfekcijos procedūra. </w:t>
      </w:r>
      <w:r>
        <w:rPr>
          <w:color w:val="000000"/>
        </w:rPr>
        <w:t>Higienos planai turi būti sudaromi visiems sveikatos priežiūros įstaigos skyriams (padaliniams). Higienos planuose turi būti pateikti valymo</w:t>
      </w:r>
      <w:r>
        <w:rPr>
          <w:color w:val="000000"/>
        </w:rPr>
        <w:t>, dezinfekcijos objektai, naudojamų valymo, dezinfekcijos priemonių pavadinimai, koncentracija, dezinfekcijos ekspozicijos trukmė, valymo, dezinfekcijos būdas, dažnis, atsakingi vykdytojai;</w:t>
      </w:r>
    </w:p>
    <w:p w14:paraId="5581F126" w14:textId="77777777" w:rsidR="00F51E10" w:rsidRDefault="004323E3">
      <w:pPr>
        <w:widowControl w:val="0"/>
        <w:suppressAutoHyphens/>
        <w:ind w:firstLine="567"/>
        <w:jc w:val="both"/>
        <w:rPr>
          <w:color w:val="000000"/>
          <w:spacing w:val="-1"/>
        </w:rPr>
      </w:pPr>
      <w:r>
        <w:rPr>
          <w:color w:val="000000"/>
          <w:spacing w:val="-1"/>
        </w:rPr>
        <w:t>9.7</w:t>
      </w:r>
      <w:r>
        <w:rPr>
          <w:color w:val="000000"/>
          <w:spacing w:val="-1"/>
        </w:rPr>
        <w:t>. darbuotojų biologinės saugos ir ekspozicijos profilaktiko</w:t>
      </w:r>
      <w:r>
        <w:rPr>
          <w:color w:val="000000"/>
          <w:spacing w:val="-1"/>
        </w:rPr>
        <w:t>s aprašymas, kuriame turi būti:</w:t>
      </w:r>
    </w:p>
    <w:p w14:paraId="5581F127" w14:textId="77777777" w:rsidR="00F51E10" w:rsidRDefault="004323E3">
      <w:pPr>
        <w:widowControl w:val="0"/>
        <w:suppressAutoHyphens/>
        <w:ind w:firstLine="567"/>
        <w:jc w:val="both"/>
        <w:rPr>
          <w:color w:val="000000"/>
        </w:rPr>
      </w:pPr>
      <w:r>
        <w:rPr>
          <w:color w:val="000000"/>
          <w:spacing w:val="-1"/>
        </w:rPr>
        <w:t>9.7.1</w:t>
      </w:r>
      <w:r>
        <w:rPr>
          <w:color w:val="000000"/>
          <w:spacing w:val="-1"/>
        </w:rPr>
        <w:t>. darbuotojų ekspozicijos krauju ir (ar) kūno skysčiais incidentų pranešimo, registravimo ir poveikio sveikatai stebėjimo bei profilaktikos priemonių taikymo tvarka (d</w:t>
      </w:r>
      <w:r>
        <w:rPr>
          <w:color w:val="000000"/>
        </w:rPr>
        <w:t>arbuotojo ekspozicijos incidento pranešimo ir regi</w:t>
      </w:r>
      <w:r>
        <w:rPr>
          <w:color w:val="000000"/>
        </w:rPr>
        <w:t>stracijos, darbuotojo sveikatos stebėjimo ir profilaktikos priemonių registracijos formos nurodytos šios higienos normos 5, 6, 7, 8 prieduose);</w:t>
      </w:r>
    </w:p>
    <w:p w14:paraId="5581F128" w14:textId="77777777" w:rsidR="00F51E10" w:rsidRDefault="004323E3">
      <w:pPr>
        <w:widowControl w:val="0"/>
        <w:suppressAutoHyphens/>
        <w:ind w:firstLine="567"/>
        <w:jc w:val="both"/>
        <w:rPr>
          <w:color w:val="000000"/>
          <w:spacing w:val="-1"/>
        </w:rPr>
      </w:pPr>
      <w:r>
        <w:rPr>
          <w:color w:val="000000"/>
          <w:spacing w:val="-1"/>
        </w:rPr>
        <w:t>9.7.2</w:t>
      </w:r>
      <w:r>
        <w:rPr>
          <w:color w:val="000000"/>
          <w:spacing w:val="-1"/>
        </w:rPr>
        <w:t>. darbuotojų skiepijimo nuo užkrečiamųjų ligų tvarka [3.10].</w:t>
      </w:r>
    </w:p>
    <w:p w14:paraId="5581F129" w14:textId="77777777" w:rsidR="00F51E10" w:rsidRDefault="004323E3">
      <w:pPr>
        <w:widowControl w:val="0"/>
        <w:suppressAutoHyphens/>
        <w:ind w:firstLine="567"/>
        <w:jc w:val="both"/>
        <w:rPr>
          <w:color w:val="000000"/>
          <w:spacing w:val="-1"/>
        </w:rPr>
      </w:pPr>
      <w:r>
        <w:rPr>
          <w:color w:val="000000"/>
          <w:spacing w:val="-1"/>
        </w:rPr>
        <w:t>10</w:t>
      </w:r>
      <w:r>
        <w:rPr>
          <w:color w:val="000000"/>
          <w:spacing w:val="-1"/>
        </w:rPr>
        <w:t xml:space="preserve">. Infekcijų kontrolės procedūrų </w:t>
      </w:r>
      <w:r>
        <w:rPr>
          <w:color w:val="000000"/>
          <w:spacing w:val="-1"/>
        </w:rPr>
        <w:t>vadovas turi būti parengtas, tikslinamas, papildomas, atsižvelgiant į sveikatos priežiūros įstaigoje teikiamas sveikatos priežiūros paslaugas, atliekamas procedūras, turimus (naudojamus) medicinos prietaisus bei valymo, dezinfekcijos, sterilizacijos priemo</w:t>
      </w:r>
      <w:r>
        <w:rPr>
          <w:color w:val="000000"/>
          <w:spacing w:val="-1"/>
        </w:rPr>
        <w:t>nes ir įrangą.</w:t>
      </w:r>
    </w:p>
    <w:p w14:paraId="5581F12A" w14:textId="77777777" w:rsidR="00F51E10" w:rsidRDefault="004323E3">
      <w:pPr>
        <w:widowControl w:val="0"/>
        <w:suppressAutoHyphens/>
        <w:ind w:firstLine="567"/>
        <w:jc w:val="both"/>
        <w:rPr>
          <w:color w:val="000000"/>
        </w:rPr>
      </w:pPr>
    </w:p>
    <w:p w14:paraId="5581F12B" w14:textId="77777777" w:rsidR="00F51E10" w:rsidRDefault="004323E3">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PACIENTŲ IZOLIAVIMO BENDRIEJI REIKALAVIMAI</w:t>
      </w:r>
    </w:p>
    <w:p w14:paraId="5581F12C" w14:textId="77777777" w:rsidR="00F51E10" w:rsidRDefault="00F51E10">
      <w:pPr>
        <w:widowControl w:val="0"/>
        <w:suppressAutoHyphens/>
        <w:ind w:firstLine="567"/>
        <w:jc w:val="both"/>
        <w:rPr>
          <w:color w:val="000000"/>
        </w:rPr>
      </w:pPr>
    </w:p>
    <w:p w14:paraId="5581F12D" w14:textId="77777777" w:rsidR="00F51E10" w:rsidRDefault="004323E3">
      <w:pPr>
        <w:widowControl w:val="0"/>
        <w:suppressAutoHyphens/>
        <w:ind w:firstLine="567"/>
        <w:jc w:val="both"/>
        <w:rPr>
          <w:color w:val="000000"/>
        </w:rPr>
      </w:pPr>
      <w:r>
        <w:rPr>
          <w:color w:val="000000"/>
        </w:rPr>
        <w:t>11</w:t>
      </w:r>
      <w:r>
        <w:rPr>
          <w:color w:val="000000"/>
        </w:rPr>
        <w:t xml:space="preserve">. Visiems pacientams taikomos standartinės izoliavimo priemonės (rankų higiena, asmens apsaugos priemonių dėvėjimas, per kraują ir (ar) kitus kūno skysčius plintančių infekcijų </w:t>
      </w:r>
      <w:r>
        <w:rPr>
          <w:color w:val="000000"/>
        </w:rPr>
        <w:t>profilaktika, medicinos prietaisų ir gaminių apdorojimas, aplinkos paviršių valymas ir dezinfekcija, skalbinių ir atliekų tvarkymas).</w:t>
      </w:r>
    </w:p>
    <w:p w14:paraId="5581F12E" w14:textId="77777777" w:rsidR="00F51E10" w:rsidRDefault="004323E3">
      <w:pPr>
        <w:widowControl w:val="0"/>
        <w:suppressAutoHyphens/>
        <w:ind w:firstLine="567"/>
        <w:jc w:val="both"/>
        <w:rPr>
          <w:color w:val="000000"/>
        </w:rPr>
      </w:pPr>
      <w:r>
        <w:rPr>
          <w:color w:val="000000"/>
        </w:rPr>
        <w:t>12</w:t>
      </w:r>
      <w:r>
        <w:rPr>
          <w:color w:val="000000"/>
        </w:rPr>
        <w:t>. Pacientams, kuriems patvirtinta ar įtariama infekcija su daugeliui antimikrobinių preparatų atsparių mikroorganizm</w:t>
      </w:r>
      <w:r>
        <w:rPr>
          <w:color w:val="000000"/>
        </w:rPr>
        <w:t xml:space="preserve">ų, pvz., MRSA (meticilinui atsparių </w:t>
      </w:r>
      <w:r>
        <w:rPr>
          <w:i/>
          <w:iCs/>
          <w:color w:val="000000"/>
        </w:rPr>
        <w:t>S. aureus</w:t>
      </w:r>
      <w:r>
        <w:rPr>
          <w:color w:val="000000"/>
        </w:rPr>
        <w:t>), VRE (vankomicinui atsparių enterokokų) kolonizacija, taikomos standartinės ir papildomos su perdavimo būdu (sąlyčio metu, per orą su lašeliais arba dalelėmis) susijusios izoliavimo priemonės, nurodytos šios h</w:t>
      </w:r>
      <w:r>
        <w:rPr>
          <w:color w:val="000000"/>
        </w:rPr>
        <w:t>igienos normos 1 ir 2 prieduose.</w:t>
      </w:r>
    </w:p>
    <w:p w14:paraId="5581F12F" w14:textId="77777777" w:rsidR="00F51E10" w:rsidRDefault="004323E3">
      <w:pPr>
        <w:widowControl w:val="0"/>
        <w:suppressAutoHyphens/>
        <w:ind w:firstLine="567"/>
        <w:jc w:val="both"/>
        <w:rPr>
          <w:b/>
          <w:bCs/>
          <w:color w:val="000000"/>
        </w:rPr>
      </w:pPr>
      <w:r>
        <w:rPr>
          <w:color w:val="000000"/>
        </w:rPr>
        <w:t>13</w:t>
      </w:r>
      <w:r>
        <w:rPr>
          <w:color w:val="000000"/>
        </w:rPr>
        <w:t>. Įstaigai, į kurią perkeliamas pacientas, kuriam patvirtinta ar įtariama infekcija, apie reikalingas izoliavimo priemones pranešama telefonu ir įrašoma medicinos dokumentuose.</w:t>
      </w:r>
    </w:p>
    <w:p w14:paraId="5581F130" w14:textId="77777777" w:rsidR="00F51E10" w:rsidRDefault="004323E3">
      <w:pPr>
        <w:widowControl w:val="0"/>
        <w:suppressAutoHyphens/>
        <w:ind w:firstLine="567"/>
        <w:jc w:val="both"/>
        <w:rPr>
          <w:color w:val="000000"/>
        </w:rPr>
      </w:pPr>
      <w:r>
        <w:rPr>
          <w:color w:val="000000"/>
        </w:rPr>
        <w:t>14</w:t>
      </w:r>
      <w:r>
        <w:rPr>
          <w:color w:val="000000"/>
        </w:rPr>
        <w:t xml:space="preserve">. Pacientą perkėlus į kitą palatą </w:t>
      </w:r>
      <w:r>
        <w:rPr>
          <w:color w:val="000000"/>
        </w:rPr>
        <w:t>arba išrašius, palatoje, kur jis buvo izoliuotas, atliekamas galutinis (baigiamasis) valymas ir, jei reikia, baigiamoji dezinfekcija.</w:t>
      </w:r>
    </w:p>
    <w:p w14:paraId="5581F131" w14:textId="77777777" w:rsidR="00F51E10" w:rsidRDefault="004323E3">
      <w:pPr>
        <w:widowControl w:val="0"/>
        <w:suppressAutoHyphens/>
        <w:ind w:firstLine="567"/>
        <w:jc w:val="both"/>
        <w:rPr>
          <w:color w:val="000000"/>
        </w:rPr>
      </w:pPr>
    </w:p>
    <w:p w14:paraId="5581F132" w14:textId="77777777" w:rsidR="00F51E10" w:rsidRDefault="004323E3">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Papildomos pacientų izoliavimo priemonės</w:t>
      </w:r>
    </w:p>
    <w:p w14:paraId="5581F133" w14:textId="77777777" w:rsidR="00F51E10" w:rsidRDefault="00F51E10">
      <w:pPr>
        <w:widowControl w:val="0"/>
        <w:suppressAutoHyphens/>
        <w:ind w:firstLine="567"/>
        <w:jc w:val="both"/>
        <w:rPr>
          <w:color w:val="000000"/>
        </w:rPr>
      </w:pPr>
    </w:p>
    <w:p w14:paraId="5581F134" w14:textId="77777777" w:rsidR="00F51E10" w:rsidRDefault="004323E3">
      <w:pPr>
        <w:widowControl w:val="0"/>
        <w:suppressAutoHyphens/>
        <w:ind w:firstLine="567"/>
        <w:jc w:val="both"/>
        <w:rPr>
          <w:color w:val="000000"/>
        </w:rPr>
      </w:pPr>
      <w:r>
        <w:rPr>
          <w:color w:val="000000"/>
        </w:rPr>
        <w:t>15</w:t>
      </w:r>
      <w:r>
        <w:rPr>
          <w:color w:val="000000"/>
        </w:rPr>
        <w:t>. Pacientui, sergančiam arba įtariamam, kad serga ligomis, kuri</w:t>
      </w:r>
      <w:r>
        <w:rPr>
          <w:color w:val="000000"/>
        </w:rPr>
        <w:t>ų sukėlėjai gali būti perduoti keliais būdais, taikomos standartinės ir su visais galimais perdavimo būdais susijusios izoliavimo priemonės.</w:t>
      </w:r>
    </w:p>
    <w:p w14:paraId="5581F135" w14:textId="77777777" w:rsidR="00F51E10" w:rsidRDefault="004323E3">
      <w:pPr>
        <w:widowControl w:val="0"/>
        <w:suppressAutoHyphens/>
        <w:ind w:firstLine="567"/>
        <w:jc w:val="both"/>
        <w:rPr>
          <w:color w:val="000000"/>
          <w:spacing w:val="-3"/>
        </w:rPr>
      </w:pPr>
      <w:r>
        <w:rPr>
          <w:color w:val="000000"/>
          <w:spacing w:val="-3"/>
        </w:rPr>
        <w:t>16</w:t>
      </w:r>
      <w:r>
        <w:rPr>
          <w:color w:val="000000"/>
          <w:spacing w:val="-3"/>
        </w:rPr>
        <w:t>. Ambulatorinėse asmens sveikatos priežiūros įstaigose pacientai, kuriems patvirtinta ar įtariama per orą (su</w:t>
      </w:r>
      <w:r>
        <w:rPr>
          <w:color w:val="000000"/>
          <w:spacing w:val="-3"/>
        </w:rPr>
        <w:t xml:space="preserve"> dalelėmis) plintanti infekcija, izoliuojami atskiroje patalpoje. Perkeliant tokį pacientą į atskirą patalpą, jam uždedama medicininė kaukė, jis informuojamas apie kvėpavimo takų infekcijų prevencijos ir asmens higienos priemones. Pacientui išvykus, patalp</w:t>
      </w:r>
      <w:r>
        <w:rPr>
          <w:color w:val="000000"/>
          <w:spacing w:val="-3"/>
        </w:rPr>
        <w:t>a valoma ir, jei reikia, dezinfekuojama, išvėdinama.</w:t>
      </w:r>
    </w:p>
    <w:p w14:paraId="5581F136" w14:textId="77777777" w:rsidR="00F51E10" w:rsidRDefault="004323E3">
      <w:pPr>
        <w:widowControl w:val="0"/>
        <w:suppressAutoHyphens/>
        <w:ind w:firstLine="567"/>
        <w:jc w:val="both"/>
        <w:rPr>
          <w:color w:val="000000"/>
        </w:rPr>
      </w:pPr>
      <w:r>
        <w:rPr>
          <w:color w:val="000000"/>
        </w:rPr>
        <w:t>17</w:t>
      </w:r>
      <w:r>
        <w:rPr>
          <w:color w:val="000000"/>
        </w:rPr>
        <w:t>. Stacionarioje asmens sveikatos priežiūros įstaigoje pacientas, kuriam taikomos papildomos izoliavimo priemonės, guldomas į izoliavimo palatą.</w:t>
      </w:r>
    </w:p>
    <w:p w14:paraId="5581F137" w14:textId="77777777" w:rsidR="00F51E10" w:rsidRDefault="004323E3">
      <w:pPr>
        <w:widowControl w:val="0"/>
        <w:suppressAutoHyphens/>
        <w:ind w:firstLine="567"/>
        <w:jc w:val="both"/>
        <w:rPr>
          <w:b/>
          <w:bCs/>
          <w:color w:val="000000"/>
        </w:rPr>
      </w:pPr>
      <w:r>
        <w:rPr>
          <w:color w:val="000000"/>
        </w:rPr>
        <w:t>18</w:t>
      </w:r>
      <w:r>
        <w:rPr>
          <w:color w:val="000000"/>
        </w:rPr>
        <w:t>. Papildomų izoliavimo priemonių taikymo trukmė</w:t>
      </w:r>
      <w:r>
        <w:rPr>
          <w:color w:val="000000"/>
        </w:rPr>
        <w:t xml:space="preserve"> pateikta</w:t>
      </w:r>
      <w:r>
        <w:rPr>
          <w:b/>
          <w:bCs/>
          <w:color w:val="000000"/>
        </w:rPr>
        <w:t xml:space="preserve"> </w:t>
      </w:r>
      <w:r>
        <w:rPr>
          <w:color w:val="000000"/>
        </w:rPr>
        <w:t>šios higienos normos 1 priede.</w:t>
      </w:r>
    </w:p>
    <w:p w14:paraId="5581F138" w14:textId="77777777" w:rsidR="00F51E10" w:rsidRDefault="004323E3">
      <w:pPr>
        <w:widowControl w:val="0"/>
        <w:suppressAutoHyphens/>
        <w:ind w:firstLine="567"/>
        <w:jc w:val="both"/>
        <w:rPr>
          <w:color w:val="000000"/>
        </w:rPr>
      </w:pPr>
      <w:r>
        <w:rPr>
          <w:color w:val="000000"/>
        </w:rPr>
        <w:t>19</w:t>
      </w:r>
      <w:r>
        <w:rPr>
          <w:color w:val="000000"/>
        </w:rPr>
        <w:t xml:space="preserve">. Pacientui, sergančiam ar įtariamam, kad serga šios higienos normos 1 ir 2 prieduose </w:t>
      </w:r>
      <w:r>
        <w:rPr>
          <w:color w:val="000000"/>
        </w:rPr>
        <w:lastRenderedPageBreak/>
        <w:t>išvardytomis infekcinėmis ligomis, kurių sukėlėjai gali būti perduoti tiesioginio (liečiant pacientą) ir netiesioginio (lie</w:t>
      </w:r>
      <w:r>
        <w:rPr>
          <w:color w:val="000000"/>
        </w:rPr>
        <w:t>čiant paciento slaugos daiktus ir aplinkos paviršius) sąlyčio metu, taikomos standartinės ir šios papildomos izoliavimo priemonės:</w:t>
      </w:r>
    </w:p>
    <w:p w14:paraId="5581F139" w14:textId="77777777" w:rsidR="00F51E10" w:rsidRDefault="004323E3">
      <w:pPr>
        <w:widowControl w:val="0"/>
        <w:suppressAutoHyphens/>
        <w:ind w:firstLine="567"/>
        <w:jc w:val="both"/>
        <w:rPr>
          <w:color w:val="000000"/>
        </w:rPr>
      </w:pPr>
      <w:r>
        <w:rPr>
          <w:color w:val="000000"/>
        </w:rPr>
        <w:t>19.1</w:t>
      </w:r>
      <w:r>
        <w:rPr>
          <w:color w:val="000000"/>
        </w:rPr>
        <w:t>. pacientas stacionarioje asmens sveikatos priežiūros įstaigoje guldomas į atskirą vienvietę palatą;</w:t>
      </w:r>
    </w:p>
    <w:p w14:paraId="5581F13A" w14:textId="77777777" w:rsidR="00F51E10" w:rsidRDefault="004323E3">
      <w:pPr>
        <w:widowControl w:val="0"/>
        <w:suppressAutoHyphens/>
        <w:ind w:firstLine="567"/>
        <w:jc w:val="both"/>
        <w:rPr>
          <w:b/>
          <w:bCs/>
          <w:color w:val="000000"/>
        </w:rPr>
      </w:pPr>
      <w:r>
        <w:rPr>
          <w:color w:val="000000"/>
        </w:rPr>
        <w:t>19.2</w:t>
      </w:r>
      <w:r>
        <w:rPr>
          <w:color w:val="000000"/>
        </w:rPr>
        <w:t xml:space="preserve">. jei </w:t>
      </w:r>
      <w:r>
        <w:rPr>
          <w:color w:val="000000"/>
        </w:rPr>
        <w:t>trūksta vienviečių palatų, pacientas guldomas į palatą su pacientais, kuriems nustatyta ar įtariama to paties mikroorganizmo sukelta infekcija ar kolonizacija;</w:t>
      </w:r>
    </w:p>
    <w:p w14:paraId="5581F13B" w14:textId="77777777" w:rsidR="00F51E10" w:rsidRDefault="004323E3">
      <w:pPr>
        <w:widowControl w:val="0"/>
        <w:suppressAutoHyphens/>
        <w:ind w:firstLine="567"/>
        <w:jc w:val="both"/>
        <w:rPr>
          <w:color w:val="000000"/>
        </w:rPr>
      </w:pPr>
      <w:r>
        <w:rPr>
          <w:color w:val="000000"/>
        </w:rPr>
        <w:t>19.3</w:t>
      </w:r>
      <w:r>
        <w:rPr>
          <w:color w:val="000000"/>
        </w:rPr>
        <w:t>. paciento infekuotos ar kolonizuotos sukėlėjų žaizdos turi būti uždengtos tvarsčiu;</w:t>
      </w:r>
    </w:p>
    <w:p w14:paraId="5581F13C" w14:textId="77777777" w:rsidR="00F51E10" w:rsidRDefault="004323E3">
      <w:pPr>
        <w:widowControl w:val="0"/>
        <w:suppressAutoHyphens/>
        <w:ind w:firstLine="567"/>
        <w:jc w:val="both"/>
        <w:rPr>
          <w:color w:val="000000"/>
          <w:spacing w:val="-2"/>
        </w:rPr>
      </w:pPr>
      <w:r>
        <w:rPr>
          <w:color w:val="000000"/>
          <w:spacing w:val="-2"/>
        </w:rPr>
        <w:t>1</w:t>
      </w:r>
      <w:r>
        <w:rPr>
          <w:color w:val="000000"/>
          <w:spacing w:val="-2"/>
        </w:rPr>
        <w:t>9.4</w:t>
      </w:r>
      <w:r>
        <w:rPr>
          <w:color w:val="000000"/>
          <w:spacing w:val="-2"/>
        </w:rPr>
        <w:t>. darbuotojai, įeidami į palatą, jei jie tiesiogiai lies pacientą, aplinkos daiktų paviršius, turi apsivilkti švarų chalatą, o pacientą ar prie paciento esančius paviršius ir daiktus liesti gali tik užsimovę medicinines pirštines;</w:t>
      </w:r>
    </w:p>
    <w:p w14:paraId="5581F13D" w14:textId="77777777" w:rsidR="00F51E10" w:rsidRDefault="004323E3">
      <w:pPr>
        <w:widowControl w:val="0"/>
        <w:suppressAutoHyphens/>
        <w:ind w:firstLine="567"/>
        <w:jc w:val="both"/>
        <w:rPr>
          <w:color w:val="000000"/>
        </w:rPr>
      </w:pPr>
      <w:r>
        <w:rPr>
          <w:color w:val="000000"/>
          <w:spacing w:val="-2"/>
        </w:rPr>
        <w:t>19.5</w:t>
      </w:r>
      <w:r>
        <w:rPr>
          <w:color w:val="000000"/>
          <w:spacing w:val="-2"/>
        </w:rPr>
        <w:t>. darbuotoja</w:t>
      </w:r>
      <w:r>
        <w:rPr>
          <w:color w:val="000000"/>
          <w:spacing w:val="-2"/>
        </w:rPr>
        <w:t>i, išeidami iš palatos, turi nusimauti medicinines pirštines, nusivilkti chalatą ir juos išmesti į tam skirtas talpyklas, atlikti rankų higieną pagal šios higienos normos 3 priedo reikalavimus</w:t>
      </w:r>
      <w:r>
        <w:rPr>
          <w:color w:val="000000"/>
        </w:rPr>
        <w:t>.</w:t>
      </w:r>
    </w:p>
    <w:p w14:paraId="5581F13E" w14:textId="77777777" w:rsidR="00F51E10" w:rsidRDefault="004323E3">
      <w:pPr>
        <w:widowControl w:val="0"/>
        <w:suppressAutoHyphens/>
        <w:ind w:firstLine="567"/>
        <w:jc w:val="both"/>
        <w:rPr>
          <w:color w:val="000000"/>
        </w:rPr>
      </w:pPr>
      <w:r>
        <w:rPr>
          <w:color w:val="000000"/>
        </w:rPr>
        <w:t>20</w:t>
      </w:r>
      <w:r>
        <w:rPr>
          <w:color w:val="000000"/>
        </w:rPr>
        <w:t>. Pacientui, sergančiam arba įtariamam, kad serga išva</w:t>
      </w:r>
      <w:r>
        <w:rPr>
          <w:color w:val="000000"/>
        </w:rPr>
        <w:t>rdytomis šios higienos normos 1 ir 2 prieduose infekcinėmis ligomis, kurių sukėlėjai plinta per orą (su lašeliais), taikomos standartinės ir šios papildomos izoliavimo priemonės:</w:t>
      </w:r>
    </w:p>
    <w:p w14:paraId="5581F13F" w14:textId="77777777" w:rsidR="00F51E10" w:rsidRDefault="004323E3">
      <w:pPr>
        <w:widowControl w:val="0"/>
        <w:suppressAutoHyphens/>
        <w:ind w:firstLine="567"/>
        <w:jc w:val="both"/>
        <w:rPr>
          <w:color w:val="000000"/>
        </w:rPr>
      </w:pPr>
      <w:r>
        <w:rPr>
          <w:color w:val="000000"/>
        </w:rPr>
        <w:t>20.1</w:t>
      </w:r>
      <w:r>
        <w:rPr>
          <w:color w:val="000000"/>
        </w:rPr>
        <w:t>. pacientas stacionarioje asmens sveikatos priežiūros įstaigoje guldoma</w:t>
      </w:r>
      <w:r>
        <w:rPr>
          <w:color w:val="000000"/>
        </w:rPr>
        <w:t>s į atskirą vienvietę palatą;</w:t>
      </w:r>
    </w:p>
    <w:p w14:paraId="5581F140" w14:textId="77777777" w:rsidR="00F51E10" w:rsidRDefault="004323E3">
      <w:pPr>
        <w:widowControl w:val="0"/>
        <w:suppressAutoHyphens/>
        <w:ind w:firstLine="567"/>
        <w:jc w:val="both"/>
        <w:rPr>
          <w:strike/>
          <w:color w:val="000000"/>
        </w:rPr>
      </w:pPr>
      <w:r>
        <w:rPr>
          <w:color w:val="000000"/>
        </w:rPr>
        <w:t>20.2</w:t>
      </w:r>
      <w:r>
        <w:rPr>
          <w:color w:val="000000"/>
        </w:rPr>
        <w:t>. jei trūksta vienviečių palatų, pirmenybė guldant į vienvietę palatą teikiama kosinčiam ir skrepliuojančiam pacientui arba jis guldomas į palatą su tuo pačiu mikroorganizmu infekuotais pacientais;</w:t>
      </w:r>
    </w:p>
    <w:p w14:paraId="5581F141" w14:textId="77777777" w:rsidR="00F51E10" w:rsidRDefault="004323E3">
      <w:pPr>
        <w:widowControl w:val="0"/>
        <w:suppressAutoHyphens/>
        <w:ind w:firstLine="567"/>
        <w:jc w:val="both"/>
        <w:rPr>
          <w:b/>
          <w:bCs/>
          <w:color w:val="000000"/>
        </w:rPr>
      </w:pPr>
      <w:r>
        <w:rPr>
          <w:color w:val="000000"/>
        </w:rPr>
        <w:t>20.3</w:t>
      </w:r>
      <w:r>
        <w:rPr>
          <w:color w:val="000000"/>
        </w:rPr>
        <w:t>. darbuotoja</w:t>
      </w:r>
      <w:r>
        <w:rPr>
          <w:color w:val="000000"/>
        </w:rPr>
        <w:t>i, įeidami į palatą, turi užsidėti medicininę kaukę.</w:t>
      </w:r>
    </w:p>
    <w:p w14:paraId="5581F142" w14:textId="77777777" w:rsidR="00F51E10" w:rsidRDefault="004323E3">
      <w:pPr>
        <w:widowControl w:val="0"/>
        <w:suppressAutoHyphens/>
        <w:ind w:firstLine="567"/>
        <w:jc w:val="both"/>
        <w:rPr>
          <w:color w:val="000000"/>
        </w:rPr>
      </w:pPr>
      <w:r>
        <w:rPr>
          <w:color w:val="000000"/>
        </w:rPr>
        <w:t>21</w:t>
      </w:r>
      <w:r>
        <w:rPr>
          <w:color w:val="000000"/>
        </w:rPr>
        <w:t>. Pacientui, sergančiam arba įtariamam, kad serga šios higienos normos 1 ir 2 prieduose išvardytomis infekcijomis, kurių sukėlėjai plinta per orą (su dalelėmis), taikomos standartinės ir šios pap</w:t>
      </w:r>
      <w:r>
        <w:rPr>
          <w:color w:val="000000"/>
        </w:rPr>
        <w:t>ildomos izoliavimo priemonės:</w:t>
      </w:r>
    </w:p>
    <w:p w14:paraId="5581F143" w14:textId="77777777" w:rsidR="00F51E10" w:rsidRDefault="004323E3">
      <w:pPr>
        <w:widowControl w:val="0"/>
        <w:suppressAutoHyphens/>
        <w:ind w:firstLine="567"/>
        <w:jc w:val="both"/>
        <w:rPr>
          <w:color w:val="000000"/>
        </w:rPr>
      </w:pPr>
      <w:r>
        <w:rPr>
          <w:color w:val="000000"/>
        </w:rPr>
        <w:t>21.1</w:t>
      </w:r>
      <w:r>
        <w:rPr>
          <w:color w:val="000000"/>
        </w:rPr>
        <w:t>. pacientas stacionarioje asmens sveikatos priežiūros įstaigoje guldomas į izoliavimo palatą, kurioje nustatytas neigiamas slėgis;</w:t>
      </w:r>
    </w:p>
    <w:p w14:paraId="5581F144" w14:textId="77777777" w:rsidR="00F51E10" w:rsidRDefault="004323E3">
      <w:pPr>
        <w:widowControl w:val="0"/>
        <w:suppressAutoHyphens/>
        <w:ind w:firstLine="567"/>
        <w:jc w:val="both"/>
        <w:rPr>
          <w:strike/>
          <w:color w:val="000000"/>
        </w:rPr>
      </w:pPr>
      <w:r>
        <w:rPr>
          <w:color w:val="000000"/>
        </w:rPr>
        <w:t>21.2</w:t>
      </w:r>
      <w:r>
        <w:rPr>
          <w:color w:val="000000"/>
        </w:rPr>
        <w:t xml:space="preserve">. nesant palatos, kurioje nustatytas neigiamas slėgis, pacientas guldomas į </w:t>
      </w:r>
      <w:r>
        <w:rPr>
          <w:color w:val="000000"/>
        </w:rPr>
        <w:t>atskirą vienvietę palatą arba į palatą, kurioje guli pacientai, sergantys (remiantis klinika ir diagnoze) ta pačia infekcija;</w:t>
      </w:r>
    </w:p>
    <w:p w14:paraId="5581F145" w14:textId="77777777" w:rsidR="00F51E10" w:rsidRDefault="004323E3">
      <w:pPr>
        <w:widowControl w:val="0"/>
        <w:suppressAutoHyphens/>
        <w:ind w:firstLine="567"/>
        <w:jc w:val="both"/>
        <w:rPr>
          <w:strike/>
          <w:color w:val="000000"/>
        </w:rPr>
      </w:pPr>
      <w:r>
        <w:rPr>
          <w:color w:val="000000"/>
        </w:rPr>
        <w:t>21.3</w:t>
      </w:r>
      <w:r>
        <w:rPr>
          <w:color w:val="000000"/>
        </w:rPr>
        <w:t>. palatos durys visą laiką turi būti uždarytos;</w:t>
      </w:r>
    </w:p>
    <w:p w14:paraId="5581F146" w14:textId="77777777" w:rsidR="00F51E10" w:rsidRDefault="004323E3">
      <w:pPr>
        <w:widowControl w:val="0"/>
        <w:suppressAutoHyphens/>
        <w:ind w:firstLine="567"/>
        <w:jc w:val="both"/>
        <w:rPr>
          <w:color w:val="000000"/>
        </w:rPr>
      </w:pPr>
      <w:r>
        <w:rPr>
          <w:color w:val="000000"/>
        </w:rPr>
        <w:t>21.4</w:t>
      </w:r>
      <w:r>
        <w:rPr>
          <w:color w:val="000000"/>
        </w:rPr>
        <w:t>. darbuotojai, įeinantys</w:t>
      </w:r>
      <w:r>
        <w:rPr>
          <w:b/>
          <w:bCs/>
          <w:color w:val="000000"/>
        </w:rPr>
        <w:t xml:space="preserve"> </w:t>
      </w:r>
      <w:r>
        <w:rPr>
          <w:color w:val="000000"/>
        </w:rPr>
        <w:t>į</w:t>
      </w:r>
      <w:r>
        <w:rPr>
          <w:b/>
          <w:bCs/>
          <w:color w:val="000000"/>
        </w:rPr>
        <w:t xml:space="preserve"> </w:t>
      </w:r>
      <w:r>
        <w:rPr>
          <w:color w:val="000000"/>
        </w:rPr>
        <w:t xml:space="preserve">paciento, kuriam įtariama ar nustatyta </w:t>
      </w:r>
      <w:r>
        <w:rPr>
          <w:color w:val="000000"/>
        </w:rPr>
        <w:t>atvira plaučių ar gerklų tuberkuliozė, palatą arba atliekantys procedūras, kurių metu gali būti įkvėpti gyvybingi mikroorganizmai, turi užsidėti respiratorių;</w:t>
      </w:r>
    </w:p>
    <w:p w14:paraId="5581F147" w14:textId="77777777" w:rsidR="00F51E10" w:rsidRDefault="004323E3">
      <w:pPr>
        <w:widowControl w:val="0"/>
        <w:suppressAutoHyphens/>
        <w:ind w:firstLine="567"/>
        <w:jc w:val="both"/>
        <w:rPr>
          <w:color w:val="000000"/>
        </w:rPr>
      </w:pPr>
      <w:r>
        <w:rPr>
          <w:color w:val="000000"/>
        </w:rPr>
        <w:t>21.5</w:t>
      </w:r>
      <w:r>
        <w:rPr>
          <w:color w:val="000000"/>
        </w:rPr>
        <w:t>. darbuotojai, įeinantys į palatą, kurioje izoliuotas sergantis raupais pacientas arba ku</w:t>
      </w:r>
      <w:r>
        <w:rPr>
          <w:color w:val="000000"/>
        </w:rPr>
        <w:t>riam diagnozuoti raupai, arba šiam pacientui atliekamos procedūros, kurių metu susidaro aerozoliai, turi užsidėti respiratorių;</w:t>
      </w:r>
    </w:p>
    <w:p w14:paraId="5581F148" w14:textId="77777777" w:rsidR="00F51E10" w:rsidRDefault="004323E3">
      <w:pPr>
        <w:widowControl w:val="0"/>
        <w:suppressAutoHyphens/>
        <w:ind w:firstLine="567"/>
        <w:jc w:val="both"/>
        <w:rPr>
          <w:color w:val="000000"/>
        </w:rPr>
      </w:pPr>
      <w:r>
        <w:rPr>
          <w:color w:val="000000"/>
        </w:rPr>
        <w:t>21.6</w:t>
      </w:r>
      <w:r>
        <w:rPr>
          <w:color w:val="000000"/>
        </w:rPr>
        <w:t xml:space="preserve">. sergančiam kvėpavimo organų tuberkulioze ir išskiriančiam tuberkuliozės mikobakterijas pacientui taikomos teisės akte </w:t>
      </w:r>
      <w:r>
        <w:rPr>
          <w:color w:val="000000"/>
        </w:rPr>
        <w:t>[3.2] nustatytos izoliavimo priemonės.</w:t>
      </w:r>
    </w:p>
    <w:p w14:paraId="5581F149" w14:textId="77777777" w:rsidR="00F51E10" w:rsidRDefault="004323E3">
      <w:pPr>
        <w:widowControl w:val="0"/>
        <w:suppressAutoHyphens/>
        <w:ind w:firstLine="567"/>
        <w:jc w:val="both"/>
        <w:rPr>
          <w:color w:val="000000"/>
        </w:rPr>
      </w:pPr>
      <w:r>
        <w:rPr>
          <w:color w:val="000000"/>
        </w:rPr>
        <w:t>22</w:t>
      </w:r>
      <w:r>
        <w:rPr>
          <w:color w:val="000000"/>
        </w:rPr>
        <w:t xml:space="preserve">. Jeigu pacientas, sergantis arba įtariama, kad jis serga šios higienos normos 1 ir 2 prieduose išvardytomis infekcinėmis ligomis, kurių sukėlėjai plinta per orą (su dalelėmis arba su lašeliais), išvežamas </w:t>
      </w:r>
      <w:r>
        <w:rPr>
          <w:color w:val="000000"/>
        </w:rPr>
        <w:t>arba išvedamas iš palatos, jam uždedama medicininė kaukė.</w:t>
      </w:r>
    </w:p>
    <w:p w14:paraId="5581F14A" w14:textId="77777777" w:rsidR="00F51E10" w:rsidRDefault="004323E3">
      <w:pPr>
        <w:widowControl w:val="0"/>
        <w:suppressAutoHyphens/>
        <w:ind w:firstLine="567"/>
        <w:jc w:val="both"/>
        <w:rPr>
          <w:color w:val="000000"/>
        </w:rPr>
      </w:pPr>
    </w:p>
    <w:p w14:paraId="5581F14B" w14:textId="77777777" w:rsidR="00F51E10" w:rsidRDefault="004323E3">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darbuotojų INFEKCIJŲ PROFILAKTIKA</w:t>
      </w:r>
    </w:p>
    <w:p w14:paraId="5581F14C" w14:textId="77777777" w:rsidR="00F51E10" w:rsidRDefault="00F51E10">
      <w:pPr>
        <w:widowControl w:val="0"/>
        <w:suppressAutoHyphens/>
        <w:ind w:firstLine="567"/>
        <w:jc w:val="both"/>
        <w:rPr>
          <w:color w:val="000000"/>
        </w:rPr>
      </w:pPr>
    </w:p>
    <w:p w14:paraId="5581F14D" w14:textId="77777777" w:rsidR="00F51E10" w:rsidRDefault="004323E3">
      <w:pPr>
        <w:widowControl w:val="0"/>
        <w:suppressAutoHyphens/>
        <w:ind w:firstLine="567"/>
        <w:jc w:val="both"/>
        <w:rPr>
          <w:color w:val="000000"/>
          <w:spacing w:val="-2"/>
        </w:rPr>
      </w:pPr>
      <w:r>
        <w:rPr>
          <w:color w:val="000000"/>
          <w:spacing w:val="-2"/>
        </w:rPr>
        <w:t>23</w:t>
      </w:r>
      <w:r>
        <w:rPr>
          <w:color w:val="000000"/>
          <w:spacing w:val="-2"/>
        </w:rPr>
        <w:t>. Darbuotojai privalo tikrintis sveikatą. Darbuotojų darbo vietose turi būti sveikatos patikrinimų dokumentai [3.1].</w:t>
      </w:r>
    </w:p>
    <w:p w14:paraId="5581F14E" w14:textId="77777777" w:rsidR="00F51E10" w:rsidRDefault="004323E3">
      <w:pPr>
        <w:widowControl w:val="0"/>
        <w:suppressAutoHyphens/>
        <w:ind w:firstLine="567"/>
        <w:jc w:val="both"/>
        <w:rPr>
          <w:color w:val="000000"/>
        </w:rPr>
      </w:pPr>
      <w:r>
        <w:rPr>
          <w:color w:val="000000"/>
        </w:rPr>
        <w:t>24</w:t>
      </w:r>
      <w:r>
        <w:rPr>
          <w:color w:val="000000"/>
        </w:rPr>
        <w:t>. Darbuotojai, susirgę</w:t>
      </w:r>
      <w:r>
        <w:rPr>
          <w:color w:val="000000"/>
        </w:rPr>
        <w:t xml:space="preserve"> ar įtariami, kad serga užkrečiamosiomis ligomis, taip pat šių ligų sukėlėjų nešiotojai negali tęsti darbo be šeimos gydytojo leidimo [3.4]. Jei darbuotojas susirgo užkrečiamąja liga, kuria, įtariama, kad užsikrėtė nuo paciento, apie įtariamą profesinę lig</w:t>
      </w:r>
      <w:r>
        <w:rPr>
          <w:color w:val="000000"/>
        </w:rPr>
        <w:t>ą pranešama teisės akto nustatyta tvarka [3.8].</w:t>
      </w:r>
    </w:p>
    <w:p w14:paraId="5581F14F" w14:textId="77777777" w:rsidR="00F51E10" w:rsidRDefault="004323E3">
      <w:pPr>
        <w:widowControl w:val="0"/>
        <w:suppressAutoHyphens/>
        <w:ind w:firstLine="567"/>
        <w:jc w:val="both"/>
        <w:rPr>
          <w:color w:val="000000"/>
        </w:rPr>
      </w:pPr>
      <w:r>
        <w:rPr>
          <w:color w:val="000000"/>
        </w:rPr>
        <w:t>25</w:t>
      </w:r>
      <w:r>
        <w:rPr>
          <w:color w:val="000000"/>
        </w:rPr>
        <w:t>. Darbuotojai pagal darbo pobūdį turi būti aprūpinti šiomis asmeninės apsaugos priemonėmis:</w:t>
      </w:r>
    </w:p>
    <w:p w14:paraId="5581F150" w14:textId="77777777" w:rsidR="00F51E10" w:rsidRDefault="004323E3">
      <w:pPr>
        <w:widowControl w:val="0"/>
        <w:suppressAutoHyphens/>
        <w:ind w:firstLine="567"/>
        <w:jc w:val="both"/>
        <w:rPr>
          <w:color w:val="000000"/>
        </w:rPr>
      </w:pPr>
      <w:r>
        <w:rPr>
          <w:color w:val="000000"/>
        </w:rPr>
        <w:t>25.1</w:t>
      </w:r>
      <w:r>
        <w:rPr>
          <w:color w:val="000000"/>
        </w:rPr>
        <w:t>. apsauginiais drabužiais (chalatais, kostiumais, prijuostėmis) ir pirštinėmis;</w:t>
      </w:r>
    </w:p>
    <w:p w14:paraId="5581F151" w14:textId="77777777" w:rsidR="00F51E10" w:rsidRDefault="004323E3">
      <w:pPr>
        <w:widowControl w:val="0"/>
        <w:suppressAutoHyphens/>
        <w:ind w:firstLine="567"/>
        <w:jc w:val="both"/>
        <w:rPr>
          <w:color w:val="000000"/>
        </w:rPr>
      </w:pPr>
      <w:r>
        <w:rPr>
          <w:color w:val="000000"/>
        </w:rPr>
        <w:t>25.2</w:t>
      </w:r>
      <w:r>
        <w:rPr>
          <w:color w:val="000000"/>
        </w:rPr>
        <w:t>. galvos apdanga</w:t>
      </w:r>
      <w:r>
        <w:rPr>
          <w:color w:val="000000"/>
        </w:rPr>
        <w:t>lais (medicininėmis kepuraitėmis, gobtuvais);</w:t>
      </w:r>
    </w:p>
    <w:p w14:paraId="5581F152" w14:textId="77777777" w:rsidR="00F51E10" w:rsidRDefault="004323E3">
      <w:pPr>
        <w:widowControl w:val="0"/>
        <w:suppressAutoHyphens/>
        <w:ind w:firstLine="567"/>
        <w:jc w:val="both"/>
        <w:rPr>
          <w:color w:val="000000"/>
        </w:rPr>
      </w:pPr>
      <w:r>
        <w:rPr>
          <w:color w:val="000000"/>
        </w:rPr>
        <w:t>25.3</w:t>
      </w:r>
      <w:r>
        <w:rPr>
          <w:color w:val="000000"/>
        </w:rPr>
        <w:t>. akių ir veido apsauginėmis priemonėmis (akiniais, medicininėmis kaukėmis, veido skydeliais);</w:t>
      </w:r>
    </w:p>
    <w:p w14:paraId="5581F153" w14:textId="77777777" w:rsidR="00F51E10" w:rsidRDefault="004323E3">
      <w:pPr>
        <w:widowControl w:val="0"/>
        <w:suppressAutoHyphens/>
        <w:ind w:firstLine="567"/>
        <w:jc w:val="both"/>
        <w:rPr>
          <w:color w:val="000000"/>
        </w:rPr>
      </w:pPr>
      <w:r>
        <w:rPr>
          <w:color w:val="000000"/>
        </w:rPr>
        <w:t>25.4</w:t>
      </w:r>
      <w:r>
        <w:rPr>
          <w:color w:val="000000"/>
        </w:rPr>
        <w:t>. kvėpavimo takų apsauginėmis priemonėmis (respiratoriais);</w:t>
      </w:r>
    </w:p>
    <w:p w14:paraId="5581F154" w14:textId="77777777" w:rsidR="00F51E10" w:rsidRDefault="004323E3">
      <w:pPr>
        <w:widowControl w:val="0"/>
        <w:suppressAutoHyphens/>
        <w:ind w:firstLine="567"/>
        <w:jc w:val="both"/>
        <w:rPr>
          <w:color w:val="000000"/>
        </w:rPr>
      </w:pPr>
      <w:r>
        <w:rPr>
          <w:color w:val="000000"/>
        </w:rPr>
        <w:t>25.5</w:t>
      </w:r>
      <w:r>
        <w:rPr>
          <w:color w:val="000000"/>
        </w:rPr>
        <w:t>. apsaugine avalyne.</w:t>
      </w:r>
    </w:p>
    <w:p w14:paraId="5581F155" w14:textId="77777777" w:rsidR="00F51E10" w:rsidRDefault="004323E3">
      <w:pPr>
        <w:widowControl w:val="0"/>
        <w:suppressAutoHyphens/>
        <w:ind w:firstLine="567"/>
        <w:jc w:val="both"/>
        <w:rPr>
          <w:color w:val="000000"/>
        </w:rPr>
      </w:pPr>
      <w:r>
        <w:rPr>
          <w:color w:val="000000"/>
        </w:rPr>
        <w:t>26</w:t>
      </w:r>
      <w:r>
        <w:rPr>
          <w:color w:val="000000"/>
        </w:rPr>
        <w:t xml:space="preserve">. </w:t>
      </w:r>
      <w:r>
        <w:rPr>
          <w:color w:val="000000"/>
        </w:rPr>
        <w:t>Asmeninės saugos priemonės turi būti laikomos darbo vietoje. Turi būti įrengtos atskiros spintos arba spintos su pertvaromis darbuotojų apsauginiams drabužiams bei avalynei ir asmeniniams drabužiams bei avalynei ir daiktams laikyti.</w:t>
      </w:r>
    </w:p>
    <w:p w14:paraId="5581F156" w14:textId="77777777" w:rsidR="00F51E10" w:rsidRDefault="004323E3">
      <w:pPr>
        <w:widowControl w:val="0"/>
        <w:suppressAutoHyphens/>
        <w:ind w:firstLine="567"/>
        <w:jc w:val="both"/>
        <w:rPr>
          <w:color w:val="000000"/>
          <w:spacing w:val="-2"/>
        </w:rPr>
      </w:pPr>
      <w:r>
        <w:rPr>
          <w:color w:val="000000"/>
          <w:spacing w:val="-2"/>
        </w:rPr>
        <w:t>27</w:t>
      </w:r>
      <w:r>
        <w:rPr>
          <w:color w:val="000000"/>
          <w:spacing w:val="-2"/>
        </w:rPr>
        <w:t>. Darbuotojų apsa</w:t>
      </w:r>
      <w:r>
        <w:rPr>
          <w:color w:val="000000"/>
          <w:spacing w:val="-2"/>
        </w:rPr>
        <w:t>uginiai drabužiai, avalynė, rankų, veido, kvėpavimo takų apsauginės priemonės gali būti vienkartinės arba daugkartinio naudojimo. Daugkartinio naudojimo asmeninės apsauginės priemonės valomos ir dezinfekuojamos pagal gamintojų instrukcijas.</w:t>
      </w:r>
    </w:p>
    <w:p w14:paraId="5581F157" w14:textId="77777777" w:rsidR="00F51E10" w:rsidRDefault="004323E3">
      <w:pPr>
        <w:widowControl w:val="0"/>
        <w:suppressAutoHyphens/>
        <w:ind w:firstLine="567"/>
        <w:jc w:val="both"/>
        <w:rPr>
          <w:color w:val="000000"/>
        </w:rPr>
      </w:pPr>
      <w:r>
        <w:rPr>
          <w:color w:val="000000"/>
        </w:rPr>
        <w:t>28</w:t>
      </w:r>
      <w:r>
        <w:rPr>
          <w:color w:val="000000"/>
        </w:rPr>
        <w:t>. Daugkar</w:t>
      </w:r>
      <w:r>
        <w:rPr>
          <w:color w:val="000000"/>
        </w:rPr>
        <w:t>tinė apsauginė avalynė turi būti neperšlampama, tinkama valyti ir dezinfekuoti.</w:t>
      </w:r>
    </w:p>
    <w:p w14:paraId="5581F158" w14:textId="77777777" w:rsidR="00F51E10" w:rsidRDefault="004323E3">
      <w:pPr>
        <w:widowControl w:val="0"/>
        <w:suppressAutoHyphens/>
        <w:ind w:firstLine="567"/>
        <w:jc w:val="both"/>
        <w:rPr>
          <w:color w:val="000000"/>
        </w:rPr>
      </w:pPr>
      <w:r>
        <w:rPr>
          <w:color w:val="000000"/>
          <w:spacing w:val="-3"/>
        </w:rPr>
        <w:t>29</w:t>
      </w:r>
      <w:r>
        <w:rPr>
          <w:color w:val="000000"/>
          <w:spacing w:val="-3"/>
        </w:rPr>
        <w:t>. Darbuotojas, atlikdamas procedūras, kurių metu galimas užteršimas krauju ir (ar) kūno skysčiais,</w:t>
      </w:r>
      <w:r>
        <w:rPr>
          <w:color w:val="000000"/>
        </w:rPr>
        <w:t xml:space="preserve"> ekskretais, </w:t>
      </w:r>
      <w:r>
        <w:rPr>
          <w:color w:val="000000"/>
          <w:spacing w:val="-3"/>
        </w:rPr>
        <w:t xml:space="preserve">pagal atliekamos procedūros riziką </w:t>
      </w:r>
      <w:r>
        <w:rPr>
          <w:color w:val="000000"/>
        </w:rPr>
        <w:t>(pobūdį)</w:t>
      </w:r>
      <w:r>
        <w:rPr>
          <w:color w:val="000000"/>
          <w:spacing w:val="-3"/>
        </w:rPr>
        <w:t xml:space="preserve"> ir pagal</w:t>
      </w:r>
      <w:r>
        <w:rPr>
          <w:color w:val="000000"/>
        </w:rPr>
        <w:t xml:space="preserve"> sveikatos priežiūros</w:t>
      </w:r>
      <w:r>
        <w:rPr>
          <w:color w:val="000000"/>
          <w:spacing w:val="-3"/>
        </w:rPr>
        <w:t xml:space="preserve"> įstaigoje nustatytą tvarką turi dėvėti apsaugines priemones: neperšlampamą chalatą arba chalatą su neperšlampamais rankogaliais ar rankovėmis arba prijuostę, pirštines, galvos dangalą, akių ir veido apsaugines priemones, neperšlampamą</w:t>
      </w:r>
      <w:r>
        <w:rPr>
          <w:color w:val="000000"/>
          <w:spacing w:val="-3"/>
        </w:rPr>
        <w:t xml:space="preserve"> avalynę ar kt.</w:t>
      </w:r>
    </w:p>
    <w:p w14:paraId="5581F159" w14:textId="77777777" w:rsidR="00F51E10" w:rsidRDefault="004323E3">
      <w:pPr>
        <w:widowControl w:val="0"/>
        <w:suppressAutoHyphens/>
        <w:ind w:firstLine="567"/>
        <w:jc w:val="both"/>
        <w:rPr>
          <w:color w:val="000000"/>
        </w:rPr>
      </w:pPr>
      <w:r>
        <w:rPr>
          <w:color w:val="000000"/>
        </w:rPr>
        <w:t>30</w:t>
      </w:r>
      <w:r>
        <w:rPr>
          <w:color w:val="000000"/>
        </w:rPr>
        <w:t>. Teikiant paslaugas asmenims, sergantiems ypač pavojingomis užkrečiamosiomis ligomis, būtina dėvėti specialias asmenines apsaugos priemones [3.3].</w:t>
      </w:r>
    </w:p>
    <w:p w14:paraId="5581F15A" w14:textId="77777777" w:rsidR="00F51E10" w:rsidRDefault="004323E3">
      <w:pPr>
        <w:widowControl w:val="0"/>
        <w:suppressAutoHyphens/>
        <w:ind w:firstLine="567"/>
        <w:jc w:val="both"/>
        <w:rPr>
          <w:color w:val="000000"/>
        </w:rPr>
      </w:pPr>
      <w:r>
        <w:rPr>
          <w:color w:val="000000"/>
        </w:rPr>
        <w:t>31</w:t>
      </w:r>
      <w:r>
        <w:rPr>
          <w:color w:val="000000"/>
        </w:rPr>
        <w:t>. Darbuotojas, teikdamas paslaugas pacientams, sergantiems per orą (su dalelėmis</w:t>
      </w:r>
      <w:r>
        <w:rPr>
          <w:color w:val="000000"/>
        </w:rPr>
        <w:t>) plintančiomis užkrečiamosiomis ligomis, turi užsidėti respiratorių.</w:t>
      </w:r>
    </w:p>
    <w:p w14:paraId="5581F15B" w14:textId="77777777" w:rsidR="00F51E10" w:rsidRDefault="004323E3">
      <w:pPr>
        <w:widowControl w:val="0"/>
        <w:suppressAutoHyphens/>
        <w:ind w:firstLine="567"/>
        <w:jc w:val="both"/>
        <w:rPr>
          <w:color w:val="000000"/>
        </w:rPr>
      </w:pPr>
    </w:p>
    <w:p w14:paraId="5581F15C" w14:textId="77777777" w:rsidR="00F51E10" w:rsidRDefault="004323E3">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PER KRAUJĄ IR KŪNO SKYSČIUS PLINTANČIŲ INFEKCIJŲ (HBV, HCV, ŽIV IR KT.) PROFILAKTIKOS PRIEMONĖS</w:t>
      </w:r>
    </w:p>
    <w:p w14:paraId="5581F15D" w14:textId="77777777" w:rsidR="00F51E10" w:rsidRDefault="00F51E10">
      <w:pPr>
        <w:widowControl w:val="0"/>
        <w:suppressAutoHyphens/>
        <w:ind w:firstLine="567"/>
        <w:jc w:val="both"/>
        <w:rPr>
          <w:color w:val="000000"/>
        </w:rPr>
      </w:pPr>
    </w:p>
    <w:p w14:paraId="5581F15E" w14:textId="77777777" w:rsidR="00F51E10" w:rsidRDefault="004323E3">
      <w:pPr>
        <w:widowControl w:val="0"/>
        <w:suppressAutoHyphens/>
        <w:ind w:firstLine="567"/>
        <w:jc w:val="both"/>
        <w:rPr>
          <w:color w:val="000000"/>
          <w:spacing w:val="-3"/>
        </w:rPr>
      </w:pPr>
      <w:r>
        <w:rPr>
          <w:color w:val="000000"/>
          <w:spacing w:val="-3"/>
        </w:rPr>
        <w:t>32</w:t>
      </w:r>
      <w:r>
        <w:rPr>
          <w:color w:val="000000"/>
          <w:spacing w:val="-3"/>
        </w:rPr>
        <w:t>. Darbuotojai, kuriems kyla sąlyčio su krauju ir (ar) kūno skysčiais r</w:t>
      </w:r>
      <w:r>
        <w:rPr>
          <w:color w:val="000000"/>
          <w:spacing w:val="-3"/>
        </w:rPr>
        <w:t>izika, nustatyta tvarka skiepijami nuo virusinio hepatito B (VHB) ir po vieno–dviejų mėnesių po paskutinio skiepo atliekami serologiniai kraujo tyrimai dėl anti-HB</w:t>
      </w:r>
      <w:r>
        <w:rPr>
          <w:color w:val="000000"/>
          <w:spacing w:val="-3"/>
          <w:vertAlign w:val="subscript"/>
        </w:rPr>
        <w:t xml:space="preserve">S </w:t>
      </w:r>
      <w:r>
        <w:rPr>
          <w:color w:val="000000"/>
          <w:spacing w:val="-3"/>
        </w:rPr>
        <w:t>(antikūnų, veikiančių hepatito B virusą paviršiaus antigenų titrui nustatyti). Esant nepaka</w:t>
      </w:r>
      <w:r>
        <w:rPr>
          <w:color w:val="000000"/>
          <w:spacing w:val="-3"/>
        </w:rPr>
        <w:t>nkamam imuniniam atsakui, atliekamas pakartotinis skiepijimas.</w:t>
      </w:r>
    </w:p>
    <w:p w14:paraId="5581F15F" w14:textId="77777777" w:rsidR="00F51E10" w:rsidRDefault="004323E3">
      <w:pPr>
        <w:widowControl w:val="0"/>
        <w:suppressAutoHyphens/>
        <w:ind w:firstLine="567"/>
        <w:jc w:val="both"/>
        <w:rPr>
          <w:color w:val="000000"/>
        </w:rPr>
      </w:pPr>
      <w:r>
        <w:rPr>
          <w:color w:val="000000"/>
        </w:rPr>
        <w:t>33</w:t>
      </w:r>
      <w:r>
        <w:rPr>
          <w:color w:val="000000"/>
        </w:rPr>
        <w:t>. Darbuotojai turi laikytis šių darbo su naudotais aštriais instrumentais ir su krauju bei kūno skysčiais saugos reikalavimų:</w:t>
      </w:r>
    </w:p>
    <w:p w14:paraId="5581F160" w14:textId="77777777" w:rsidR="00F51E10" w:rsidRDefault="004323E3">
      <w:pPr>
        <w:widowControl w:val="0"/>
        <w:suppressAutoHyphens/>
        <w:ind w:firstLine="567"/>
        <w:jc w:val="both"/>
        <w:rPr>
          <w:color w:val="000000"/>
        </w:rPr>
      </w:pPr>
      <w:r>
        <w:rPr>
          <w:color w:val="000000"/>
        </w:rPr>
        <w:t>33.1</w:t>
      </w:r>
      <w:r>
        <w:rPr>
          <w:color w:val="000000"/>
        </w:rPr>
        <w:t xml:space="preserve">. draudžiama pirštinėmis apmautomis rankomis liesti </w:t>
      </w:r>
      <w:r>
        <w:rPr>
          <w:color w:val="000000"/>
        </w:rPr>
        <w:t>savo akis, nosį arba gleivines;</w:t>
      </w:r>
    </w:p>
    <w:p w14:paraId="5581F161" w14:textId="77777777" w:rsidR="00F51E10" w:rsidRDefault="004323E3">
      <w:pPr>
        <w:widowControl w:val="0"/>
        <w:suppressAutoHyphens/>
        <w:ind w:firstLine="567"/>
        <w:jc w:val="both"/>
        <w:rPr>
          <w:color w:val="000000"/>
          <w:spacing w:val="-4"/>
        </w:rPr>
      </w:pPr>
      <w:r>
        <w:rPr>
          <w:color w:val="000000"/>
          <w:spacing w:val="-4"/>
        </w:rPr>
        <w:t>33.2</w:t>
      </w:r>
      <w:r>
        <w:rPr>
          <w:color w:val="000000"/>
          <w:spacing w:val="-4"/>
        </w:rPr>
        <w:t>. patekus ant odos paciento kraujo ir (ar) kūno skysčio ar susižeidus (įsidūrus, įsipjovus) aštriais naudotais instrumentais, oda nedelsiant plaunama tekančiu vandeniu ir muilu; akių, nosies, burnos gleivinės, pateku</w:t>
      </w:r>
      <w:r>
        <w:rPr>
          <w:color w:val="000000"/>
          <w:spacing w:val="-4"/>
        </w:rPr>
        <w:t>s ant jų paciento kraujo ir (ar) kūno skysčių, plaunamos vandeniu.</w:t>
      </w:r>
    </w:p>
    <w:p w14:paraId="5581F162" w14:textId="77777777" w:rsidR="00F51E10" w:rsidRDefault="004323E3">
      <w:pPr>
        <w:widowControl w:val="0"/>
        <w:suppressAutoHyphens/>
        <w:ind w:firstLine="567"/>
        <w:jc w:val="both"/>
        <w:rPr>
          <w:color w:val="000000"/>
        </w:rPr>
      </w:pPr>
      <w:r>
        <w:rPr>
          <w:color w:val="000000"/>
        </w:rPr>
        <w:t>34</w:t>
      </w:r>
      <w:r>
        <w:rPr>
          <w:color w:val="000000"/>
        </w:rPr>
        <w:t>. Apie įvykusį darbuotojo ekspozicijos incidentą sveikatos priežiūros įstaigoje pranešama nustatyta tvarka, incidentas registruojamas, atliekamas medicininis darbuotojo ekspozicijos</w:t>
      </w:r>
      <w:r>
        <w:rPr>
          <w:color w:val="000000"/>
        </w:rPr>
        <w:t xml:space="preserve"> vertinimas, sveikatos stebėjimas ir, jei reikia, poekspozicinė profilaktika (skiepijimas hepatito B vakcina) ir poekspozicinis gydymas. Žmogaus imunodeficito viruso (ŽIV) profilaktika skiriama nustatyta tvarka [3.11].</w:t>
      </w:r>
    </w:p>
    <w:p w14:paraId="5581F163" w14:textId="77777777" w:rsidR="00F51E10" w:rsidRDefault="004323E3">
      <w:pPr>
        <w:widowControl w:val="0"/>
        <w:suppressAutoHyphens/>
        <w:ind w:firstLine="567"/>
        <w:jc w:val="both"/>
        <w:rPr>
          <w:color w:val="000000"/>
        </w:rPr>
      </w:pPr>
      <w:r>
        <w:rPr>
          <w:color w:val="000000"/>
        </w:rPr>
        <w:t>35</w:t>
      </w:r>
      <w:r>
        <w:rPr>
          <w:color w:val="000000"/>
        </w:rPr>
        <w:t>. Įvykus darbuotojo ekspozicijo</w:t>
      </w:r>
      <w:r>
        <w:rPr>
          <w:color w:val="000000"/>
        </w:rPr>
        <w:t>s incidentui, darbuotojui ir pacientui (infekcijos šaltiniui), jiems sutikus, atliekami kraujo serologiniai tyrimai dėl HB</w:t>
      </w:r>
      <w:r>
        <w:rPr>
          <w:color w:val="000000"/>
          <w:vertAlign w:val="subscript"/>
        </w:rPr>
        <w:t>s</w:t>
      </w:r>
      <w:r>
        <w:rPr>
          <w:color w:val="000000"/>
        </w:rPr>
        <w:t>Ag (hepatito B viruso paviršiaus antigeno), anti-HCV (antikūnų hepatito C viruso), ŽIV.</w:t>
      </w:r>
    </w:p>
    <w:p w14:paraId="5581F164" w14:textId="77777777" w:rsidR="00F51E10" w:rsidRDefault="004323E3">
      <w:pPr>
        <w:widowControl w:val="0"/>
        <w:suppressAutoHyphens/>
        <w:ind w:firstLine="567"/>
        <w:jc w:val="both"/>
        <w:rPr>
          <w:color w:val="000000"/>
        </w:rPr>
      </w:pPr>
      <w:r>
        <w:rPr>
          <w:color w:val="000000"/>
        </w:rPr>
        <w:t>36</w:t>
      </w:r>
      <w:r>
        <w:rPr>
          <w:color w:val="000000"/>
        </w:rPr>
        <w:t>. Tolesnis darbuotojo ekspozicijos tyri</w:t>
      </w:r>
      <w:r>
        <w:rPr>
          <w:color w:val="000000"/>
        </w:rPr>
        <w:t>mas, sveikatos stebėjimas, profilaktika ir gydymas priklauso nuo paciento (infekcijos šaltinio) tyrimo rezultatų.</w:t>
      </w:r>
    </w:p>
    <w:p w14:paraId="5581F165" w14:textId="77777777" w:rsidR="00F51E10" w:rsidRDefault="004323E3">
      <w:pPr>
        <w:widowControl w:val="0"/>
        <w:suppressAutoHyphens/>
        <w:ind w:firstLine="567"/>
        <w:jc w:val="both"/>
        <w:rPr>
          <w:color w:val="000000"/>
        </w:rPr>
      </w:pPr>
      <w:r>
        <w:rPr>
          <w:color w:val="000000"/>
        </w:rPr>
        <w:t>37</w:t>
      </w:r>
      <w:r>
        <w:rPr>
          <w:color w:val="000000"/>
        </w:rPr>
        <w:t>. Darbuotojo imunoprofilaktikos tvarka po ekspozicijos su HBV infekcijos sukėlėjais priklauso nuo paciento (infekcijos šaltinio) infekuo</w:t>
      </w:r>
      <w:r>
        <w:rPr>
          <w:color w:val="000000"/>
        </w:rPr>
        <w:t xml:space="preserve">tumo būklės tyrimo rezultatų bei </w:t>
      </w:r>
      <w:r>
        <w:rPr>
          <w:color w:val="000000"/>
        </w:rPr>
        <w:lastRenderedPageBreak/>
        <w:t>darbuotojo buvusių skiepijimų. Ji pateikta šios higienos normos 4 priede.</w:t>
      </w:r>
    </w:p>
    <w:p w14:paraId="5581F166" w14:textId="77777777" w:rsidR="00F51E10" w:rsidRDefault="004323E3">
      <w:pPr>
        <w:widowControl w:val="0"/>
        <w:suppressAutoHyphens/>
        <w:ind w:firstLine="567"/>
        <w:jc w:val="both"/>
        <w:rPr>
          <w:color w:val="000000"/>
        </w:rPr>
      </w:pPr>
      <w:r>
        <w:rPr>
          <w:color w:val="000000"/>
        </w:rPr>
        <w:t>38</w:t>
      </w:r>
      <w:r>
        <w:rPr>
          <w:color w:val="000000"/>
        </w:rPr>
        <w:t>. Jei darbuotojo ekspozicijos priežastis yra pacientas (infekcijos šaltinis), užsikrėtęs HCV, taikomos šios priemonės:</w:t>
      </w:r>
    </w:p>
    <w:p w14:paraId="5581F167" w14:textId="77777777" w:rsidR="00F51E10" w:rsidRDefault="004323E3">
      <w:pPr>
        <w:widowControl w:val="0"/>
        <w:suppressAutoHyphens/>
        <w:ind w:firstLine="567"/>
        <w:jc w:val="both"/>
        <w:rPr>
          <w:color w:val="000000"/>
        </w:rPr>
      </w:pPr>
      <w:r>
        <w:rPr>
          <w:color w:val="000000"/>
        </w:rPr>
        <w:t>38.1</w:t>
      </w:r>
      <w:r>
        <w:rPr>
          <w:color w:val="000000"/>
        </w:rPr>
        <w:t xml:space="preserve">. pacientas </w:t>
      </w:r>
      <w:r>
        <w:rPr>
          <w:color w:val="000000"/>
        </w:rPr>
        <w:t>(infekcijos šaltinis) tiriamas dėl anti-HCV;</w:t>
      </w:r>
    </w:p>
    <w:p w14:paraId="5581F168" w14:textId="77777777" w:rsidR="00F51E10" w:rsidRDefault="004323E3">
      <w:pPr>
        <w:widowControl w:val="0"/>
        <w:suppressAutoHyphens/>
        <w:ind w:firstLine="567"/>
        <w:jc w:val="both"/>
        <w:rPr>
          <w:color w:val="000000"/>
        </w:rPr>
      </w:pPr>
      <w:r>
        <w:rPr>
          <w:color w:val="000000"/>
        </w:rPr>
        <w:t>38.2</w:t>
      </w:r>
      <w:r>
        <w:rPr>
          <w:color w:val="000000"/>
        </w:rPr>
        <w:t>. darbuotojui tuoj pat po ekspozicijos ir po 3 mėn. atliekamas anti-HCV testas ir, siekiant laiku skirti gydymą, jei darbuotojas užsikrėtė, jis stebimas 6 mėnesius, atliekami anti-HCV ir ALT (alanino ami</w:t>
      </w:r>
      <w:r>
        <w:rPr>
          <w:color w:val="000000"/>
        </w:rPr>
        <w:t>notransferazės) aktyvumo tyrimai (4–6 mėn. po ekspozicijos).</w:t>
      </w:r>
    </w:p>
    <w:p w14:paraId="5581F169" w14:textId="77777777" w:rsidR="00F51E10" w:rsidRDefault="004323E3">
      <w:pPr>
        <w:widowControl w:val="0"/>
        <w:suppressAutoHyphens/>
        <w:ind w:firstLine="567"/>
        <w:jc w:val="both"/>
        <w:rPr>
          <w:color w:val="000000"/>
        </w:rPr>
      </w:pPr>
      <w:r>
        <w:rPr>
          <w:color w:val="000000"/>
        </w:rPr>
        <w:t>39</w:t>
      </w:r>
      <w:r>
        <w:rPr>
          <w:color w:val="000000"/>
        </w:rPr>
        <w:t>. Jei pacientas (infekcijos šaltinis) nesutinka tirtis dėl ŽIV, HBV, HCV, darbuotojas tiriamas dėl ŽIV, Hb</w:t>
      </w:r>
      <w:r>
        <w:rPr>
          <w:color w:val="000000"/>
          <w:vertAlign w:val="subscript"/>
        </w:rPr>
        <w:t>s</w:t>
      </w:r>
      <w:r>
        <w:rPr>
          <w:color w:val="000000"/>
        </w:rPr>
        <w:t>Ag, anti-HCV ir taikomos teisės akte [3.11], šios higienos normos 37 punkte ir 4</w:t>
      </w:r>
      <w:r>
        <w:rPr>
          <w:color w:val="000000"/>
        </w:rPr>
        <w:t xml:space="preserve"> priede nustatytos priemonės.</w:t>
      </w:r>
    </w:p>
    <w:p w14:paraId="5581F16A" w14:textId="77777777" w:rsidR="00F51E10" w:rsidRDefault="004323E3">
      <w:pPr>
        <w:widowControl w:val="0"/>
        <w:suppressAutoHyphens/>
        <w:ind w:firstLine="567"/>
        <w:jc w:val="both"/>
        <w:rPr>
          <w:color w:val="000000"/>
        </w:rPr>
      </w:pPr>
    </w:p>
    <w:p w14:paraId="5581F16B" w14:textId="77777777" w:rsidR="00F51E10" w:rsidRDefault="004323E3">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RANKŲ HIGIENA</w:t>
      </w:r>
    </w:p>
    <w:p w14:paraId="5581F16C" w14:textId="77777777" w:rsidR="00F51E10" w:rsidRDefault="00F51E10">
      <w:pPr>
        <w:widowControl w:val="0"/>
        <w:suppressAutoHyphens/>
        <w:ind w:firstLine="567"/>
        <w:jc w:val="both"/>
        <w:rPr>
          <w:color w:val="000000"/>
        </w:rPr>
      </w:pPr>
    </w:p>
    <w:p w14:paraId="5581F16D" w14:textId="77777777" w:rsidR="00F51E10" w:rsidRDefault="004323E3">
      <w:pPr>
        <w:widowControl w:val="0"/>
        <w:suppressAutoHyphens/>
        <w:ind w:firstLine="567"/>
        <w:jc w:val="both"/>
        <w:rPr>
          <w:color w:val="000000"/>
          <w:spacing w:val="-3"/>
        </w:rPr>
      </w:pPr>
      <w:r>
        <w:rPr>
          <w:color w:val="000000"/>
        </w:rPr>
        <w:t>40</w:t>
      </w:r>
      <w:r>
        <w:rPr>
          <w:color w:val="000000"/>
        </w:rPr>
        <w:t>. Darbuotojai, atliekantys procedūras ar slaugantys pacientus, plauna rankas arba atlieka higieninę rankų antiseptiką pagal šios higienos normos 3 priedo reikalavimus, naudoja priemones ir medic</w:t>
      </w:r>
      <w:r>
        <w:rPr>
          <w:color w:val="000000"/>
        </w:rPr>
        <w:t>inines pirštines pagal šios higienos normos reikalavimus.</w:t>
      </w:r>
    </w:p>
    <w:p w14:paraId="5581F16E" w14:textId="77777777" w:rsidR="00F51E10" w:rsidRDefault="004323E3">
      <w:pPr>
        <w:widowControl w:val="0"/>
        <w:suppressAutoHyphens/>
        <w:ind w:firstLine="567"/>
        <w:jc w:val="both"/>
        <w:rPr>
          <w:color w:val="000000"/>
        </w:rPr>
      </w:pPr>
      <w:r>
        <w:rPr>
          <w:color w:val="000000"/>
        </w:rPr>
        <w:t>41</w:t>
      </w:r>
      <w:r>
        <w:rPr>
          <w:color w:val="000000"/>
        </w:rPr>
        <w:t>. Patalpose, kuriose vyksta pasirengimas procedūroms ir atliekamos invazinės, diagnostikos ir kitos procedūros, kurių metu darbuotojai rankomis liečia pacientą, dirba su krauju ir (ar) kūno sk</w:t>
      </w:r>
      <w:r>
        <w:rPr>
          <w:color w:val="000000"/>
        </w:rPr>
        <w:t>ysčiais, ekskretais, tvarkomi skalbiniai, tvarkomos medicininės atliekos, atliekama dezinfekcija ir sterilizacija, turi būti:</w:t>
      </w:r>
    </w:p>
    <w:p w14:paraId="5581F16F" w14:textId="77777777" w:rsidR="00F51E10" w:rsidRDefault="004323E3">
      <w:pPr>
        <w:widowControl w:val="0"/>
        <w:suppressAutoHyphens/>
        <w:ind w:firstLine="567"/>
        <w:jc w:val="both"/>
        <w:rPr>
          <w:color w:val="000000"/>
        </w:rPr>
      </w:pPr>
      <w:r>
        <w:rPr>
          <w:color w:val="000000"/>
        </w:rPr>
        <w:t>41.1</w:t>
      </w:r>
      <w:r>
        <w:rPr>
          <w:color w:val="000000"/>
        </w:rPr>
        <w:t>. sieniniai skysto muilo</w:t>
      </w:r>
      <w:r>
        <w:rPr>
          <w:b/>
          <w:bCs/>
          <w:color w:val="000000"/>
        </w:rPr>
        <w:t xml:space="preserve"> </w:t>
      </w:r>
      <w:r>
        <w:rPr>
          <w:color w:val="000000"/>
        </w:rPr>
        <w:t>ir rankų antiseptiko dozatoriai, skysto muilo be antiseptinių priedų, pramoninės gamybos alkoholini</w:t>
      </w:r>
      <w:r>
        <w:rPr>
          <w:color w:val="000000"/>
        </w:rPr>
        <w:t>o rankų antiseptiko. Rankų antiseptikas reanimacijos ir intensyvios terapijos skyriuose turi būti prie kiekvieno paciento lovos;</w:t>
      </w:r>
    </w:p>
    <w:p w14:paraId="5581F170" w14:textId="77777777" w:rsidR="00F51E10" w:rsidRDefault="004323E3">
      <w:pPr>
        <w:widowControl w:val="0"/>
        <w:suppressAutoHyphens/>
        <w:ind w:firstLine="567"/>
        <w:jc w:val="both"/>
        <w:rPr>
          <w:color w:val="000000"/>
        </w:rPr>
      </w:pPr>
      <w:r>
        <w:rPr>
          <w:color w:val="000000"/>
        </w:rPr>
        <w:t>41.2</w:t>
      </w:r>
      <w:r>
        <w:rPr>
          <w:color w:val="000000"/>
        </w:rPr>
        <w:t>. uždara vienkartinių</w:t>
      </w:r>
      <w:r>
        <w:rPr>
          <w:b/>
          <w:bCs/>
          <w:color w:val="000000"/>
        </w:rPr>
        <w:t xml:space="preserve"> </w:t>
      </w:r>
      <w:r>
        <w:rPr>
          <w:color w:val="000000"/>
        </w:rPr>
        <w:t>rankšluosčių dėtuvė ir vienkartiniai rankšluosčiai;</w:t>
      </w:r>
    </w:p>
    <w:p w14:paraId="5581F171" w14:textId="77777777" w:rsidR="00F51E10" w:rsidRDefault="004323E3">
      <w:pPr>
        <w:widowControl w:val="0"/>
        <w:suppressAutoHyphens/>
        <w:ind w:firstLine="567"/>
        <w:jc w:val="both"/>
        <w:rPr>
          <w:color w:val="000000"/>
        </w:rPr>
      </w:pPr>
      <w:r>
        <w:rPr>
          <w:color w:val="000000"/>
        </w:rPr>
        <w:t>41.3</w:t>
      </w:r>
      <w:r>
        <w:rPr>
          <w:color w:val="000000"/>
        </w:rPr>
        <w:t xml:space="preserve">. atvira ar pedalinė šiukšliadėžė su </w:t>
      </w:r>
      <w:r>
        <w:rPr>
          <w:color w:val="000000"/>
        </w:rPr>
        <w:t>vienkartiniu plastikiniu įklotu;</w:t>
      </w:r>
    </w:p>
    <w:p w14:paraId="5581F172" w14:textId="77777777" w:rsidR="00F51E10" w:rsidRDefault="004323E3">
      <w:pPr>
        <w:widowControl w:val="0"/>
        <w:suppressAutoHyphens/>
        <w:ind w:firstLine="567"/>
        <w:jc w:val="both"/>
        <w:rPr>
          <w:color w:val="000000"/>
        </w:rPr>
      </w:pPr>
      <w:r>
        <w:rPr>
          <w:color w:val="000000"/>
        </w:rPr>
        <w:t>41.4</w:t>
      </w:r>
      <w:r>
        <w:rPr>
          <w:color w:val="000000"/>
        </w:rPr>
        <w:t>. praustuvės su vandens reguliavimo čiaupais, tekantis šaltas ir karštas vanduo, atitinkantis geriamojo vandens kokybės reikalavimus [3.7]. Chirurginės rankų antiseptikos vietose vandens reguliavimo čiaupai turi būt</w:t>
      </w:r>
      <w:r>
        <w:rPr>
          <w:color w:val="000000"/>
        </w:rPr>
        <w:t>i alkūniniai, pedaliniai arba automatiniai.</w:t>
      </w:r>
    </w:p>
    <w:p w14:paraId="5581F173" w14:textId="77777777" w:rsidR="00F51E10" w:rsidRDefault="004323E3">
      <w:pPr>
        <w:widowControl w:val="0"/>
        <w:suppressAutoHyphens/>
        <w:ind w:firstLine="567"/>
        <w:jc w:val="both"/>
        <w:rPr>
          <w:color w:val="000000"/>
          <w:spacing w:val="-2"/>
        </w:rPr>
      </w:pPr>
      <w:r>
        <w:rPr>
          <w:color w:val="000000"/>
          <w:spacing w:val="-2"/>
        </w:rPr>
        <w:t>42</w:t>
      </w:r>
      <w:r>
        <w:rPr>
          <w:color w:val="000000"/>
          <w:spacing w:val="-2"/>
        </w:rPr>
        <w:t>. Patalpose, kuriose yra ypatinga infekcijos rizika pacientui ir personalui (operacinės, intensyvios terapijos ir reanimacijos, nudegimų, transplantacijos, onkohematologijos, neišnešiotų naujagimių skyria</w:t>
      </w:r>
      <w:r>
        <w:rPr>
          <w:color w:val="000000"/>
          <w:spacing w:val="-2"/>
        </w:rPr>
        <w:t>i, izoliavimo, gimdymo ir dializės palatos), dozatoriaus indas ir pompa keičiami tik kitu skysto muilo ir antiseptiko vienkartiniu indu ir pompa arba vienkartine rankų paruošimo sistema.</w:t>
      </w:r>
    </w:p>
    <w:p w14:paraId="5581F174" w14:textId="77777777" w:rsidR="00F51E10" w:rsidRDefault="004323E3">
      <w:pPr>
        <w:widowControl w:val="0"/>
        <w:suppressAutoHyphens/>
        <w:ind w:firstLine="567"/>
        <w:jc w:val="both"/>
        <w:rPr>
          <w:color w:val="000000"/>
          <w:spacing w:val="-2"/>
        </w:rPr>
      </w:pPr>
      <w:r>
        <w:rPr>
          <w:color w:val="000000"/>
          <w:spacing w:val="-2"/>
        </w:rPr>
        <w:t>43</w:t>
      </w:r>
      <w:r>
        <w:rPr>
          <w:color w:val="000000"/>
          <w:spacing w:val="-2"/>
        </w:rPr>
        <w:t xml:space="preserve">. Kitose patalpose dozatoriaus indas keičiamas kitu skysto </w:t>
      </w:r>
      <w:r>
        <w:rPr>
          <w:color w:val="000000"/>
          <w:spacing w:val="-2"/>
        </w:rPr>
        <w:t>muilo ir antiseptiko vienkartiniu indu arba užpildomas tik tada, kai jis yra tuščias.</w:t>
      </w:r>
    </w:p>
    <w:p w14:paraId="5581F175" w14:textId="77777777" w:rsidR="00F51E10" w:rsidRDefault="004323E3">
      <w:pPr>
        <w:widowControl w:val="0"/>
        <w:suppressAutoHyphens/>
        <w:ind w:firstLine="567"/>
        <w:jc w:val="both"/>
        <w:rPr>
          <w:color w:val="000000"/>
        </w:rPr>
      </w:pPr>
      <w:r>
        <w:rPr>
          <w:color w:val="000000"/>
          <w:spacing w:val="-3"/>
        </w:rPr>
        <w:t>44</w:t>
      </w:r>
      <w:r>
        <w:rPr>
          <w:color w:val="000000"/>
          <w:spacing w:val="-3"/>
        </w:rPr>
        <w:t>. Naudojant pakartotinai, skysto muilo ir antiseptiko dozatorius ir jo dalys (priedai) bei daugkartinio naudojimo indas prieš kiekvieną pripildymą turi būti išvalyt</w:t>
      </w:r>
      <w:r>
        <w:rPr>
          <w:color w:val="000000"/>
          <w:spacing w:val="-3"/>
        </w:rPr>
        <w:t>i ir dezinfekuoti pagal gamintojo rekomendacijas.</w:t>
      </w:r>
    </w:p>
    <w:p w14:paraId="5581F176" w14:textId="77777777" w:rsidR="00F51E10" w:rsidRDefault="004323E3">
      <w:pPr>
        <w:widowControl w:val="0"/>
        <w:suppressAutoHyphens/>
        <w:ind w:firstLine="567"/>
        <w:jc w:val="both"/>
        <w:rPr>
          <w:color w:val="000000"/>
        </w:rPr>
      </w:pPr>
      <w:r>
        <w:rPr>
          <w:color w:val="000000"/>
        </w:rPr>
        <w:t>45</w:t>
      </w:r>
      <w:r>
        <w:rPr>
          <w:color w:val="000000"/>
        </w:rPr>
        <w:t>. Darbo metu visų darbuotojų, teikiančių sveikatos priežiūros paslaugas ir liečiančių pacientus, medicinos prietaisus, gaminius, rankų oda turi būti sveika, nagai sveiki ir tik natūralūs, trumpai ir a</w:t>
      </w:r>
      <w:r>
        <w:rPr>
          <w:color w:val="000000"/>
        </w:rPr>
        <w:t>pvaliai nukirpti, nelakuoti, rankų papuošalai bei laikrodžiai nuimti. Nedidelės rankų žaizdelės užklijuotos pleistru ir turi būti dirbama tik su medicininėmis pirštinėmis.</w:t>
      </w:r>
    </w:p>
    <w:p w14:paraId="5581F177" w14:textId="77777777" w:rsidR="00F51E10" w:rsidRDefault="004323E3">
      <w:pPr>
        <w:widowControl w:val="0"/>
        <w:suppressAutoHyphens/>
        <w:ind w:firstLine="567"/>
        <w:jc w:val="both"/>
        <w:rPr>
          <w:color w:val="000000"/>
        </w:rPr>
      </w:pPr>
      <w:r>
        <w:rPr>
          <w:color w:val="000000"/>
        </w:rPr>
        <w:t>46</w:t>
      </w:r>
      <w:r>
        <w:rPr>
          <w:color w:val="000000"/>
        </w:rPr>
        <w:t>. Rankų plovimo ir antiseptikos taisyklės pateiktos šios higienos normos 3 pri</w:t>
      </w:r>
      <w:r>
        <w:rPr>
          <w:color w:val="000000"/>
        </w:rPr>
        <w:t>ede.</w:t>
      </w:r>
    </w:p>
    <w:p w14:paraId="5581F178" w14:textId="77777777" w:rsidR="00F51E10" w:rsidRDefault="004323E3">
      <w:pPr>
        <w:widowControl w:val="0"/>
        <w:suppressAutoHyphens/>
        <w:ind w:firstLine="567"/>
        <w:jc w:val="both"/>
        <w:rPr>
          <w:color w:val="000000"/>
        </w:rPr>
      </w:pPr>
      <w:r>
        <w:rPr>
          <w:color w:val="000000"/>
        </w:rPr>
        <w:t>47</w:t>
      </w:r>
      <w:r>
        <w:rPr>
          <w:color w:val="000000"/>
        </w:rPr>
        <w:t>. Medicininės pirštinės naudojamos, laikantis šių reikalavimų:</w:t>
      </w:r>
    </w:p>
    <w:p w14:paraId="5581F179" w14:textId="77777777" w:rsidR="00F51E10" w:rsidRDefault="004323E3">
      <w:pPr>
        <w:widowControl w:val="0"/>
        <w:suppressAutoHyphens/>
        <w:ind w:firstLine="567"/>
        <w:jc w:val="both"/>
        <w:rPr>
          <w:color w:val="000000"/>
        </w:rPr>
      </w:pPr>
      <w:r>
        <w:rPr>
          <w:color w:val="000000"/>
        </w:rPr>
        <w:t>47.1</w:t>
      </w:r>
      <w:r>
        <w:rPr>
          <w:color w:val="000000"/>
        </w:rPr>
        <w:t>. draudžiama skyriuose, kuriuose yra ypatinga infekcijos įgijimo rizika (operacinės, intensyvios terapijos ir reanimacijos, nudegimų, transplantacijos skyriai) pacientui ir per</w:t>
      </w:r>
      <w:r>
        <w:rPr>
          <w:color w:val="000000"/>
        </w:rPr>
        <w:t>sonalui, ir akių ligų skyriuose mūvėti pirštines su talku;</w:t>
      </w:r>
    </w:p>
    <w:p w14:paraId="5581F17A" w14:textId="77777777" w:rsidR="00F51E10" w:rsidRDefault="004323E3">
      <w:pPr>
        <w:widowControl w:val="0"/>
        <w:suppressAutoHyphens/>
        <w:ind w:firstLine="567"/>
        <w:jc w:val="both"/>
        <w:rPr>
          <w:color w:val="000000"/>
        </w:rPr>
      </w:pPr>
      <w:r>
        <w:rPr>
          <w:color w:val="000000"/>
        </w:rPr>
        <w:t>47.2</w:t>
      </w:r>
      <w:r>
        <w:rPr>
          <w:color w:val="000000"/>
        </w:rPr>
        <w:t>. viena pirštinių pora naudojama tik vieno paciento priežiūrai. Atliekant vienam pacientui kelias invazines procedūras, kai liečiamasi su krauju ir (ar) kūno skysčiais, ekskretais, užteršta</w:t>
      </w:r>
      <w:r>
        <w:rPr>
          <w:color w:val="000000"/>
        </w:rPr>
        <w:t xml:space="preserve"> medžiaga ar paviršiumi, pakeičiamos pirštinės;</w:t>
      </w:r>
    </w:p>
    <w:p w14:paraId="5581F17B" w14:textId="77777777" w:rsidR="00F51E10" w:rsidRDefault="004323E3">
      <w:pPr>
        <w:widowControl w:val="0"/>
        <w:suppressAutoHyphens/>
        <w:ind w:firstLine="567"/>
        <w:jc w:val="both"/>
        <w:rPr>
          <w:color w:val="000000"/>
        </w:rPr>
      </w:pPr>
      <w:r>
        <w:rPr>
          <w:color w:val="000000"/>
        </w:rPr>
        <w:t>47.3</w:t>
      </w:r>
      <w:r>
        <w:rPr>
          <w:color w:val="000000"/>
        </w:rPr>
        <w:t xml:space="preserve">. jei paciento priežiūros metu reikia palikti darbo vietą ar liesti aplinkos daiktus, </w:t>
      </w:r>
      <w:r>
        <w:rPr>
          <w:color w:val="000000"/>
        </w:rPr>
        <w:lastRenderedPageBreak/>
        <w:t>paviršius, pirštines reikia nusimauti, o paciento priežiūrą tęsti užsimovus naujas pirštines;</w:t>
      </w:r>
    </w:p>
    <w:p w14:paraId="5581F17C" w14:textId="77777777" w:rsidR="00F51E10" w:rsidRDefault="004323E3">
      <w:pPr>
        <w:widowControl w:val="0"/>
        <w:suppressAutoHyphens/>
        <w:ind w:firstLine="567"/>
        <w:jc w:val="both"/>
        <w:rPr>
          <w:color w:val="000000"/>
        </w:rPr>
      </w:pPr>
      <w:r>
        <w:rPr>
          <w:color w:val="000000"/>
        </w:rPr>
        <w:t>47.4</w:t>
      </w:r>
      <w:r>
        <w:rPr>
          <w:color w:val="000000"/>
        </w:rPr>
        <w:t>. pradūrus p</w:t>
      </w:r>
      <w:r>
        <w:rPr>
          <w:color w:val="000000"/>
        </w:rPr>
        <w:t>irštinę, reikia nedelsiant ją keisti kita;</w:t>
      </w:r>
    </w:p>
    <w:p w14:paraId="5581F17D" w14:textId="77777777" w:rsidR="00F51E10" w:rsidRDefault="004323E3">
      <w:pPr>
        <w:widowControl w:val="0"/>
        <w:suppressAutoHyphens/>
        <w:ind w:firstLine="567"/>
        <w:jc w:val="both"/>
        <w:rPr>
          <w:color w:val="000000"/>
        </w:rPr>
      </w:pPr>
      <w:r>
        <w:rPr>
          <w:color w:val="000000"/>
        </w:rPr>
        <w:t>47.5</w:t>
      </w:r>
      <w:r>
        <w:rPr>
          <w:color w:val="000000"/>
        </w:rPr>
        <w:t>. atliekant procedūras, kai yra didelė rizika pradurti (pvz., atliekant ortopedines-traumatologines, krūtinės ląstos operacijas, autopsiją ir kt.), reikia užsimauti dvi poras medicininių pirštinių arba spe</w:t>
      </w:r>
      <w:r>
        <w:rPr>
          <w:color w:val="000000"/>
        </w:rPr>
        <w:t>cialias didesnės saugos pirštines.</w:t>
      </w:r>
    </w:p>
    <w:p w14:paraId="5581F17E" w14:textId="77777777" w:rsidR="00F51E10" w:rsidRDefault="004323E3">
      <w:pPr>
        <w:widowControl w:val="0"/>
        <w:suppressAutoHyphens/>
        <w:ind w:firstLine="567"/>
        <w:jc w:val="both"/>
        <w:rPr>
          <w:color w:val="000000"/>
        </w:rPr>
      </w:pPr>
      <w:r>
        <w:rPr>
          <w:color w:val="000000"/>
        </w:rPr>
        <w:t>48</w:t>
      </w:r>
      <w:r>
        <w:rPr>
          <w:color w:val="000000"/>
        </w:rPr>
        <w:t>. Medicininės pirštinės užsimaunamos ant sausų švarių rankų ir mūvimos šiais atvejais:</w:t>
      </w:r>
    </w:p>
    <w:p w14:paraId="5581F17F" w14:textId="77777777" w:rsidR="00F51E10" w:rsidRDefault="004323E3">
      <w:pPr>
        <w:widowControl w:val="0"/>
        <w:suppressAutoHyphens/>
        <w:ind w:firstLine="567"/>
        <w:jc w:val="both"/>
        <w:rPr>
          <w:color w:val="000000"/>
        </w:rPr>
      </w:pPr>
      <w:r>
        <w:rPr>
          <w:color w:val="000000"/>
        </w:rPr>
        <w:t>48.1</w:t>
      </w:r>
      <w:r>
        <w:rPr>
          <w:color w:val="000000"/>
        </w:rPr>
        <w:t>. atliekant procedūras, kurių metų rankos gali būti užterštos krauju ir (ar) kūno skysčiais, ekskretais arba kai rankomi</w:t>
      </w:r>
      <w:r>
        <w:rPr>
          <w:color w:val="000000"/>
        </w:rPr>
        <w:t>s liečiamos gleivinės, atviros žaizdos;</w:t>
      </w:r>
    </w:p>
    <w:p w14:paraId="5581F180" w14:textId="77777777" w:rsidR="00F51E10" w:rsidRDefault="004323E3">
      <w:pPr>
        <w:widowControl w:val="0"/>
        <w:suppressAutoHyphens/>
        <w:ind w:firstLine="567"/>
        <w:jc w:val="both"/>
        <w:rPr>
          <w:color w:val="000000"/>
        </w:rPr>
      </w:pPr>
      <w:r>
        <w:rPr>
          <w:color w:val="000000"/>
        </w:rPr>
        <w:t>48.2</w:t>
      </w:r>
      <w:r>
        <w:rPr>
          <w:color w:val="000000"/>
        </w:rPr>
        <w:t>. atliekant aseptines invazines procedūras (pvz., sąnarių, kūno ir organų ertmių punkciją, peritoninę dializę, įkišant centrinės venos kateterį ir šlapimo pūslės kateterį ir kt.) ir kitas invazines procedūras</w:t>
      </w:r>
      <w:r>
        <w:rPr>
          <w:color w:val="000000"/>
        </w:rPr>
        <w:t>, kurių metu yra sąlytis su krauju, steriliais audiniais, gleivinėmis, būtina mūvėti sterilias vienkartines pirštines;</w:t>
      </w:r>
    </w:p>
    <w:p w14:paraId="5581F181" w14:textId="77777777" w:rsidR="00F51E10" w:rsidRDefault="004323E3">
      <w:pPr>
        <w:widowControl w:val="0"/>
        <w:suppressAutoHyphens/>
        <w:ind w:firstLine="567"/>
        <w:jc w:val="both"/>
        <w:rPr>
          <w:color w:val="000000"/>
        </w:rPr>
      </w:pPr>
      <w:r>
        <w:rPr>
          <w:color w:val="000000"/>
        </w:rPr>
        <w:t>48.3</w:t>
      </w:r>
      <w:r>
        <w:rPr>
          <w:color w:val="000000"/>
        </w:rPr>
        <w:t>. liečiant aplinkos daiktus ir paviršius, suterštus krauju ir (ar) kūno skysčiais, ekskretais.</w:t>
      </w:r>
    </w:p>
    <w:p w14:paraId="5581F182" w14:textId="77777777" w:rsidR="00F51E10" w:rsidRDefault="004323E3">
      <w:pPr>
        <w:widowControl w:val="0"/>
        <w:suppressAutoHyphens/>
        <w:ind w:firstLine="567"/>
        <w:jc w:val="both"/>
        <w:rPr>
          <w:color w:val="000000"/>
          <w:spacing w:val="-3"/>
        </w:rPr>
      </w:pPr>
      <w:r>
        <w:rPr>
          <w:color w:val="000000"/>
          <w:spacing w:val="-3"/>
        </w:rPr>
        <w:t>49</w:t>
      </w:r>
      <w:r>
        <w:rPr>
          <w:color w:val="000000"/>
          <w:spacing w:val="-3"/>
        </w:rPr>
        <w:t>. Tvarkant, valant, dezinf</w:t>
      </w:r>
      <w:r>
        <w:rPr>
          <w:color w:val="000000"/>
          <w:spacing w:val="-3"/>
        </w:rPr>
        <w:t>ekuojant medicinos prietaisus, gaminius, aplinkos daiktus ir paviršius, reikia mūvėti cheminėms medžiagoms atsparias pirštines.</w:t>
      </w:r>
    </w:p>
    <w:p w14:paraId="5581F183" w14:textId="77777777" w:rsidR="00F51E10" w:rsidRDefault="004323E3">
      <w:pPr>
        <w:widowControl w:val="0"/>
        <w:suppressAutoHyphens/>
        <w:ind w:firstLine="567"/>
        <w:jc w:val="both"/>
        <w:rPr>
          <w:color w:val="000000"/>
        </w:rPr>
      </w:pPr>
      <w:r>
        <w:rPr>
          <w:color w:val="000000"/>
        </w:rPr>
        <w:t>50</w:t>
      </w:r>
      <w:r>
        <w:rPr>
          <w:color w:val="000000"/>
        </w:rPr>
        <w:t xml:space="preserve">. Nusimovus vizualiai švarias </w:t>
      </w:r>
      <w:r>
        <w:rPr>
          <w:color w:val="000000"/>
          <w:spacing w:val="-2"/>
        </w:rPr>
        <w:t>medicinines</w:t>
      </w:r>
      <w:r>
        <w:rPr>
          <w:color w:val="000000"/>
        </w:rPr>
        <w:t xml:space="preserve"> pirštines, atliekama higieninė rankų antiseptika. Jei pirštinės su talku, rankos</w:t>
      </w:r>
      <w:r>
        <w:rPr>
          <w:color w:val="000000"/>
        </w:rPr>
        <w:t xml:space="preserve"> turi būti plaunamos. Jei </w:t>
      </w:r>
      <w:r>
        <w:rPr>
          <w:color w:val="000000"/>
          <w:spacing w:val="-2"/>
        </w:rPr>
        <w:t xml:space="preserve">medicininės </w:t>
      </w:r>
      <w:r>
        <w:rPr>
          <w:color w:val="000000"/>
        </w:rPr>
        <w:t>pirštinės vizualiai nešvarios ar užterštos krauju ir (ar) kūno skysčiais, ekskretais, rankos plaunamos ir higieninė rankų antiseptika atliekama, laikantis šios higienos normos 3 priede pateiktų taisyklių.</w:t>
      </w:r>
    </w:p>
    <w:p w14:paraId="5581F184" w14:textId="77777777" w:rsidR="00F51E10" w:rsidRDefault="004323E3">
      <w:pPr>
        <w:widowControl w:val="0"/>
        <w:suppressAutoHyphens/>
        <w:ind w:firstLine="567"/>
        <w:jc w:val="both"/>
        <w:rPr>
          <w:color w:val="000000"/>
        </w:rPr>
      </w:pPr>
    </w:p>
    <w:p w14:paraId="5581F185" w14:textId="77777777" w:rsidR="00F51E10" w:rsidRDefault="004323E3">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MEDICINOS PRIETAISŲ NAUDOJIMAS IR PRIEŽIŪRA</w:t>
      </w:r>
    </w:p>
    <w:p w14:paraId="5581F186" w14:textId="77777777" w:rsidR="00F51E10" w:rsidRDefault="00F51E10">
      <w:pPr>
        <w:widowControl w:val="0"/>
        <w:suppressAutoHyphens/>
        <w:ind w:firstLine="567"/>
        <w:jc w:val="both"/>
        <w:rPr>
          <w:color w:val="000000"/>
        </w:rPr>
      </w:pPr>
    </w:p>
    <w:p w14:paraId="5581F187" w14:textId="77777777" w:rsidR="00F51E10" w:rsidRDefault="004323E3">
      <w:pPr>
        <w:widowControl w:val="0"/>
        <w:suppressAutoHyphens/>
        <w:ind w:firstLine="567"/>
        <w:jc w:val="both"/>
        <w:rPr>
          <w:color w:val="000000"/>
        </w:rPr>
      </w:pPr>
      <w:r>
        <w:rPr>
          <w:color w:val="000000"/>
        </w:rPr>
        <w:t>51</w:t>
      </w:r>
      <w:r>
        <w:rPr>
          <w:color w:val="000000"/>
        </w:rPr>
        <w:t>. Sveikatos priežiūros įstaigos gali naudoti tik teisės aktų reikalavimus atitinkančius medicinos prietaisus [3.14]. Kartu su medicinos prietaisais turi būti pridėta lietuvių kalba parengta informacija (et</w:t>
      </w:r>
      <w:r>
        <w:rPr>
          <w:color w:val="000000"/>
        </w:rPr>
        <w:t>iketė, naudojimo instrukcijos) apie medicinos prietaisų saugų ir tinkamą naudojimą bei priežiūrą. Daugkartinio naudojimo medicinos prietaisų naudojimo instrukcijose turi būti informacija apie atitinkamus procesus, po kurių medicinos prietaisą būtų galima v</w:t>
      </w:r>
      <w:r>
        <w:rPr>
          <w:color w:val="000000"/>
        </w:rPr>
        <w:t>ėl naudoti, tarp jų valymą, dezinfekavimą, pakavimą bei, jei to reikia, medicinos prietaiso pakartotinį sterilizavimą, ir turi būti nurodyta, kiek kartų medicinos prietaisas gali būti pakartotinai naudojamas.</w:t>
      </w:r>
    </w:p>
    <w:p w14:paraId="5581F188" w14:textId="77777777" w:rsidR="00F51E10" w:rsidRDefault="004323E3">
      <w:pPr>
        <w:widowControl w:val="0"/>
        <w:suppressAutoHyphens/>
        <w:ind w:firstLine="567"/>
        <w:jc w:val="both"/>
        <w:rPr>
          <w:color w:val="000000"/>
        </w:rPr>
      </w:pPr>
      <w:r>
        <w:rPr>
          <w:color w:val="000000"/>
        </w:rPr>
        <w:t>52</w:t>
      </w:r>
      <w:r>
        <w:rPr>
          <w:color w:val="000000"/>
        </w:rPr>
        <w:t>. Medicinos prietaisai privalo būti insta</w:t>
      </w:r>
      <w:r>
        <w:rPr>
          <w:color w:val="000000"/>
        </w:rPr>
        <w:t>liuojami, naudojami ir prižiūrimi pagal teisės akto [3.15] reikalavimus.</w:t>
      </w:r>
    </w:p>
    <w:p w14:paraId="5581F189" w14:textId="77777777" w:rsidR="00F51E10" w:rsidRDefault="004323E3">
      <w:pPr>
        <w:widowControl w:val="0"/>
        <w:suppressAutoHyphens/>
        <w:ind w:firstLine="567"/>
        <w:jc w:val="both"/>
        <w:rPr>
          <w:color w:val="000000"/>
        </w:rPr>
      </w:pPr>
      <w:r>
        <w:rPr>
          <w:color w:val="000000"/>
        </w:rPr>
        <w:t>53</w:t>
      </w:r>
      <w:r>
        <w:rPr>
          <w:color w:val="000000"/>
        </w:rPr>
        <w:t>. Medicinos prietaisai turi būti valomi, dezinfekuojami ir sterilizuojami, vadovaujantis gamintojo naudojimo instrukcijomis (rekomendacijomis) [3.14], o jų nesant – šios higieno</w:t>
      </w:r>
      <w:r>
        <w:rPr>
          <w:color w:val="000000"/>
        </w:rPr>
        <w:t>s normos reikalavimais.</w:t>
      </w:r>
    </w:p>
    <w:p w14:paraId="5581F18A" w14:textId="77777777" w:rsidR="00F51E10" w:rsidRDefault="004323E3">
      <w:pPr>
        <w:widowControl w:val="0"/>
        <w:suppressAutoHyphens/>
        <w:ind w:firstLine="567"/>
        <w:jc w:val="both"/>
        <w:rPr>
          <w:strike/>
          <w:color w:val="000000"/>
        </w:rPr>
      </w:pPr>
      <w:r>
        <w:rPr>
          <w:color w:val="000000"/>
        </w:rPr>
        <w:t>54</w:t>
      </w:r>
      <w:r>
        <w:rPr>
          <w:color w:val="000000"/>
        </w:rPr>
        <w:t>. Sveikatos priežiūros įstaigose draudžiama pakartotinai naudoti vienkartinio naudojimo medicinos prietaisus ar jų dalis.</w:t>
      </w:r>
    </w:p>
    <w:p w14:paraId="5581F18B" w14:textId="77777777" w:rsidR="00F51E10" w:rsidRDefault="004323E3">
      <w:pPr>
        <w:widowControl w:val="0"/>
        <w:suppressAutoHyphens/>
        <w:ind w:firstLine="567"/>
        <w:jc w:val="both"/>
        <w:rPr>
          <w:color w:val="000000"/>
        </w:rPr>
      </w:pPr>
      <w:r>
        <w:rPr>
          <w:color w:val="000000"/>
        </w:rPr>
        <w:t>55</w:t>
      </w:r>
      <w:r>
        <w:rPr>
          <w:color w:val="000000"/>
        </w:rPr>
        <w:t>. Ypač pavojingi medicinos prietaisai valomi, dezinfekuojami ir sterilizuojami.</w:t>
      </w:r>
    </w:p>
    <w:p w14:paraId="5581F18C" w14:textId="77777777" w:rsidR="00F51E10" w:rsidRDefault="004323E3">
      <w:pPr>
        <w:widowControl w:val="0"/>
        <w:suppressAutoHyphens/>
        <w:ind w:firstLine="567"/>
        <w:jc w:val="both"/>
        <w:rPr>
          <w:color w:val="000000"/>
          <w:spacing w:val="-3"/>
        </w:rPr>
      </w:pPr>
      <w:r>
        <w:rPr>
          <w:color w:val="000000"/>
          <w:spacing w:val="-3"/>
        </w:rPr>
        <w:t>56</w:t>
      </w:r>
      <w:r>
        <w:rPr>
          <w:color w:val="000000"/>
          <w:spacing w:val="-3"/>
        </w:rPr>
        <w:t xml:space="preserve">. Pavojingi </w:t>
      </w:r>
      <w:r>
        <w:rPr>
          <w:color w:val="000000"/>
          <w:spacing w:val="-3"/>
        </w:rPr>
        <w:t>medicinos prietaisai valomi, dezinfekuojami, sterilizuojami arba dezinfekuojami aukšto lygio dezinfekcijos priemonėmis. Odontologinės procedūros, kurioms atlikti naudojami sterilizuoti antgaliai, pateiktos šios higienos normos 10 priede</w:t>
      </w:r>
      <w:r>
        <w:rPr>
          <w:b/>
          <w:bCs/>
          <w:color w:val="000000"/>
          <w:spacing w:val="-3"/>
        </w:rPr>
        <w:t xml:space="preserve">. </w:t>
      </w:r>
      <w:r>
        <w:rPr>
          <w:color w:val="000000"/>
          <w:spacing w:val="-3"/>
        </w:rPr>
        <w:t>Kitoms procedūroms</w:t>
      </w:r>
      <w:r>
        <w:rPr>
          <w:color w:val="000000"/>
          <w:spacing w:val="-3"/>
        </w:rPr>
        <w:t xml:space="preserve"> naudojami odontologiniai antgaliai valomi ir dezinfekuojami.</w:t>
      </w:r>
    </w:p>
    <w:p w14:paraId="5581F18D" w14:textId="77777777" w:rsidR="00F51E10" w:rsidRDefault="004323E3">
      <w:pPr>
        <w:widowControl w:val="0"/>
        <w:suppressAutoHyphens/>
        <w:ind w:firstLine="567"/>
        <w:jc w:val="both"/>
        <w:rPr>
          <w:color w:val="000000"/>
        </w:rPr>
      </w:pPr>
      <w:r>
        <w:rPr>
          <w:color w:val="000000"/>
        </w:rPr>
        <w:t>57</w:t>
      </w:r>
      <w:r>
        <w:rPr>
          <w:color w:val="000000"/>
        </w:rPr>
        <w:t>. Nepavojingi medicinos prietaisai valomi ir dezinfekuojami.</w:t>
      </w:r>
    </w:p>
    <w:p w14:paraId="5581F18E" w14:textId="77777777" w:rsidR="00F51E10" w:rsidRDefault="004323E3">
      <w:pPr>
        <w:widowControl w:val="0"/>
        <w:suppressAutoHyphens/>
        <w:ind w:firstLine="567"/>
        <w:jc w:val="both"/>
        <w:rPr>
          <w:color w:val="000000"/>
        </w:rPr>
      </w:pPr>
      <w:r>
        <w:rPr>
          <w:color w:val="000000"/>
        </w:rPr>
        <w:t>58</w:t>
      </w:r>
      <w:r>
        <w:rPr>
          <w:color w:val="000000"/>
        </w:rPr>
        <w:t xml:space="preserve">. Hemodializei naudojamo išvalyto vandens mikrobiologiniai rodikliai ir kontrolės tvarka turi atitikti teisės akte [3.9] </w:t>
      </w:r>
      <w:r>
        <w:rPr>
          <w:color w:val="000000"/>
        </w:rPr>
        <w:t>nustatytus reikalavimus.</w:t>
      </w:r>
    </w:p>
    <w:p w14:paraId="5581F18F" w14:textId="77777777" w:rsidR="00F51E10" w:rsidRDefault="004323E3">
      <w:pPr>
        <w:widowControl w:val="0"/>
        <w:suppressAutoHyphens/>
        <w:ind w:firstLine="567"/>
        <w:jc w:val="both"/>
        <w:rPr>
          <w:color w:val="000000"/>
        </w:rPr>
      </w:pPr>
      <w:r>
        <w:rPr>
          <w:color w:val="000000"/>
        </w:rPr>
        <w:t>59</w:t>
      </w:r>
      <w:r>
        <w:rPr>
          <w:color w:val="000000"/>
        </w:rPr>
        <w:t>. Endoskopų, kuriais tiriami nesterilūs organai ir ertmės (skrandis, žarnynas, kvėpavimo takai), kanaluose skystuose mėginiuose gali būti ne daugiau kaip 20 KSV (kolonijas sudarančių vienetų) viename kanale, neturi būti auksi</w:t>
      </w:r>
      <w:r>
        <w:rPr>
          <w:color w:val="000000"/>
        </w:rPr>
        <w:t>nio stafilokoko (</w:t>
      </w:r>
      <w:r>
        <w:rPr>
          <w:i/>
          <w:iCs/>
          <w:color w:val="000000"/>
        </w:rPr>
        <w:t>Staphylococcus aureus</w:t>
      </w:r>
      <w:r>
        <w:rPr>
          <w:color w:val="000000"/>
        </w:rPr>
        <w:t>), žarnyno enterokokų (</w:t>
      </w:r>
      <w:r>
        <w:rPr>
          <w:i/>
          <w:iCs/>
          <w:color w:val="000000"/>
        </w:rPr>
        <w:t>Enterococcus faecium</w:t>
      </w:r>
      <w:r>
        <w:rPr>
          <w:color w:val="000000"/>
        </w:rPr>
        <w:t xml:space="preserve">) ir žaliamėlės </w:t>
      </w:r>
      <w:r>
        <w:rPr>
          <w:color w:val="000000"/>
        </w:rPr>
        <w:lastRenderedPageBreak/>
        <w:t>pseudomonos (</w:t>
      </w:r>
      <w:r>
        <w:rPr>
          <w:i/>
          <w:iCs/>
          <w:color w:val="000000"/>
        </w:rPr>
        <w:t>Pseudomonas aeruginosa</w:t>
      </w:r>
      <w:r>
        <w:rPr>
          <w:color w:val="000000"/>
        </w:rPr>
        <w:t>).</w:t>
      </w:r>
    </w:p>
    <w:p w14:paraId="5581F190" w14:textId="77777777" w:rsidR="00F51E10" w:rsidRDefault="004323E3">
      <w:pPr>
        <w:widowControl w:val="0"/>
        <w:suppressAutoHyphens/>
        <w:ind w:firstLine="567"/>
        <w:jc w:val="both"/>
        <w:rPr>
          <w:color w:val="000000"/>
        </w:rPr>
      </w:pPr>
    </w:p>
    <w:p w14:paraId="5581F191" w14:textId="77777777" w:rsidR="00F51E10" w:rsidRDefault="004323E3">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MEDICINOS PRIETAISŲ VALYMAS IR DEZINFEKCIJA</w:t>
      </w:r>
    </w:p>
    <w:p w14:paraId="5581F192" w14:textId="77777777" w:rsidR="00F51E10" w:rsidRDefault="00F51E10">
      <w:pPr>
        <w:widowControl w:val="0"/>
        <w:suppressAutoHyphens/>
        <w:ind w:firstLine="567"/>
        <w:jc w:val="both"/>
        <w:rPr>
          <w:color w:val="000000"/>
        </w:rPr>
      </w:pPr>
    </w:p>
    <w:p w14:paraId="5581F193" w14:textId="77777777" w:rsidR="00F51E10" w:rsidRDefault="004323E3">
      <w:pPr>
        <w:widowControl w:val="0"/>
        <w:suppressAutoHyphens/>
        <w:ind w:firstLine="567"/>
        <w:jc w:val="both"/>
        <w:rPr>
          <w:color w:val="000000"/>
        </w:rPr>
      </w:pPr>
      <w:r>
        <w:rPr>
          <w:color w:val="000000"/>
        </w:rPr>
        <w:t>60</w:t>
      </w:r>
      <w:r>
        <w:rPr>
          <w:color w:val="000000"/>
        </w:rPr>
        <w:t>. Medicinos prietaisai valomi, dezinfekuojami rankiniu būdu</w:t>
      </w:r>
      <w:r>
        <w:rPr>
          <w:color w:val="000000"/>
        </w:rPr>
        <w:t xml:space="preserve"> ir (ar) ultragarsiniame valytuve arba mechanizuotai, naudojant dezinfekavimo pusautomačius arba automatinius dezinfekavimo plautuvus.</w:t>
      </w:r>
    </w:p>
    <w:p w14:paraId="5581F194" w14:textId="77777777" w:rsidR="00F51E10" w:rsidRDefault="004323E3">
      <w:pPr>
        <w:widowControl w:val="0"/>
        <w:suppressAutoHyphens/>
        <w:ind w:firstLine="567"/>
        <w:jc w:val="both"/>
        <w:rPr>
          <w:color w:val="000000"/>
        </w:rPr>
      </w:pPr>
      <w:r>
        <w:rPr>
          <w:color w:val="000000"/>
        </w:rPr>
        <w:t>61</w:t>
      </w:r>
      <w:r>
        <w:rPr>
          <w:color w:val="000000"/>
        </w:rPr>
        <w:t>. Medicinos prietaisai valomi, dezinfekuojami, pakuojami, sterilizuojami medicinos prietaisams apdoroti skirtose pa</w:t>
      </w:r>
      <w:r>
        <w:rPr>
          <w:color w:val="000000"/>
        </w:rPr>
        <w:t>talpose (zonose).</w:t>
      </w:r>
    </w:p>
    <w:p w14:paraId="5581F195" w14:textId="77777777" w:rsidR="00F51E10" w:rsidRDefault="004323E3">
      <w:pPr>
        <w:widowControl w:val="0"/>
        <w:suppressAutoHyphens/>
        <w:ind w:firstLine="567"/>
        <w:jc w:val="both"/>
        <w:rPr>
          <w:color w:val="000000"/>
        </w:rPr>
      </w:pPr>
      <w:r>
        <w:rPr>
          <w:color w:val="000000"/>
        </w:rPr>
        <w:t>62</w:t>
      </w:r>
      <w:r>
        <w:rPr>
          <w:color w:val="000000"/>
        </w:rPr>
        <w:t>. Medicinos prietaisų valymo, dezinfekcijos priemonės turi atitikti teisės akto [3.14] reikalavimus.</w:t>
      </w:r>
    </w:p>
    <w:p w14:paraId="5581F196" w14:textId="77777777" w:rsidR="00F51E10" w:rsidRDefault="004323E3">
      <w:pPr>
        <w:widowControl w:val="0"/>
        <w:suppressAutoHyphens/>
        <w:ind w:firstLine="567"/>
        <w:jc w:val="both"/>
        <w:rPr>
          <w:color w:val="000000"/>
        </w:rPr>
      </w:pPr>
      <w:r>
        <w:rPr>
          <w:color w:val="000000"/>
        </w:rPr>
        <w:t>63</w:t>
      </w:r>
      <w:r>
        <w:rPr>
          <w:color w:val="000000"/>
        </w:rPr>
        <w:t>. Pavojingų ir ypač pavojingų medicinos prietaisų valymo ir dezinfekcijos kokybė tikrinama pagal įstaigoje nustatytą tvarką.</w:t>
      </w:r>
    </w:p>
    <w:p w14:paraId="5581F197" w14:textId="77777777" w:rsidR="00F51E10" w:rsidRDefault="004323E3">
      <w:pPr>
        <w:widowControl w:val="0"/>
        <w:suppressAutoHyphens/>
        <w:ind w:firstLine="567"/>
        <w:jc w:val="both"/>
        <w:rPr>
          <w:color w:val="000000"/>
        </w:rPr>
      </w:pPr>
      <w:r>
        <w:rPr>
          <w:color w:val="000000"/>
        </w:rPr>
        <w:t>64</w:t>
      </w:r>
      <w:r>
        <w:rPr>
          <w:color w:val="000000"/>
        </w:rPr>
        <w:t>. Medicinos prietaisai (medicinos aparatai) arba jų dalys, kurių paviršių negalima drėgnai valyti ir dezinfekuoti, dengiami vienkartiniais biologiniams skysčiams nelaidžiais apdangalais. Po kiekvienos procedūros apdangalai keičiami švariais.</w:t>
      </w:r>
    </w:p>
    <w:p w14:paraId="5581F198" w14:textId="77777777" w:rsidR="00F51E10" w:rsidRDefault="004323E3">
      <w:pPr>
        <w:widowControl w:val="0"/>
        <w:suppressAutoHyphens/>
        <w:ind w:firstLine="567"/>
        <w:jc w:val="both"/>
        <w:rPr>
          <w:color w:val="000000"/>
        </w:rPr>
      </w:pPr>
    </w:p>
    <w:p w14:paraId="5581F199" w14:textId="77777777" w:rsidR="00F51E10" w:rsidRDefault="004323E3">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MECHANIZUOTAS MedicinOS prietaisų valymas ir Dezinfekcija</w:t>
      </w:r>
    </w:p>
    <w:p w14:paraId="5581F19A" w14:textId="77777777" w:rsidR="00F51E10" w:rsidRDefault="00F51E10">
      <w:pPr>
        <w:widowControl w:val="0"/>
        <w:suppressAutoHyphens/>
        <w:ind w:firstLine="567"/>
        <w:jc w:val="both"/>
        <w:rPr>
          <w:color w:val="000000"/>
        </w:rPr>
      </w:pPr>
    </w:p>
    <w:p w14:paraId="5581F19B" w14:textId="77777777" w:rsidR="00F51E10" w:rsidRDefault="004323E3">
      <w:pPr>
        <w:widowControl w:val="0"/>
        <w:suppressAutoHyphens/>
        <w:ind w:firstLine="567"/>
        <w:jc w:val="both"/>
        <w:rPr>
          <w:color w:val="000000"/>
        </w:rPr>
      </w:pPr>
      <w:r>
        <w:rPr>
          <w:color w:val="000000"/>
        </w:rPr>
        <w:t>65</w:t>
      </w:r>
      <w:r>
        <w:rPr>
          <w:color w:val="000000"/>
        </w:rPr>
        <w:t>. Mechanizuotas medicinos prietaisų valymas ir dezinfekcija dezinfekavimo plautuvuose atliekamas, laikantis šių reikalavimų:</w:t>
      </w:r>
    </w:p>
    <w:p w14:paraId="5581F19C" w14:textId="77777777" w:rsidR="00F51E10" w:rsidRDefault="004323E3">
      <w:pPr>
        <w:widowControl w:val="0"/>
        <w:suppressAutoHyphens/>
        <w:ind w:firstLine="567"/>
        <w:jc w:val="both"/>
        <w:rPr>
          <w:color w:val="000000"/>
        </w:rPr>
      </w:pPr>
      <w:r>
        <w:rPr>
          <w:color w:val="000000"/>
          <w:spacing w:val="-1"/>
        </w:rPr>
        <w:t>65.1</w:t>
      </w:r>
      <w:r>
        <w:rPr>
          <w:color w:val="000000"/>
          <w:spacing w:val="-1"/>
        </w:rPr>
        <w:t>. Medicinos prietaisai transportuojami, valomi ir dezinf</w:t>
      </w:r>
      <w:r>
        <w:rPr>
          <w:color w:val="000000"/>
          <w:spacing w:val="-1"/>
        </w:rPr>
        <w:t>ekuojami ne vėliau kaip per tris valandas po panaudojimo. Jei medicinos prietaisai po panaudojimo per tris valandas nebus valomi, jie turi būti užpilti dezinfekcijos valomuoju tirpalu (vietoj dezinfekcijos tirpalo gali būti naudojamas specialus drėkinantis</w:t>
      </w:r>
      <w:r>
        <w:rPr>
          <w:color w:val="000000"/>
          <w:spacing w:val="-1"/>
        </w:rPr>
        <w:t xml:space="preserve"> gelis), nefiksuojančiu kraujo ir kūno skysčių, o išėmus iš tirpalo, prieš sudedant į dezinfekavimo plautuvą, skalaujami vandeniu</w:t>
      </w:r>
      <w:r>
        <w:rPr>
          <w:i/>
          <w:iCs/>
          <w:color w:val="000000"/>
          <w:spacing w:val="-1"/>
        </w:rPr>
        <w:t>.</w:t>
      </w:r>
    </w:p>
    <w:p w14:paraId="5581F19D" w14:textId="77777777" w:rsidR="00F51E10" w:rsidRDefault="004323E3">
      <w:pPr>
        <w:widowControl w:val="0"/>
        <w:suppressAutoHyphens/>
        <w:ind w:firstLine="567"/>
        <w:jc w:val="both"/>
        <w:rPr>
          <w:color w:val="000000"/>
        </w:rPr>
      </w:pPr>
      <w:r>
        <w:rPr>
          <w:color w:val="000000"/>
        </w:rPr>
        <w:t>65.2</w:t>
      </w:r>
      <w:r>
        <w:rPr>
          <w:color w:val="000000"/>
        </w:rPr>
        <w:t>. Medicinos prietaisai į dezinfekavimo plautuvo krovinio talpyklas dedami pagal medicinos prietaiso gamintojo ir plau</w:t>
      </w:r>
      <w:r>
        <w:rPr>
          <w:color w:val="000000"/>
        </w:rPr>
        <w:t>tuvo gamintojo naudojimo instrukcijas.</w:t>
      </w:r>
    </w:p>
    <w:p w14:paraId="5581F19E" w14:textId="77777777" w:rsidR="00F51E10" w:rsidRDefault="004323E3">
      <w:pPr>
        <w:widowControl w:val="0"/>
        <w:suppressAutoHyphens/>
        <w:ind w:firstLine="567"/>
        <w:jc w:val="both"/>
        <w:rPr>
          <w:color w:val="000000"/>
          <w:spacing w:val="-4"/>
        </w:rPr>
      </w:pPr>
      <w:r>
        <w:rPr>
          <w:color w:val="000000"/>
          <w:spacing w:val="-4"/>
        </w:rPr>
        <w:t>65.3</w:t>
      </w:r>
      <w:r>
        <w:rPr>
          <w:color w:val="000000"/>
          <w:spacing w:val="-4"/>
        </w:rPr>
        <w:t>. Lankstiniai medicinos prietaisai išardomi ir išskleidžiami. Dideli lankstiniai medicinos prietaisai sudedami taip, kad jie vienas kito neuždengtų. Tuščiaviduriai, su kanalais ir ertmėmis medicinos prietaisai</w:t>
      </w:r>
      <w:r>
        <w:rPr>
          <w:color w:val="000000"/>
          <w:spacing w:val="-4"/>
        </w:rPr>
        <w:t xml:space="preserve"> jungiami prie specialių jungčių, skirtų tuščiaviduriams prietaisams valyti ir dezinfekuoti.</w:t>
      </w:r>
    </w:p>
    <w:p w14:paraId="5581F19F" w14:textId="77777777" w:rsidR="00F51E10" w:rsidRDefault="004323E3">
      <w:pPr>
        <w:widowControl w:val="0"/>
        <w:suppressAutoHyphens/>
        <w:ind w:firstLine="567"/>
        <w:jc w:val="both"/>
        <w:rPr>
          <w:color w:val="000000"/>
        </w:rPr>
      </w:pPr>
      <w:r>
        <w:rPr>
          <w:color w:val="000000"/>
        </w:rPr>
        <w:t>65.4</w:t>
      </w:r>
      <w:r>
        <w:rPr>
          <w:color w:val="000000"/>
        </w:rPr>
        <w:t>. Transportavimo krepšeliai, konteineriai, padėklai ir kitos medicinos prietaisų talpyklos valomi ir dezinfekuojami.</w:t>
      </w:r>
    </w:p>
    <w:p w14:paraId="5581F1A0" w14:textId="77777777" w:rsidR="00F51E10" w:rsidRDefault="004323E3">
      <w:pPr>
        <w:widowControl w:val="0"/>
        <w:suppressAutoHyphens/>
        <w:ind w:firstLine="567"/>
        <w:jc w:val="both"/>
        <w:rPr>
          <w:color w:val="000000"/>
        </w:rPr>
      </w:pPr>
    </w:p>
    <w:p w14:paraId="5581F1A1" w14:textId="77777777" w:rsidR="00F51E10" w:rsidRDefault="004323E3">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RANKINIS MEDICINOS PRIE</w:t>
      </w:r>
      <w:r>
        <w:rPr>
          <w:b/>
          <w:bCs/>
          <w:caps/>
          <w:color w:val="000000"/>
        </w:rPr>
        <w:t>TAISŲ VALYMAS IR DEZINFEKCIJA</w:t>
      </w:r>
    </w:p>
    <w:p w14:paraId="5581F1A2" w14:textId="77777777" w:rsidR="00F51E10" w:rsidRDefault="00F51E10">
      <w:pPr>
        <w:widowControl w:val="0"/>
        <w:suppressAutoHyphens/>
        <w:ind w:firstLine="567"/>
        <w:jc w:val="both"/>
        <w:rPr>
          <w:color w:val="000000"/>
        </w:rPr>
      </w:pPr>
    </w:p>
    <w:p w14:paraId="5581F1A3" w14:textId="77777777" w:rsidR="00F51E10" w:rsidRDefault="004323E3">
      <w:pPr>
        <w:widowControl w:val="0"/>
        <w:suppressAutoHyphens/>
        <w:ind w:firstLine="567"/>
        <w:jc w:val="both"/>
        <w:rPr>
          <w:color w:val="000000"/>
        </w:rPr>
      </w:pPr>
      <w:r>
        <w:rPr>
          <w:color w:val="000000"/>
        </w:rPr>
        <w:t>66</w:t>
      </w:r>
      <w:r>
        <w:rPr>
          <w:color w:val="000000"/>
        </w:rPr>
        <w:t>. Rankinis medicinos prietaisų valymas ir dezinfekcija atliekamas, laikantis šių reikalavimų:</w:t>
      </w:r>
    </w:p>
    <w:p w14:paraId="5581F1A4" w14:textId="77777777" w:rsidR="00F51E10" w:rsidRDefault="004323E3">
      <w:pPr>
        <w:widowControl w:val="0"/>
        <w:suppressAutoHyphens/>
        <w:ind w:firstLine="567"/>
        <w:jc w:val="both"/>
        <w:rPr>
          <w:color w:val="000000"/>
        </w:rPr>
      </w:pPr>
      <w:r>
        <w:rPr>
          <w:color w:val="000000"/>
        </w:rPr>
        <w:t>66.1</w:t>
      </w:r>
      <w:r>
        <w:rPr>
          <w:color w:val="000000"/>
        </w:rPr>
        <w:t>. Rankiniam medicinos prietaisų valymui ir dezinfekavimui turi būti įrengta atskira praustuvė.</w:t>
      </w:r>
    </w:p>
    <w:p w14:paraId="5581F1A5" w14:textId="77777777" w:rsidR="00F51E10" w:rsidRDefault="004323E3">
      <w:pPr>
        <w:widowControl w:val="0"/>
        <w:suppressAutoHyphens/>
        <w:ind w:firstLine="567"/>
        <w:jc w:val="both"/>
        <w:rPr>
          <w:color w:val="000000"/>
        </w:rPr>
      </w:pPr>
      <w:r>
        <w:rPr>
          <w:color w:val="000000"/>
        </w:rPr>
        <w:t>66.2</w:t>
      </w:r>
      <w:r>
        <w:rPr>
          <w:color w:val="000000"/>
        </w:rPr>
        <w:t xml:space="preserve">. Medicinos </w:t>
      </w:r>
      <w:r>
        <w:rPr>
          <w:color w:val="000000"/>
        </w:rPr>
        <w:t>prietaisų valymo, dezinfekcijos tvarka:</w:t>
      </w:r>
    </w:p>
    <w:p w14:paraId="5581F1A6" w14:textId="77777777" w:rsidR="00F51E10" w:rsidRDefault="004323E3">
      <w:pPr>
        <w:widowControl w:val="0"/>
        <w:suppressAutoHyphens/>
        <w:ind w:firstLine="567"/>
        <w:jc w:val="both"/>
        <w:rPr>
          <w:color w:val="000000"/>
        </w:rPr>
      </w:pPr>
      <w:r>
        <w:rPr>
          <w:color w:val="000000"/>
        </w:rPr>
        <w:t>66.2.1</w:t>
      </w:r>
      <w:r>
        <w:rPr>
          <w:color w:val="000000"/>
        </w:rPr>
        <w:t>. darbuotojai turi apsivilkti apsauginius drabužius (chalatą ir neperšlampamą prijuostę arba neperšlampamą chalatą), užsimauti pirštines ir užsidėti kitas asmenines saugos priemones, kurias rekomenduoja valym</w:t>
      </w:r>
      <w:r>
        <w:rPr>
          <w:color w:val="000000"/>
        </w:rPr>
        <w:t>o ir dezinfekcijos priemonių gamintojai šių priemonių saugos duomenų lapuose;</w:t>
      </w:r>
    </w:p>
    <w:p w14:paraId="5581F1A7" w14:textId="77777777" w:rsidR="00F51E10" w:rsidRDefault="004323E3">
      <w:pPr>
        <w:widowControl w:val="0"/>
        <w:suppressAutoHyphens/>
        <w:ind w:firstLine="567"/>
        <w:jc w:val="both"/>
        <w:rPr>
          <w:color w:val="000000"/>
        </w:rPr>
      </w:pPr>
      <w:r>
        <w:rPr>
          <w:color w:val="000000"/>
        </w:rPr>
        <w:t>66.2.2</w:t>
      </w:r>
      <w:r>
        <w:rPr>
          <w:color w:val="000000"/>
        </w:rPr>
        <w:t>. lankstomieji</w:t>
      </w:r>
      <w:r>
        <w:rPr>
          <w:b/>
          <w:bCs/>
          <w:color w:val="000000"/>
        </w:rPr>
        <w:t xml:space="preserve"> </w:t>
      </w:r>
      <w:r>
        <w:rPr>
          <w:color w:val="000000"/>
        </w:rPr>
        <w:t>sudėtiniai medicinos prietaisai išardomi;</w:t>
      </w:r>
    </w:p>
    <w:p w14:paraId="5581F1A8" w14:textId="77777777" w:rsidR="00F51E10" w:rsidRDefault="004323E3">
      <w:pPr>
        <w:widowControl w:val="0"/>
        <w:suppressAutoHyphens/>
        <w:ind w:firstLine="567"/>
        <w:jc w:val="both"/>
        <w:rPr>
          <w:color w:val="000000"/>
        </w:rPr>
      </w:pPr>
      <w:r>
        <w:rPr>
          <w:color w:val="000000"/>
        </w:rPr>
        <w:t>66.2.3</w:t>
      </w:r>
      <w:r>
        <w:rPr>
          <w:color w:val="000000"/>
        </w:rPr>
        <w:t xml:space="preserve">. valomi ir dezinfekuojami </w:t>
      </w:r>
      <w:r>
        <w:rPr>
          <w:color w:val="000000"/>
          <w:spacing w:val="-1"/>
        </w:rPr>
        <w:t>ne vėliau kaip per tris valandas</w:t>
      </w:r>
      <w:r>
        <w:rPr>
          <w:b/>
          <w:bCs/>
          <w:color w:val="000000"/>
          <w:spacing w:val="-1"/>
        </w:rPr>
        <w:t xml:space="preserve"> </w:t>
      </w:r>
      <w:r>
        <w:rPr>
          <w:color w:val="000000"/>
        </w:rPr>
        <w:t>po procedūros;</w:t>
      </w:r>
    </w:p>
    <w:p w14:paraId="5581F1A9" w14:textId="77777777" w:rsidR="00F51E10" w:rsidRDefault="004323E3">
      <w:pPr>
        <w:widowControl w:val="0"/>
        <w:suppressAutoHyphens/>
        <w:ind w:firstLine="567"/>
        <w:jc w:val="both"/>
        <w:rPr>
          <w:color w:val="000000"/>
        </w:rPr>
      </w:pPr>
      <w:r>
        <w:rPr>
          <w:color w:val="000000"/>
        </w:rPr>
        <w:t>66.2.4</w:t>
      </w:r>
      <w:r>
        <w:rPr>
          <w:color w:val="000000"/>
        </w:rPr>
        <w:t>. prietaisai von</w:t>
      </w:r>
      <w:r>
        <w:rPr>
          <w:color w:val="000000"/>
        </w:rPr>
        <w:t>elėje turi būti apsemti, medicinos prietaisų ir gaminių kanalus, ertmes reikia užpildyti tirpalu, išstumiant iš jų orą;</w:t>
      </w:r>
    </w:p>
    <w:p w14:paraId="5581F1AA" w14:textId="77777777" w:rsidR="00F51E10" w:rsidRDefault="004323E3">
      <w:pPr>
        <w:widowControl w:val="0"/>
        <w:suppressAutoHyphens/>
        <w:ind w:firstLine="567"/>
        <w:jc w:val="both"/>
        <w:rPr>
          <w:color w:val="000000"/>
        </w:rPr>
      </w:pPr>
      <w:r>
        <w:rPr>
          <w:color w:val="000000"/>
        </w:rPr>
        <w:t>66.2.5</w:t>
      </w:r>
      <w:r>
        <w:rPr>
          <w:color w:val="000000"/>
        </w:rPr>
        <w:t>. prietaisams valyti (plauti) naudojami vienkartiniai arba daugkartiniai šepetėliai arba vienkartinės neaustinės medžiagos, ar</w:t>
      </w:r>
      <w:r>
        <w:rPr>
          <w:color w:val="000000"/>
        </w:rPr>
        <w:t>ba nedažyto audinio servetėlės;</w:t>
      </w:r>
    </w:p>
    <w:p w14:paraId="5581F1AB" w14:textId="77777777" w:rsidR="00F51E10" w:rsidRDefault="004323E3">
      <w:pPr>
        <w:widowControl w:val="0"/>
        <w:suppressAutoHyphens/>
        <w:ind w:firstLine="567"/>
        <w:jc w:val="both"/>
        <w:rPr>
          <w:color w:val="000000"/>
        </w:rPr>
      </w:pPr>
      <w:r>
        <w:rPr>
          <w:color w:val="000000"/>
        </w:rPr>
        <w:t>66.2.6</w:t>
      </w:r>
      <w:r>
        <w:rPr>
          <w:color w:val="000000"/>
        </w:rPr>
        <w:t>. išplauti ir dezinfekuoti prietaisai tuoj pat skalaujami tekančiu geriamojo vandens kokybės reikalavimus atitinkančiu vandeniu [3.7] ir demineralizuotu vandeniu, džiovinami;</w:t>
      </w:r>
    </w:p>
    <w:p w14:paraId="5581F1AC" w14:textId="77777777" w:rsidR="00F51E10" w:rsidRDefault="004323E3">
      <w:pPr>
        <w:widowControl w:val="0"/>
        <w:suppressAutoHyphens/>
        <w:ind w:firstLine="567"/>
        <w:jc w:val="both"/>
        <w:rPr>
          <w:color w:val="000000"/>
          <w:spacing w:val="-4"/>
        </w:rPr>
      </w:pPr>
      <w:r>
        <w:rPr>
          <w:color w:val="000000"/>
          <w:spacing w:val="-4"/>
        </w:rPr>
        <w:t>66.2.7</w:t>
      </w:r>
      <w:r>
        <w:rPr>
          <w:color w:val="000000"/>
          <w:spacing w:val="-4"/>
        </w:rPr>
        <w:t>. išskalauti prietaisai su ka</w:t>
      </w:r>
      <w:r>
        <w:rPr>
          <w:color w:val="000000"/>
          <w:spacing w:val="-4"/>
        </w:rPr>
        <w:t>nalais džiovinami pagal prietaisų gamintojų naudojimo instrukcijas;</w:t>
      </w:r>
    </w:p>
    <w:p w14:paraId="5581F1AD" w14:textId="77777777" w:rsidR="00F51E10" w:rsidRDefault="004323E3">
      <w:pPr>
        <w:widowControl w:val="0"/>
        <w:suppressAutoHyphens/>
        <w:ind w:firstLine="567"/>
        <w:jc w:val="both"/>
        <w:rPr>
          <w:color w:val="000000"/>
        </w:rPr>
      </w:pPr>
      <w:r>
        <w:rPr>
          <w:color w:val="000000"/>
        </w:rPr>
        <w:t>66.2.8</w:t>
      </w:r>
      <w:r>
        <w:rPr>
          <w:color w:val="000000"/>
        </w:rPr>
        <w:t>. prietaisai dezinfekuojami uždarose talpyklose, aštrūs prietaisai – uždarose talpyklose su išimamais sieteliais.</w:t>
      </w:r>
    </w:p>
    <w:p w14:paraId="5581F1AE" w14:textId="77777777" w:rsidR="00F51E10" w:rsidRDefault="004323E3">
      <w:pPr>
        <w:widowControl w:val="0"/>
        <w:suppressAutoHyphens/>
        <w:ind w:firstLine="567"/>
        <w:jc w:val="both"/>
        <w:rPr>
          <w:color w:val="000000"/>
        </w:rPr>
      </w:pPr>
      <w:r>
        <w:rPr>
          <w:color w:val="000000"/>
        </w:rPr>
        <w:t>66.3</w:t>
      </w:r>
      <w:r>
        <w:rPr>
          <w:color w:val="000000"/>
        </w:rPr>
        <w:t>. Draudžiama aštrius panaudotus medicinos prietaisus p</w:t>
      </w:r>
      <w:r>
        <w:rPr>
          <w:color w:val="000000"/>
        </w:rPr>
        <w:t>rieš dezinfekciją valyti rankomis; panaudoti aštrūs medicinos prietaisai tuoj pat po procedūros dezinfekuojami (nustatytą laiką mirkomi dezinfekcijos valomajame tirpale),</w:t>
      </w:r>
      <w:r>
        <w:rPr>
          <w:b/>
          <w:bCs/>
          <w:color w:val="000000"/>
        </w:rPr>
        <w:t xml:space="preserve"> </w:t>
      </w:r>
      <w:r>
        <w:rPr>
          <w:color w:val="000000"/>
        </w:rPr>
        <w:t>po to</w:t>
      </w:r>
      <w:r>
        <w:rPr>
          <w:b/>
          <w:bCs/>
          <w:color w:val="000000"/>
        </w:rPr>
        <w:t xml:space="preserve"> </w:t>
      </w:r>
      <w:r>
        <w:rPr>
          <w:color w:val="000000"/>
        </w:rPr>
        <w:t>valomi (plaunami) tirpale specialiais šepetėliais ar kita tinkama priemone, ska</w:t>
      </w:r>
      <w:r>
        <w:rPr>
          <w:color w:val="000000"/>
        </w:rPr>
        <w:t>laujami tekančiu geriamojo vandens kokybės reikalavimus atitinkančiu vandeniu [3.7] ir demineralizuotu vandeniu.</w:t>
      </w:r>
    </w:p>
    <w:p w14:paraId="5581F1AF" w14:textId="77777777" w:rsidR="00F51E10" w:rsidRDefault="004323E3">
      <w:pPr>
        <w:widowControl w:val="0"/>
        <w:suppressAutoHyphens/>
        <w:ind w:firstLine="567"/>
        <w:jc w:val="both"/>
        <w:rPr>
          <w:color w:val="000000"/>
        </w:rPr>
      </w:pPr>
      <w:r>
        <w:rPr>
          <w:color w:val="000000"/>
        </w:rPr>
        <w:t>66.4</w:t>
      </w:r>
      <w:r>
        <w:rPr>
          <w:color w:val="000000"/>
        </w:rPr>
        <w:t>. Neaštrūs medicinos prietaisai rankomis apdorojami tokia tvarka: valomi, dezinfekuojami, skalaujami tekančiu geriamojo vandens kokybės</w:t>
      </w:r>
      <w:r>
        <w:rPr>
          <w:color w:val="000000"/>
        </w:rPr>
        <w:t xml:space="preserve"> reikalavimus atitinkančiu vandeniu [3.7] ir demineralizuotu vandeniu.</w:t>
      </w:r>
    </w:p>
    <w:p w14:paraId="5581F1B0" w14:textId="77777777" w:rsidR="00F51E10" w:rsidRDefault="004323E3">
      <w:pPr>
        <w:widowControl w:val="0"/>
        <w:suppressAutoHyphens/>
        <w:ind w:firstLine="567"/>
        <w:jc w:val="both"/>
        <w:rPr>
          <w:color w:val="000000"/>
        </w:rPr>
      </w:pPr>
      <w:r>
        <w:rPr>
          <w:color w:val="000000"/>
        </w:rPr>
        <w:t>66.5</w:t>
      </w:r>
      <w:r>
        <w:rPr>
          <w:color w:val="000000"/>
        </w:rPr>
        <w:t>. Dezinfekcijos valomieji tirpalai turi būti vidutinio lygio, turėti antikorozinių priedų, tinkami medicinos prietaisams.</w:t>
      </w:r>
    </w:p>
    <w:p w14:paraId="5581F1B1" w14:textId="77777777" w:rsidR="00F51E10" w:rsidRDefault="004323E3">
      <w:pPr>
        <w:widowControl w:val="0"/>
        <w:suppressAutoHyphens/>
        <w:ind w:firstLine="567"/>
        <w:jc w:val="both"/>
        <w:rPr>
          <w:color w:val="000000"/>
        </w:rPr>
      </w:pPr>
      <w:r>
        <w:rPr>
          <w:color w:val="000000"/>
        </w:rPr>
        <w:t>66.6</w:t>
      </w:r>
      <w:r>
        <w:rPr>
          <w:color w:val="000000"/>
        </w:rPr>
        <w:t xml:space="preserve">. Dezinfekcijos valomieji tirpalai gaminami </w:t>
      </w:r>
      <w:r>
        <w:rPr>
          <w:color w:val="000000"/>
        </w:rPr>
        <w:t>pagal dezinfekcijos valomosios priemonės gamintojo naudojimo instrukcijas. Ant pagaminto tirpalo indo užrašomas tirpalo pavadinimas, paskirtis, koncentracija, pagaminimo data ir laikas.</w:t>
      </w:r>
    </w:p>
    <w:p w14:paraId="5581F1B2" w14:textId="77777777" w:rsidR="00F51E10" w:rsidRDefault="004323E3">
      <w:pPr>
        <w:widowControl w:val="0"/>
        <w:suppressAutoHyphens/>
        <w:ind w:firstLine="567"/>
        <w:jc w:val="both"/>
        <w:rPr>
          <w:color w:val="000000"/>
        </w:rPr>
      </w:pPr>
      <w:r>
        <w:rPr>
          <w:color w:val="000000"/>
        </w:rPr>
        <w:t>66.7</w:t>
      </w:r>
      <w:r>
        <w:rPr>
          <w:color w:val="000000"/>
        </w:rPr>
        <w:t>. Draudžiama į dezinfekcijos valomąjį tirpalą, jei to nenurodo</w:t>
      </w:r>
      <w:r>
        <w:rPr>
          <w:color w:val="000000"/>
        </w:rPr>
        <w:t xml:space="preserve"> gamintojas, papildomai pridėti valomųjų priedų.</w:t>
      </w:r>
    </w:p>
    <w:p w14:paraId="5581F1B3" w14:textId="77777777" w:rsidR="00F51E10" w:rsidRDefault="004323E3">
      <w:pPr>
        <w:widowControl w:val="0"/>
        <w:suppressAutoHyphens/>
        <w:ind w:firstLine="567"/>
        <w:jc w:val="both"/>
        <w:rPr>
          <w:color w:val="000000"/>
          <w:spacing w:val="-3"/>
        </w:rPr>
      </w:pPr>
      <w:r>
        <w:rPr>
          <w:color w:val="000000"/>
          <w:spacing w:val="-3"/>
        </w:rPr>
        <w:t>66.8</w:t>
      </w:r>
      <w:r>
        <w:rPr>
          <w:color w:val="000000"/>
          <w:spacing w:val="-3"/>
        </w:rPr>
        <w:t xml:space="preserve">. Išvalytų medicinos prietaisų rankinei cheminei aukšto lygio dezinfekcijai sporocidiniai vieno cheminio komponento (veikliosios medžiagos) tirpalai, jei nurodo gamintojas, gali būti naudojami </w:t>
      </w:r>
      <w:r>
        <w:rPr>
          <w:color w:val="000000"/>
          <w:spacing w:val="-3"/>
        </w:rPr>
        <w:t>pakartotinai; tirpalų tinkamumas naudoti pakartotinai tikrinamas tiriant veikliosios medžiagos koncentraciją pramoninės gamybos cheminiu indikatoriumi; tyrimo rezultatai registruojami įstaigoje nustatyta tvarka;</w:t>
      </w:r>
      <w:r>
        <w:rPr>
          <w:b/>
          <w:bCs/>
          <w:color w:val="000000"/>
        </w:rPr>
        <w:t xml:space="preserve"> </w:t>
      </w:r>
      <w:r>
        <w:rPr>
          <w:color w:val="000000"/>
        </w:rPr>
        <w:t>tirpalas, kurio veikliosios medžiagos koncen</w:t>
      </w:r>
      <w:r>
        <w:rPr>
          <w:color w:val="000000"/>
        </w:rPr>
        <w:t>tracija neatitinka minimalios efektyvios koncentracijos, turi būti keičiamas; taip pat turi būti keičiamas tirpalas, jei yra iškritusių nuosėdų ir (ar) tirpalas neskaidrus (išskyrus tuos atvejus, kai gamintojas nurodo, kad pagaminus ir naudojant tirpalą bū</w:t>
      </w:r>
      <w:r>
        <w:rPr>
          <w:color w:val="000000"/>
        </w:rPr>
        <w:t>dingos galimos iškritusios nuosėdos bei neskaidrumas).</w:t>
      </w:r>
    </w:p>
    <w:p w14:paraId="5581F1B4" w14:textId="77777777" w:rsidR="00F51E10" w:rsidRDefault="004323E3">
      <w:pPr>
        <w:widowControl w:val="0"/>
        <w:suppressAutoHyphens/>
        <w:ind w:firstLine="567"/>
        <w:jc w:val="both"/>
        <w:rPr>
          <w:b/>
          <w:bCs/>
          <w:color w:val="000000"/>
        </w:rPr>
      </w:pPr>
      <w:r>
        <w:rPr>
          <w:color w:val="000000"/>
        </w:rPr>
        <w:t>66.9</w:t>
      </w:r>
      <w:r>
        <w:rPr>
          <w:color w:val="000000"/>
        </w:rPr>
        <w:t>. Medicinos prietaisų valymas ultragarsu:</w:t>
      </w:r>
    </w:p>
    <w:p w14:paraId="5581F1B5" w14:textId="77777777" w:rsidR="00F51E10" w:rsidRDefault="004323E3">
      <w:pPr>
        <w:widowControl w:val="0"/>
        <w:suppressAutoHyphens/>
        <w:ind w:firstLine="567"/>
        <w:jc w:val="both"/>
        <w:rPr>
          <w:color w:val="000000"/>
        </w:rPr>
      </w:pPr>
      <w:r>
        <w:rPr>
          <w:color w:val="000000"/>
        </w:rPr>
        <w:t>66.9.1</w:t>
      </w:r>
      <w:r>
        <w:rPr>
          <w:color w:val="000000"/>
        </w:rPr>
        <w:t>. medicinos prietaisai ir jų dalys valomi pagal ultragarsinio valytuvo ir medicinos prietaisų gamintojo naudojimo instrukcijas;</w:t>
      </w:r>
    </w:p>
    <w:p w14:paraId="5581F1B6" w14:textId="77777777" w:rsidR="00F51E10" w:rsidRDefault="004323E3">
      <w:pPr>
        <w:widowControl w:val="0"/>
        <w:suppressAutoHyphens/>
        <w:ind w:firstLine="567"/>
        <w:jc w:val="both"/>
        <w:rPr>
          <w:color w:val="000000"/>
          <w:spacing w:val="-2"/>
        </w:rPr>
      </w:pPr>
      <w:r>
        <w:rPr>
          <w:color w:val="000000"/>
          <w:spacing w:val="-2"/>
        </w:rPr>
        <w:t>66.9.2</w:t>
      </w:r>
      <w:r>
        <w:rPr>
          <w:color w:val="000000"/>
          <w:spacing w:val="-2"/>
        </w:rPr>
        <w:t>. pan</w:t>
      </w:r>
      <w:r>
        <w:rPr>
          <w:color w:val="000000"/>
          <w:spacing w:val="-2"/>
        </w:rPr>
        <w:t>audotas valymo tirpalas po kiekvieno plovimo išpilamas. Vonelė išvaloma pagal aparato gamintojo naudojimo instrukcijas;</w:t>
      </w:r>
    </w:p>
    <w:p w14:paraId="5581F1B7" w14:textId="77777777" w:rsidR="00F51E10" w:rsidRDefault="004323E3">
      <w:pPr>
        <w:widowControl w:val="0"/>
        <w:suppressAutoHyphens/>
        <w:ind w:firstLine="567"/>
        <w:jc w:val="both"/>
        <w:rPr>
          <w:color w:val="000000"/>
        </w:rPr>
      </w:pPr>
      <w:r>
        <w:rPr>
          <w:color w:val="000000"/>
        </w:rPr>
        <w:t>66.9.3</w:t>
      </w:r>
      <w:r>
        <w:rPr>
          <w:color w:val="000000"/>
        </w:rPr>
        <w:t>. ultragarsiniame valytuve išvalyti medicinos prietaisai skalaujami tekančiu geriamojo vandens kokybės reikalavimus atitinkanč</w:t>
      </w:r>
      <w:r>
        <w:rPr>
          <w:color w:val="000000"/>
        </w:rPr>
        <w:t>iu vandeniu [3.7] ir demineralizuotu vandeniu rankiniu būdu arba specialioje įrangoje, išdžiovinami.</w:t>
      </w:r>
    </w:p>
    <w:p w14:paraId="5581F1B8" w14:textId="77777777" w:rsidR="00F51E10" w:rsidRDefault="004323E3">
      <w:pPr>
        <w:widowControl w:val="0"/>
        <w:suppressAutoHyphens/>
        <w:ind w:firstLine="567"/>
        <w:jc w:val="both"/>
        <w:rPr>
          <w:color w:val="000000"/>
        </w:rPr>
      </w:pPr>
    </w:p>
    <w:p w14:paraId="5581F1B9" w14:textId="77777777" w:rsidR="00F51E10" w:rsidRDefault="004323E3">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STERILIZUOJAMŲ MEDICINOS PRIETAISŲ IR GAMINIŲ PAKAVIMAS, PAKETŲ IŠDĖSTYMAS STERILIZATORIAUS KAMEROJE, Sterilizuotų MEDICINOS PRIETAISŲ IR G</w:t>
      </w:r>
      <w:r>
        <w:rPr>
          <w:b/>
          <w:bCs/>
          <w:caps/>
          <w:color w:val="000000"/>
        </w:rPr>
        <w:t>aminių laikymas</w:t>
      </w:r>
    </w:p>
    <w:p w14:paraId="5581F1BA" w14:textId="77777777" w:rsidR="00F51E10" w:rsidRDefault="00F51E10">
      <w:pPr>
        <w:widowControl w:val="0"/>
        <w:suppressAutoHyphens/>
        <w:ind w:firstLine="567"/>
        <w:jc w:val="both"/>
        <w:rPr>
          <w:color w:val="000000"/>
        </w:rPr>
      </w:pPr>
    </w:p>
    <w:p w14:paraId="5581F1BB" w14:textId="77777777" w:rsidR="00F51E10" w:rsidRDefault="004323E3">
      <w:pPr>
        <w:widowControl w:val="0"/>
        <w:suppressAutoHyphens/>
        <w:ind w:firstLine="567"/>
        <w:jc w:val="both"/>
        <w:rPr>
          <w:color w:val="000000"/>
        </w:rPr>
      </w:pPr>
      <w:r>
        <w:rPr>
          <w:color w:val="000000"/>
        </w:rPr>
        <w:t>67</w:t>
      </w:r>
      <w:r>
        <w:rPr>
          <w:color w:val="000000"/>
        </w:rPr>
        <w:t>. Sterilizuojamų medicinos prietaisų, gaminių pakavimo priemonės turi būti tinkamos sterilizuojamiems medicinos prietaisams, gaminiams ir taikomam jų sterilizacijos būdui.</w:t>
      </w:r>
    </w:p>
    <w:p w14:paraId="5581F1BC" w14:textId="77777777" w:rsidR="00F51E10" w:rsidRDefault="004323E3">
      <w:pPr>
        <w:widowControl w:val="0"/>
        <w:suppressAutoHyphens/>
        <w:ind w:firstLine="567"/>
        <w:jc w:val="both"/>
        <w:rPr>
          <w:color w:val="000000"/>
        </w:rPr>
      </w:pPr>
      <w:r>
        <w:rPr>
          <w:color w:val="000000"/>
        </w:rPr>
        <w:t>68</w:t>
      </w:r>
      <w:r>
        <w:rPr>
          <w:color w:val="000000"/>
        </w:rPr>
        <w:t>. Konteinerių filtrai turi būti pramoninės gamybos. Kon</w:t>
      </w:r>
      <w:r>
        <w:rPr>
          <w:color w:val="000000"/>
        </w:rPr>
        <w:t>teinerių vienkartiniai filtrai turi būti keičiami prieš kiekvieną sterilizaciją (ciklą). Konteinerių daugkartiniai filtrai naudojami pagal gamintojų naudojimo instrukcijas. Daugkartinių filtrų naudojimo ciklų skaičius registruojamas įstaigoje patvirtinta t</w:t>
      </w:r>
      <w:r>
        <w:rPr>
          <w:color w:val="000000"/>
        </w:rPr>
        <w:t>varka.</w:t>
      </w:r>
    </w:p>
    <w:p w14:paraId="5581F1BD" w14:textId="77777777" w:rsidR="00F51E10" w:rsidRDefault="004323E3">
      <w:pPr>
        <w:widowControl w:val="0"/>
        <w:suppressAutoHyphens/>
        <w:ind w:firstLine="567"/>
        <w:jc w:val="both"/>
        <w:rPr>
          <w:color w:val="000000"/>
        </w:rPr>
      </w:pPr>
      <w:r>
        <w:rPr>
          <w:color w:val="000000"/>
        </w:rPr>
        <w:t>69</w:t>
      </w:r>
      <w:r>
        <w:rPr>
          <w:color w:val="000000"/>
        </w:rPr>
        <w:t>. Sterilizuojami medicinos prietaisai ir gaminiai į konteinerius turi būti sudedami pagal sterilizatorių ir konteinerių gamintojų naudojimo instrukcijas.</w:t>
      </w:r>
    </w:p>
    <w:p w14:paraId="5581F1BE" w14:textId="77777777" w:rsidR="00F51E10" w:rsidRDefault="004323E3">
      <w:pPr>
        <w:widowControl w:val="0"/>
        <w:suppressAutoHyphens/>
        <w:ind w:firstLine="567"/>
        <w:jc w:val="both"/>
        <w:rPr>
          <w:color w:val="000000"/>
        </w:rPr>
      </w:pPr>
      <w:r>
        <w:rPr>
          <w:color w:val="000000"/>
        </w:rPr>
        <w:t>70</w:t>
      </w:r>
      <w:r>
        <w:rPr>
          <w:color w:val="000000"/>
        </w:rPr>
        <w:t>. Sterilizuoti medicinos prietaisų ir gaminių paketai iš sterilizavimo vietos į kit</w:t>
      </w:r>
      <w:r>
        <w:rPr>
          <w:color w:val="000000"/>
        </w:rPr>
        <w:t xml:space="preserve">us </w:t>
      </w:r>
      <w:r>
        <w:rPr>
          <w:color w:val="000000"/>
        </w:rPr>
        <w:lastRenderedPageBreak/>
        <w:t>padalinius (skyrius) ir (ar) pastatus gabenami medicinos prietaisams, gaminiams gabenti skirtose uždarose gabenimo talpyklose, įrenginiuose.</w:t>
      </w:r>
    </w:p>
    <w:p w14:paraId="5581F1BF" w14:textId="77777777" w:rsidR="00F51E10" w:rsidRDefault="004323E3">
      <w:pPr>
        <w:widowControl w:val="0"/>
        <w:suppressAutoHyphens/>
        <w:ind w:firstLine="567"/>
        <w:jc w:val="both"/>
        <w:rPr>
          <w:color w:val="000000"/>
        </w:rPr>
      </w:pPr>
      <w:r>
        <w:rPr>
          <w:color w:val="000000"/>
        </w:rPr>
        <w:t>71</w:t>
      </w:r>
      <w:r>
        <w:rPr>
          <w:color w:val="000000"/>
        </w:rPr>
        <w:t xml:space="preserve">. Paketai, kurie sudaromi vyniojant sterilizuojamus medicinos prietaisus ir gaminius į pakavimo priemonę, </w:t>
      </w:r>
      <w:r>
        <w:rPr>
          <w:color w:val="000000"/>
        </w:rPr>
        <w:t>turi būti sutvirtinti lipnia juosta (su cheminiu indikatoriumi arba be jo), tinkančia pasirinktam sterilizavimo būdui. Draudžiama paketus tvirtinti guminiais ir kitais raiščiais, aštriais daiktais (sąvaržėlėmis, segtukais).</w:t>
      </w:r>
    </w:p>
    <w:p w14:paraId="5581F1C0" w14:textId="77777777" w:rsidR="00F51E10" w:rsidRDefault="004323E3">
      <w:pPr>
        <w:widowControl w:val="0"/>
        <w:suppressAutoHyphens/>
        <w:ind w:firstLine="567"/>
        <w:jc w:val="both"/>
        <w:rPr>
          <w:color w:val="000000"/>
        </w:rPr>
      </w:pPr>
      <w:r>
        <w:rPr>
          <w:color w:val="000000"/>
        </w:rPr>
        <w:t>72</w:t>
      </w:r>
      <w:r>
        <w:rPr>
          <w:color w:val="000000"/>
        </w:rPr>
        <w:t>. Medicinos prietaisų ir g</w:t>
      </w:r>
      <w:r>
        <w:rPr>
          <w:color w:val="000000"/>
        </w:rPr>
        <w:t>aminių vyniojimo būdai pateikti šios higienos normos 9 priede.</w:t>
      </w:r>
    </w:p>
    <w:p w14:paraId="5581F1C1" w14:textId="77777777" w:rsidR="00F51E10" w:rsidRDefault="004323E3">
      <w:pPr>
        <w:widowControl w:val="0"/>
        <w:suppressAutoHyphens/>
        <w:ind w:firstLine="567"/>
        <w:jc w:val="both"/>
        <w:rPr>
          <w:color w:val="000000"/>
        </w:rPr>
      </w:pPr>
      <w:r>
        <w:rPr>
          <w:color w:val="000000"/>
        </w:rPr>
        <w:t>73</w:t>
      </w:r>
      <w:r>
        <w:rPr>
          <w:color w:val="000000"/>
        </w:rPr>
        <w:t>. Sterilizuojamų paketų masė neturi viršyti sterilizatorių ir pakavimo priemonių gamintojų nurodyto svorio.</w:t>
      </w:r>
    </w:p>
    <w:p w14:paraId="5581F1C2" w14:textId="77777777" w:rsidR="00F51E10" w:rsidRDefault="004323E3">
      <w:pPr>
        <w:widowControl w:val="0"/>
        <w:suppressAutoHyphens/>
        <w:ind w:firstLine="567"/>
        <w:jc w:val="both"/>
        <w:rPr>
          <w:color w:val="000000"/>
        </w:rPr>
      </w:pPr>
      <w:r>
        <w:rPr>
          <w:color w:val="000000"/>
        </w:rPr>
        <w:t>74</w:t>
      </w:r>
      <w:r>
        <w:rPr>
          <w:color w:val="000000"/>
        </w:rPr>
        <w:t xml:space="preserve">. Pakuojant į maišelius, gaminiai turi užpildyti ne daugiau kaip dvi </w:t>
      </w:r>
      <w:r>
        <w:rPr>
          <w:color w:val="000000"/>
        </w:rPr>
        <w:t>trečiąsias maišelio tūrio.</w:t>
      </w:r>
    </w:p>
    <w:p w14:paraId="5581F1C3" w14:textId="77777777" w:rsidR="00F51E10" w:rsidRDefault="004323E3">
      <w:pPr>
        <w:widowControl w:val="0"/>
        <w:suppressAutoHyphens/>
        <w:ind w:firstLine="567"/>
        <w:jc w:val="both"/>
        <w:rPr>
          <w:color w:val="000000"/>
        </w:rPr>
      </w:pPr>
      <w:r>
        <w:rPr>
          <w:color w:val="000000"/>
        </w:rPr>
        <w:t>75</w:t>
      </w:r>
      <w:r>
        <w:rPr>
          <w:color w:val="000000"/>
        </w:rPr>
        <w:t>. Pakuojamų į maišelius ar popierių medicinos prietaisų aštriosios dalys uždengiamos, jeigu yra, tinkamomis pramoninės gamybos apsauginėmis priemonėmis.</w:t>
      </w:r>
    </w:p>
    <w:p w14:paraId="5581F1C4" w14:textId="77777777" w:rsidR="00F51E10" w:rsidRDefault="004323E3">
      <w:pPr>
        <w:widowControl w:val="0"/>
        <w:suppressAutoHyphens/>
        <w:ind w:firstLine="567"/>
        <w:jc w:val="both"/>
        <w:rPr>
          <w:color w:val="000000"/>
        </w:rPr>
      </w:pPr>
      <w:r>
        <w:rPr>
          <w:color w:val="000000"/>
        </w:rPr>
        <w:t>76</w:t>
      </w:r>
      <w:r>
        <w:rPr>
          <w:color w:val="000000"/>
        </w:rPr>
        <w:t>. Vienkartiniai maišeliai su lipnia juosta, sudėjus sterilizuoja</w:t>
      </w:r>
      <w:r>
        <w:rPr>
          <w:color w:val="000000"/>
        </w:rPr>
        <w:t>mus medicinos prietaisus ir gaminius, užlipinami rankomis.</w:t>
      </w:r>
    </w:p>
    <w:p w14:paraId="5581F1C5" w14:textId="77777777" w:rsidR="00F51E10" w:rsidRDefault="004323E3">
      <w:pPr>
        <w:widowControl w:val="0"/>
        <w:suppressAutoHyphens/>
        <w:ind w:firstLine="567"/>
        <w:jc w:val="both"/>
        <w:rPr>
          <w:color w:val="000000"/>
        </w:rPr>
      </w:pPr>
      <w:r>
        <w:rPr>
          <w:color w:val="000000"/>
        </w:rPr>
        <w:t>77</w:t>
      </w:r>
      <w:r>
        <w:rPr>
          <w:color w:val="000000"/>
        </w:rPr>
        <w:t>. Tekstiliniai gaminiai (baltiniai, vystyklai, tvarsliava) pakuojami į konteinerį arba vyniojami į popierių, arba pakuojami į popierinius-plastikinius maišelius.</w:t>
      </w:r>
    </w:p>
    <w:p w14:paraId="5581F1C6" w14:textId="77777777" w:rsidR="00F51E10" w:rsidRDefault="004323E3">
      <w:pPr>
        <w:widowControl w:val="0"/>
        <w:suppressAutoHyphens/>
        <w:ind w:firstLine="567"/>
        <w:jc w:val="both"/>
        <w:rPr>
          <w:color w:val="000000"/>
        </w:rPr>
      </w:pPr>
      <w:r>
        <w:rPr>
          <w:color w:val="000000"/>
        </w:rPr>
        <w:t>78</w:t>
      </w:r>
      <w:r>
        <w:rPr>
          <w:color w:val="000000"/>
        </w:rPr>
        <w:t>. Metaliniai, stiklinia</w:t>
      </w:r>
      <w:r>
        <w:rPr>
          <w:color w:val="000000"/>
        </w:rPr>
        <w:t>i indai pakuojami į popierinius-plastikinius maišelius arba vyniojami į popierių.</w:t>
      </w:r>
    </w:p>
    <w:p w14:paraId="5581F1C7" w14:textId="77777777" w:rsidR="00F51E10" w:rsidRDefault="004323E3">
      <w:pPr>
        <w:widowControl w:val="0"/>
        <w:suppressAutoHyphens/>
        <w:ind w:firstLine="567"/>
        <w:jc w:val="both"/>
        <w:rPr>
          <w:color w:val="000000"/>
        </w:rPr>
      </w:pPr>
      <w:r>
        <w:rPr>
          <w:color w:val="000000"/>
        </w:rPr>
        <w:t>79</w:t>
      </w:r>
      <w:r>
        <w:rPr>
          <w:color w:val="000000"/>
        </w:rPr>
        <w:t>. Sterilizuojamų medicinos prietaisų ir gaminių paketų žymėjimas (informacijos rašymas, spausdinimas, etikečių klijavimas) turi būti saugus, kad nebūtų pažeistos pakavi</w:t>
      </w:r>
      <w:r>
        <w:rPr>
          <w:color w:val="000000"/>
        </w:rPr>
        <w:t>mo priemonės. Tiesiogiai ant paketo rašoma žymekliais, kurių rašalas atsparus sterilizacijos veiksnių poveikiui.</w:t>
      </w:r>
    </w:p>
    <w:p w14:paraId="5581F1C8" w14:textId="77777777" w:rsidR="00F51E10" w:rsidRDefault="004323E3">
      <w:pPr>
        <w:widowControl w:val="0"/>
        <w:suppressAutoHyphens/>
        <w:ind w:firstLine="567"/>
        <w:jc w:val="both"/>
        <w:rPr>
          <w:b/>
          <w:bCs/>
          <w:color w:val="000000"/>
        </w:rPr>
      </w:pPr>
      <w:r>
        <w:rPr>
          <w:color w:val="000000"/>
        </w:rPr>
        <w:t>80</w:t>
      </w:r>
      <w:r>
        <w:rPr>
          <w:color w:val="000000"/>
        </w:rPr>
        <w:t>. Paketų išdėstymo sterilizatoriaus kameroje taisyklės:</w:t>
      </w:r>
    </w:p>
    <w:p w14:paraId="5581F1C9" w14:textId="77777777" w:rsidR="00F51E10" w:rsidRDefault="004323E3">
      <w:pPr>
        <w:widowControl w:val="0"/>
        <w:suppressAutoHyphens/>
        <w:ind w:firstLine="567"/>
        <w:jc w:val="both"/>
        <w:rPr>
          <w:color w:val="000000"/>
        </w:rPr>
      </w:pPr>
      <w:r>
        <w:rPr>
          <w:color w:val="000000"/>
        </w:rPr>
        <w:t>80.1</w:t>
      </w:r>
      <w:r>
        <w:rPr>
          <w:color w:val="000000"/>
        </w:rPr>
        <w:t>. sterilizatoriuose, kuriuose sterilizuojami mišrūs kroviniai (įkrovos), pv</w:t>
      </w:r>
      <w:r>
        <w:rPr>
          <w:color w:val="000000"/>
        </w:rPr>
        <w:t>z., tekstilė ir metalai, tekstilinius paketus reikia sudėti viršutinėje kameros lentynoje, o metalinius prietaisus – apatinėje kameros lentynoje;</w:t>
      </w:r>
    </w:p>
    <w:p w14:paraId="5581F1CA" w14:textId="77777777" w:rsidR="00F51E10" w:rsidRDefault="004323E3">
      <w:pPr>
        <w:widowControl w:val="0"/>
        <w:suppressAutoHyphens/>
        <w:ind w:firstLine="567"/>
        <w:jc w:val="both"/>
        <w:rPr>
          <w:color w:val="000000"/>
        </w:rPr>
      </w:pPr>
      <w:r>
        <w:rPr>
          <w:color w:val="000000"/>
        </w:rPr>
        <w:t>80.2</w:t>
      </w:r>
      <w:r>
        <w:rPr>
          <w:color w:val="000000"/>
        </w:rPr>
        <w:t>. paketai į sterilizacijos kameros krovinio (įkrovos) talpyklas (padėklus, lentynas, krepšius) arba an</w:t>
      </w:r>
      <w:r>
        <w:rPr>
          <w:color w:val="000000"/>
        </w:rPr>
        <w:t>t laikiklių dedami laikantis sterilizatoriaus gamintojo nurodytų krovinio svorio visoje kameroje arba atskirose krovinio talpyklose (lentynose, padėkluose ir kt.) atstumų nuo kameros sienų ir kitų sąlygų;</w:t>
      </w:r>
    </w:p>
    <w:p w14:paraId="5581F1CB" w14:textId="77777777" w:rsidR="00F51E10" w:rsidRDefault="004323E3">
      <w:pPr>
        <w:widowControl w:val="0"/>
        <w:suppressAutoHyphens/>
        <w:ind w:firstLine="567"/>
        <w:jc w:val="both"/>
        <w:rPr>
          <w:color w:val="000000"/>
        </w:rPr>
      </w:pPr>
      <w:r>
        <w:rPr>
          <w:color w:val="000000"/>
        </w:rPr>
        <w:t>80.3</w:t>
      </w:r>
      <w:r>
        <w:rPr>
          <w:color w:val="000000"/>
        </w:rPr>
        <w:t xml:space="preserve">. maišeliai, jei kitaip nenurodo </w:t>
      </w:r>
      <w:r>
        <w:rPr>
          <w:color w:val="000000"/>
        </w:rPr>
        <w:t>sterilizatoriaus gamintojas, sudedami vertikaliai taip, kad kiekvieno maišelio popierinė pusė liestųsi su kito maišelio popierine puse, o kiekvieno maišelio plastikinė pusė – su plastikine kito maišelio puse.</w:t>
      </w:r>
    </w:p>
    <w:p w14:paraId="5581F1CC" w14:textId="77777777" w:rsidR="00F51E10" w:rsidRDefault="004323E3">
      <w:pPr>
        <w:widowControl w:val="0"/>
        <w:suppressAutoHyphens/>
        <w:ind w:firstLine="567"/>
        <w:jc w:val="both"/>
        <w:rPr>
          <w:color w:val="000000"/>
        </w:rPr>
      </w:pPr>
      <w:r>
        <w:rPr>
          <w:color w:val="000000"/>
        </w:rPr>
        <w:t>81</w:t>
      </w:r>
      <w:r>
        <w:rPr>
          <w:color w:val="000000"/>
        </w:rPr>
        <w:t>. Sterilizuotų medicinos prietaisų ir g</w:t>
      </w:r>
      <w:r>
        <w:rPr>
          <w:color w:val="000000"/>
        </w:rPr>
        <w:t>aminių paketai turi būti laikomi sausose, švariose patalpose, tam skirtose uždarose spintose, stalčiuose arba lentynose. Lentynos turi būti įrengtos ne žemiau kaip 250 mm aukštyje nuo grindų ir ne arčiau kaip 440 mm atstumu nuo lubų įrangos; paviršiai lygū</w:t>
      </w:r>
      <w:r>
        <w:rPr>
          <w:color w:val="000000"/>
        </w:rPr>
        <w:t>s, dangos iš neporingų medžiagų, tinkamų valyti ir dezinfekuoti.</w:t>
      </w:r>
    </w:p>
    <w:p w14:paraId="5581F1CD" w14:textId="77777777" w:rsidR="00F51E10" w:rsidRDefault="004323E3">
      <w:pPr>
        <w:widowControl w:val="0"/>
        <w:suppressAutoHyphens/>
        <w:ind w:firstLine="567"/>
        <w:jc w:val="both"/>
        <w:rPr>
          <w:color w:val="000000"/>
        </w:rPr>
      </w:pPr>
      <w:r>
        <w:rPr>
          <w:color w:val="000000"/>
        </w:rPr>
        <w:t>82</w:t>
      </w:r>
      <w:r>
        <w:rPr>
          <w:color w:val="000000"/>
        </w:rPr>
        <w:t>. Vandens garais, etileno oksido, formaldehido dujomis sterilizuotų paketų, laikomų 81 punkte nurodytomis sąlygomis, maksimalūs laikymo terminai:</w:t>
      </w:r>
    </w:p>
    <w:p w14:paraId="5581F1CE" w14:textId="77777777" w:rsidR="00F51E10" w:rsidRDefault="004323E3">
      <w:pPr>
        <w:widowControl w:val="0"/>
        <w:suppressAutoHyphens/>
        <w:ind w:firstLine="567"/>
        <w:jc w:val="both"/>
        <w:rPr>
          <w:strike/>
          <w:color w:val="000000"/>
        </w:rPr>
      </w:pPr>
      <w:r>
        <w:rPr>
          <w:color w:val="000000"/>
        </w:rPr>
        <w:t>82.1</w:t>
      </w:r>
      <w:r>
        <w:rPr>
          <w:color w:val="000000"/>
        </w:rPr>
        <w:t>. standartų LST EN ISO 11607-1 ir</w:t>
      </w:r>
      <w:r>
        <w:rPr>
          <w:color w:val="000000"/>
        </w:rPr>
        <w:t xml:space="preserve"> LST EN 868-2, LST EN 868-9, LST EN 868-10 reikalavimų neatitinkančiose pakavimo priemonėse – ne daugiau kaip 3 paros;</w:t>
      </w:r>
    </w:p>
    <w:p w14:paraId="5581F1CF" w14:textId="77777777" w:rsidR="00F51E10" w:rsidRDefault="004323E3">
      <w:pPr>
        <w:widowControl w:val="0"/>
        <w:suppressAutoHyphens/>
        <w:ind w:firstLine="567"/>
        <w:jc w:val="both"/>
        <w:rPr>
          <w:color w:val="000000"/>
        </w:rPr>
      </w:pPr>
      <w:r>
        <w:rPr>
          <w:color w:val="000000"/>
        </w:rPr>
        <w:t>82.2</w:t>
      </w:r>
      <w:r>
        <w:rPr>
          <w:color w:val="000000"/>
        </w:rPr>
        <w:t>. konteineryje, atitinkančiame standarto LST EN 868-8 reikalavimus, – ne daugiau kaip 6 mėnesiai;</w:t>
      </w:r>
    </w:p>
    <w:p w14:paraId="5581F1D0" w14:textId="77777777" w:rsidR="00F51E10" w:rsidRDefault="004323E3">
      <w:pPr>
        <w:widowControl w:val="0"/>
        <w:suppressAutoHyphens/>
        <w:ind w:firstLine="567"/>
        <w:jc w:val="both"/>
        <w:rPr>
          <w:color w:val="000000"/>
        </w:rPr>
      </w:pPr>
      <w:r>
        <w:rPr>
          <w:color w:val="000000"/>
        </w:rPr>
        <w:t>82.3</w:t>
      </w:r>
      <w:r>
        <w:rPr>
          <w:color w:val="000000"/>
        </w:rPr>
        <w:t>. viename užlydytame po</w:t>
      </w:r>
      <w:r>
        <w:rPr>
          <w:color w:val="000000"/>
        </w:rPr>
        <w:t>pieriniame-plastikiniame maišelyje – ne daugiau kaip 6 mėnesiai arba dviejuose užlydytuose popieriniuose-plastikiniuose maišeliuose – ne daugiau kaip 12 mėnesių;</w:t>
      </w:r>
    </w:p>
    <w:p w14:paraId="5581F1D1" w14:textId="77777777" w:rsidR="00F51E10" w:rsidRDefault="004323E3">
      <w:pPr>
        <w:widowControl w:val="0"/>
        <w:suppressAutoHyphens/>
        <w:ind w:firstLine="567"/>
        <w:jc w:val="both"/>
        <w:rPr>
          <w:color w:val="000000"/>
        </w:rPr>
      </w:pPr>
      <w:r>
        <w:rPr>
          <w:color w:val="000000"/>
        </w:rPr>
        <w:t>82.4</w:t>
      </w:r>
      <w:r>
        <w:rPr>
          <w:color w:val="000000"/>
        </w:rPr>
        <w:t>. užlipintame rankomis popieriniame-plastikiniame maišelyje – ne daugiau kaip 4 savait</w:t>
      </w:r>
      <w:r>
        <w:rPr>
          <w:color w:val="000000"/>
        </w:rPr>
        <w:t>ės;</w:t>
      </w:r>
    </w:p>
    <w:p w14:paraId="5581F1D2" w14:textId="77777777" w:rsidR="00F51E10" w:rsidRDefault="004323E3">
      <w:pPr>
        <w:widowControl w:val="0"/>
        <w:suppressAutoHyphens/>
        <w:ind w:firstLine="567"/>
        <w:jc w:val="both"/>
        <w:rPr>
          <w:color w:val="000000"/>
        </w:rPr>
      </w:pPr>
      <w:r>
        <w:rPr>
          <w:color w:val="000000"/>
        </w:rPr>
        <w:t>82.5</w:t>
      </w:r>
      <w:r>
        <w:rPr>
          <w:color w:val="000000"/>
        </w:rPr>
        <w:t xml:space="preserve">. neaustiniame pluošte, dvigubame popieriuje, atitinkančiame standartų LST EN </w:t>
      </w:r>
      <w:r>
        <w:rPr>
          <w:color w:val="000000"/>
        </w:rPr>
        <w:lastRenderedPageBreak/>
        <w:t>ISO 11607-1 ir LST EN 868-2, LST EN 868-9, LST EN 868-10 reikalavimus, – ne daugiau kaip 4 savaitės.</w:t>
      </w:r>
    </w:p>
    <w:p w14:paraId="5581F1D3" w14:textId="77777777" w:rsidR="00F51E10" w:rsidRDefault="004323E3">
      <w:pPr>
        <w:widowControl w:val="0"/>
        <w:suppressAutoHyphens/>
        <w:ind w:firstLine="567"/>
        <w:jc w:val="both"/>
        <w:rPr>
          <w:color w:val="000000"/>
        </w:rPr>
      </w:pPr>
      <w:r>
        <w:rPr>
          <w:color w:val="000000"/>
        </w:rPr>
        <w:t>83</w:t>
      </w:r>
      <w:r>
        <w:rPr>
          <w:color w:val="000000"/>
        </w:rPr>
        <w:t xml:space="preserve">. Draudžiama naudoti gaminius iš sterilizuotų paketų su </w:t>
      </w:r>
      <w:r>
        <w:rPr>
          <w:color w:val="000000"/>
        </w:rPr>
        <w:t>pažeista užlydymo siūle, pasibaigus jų sterilizacijos galiojimo terminui, iš nukritusių ant grindų, suspaustų, šlapių, pradurtų ar kitaip pažeistų, sugadintų paketų.</w:t>
      </w:r>
    </w:p>
    <w:p w14:paraId="5581F1D4" w14:textId="77777777" w:rsidR="00F51E10" w:rsidRDefault="004323E3">
      <w:pPr>
        <w:widowControl w:val="0"/>
        <w:suppressAutoHyphens/>
        <w:ind w:firstLine="567"/>
        <w:jc w:val="both"/>
        <w:rPr>
          <w:color w:val="000000"/>
        </w:rPr>
      </w:pPr>
      <w:r>
        <w:rPr>
          <w:color w:val="000000"/>
        </w:rPr>
        <w:t>84</w:t>
      </w:r>
      <w:r>
        <w:rPr>
          <w:color w:val="000000"/>
        </w:rPr>
        <w:t xml:space="preserve">. Neįpakuoti sterilizuoti medicinos prietaisai naudojami tuoj pat po sterilizacijos </w:t>
      </w:r>
      <w:r>
        <w:rPr>
          <w:color w:val="000000"/>
        </w:rPr>
        <w:t>ir vietoje</w:t>
      </w:r>
      <w:r>
        <w:rPr>
          <w:b/>
          <w:bCs/>
          <w:color w:val="000000"/>
        </w:rPr>
        <w:t xml:space="preserve"> </w:t>
      </w:r>
      <w:r>
        <w:rPr>
          <w:color w:val="000000"/>
        </w:rPr>
        <w:t>(negabenami į kitas patalpas).</w:t>
      </w:r>
    </w:p>
    <w:p w14:paraId="5581F1D5" w14:textId="77777777" w:rsidR="00F51E10" w:rsidRDefault="004323E3">
      <w:pPr>
        <w:widowControl w:val="0"/>
        <w:suppressAutoHyphens/>
        <w:ind w:firstLine="567"/>
        <w:jc w:val="both"/>
        <w:rPr>
          <w:color w:val="000000"/>
        </w:rPr>
      </w:pPr>
    </w:p>
    <w:p w14:paraId="5581F1D6" w14:textId="77777777" w:rsidR="00F51E10" w:rsidRDefault="004323E3">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SterilizacijA</w:t>
      </w:r>
    </w:p>
    <w:p w14:paraId="5581F1D7" w14:textId="77777777" w:rsidR="00F51E10" w:rsidRDefault="00F51E10">
      <w:pPr>
        <w:widowControl w:val="0"/>
        <w:suppressAutoHyphens/>
        <w:ind w:firstLine="567"/>
        <w:jc w:val="both"/>
        <w:rPr>
          <w:color w:val="000000"/>
        </w:rPr>
      </w:pPr>
    </w:p>
    <w:p w14:paraId="5581F1D8" w14:textId="77777777" w:rsidR="00F51E10" w:rsidRDefault="004323E3">
      <w:pPr>
        <w:widowControl w:val="0"/>
        <w:suppressAutoHyphens/>
        <w:ind w:firstLine="567"/>
        <w:jc w:val="both"/>
        <w:rPr>
          <w:color w:val="000000"/>
        </w:rPr>
      </w:pPr>
      <w:r>
        <w:rPr>
          <w:color w:val="000000"/>
        </w:rPr>
        <w:t>85</w:t>
      </w:r>
      <w:r>
        <w:rPr>
          <w:color w:val="000000"/>
          <w:spacing w:val="-1"/>
        </w:rPr>
        <w:t xml:space="preserve">. Atsparūs aukštos temperatūros (121 °C </w:t>
      </w:r>
      <w:r>
        <w:rPr>
          <w:color w:val="000000"/>
        </w:rPr>
        <w:t>arba 134 °C) karščiui ir drėgmei ypač pavojingi ir pavojingi medicinos prietaisai ir gaminiai sterilizuojami garo sterilizatoriuose.</w:t>
      </w:r>
    </w:p>
    <w:p w14:paraId="5581F1D9" w14:textId="77777777" w:rsidR="00F51E10" w:rsidRDefault="004323E3">
      <w:pPr>
        <w:widowControl w:val="0"/>
        <w:suppressAutoHyphens/>
        <w:ind w:firstLine="567"/>
        <w:jc w:val="both"/>
        <w:rPr>
          <w:color w:val="000000"/>
        </w:rPr>
      </w:pPr>
      <w:r>
        <w:rPr>
          <w:color w:val="000000"/>
        </w:rPr>
        <w:t>86</w:t>
      </w:r>
      <w:r>
        <w:rPr>
          <w:color w:val="000000"/>
        </w:rPr>
        <w:t>. N</w:t>
      </w:r>
      <w:r>
        <w:rPr>
          <w:color w:val="000000"/>
        </w:rPr>
        <w:t>eatsparūs aukštos temperatūros karščiui ir drėgmei ypač pavojingi ir pavojingi medicinos prietaisai ir gaminiai sterilizuojami žemos temperatūros vandens garų ir formaldehido mišiniu arba etileno oksido dujomis, arba vandenilio peroksido dujų plazma.</w:t>
      </w:r>
    </w:p>
    <w:p w14:paraId="5581F1DA" w14:textId="77777777" w:rsidR="00F51E10" w:rsidRDefault="004323E3">
      <w:pPr>
        <w:widowControl w:val="0"/>
        <w:suppressAutoHyphens/>
        <w:ind w:firstLine="567"/>
        <w:jc w:val="both"/>
        <w:rPr>
          <w:color w:val="000000"/>
        </w:rPr>
      </w:pPr>
      <w:r>
        <w:rPr>
          <w:color w:val="000000"/>
        </w:rPr>
        <w:t>87</w:t>
      </w:r>
      <w:r>
        <w:rPr>
          <w:color w:val="000000"/>
        </w:rPr>
        <w:t xml:space="preserve">. Didžiuosiuose garo sterilizatoriuose sterilizuojami visi patvarūs aukštos temperatūros (121 </w:t>
      </w:r>
      <w:r>
        <w:rPr>
          <w:color w:val="000000"/>
          <w:spacing w:val="-1"/>
        </w:rPr>
        <w:t>°</w:t>
      </w:r>
      <w:r>
        <w:rPr>
          <w:color w:val="000000"/>
        </w:rPr>
        <w:t xml:space="preserve">C arba 134 </w:t>
      </w:r>
      <w:r>
        <w:rPr>
          <w:color w:val="000000"/>
          <w:spacing w:val="-1"/>
        </w:rPr>
        <w:t>°</w:t>
      </w:r>
      <w:r>
        <w:rPr>
          <w:color w:val="000000"/>
        </w:rPr>
        <w:t>C) karščiui ir drėgmei medicinos prietaisai ir gaminiai.</w:t>
      </w:r>
    </w:p>
    <w:p w14:paraId="5581F1DB" w14:textId="77777777" w:rsidR="00F51E10" w:rsidRDefault="004323E3">
      <w:pPr>
        <w:widowControl w:val="0"/>
        <w:suppressAutoHyphens/>
        <w:ind w:firstLine="567"/>
        <w:jc w:val="both"/>
        <w:rPr>
          <w:color w:val="000000"/>
        </w:rPr>
      </w:pPr>
      <w:r>
        <w:rPr>
          <w:color w:val="000000"/>
        </w:rPr>
        <w:t>88</w:t>
      </w:r>
      <w:r>
        <w:rPr>
          <w:color w:val="000000"/>
        </w:rPr>
        <w:t xml:space="preserve">. N tipo mažuosiuose garo sterilizatoriuose sterilizuojami neįpakuoti ypač pavojingi </w:t>
      </w:r>
      <w:r>
        <w:rPr>
          <w:color w:val="000000"/>
        </w:rPr>
        <w:t>ir pavojingi medicinos prietaisai (be ertmių ir kanalų), kurie bus naudojami tuoj pat po sterilizacijos ir vietoje (negabenami per kitas patalpas).</w:t>
      </w:r>
    </w:p>
    <w:p w14:paraId="5581F1DC" w14:textId="77777777" w:rsidR="00F51E10" w:rsidRDefault="004323E3">
      <w:pPr>
        <w:widowControl w:val="0"/>
        <w:suppressAutoHyphens/>
        <w:ind w:firstLine="567"/>
        <w:jc w:val="both"/>
        <w:rPr>
          <w:color w:val="000000"/>
        </w:rPr>
      </w:pPr>
      <w:r>
        <w:rPr>
          <w:color w:val="000000"/>
        </w:rPr>
        <w:t>89</w:t>
      </w:r>
      <w:r>
        <w:rPr>
          <w:color w:val="000000"/>
        </w:rPr>
        <w:t>. B tipo mažuosiuose garo sterilizatoriuose sterilizuojami neįpakuoti (kurie bus naudojami tuoj pat po</w:t>
      </w:r>
      <w:r>
        <w:rPr>
          <w:color w:val="000000"/>
        </w:rPr>
        <w:t xml:space="preserve"> sterilizacijos ir vietoje, negabenami per kitas patalpas) ir įpakuoti ypač pavojingi ir pavojingi akyti medicinos prietaisai ir akyti gaminiai bei medicinos prietaisai su kanalais ir (ar) ertmėmis.</w:t>
      </w:r>
    </w:p>
    <w:p w14:paraId="5581F1DD" w14:textId="77777777" w:rsidR="00F51E10" w:rsidRDefault="004323E3">
      <w:pPr>
        <w:widowControl w:val="0"/>
        <w:suppressAutoHyphens/>
        <w:ind w:firstLine="567"/>
        <w:jc w:val="both"/>
        <w:rPr>
          <w:color w:val="000000"/>
          <w:spacing w:val="-2"/>
        </w:rPr>
      </w:pPr>
      <w:r>
        <w:rPr>
          <w:color w:val="000000"/>
          <w:spacing w:val="-2"/>
        </w:rPr>
        <w:t>90</w:t>
      </w:r>
      <w:r>
        <w:rPr>
          <w:color w:val="000000"/>
          <w:spacing w:val="-2"/>
        </w:rPr>
        <w:t>. S tipo mažuosiuose garo sterilizatoriuose sterili</w:t>
      </w:r>
      <w:r>
        <w:rPr>
          <w:color w:val="000000"/>
          <w:spacing w:val="-2"/>
        </w:rPr>
        <w:t xml:space="preserve">zuojami neįpakuoti (kurie bus naudojami tuoj pat po sterilizacijos ir vietoje, negabenami per kitas patalpas) ir įpakuoti ypač pavojingi ir pavojingi akyti medicinos prietaisai ir gaminiai bei medicinos prietaisai ir gaminiai su kanalais ir (ar) ertmėmis, </w:t>
      </w:r>
      <w:r>
        <w:rPr>
          <w:color w:val="000000"/>
          <w:spacing w:val="-2"/>
        </w:rPr>
        <w:t>jei sterilizatoriaus gamintojas patvirtina rekomenduojamų sterilizuoti krovinių (įkrovų) sterilizacijos procesų efektyvumą.</w:t>
      </w:r>
    </w:p>
    <w:p w14:paraId="5581F1DE" w14:textId="77777777" w:rsidR="00F51E10" w:rsidRDefault="004323E3">
      <w:pPr>
        <w:widowControl w:val="0"/>
        <w:suppressAutoHyphens/>
        <w:ind w:firstLine="567"/>
        <w:jc w:val="both"/>
        <w:rPr>
          <w:color w:val="000000"/>
          <w:spacing w:val="-1"/>
        </w:rPr>
      </w:pPr>
      <w:r>
        <w:rPr>
          <w:color w:val="000000"/>
          <w:spacing w:val="-1"/>
        </w:rPr>
        <w:t>91</w:t>
      </w:r>
      <w:r>
        <w:rPr>
          <w:color w:val="000000"/>
          <w:spacing w:val="-1"/>
        </w:rPr>
        <w:t>. Karšto oro sterilizatoriuose (160 °C arba 180 °C) sterilizuojami neatsparūs greitam kaitinimui garais gaminiai. Šis steriliz</w:t>
      </w:r>
      <w:r>
        <w:rPr>
          <w:color w:val="000000"/>
          <w:spacing w:val="-1"/>
        </w:rPr>
        <w:t>acijos būdas taikomas laboratorijose metaliniams, stikliniams indams ir kitoms priemonėms, neturinčioms tiesioginio sąlyčio su pacientu, sterilizuoti.</w:t>
      </w:r>
    </w:p>
    <w:p w14:paraId="5581F1DF" w14:textId="77777777" w:rsidR="00F51E10" w:rsidRDefault="004323E3">
      <w:pPr>
        <w:widowControl w:val="0"/>
        <w:suppressAutoHyphens/>
        <w:ind w:firstLine="567"/>
        <w:jc w:val="both"/>
        <w:rPr>
          <w:color w:val="000000"/>
          <w:spacing w:val="-1"/>
        </w:rPr>
      </w:pPr>
      <w:r>
        <w:rPr>
          <w:color w:val="000000"/>
          <w:spacing w:val="-1"/>
        </w:rPr>
        <w:t>92</w:t>
      </w:r>
      <w:r>
        <w:rPr>
          <w:color w:val="000000"/>
          <w:spacing w:val="-1"/>
        </w:rPr>
        <w:t>. Mažuosiuose sterilizatoriuose, kuriuose oras pašalinamas vakuuminiu būdu, pagamintuose iki įsigal</w:t>
      </w:r>
      <w:r>
        <w:rPr>
          <w:color w:val="000000"/>
          <w:spacing w:val="-1"/>
        </w:rPr>
        <w:t>iojant LST EN 13060 standartui, leidžiama sterilizuoti įpakuotus tuščiavidurius ir vienalyčius prietaisus, vadovaujantis sterilizatoriaus gamintojo bei sterilizuojamo prietaiso gamintojų naudojimo instrukcijomis ir atliekant krovinio sterilizacijos kontrol</w:t>
      </w:r>
      <w:r>
        <w:rPr>
          <w:color w:val="000000"/>
          <w:spacing w:val="-1"/>
        </w:rPr>
        <w:t xml:space="preserve">ę su </w:t>
      </w:r>
      <w:r>
        <w:rPr>
          <w:color w:val="000000"/>
        </w:rPr>
        <w:t>2 klasės specialiųjų tyrimų cheminiu indikatoriumi</w:t>
      </w:r>
      <w:r>
        <w:rPr>
          <w:color w:val="000000"/>
          <w:spacing w:val="-1"/>
        </w:rPr>
        <w:t>.</w:t>
      </w:r>
    </w:p>
    <w:p w14:paraId="5581F1E0" w14:textId="77777777" w:rsidR="00F51E10" w:rsidRDefault="004323E3">
      <w:pPr>
        <w:widowControl w:val="0"/>
        <w:suppressAutoHyphens/>
        <w:ind w:firstLine="567"/>
        <w:jc w:val="both"/>
        <w:rPr>
          <w:color w:val="000000"/>
        </w:rPr>
      </w:pPr>
    </w:p>
    <w:p w14:paraId="5581F1E1" w14:textId="77777777" w:rsidR="00F51E10" w:rsidRDefault="004323E3">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NUOLATINĖ STERILIZACIJOS PROCESŲ KONTROLĖ</w:t>
      </w:r>
    </w:p>
    <w:p w14:paraId="5581F1E2" w14:textId="77777777" w:rsidR="00F51E10" w:rsidRDefault="00F51E10">
      <w:pPr>
        <w:widowControl w:val="0"/>
        <w:suppressAutoHyphens/>
        <w:ind w:firstLine="567"/>
        <w:jc w:val="both"/>
        <w:rPr>
          <w:color w:val="000000"/>
        </w:rPr>
      </w:pPr>
    </w:p>
    <w:p w14:paraId="5581F1E3" w14:textId="77777777" w:rsidR="00F51E10" w:rsidRDefault="004323E3">
      <w:pPr>
        <w:widowControl w:val="0"/>
        <w:suppressAutoHyphens/>
        <w:ind w:firstLine="567"/>
        <w:jc w:val="both"/>
        <w:rPr>
          <w:color w:val="000000"/>
        </w:rPr>
      </w:pPr>
      <w:r>
        <w:rPr>
          <w:color w:val="000000"/>
        </w:rPr>
        <w:t>93</w:t>
      </w:r>
      <w:r>
        <w:rPr>
          <w:color w:val="000000"/>
        </w:rPr>
        <w:t>. Nuolatinę sterilizacijos procesų kontrolę atliekantis asmuo tikrina kiekvieną sterilizacijos ciklą, krovinį (įkrovą), vertina rezultatus</w:t>
      </w:r>
      <w:r>
        <w:rPr>
          <w:color w:val="000000"/>
        </w:rPr>
        <w:t xml:space="preserve"> ir juos įrašo į krovinio registracijos kortelę, kaip nurodyta šios higienos normos 100–102 punktuose.</w:t>
      </w:r>
    </w:p>
    <w:p w14:paraId="5581F1E4" w14:textId="77777777" w:rsidR="00F51E10" w:rsidRDefault="004323E3">
      <w:pPr>
        <w:widowControl w:val="0"/>
        <w:suppressAutoHyphens/>
        <w:ind w:firstLine="567"/>
        <w:jc w:val="both"/>
        <w:rPr>
          <w:color w:val="000000"/>
        </w:rPr>
      </w:pPr>
      <w:r>
        <w:rPr>
          <w:color w:val="000000"/>
        </w:rPr>
        <w:t>94</w:t>
      </w:r>
      <w:r>
        <w:rPr>
          <w:color w:val="000000"/>
        </w:rPr>
        <w:t>. Sterilizacijos procesai tikrinami naudojant fizikinį, cheminį metodus ir priemones. Biologinis metodas ir biologinės priemonės (biologiniai indik</w:t>
      </w:r>
      <w:r>
        <w:rPr>
          <w:color w:val="000000"/>
        </w:rPr>
        <w:t>atoriai) papildomai gali būti naudojami nuolatinei sterilizacijos proceso kontrolei tada, kai sterilizuotas krovinys (įkrova) bus atiduotas naudoti, gavus biologinių indikatorių tyrimo rezultatus. Sterilizacijos proceso kontrolei atlikti draudžiama naudoti</w:t>
      </w:r>
      <w:r>
        <w:rPr>
          <w:color w:val="000000"/>
        </w:rPr>
        <w:t xml:space="preserve"> priemones, kurių tinkamumo naudoti laikas pasibaigęs.</w:t>
      </w:r>
    </w:p>
    <w:p w14:paraId="5581F1E5" w14:textId="77777777" w:rsidR="00F51E10" w:rsidRDefault="004323E3">
      <w:pPr>
        <w:widowControl w:val="0"/>
        <w:suppressAutoHyphens/>
        <w:ind w:firstLine="567"/>
        <w:jc w:val="both"/>
        <w:rPr>
          <w:color w:val="000000"/>
        </w:rPr>
      </w:pPr>
      <w:r>
        <w:rPr>
          <w:color w:val="000000"/>
        </w:rPr>
        <w:t>95</w:t>
      </w:r>
      <w:r>
        <w:rPr>
          <w:color w:val="000000"/>
        </w:rPr>
        <w:t>. Biologiniams indikatoriams keliami šie reikalavimai:</w:t>
      </w:r>
    </w:p>
    <w:p w14:paraId="5581F1E6" w14:textId="77777777" w:rsidR="00F51E10" w:rsidRDefault="004323E3">
      <w:pPr>
        <w:widowControl w:val="0"/>
        <w:suppressAutoHyphens/>
        <w:ind w:firstLine="567"/>
        <w:jc w:val="both"/>
        <w:rPr>
          <w:color w:val="000000"/>
          <w:spacing w:val="-4"/>
        </w:rPr>
      </w:pPr>
      <w:r>
        <w:rPr>
          <w:color w:val="000000"/>
          <w:spacing w:val="-4"/>
        </w:rPr>
        <w:t>95.1</w:t>
      </w:r>
      <w:r>
        <w:rPr>
          <w:color w:val="000000"/>
          <w:spacing w:val="-4"/>
        </w:rPr>
        <w:t xml:space="preserve">. biologiniai indikatoriai, skirti sterilizacijos vandens garais kontrolei, turi atitikti standarto LST EN ISO 11138-1 ir LST EN ISO </w:t>
      </w:r>
      <w:r>
        <w:rPr>
          <w:color w:val="000000"/>
          <w:spacing w:val="-4"/>
        </w:rPr>
        <w:t>11138-3 reikalavimus;</w:t>
      </w:r>
    </w:p>
    <w:p w14:paraId="5581F1E7" w14:textId="77777777" w:rsidR="00F51E10" w:rsidRDefault="004323E3">
      <w:pPr>
        <w:widowControl w:val="0"/>
        <w:suppressAutoHyphens/>
        <w:ind w:firstLine="567"/>
        <w:jc w:val="both"/>
        <w:rPr>
          <w:color w:val="000000"/>
        </w:rPr>
      </w:pPr>
      <w:r>
        <w:rPr>
          <w:color w:val="000000"/>
        </w:rPr>
        <w:t>95.2</w:t>
      </w:r>
      <w:r>
        <w:rPr>
          <w:color w:val="000000"/>
        </w:rPr>
        <w:t>. biologiniai indikatoriai, skirti sterilizacijos etileno oksidu kontrolei, turi atitikti standarto LST EN ISO 11138-1 ir LST EN ISO 11138-2 reikalavimus;</w:t>
      </w:r>
    </w:p>
    <w:p w14:paraId="5581F1E8" w14:textId="77777777" w:rsidR="00F51E10" w:rsidRDefault="004323E3">
      <w:pPr>
        <w:widowControl w:val="0"/>
        <w:suppressAutoHyphens/>
        <w:ind w:firstLine="567"/>
        <w:jc w:val="both"/>
        <w:rPr>
          <w:color w:val="000000"/>
        </w:rPr>
      </w:pPr>
      <w:r>
        <w:rPr>
          <w:color w:val="000000"/>
        </w:rPr>
        <w:t>95.3</w:t>
      </w:r>
      <w:r>
        <w:rPr>
          <w:color w:val="000000"/>
        </w:rPr>
        <w:t>. biologiniai indikatoriai, skirti sterilizacijos žemos tempera</w:t>
      </w:r>
      <w:r>
        <w:rPr>
          <w:color w:val="000000"/>
        </w:rPr>
        <w:t>tūros garų ir formaldehido mišiniu kontrolei, turi atitikti standarto LST EN ISO 11138-1 ir LST EN ISO 11138-5</w:t>
      </w:r>
      <w:r>
        <w:rPr>
          <w:color w:val="000000"/>
          <w:spacing w:val="-4"/>
        </w:rPr>
        <w:t xml:space="preserve"> </w:t>
      </w:r>
      <w:r>
        <w:rPr>
          <w:color w:val="000000"/>
        </w:rPr>
        <w:t>reikalavimus.</w:t>
      </w:r>
    </w:p>
    <w:p w14:paraId="5581F1E9" w14:textId="77777777" w:rsidR="00F51E10" w:rsidRDefault="004323E3">
      <w:pPr>
        <w:widowControl w:val="0"/>
        <w:suppressAutoHyphens/>
        <w:ind w:firstLine="567"/>
        <w:jc w:val="both"/>
        <w:rPr>
          <w:color w:val="000000"/>
        </w:rPr>
      </w:pPr>
      <w:r>
        <w:rPr>
          <w:color w:val="000000"/>
        </w:rPr>
        <w:t>96</w:t>
      </w:r>
      <w:r>
        <w:rPr>
          <w:color w:val="000000"/>
        </w:rPr>
        <w:t>. Cheminiams indikatoriams keliami šie reikalavimai:</w:t>
      </w:r>
    </w:p>
    <w:p w14:paraId="5581F1EA" w14:textId="77777777" w:rsidR="00F51E10" w:rsidRDefault="004323E3">
      <w:pPr>
        <w:widowControl w:val="0"/>
        <w:suppressAutoHyphens/>
        <w:ind w:firstLine="567"/>
        <w:jc w:val="both"/>
        <w:rPr>
          <w:color w:val="000000"/>
        </w:rPr>
      </w:pPr>
      <w:r>
        <w:rPr>
          <w:color w:val="000000"/>
        </w:rPr>
        <w:t>96.1</w:t>
      </w:r>
      <w:r>
        <w:rPr>
          <w:color w:val="000000"/>
        </w:rPr>
        <w:t>. 1 klasės proceso cheminis indikatorius turi atitikti standarto</w:t>
      </w:r>
      <w:r>
        <w:rPr>
          <w:color w:val="000000"/>
        </w:rPr>
        <w:t xml:space="preserve"> LST EN ISO 11140-1 dalies reikalavimus;</w:t>
      </w:r>
    </w:p>
    <w:p w14:paraId="5581F1EB" w14:textId="77777777" w:rsidR="00F51E10" w:rsidRDefault="004323E3">
      <w:pPr>
        <w:widowControl w:val="0"/>
        <w:suppressAutoHyphens/>
        <w:ind w:firstLine="567"/>
        <w:jc w:val="both"/>
        <w:rPr>
          <w:color w:val="000000"/>
        </w:rPr>
      </w:pPr>
      <w:r>
        <w:rPr>
          <w:color w:val="000000"/>
        </w:rPr>
        <w:t>96.2</w:t>
      </w:r>
      <w:r>
        <w:rPr>
          <w:color w:val="000000"/>
        </w:rPr>
        <w:t xml:space="preserve">. 2 klasės specialiųjų tyrimų cheminis indikatorius, skirtas Bowie ir Dicko bandymui, turi atitikti LST EN 285, LST EN ISO 11140-1, LST EN ISO 11140-3 ar LST EN ISO 11140-4 ir LST EN 867-5 reikalavimus, o 2 </w:t>
      </w:r>
      <w:r>
        <w:rPr>
          <w:color w:val="000000"/>
        </w:rPr>
        <w:t>klasės specialiųjų tyrimų cheminis indikatorius, skirtas krovinio kontrolei, – LST EN ISO 11140-1, LST EN 867-5 reikalavimus;</w:t>
      </w:r>
    </w:p>
    <w:p w14:paraId="5581F1EC" w14:textId="77777777" w:rsidR="00F51E10" w:rsidRDefault="004323E3">
      <w:pPr>
        <w:widowControl w:val="0"/>
        <w:suppressAutoHyphens/>
        <w:ind w:firstLine="567"/>
        <w:jc w:val="both"/>
        <w:rPr>
          <w:color w:val="000000"/>
        </w:rPr>
      </w:pPr>
      <w:r>
        <w:rPr>
          <w:color w:val="000000"/>
        </w:rPr>
        <w:t>96.3</w:t>
      </w:r>
      <w:r>
        <w:rPr>
          <w:color w:val="000000"/>
        </w:rPr>
        <w:t>. 3 klasės vieno kintamojo cheminis indikatorius turi atitikti standarto LST EN ISO 11140-1 reikalavimus;</w:t>
      </w:r>
    </w:p>
    <w:p w14:paraId="5581F1ED" w14:textId="77777777" w:rsidR="00F51E10" w:rsidRDefault="004323E3">
      <w:pPr>
        <w:widowControl w:val="0"/>
        <w:suppressAutoHyphens/>
        <w:ind w:firstLine="567"/>
        <w:jc w:val="both"/>
        <w:rPr>
          <w:color w:val="000000"/>
        </w:rPr>
      </w:pPr>
      <w:r>
        <w:rPr>
          <w:color w:val="000000"/>
        </w:rPr>
        <w:t>96.4</w:t>
      </w:r>
      <w:r>
        <w:rPr>
          <w:color w:val="000000"/>
        </w:rPr>
        <w:t>. 4 klas</w:t>
      </w:r>
      <w:r>
        <w:rPr>
          <w:color w:val="000000"/>
        </w:rPr>
        <w:t>ės daugelio kintamųjų cheminis indikatorius turi atitikti standarto LST EN ISO 11140-1 reikalavimus;</w:t>
      </w:r>
    </w:p>
    <w:p w14:paraId="5581F1EE" w14:textId="77777777" w:rsidR="00F51E10" w:rsidRDefault="004323E3">
      <w:pPr>
        <w:widowControl w:val="0"/>
        <w:suppressAutoHyphens/>
        <w:ind w:firstLine="567"/>
        <w:jc w:val="both"/>
        <w:rPr>
          <w:color w:val="000000"/>
        </w:rPr>
      </w:pPr>
      <w:r>
        <w:rPr>
          <w:color w:val="000000"/>
        </w:rPr>
        <w:t>96.5</w:t>
      </w:r>
      <w:r>
        <w:rPr>
          <w:color w:val="000000"/>
        </w:rPr>
        <w:t>. 5 klasės sudėtinis cheminis indikatorius turi atitikti standarto LST EN ISO 11140-1 reikalavimus;</w:t>
      </w:r>
    </w:p>
    <w:p w14:paraId="5581F1EF" w14:textId="77777777" w:rsidR="00F51E10" w:rsidRDefault="004323E3">
      <w:pPr>
        <w:widowControl w:val="0"/>
        <w:suppressAutoHyphens/>
        <w:ind w:firstLine="567"/>
        <w:jc w:val="both"/>
        <w:rPr>
          <w:color w:val="000000"/>
        </w:rPr>
      </w:pPr>
      <w:r>
        <w:rPr>
          <w:color w:val="000000"/>
        </w:rPr>
        <w:t>96.6</w:t>
      </w:r>
      <w:r>
        <w:rPr>
          <w:color w:val="000000"/>
        </w:rPr>
        <w:t>. 6 klasės imituojamasis cheminis indik</w:t>
      </w:r>
      <w:r>
        <w:rPr>
          <w:color w:val="000000"/>
        </w:rPr>
        <w:t>atorius turi atitikti standarto LST EN ISO 11140-1 reikalavimus.</w:t>
      </w:r>
    </w:p>
    <w:p w14:paraId="5581F1F0" w14:textId="77777777" w:rsidR="00F51E10" w:rsidRDefault="004323E3">
      <w:pPr>
        <w:widowControl w:val="0"/>
        <w:suppressAutoHyphens/>
        <w:ind w:firstLine="567"/>
        <w:jc w:val="both"/>
        <w:rPr>
          <w:color w:val="000000"/>
        </w:rPr>
      </w:pPr>
      <w:r>
        <w:rPr>
          <w:color w:val="000000"/>
        </w:rPr>
        <w:t>97</w:t>
      </w:r>
      <w:r>
        <w:rPr>
          <w:color w:val="000000"/>
        </w:rPr>
        <w:t>. Sterilizacijos vandens garais proceso kontrolė vykdoma taip:</w:t>
      </w:r>
    </w:p>
    <w:p w14:paraId="5581F1F1" w14:textId="77777777" w:rsidR="00F51E10" w:rsidRDefault="004323E3">
      <w:pPr>
        <w:widowControl w:val="0"/>
        <w:suppressAutoHyphens/>
        <w:ind w:firstLine="567"/>
        <w:jc w:val="both"/>
        <w:rPr>
          <w:color w:val="000000"/>
        </w:rPr>
      </w:pPr>
      <w:r>
        <w:rPr>
          <w:color w:val="000000"/>
        </w:rPr>
        <w:t>97.1</w:t>
      </w:r>
      <w:r>
        <w:rPr>
          <w:color w:val="000000"/>
        </w:rPr>
        <w:t xml:space="preserve">. sterilizuojančios medžiagos poveikiui kiekvienam įpakuotų medicinos prietaisų, gaminių paketui įvertinti </w:t>
      </w:r>
      <w:r>
        <w:rPr>
          <w:color w:val="000000"/>
        </w:rPr>
        <w:t>naudojamas 1 klasės proceso cheminis indikatorius;</w:t>
      </w:r>
    </w:p>
    <w:p w14:paraId="5581F1F2" w14:textId="77777777" w:rsidR="00F51E10" w:rsidRDefault="004323E3">
      <w:pPr>
        <w:widowControl w:val="0"/>
        <w:suppressAutoHyphens/>
        <w:ind w:firstLine="567"/>
        <w:jc w:val="both"/>
        <w:rPr>
          <w:color w:val="000000"/>
          <w:spacing w:val="-4"/>
        </w:rPr>
      </w:pPr>
      <w:r>
        <w:rPr>
          <w:color w:val="000000"/>
          <w:spacing w:val="-4"/>
        </w:rPr>
        <w:t>97.2</w:t>
      </w:r>
      <w:r>
        <w:rPr>
          <w:color w:val="000000"/>
          <w:spacing w:val="-4"/>
        </w:rPr>
        <w:t>. vertinami kiekvieno ciklo parametrai automatinės proceso kontrolės įrenginiuose arba kontroliniuose matavimo prietaisuose;</w:t>
      </w:r>
    </w:p>
    <w:p w14:paraId="5581F1F3" w14:textId="77777777" w:rsidR="00F51E10" w:rsidRDefault="004323E3">
      <w:pPr>
        <w:widowControl w:val="0"/>
        <w:suppressAutoHyphens/>
        <w:ind w:firstLine="567"/>
        <w:jc w:val="both"/>
        <w:rPr>
          <w:color w:val="000000"/>
          <w:spacing w:val="-4"/>
        </w:rPr>
      </w:pPr>
      <w:r>
        <w:rPr>
          <w:color w:val="000000"/>
          <w:spacing w:val="-4"/>
        </w:rPr>
        <w:t>97.3</w:t>
      </w:r>
      <w:r>
        <w:rPr>
          <w:color w:val="000000"/>
          <w:spacing w:val="-4"/>
        </w:rPr>
        <w:t>. pagal sterilizatoriaus gamintojo naudojimo instrukcijas atliek</w:t>
      </w:r>
      <w:r>
        <w:rPr>
          <w:color w:val="000000"/>
          <w:spacing w:val="-4"/>
        </w:rPr>
        <w:t>amas sterilizatoriuje numatytas automatinis oro nuotėkio (vakuumo)</w:t>
      </w:r>
      <w:r>
        <w:rPr>
          <w:b/>
          <w:bCs/>
          <w:color w:val="000000"/>
          <w:spacing w:val="-4"/>
        </w:rPr>
        <w:t xml:space="preserve"> </w:t>
      </w:r>
      <w:r>
        <w:rPr>
          <w:color w:val="000000"/>
          <w:spacing w:val="-4"/>
        </w:rPr>
        <w:t>bandymas;</w:t>
      </w:r>
    </w:p>
    <w:p w14:paraId="5581F1F4" w14:textId="77777777" w:rsidR="00F51E10" w:rsidRDefault="004323E3">
      <w:pPr>
        <w:widowControl w:val="0"/>
        <w:suppressAutoHyphens/>
        <w:ind w:firstLine="567"/>
        <w:jc w:val="both"/>
        <w:rPr>
          <w:color w:val="000000"/>
        </w:rPr>
      </w:pPr>
      <w:r>
        <w:rPr>
          <w:color w:val="000000"/>
        </w:rPr>
        <w:t>97.4</w:t>
      </w:r>
      <w:r>
        <w:rPr>
          <w:color w:val="000000"/>
        </w:rPr>
        <w:t>. vieną kartą per dieną, prieš pirmąjį dienos sterilizacijos ciklą, didžiuosiuose vakuuminiuose garo sterilizatoriuose atliekamas oro pašalinimo iš sterilizatoriaus kamero</w:t>
      </w:r>
      <w:r>
        <w:rPr>
          <w:color w:val="000000"/>
        </w:rPr>
        <w:t>s ir garų skvarbumo patikrinimas</w:t>
      </w:r>
      <w:r>
        <w:rPr>
          <w:b/>
          <w:bCs/>
          <w:color w:val="000000"/>
        </w:rPr>
        <w:t xml:space="preserve"> </w:t>
      </w:r>
      <w:r>
        <w:rPr>
          <w:color w:val="000000"/>
        </w:rPr>
        <w:t>Bowie ir Dicko bandymu:</w:t>
      </w:r>
    </w:p>
    <w:p w14:paraId="5581F1F5" w14:textId="77777777" w:rsidR="00F51E10" w:rsidRDefault="004323E3">
      <w:pPr>
        <w:widowControl w:val="0"/>
        <w:suppressAutoHyphens/>
        <w:ind w:firstLine="567"/>
        <w:jc w:val="both"/>
        <w:rPr>
          <w:color w:val="000000"/>
        </w:rPr>
      </w:pPr>
      <w:r>
        <w:rPr>
          <w:color w:val="000000"/>
        </w:rPr>
        <w:t>97.4.1</w:t>
      </w:r>
      <w:r>
        <w:rPr>
          <w:color w:val="000000"/>
        </w:rPr>
        <w:t>. į sterilizatoriaus kamerą sterilizatoriaus gamintojo nurodytoje kameros vietoje įdedamas 2 klasės specialiųjų tyrimų cheminis indikatorius;</w:t>
      </w:r>
    </w:p>
    <w:p w14:paraId="5581F1F6" w14:textId="77777777" w:rsidR="00F51E10" w:rsidRDefault="004323E3">
      <w:pPr>
        <w:widowControl w:val="0"/>
        <w:suppressAutoHyphens/>
        <w:ind w:firstLine="567"/>
        <w:jc w:val="both"/>
        <w:rPr>
          <w:color w:val="000000"/>
        </w:rPr>
      </w:pPr>
      <w:r>
        <w:rPr>
          <w:color w:val="000000"/>
        </w:rPr>
        <w:t>97.4.2</w:t>
      </w:r>
      <w:r>
        <w:rPr>
          <w:color w:val="000000"/>
        </w:rPr>
        <w:t>. bandymo rezultatas vertinamas pagal c</w:t>
      </w:r>
      <w:r>
        <w:rPr>
          <w:color w:val="000000"/>
        </w:rPr>
        <w:t>heminio indikatoriaus gamintojo naudojimo instrukciją;</w:t>
      </w:r>
    </w:p>
    <w:p w14:paraId="5581F1F7" w14:textId="77777777" w:rsidR="00F51E10" w:rsidRDefault="004323E3">
      <w:pPr>
        <w:widowControl w:val="0"/>
        <w:suppressAutoHyphens/>
        <w:ind w:firstLine="567"/>
        <w:jc w:val="both"/>
        <w:rPr>
          <w:color w:val="000000"/>
        </w:rPr>
      </w:pPr>
      <w:r>
        <w:rPr>
          <w:color w:val="000000"/>
        </w:rPr>
        <w:t>97.4.3</w:t>
      </w:r>
      <w:r>
        <w:rPr>
          <w:color w:val="000000"/>
        </w:rPr>
        <w:t>. bandymas kartojamas, jei atlikto bandymo rezultatai rodo, kad garų skvarbumas nepakankamas, nes oro pašalinimas iš sterilizatoriaus kameros neefektyvus; pakartotinai gavus blogą bandymo rez</w:t>
      </w:r>
      <w:r>
        <w:rPr>
          <w:color w:val="000000"/>
        </w:rPr>
        <w:t>ultatą, kviečiamas techninės priežiūros specialistas;</w:t>
      </w:r>
    </w:p>
    <w:p w14:paraId="5581F1F8" w14:textId="77777777" w:rsidR="00F51E10" w:rsidRDefault="004323E3">
      <w:pPr>
        <w:widowControl w:val="0"/>
        <w:suppressAutoHyphens/>
        <w:ind w:firstLine="567"/>
        <w:jc w:val="both"/>
        <w:rPr>
          <w:color w:val="000000"/>
        </w:rPr>
      </w:pPr>
      <w:r>
        <w:rPr>
          <w:color w:val="000000"/>
        </w:rPr>
        <w:t>97.5</w:t>
      </w:r>
      <w:r>
        <w:rPr>
          <w:color w:val="000000"/>
        </w:rPr>
        <w:t>. mažuosiuose vakuuminiuose garo sterilizatoriuose, jei medicinos prietaisų, gaminių krovinys (įkrova) netikrinamas su šiam kroviniui pritaikytu 2 klasės specialiųjų tyrimų cheminiu indikatori</w:t>
      </w:r>
      <w:r>
        <w:rPr>
          <w:color w:val="000000"/>
        </w:rPr>
        <w:t>umi, skirtu kroviniui, ar juose sterilizuojami tik akyti gaminiai, Bowie ir Dicko bandymas atliekamas pagal sterilizatoriaus ir indikatoriaus gamintojo naudojimo instrukcijas;</w:t>
      </w:r>
    </w:p>
    <w:p w14:paraId="5581F1F9" w14:textId="77777777" w:rsidR="00F51E10" w:rsidRDefault="004323E3">
      <w:pPr>
        <w:widowControl w:val="0"/>
        <w:suppressAutoHyphens/>
        <w:ind w:firstLine="567"/>
        <w:jc w:val="both"/>
        <w:rPr>
          <w:color w:val="000000"/>
        </w:rPr>
      </w:pPr>
      <w:r>
        <w:rPr>
          <w:color w:val="000000"/>
        </w:rPr>
        <w:t>97.6</w:t>
      </w:r>
      <w:r>
        <w:rPr>
          <w:color w:val="000000"/>
        </w:rPr>
        <w:t>. akytų gaminių (gumos, tekstilės) ir medicinos prietaisų be kanalų ir (</w:t>
      </w:r>
      <w:r>
        <w:rPr>
          <w:color w:val="000000"/>
        </w:rPr>
        <w:t>ar) ertmių paketų ir krovinių (įkrovų) cheminė kontrolė atliekama vienu iš šių būdų:</w:t>
      </w:r>
    </w:p>
    <w:p w14:paraId="5581F1FA" w14:textId="77777777" w:rsidR="00F51E10" w:rsidRDefault="004323E3">
      <w:pPr>
        <w:widowControl w:val="0"/>
        <w:suppressAutoHyphens/>
        <w:ind w:firstLine="567"/>
        <w:jc w:val="both"/>
        <w:rPr>
          <w:color w:val="000000"/>
        </w:rPr>
      </w:pPr>
      <w:r>
        <w:rPr>
          <w:color w:val="000000"/>
        </w:rPr>
        <w:t>97.6.1</w:t>
      </w:r>
      <w:r>
        <w:rPr>
          <w:color w:val="000000"/>
        </w:rPr>
        <w:t>. į kiekvieną paketą (geometrinį centrą) dedamas 4 arba 5, arba 6 klasės cheminis indikatorius;</w:t>
      </w:r>
    </w:p>
    <w:p w14:paraId="5581F1FB" w14:textId="77777777" w:rsidR="00F51E10" w:rsidRDefault="004323E3">
      <w:pPr>
        <w:widowControl w:val="0"/>
        <w:suppressAutoHyphens/>
        <w:ind w:firstLine="567"/>
        <w:jc w:val="both"/>
        <w:rPr>
          <w:color w:val="000000"/>
        </w:rPr>
      </w:pPr>
      <w:r>
        <w:rPr>
          <w:color w:val="000000"/>
        </w:rPr>
        <w:t>97.6.2</w:t>
      </w:r>
      <w:r>
        <w:rPr>
          <w:color w:val="000000"/>
        </w:rPr>
        <w:t>. kiekvienas vienalytis (tik akytų gaminių arba medicinos</w:t>
      </w:r>
      <w:r>
        <w:rPr>
          <w:color w:val="000000"/>
        </w:rPr>
        <w:t xml:space="preserve"> prietaisų be ertmių ir (ar) kanalų) krovinys (įkrova) tikrinamas su sudėtingiausiu, sunkiausiu paketu iš sterilizuojamo krovinio (įkrovos); šis paketas su 5 arba 6 klasės cheminiu indikatoriumi dedamas proceso bandymo vietoje;</w:t>
      </w:r>
    </w:p>
    <w:p w14:paraId="5581F1FC" w14:textId="77777777" w:rsidR="00F51E10" w:rsidRDefault="004323E3">
      <w:pPr>
        <w:widowControl w:val="0"/>
        <w:suppressAutoHyphens/>
        <w:ind w:firstLine="567"/>
        <w:jc w:val="both"/>
        <w:rPr>
          <w:color w:val="000000"/>
        </w:rPr>
      </w:pPr>
      <w:r>
        <w:rPr>
          <w:color w:val="000000"/>
        </w:rPr>
        <w:t>97.7</w:t>
      </w:r>
      <w:r>
        <w:rPr>
          <w:color w:val="000000"/>
        </w:rPr>
        <w:t>. kiekvienas medic</w:t>
      </w:r>
      <w:r>
        <w:rPr>
          <w:color w:val="000000"/>
        </w:rPr>
        <w:t>inos prietaisų su kanalais ir (ar) ertmėmis krovinys (įkrova) tikrinamas 2 klasės specialiųjų tyrimų cheminiu indikatoriumi;</w:t>
      </w:r>
    </w:p>
    <w:p w14:paraId="5581F1FD" w14:textId="77777777" w:rsidR="00F51E10" w:rsidRDefault="004323E3">
      <w:pPr>
        <w:widowControl w:val="0"/>
        <w:suppressAutoHyphens/>
        <w:ind w:firstLine="567"/>
        <w:jc w:val="both"/>
        <w:rPr>
          <w:color w:val="000000"/>
        </w:rPr>
      </w:pPr>
      <w:r>
        <w:rPr>
          <w:color w:val="000000"/>
        </w:rPr>
        <w:t>97.8</w:t>
      </w:r>
      <w:r>
        <w:rPr>
          <w:color w:val="000000"/>
        </w:rPr>
        <w:t>. kiekvienas mišrus akytų gaminių (gumos, tekstilės) ir medicinos prietaisų be kanalų ir (ar) ertmių, medicinos prietaisų s</w:t>
      </w:r>
      <w:r>
        <w:rPr>
          <w:color w:val="000000"/>
        </w:rPr>
        <w:t>u kanalais ir (ar) ertmėmis krovinys (įkrova) tikrinamas su šiam kroviniui pritaikytu 2 klasės specialiųjų tyrimų cheminiu indikatoriumi;</w:t>
      </w:r>
    </w:p>
    <w:p w14:paraId="5581F1FE" w14:textId="77777777" w:rsidR="00F51E10" w:rsidRDefault="004323E3">
      <w:pPr>
        <w:widowControl w:val="0"/>
        <w:suppressAutoHyphens/>
        <w:ind w:firstLine="567"/>
        <w:jc w:val="both"/>
        <w:rPr>
          <w:color w:val="000000"/>
        </w:rPr>
      </w:pPr>
      <w:r>
        <w:rPr>
          <w:color w:val="000000"/>
        </w:rPr>
        <w:t>97.9</w:t>
      </w:r>
      <w:r>
        <w:rPr>
          <w:color w:val="000000"/>
        </w:rPr>
        <w:t>. kiekvienas neįpakuotų medicinos prietaisų krovinys (įkrova) (išskyrus medicinos prietaisus su kanalais ir er</w:t>
      </w:r>
      <w:r>
        <w:rPr>
          <w:color w:val="000000"/>
        </w:rPr>
        <w:t>tmėmis) sterilizatoriuje tikrinamas su 4 arba 5, arba 6 klasės cheminiais indikatoriais; vienas cheminis indikatorius dedamas į kiekvieno padėklo (lentynos) geometrinį centrą.</w:t>
      </w:r>
    </w:p>
    <w:p w14:paraId="5581F1FF" w14:textId="77777777" w:rsidR="00F51E10" w:rsidRDefault="004323E3">
      <w:pPr>
        <w:widowControl w:val="0"/>
        <w:suppressAutoHyphens/>
        <w:ind w:firstLine="567"/>
        <w:jc w:val="both"/>
        <w:rPr>
          <w:color w:val="000000"/>
        </w:rPr>
      </w:pPr>
      <w:r>
        <w:rPr>
          <w:color w:val="000000"/>
        </w:rPr>
        <w:t>98</w:t>
      </w:r>
      <w:r>
        <w:rPr>
          <w:color w:val="000000"/>
        </w:rPr>
        <w:t xml:space="preserve">. Sterilizacijos etileno oksidu arba žemos temperatūros vandens garų ir </w:t>
      </w:r>
      <w:r>
        <w:rPr>
          <w:color w:val="000000"/>
        </w:rPr>
        <w:t>formaldehido mišiniu kontrolė vykdoma taip:</w:t>
      </w:r>
    </w:p>
    <w:p w14:paraId="5581F200" w14:textId="77777777" w:rsidR="00F51E10" w:rsidRDefault="004323E3">
      <w:pPr>
        <w:widowControl w:val="0"/>
        <w:suppressAutoHyphens/>
        <w:ind w:firstLine="567"/>
        <w:jc w:val="both"/>
        <w:rPr>
          <w:color w:val="000000"/>
        </w:rPr>
      </w:pPr>
      <w:r>
        <w:rPr>
          <w:color w:val="000000"/>
        </w:rPr>
        <w:t>98.1</w:t>
      </w:r>
      <w:r>
        <w:rPr>
          <w:color w:val="000000"/>
        </w:rPr>
        <w:t xml:space="preserve">. sterilizuojančios medžiagos poveikiui kiekvienam įpakuotų medicinos prietaisų ir gaminių paketui įvertinti naudojamas 1 klasės cheminis indikatorius, skirtas sterilizacijos etileno oksidu arba žemos </w:t>
      </w:r>
      <w:r>
        <w:rPr>
          <w:color w:val="000000"/>
        </w:rPr>
        <w:t>temperatūros vandens garų ir formaldehido mišiniu kontrolei;</w:t>
      </w:r>
    </w:p>
    <w:p w14:paraId="5581F201" w14:textId="77777777" w:rsidR="00F51E10" w:rsidRDefault="004323E3">
      <w:pPr>
        <w:widowControl w:val="0"/>
        <w:suppressAutoHyphens/>
        <w:ind w:firstLine="567"/>
        <w:jc w:val="both"/>
        <w:rPr>
          <w:b/>
          <w:bCs/>
          <w:strike/>
          <w:color w:val="000000"/>
        </w:rPr>
      </w:pPr>
      <w:r>
        <w:rPr>
          <w:color w:val="000000"/>
        </w:rPr>
        <w:t>98.2</w:t>
      </w:r>
      <w:r>
        <w:rPr>
          <w:color w:val="000000"/>
        </w:rPr>
        <w:t>. vertinami kiekvieno ciklo proceso parametrai (temperatūra, slėgis, sterilizacijos trukmė ir kt.) automatinės proceso kontrolės įrenginiuose arba kontroliniuose matavimo prietaisuose;</w:t>
      </w:r>
    </w:p>
    <w:p w14:paraId="5581F202" w14:textId="77777777" w:rsidR="00F51E10" w:rsidRDefault="004323E3">
      <w:pPr>
        <w:widowControl w:val="0"/>
        <w:suppressAutoHyphens/>
        <w:ind w:firstLine="567"/>
        <w:jc w:val="both"/>
        <w:rPr>
          <w:color w:val="000000"/>
        </w:rPr>
      </w:pPr>
      <w:r>
        <w:rPr>
          <w:color w:val="000000"/>
        </w:rPr>
        <w:t>98.3</w:t>
      </w:r>
      <w:r>
        <w:rPr>
          <w:color w:val="000000"/>
        </w:rPr>
        <w:t>. pagal sterilizatoriaus gamintojo naudojamas instrukcijas atliekamas sterilizatoriuje numatytas automatinis oro nuotėkio (vakuumo)</w:t>
      </w:r>
      <w:r>
        <w:rPr>
          <w:b/>
          <w:bCs/>
          <w:color w:val="000000"/>
        </w:rPr>
        <w:t xml:space="preserve"> </w:t>
      </w:r>
      <w:r>
        <w:rPr>
          <w:color w:val="000000"/>
        </w:rPr>
        <w:t>bandymas, nesant sterilizatoriaus gamintojo naudojimo instrukcijų, sterilizatoriuje numatytas automatinis oro nuotėkio</w:t>
      </w:r>
      <w:r>
        <w:rPr>
          <w:color w:val="000000"/>
        </w:rPr>
        <w:t xml:space="preserve"> (vakuumo)</w:t>
      </w:r>
      <w:r>
        <w:rPr>
          <w:b/>
          <w:bCs/>
          <w:color w:val="000000"/>
        </w:rPr>
        <w:t xml:space="preserve"> </w:t>
      </w:r>
      <w:r>
        <w:rPr>
          <w:color w:val="000000"/>
        </w:rPr>
        <w:t>bandymas atliekamas kasdien;</w:t>
      </w:r>
    </w:p>
    <w:p w14:paraId="5581F203" w14:textId="77777777" w:rsidR="00F51E10" w:rsidRDefault="004323E3">
      <w:pPr>
        <w:widowControl w:val="0"/>
        <w:suppressAutoHyphens/>
        <w:ind w:firstLine="567"/>
        <w:jc w:val="both"/>
        <w:rPr>
          <w:color w:val="000000"/>
        </w:rPr>
      </w:pPr>
      <w:r>
        <w:rPr>
          <w:color w:val="000000"/>
        </w:rPr>
        <w:t>98.4</w:t>
      </w:r>
      <w:r>
        <w:rPr>
          <w:color w:val="000000"/>
        </w:rPr>
        <w:t>. akytų gaminių ir medicinos prietaisų (instrumentų) be kanalų ir (ar) ertmių paketų ir krovinių (įkrovų) cheminė kontrolė atliekama vienu iš šių būdų:</w:t>
      </w:r>
    </w:p>
    <w:p w14:paraId="5581F204" w14:textId="77777777" w:rsidR="00F51E10" w:rsidRDefault="004323E3">
      <w:pPr>
        <w:widowControl w:val="0"/>
        <w:suppressAutoHyphens/>
        <w:ind w:firstLine="567"/>
        <w:jc w:val="both"/>
        <w:rPr>
          <w:color w:val="000000"/>
        </w:rPr>
      </w:pPr>
      <w:r>
        <w:rPr>
          <w:color w:val="000000"/>
        </w:rPr>
        <w:t>98.4.1</w:t>
      </w:r>
      <w:r>
        <w:rPr>
          <w:color w:val="000000"/>
        </w:rPr>
        <w:t>. į kiekvieną paketą (geometrinį centrą) dedamas</w:t>
      </w:r>
      <w:r>
        <w:rPr>
          <w:color w:val="000000"/>
        </w:rPr>
        <w:t xml:space="preserve"> 4 arba 5, arba 6 klasės cheminis sterilizacijos etileno oksidu arba žemos temperatūros garų ir formaldehido mišiniu kontrolės indikatorius;</w:t>
      </w:r>
    </w:p>
    <w:p w14:paraId="5581F205" w14:textId="77777777" w:rsidR="00F51E10" w:rsidRDefault="004323E3">
      <w:pPr>
        <w:widowControl w:val="0"/>
        <w:suppressAutoHyphens/>
        <w:ind w:firstLine="567"/>
        <w:jc w:val="both"/>
        <w:rPr>
          <w:color w:val="000000"/>
        </w:rPr>
      </w:pPr>
      <w:r>
        <w:rPr>
          <w:color w:val="000000"/>
        </w:rPr>
        <w:t>98.4.2</w:t>
      </w:r>
      <w:r>
        <w:rPr>
          <w:color w:val="000000"/>
        </w:rPr>
        <w:t>. kiekvienas vienalytis tik akytų gaminių arba medicinos prietaisų be ertmių ir (ar) kanalų krovinys (įkr</w:t>
      </w:r>
      <w:r>
        <w:rPr>
          <w:color w:val="000000"/>
        </w:rPr>
        <w:t>ova) tikrinamas su sudėtingiausiu, sunkiausiu paketu iš sterilizuojamo krovinio (įkrovos). Šis paketas su 5 arba 6 klasės cheminiu indikatoriumi, skirtu sterilizacijos etileno oksidu arba žemos temperatūros vandens garų ir formaldehido mišiniu kontrolei, d</w:t>
      </w:r>
      <w:r>
        <w:rPr>
          <w:color w:val="000000"/>
        </w:rPr>
        <w:t>edamas proceso išbandymo vietoje;</w:t>
      </w:r>
    </w:p>
    <w:p w14:paraId="5581F206" w14:textId="77777777" w:rsidR="00F51E10" w:rsidRDefault="004323E3">
      <w:pPr>
        <w:widowControl w:val="0"/>
        <w:suppressAutoHyphens/>
        <w:ind w:firstLine="567"/>
        <w:jc w:val="both"/>
        <w:rPr>
          <w:strike/>
          <w:color w:val="000000"/>
        </w:rPr>
      </w:pPr>
      <w:r>
        <w:rPr>
          <w:color w:val="000000"/>
        </w:rPr>
        <w:t>98.5</w:t>
      </w:r>
      <w:r>
        <w:rPr>
          <w:color w:val="000000"/>
        </w:rPr>
        <w:t>. kiekvienas medicinos prietaisų su kanalais ir (ar) ertmėmis krovinys (įkrova) tikrinamas 2 klasės specialiųjų tyrimų cheminiu indikatoriumi.</w:t>
      </w:r>
    </w:p>
    <w:p w14:paraId="5581F207" w14:textId="77777777" w:rsidR="00F51E10" w:rsidRDefault="004323E3">
      <w:pPr>
        <w:widowControl w:val="0"/>
        <w:suppressAutoHyphens/>
        <w:ind w:firstLine="567"/>
        <w:jc w:val="both"/>
        <w:rPr>
          <w:color w:val="000000"/>
          <w:spacing w:val="-3"/>
        </w:rPr>
      </w:pPr>
      <w:r>
        <w:rPr>
          <w:color w:val="000000"/>
          <w:spacing w:val="-3"/>
        </w:rPr>
        <w:t>99</w:t>
      </w:r>
      <w:r>
        <w:rPr>
          <w:color w:val="000000"/>
          <w:spacing w:val="-3"/>
        </w:rPr>
        <w:t>. Sterilizacijos vandenilio peroksido plazma proceso efektyvu</w:t>
      </w:r>
      <w:r>
        <w:rPr>
          <w:color w:val="000000"/>
          <w:spacing w:val="-3"/>
        </w:rPr>
        <w:t>mas tikrinamas pagal sterilizatoriaus gamintojo naudojimo instrukcijas.</w:t>
      </w:r>
    </w:p>
    <w:p w14:paraId="5581F208" w14:textId="77777777" w:rsidR="00F51E10" w:rsidRDefault="004323E3">
      <w:pPr>
        <w:widowControl w:val="0"/>
        <w:suppressAutoHyphens/>
        <w:ind w:firstLine="567"/>
        <w:jc w:val="both"/>
        <w:rPr>
          <w:color w:val="000000"/>
        </w:rPr>
      </w:pPr>
    </w:p>
    <w:p w14:paraId="5581F209" w14:textId="77777777" w:rsidR="00F51E10" w:rsidRDefault="004323E3">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STERILIZUOJAMŲ GAMINIŲ PAKETŲ, KROVINIO (ĮKROVOS) ŽYMĖJIMAS IR ATSEKAMUMAS</w:t>
      </w:r>
    </w:p>
    <w:p w14:paraId="5581F20A" w14:textId="77777777" w:rsidR="00F51E10" w:rsidRDefault="00F51E10">
      <w:pPr>
        <w:widowControl w:val="0"/>
        <w:suppressAutoHyphens/>
        <w:ind w:firstLine="567"/>
        <w:jc w:val="both"/>
        <w:rPr>
          <w:color w:val="000000"/>
        </w:rPr>
      </w:pPr>
    </w:p>
    <w:p w14:paraId="5581F20B" w14:textId="77777777" w:rsidR="00F51E10" w:rsidRDefault="004323E3">
      <w:pPr>
        <w:widowControl w:val="0"/>
        <w:suppressAutoHyphens/>
        <w:ind w:firstLine="567"/>
        <w:jc w:val="both"/>
        <w:rPr>
          <w:color w:val="000000"/>
        </w:rPr>
      </w:pPr>
      <w:r>
        <w:rPr>
          <w:color w:val="000000"/>
        </w:rPr>
        <w:t>100</w:t>
      </w:r>
      <w:r>
        <w:rPr>
          <w:color w:val="000000"/>
        </w:rPr>
        <w:t>. Kiekvienas sterilizuojamas paketas pažymimas krovinio (įkrovos) numeriu, sterilizacijo</w:t>
      </w:r>
      <w:r>
        <w:rPr>
          <w:color w:val="000000"/>
        </w:rPr>
        <w:t>s data, galiojimo data. Krovinio (įkrovos) numeryje koduojami: sterilizatoriaus eilės numeris (jei naudojami keli sterilizatoriai), sterilizacijos ciklo numeris, sterilizuojamų paketų arba neįpakuotų prietaisų krovinio sudėtis (turinys), operatorius.</w:t>
      </w:r>
    </w:p>
    <w:p w14:paraId="5581F20C" w14:textId="77777777" w:rsidR="00F51E10" w:rsidRDefault="004323E3">
      <w:pPr>
        <w:widowControl w:val="0"/>
        <w:suppressAutoHyphens/>
        <w:ind w:firstLine="567"/>
        <w:jc w:val="both"/>
        <w:rPr>
          <w:color w:val="000000"/>
          <w:spacing w:val="-4"/>
        </w:rPr>
      </w:pPr>
      <w:r>
        <w:rPr>
          <w:color w:val="000000"/>
          <w:spacing w:val="-4"/>
        </w:rPr>
        <w:t>101</w:t>
      </w:r>
      <w:r>
        <w:rPr>
          <w:color w:val="000000"/>
          <w:spacing w:val="-4"/>
        </w:rPr>
        <w:t>. Informacija apie kiekvieną sterilizacijos ciklą registruojama įstaigos parengtoje ir patvirtintoje krovinio (įkrovos) registracijos kortelėje.</w:t>
      </w:r>
    </w:p>
    <w:p w14:paraId="5581F20D" w14:textId="77777777" w:rsidR="00F51E10" w:rsidRDefault="004323E3">
      <w:pPr>
        <w:widowControl w:val="0"/>
        <w:suppressAutoHyphens/>
        <w:ind w:firstLine="567"/>
        <w:jc w:val="both"/>
        <w:rPr>
          <w:color w:val="000000"/>
        </w:rPr>
      </w:pPr>
      <w:r>
        <w:rPr>
          <w:color w:val="000000"/>
        </w:rPr>
        <w:t>102</w:t>
      </w:r>
      <w:r>
        <w:rPr>
          <w:color w:val="000000"/>
        </w:rPr>
        <w:t xml:space="preserve">. Krovinio (įkrovos) registracijos kortelėje turi būti krovinio (įkrovos) numeris, sterilizacijos </w:t>
      </w:r>
      <w:r>
        <w:rPr>
          <w:color w:val="000000"/>
        </w:rPr>
        <w:t>data, krovinio (įkrovos) sterilizacijos proceso parametrai bei atliktos nuolatinės kontrolės rezultatai (įvertinimas, ar ciklas sėkmingas, ar nesėkmingas, cheminių indikatorių patikrinimo rezultatai), įvertinusio sterilizacijos rezultatus asmens vardas, pa</w:t>
      </w:r>
      <w:r>
        <w:rPr>
          <w:color w:val="000000"/>
        </w:rPr>
        <w:t>vardė, parašas.</w:t>
      </w:r>
    </w:p>
    <w:p w14:paraId="5581F20E" w14:textId="77777777" w:rsidR="00F51E10" w:rsidRDefault="004323E3">
      <w:pPr>
        <w:widowControl w:val="0"/>
        <w:suppressAutoHyphens/>
        <w:ind w:firstLine="567"/>
        <w:jc w:val="both"/>
        <w:rPr>
          <w:color w:val="000000"/>
        </w:rPr>
      </w:pPr>
      <w:r>
        <w:rPr>
          <w:color w:val="000000"/>
        </w:rPr>
        <w:t>103</w:t>
      </w:r>
      <w:r>
        <w:rPr>
          <w:color w:val="000000"/>
        </w:rPr>
        <w:t>. Krovinio (įkrovos) registracijos kortelės laikomos sterilizatoriaus (sterilizatorių) nuolatinės kontrolės dokumentų rinkinyje pagal įstaigos patvirtintą tvarką.</w:t>
      </w:r>
    </w:p>
    <w:p w14:paraId="5581F20F" w14:textId="77777777" w:rsidR="00F51E10" w:rsidRDefault="004323E3">
      <w:pPr>
        <w:widowControl w:val="0"/>
        <w:suppressAutoHyphens/>
        <w:ind w:firstLine="567"/>
        <w:jc w:val="both"/>
        <w:rPr>
          <w:color w:val="000000"/>
        </w:rPr>
      </w:pPr>
      <w:r>
        <w:rPr>
          <w:color w:val="000000"/>
        </w:rPr>
        <w:t>104</w:t>
      </w:r>
      <w:r>
        <w:rPr>
          <w:color w:val="000000"/>
        </w:rPr>
        <w:t>. Panaudotų įstaigoje sterilizuotų gaminių atsekamumas vykdomas</w:t>
      </w:r>
      <w:r>
        <w:rPr>
          <w:color w:val="000000"/>
        </w:rPr>
        <w:t xml:space="preserve"> pagal įstaigos sterilių gaminių panaudojimo procedūrą, įstaigos numatytuose dokumentuose tam numatytoje vietoje registruojant krovinio (įkrovos) numerį.</w:t>
      </w:r>
    </w:p>
    <w:p w14:paraId="5581F210" w14:textId="77777777" w:rsidR="00F51E10" w:rsidRDefault="004323E3">
      <w:pPr>
        <w:widowControl w:val="0"/>
        <w:suppressAutoHyphens/>
        <w:ind w:firstLine="567"/>
        <w:jc w:val="both"/>
        <w:rPr>
          <w:color w:val="000000"/>
        </w:rPr>
      </w:pPr>
      <w:r>
        <w:rPr>
          <w:color w:val="000000"/>
        </w:rPr>
        <w:t>105</w:t>
      </w:r>
      <w:r>
        <w:rPr>
          <w:color w:val="000000"/>
        </w:rPr>
        <w:t>. Nuolatinės sterilizacijos kontrolės dokumentai saugomi pagal įstaigoje nustatytą tvarką (ne t</w:t>
      </w:r>
      <w:r>
        <w:rPr>
          <w:color w:val="000000"/>
        </w:rPr>
        <w:t>rumpiau kaip 3 metus).</w:t>
      </w:r>
    </w:p>
    <w:p w14:paraId="5581F211" w14:textId="77777777" w:rsidR="00F51E10" w:rsidRDefault="004323E3">
      <w:pPr>
        <w:widowControl w:val="0"/>
        <w:suppressAutoHyphens/>
        <w:ind w:firstLine="567"/>
        <w:jc w:val="both"/>
        <w:rPr>
          <w:color w:val="000000"/>
        </w:rPr>
      </w:pPr>
    </w:p>
    <w:p w14:paraId="5581F212" w14:textId="77777777" w:rsidR="00F51E10" w:rsidRDefault="004323E3">
      <w:pPr>
        <w:keepLines/>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PATALPŲ, INVENTORIAUS, PACIENTŲ DRABUŽIŲ, AVALYNĖS HIGIENA</w:t>
      </w:r>
    </w:p>
    <w:p w14:paraId="5581F213" w14:textId="77777777" w:rsidR="00F51E10" w:rsidRDefault="00F51E10">
      <w:pPr>
        <w:widowControl w:val="0"/>
        <w:suppressAutoHyphens/>
        <w:ind w:firstLine="567"/>
        <w:jc w:val="both"/>
        <w:rPr>
          <w:color w:val="000000"/>
        </w:rPr>
      </w:pPr>
    </w:p>
    <w:p w14:paraId="5581F214" w14:textId="77777777" w:rsidR="00F51E10" w:rsidRDefault="004323E3">
      <w:pPr>
        <w:widowControl w:val="0"/>
        <w:suppressAutoHyphens/>
        <w:ind w:firstLine="567"/>
        <w:jc w:val="both"/>
        <w:rPr>
          <w:color w:val="000000"/>
        </w:rPr>
      </w:pPr>
      <w:r>
        <w:rPr>
          <w:color w:val="000000"/>
        </w:rPr>
        <w:t>106</w:t>
      </w:r>
      <w:r>
        <w:rPr>
          <w:color w:val="000000"/>
        </w:rPr>
        <w:t>. Sveikatos priežiūros įstaigų kietasis inventorius turi būti iš atsparių valymo ir dezinfekcijos priemonėms medžiagų, o minkštasis inventorius – iš med</w:t>
      </w:r>
      <w:r>
        <w:rPr>
          <w:color w:val="000000"/>
        </w:rPr>
        <w:t>žiagų, atsparių šiluminiam arba šiluminiam-cheminiam dezinfekcijos būdams.</w:t>
      </w:r>
    </w:p>
    <w:p w14:paraId="5581F215" w14:textId="77777777" w:rsidR="00F51E10" w:rsidRDefault="004323E3">
      <w:pPr>
        <w:widowControl w:val="0"/>
        <w:suppressAutoHyphens/>
        <w:ind w:firstLine="567"/>
        <w:jc w:val="both"/>
        <w:rPr>
          <w:color w:val="000000"/>
        </w:rPr>
      </w:pPr>
      <w:r>
        <w:rPr>
          <w:color w:val="000000"/>
        </w:rPr>
        <w:t>107</w:t>
      </w:r>
      <w:r>
        <w:rPr>
          <w:color w:val="000000"/>
        </w:rPr>
        <w:t>. Sveikatos priežiūros įstaigose neturi būti graužikų ir buitinių parazitų.</w:t>
      </w:r>
    </w:p>
    <w:p w14:paraId="5581F216" w14:textId="77777777" w:rsidR="00F51E10" w:rsidRDefault="004323E3">
      <w:pPr>
        <w:widowControl w:val="0"/>
        <w:suppressAutoHyphens/>
        <w:ind w:firstLine="567"/>
        <w:jc w:val="both"/>
        <w:rPr>
          <w:color w:val="000000"/>
          <w:spacing w:val="-2"/>
        </w:rPr>
      </w:pPr>
      <w:r>
        <w:rPr>
          <w:color w:val="000000"/>
          <w:spacing w:val="-2"/>
        </w:rPr>
        <w:t>108</w:t>
      </w:r>
      <w:r>
        <w:rPr>
          <w:color w:val="000000"/>
          <w:spacing w:val="-2"/>
        </w:rPr>
        <w:t>. Stacionarinėse asmens sveikatos priežiūros įstaigose pacientai perrengiami įstaigos drabu</w:t>
      </w:r>
      <w:r>
        <w:rPr>
          <w:color w:val="000000"/>
          <w:spacing w:val="-2"/>
        </w:rPr>
        <w:t xml:space="preserve">žiais arba jiems pagal sveikatos priežiūros įstaigos vidaus tvarkos taisykles leidžiama dėvėti asmeninius drabužius ir avalynę. Pacientų drabužiai turi būti švarūs. Drabužiai keičiami ne rečiau kaip vieną kartą per 7 dienas, užteršti </w:t>
      </w:r>
      <w:r>
        <w:rPr>
          <w:color w:val="000000"/>
        </w:rPr>
        <w:t>krauju ir (ar) kūno sk</w:t>
      </w:r>
      <w:r>
        <w:rPr>
          <w:color w:val="000000"/>
        </w:rPr>
        <w:t>ysčiais, ekskretais</w:t>
      </w:r>
      <w:r>
        <w:rPr>
          <w:color w:val="000000"/>
          <w:spacing w:val="-2"/>
        </w:rPr>
        <w:t xml:space="preserve"> – tuoj pat. Pacientų avalynė, išduota įstaigoje, turi būti iš neperšlampamos medžiagos, tinkamos valyti ir dezinfekuoti.</w:t>
      </w:r>
    </w:p>
    <w:p w14:paraId="5581F217" w14:textId="77777777" w:rsidR="00F51E10" w:rsidRDefault="004323E3">
      <w:pPr>
        <w:widowControl w:val="0"/>
        <w:suppressAutoHyphens/>
        <w:ind w:firstLine="567"/>
        <w:jc w:val="both"/>
        <w:rPr>
          <w:color w:val="000000"/>
        </w:rPr>
      </w:pPr>
      <w:r>
        <w:rPr>
          <w:color w:val="000000"/>
        </w:rPr>
        <w:t>109</w:t>
      </w:r>
      <w:r>
        <w:rPr>
          <w:color w:val="000000"/>
        </w:rPr>
        <w:t>. Lovų čiužiniai, pagalvės, antklodės turi būti su specialiais užvalkalais iš nepralaidaus skysčiams, patvar</w:t>
      </w:r>
      <w:r>
        <w:rPr>
          <w:color w:val="000000"/>
        </w:rPr>
        <w:t>aus paviršių valymo ir dezinfekcijos priemonėms audinio arba iš audinių, tinkamų skalbti ir (ar) dezinfekuoti įstaigoje naudojamais būdais. Lovų čiužinių, pagalvių, antklodžių užvalkalai skalbiami ir dezinfekuojami po kiekvieno paciento, to paties paciento</w:t>
      </w:r>
      <w:r>
        <w:rPr>
          <w:color w:val="000000"/>
        </w:rPr>
        <w:t xml:space="preserve"> – ne rečiau kaip kas 7 dienas, užteršti biologiniais skysčiais – tuoj pat. Draudžiama naudoti suplyšusius čiužinius, pagalves, antklodes.</w:t>
      </w:r>
    </w:p>
    <w:p w14:paraId="5581F218" w14:textId="77777777" w:rsidR="00F51E10" w:rsidRDefault="004323E3">
      <w:pPr>
        <w:widowControl w:val="0"/>
        <w:suppressAutoHyphens/>
        <w:ind w:firstLine="567"/>
        <w:jc w:val="both"/>
        <w:rPr>
          <w:color w:val="000000"/>
        </w:rPr>
      </w:pPr>
    </w:p>
    <w:p w14:paraId="5581F219" w14:textId="77777777" w:rsidR="00F51E10" w:rsidRDefault="004323E3">
      <w:pPr>
        <w:keepLines/>
        <w:widowControl w:val="0"/>
        <w:suppressAutoHyphens/>
        <w:jc w:val="center"/>
        <w:rPr>
          <w:b/>
          <w:bCs/>
          <w:caps/>
          <w:color w:val="000000"/>
        </w:rPr>
      </w:pPr>
      <w:r>
        <w:rPr>
          <w:b/>
          <w:bCs/>
          <w:caps/>
          <w:color w:val="000000"/>
        </w:rPr>
        <w:t>XIX</w:t>
      </w:r>
      <w:r>
        <w:rPr>
          <w:b/>
          <w:bCs/>
          <w:caps/>
          <w:color w:val="000000"/>
        </w:rPr>
        <w:t xml:space="preserve">. </w:t>
      </w:r>
      <w:r>
        <w:rPr>
          <w:b/>
          <w:bCs/>
          <w:caps/>
          <w:color w:val="000000"/>
        </w:rPr>
        <w:t>PATALPŲ ORO DEZINFEKCIJA</w:t>
      </w:r>
    </w:p>
    <w:p w14:paraId="5581F21A" w14:textId="77777777" w:rsidR="00F51E10" w:rsidRDefault="00F51E10">
      <w:pPr>
        <w:widowControl w:val="0"/>
        <w:suppressAutoHyphens/>
        <w:ind w:firstLine="567"/>
        <w:jc w:val="both"/>
        <w:rPr>
          <w:color w:val="000000"/>
        </w:rPr>
      </w:pPr>
    </w:p>
    <w:p w14:paraId="5581F21B" w14:textId="77777777" w:rsidR="00F51E10" w:rsidRDefault="004323E3">
      <w:pPr>
        <w:widowControl w:val="0"/>
        <w:suppressAutoHyphens/>
        <w:ind w:firstLine="567"/>
        <w:jc w:val="both"/>
        <w:rPr>
          <w:color w:val="000000"/>
        </w:rPr>
      </w:pPr>
      <w:r>
        <w:rPr>
          <w:color w:val="000000"/>
          <w:spacing w:val="-2"/>
        </w:rPr>
        <w:t>110</w:t>
      </w:r>
      <w:r>
        <w:rPr>
          <w:color w:val="000000"/>
          <w:spacing w:val="-2"/>
        </w:rPr>
        <w:t xml:space="preserve">. Stacionarios arba kilnojamosios ultravioletinių spindulių (UV) lempos </w:t>
      </w:r>
      <w:r>
        <w:rPr>
          <w:color w:val="000000"/>
          <w:spacing w:val="-2"/>
        </w:rPr>
        <w:t>įrengiamos tik pacientų, sergančių tuberkulioze, izoliavimo ir tyrimo patalpų orui dezinfekuoti.</w:t>
      </w:r>
    </w:p>
    <w:p w14:paraId="5581F21C" w14:textId="77777777" w:rsidR="00F51E10" w:rsidRDefault="004323E3">
      <w:pPr>
        <w:widowControl w:val="0"/>
        <w:suppressAutoHyphens/>
        <w:ind w:firstLine="567"/>
        <w:jc w:val="both"/>
        <w:rPr>
          <w:color w:val="000000"/>
        </w:rPr>
      </w:pPr>
      <w:r>
        <w:rPr>
          <w:color w:val="000000"/>
        </w:rPr>
        <w:t>111</w:t>
      </w:r>
      <w:r>
        <w:rPr>
          <w:color w:val="000000"/>
        </w:rPr>
        <w:t>. UV lempos įrengiamos pagal gamintojų naudojimo instrukcijas ir naudojamos laikantis darbo saugos reikalavimų.</w:t>
      </w:r>
    </w:p>
    <w:p w14:paraId="5581F21D" w14:textId="77777777" w:rsidR="00F51E10" w:rsidRDefault="004323E3">
      <w:pPr>
        <w:widowControl w:val="0"/>
        <w:suppressAutoHyphens/>
        <w:ind w:firstLine="567"/>
        <w:jc w:val="both"/>
        <w:rPr>
          <w:color w:val="000000"/>
        </w:rPr>
      </w:pPr>
      <w:r>
        <w:rPr>
          <w:color w:val="000000"/>
        </w:rPr>
        <w:t>112</w:t>
      </w:r>
      <w:r>
        <w:rPr>
          <w:color w:val="000000"/>
        </w:rPr>
        <w:t xml:space="preserve">. UV lempų skaičius patalpoje </w:t>
      </w:r>
      <w:r>
        <w:rPr>
          <w:color w:val="000000"/>
        </w:rPr>
        <w:t>priklauso nuo patalpos dydžio. 1 kv. m</w:t>
      </w:r>
      <w:r>
        <w:rPr>
          <w:color w:val="000000"/>
          <w:vertAlign w:val="superscript"/>
        </w:rPr>
        <w:t xml:space="preserve"> </w:t>
      </w:r>
      <w:r>
        <w:rPr>
          <w:color w:val="000000"/>
        </w:rPr>
        <w:t>patalpos orui dezinfekuoti reikia lempos su 1W galingumo UV spindulių šaltiniu.</w:t>
      </w:r>
    </w:p>
    <w:p w14:paraId="5581F21E" w14:textId="77777777" w:rsidR="00F51E10" w:rsidRDefault="004323E3">
      <w:pPr>
        <w:widowControl w:val="0"/>
        <w:suppressAutoHyphens/>
        <w:ind w:firstLine="567"/>
        <w:jc w:val="both"/>
        <w:rPr>
          <w:color w:val="000000"/>
        </w:rPr>
      </w:pPr>
      <w:r>
        <w:rPr>
          <w:color w:val="000000"/>
        </w:rPr>
        <w:t>113</w:t>
      </w:r>
      <w:r>
        <w:rPr>
          <w:color w:val="000000"/>
        </w:rPr>
        <w:t xml:space="preserve">. UV lempos degimo trukmė registruojama. Lempos keičiamos, kai gamintojų nurodyta lempos degimo trukmė (susumavus visą lempos </w:t>
      </w:r>
      <w:r>
        <w:rPr>
          <w:color w:val="000000"/>
        </w:rPr>
        <w:t>degimo trukmę) pasibaigia.</w:t>
      </w:r>
    </w:p>
    <w:p w14:paraId="5581F21F" w14:textId="77777777" w:rsidR="00F51E10" w:rsidRDefault="004323E3">
      <w:pPr>
        <w:widowControl w:val="0"/>
        <w:suppressAutoHyphens/>
        <w:ind w:firstLine="567"/>
        <w:jc w:val="both"/>
        <w:rPr>
          <w:color w:val="000000"/>
        </w:rPr>
      </w:pPr>
    </w:p>
    <w:p w14:paraId="5581F220" w14:textId="77777777" w:rsidR="00F51E10" w:rsidRDefault="004323E3">
      <w:pPr>
        <w:keepLines/>
        <w:widowControl w:val="0"/>
        <w:suppressAutoHyphens/>
        <w:jc w:val="center"/>
        <w:rPr>
          <w:b/>
          <w:bCs/>
          <w:caps/>
          <w:color w:val="000000"/>
          <w:spacing w:val="-3"/>
        </w:rPr>
      </w:pPr>
      <w:r>
        <w:rPr>
          <w:b/>
          <w:bCs/>
          <w:caps/>
          <w:color w:val="000000"/>
        </w:rPr>
        <w:t>XX</w:t>
      </w:r>
      <w:r>
        <w:rPr>
          <w:b/>
          <w:bCs/>
          <w:caps/>
          <w:color w:val="000000"/>
          <w:spacing w:val="-3"/>
        </w:rPr>
        <w:t xml:space="preserve">. </w:t>
      </w:r>
      <w:r>
        <w:rPr>
          <w:b/>
          <w:bCs/>
          <w:caps/>
          <w:color w:val="000000"/>
          <w:spacing w:val="-3"/>
        </w:rPr>
        <w:t>APLINKOS (PATALPŲ, DAIKTŲ, ĮRENGINIŲ) PAVIRŠIŲ VALYMAS, DEZINFEKCIJA</w:t>
      </w:r>
    </w:p>
    <w:p w14:paraId="5581F221" w14:textId="77777777" w:rsidR="00F51E10" w:rsidRDefault="00F51E10">
      <w:pPr>
        <w:widowControl w:val="0"/>
        <w:suppressAutoHyphens/>
        <w:ind w:firstLine="567"/>
        <w:jc w:val="both"/>
        <w:rPr>
          <w:color w:val="000000"/>
        </w:rPr>
      </w:pPr>
    </w:p>
    <w:p w14:paraId="5581F222" w14:textId="77777777" w:rsidR="00F51E10" w:rsidRDefault="004323E3">
      <w:pPr>
        <w:widowControl w:val="0"/>
        <w:suppressAutoHyphens/>
        <w:ind w:firstLine="567"/>
        <w:jc w:val="both"/>
        <w:rPr>
          <w:color w:val="000000"/>
        </w:rPr>
      </w:pPr>
      <w:r>
        <w:rPr>
          <w:color w:val="000000"/>
        </w:rPr>
        <w:t>114</w:t>
      </w:r>
      <w:r>
        <w:rPr>
          <w:color w:val="000000"/>
        </w:rPr>
        <w:t xml:space="preserve">. Sveikatos priežiūros įstaigos aplinkos (patalpų, daiktų, įrenginių) paviršiai turi būti švarūs (be akivaizdžiai matomų </w:t>
      </w:r>
      <w:r>
        <w:rPr>
          <w:color w:val="000000"/>
          <w:spacing w:val="-2"/>
        </w:rPr>
        <w:t>užteršimų: dulkių, v</w:t>
      </w:r>
      <w:r>
        <w:rPr>
          <w:color w:val="000000"/>
          <w:spacing w:val="-2"/>
        </w:rPr>
        <w:t xml:space="preserve">alymo, dezinfekcinių medžiagų likučių, kraujo ir kūno skysčių, ekskretų žymių ir pan.), lengvai valomi / </w:t>
      </w:r>
      <w:r>
        <w:rPr>
          <w:color w:val="000000"/>
        </w:rPr>
        <w:t>dezinfekuojami, atsparūs valymo ir dezinfekcijos priemonėms.</w:t>
      </w:r>
    </w:p>
    <w:p w14:paraId="5581F223" w14:textId="77777777" w:rsidR="00F51E10" w:rsidRDefault="004323E3">
      <w:pPr>
        <w:widowControl w:val="0"/>
        <w:suppressAutoHyphens/>
        <w:ind w:firstLine="567"/>
        <w:jc w:val="both"/>
        <w:rPr>
          <w:color w:val="000000"/>
        </w:rPr>
      </w:pPr>
      <w:r>
        <w:rPr>
          <w:color w:val="000000"/>
        </w:rPr>
        <w:t>115</w:t>
      </w:r>
      <w:r>
        <w:rPr>
          <w:color w:val="000000"/>
        </w:rPr>
        <w:t xml:space="preserve">. Aplinkos (patalpų, daiktų, įrenginių, kurie nėra medicinos prietaisai), paviršių </w:t>
      </w:r>
      <w:r>
        <w:rPr>
          <w:color w:val="000000"/>
        </w:rPr>
        <w:t>valymas arba valymas ir dezinfekcija turi būti atliekami vadovaujantis higienos planu.</w:t>
      </w:r>
    </w:p>
    <w:p w14:paraId="5581F224" w14:textId="77777777" w:rsidR="00F51E10" w:rsidRDefault="004323E3">
      <w:pPr>
        <w:widowControl w:val="0"/>
        <w:suppressAutoHyphens/>
        <w:ind w:firstLine="567"/>
        <w:jc w:val="both"/>
        <w:rPr>
          <w:color w:val="000000"/>
          <w:spacing w:val="-3"/>
        </w:rPr>
      </w:pPr>
      <w:r>
        <w:rPr>
          <w:color w:val="000000"/>
          <w:spacing w:val="-3"/>
        </w:rPr>
        <w:t>116</w:t>
      </w:r>
      <w:r>
        <w:rPr>
          <w:color w:val="000000"/>
          <w:spacing w:val="-3"/>
        </w:rPr>
        <w:t>. Aplinkos (patalpų, daiktų, įrenginių), kurie nėra medicinos prietaisai, paviršių dezinfekcijai turi būti naudojami teisės aktų nustatyta tvarka autorizuoti ir r</w:t>
      </w:r>
      <w:r>
        <w:rPr>
          <w:color w:val="000000"/>
          <w:spacing w:val="-3"/>
        </w:rPr>
        <w:t>egistruoti biocidai [3.5, 3.6].</w:t>
      </w:r>
    </w:p>
    <w:p w14:paraId="5581F225" w14:textId="77777777" w:rsidR="00F51E10" w:rsidRDefault="004323E3">
      <w:pPr>
        <w:widowControl w:val="0"/>
        <w:suppressAutoHyphens/>
        <w:ind w:firstLine="567"/>
        <w:jc w:val="both"/>
        <w:rPr>
          <w:color w:val="000000"/>
        </w:rPr>
      </w:pPr>
      <w:r>
        <w:rPr>
          <w:color w:val="000000"/>
        </w:rPr>
        <w:t>117</w:t>
      </w:r>
      <w:r>
        <w:rPr>
          <w:color w:val="000000"/>
        </w:rPr>
        <w:t>. Aplinkos daiktų, įrenginių paviršiai, kurie atliekant procedūras teršiami krauju ir (ar) kūno skysčiais ir (ar) dažnai liečiami rankomis ar pirštinėmis (pvz., kompiuterio klaviatūra, prietaisų lempų jungikliai), tur</w:t>
      </w:r>
      <w:r>
        <w:rPr>
          <w:color w:val="000000"/>
        </w:rPr>
        <w:t>i būti valomi ir dezinfekuojami po kiekvienos procedūros arba, norint išvengti valymo ir dezinfekavimo po kiekvienos procedūros, galima juos dengti vienkartiniais neperšlampamais dangalais. Panaudoti dangalai keičiami po kiekvieno paciento.</w:t>
      </w:r>
    </w:p>
    <w:p w14:paraId="5581F226" w14:textId="77777777" w:rsidR="00F51E10" w:rsidRDefault="004323E3">
      <w:pPr>
        <w:widowControl w:val="0"/>
        <w:suppressAutoHyphens/>
        <w:ind w:firstLine="567"/>
        <w:jc w:val="both"/>
        <w:rPr>
          <w:color w:val="000000"/>
        </w:rPr>
      </w:pPr>
      <w:r>
        <w:rPr>
          <w:color w:val="000000"/>
        </w:rPr>
        <w:t>118</w:t>
      </w:r>
      <w:r>
        <w:rPr>
          <w:color w:val="000000"/>
        </w:rPr>
        <w:t>. Nuolat</w:t>
      </w:r>
      <w:r>
        <w:rPr>
          <w:color w:val="000000"/>
        </w:rPr>
        <w:t>inis aplinkos (patalpų, daiktų, įrenginių) paviršių valymas arba valymas ir dezinfekcija atliekami sveikatos priežiūros įstaigoje nustatyta tvarka. Valymas ir dezinfekcija atliekami tuoj pat, kai tik užteršiami krauju ir (ar) kūno skysčiais, ekskretais. Da</w:t>
      </w:r>
      <w:r>
        <w:rPr>
          <w:color w:val="000000"/>
        </w:rPr>
        <w:t>žnai liečiami rankomis aplinkos (patalpų, daiktų, įrenginių) paviršiai valomi arba valomi ir dezinfekuojami keletą kartų per dieną.</w:t>
      </w:r>
    </w:p>
    <w:p w14:paraId="5581F227" w14:textId="77777777" w:rsidR="00F51E10" w:rsidRDefault="004323E3">
      <w:pPr>
        <w:widowControl w:val="0"/>
        <w:suppressAutoHyphens/>
        <w:ind w:firstLine="567"/>
        <w:jc w:val="both"/>
        <w:rPr>
          <w:color w:val="000000"/>
        </w:rPr>
      </w:pPr>
      <w:r>
        <w:rPr>
          <w:color w:val="000000"/>
        </w:rPr>
        <w:t>119</w:t>
      </w:r>
      <w:r>
        <w:rPr>
          <w:color w:val="000000"/>
        </w:rPr>
        <w:t>. Nuolatinis aplinkos (patalpų, daiktų, įrenginių) paviršių valymas arba valymas ir dezinfekcija atliekami šluostymo,</w:t>
      </w:r>
      <w:r>
        <w:rPr>
          <w:color w:val="000000"/>
        </w:rPr>
        <w:t xml:space="preserve"> plovimo būdais. Nuvalytų paviršių aerozolinė dezinfekcija, naudojant automatinius vandenilio peroksido purškiklius (generatorius), gali būti atliekama operacinėse, baigus dienos operacijas, greitosios pagalbos automobiliuose po paciento pervežimo, mikrobi</w:t>
      </w:r>
      <w:r>
        <w:rPr>
          <w:color w:val="000000"/>
        </w:rPr>
        <w:t>ologijos laboratorijose (biologinės saugos bokse). Nuolatinis patalpų valymas arba valymas ir dezinfekcija atliekamas šia tvarka: pradedamas nuo švariausių patalpų ir užbaigiamas nešvariausiose patalpose (tualetuose), valomi arba valomi ir dezinfekuojami b</w:t>
      </w:r>
      <w:r>
        <w:rPr>
          <w:color w:val="000000"/>
        </w:rPr>
        <w:t>aldai, įrenginiai, aplinkos daiktų paviršiai, baigiama grindimis.</w:t>
      </w:r>
    </w:p>
    <w:p w14:paraId="5581F228" w14:textId="77777777" w:rsidR="00F51E10" w:rsidRDefault="004323E3">
      <w:pPr>
        <w:widowControl w:val="0"/>
        <w:suppressAutoHyphens/>
        <w:ind w:firstLine="567"/>
        <w:jc w:val="both"/>
        <w:rPr>
          <w:color w:val="000000"/>
          <w:spacing w:val="-3"/>
        </w:rPr>
      </w:pPr>
      <w:r>
        <w:rPr>
          <w:color w:val="000000"/>
          <w:spacing w:val="-3"/>
        </w:rPr>
        <w:t>120</w:t>
      </w:r>
      <w:r>
        <w:rPr>
          <w:color w:val="000000"/>
          <w:spacing w:val="-3"/>
        </w:rPr>
        <w:t xml:space="preserve">. Purškiamieji pramoninės gamybos alkoholinių koncentratų aerozoliai bei kiti aerozoliai gali būti naudojami tik nedidelių plotų paviršių, neužterštų krauju ir (arba) kūno skysčiais, </w:t>
      </w:r>
      <w:r>
        <w:rPr>
          <w:color w:val="000000"/>
          <w:spacing w:val="-3"/>
        </w:rPr>
        <w:t>ekskretais, greitai dezinfekcijai pagal gamintojų naudojimo instrukcijas.</w:t>
      </w:r>
    </w:p>
    <w:p w14:paraId="5581F229" w14:textId="77777777" w:rsidR="00F51E10" w:rsidRDefault="004323E3">
      <w:pPr>
        <w:widowControl w:val="0"/>
        <w:suppressAutoHyphens/>
        <w:ind w:firstLine="567"/>
        <w:jc w:val="both"/>
        <w:rPr>
          <w:color w:val="000000"/>
        </w:rPr>
      </w:pPr>
      <w:r>
        <w:rPr>
          <w:color w:val="000000"/>
        </w:rPr>
        <w:t>121</w:t>
      </w:r>
      <w:r>
        <w:rPr>
          <w:color w:val="000000"/>
        </w:rPr>
        <w:t>. Valymo ir dezinfekcijos tirpalai ruošiami ir naudojami pagal gamintojų naudojimo instrukcijas.</w:t>
      </w:r>
    </w:p>
    <w:p w14:paraId="5581F22A" w14:textId="77777777" w:rsidR="00F51E10" w:rsidRDefault="004323E3">
      <w:pPr>
        <w:widowControl w:val="0"/>
        <w:suppressAutoHyphens/>
        <w:ind w:firstLine="567"/>
        <w:jc w:val="both"/>
        <w:rPr>
          <w:color w:val="000000"/>
        </w:rPr>
      </w:pPr>
      <w:r>
        <w:rPr>
          <w:color w:val="000000"/>
        </w:rPr>
        <w:t>122</w:t>
      </w:r>
      <w:r>
        <w:rPr>
          <w:color w:val="000000"/>
        </w:rPr>
        <w:t>. Aplinkos (patalpų, daiktų, įrenginių) paviršiai valomi šiltu vandeniu</w:t>
      </w:r>
      <w:r>
        <w:rPr>
          <w:color w:val="000000"/>
        </w:rPr>
        <w:t xml:space="preserve"> ir pramoninės gamybos valymo priemonėmis, jų tirpalais, paruoštais pagal jų gamintojo instrukcijas. Draudžiama paviršius valyti skalbikliais.</w:t>
      </w:r>
    </w:p>
    <w:p w14:paraId="5581F22B" w14:textId="77777777" w:rsidR="00F51E10" w:rsidRDefault="004323E3">
      <w:pPr>
        <w:widowControl w:val="0"/>
        <w:suppressAutoHyphens/>
        <w:ind w:firstLine="567"/>
        <w:jc w:val="both"/>
        <w:rPr>
          <w:color w:val="000000"/>
          <w:spacing w:val="-3"/>
        </w:rPr>
      </w:pPr>
      <w:r>
        <w:rPr>
          <w:color w:val="000000"/>
          <w:spacing w:val="-3"/>
        </w:rPr>
        <w:t>123</w:t>
      </w:r>
      <w:r>
        <w:rPr>
          <w:color w:val="000000"/>
          <w:spacing w:val="-3"/>
        </w:rPr>
        <w:t>. Pagrindinio palatų valymo ir dezinfekcijos metu neturi būti pacientų. Pagrindinis ir (ar) galutinis (bai</w:t>
      </w:r>
      <w:r>
        <w:rPr>
          <w:color w:val="000000"/>
          <w:spacing w:val="-3"/>
        </w:rPr>
        <w:t>giamasis) valymas ir dezinfekcija atliekami šluostymo, plovimo būdais arba atliekama nuvalytų paviršių aerozolinė dezinfekcija,</w:t>
      </w:r>
      <w:r>
        <w:rPr>
          <w:color w:val="000000"/>
        </w:rPr>
        <w:t xml:space="preserve"> naudojant automatinius vandenilio peroksido purškiklius (generatorius).</w:t>
      </w:r>
    </w:p>
    <w:p w14:paraId="5581F22C" w14:textId="77777777" w:rsidR="00F51E10" w:rsidRDefault="004323E3">
      <w:pPr>
        <w:widowControl w:val="0"/>
        <w:suppressAutoHyphens/>
        <w:ind w:firstLine="567"/>
        <w:jc w:val="both"/>
        <w:rPr>
          <w:color w:val="000000"/>
        </w:rPr>
      </w:pPr>
      <w:r>
        <w:rPr>
          <w:color w:val="000000"/>
        </w:rPr>
        <w:t>124</w:t>
      </w:r>
      <w:r>
        <w:rPr>
          <w:color w:val="000000"/>
        </w:rPr>
        <w:t>. Pagrindinis patalpų valymas ir dezinfekcija atl</w:t>
      </w:r>
      <w:r>
        <w:rPr>
          <w:color w:val="000000"/>
        </w:rPr>
        <w:t>iekami numatytu higienos plane laiku ir šia tvarka: pradedamas nuo švariausių patalpų ir užbaigiamas nešvariausiose patalpose (nešvarių daiktų sandėliuose, tualetuose), atitraukiami baldai, įrengimai, visų aplinkos daiktų paviršiai valomi ir dezinfekuojami</w:t>
      </w:r>
      <w:r>
        <w:rPr>
          <w:color w:val="000000"/>
        </w:rPr>
        <w:t xml:space="preserve"> pradedant nuo viršaus ir einant iki apačios, baigiama grindimis. Atliktas patalpų valymas ir dezinfekcija registruojami įstaigoje parengtos ir patvirtintos formos dokumente.</w:t>
      </w:r>
    </w:p>
    <w:p w14:paraId="5581F22D" w14:textId="77777777" w:rsidR="00F51E10" w:rsidRDefault="004323E3">
      <w:pPr>
        <w:widowControl w:val="0"/>
        <w:suppressAutoHyphens/>
        <w:ind w:firstLine="567"/>
        <w:jc w:val="both"/>
        <w:rPr>
          <w:color w:val="000000"/>
          <w:spacing w:val="-2"/>
        </w:rPr>
      </w:pPr>
      <w:r>
        <w:rPr>
          <w:color w:val="000000"/>
          <w:spacing w:val="-2"/>
        </w:rPr>
        <w:t>125</w:t>
      </w:r>
      <w:r>
        <w:rPr>
          <w:color w:val="000000"/>
          <w:spacing w:val="-2"/>
        </w:rPr>
        <w:t xml:space="preserve">. Aplinkos (patalpų, daiktų, įrenginių) paviršių valymo / dezinfekcijos </w:t>
      </w:r>
      <w:r>
        <w:rPr>
          <w:color w:val="000000"/>
          <w:spacing w:val="-2"/>
        </w:rPr>
        <w:t>taisyklės:</w:t>
      </w:r>
    </w:p>
    <w:p w14:paraId="5581F22E" w14:textId="77777777" w:rsidR="00F51E10" w:rsidRDefault="004323E3">
      <w:pPr>
        <w:widowControl w:val="0"/>
        <w:suppressAutoHyphens/>
        <w:ind w:firstLine="567"/>
        <w:jc w:val="both"/>
        <w:rPr>
          <w:color w:val="000000"/>
          <w:spacing w:val="-2"/>
        </w:rPr>
      </w:pPr>
      <w:r>
        <w:rPr>
          <w:color w:val="000000"/>
          <w:spacing w:val="-2"/>
        </w:rPr>
        <w:t>125.1</w:t>
      </w:r>
      <w:r>
        <w:rPr>
          <w:color w:val="000000"/>
          <w:spacing w:val="-2"/>
        </w:rPr>
        <w:t>. grindų valymas / dezinfekcija atliekama taip:</w:t>
      </w:r>
    </w:p>
    <w:p w14:paraId="5581F22F" w14:textId="77777777" w:rsidR="00F51E10" w:rsidRDefault="004323E3">
      <w:pPr>
        <w:widowControl w:val="0"/>
        <w:suppressAutoHyphens/>
        <w:ind w:firstLine="567"/>
        <w:jc w:val="both"/>
        <w:rPr>
          <w:color w:val="000000"/>
          <w:spacing w:val="-2"/>
        </w:rPr>
      </w:pPr>
      <w:r>
        <w:rPr>
          <w:color w:val="000000"/>
          <w:spacing w:val="-2"/>
        </w:rPr>
        <w:t>125.1.1</w:t>
      </w:r>
      <w:r>
        <w:rPr>
          <w:color w:val="000000"/>
          <w:spacing w:val="-2"/>
        </w:rPr>
        <w:t>. dezinfekcijos valomasis tirpalas po kiekvienos patalpos grindų valymo ir dezinfekcijos keičiamas arba naudojami du kibirai (vienas kibiras – dezinfekcijos valomajam tirpalui, kita</w:t>
      </w:r>
      <w:r>
        <w:rPr>
          <w:color w:val="000000"/>
          <w:spacing w:val="-2"/>
        </w:rPr>
        <w:t>s – vandeniui; keičiant dezinfekcijos valomąjį tirpalą, keičiamas ir vanduo);</w:t>
      </w:r>
    </w:p>
    <w:p w14:paraId="5581F230" w14:textId="77777777" w:rsidR="00F51E10" w:rsidRDefault="004323E3">
      <w:pPr>
        <w:widowControl w:val="0"/>
        <w:suppressAutoHyphens/>
        <w:ind w:firstLine="567"/>
        <w:jc w:val="both"/>
        <w:rPr>
          <w:color w:val="000000"/>
        </w:rPr>
      </w:pPr>
      <w:r>
        <w:rPr>
          <w:color w:val="000000"/>
          <w:spacing w:val="-2"/>
        </w:rPr>
        <w:t>125.1.2</w:t>
      </w:r>
      <w:r>
        <w:rPr>
          <w:color w:val="000000"/>
          <w:spacing w:val="-2"/>
        </w:rPr>
        <w:t xml:space="preserve">. </w:t>
      </w:r>
      <w:r>
        <w:rPr>
          <w:color w:val="000000"/>
        </w:rPr>
        <w:t>patalpose, kuriose yra ypač didelė infekcijos rizika pacientui ir personalui (operacinėse, intensyvios terapijos ir reanimacijos, nudegimų, transplantacijos, onkohem</w:t>
      </w:r>
      <w:r>
        <w:rPr>
          <w:color w:val="000000"/>
        </w:rPr>
        <w:t>atologijos, neišnešiotų naujagimių skyriuose, izoliavimo palatose), ir tualetuose</w:t>
      </w:r>
      <w:r>
        <w:rPr>
          <w:color w:val="000000"/>
          <w:spacing w:val="-2"/>
        </w:rPr>
        <w:t xml:space="preserve"> š</w:t>
      </w:r>
      <w:r>
        <w:rPr>
          <w:color w:val="000000"/>
        </w:rPr>
        <w:t>luotų apmovai, dezinfekcijos valomasis tirpalas ir vanduo keičiami po vienos patalpos valymo / dezinfekcijos;</w:t>
      </w:r>
    </w:p>
    <w:p w14:paraId="5581F231" w14:textId="77777777" w:rsidR="00F51E10" w:rsidRDefault="004323E3">
      <w:pPr>
        <w:widowControl w:val="0"/>
        <w:suppressAutoHyphens/>
        <w:ind w:firstLine="567"/>
        <w:jc w:val="both"/>
        <w:rPr>
          <w:color w:val="000000"/>
        </w:rPr>
      </w:pPr>
      <w:r>
        <w:rPr>
          <w:color w:val="000000"/>
        </w:rPr>
        <w:t>125.1.3</w:t>
      </w:r>
      <w:r>
        <w:rPr>
          <w:color w:val="000000"/>
        </w:rPr>
        <w:t>. šluotų apmovai bei dezinfekcijos valomasis tirpala</w:t>
      </w:r>
      <w:r>
        <w:rPr>
          <w:color w:val="000000"/>
        </w:rPr>
        <w:t>s keičiami tuoj pat po kraujo ir (ar) kūno skysčių, ekskretų valymo / dezinfekcijos;</w:t>
      </w:r>
    </w:p>
    <w:p w14:paraId="5581F232" w14:textId="77777777" w:rsidR="00F51E10" w:rsidRDefault="004323E3">
      <w:pPr>
        <w:widowControl w:val="0"/>
        <w:suppressAutoHyphens/>
        <w:ind w:firstLine="567"/>
        <w:jc w:val="both"/>
        <w:rPr>
          <w:color w:val="000000"/>
        </w:rPr>
      </w:pPr>
      <w:r>
        <w:rPr>
          <w:color w:val="000000"/>
        </w:rPr>
        <w:t>125.2</w:t>
      </w:r>
      <w:r>
        <w:rPr>
          <w:color w:val="000000"/>
        </w:rPr>
        <w:t>. aplinkos daiktų, įrenginių paviršių valymas / dezinfekcija atliekama taip:</w:t>
      </w:r>
    </w:p>
    <w:p w14:paraId="5581F233" w14:textId="77777777" w:rsidR="00F51E10" w:rsidRDefault="004323E3">
      <w:pPr>
        <w:widowControl w:val="0"/>
        <w:suppressAutoHyphens/>
        <w:ind w:firstLine="567"/>
        <w:jc w:val="both"/>
        <w:rPr>
          <w:color w:val="000000"/>
        </w:rPr>
      </w:pPr>
      <w:r>
        <w:rPr>
          <w:color w:val="000000"/>
        </w:rPr>
        <w:t>125.2.1</w:t>
      </w:r>
      <w:r>
        <w:rPr>
          <w:color w:val="000000"/>
        </w:rPr>
        <w:t>. patalpose, kuriose yra ypač didelė infekcijos rizika pacientui ir person</w:t>
      </w:r>
      <w:r>
        <w:rPr>
          <w:color w:val="000000"/>
        </w:rPr>
        <w:t>alui (operacinėse, intensyvios terapijos ir reanimacijos, nudegimų, transplantacijos, onkohematologijos, neišnešiotų naujagimių skyriuose, izoliavimo palatose), šluostės ir dezinfekcijos valomasis tirpalas ir vanduo keičiami po vienos patalpos valymo / dez</w:t>
      </w:r>
      <w:r>
        <w:rPr>
          <w:color w:val="000000"/>
        </w:rPr>
        <w:t>infekcijos;</w:t>
      </w:r>
    </w:p>
    <w:p w14:paraId="5581F234" w14:textId="77777777" w:rsidR="00F51E10" w:rsidRDefault="004323E3">
      <w:pPr>
        <w:widowControl w:val="0"/>
        <w:suppressAutoHyphens/>
        <w:ind w:firstLine="567"/>
        <w:jc w:val="both"/>
        <w:rPr>
          <w:color w:val="000000"/>
        </w:rPr>
      </w:pPr>
      <w:r>
        <w:rPr>
          <w:color w:val="000000"/>
          <w:spacing w:val="-2"/>
        </w:rPr>
        <w:t>125.2.2</w:t>
      </w:r>
      <w:r>
        <w:rPr>
          <w:color w:val="000000"/>
          <w:spacing w:val="-2"/>
        </w:rPr>
        <w:t xml:space="preserve">. šluostės bei dezinfekcijos valomasis tirpalas keičiami tuoj pat po kraujo ir (ar) kūno skysčių, ekskretų valymo / </w:t>
      </w:r>
      <w:r>
        <w:rPr>
          <w:color w:val="000000"/>
        </w:rPr>
        <w:t>dezinfekcijos.</w:t>
      </w:r>
    </w:p>
    <w:p w14:paraId="5581F235" w14:textId="77777777" w:rsidR="00F51E10" w:rsidRDefault="004323E3">
      <w:pPr>
        <w:widowControl w:val="0"/>
        <w:suppressAutoHyphens/>
        <w:ind w:firstLine="567"/>
        <w:jc w:val="both"/>
        <w:rPr>
          <w:color w:val="000000"/>
        </w:rPr>
      </w:pPr>
      <w:r>
        <w:rPr>
          <w:color w:val="000000"/>
        </w:rPr>
        <w:t>125.3</w:t>
      </w:r>
      <w:r>
        <w:rPr>
          <w:color w:val="000000"/>
        </w:rPr>
        <w:t xml:space="preserve">. tualetams valyti, dezinfekuoti turi būti atskiras paženklintas valymo / </w:t>
      </w:r>
      <w:r>
        <w:rPr>
          <w:color w:val="000000"/>
        </w:rPr>
        <w:lastRenderedPageBreak/>
        <w:t>dezinfekcijos inv</w:t>
      </w:r>
      <w:r>
        <w:rPr>
          <w:color w:val="000000"/>
        </w:rPr>
        <w:t>entorius;</w:t>
      </w:r>
    </w:p>
    <w:p w14:paraId="5581F236" w14:textId="77777777" w:rsidR="00F51E10" w:rsidRDefault="004323E3">
      <w:pPr>
        <w:widowControl w:val="0"/>
        <w:suppressAutoHyphens/>
        <w:ind w:firstLine="567"/>
        <w:jc w:val="both"/>
        <w:rPr>
          <w:color w:val="000000"/>
        </w:rPr>
      </w:pPr>
      <w:r>
        <w:rPr>
          <w:color w:val="000000"/>
        </w:rPr>
        <w:t>125.4</w:t>
      </w:r>
      <w:r>
        <w:rPr>
          <w:color w:val="000000"/>
        </w:rPr>
        <w:t>. šluostės ir šluotų apmovai gali būti vienkartiniai ar daugkartinio naudojimo; panaudotos daugkartinio naudojimo šluostės ir šluotų apmovai plaunami ir po to mirkomi dezinfekcijos valomajame tirpale arba skalbiami (dezinfekuojami) šilum</w:t>
      </w:r>
      <w:r>
        <w:rPr>
          <w:color w:val="000000"/>
        </w:rPr>
        <w:t>iniu arba šiluminiu-cheminiu būdu skalbyklėje ir džiovinami;</w:t>
      </w:r>
    </w:p>
    <w:p w14:paraId="5581F237" w14:textId="77777777" w:rsidR="00F51E10" w:rsidRDefault="004323E3">
      <w:pPr>
        <w:widowControl w:val="0"/>
        <w:suppressAutoHyphens/>
        <w:ind w:firstLine="567"/>
        <w:jc w:val="both"/>
        <w:rPr>
          <w:color w:val="000000"/>
        </w:rPr>
      </w:pPr>
      <w:r>
        <w:rPr>
          <w:color w:val="000000"/>
        </w:rPr>
        <w:t>125.5</w:t>
      </w:r>
      <w:r>
        <w:rPr>
          <w:color w:val="000000"/>
        </w:rPr>
        <w:t>.</w:t>
      </w:r>
      <w:r>
        <w:rPr>
          <w:color w:val="000000"/>
          <w:spacing w:val="-2"/>
        </w:rPr>
        <w:t xml:space="preserve"> aplinkos (patalpų, daiktų, įrenginių) paviršių valymo / dezinfekcijos</w:t>
      </w:r>
      <w:r>
        <w:rPr>
          <w:color w:val="000000"/>
        </w:rPr>
        <w:t xml:space="preserve"> inventorius, priemonės turi būti laikomos tam skirtoje patalpoje (zonoje) ir (ar) spintoje.</w:t>
      </w:r>
    </w:p>
    <w:p w14:paraId="5581F238" w14:textId="77777777" w:rsidR="00F51E10" w:rsidRDefault="004323E3">
      <w:pPr>
        <w:widowControl w:val="0"/>
        <w:suppressAutoHyphens/>
        <w:ind w:firstLine="567"/>
        <w:jc w:val="both"/>
        <w:rPr>
          <w:color w:val="000000"/>
        </w:rPr>
      </w:pPr>
      <w:r>
        <w:rPr>
          <w:color w:val="000000"/>
        </w:rPr>
        <w:t>126</w:t>
      </w:r>
      <w:r>
        <w:rPr>
          <w:color w:val="000000"/>
        </w:rPr>
        <w:t xml:space="preserve">. Paviršius, </w:t>
      </w:r>
      <w:r>
        <w:rPr>
          <w:color w:val="000000"/>
        </w:rPr>
        <w:t>ant kurio išsipylė ar išsitaškė mažas kraujo ir (ar) kūno skysčio, ekskreto kiekis, nušluostomas vienkartine skystį sugeriančia servetėle, po to paviršius šluostomas valymo priemonės tirpalu ir dezinfekuojamas aktyviojo chloro arba kitu vidutinio lygio che</w:t>
      </w:r>
      <w:r>
        <w:rPr>
          <w:color w:val="000000"/>
        </w:rPr>
        <w:t>minės dezinfekcijos preparatu, skirtu paviršių dezinfekcijai, pagal gamintojo naudojimo instrukcijas.</w:t>
      </w:r>
    </w:p>
    <w:p w14:paraId="5581F239" w14:textId="77777777" w:rsidR="00F51E10" w:rsidRDefault="004323E3">
      <w:pPr>
        <w:widowControl w:val="0"/>
        <w:suppressAutoHyphens/>
        <w:ind w:firstLine="567"/>
        <w:jc w:val="both"/>
        <w:rPr>
          <w:color w:val="000000"/>
          <w:spacing w:val="-2"/>
        </w:rPr>
      </w:pPr>
      <w:r>
        <w:rPr>
          <w:color w:val="000000"/>
          <w:spacing w:val="-2"/>
        </w:rPr>
        <w:t>127</w:t>
      </w:r>
      <w:r>
        <w:rPr>
          <w:color w:val="000000"/>
          <w:spacing w:val="-2"/>
        </w:rPr>
        <w:t>. Paviršius, ant kurio išsipylė ar išsitaškė didelis kraujo ir (ar) kūno skysčio, ekskreto kiekis, dezinfekuojamas užpilant skystį sugeriančiomis g</w:t>
      </w:r>
      <w:r>
        <w:rPr>
          <w:color w:val="000000"/>
          <w:spacing w:val="-2"/>
        </w:rPr>
        <w:t>ranulėmis arba per uždėtą skystį sugeriančią servetėlę drėkinamas (užpilamas) 1 proc. (10000 ppm) aktyviojo chloro dezinfekcijos tirpalu. Paviršius, pašalinus teršalus, valomas valymo priemonės tirpale sudrėkinta vienkartine popierine ar audeklo servetėle.</w:t>
      </w:r>
    </w:p>
    <w:p w14:paraId="5581F23A" w14:textId="77777777" w:rsidR="00F51E10" w:rsidRDefault="004323E3">
      <w:pPr>
        <w:widowControl w:val="0"/>
        <w:suppressAutoHyphens/>
        <w:ind w:firstLine="567"/>
        <w:jc w:val="both"/>
        <w:rPr>
          <w:color w:val="000000"/>
        </w:rPr>
      </w:pPr>
      <w:r>
        <w:rPr>
          <w:color w:val="000000"/>
        </w:rPr>
        <w:t>128</w:t>
      </w:r>
      <w:r>
        <w:rPr>
          <w:color w:val="000000"/>
        </w:rPr>
        <w:t>. Žaislai turi būti individualūs arba valomi ir dezinfekuojami po kiekvieno naudojimo. Minkšti žaislai (išskyrus individualius) sveikatos priežiūros įstaigoje nenaudojami. Žaislus, turinčius sąlytį su vaikų burna, po dezinfekcijos būtina skalauti v</w:t>
      </w:r>
      <w:r>
        <w:rPr>
          <w:color w:val="000000"/>
        </w:rPr>
        <w:t>andeniu.</w:t>
      </w:r>
    </w:p>
    <w:p w14:paraId="5581F23B" w14:textId="77777777" w:rsidR="00F51E10" w:rsidRDefault="004323E3">
      <w:pPr>
        <w:widowControl w:val="0"/>
        <w:suppressAutoHyphens/>
        <w:ind w:firstLine="567"/>
        <w:jc w:val="both"/>
        <w:rPr>
          <w:color w:val="000000"/>
        </w:rPr>
      </w:pPr>
    </w:p>
    <w:p w14:paraId="5581F23C" w14:textId="77777777" w:rsidR="00F51E10" w:rsidRDefault="004323E3">
      <w:pPr>
        <w:widowControl w:val="0"/>
        <w:suppressAutoHyphens/>
        <w:jc w:val="center"/>
        <w:rPr>
          <w:color w:val="000000"/>
        </w:rPr>
      </w:pPr>
      <w:r>
        <w:rPr>
          <w:color w:val="000000"/>
        </w:rPr>
        <w:t>_________________</w:t>
      </w:r>
    </w:p>
    <w:p w14:paraId="5581F23D" w14:textId="77777777" w:rsidR="00F51E10" w:rsidRDefault="004323E3">
      <w:pPr>
        <w:widowControl w:val="0"/>
        <w:suppressAutoHyphens/>
        <w:ind w:firstLine="567"/>
        <w:jc w:val="both"/>
        <w:rPr>
          <w:color w:val="000000"/>
        </w:rPr>
      </w:pPr>
    </w:p>
    <w:p w14:paraId="5581F23E" w14:textId="55D1879B" w:rsidR="00F51E10" w:rsidRDefault="004323E3">
      <w:pPr>
        <w:widowControl w:val="0"/>
        <w:ind w:left="4535"/>
      </w:pPr>
      <w:r>
        <w:br w:type="page"/>
      </w:r>
      <w:r>
        <w:lastRenderedPageBreak/>
        <w:t>Lietuvos higienos normos HN 47-1:2012</w:t>
      </w:r>
    </w:p>
    <w:p w14:paraId="5581F23F" w14:textId="77777777" w:rsidR="00F51E10" w:rsidRDefault="004323E3">
      <w:pPr>
        <w:widowControl w:val="0"/>
        <w:ind w:left="4535"/>
      </w:pPr>
      <w:r>
        <w:t xml:space="preserve">„Sveikatos priežiūros įstaigos. Infekcijų </w:t>
      </w:r>
    </w:p>
    <w:p w14:paraId="5581F240" w14:textId="77777777" w:rsidR="00F51E10" w:rsidRDefault="004323E3">
      <w:pPr>
        <w:widowControl w:val="0"/>
        <w:ind w:left="4535"/>
      </w:pPr>
      <w:r>
        <w:t>kontrolės reikalavimai“</w:t>
      </w:r>
    </w:p>
    <w:p w14:paraId="5581F241" w14:textId="77777777" w:rsidR="00F51E10" w:rsidRDefault="004323E3">
      <w:pPr>
        <w:widowControl w:val="0"/>
        <w:ind w:left="4535"/>
      </w:pPr>
      <w:r>
        <w:t>1</w:t>
      </w:r>
      <w:r>
        <w:t xml:space="preserve"> priedas</w:t>
      </w:r>
    </w:p>
    <w:p w14:paraId="5581F242" w14:textId="77777777" w:rsidR="00F51E10" w:rsidRDefault="00F51E10">
      <w:pPr>
        <w:widowControl w:val="0"/>
        <w:jc w:val="center"/>
        <w:rPr>
          <w:b/>
          <w:bCs/>
        </w:rPr>
      </w:pPr>
    </w:p>
    <w:p w14:paraId="5581F243" w14:textId="77777777" w:rsidR="00F51E10" w:rsidRDefault="004323E3">
      <w:pPr>
        <w:widowControl w:val="0"/>
        <w:jc w:val="center"/>
        <w:rPr>
          <w:b/>
          <w:bCs/>
        </w:rPr>
      </w:pPr>
      <w:r>
        <w:rPr>
          <w:b/>
          <w:bCs/>
        </w:rPr>
        <w:t>PACIENTŲ IZOLIAVIMO PRIEMONIŲ SĄRAŠAS</w:t>
      </w:r>
    </w:p>
    <w:p w14:paraId="5581F244" w14:textId="77777777" w:rsidR="00F51E10" w:rsidRDefault="00F51E10">
      <w:pPr>
        <w:widowControl w:val="0"/>
        <w:ind w:firstLine="627"/>
        <w:jc w:val="both"/>
      </w:pPr>
    </w:p>
    <w:p w14:paraId="5581F245" w14:textId="77777777" w:rsidR="00F51E10" w:rsidRDefault="004323E3">
      <w:pPr>
        <w:widowControl w:val="0"/>
        <w:ind w:firstLine="567"/>
        <w:jc w:val="both"/>
      </w:pPr>
      <w:r>
        <w:t>1</w:t>
      </w:r>
      <w:r>
        <w:t xml:space="preserve">. Šiame sąraše išvardytų izoliavimo priemonių rūšių </w:t>
      </w:r>
      <w:r>
        <w:t>žymėjimo reikšmės:</w:t>
      </w:r>
    </w:p>
    <w:p w14:paraId="5581F246" w14:textId="77777777" w:rsidR="00F51E10" w:rsidRDefault="004323E3">
      <w:pPr>
        <w:widowControl w:val="0"/>
        <w:ind w:firstLine="567"/>
        <w:jc w:val="both"/>
      </w:pPr>
      <w:r>
        <w:t>1.1</w:t>
      </w:r>
      <w:r>
        <w:t>. D – pacientų, sergančių per orą (su dalelėmis) plintančiomis ligomis, izoliavimo priemonės, pateiktos šios higienos normos 21 punkte;</w:t>
      </w:r>
    </w:p>
    <w:p w14:paraId="5581F247" w14:textId="77777777" w:rsidR="00F51E10" w:rsidRDefault="004323E3">
      <w:pPr>
        <w:widowControl w:val="0"/>
        <w:ind w:firstLine="567"/>
        <w:jc w:val="both"/>
      </w:pPr>
      <w:r>
        <w:t>1.2</w:t>
      </w:r>
      <w:r>
        <w:t>. K – pacientų, sergančių sąlyčio būdu plintančiomis ligomis, izoliavimo priemonės, patei</w:t>
      </w:r>
      <w:r>
        <w:t xml:space="preserve">ktos šios higienos normos 19 punkte; </w:t>
      </w:r>
    </w:p>
    <w:p w14:paraId="5581F248" w14:textId="77777777" w:rsidR="00F51E10" w:rsidRDefault="004323E3">
      <w:pPr>
        <w:widowControl w:val="0"/>
        <w:ind w:firstLine="567"/>
        <w:jc w:val="both"/>
      </w:pPr>
      <w:r>
        <w:t>1.3</w:t>
      </w:r>
      <w:r>
        <w:t xml:space="preserve">. L – pacientų, sergančių per orą (su lašeliais) plintančiomis ligomis, izoliavimo priemonės, pateiktos šios higienos normos 20 punkte; </w:t>
      </w:r>
    </w:p>
    <w:p w14:paraId="5581F249" w14:textId="77777777" w:rsidR="00F51E10" w:rsidRDefault="004323E3">
      <w:pPr>
        <w:widowControl w:val="0"/>
        <w:ind w:firstLine="567"/>
        <w:jc w:val="both"/>
      </w:pPr>
      <w:r>
        <w:t>1.4</w:t>
      </w:r>
      <w:r>
        <w:t>. S – standartinės pacientų izoliavimo priemonės, pateiktos šios hi</w:t>
      </w:r>
      <w:r>
        <w:t>gienos normos V skyriuje.</w:t>
      </w:r>
    </w:p>
    <w:p w14:paraId="5581F24A" w14:textId="77777777" w:rsidR="00F51E10" w:rsidRDefault="004323E3">
      <w:pPr>
        <w:widowControl w:val="0"/>
        <w:ind w:firstLine="567"/>
        <w:jc w:val="both"/>
      </w:pPr>
      <w:r>
        <w:t>2</w:t>
      </w:r>
      <w:r>
        <w:t>. Šiame sąraše išvardytų izoliavimo priemonių taikymo trukmės žymėjimo reikšmės:</w:t>
      </w:r>
    </w:p>
    <w:p w14:paraId="5581F24B" w14:textId="77777777" w:rsidR="00F51E10" w:rsidRDefault="004323E3">
      <w:pPr>
        <w:widowControl w:val="0"/>
        <w:ind w:firstLine="567"/>
        <w:jc w:val="both"/>
      </w:pPr>
      <w:r>
        <w:t>2.1</w:t>
      </w:r>
      <w:r>
        <w:t>. A – kol gydoma antibiotikais ir išskiriama neigiama kultūra;</w:t>
      </w:r>
    </w:p>
    <w:p w14:paraId="5581F24C" w14:textId="77777777" w:rsidR="00F51E10" w:rsidRDefault="004323E3">
      <w:pPr>
        <w:widowControl w:val="0"/>
        <w:ind w:firstLine="567"/>
        <w:jc w:val="both"/>
      </w:pPr>
      <w:r>
        <w:t>2.2</w:t>
      </w:r>
      <w:r>
        <w:t>. T – ligos trukmė, žaizdų gydymo trukmė (kol žaizdos išskiria sekr</w:t>
      </w:r>
      <w:r>
        <w:t>etą);</w:t>
      </w:r>
    </w:p>
    <w:p w14:paraId="5581F24D" w14:textId="77777777" w:rsidR="00F51E10" w:rsidRDefault="004323E3">
      <w:pPr>
        <w:widowControl w:val="0"/>
        <w:ind w:firstLine="567"/>
        <w:jc w:val="both"/>
      </w:pPr>
      <w:r>
        <w:t>2.3</w:t>
      </w:r>
      <w:r>
        <w:t>. val. – valandos nuo pradėto specifinio gydymo pradžios.</w:t>
      </w:r>
    </w:p>
    <w:p w14:paraId="5581F24E" w14:textId="77777777" w:rsidR="00F51E10" w:rsidRDefault="00F51E10">
      <w:pPr>
        <w:widowControl w:val="0"/>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319"/>
        <w:gridCol w:w="2319"/>
        <w:gridCol w:w="2113"/>
      </w:tblGrid>
      <w:tr w:rsidR="00F51E10" w14:paraId="5581F253" w14:textId="77777777">
        <w:trPr>
          <w:trHeight w:val="20"/>
        </w:trPr>
        <w:tc>
          <w:tcPr>
            <w:tcW w:w="2319" w:type="dxa"/>
          </w:tcPr>
          <w:p w14:paraId="5581F24F" w14:textId="77777777" w:rsidR="00F51E10" w:rsidRDefault="004323E3">
            <w:pPr>
              <w:widowControl w:val="0"/>
              <w:jc w:val="center"/>
            </w:pPr>
            <w:r>
              <w:rPr>
                <w:b/>
              </w:rPr>
              <w:t>Ligos, būklės, komplikacijos ar sukėlėjų pavadinimas</w:t>
            </w:r>
          </w:p>
        </w:tc>
        <w:tc>
          <w:tcPr>
            <w:tcW w:w="2319" w:type="dxa"/>
          </w:tcPr>
          <w:p w14:paraId="5581F250" w14:textId="77777777" w:rsidR="00F51E10" w:rsidRDefault="004323E3">
            <w:pPr>
              <w:widowControl w:val="0"/>
              <w:jc w:val="center"/>
              <w:rPr>
                <w:b/>
              </w:rPr>
            </w:pPr>
            <w:r>
              <w:rPr>
                <w:b/>
              </w:rPr>
              <w:t>Izoliavimo priemonių rūšis</w:t>
            </w:r>
          </w:p>
        </w:tc>
        <w:tc>
          <w:tcPr>
            <w:tcW w:w="2319" w:type="dxa"/>
          </w:tcPr>
          <w:p w14:paraId="5581F251" w14:textId="77777777" w:rsidR="00F51E10" w:rsidRDefault="004323E3">
            <w:pPr>
              <w:widowControl w:val="0"/>
              <w:jc w:val="center"/>
              <w:rPr>
                <w:b/>
              </w:rPr>
            </w:pPr>
            <w:r>
              <w:rPr>
                <w:b/>
              </w:rPr>
              <w:t>Izoliavimo priemonių taikymo trukmė</w:t>
            </w:r>
          </w:p>
        </w:tc>
        <w:tc>
          <w:tcPr>
            <w:tcW w:w="2113" w:type="dxa"/>
          </w:tcPr>
          <w:p w14:paraId="5581F252" w14:textId="77777777" w:rsidR="00F51E10" w:rsidRDefault="004323E3">
            <w:pPr>
              <w:widowControl w:val="0"/>
              <w:jc w:val="center"/>
            </w:pPr>
            <w:r>
              <w:rPr>
                <w:b/>
              </w:rPr>
              <w:t>Pastaba</w:t>
            </w:r>
          </w:p>
        </w:tc>
      </w:tr>
      <w:tr w:rsidR="00F51E10" w14:paraId="5581F258" w14:textId="77777777">
        <w:trPr>
          <w:trHeight w:val="20"/>
        </w:trPr>
        <w:tc>
          <w:tcPr>
            <w:tcW w:w="2319" w:type="dxa"/>
          </w:tcPr>
          <w:p w14:paraId="5581F254" w14:textId="77777777" w:rsidR="00F51E10" w:rsidRDefault="004323E3">
            <w:pPr>
              <w:widowControl w:val="0"/>
            </w:pPr>
            <w:r>
              <w:t>1. Adenovirusinė infekcija</w:t>
            </w:r>
          </w:p>
        </w:tc>
        <w:tc>
          <w:tcPr>
            <w:tcW w:w="2319" w:type="dxa"/>
          </w:tcPr>
          <w:p w14:paraId="5581F255" w14:textId="77777777" w:rsidR="00F51E10" w:rsidRDefault="00F51E10">
            <w:pPr>
              <w:widowControl w:val="0"/>
              <w:jc w:val="center"/>
            </w:pPr>
          </w:p>
        </w:tc>
        <w:tc>
          <w:tcPr>
            <w:tcW w:w="2319" w:type="dxa"/>
          </w:tcPr>
          <w:p w14:paraId="5581F256" w14:textId="77777777" w:rsidR="00F51E10" w:rsidRDefault="00F51E10">
            <w:pPr>
              <w:widowControl w:val="0"/>
              <w:jc w:val="center"/>
            </w:pPr>
          </w:p>
        </w:tc>
        <w:tc>
          <w:tcPr>
            <w:tcW w:w="2113" w:type="dxa"/>
          </w:tcPr>
          <w:p w14:paraId="5581F257" w14:textId="77777777" w:rsidR="00F51E10" w:rsidRDefault="004323E3">
            <w:pPr>
              <w:widowControl w:val="0"/>
            </w:pPr>
            <w:r>
              <w:t xml:space="preserve">Taikyti pacientų, sergančių </w:t>
            </w:r>
            <w:r>
              <w:t>gastroenteritu, konjunktyvitu, pneumonija, izoliavimo priemones</w:t>
            </w:r>
          </w:p>
        </w:tc>
      </w:tr>
      <w:tr w:rsidR="00F51E10" w14:paraId="5581F25D" w14:textId="77777777">
        <w:trPr>
          <w:trHeight w:val="20"/>
        </w:trPr>
        <w:tc>
          <w:tcPr>
            <w:tcW w:w="2319" w:type="dxa"/>
          </w:tcPr>
          <w:p w14:paraId="5581F259" w14:textId="77777777" w:rsidR="00F51E10" w:rsidRDefault="004323E3">
            <w:pPr>
              <w:widowControl w:val="0"/>
            </w:pPr>
            <w:r>
              <w:t>2. Aktinomikozė</w:t>
            </w:r>
          </w:p>
        </w:tc>
        <w:tc>
          <w:tcPr>
            <w:tcW w:w="2319" w:type="dxa"/>
          </w:tcPr>
          <w:p w14:paraId="5581F25A" w14:textId="77777777" w:rsidR="00F51E10" w:rsidRDefault="004323E3">
            <w:pPr>
              <w:widowControl w:val="0"/>
              <w:jc w:val="center"/>
            </w:pPr>
            <w:r>
              <w:t>S</w:t>
            </w:r>
          </w:p>
        </w:tc>
        <w:tc>
          <w:tcPr>
            <w:tcW w:w="2319" w:type="dxa"/>
          </w:tcPr>
          <w:p w14:paraId="5581F25B" w14:textId="77777777" w:rsidR="00F51E10" w:rsidRDefault="00F51E10">
            <w:pPr>
              <w:widowControl w:val="0"/>
              <w:jc w:val="center"/>
            </w:pPr>
          </w:p>
        </w:tc>
        <w:tc>
          <w:tcPr>
            <w:tcW w:w="2113" w:type="dxa"/>
          </w:tcPr>
          <w:p w14:paraId="5581F25C" w14:textId="77777777" w:rsidR="00F51E10" w:rsidRDefault="004323E3">
            <w:pPr>
              <w:widowControl w:val="0"/>
            </w:pPr>
            <w:r>
              <w:t>Žmogus nuo žmogaus neužsikrečia</w:t>
            </w:r>
          </w:p>
        </w:tc>
      </w:tr>
      <w:tr w:rsidR="00F51E10" w14:paraId="5581F262" w14:textId="77777777">
        <w:trPr>
          <w:trHeight w:val="20"/>
        </w:trPr>
        <w:tc>
          <w:tcPr>
            <w:tcW w:w="2319" w:type="dxa"/>
          </w:tcPr>
          <w:p w14:paraId="5581F25E" w14:textId="77777777" w:rsidR="00F51E10" w:rsidRDefault="004323E3">
            <w:pPr>
              <w:widowControl w:val="0"/>
            </w:pPr>
            <w:r>
              <w:t>3. Amebiazė</w:t>
            </w:r>
          </w:p>
        </w:tc>
        <w:tc>
          <w:tcPr>
            <w:tcW w:w="2319" w:type="dxa"/>
          </w:tcPr>
          <w:p w14:paraId="5581F25F" w14:textId="77777777" w:rsidR="00F51E10" w:rsidRDefault="004323E3">
            <w:pPr>
              <w:widowControl w:val="0"/>
              <w:jc w:val="center"/>
            </w:pPr>
            <w:r>
              <w:t>S</w:t>
            </w:r>
          </w:p>
        </w:tc>
        <w:tc>
          <w:tcPr>
            <w:tcW w:w="2319" w:type="dxa"/>
          </w:tcPr>
          <w:p w14:paraId="5581F260" w14:textId="77777777" w:rsidR="00F51E10" w:rsidRDefault="00F51E10">
            <w:pPr>
              <w:widowControl w:val="0"/>
              <w:jc w:val="center"/>
            </w:pPr>
          </w:p>
        </w:tc>
        <w:tc>
          <w:tcPr>
            <w:tcW w:w="2113" w:type="dxa"/>
          </w:tcPr>
          <w:p w14:paraId="5581F261" w14:textId="77777777" w:rsidR="00F51E10" w:rsidRDefault="004323E3">
            <w:pPr>
              <w:widowControl w:val="0"/>
            </w:pPr>
            <w:r>
              <w:t>Žmogus nuo  žmogaus užsikrečia retai</w:t>
            </w:r>
          </w:p>
        </w:tc>
      </w:tr>
      <w:tr w:rsidR="00F51E10" w14:paraId="5581F267" w14:textId="77777777">
        <w:trPr>
          <w:trHeight w:val="20"/>
        </w:trPr>
        <w:tc>
          <w:tcPr>
            <w:tcW w:w="2319" w:type="dxa"/>
          </w:tcPr>
          <w:p w14:paraId="5581F263" w14:textId="77777777" w:rsidR="00F51E10" w:rsidRDefault="004323E3">
            <w:pPr>
              <w:widowControl w:val="0"/>
            </w:pPr>
            <w:r>
              <w:t>4. Antgerklio uždegimas (epiglotitas), sukeltas influencos hemofilo (</w:t>
            </w:r>
            <w:r>
              <w:rPr>
                <w:i/>
                <w:iCs/>
              </w:rPr>
              <w:t xml:space="preserve">Haemophilus </w:t>
            </w:r>
            <w:r>
              <w:rPr>
                <w:i/>
                <w:iCs/>
              </w:rPr>
              <w:t>influenzae) b tipo</w:t>
            </w:r>
          </w:p>
        </w:tc>
        <w:tc>
          <w:tcPr>
            <w:tcW w:w="2319" w:type="dxa"/>
          </w:tcPr>
          <w:p w14:paraId="5581F264" w14:textId="77777777" w:rsidR="00F51E10" w:rsidRDefault="004323E3">
            <w:pPr>
              <w:widowControl w:val="0"/>
              <w:jc w:val="center"/>
            </w:pPr>
            <w:r>
              <w:t>L</w:t>
            </w:r>
          </w:p>
        </w:tc>
        <w:tc>
          <w:tcPr>
            <w:tcW w:w="2319" w:type="dxa"/>
          </w:tcPr>
          <w:p w14:paraId="5581F265" w14:textId="77777777" w:rsidR="00F51E10" w:rsidRDefault="004323E3">
            <w:pPr>
              <w:widowControl w:val="0"/>
              <w:jc w:val="center"/>
            </w:pPr>
            <w:r>
              <w:t>24 val. po pradėto efektyvaus gydymo</w:t>
            </w:r>
          </w:p>
        </w:tc>
        <w:tc>
          <w:tcPr>
            <w:tcW w:w="2113" w:type="dxa"/>
          </w:tcPr>
          <w:p w14:paraId="5581F266" w14:textId="77777777" w:rsidR="00F51E10" w:rsidRDefault="004323E3">
            <w:pPr>
              <w:widowControl w:val="0"/>
            </w:pPr>
            <w:r>
              <w:t>Naudoti kitas epiglotito sukėlėjų izoliavimo priemones</w:t>
            </w:r>
          </w:p>
        </w:tc>
      </w:tr>
      <w:tr w:rsidR="00F51E10" w14:paraId="5581F26C" w14:textId="77777777">
        <w:trPr>
          <w:trHeight w:val="20"/>
        </w:trPr>
        <w:tc>
          <w:tcPr>
            <w:tcW w:w="2319" w:type="dxa"/>
          </w:tcPr>
          <w:p w14:paraId="5581F268" w14:textId="77777777" w:rsidR="00F51E10" w:rsidRDefault="004323E3">
            <w:pPr>
              <w:widowControl w:val="0"/>
              <w:rPr>
                <w:highlight w:val="yellow"/>
              </w:rPr>
            </w:pPr>
            <w:r>
              <w:t xml:space="preserve">5. Antrinė bakterinė infekcija (pvz., </w:t>
            </w:r>
            <w:r>
              <w:rPr>
                <w:i/>
              </w:rPr>
              <w:t>S. aureus</w:t>
            </w:r>
            <w:r>
              <w:t>, A grupės beta hemolizinis streptokokas)</w:t>
            </w:r>
          </w:p>
        </w:tc>
        <w:tc>
          <w:tcPr>
            <w:tcW w:w="2319" w:type="dxa"/>
          </w:tcPr>
          <w:p w14:paraId="5581F269" w14:textId="77777777" w:rsidR="00F51E10" w:rsidRDefault="004323E3">
            <w:pPr>
              <w:widowControl w:val="0"/>
              <w:jc w:val="center"/>
              <w:rPr>
                <w:highlight w:val="yellow"/>
                <w:u w:val="thick"/>
              </w:rPr>
            </w:pPr>
            <w:r>
              <w:t>S/K</w:t>
            </w:r>
          </w:p>
        </w:tc>
        <w:tc>
          <w:tcPr>
            <w:tcW w:w="2319" w:type="dxa"/>
          </w:tcPr>
          <w:p w14:paraId="5581F26A" w14:textId="77777777" w:rsidR="00F51E10" w:rsidRDefault="00F51E10">
            <w:pPr>
              <w:widowControl w:val="0"/>
              <w:jc w:val="center"/>
              <w:rPr>
                <w:highlight w:val="yellow"/>
                <w:u w:val="thick"/>
              </w:rPr>
            </w:pPr>
          </w:p>
        </w:tc>
        <w:tc>
          <w:tcPr>
            <w:tcW w:w="2113" w:type="dxa"/>
          </w:tcPr>
          <w:p w14:paraId="5581F26B" w14:textId="77777777" w:rsidR="00F51E10" w:rsidRDefault="00F51E10">
            <w:pPr>
              <w:widowControl w:val="0"/>
              <w:rPr>
                <w:highlight w:val="yellow"/>
                <w:u w:val="thick"/>
              </w:rPr>
            </w:pPr>
          </w:p>
        </w:tc>
      </w:tr>
      <w:tr w:rsidR="00F51E10" w14:paraId="5581F271" w14:textId="77777777">
        <w:trPr>
          <w:trHeight w:val="20"/>
        </w:trPr>
        <w:tc>
          <w:tcPr>
            <w:tcW w:w="2319" w:type="dxa"/>
          </w:tcPr>
          <w:p w14:paraId="5581F26D" w14:textId="77777777" w:rsidR="00F51E10" w:rsidRDefault="004323E3">
            <w:pPr>
              <w:widowControl w:val="0"/>
            </w:pPr>
            <w:r>
              <w:t>6. Apkasų burna (Vincento angina)</w:t>
            </w:r>
          </w:p>
        </w:tc>
        <w:tc>
          <w:tcPr>
            <w:tcW w:w="2319" w:type="dxa"/>
          </w:tcPr>
          <w:p w14:paraId="5581F26E" w14:textId="77777777" w:rsidR="00F51E10" w:rsidRDefault="004323E3">
            <w:pPr>
              <w:widowControl w:val="0"/>
              <w:jc w:val="center"/>
            </w:pPr>
            <w:r>
              <w:t>S</w:t>
            </w:r>
          </w:p>
        </w:tc>
        <w:tc>
          <w:tcPr>
            <w:tcW w:w="2319" w:type="dxa"/>
          </w:tcPr>
          <w:p w14:paraId="5581F26F" w14:textId="77777777" w:rsidR="00F51E10" w:rsidRDefault="00F51E10">
            <w:pPr>
              <w:widowControl w:val="0"/>
              <w:jc w:val="center"/>
            </w:pPr>
          </w:p>
        </w:tc>
        <w:tc>
          <w:tcPr>
            <w:tcW w:w="2113" w:type="dxa"/>
          </w:tcPr>
          <w:p w14:paraId="5581F270" w14:textId="77777777" w:rsidR="00F51E10" w:rsidRDefault="00F51E10">
            <w:pPr>
              <w:widowControl w:val="0"/>
              <w:ind w:firstLine="60"/>
            </w:pPr>
          </w:p>
        </w:tc>
      </w:tr>
      <w:tr w:rsidR="00F51E10" w14:paraId="5581F276" w14:textId="77777777">
        <w:trPr>
          <w:trHeight w:val="20"/>
        </w:trPr>
        <w:tc>
          <w:tcPr>
            <w:tcW w:w="2319" w:type="dxa"/>
          </w:tcPr>
          <w:p w14:paraId="5581F272" w14:textId="77777777" w:rsidR="00F51E10" w:rsidRDefault="004323E3">
            <w:pPr>
              <w:widowControl w:val="0"/>
            </w:pPr>
            <w:r>
              <w:t xml:space="preserve">7. Apvaliųjų kirmėlių </w:t>
            </w:r>
            <w:r>
              <w:lastRenderedPageBreak/>
              <w:t>(nematodų) sukeltos ligos (ankilostomiazė, uncinariazė, nekatoriazė)</w:t>
            </w:r>
          </w:p>
        </w:tc>
        <w:tc>
          <w:tcPr>
            <w:tcW w:w="2319" w:type="dxa"/>
          </w:tcPr>
          <w:p w14:paraId="5581F273" w14:textId="77777777" w:rsidR="00F51E10" w:rsidRDefault="004323E3">
            <w:pPr>
              <w:widowControl w:val="0"/>
              <w:jc w:val="center"/>
            </w:pPr>
            <w:r>
              <w:lastRenderedPageBreak/>
              <w:t>S</w:t>
            </w:r>
          </w:p>
        </w:tc>
        <w:tc>
          <w:tcPr>
            <w:tcW w:w="2319" w:type="dxa"/>
          </w:tcPr>
          <w:p w14:paraId="5581F274" w14:textId="77777777" w:rsidR="00F51E10" w:rsidRDefault="00F51E10">
            <w:pPr>
              <w:widowControl w:val="0"/>
              <w:jc w:val="center"/>
            </w:pPr>
          </w:p>
        </w:tc>
        <w:tc>
          <w:tcPr>
            <w:tcW w:w="2113" w:type="dxa"/>
          </w:tcPr>
          <w:p w14:paraId="5581F275" w14:textId="77777777" w:rsidR="00F51E10" w:rsidRDefault="00F51E10">
            <w:pPr>
              <w:widowControl w:val="0"/>
              <w:ind w:firstLine="60"/>
            </w:pPr>
          </w:p>
        </w:tc>
      </w:tr>
      <w:tr w:rsidR="00F51E10" w14:paraId="5581F27B" w14:textId="77777777">
        <w:trPr>
          <w:trHeight w:val="20"/>
        </w:trPr>
        <w:tc>
          <w:tcPr>
            <w:tcW w:w="2319" w:type="dxa"/>
          </w:tcPr>
          <w:p w14:paraId="5581F277" w14:textId="77777777" w:rsidR="00F51E10" w:rsidRDefault="004323E3">
            <w:pPr>
              <w:widowControl w:val="0"/>
            </w:pPr>
            <w:r>
              <w:lastRenderedPageBreak/>
              <w:t>8. Askaridozė</w:t>
            </w:r>
          </w:p>
        </w:tc>
        <w:tc>
          <w:tcPr>
            <w:tcW w:w="2319" w:type="dxa"/>
          </w:tcPr>
          <w:p w14:paraId="5581F278" w14:textId="77777777" w:rsidR="00F51E10" w:rsidRDefault="004323E3">
            <w:pPr>
              <w:widowControl w:val="0"/>
              <w:jc w:val="center"/>
            </w:pPr>
            <w:r>
              <w:t>S</w:t>
            </w:r>
          </w:p>
        </w:tc>
        <w:tc>
          <w:tcPr>
            <w:tcW w:w="2319" w:type="dxa"/>
          </w:tcPr>
          <w:p w14:paraId="5581F279" w14:textId="77777777" w:rsidR="00F51E10" w:rsidRDefault="00F51E10">
            <w:pPr>
              <w:widowControl w:val="0"/>
              <w:jc w:val="center"/>
            </w:pPr>
          </w:p>
        </w:tc>
        <w:tc>
          <w:tcPr>
            <w:tcW w:w="2113" w:type="dxa"/>
          </w:tcPr>
          <w:p w14:paraId="5581F27A" w14:textId="77777777" w:rsidR="00F51E10" w:rsidRDefault="004323E3">
            <w:pPr>
              <w:widowControl w:val="0"/>
            </w:pPr>
            <w:r>
              <w:t>Žmogus nuo žmogaus neužsikrečia</w:t>
            </w:r>
          </w:p>
        </w:tc>
      </w:tr>
      <w:tr w:rsidR="00F51E10" w14:paraId="5581F280" w14:textId="77777777">
        <w:trPr>
          <w:trHeight w:val="20"/>
        </w:trPr>
        <w:tc>
          <w:tcPr>
            <w:tcW w:w="2319" w:type="dxa"/>
          </w:tcPr>
          <w:p w14:paraId="5581F27C" w14:textId="77777777" w:rsidR="00F51E10" w:rsidRDefault="004323E3">
            <w:pPr>
              <w:widowControl w:val="0"/>
            </w:pPr>
            <w:r>
              <w:t>9. Aspergiliozė</w:t>
            </w:r>
          </w:p>
        </w:tc>
        <w:tc>
          <w:tcPr>
            <w:tcW w:w="2319" w:type="dxa"/>
          </w:tcPr>
          <w:p w14:paraId="5581F27D" w14:textId="77777777" w:rsidR="00F51E10" w:rsidRDefault="004323E3">
            <w:pPr>
              <w:widowControl w:val="0"/>
              <w:jc w:val="center"/>
            </w:pPr>
            <w:r>
              <w:t>S</w:t>
            </w:r>
          </w:p>
        </w:tc>
        <w:tc>
          <w:tcPr>
            <w:tcW w:w="2319" w:type="dxa"/>
          </w:tcPr>
          <w:p w14:paraId="5581F27E" w14:textId="77777777" w:rsidR="00F51E10" w:rsidRDefault="00F51E10">
            <w:pPr>
              <w:widowControl w:val="0"/>
              <w:jc w:val="center"/>
            </w:pPr>
          </w:p>
        </w:tc>
        <w:tc>
          <w:tcPr>
            <w:tcW w:w="2113" w:type="dxa"/>
          </w:tcPr>
          <w:p w14:paraId="5581F27F" w14:textId="77777777" w:rsidR="00F51E10" w:rsidRDefault="004323E3">
            <w:pPr>
              <w:widowControl w:val="0"/>
            </w:pPr>
            <w:r>
              <w:t xml:space="preserve">Taikyti sąlyčio būdu ir per orą (su dalelėmis) plintančių infekcijų izoliavimo priemones, </w:t>
            </w:r>
            <w:r>
              <w:t>jei minkštųjų audinių infekcija su gausia sekrecija</w:t>
            </w:r>
          </w:p>
        </w:tc>
      </w:tr>
      <w:tr w:rsidR="00F51E10" w14:paraId="5581F285" w14:textId="77777777">
        <w:trPr>
          <w:trHeight w:val="20"/>
        </w:trPr>
        <w:tc>
          <w:tcPr>
            <w:tcW w:w="2319" w:type="dxa"/>
          </w:tcPr>
          <w:p w14:paraId="5581F281" w14:textId="77777777" w:rsidR="00F51E10" w:rsidRDefault="004323E3">
            <w:pPr>
              <w:widowControl w:val="0"/>
            </w:pPr>
            <w:r>
              <w:t xml:space="preserve">10. Atsparių vaistams bakterijų infekcija arba kolonizacija </w:t>
            </w:r>
          </w:p>
        </w:tc>
        <w:tc>
          <w:tcPr>
            <w:tcW w:w="2319" w:type="dxa"/>
          </w:tcPr>
          <w:p w14:paraId="5581F282" w14:textId="77777777" w:rsidR="00F51E10" w:rsidRDefault="00F51E10">
            <w:pPr>
              <w:widowControl w:val="0"/>
              <w:jc w:val="center"/>
            </w:pPr>
          </w:p>
        </w:tc>
        <w:tc>
          <w:tcPr>
            <w:tcW w:w="2319" w:type="dxa"/>
          </w:tcPr>
          <w:p w14:paraId="5581F283" w14:textId="77777777" w:rsidR="00F51E10" w:rsidRDefault="00F51E10">
            <w:pPr>
              <w:widowControl w:val="0"/>
              <w:jc w:val="center"/>
            </w:pPr>
          </w:p>
        </w:tc>
        <w:tc>
          <w:tcPr>
            <w:tcW w:w="2113" w:type="dxa"/>
          </w:tcPr>
          <w:p w14:paraId="5581F284" w14:textId="77777777" w:rsidR="00F51E10" w:rsidRDefault="004323E3">
            <w:pPr>
              <w:widowControl w:val="0"/>
            </w:pPr>
            <w:r>
              <w:t>Taikyti pacientų, sergančių ligomis, kurių sukėlėjai atsparūs daugeliui antimikrobinių preparatų, izoliavimo priemones</w:t>
            </w:r>
          </w:p>
        </w:tc>
      </w:tr>
      <w:tr w:rsidR="00F51E10" w14:paraId="5581F28A" w14:textId="77777777">
        <w:trPr>
          <w:trHeight w:val="20"/>
        </w:trPr>
        <w:tc>
          <w:tcPr>
            <w:tcW w:w="2319" w:type="dxa"/>
          </w:tcPr>
          <w:p w14:paraId="5581F286" w14:textId="77777777" w:rsidR="00F51E10" w:rsidRDefault="004323E3">
            <w:pPr>
              <w:widowControl w:val="0"/>
            </w:pPr>
            <w:r>
              <w:t>11. Babeziazė</w:t>
            </w:r>
          </w:p>
        </w:tc>
        <w:tc>
          <w:tcPr>
            <w:tcW w:w="2319" w:type="dxa"/>
          </w:tcPr>
          <w:p w14:paraId="5581F287" w14:textId="77777777" w:rsidR="00F51E10" w:rsidRDefault="004323E3">
            <w:pPr>
              <w:widowControl w:val="0"/>
              <w:jc w:val="center"/>
            </w:pPr>
            <w:r>
              <w:t>S</w:t>
            </w:r>
          </w:p>
        </w:tc>
        <w:tc>
          <w:tcPr>
            <w:tcW w:w="2319" w:type="dxa"/>
          </w:tcPr>
          <w:p w14:paraId="5581F288" w14:textId="77777777" w:rsidR="00F51E10" w:rsidRDefault="00F51E10">
            <w:pPr>
              <w:widowControl w:val="0"/>
              <w:jc w:val="center"/>
            </w:pPr>
          </w:p>
        </w:tc>
        <w:tc>
          <w:tcPr>
            <w:tcW w:w="2113" w:type="dxa"/>
          </w:tcPr>
          <w:p w14:paraId="5581F289" w14:textId="77777777" w:rsidR="00F51E10" w:rsidRDefault="004323E3">
            <w:pPr>
              <w:widowControl w:val="0"/>
            </w:pPr>
            <w:r>
              <w:t>Žmogus nuo žmogaus neužsikrečia, retai – per transfuzijas</w:t>
            </w:r>
          </w:p>
        </w:tc>
      </w:tr>
      <w:tr w:rsidR="00F51E10" w14:paraId="5581F290" w14:textId="77777777">
        <w:trPr>
          <w:trHeight w:val="20"/>
        </w:trPr>
        <w:tc>
          <w:tcPr>
            <w:tcW w:w="2319" w:type="dxa"/>
          </w:tcPr>
          <w:p w14:paraId="5581F28B" w14:textId="77777777" w:rsidR="00F51E10" w:rsidRDefault="004323E3">
            <w:pPr>
              <w:widowControl w:val="0"/>
              <w:rPr>
                <w:highlight w:val="yellow"/>
              </w:rPr>
            </w:pPr>
            <w:r>
              <w:t>12. Beždžionių raupai</w:t>
            </w:r>
          </w:p>
        </w:tc>
        <w:tc>
          <w:tcPr>
            <w:tcW w:w="2319" w:type="dxa"/>
          </w:tcPr>
          <w:p w14:paraId="5581F28C" w14:textId="77777777" w:rsidR="00F51E10" w:rsidRDefault="004323E3">
            <w:pPr>
              <w:widowControl w:val="0"/>
              <w:jc w:val="center"/>
            </w:pPr>
            <w:r>
              <w:t>D, K</w:t>
            </w:r>
          </w:p>
        </w:tc>
        <w:tc>
          <w:tcPr>
            <w:tcW w:w="2319" w:type="dxa"/>
          </w:tcPr>
          <w:p w14:paraId="5581F28D" w14:textId="77777777" w:rsidR="00F51E10" w:rsidRDefault="004323E3">
            <w:pPr>
              <w:widowControl w:val="0"/>
              <w:jc w:val="center"/>
            </w:pPr>
            <w:r>
              <w:t>D – kol patvirtinami beždžionių raupai ir atmetami raupai</w:t>
            </w:r>
          </w:p>
          <w:p w14:paraId="5581F28E" w14:textId="77777777" w:rsidR="00F51E10" w:rsidRDefault="004323E3">
            <w:pPr>
              <w:widowControl w:val="0"/>
              <w:jc w:val="center"/>
            </w:pPr>
            <w:r>
              <w:t>K – kol odos pažeidimas pasidengia šašu</w:t>
            </w:r>
          </w:p>
        </w:tc>
        <w:tc>
          <w:tcPr>
            <w:tcW w:w="2113" w:type="dxa"/>
          </w:tcPr>
          <w:p w14:paraId="5581F28F" w14:textId="77777777" w:rsidR="00F51E10" w:rsidRDefault="004323E3">
            <w:pPr>
              <w:widowControl w:val="0"/>
            </w:pPr>
            <w:r>
              <w:t>Vadovautis priešepideminių priemonių organizavimo tvarka, nustačius raup</w:t>
            </w:r>
            <w:r>
              <w:t>ų atvejį (www.ulac.lt)</w:t>
            </w:r>
          </w:p>
        </w:tc>
      </w:tr>
      <w:tr w:rsidR="00F51E10" w14:paraId="5581F295" w14:textId="77777777">
        <w:trPr>
          <w:trHeight w:val="20"/>
        </w:trPr>
        <w:tc>
          <w:tcPr>
            <w:tcW w:w="2319" w:type="dxa"/>
          </w:tcPr>
          <w:p w14:paraId="5581F291" w14:textId="77777777" w:rsidR="00F51E10" w:rsidRDefault="004323E3">
            <w:pPr>
              <w:widowControl w:val="0"/>
            </w:pPr>
            <w:r>
              <w:t>13. Blastomikozė, Š. Amerikos, odos arba plaučių</w:t>
            </w:r>
          </w:p>
        </w:tc>
        <w:tc>
          <w:tcPr>
            <w:tcW w:w="2319" w:type="dxa"/>
          </w:tcPr>
          <w:p w14:paraId="5581F292" w14:textId="77777777" w:rsidR="00F51E10" w:rsidRDefault="004323E3">
            <w:pPr>
              <w:widowControl w:val="0"/>
              <w:jc w:val="center"/>
            </w:pPr>
            <w:r>
              <w:t>S</w:t>
            </w:r>
          </w:p>
        </w:tc>
        <w:tc>
          <w:tcPr>
            <w:tcW w:w="2319" w:type="dxa"/>
          </w:tcPr>
          <w:p w14:paraId="5581F293" w14:textId="77777777" w:rsidR="00F51E10" w:rsidRDefault="00F51E10">
            <w:pPr>
              <w:widowControl w:val="0"/>
              <w:jc w:val="center"/>
            </w:pPr>
          </w:p>
        </w:tc>
        <w:tc>
          <w:tcPr>
            <w:tcW w:w="2113" w:type="dxa"/>
          </w:tcPr>
          <w:p w14:paraId="5581F294" w14:textId="77777777" w:rsidR="00F51E10" w:rsidRDefault="004323E3">
            <w:pPr>
              <w:widowControl w:val="0"/>
            </w:pPr>
            <w:r>
              <w:t>Žmogus nuo žmogaus neužsikrečia</w:t>
            </w:r>
          </w:p>
        </w:tc>
      </w:tr>
      <w:tr w:rsidR="00F51E10" w14:paraId="5581F29A" w14:textId="77777777">
        <w:trPr>
          <w:trHeight w:val="20"/>
        </w:trPr>
        <w:tc>
          <w:tcPr>
            <w:tcW w:w="2319" w:type="dxa"/>
          </w:tcPr>
          <w:p w14:paraId="5581F296" w14:textId="77777777" w:rsidR="00F51E10" w:rsidRDefault="004323E3">
            <w:pPr>
              <w:widowControl w:val="0"/>
            </w:pPr>
            <w:r>
              <w:t>14. Botulizmas</w:t>
            </w:r>
          </w:p>
        </w:tc>
        <w:tc>
          <w:tcPr>
            <w:tcW w:w="2319" w:type="dxa"/>
          </w:tcPr>
          <w:p w14:paraId="5581F297" w14:textId="77777777" w:rsidR="00F51E10" w:rsidRDefault="004323E3">
            <w:pPr>
              <w:widowControl w:val="0"/>
              <w:jc w:val="center"/>
            </w:pPr>
            <w:r>
              <w:t>S</w:t>
            </w:r>
          </w:p>
        </w:tc>
        <w:tc>
          <w:tcPr>
            <w:tcW w:w="2319" w:type="dxa"/>
          </w:tcPr>
          <w:p w14:paraId="5581F298" w14:textId="77777777" w:rsidR="00F51E10" w:rsidRDefault="00F51E10">
            <w:pPr>
              <w:widowControl w:val="0"/>
              <w:jc w:val="center"/>
            </w:pPr>
          </w:p>
        </w:tc>
        <w:tc>
          <w:tcPr>
            <w:tcW w:w="2113" w:type="dxa"/>
          </w:tcPr>
          <w:p w14:paraId="5581F299" w14:textId="77777777" w:rsidR="00F51E10" w:rsidRDefault="004323E3">
            <w:pPr>
              <w:widowControl w:val="0"/>
            </w:pPr>
            <w:r>
              <w:t>Žmogus nuo žmogaus neužsikrečia</w:t>
            </w:r>
          </w:p>
        </w:tc>
      </w:tr>
      <w:tr w:rsidR="00F51E10" w14:paraId="5581F2A0" w14:textId="77777777">
        <w:trPr>
          <w:trHeight w:val="20"/>
        </w:trPr>
        <w:tc>
          <w:tcPr>
            <w:tcW w:w="2319" w:type="dxa"/>
          </w:tcPr>
          <w:p w14:paraId="5581F29B" w14:textId="77777777" w:rsidR="00F51E10" w:rsidRDefault="004323E3">
            <w:pPr>
              <w:widowControl w:val="0"/>
            </w:pPr>
            <w:r>
              <w:t>15. Bronchiolitas</w:t>
            </w:r>
          </w:p>
        </w:tc>
        <w:tc>
          <w:tcPr>
            <w:tcW w:w="2319" w:type="dxa"/>
          </w:tcPr>
          <w:p w14:paraId="5581F29C" w14:textId="77777777" w:rsidR="00F51E10" w:rsidRDefault="004323E3">
            <w:pPr>
              <w:widowControl w:val="0"/>
              <w:jc w:val="center"/>
            </w:pPr>
            <w:r>
              <w:t>K</w:t>
            </w:r>
          </w:p>
        </w:tc>
        <w:tc>
          <w:tcPr>
            <w:tcW w:w="2319" w:type="dxa"/>
          </w:tcPr>
          <w:p w14:paraId="5581F29D" w14:textId="77777777" w:rsidR="00F51E10" w:rsidRDefault="004323E3">
            <w:pPr>
              <w:widowControl w:val="0"/>
              <w:jc w:val="center"/>
            </w:pPr>
            <w:r>
              <w:t>T</w:t>
            </w:r>
          </w:p>
        </w:tc>
        <w:tc>
          <w:tcPr>
            <w:tcW w:w="2113" w:type="dxa"/>
          </w:tcPr>
          <w:p w14:paraId="5581F29E" w14:textId="77777777" w:rsidR="00F51E10" w:rsidRDefault="004323E3">
            <w:pPr>
              <w:widowControl w:val="0"/>
            </w:pPr>
            <w:r>
              <w:t xml:space="preserve">Taikyti kūdikių ir vaikų, sergančių kvėpavimo takų infekcijomis, </w:t>
            </w:r>
            <w:r>
              <w:t>izoliavimo priemones.</w:t>
            </w:r>
          </w:p>
          <w:p w14:paraId="5581F29F" w14:textId="77777777" w:rsidR="00F51E10" w:rsidRDefault="004323E3">
            <w:pPr>
              <w:widowControl w:val="0"/>
            </w:pPr>
            <w:r>
              <w:t xml:space="preserve">Naudoti medicininę kaukę pagal standartines izoliavimo </w:t>
            </w:r>
            <w:r>
              <w:lastRenderedPageBreak/>
              <w:t>priemones</w:t>
            </w:r>
          </w:p>
        </w:tc>
      </w:tr>
      <w:tr w:rsidR="00F51E10" w14:paraId="5581F2A5" w14:textId="77777777">
        <w:trPr>
          <w:trHeight w:val="20"/>
        </w:trPr>
        <w:tc>
          <w:tcPr>
            <w:tcW w:w="2319" w:type="dxa"/>
          </w:tcPr>
          <w:p w14:paraId="5581F2A1" w14:textId="77777777" w:rsidR="00F51E10" w:rsidRDefault="004323E3">
            <w:pPr>
              <w:widowControl w:val="0"/>
            </w:pPr>
            <w:r>
              <w:lastRenderedPageBreak/>
              <w:t>16. Bruceliozė</w:t>
            </w:r>
          </w:p>
        </w:tc>
        <w:tc>
          <w:tcPr>
            <w:tcW w:w="2319" w:type="dxa"/>
          </w:tcPr>
          <w:p w14:paraId="5581F2A2" w14:textId="77777777" w:rsidR="00F51E10" w:rsidRDefault="004323E3">
            <w:pPr>
              <w:widowControl w:val="0"/>
              <w:jc w:val="center"/>
            </w:pPr>
            <w:r>
              <w:t>S</w:t>
            </w:r>
          </w:p>
        </w:tc>
        <w:tc>
          <w:tcPr>
            <w:tcW w:w="2319" w:type="dxa"/>
          </w:tcPr>
          <w:p w14:paraId="5581F2A3" w14:textId="77777777" w:rsidR="00F51E10" w:rsidRDefault="00F51E10">
            <w:pPr>
              <w:widowControl w:val="0"/>
              <w:jc w:val="center"/>
            </w:pPr>
          </w:p>
        </w:tc>
        <w:tc>
          <w:tcPr>
            <w:tcW w:w="2113" w:type="dxa"/>
          </w:tcPr>
          <w:p w14:paraId="5581F2A4" w14:textId="77777777" w:rsidR="00F51E10" w:rsidRDefault="004323E3">
            <w:pPr>
              <w:widowControl w:val="0"/>
            </w:pPr>
            <w:r>
              <w:t>Po ekspozicijos taikomas profilaktinis gydymas antimikrobiniais preparatais</w:t>
            </w:r>
          </w:p>
        </w:tc>
      </w:tr>
      <w:tr w:rsidR="00F51E10" w14:paraId="5581F2AA" w14:textId="77777777">
        <w:trPr>
          <w:trHeight w:val="20"/>
        </w:trPr>
        <w:tc>
          <w:tcPr>
            <w:tcW w:w="2319" w:type="dxa"/>
          </w:tcPr>
          <w:p w14:paraId="5581F2A6" w14:textId="77777777" w:rsidR="00F51E10" w:rsidRDefault="004323E3">
            <w:pPr>
              <w:widowControl w:val="0"/>
            </w:pPr>
            <w:r>
              <w:t>17. Celiulitas (ūminis limfangitas)</w:t>
            </w:r>
          </w:p>
        </w:tc>
        <w:tc>
          <w:tcPr>
            <w:tcW w:w="2319" w:type="dxa"/>
          </w:tcPr>
          <w:p w14:paraId="5581F2A7" w14:textId="77777777" w:rsidR="00F51E10" w:rsidRDefault="004323E3">
            <w:pPr>
              <w:widowControl w:val="0"/>
              <w:jc w:val="center"/>
            </w:pPr>
            <w:r>
              <w:t>S</w:t>
            </w:r>
          </w:p>
        </w:tc>
        <w:tc>
          <w:tcPr>
            <w:tcW w:w="2319" w:type="dxa"/>
          </w:tcPr>
          <w:p w14:paraId="5581F2A8" w14:textId="77777777" w:rsidR="00F51E10" w:rsidRDefault="00F51E10">
            <w:pPr>
              <w:widowControl w:val="0"/>
              <w:jc w:val="center"/>
            </w:pPr>
          </w:p>
        </w:tc>
        <w:tc>
          <w:tcPr>
            <w:tcW w:w="2113" w:type="dxa"/>
          </w:tcPr>
          <w:p w14:paraId="5581F2A9" w14:textId="77777777" w:rsidR="00F51E10" w:rsidRDefault="00F51E10">
            <w:pPr>
              <w:widowControl w:val="0"/>
            </w:pPr>
          </w:p>
        </w:tc>
      </w:tr>
      <w:tr w:rsidR="00F51E10" w14:paraId="5581F2AF" w14:textId="77777777">
        <w:trPr>
          <w:trHeight w:val="20"/>
        </w:trPr>
        <w:tc>
          <w:tcPr>
            <w:tcW w:w="2319" w:type="dxa"/>
            <w:tcBorders>
              <w:bottom w:val="single" w:sz="4" w:space="0" w:color="auto"/>
            </w:tcBorders>
          </w:tcPr>
          <w:p w14:paraId="5581F2AB" w14:textId="77777777" w:rsidR="00F51E10" w:rsidRDefault="004323E3">
            <w:pPr>
              <w:widowControl w:val="0"/>
              <w:rPr>
                <w:i/>
                <w:highlight w:val="yellow"/>
              </w:rPr>
            </w:pPr>
            <w:r>
              <w:t>18</w:t>
            </w:r>
            <w:r>
              <w:rPr>
                <w:i/>
              </w:rPr>
              <w:t>. Chlamydia pneumoniae</w:t>
            </w:r>
          </w:p>
        </w:tc>
        <w:tc>
          <w:tcPr>
            <w:tcW w:w="2319" w:type="dxa"/>
            <w:tcBorders>
              <w:bottom w:val="single" w:sz="4" w:space="0" w:color="auto"/>
            </w:tcBorders>
          </w:tcPr>
          <w:p w14:paraId="5581F2AC" w14:textId="77777777" w:rsidR="00F51E10" w:rsidRDefault="004323E3">
            <w:pPr>
              <w:widowControl w:val="0"/>
              <w:jc w:val="center"/>
            </w:pPr>
            <w:r>
              <w:t>S</w:t>
            </w:r>
          </w:p>
        </w:tc>
        <w:tc>
          <w:tcPr>
            <w:tcW w:w="2319" w:type="dxa"/>
          </w:tcPr>
          <w:p w14:paraId="5581F2AD" w14:textId="77777777" w:rsidR="00F51E10" w:rsidRDefault="00F51E10">
            <w:pPr>
              <w:widowControl w:val="0"/>
              <w:jc w:val="center"/>
              <w:rPr>
                <w:u w:val="thick"/>
              </w:rPr>
            </w:pPr>
          </w:p>
        </w:tc>
        <w:tc>
          <w:tcPr>
            <w:tcW w:w="2113" w:type="dxa"/>
          </w:tcPr>
          <w:p w14:paraId="5581F2AE" w14:textId="77777777" w:rsidR="00F51E10" w:rsidRDefault="00F51E10">
            <w:pPr>
              <w:widowControl w:val="0"/>
              <w:rPr>
                <w:u w:val="thick"/>
              </w:rPr>
            </w:pPr>
          </w:p>
        </w:tc>
      </w:tr>
      <w:tr w:rsidR="00F51E10" w14:paraId="5581F2B4" w14:textId="77777777">
        <w:trPr>
          <w:trHeight w:val="20"/>
        </w:trPr>
        <w:tc>
          <w:tcPr>
            <w:tcW w:w="2319" w:type="dxa"/>
            <w:tcBorders>
              <w:bottom w:val="nil"/>
            </w:tcBorders>
          </w:tcPr>
          <w:p w14:paraId="5581F2B0" w14:textId="77777777" w:rsidR="00F51E10" w:rsidRDefault="004323E3">
            <w:pPr>
              <w:widowControl w:val="0"/>
            </w:pPr>
            <w:r>
              <w:t>19. </w:t>
            </w:r>
            <w:r>
              <w:rPr>
                <w:i/>
                <w:iCs/>
              </w:rPr>
              <w:t>Chlamydia trachomatis</w:t>
            </w:r>
          </w:p>
        </w:tc>
        <w:tc>
          <w:tcPr>
            <w:tcW w:w="2319" w:type="dxa"/>
            <w:tcBorders>
              <w:bottom w:val="nil"/>
            </w:tcBorders>
          </w:tcPr>
          <w:p w14:paraId="5581F2B1" w14:textId="77777777" w:rsidR="00F51E10" w:rsidRDefault="00F51E10">
            <w:pPr>
              <w:widowControl w:val="0"/>
              <w:jc w:val="center"/>
            </w:pPr>
          </w:p>
        </w:tc>
        <w:tc>
          <w:tcPr>
            <w:tcW w:w="2319" w:type="dxa"/>
            <w:vMerge w:val="restart"/>
          </w:tcPr>
          <w:p w14:paraId="5581F2B2" w14:textId="77777777" w:rsidR="00F51E10" w:rsidRDefault="00F51E10">
            <w:pPr>
              <w:widowControl w:val="0"/>
              <w:jc w:val="center"/>
            </w:pPr>
          </w:p>
        </w:tc>
        <w:tc>
          <w:tcPr>
            <w:tcW w:w="2113" w:type="dxa"/>
            <w:vMerge w:val="restart"/>
          </w:tcPr>
          <w:p w14:paraId="5581F2B3" w14:textId="77777777" w:rsidR="00F51E10" w:rsidRDefault="00F51E10">
            <w:pPr>
              <w:widowControl w:val="0"/>
            </w:pPr>
          </w:p>
        </w:tc>
      </w:tr>
      <w:tr w:rsidR="00F51E10" w14:paraId="5581F2B9" w14:textId="77777777">
        <w:trPr>
          <w:trHeight w:val="20"/>
        </w:trPr>
        <w:tc>
          <w:tcPr>
            <w:tcW w:w="2319" w:type="dxa"/>
            <w:tcBorders>
              <w:top w:val="nil"/>
              <w:bottom w:val="nil"/>
            </w:tcBorders>
          </w:tcPr>
          <w:p w14:paraId="5581F2B5" w14:textId="77777777" w:rsidR="00F51E10" w:rsidRDefault="004323E3">
            <w:pPr>
              <w:widowControl w:val="0"/>
            </w:pPr>
            <w:r>
              <w:t>19.1. konjunktyvitas</w:t>
            </w:r>
          </w:p>
        </w:tc>
        <w:tc>
          <w:tcPr>
            <w:tcW w:w="2319" w:type="dxa"/>
            <w:tcBorders>
              <w:top w:val="nil"/>
            </w:tcBorders>
          </w:tcPr>
          <w:p w14:paraId="5581F2B6" w14:textId="77777777" w:rsidR="00F51E10" w:rsidRDefault="004323E3">
            <w:pPr>
              <w:widowControl w:val="0"/>
              <w:jc w:val="center"/>
            </w:pPr>
            <w:r>
              <w:t>S</w:t>
            </w:r>
          </w:p>
        </w:tc>
        <w:tc>
          <w:tcPr>
            <w:tcW w:w="2319" w:type="dxa"/>
            <w:vMerge/>
          </w:tcPr>
          <w:p w14:paraId="5581F2B7" w14:textId="77777777" w:rsidR="00F51E10" w:rsidRDefault="00F51E10">
            <w:pPr>
              <w:widowControl w:val="0"/>
              <w:jc w:val="center"/>
            </w:pPr>
          </w:p>
        </w:tc>
        <w:tc>
          <w:tcPr>
            <w:tcW w:w="2113" w:type="dxa"/>
            <w:vMerge/>
          </w:tcPr>
          <w:p w14:paraId="5581F2B8" w14:textId="77777777" w:rsidR="00F51E10" w:rsidRDefault="00F51E10">
            <w:pPr>
              <w:widowControl w:val="0"/>
            </w:pPr>
          </w:p>
        </w:tc>
      </w:tr>
      <w:tr w:rsidR="00F51E10" w14:paraId="5581F2BE" w14:textId="77777777">
        <w:trPr>
          <w:trHeight w:val="20"/>
        </w:trPr>
        <w:tc>
          <w:tcPr>
            <w:tcW w:w="2319" w:type="dxa"/>
            <w:tcBorders>
              <w:top w:val="nil"/>
              <w:bottom w:val="nil"/>
            </w:tcBorders>
          </w:tcPr>
          <w:p w14:paraId="5581F2BA" w14:textId="77777777" w:rsidR="00F51E10" w:rsidRDefault="004323E3">
            <w:pPr>
              <w:widowControl w:val="0"/>
            </w:pPr>
            <w:r>
              <w:t>19.2. lyties organų (venerinė limfogranuloma)</w:t>
            </w:r>
          </w:p>
        </w:tc>
        <w:tc>
          <w:tcPr>
            <w:tcW w:w="2319" w:type="dxa"/>
          </w:tcPr>
          <w:p w14:paraId="5581F2BB" w14:textId="77777777" w:rsidR="00F51E10" w:rsidRDefault="004323E3">
            <w:pPr>
              <w:widowControl w:val="0"/>
              <w:jc w:val="center"/>
            </w:pPr>
            <w:r>
              <w:t>S</w:t>
            </w:r>
          </w:p>
        </w:tc>
        <w:tc>
          <w:tcPr>
            <w:tcW w:w="2319" w:type="dxa"/>
            <w:vMerge/>
          </w:tcPr>
          <w:p w14:paraId="5581F2BC" w14:textId="77777777" w:rsidR="00F51E10" w:rsidRDefault="00F51E10">
            <w:pPr>
              <w:widowControl w:val="0"/>
              <w:jc w:val="center"/>
            </w:pPr>
          </w:p>
        </w:tc>
        <w:tc>
          <w:tcPr>
            <w:tcW w:w="2113" w:type="dxa"/>
            <w:vMerge/>
          </w:tcPr>
          <w:p w14:paraId="5581F2BD" w14:textId="77777777" w:rsidR="00F51E10" w:rsidRDefault="00F51E10">
            <w:pPr>
              <w:widowControl w:val="0"/>
            </w:pPr>
          </w:p>
        </w:tc>
      </w:tr>
      <w:tr w:rsidR="00F51E10" w14:paraId="5581F2C3" w14:textId="77777777">
        <w:trPr>
          <w:trHeight w:val="20"/>
        </w:trPr>
        <w:tc>
          <w:tcPr>
            <w:tcW w:w="2319" w:type="dxa"/>
            <w:tcBorders>
              <w:top w:val="nil"/>
            </w:tcBorders>
          </w:tcPr>
          <w:p w14:paraId="5581F2BF" w14:textId="77777777" w:rsidR="00F51E10" w:rsidRDefault="004323E3">
            <w:pPr>
              <w:widowControl w:val="0"/>
            </w:pPr>
            <w:r>
              <w:t>19.3. pneumonija (kūdikiai iki 3 mėnesių amžiaus)</w:t>
            </w:r>
          </w:p>
        </w:tc>
        <w:tc>
          <w:tcPr>
            <w:tcW w:w="2319" w:type="dxa"/>
            <w:shd w:val="clear" w:color="auto" w:fill="auto"/>
          </w:tcPr>
          <w:p w14:paraId="5581F2C0" w14:textId="77777777" w:rsidR="00F51E10" w:rsidRDefault="004323E3">
            <w:pPr>
              <w:widowControl w:val="0"/>
              <w:jc w:val="center"/>
            </w:pPr>
            <w:r>
              <w:t>S</w:t>
            </w:r>
          </w:p>
        </w:tc>
        <w:tc>
          <w:tcPr>
            <w:tcW w:w="2319" w:type="dxa"/>
            <w:vMerge/>
          </w:tcPr>
          <w:p w14:paraId="5581F2C1" w14:textId="77777777" w:rsidR="00F51E10" w:rsidRDefault="00F51E10">
            <w:pPr>
              <w:widowControl w:val="0"/>
              <w:jc w:val="center"/>
            </w:pPr>
          </w:p>
        </w:tc>
        <w:tc>
          <w:tcPr>
            <w:tcW w:w="2113" w:type="dxa"/>
            <w:vMerge/>
          </w:tcPr>
          <w:p w14:paraId="5581F2C2" w14:textId="77777777" w:rsidR="00F51E10" w:rsidRDefault="00F51E10">
            <w:pPr>
              <w:widowControl w:val="0"/>
            </w:pPr>
          </w:p>
        </w:tc>
      </w:tr>
      <w:tr w:rsidR="00F51E10" w14:paraId="5581F2C8" w14:textId="77777777">
        <w:trPr>
          <w:trHeight w:val="20"/>
        </w:trPr>
        <w:tc>
          <w:tcPr>
            <w:tcW w:w="2319" w:type="dxa"/>
          </w:tcPr>
          <w:p w14:paraId="5581F2C4" w14:textId="77777777" w:rsidR="00F51E10" w:rsidRDefault="004323E3">
            <w:pPr>
              <w:widowControl w:val="0"/>
            </w:pPr>
            <w:r>
              <w:t>20. Cholera</w:t>
            </w:r>
          </w:p>
        </w:tc>
        <w:tc>
          <w:tcPr>
            <w:tcW w:w="2319" w:type="dxa"/>
          </w:tcPr>
          <w:p w14:paraId="5581F2C5" w14:textId="77777777" w:rsidR="00F51E10" w:rsidRDefault="00F51E10">
            <w:pPr>
              <w:widowControl w:val="0"/>
              <w:jc w:val="center"/>
            </w:pPr>
          </w:p>
        </w:tc>
        <w:tc>
          <w:tcPr>
            <w:tcW w:w="2319" w:type="dxa"/>
          </w:tcPr>
          <w:p w14:paraId="5581F2C6" w14:textId="77777777" w:rsidR="00F51E10" w:rsidRDefault="00F51E10">
            <w:pPr>
              <w:widowControl w:val="0"/>
              <w:jc w:val="center"/>
            </w:pPr>
          </w:p>
        </w:tc>
        <w:tc>
          <w:tcPr>
            <w:tcW w:w="2113" w:type="dxa"/>
          </w:tcPr>
          <w:p w14:paraId="5581F2C7" w14:textId="77777777" w:rsidR="00F51E10" w:rsidRDefault="004323E3">
            <w:pPr>
              <w:widowControl w:val="0"/>
            </w:pPr>
            <w:r>
              <w:t xml:space="preserve">Taikyti pacientų, sergančių gastroenteritais, sukeltais choleros sukėlėjų, </w:t>
            </w:r>
            <w:r>
              <w:t>izoliavimo priemones</w:t>
            </w:r>
          </w:p>
        </w:tc>
      </w:tr>
      <w:tr w:rsidR="00F51E10" w14:paraId="5581F2CD" w14:textId="77777777">
        <w:trPr>
          <w:trHeight w:val="20"/>
        </w:trPr>
        <w:tc>
          <w:tcPr>
            <w:tcW w:w="2319" w:type="dxa"/>
          </w:tcPr>
          <w:p w14:paraId="5581F2C9" w14:textId="77777777" w:rsidR="00F51E10" w:rsidRDefault="004323E3">
            <w:pPr>
              <w:widowControl w:val="0"/>
            </w:pPr>
            <w:r>
              <w:t>21. Cisticerkozė</w:t>
            </w:r>
          </w:p>
        </w:tc>
        <w:tc>
          <w:tcPr>
            <w:tcW w:w="2319" w:type="dxa"/>
          </w:tcPr>
          <w:p w14:paraId="5581F2CA" w14:textId="77777777" w:rsidR="00F51E10" w:rsidRDefault="004323E3">
            <w:pPr>
              <w:widowControl w:val="0"/>
              <w:jc w:val="center"/>
            </w:pPr>
            <w:r>
              <w:t>S</w:t>
            </w:r>
          </w:p>
        </w:tc>
        <w:tc>
          <w:tcPr>
            <w:tcW w:w="2319" w:type="dxa"/>
          </w:tcPr>
          <w:p w14:paraId="5581F2CB" w14:textId="77777777" w:rsidR="00F51E10" w:rsidRDefault="00F51E10">
            <w:pPr>
              <w:widowControl w:val="0"/>
              <w:jc w:val="center"/>
            </w:pPr>
          </w:p>
        </w:tc>
        <w:tc>
          <w:tcPr>
            <w:tcW w:w="2113" w:type="dxa"/>
          </w:tcPr>
          <w:p w14:paraId="5581F2CC" w14:textId="77777777" w:rsidR="00F51E10" w:rsidRDefault="004323E3">
            <w:pPr>
              <w:widowControl w:val="0"/>
            </w:pPr>
            <w:r>
              <w:t>Žmogus nuo žmogaus neužsikrečia</w:t>
            </w:r>
          </w:p>
        </w:tc>
      </w:tr>
      <w:tr w:rsidR="00F51E10" w14:paraId="5581F2D2" w14:textId="77777777">
        <w:trPr>
          <w:trHeight w:val="20"/>
        </w:trPr>
        <w:tc>
          <w:tcPr>
            <w:tcW w:w="2319" w:type="dxa"/>
          </w:tcPr>
          <w:p w14:paraId="5581F2CE" w14:textId="77777777" w:rsidR="00F51E10" w:rsidRDefault="004323E3">
            <w:pPr>
              <w:widowControl w:val="0"/>
            </w:pPr>
            <w:r>
              <w:t>22. Citomegalo virusinė infekcija, naujagimiai arba imunosupresiniai pacientai</w:t>
            </w:r>
          </w:p>
        </w:tc>
        <w:tc>
          <w:tcPr>
            <w:tcW w:w="2319" w:type="dxa"/>
          </w:tcPr>
          <w:p w14:paraId="5581F2CF" w14:textId="77777777" w:rsidR="00F51E10" w:rsidRDefault="004323E3">
            <w:pPr>
              <w:widowControl w:val="0"/>
              <w:jc w:val="center"/>
            </w:pPr>
            <w:r>
              <w:t>S</w:t>
            </w:r>
          </w:p>
        </w:tc>
        <w:tc>
          <w:tcPr>
            <w:tcW w:w="2319" w:type="dxa"/>
          </w:tcPr>
          <w:p w14:paraId="5581F2D0" w14:textId="77777777" w:rsidR="00F51E10" w:rsidRDefault="00F51E10">
            <w:pPr>
              <w:widowControl w:val="0"/>
              <w:jc w:val="center"/>
            </w:pPr>
          </w:p>
        </w:tc>
        <w:tc>
          <w:tcPr>
            <w:tcW w:w="2113" w:type="dxa"/>
          </w:tcPr>
          <w:p w14:paraId="5581F2D1" w14:textId="77777777" w:rsidR="00F51E10" w:rsidRDefault="00F51E10">
            <w:pPr>
              <w:widowControl w:val="0"/>
            </w:pPr>
          </w:p>
        </w:tc>
      </w:tr>
      <w:tr w:rsidR="00F51E10" w14:paraId="5581F2D7" w14:textId="77777777">
        <w:trPr>
          <w:trHeight w:val="20"/>
        </w:trPr>
        <w:tc>
          <w:tcPr>
            <w:tcW w:w="2319" w:type="dxa"/>
          </w:tcPr>
          <w:p w14:paraId="5581F2D3" w14:textId="77777777" w:rsidR="00F51E10" w:rsidRDefault="004323E3">
            <w:pPr>
              <w:widowControl w:val="0"/>
            </w:pPr>
            <w:r>
              <w:t>23. Kroicfeldo-Jakobo (Creutzfeldto-Jakob) liga (CJD, vCJD)</w:t>
            </w:r>
          </w:p>
        </w:tc>
        <w:tc>
          <w:tcPr>
            <w:tcW w:w="2319" w:type="dxa"/>
          </w:tcPr>
          <w:p w14:paraId="5581F2D4" w14:textId="77777777" w:rsidR="00F51E10" w:rsidRDefault="004323E3">
            <w:pPr>
              <w:widowControl w:val="0"/>
              <w:jc w:val="center"/>
            </w:pPr>
            <w:r>
              <w:t>S</w:t>
            </w:r>
          </w:p>
        </w:tc>
        <w:tc>
          <w:tcPr>
            <w:tcW w:w="2319" w:type="dxa"/>
          </w:tcPr>
          <w:p w14:paraId="5581F2D5" w14:textId="77777777" w:rsidR="00F51E10" w:rsidRDefault="00F51E10">
            <w:pPr>
              <w:widowControl w:val="0"/>
              <w:jc w:val="center"/>
            </w:pPr>
          </w:p>
        </w:tc>
        <w:tc>
          <w:tcPr>
            <w:tcW w:w="2113" w:type="dxa"/>
          </w:tcPr>
          <w:p w14:paraId="5581F2D6" w14:textId="77777777" w:rsidR="00F51E10" w:rsidRDefault="004323E3">
            <w:pPr>
              <w:widowControl w:val="0"/>
            </w:pPr>
            <w:r>
              <w:rPr>
                <w:bCs/>
              </w:rPr>
              <w:t xml:space="preserve">Kroicfeldo-Jakobo ligos </w:t>
            </w:r>
            <w:r>
              <w:rPr>
                <w:bCs/>
              </w:rPr>
              <w:t>diagnostikos, epidemiologinės priežiūros ir kontrolės</w:t>
            </w:r>
            <w:r>
              <w:t xml:space="preserve"> metodinės rekomendacijos (www.ulac.lt)</w:t>
            </w:r>
          </w:p>
        </w:tc>
      </w:tr>
      <w:tr w:rsidR="00F51E10" w14:paraId="5581F2DC" w14:textId="77777777">
        <w:trPr>
          <w:trHeight w:val="20"/>
        </w:trPr>
        <w:tc>
          <w:tcPr>
            <w:tcW w:w="2319" w:type="dxa"/>
          </w:tcPr>
          <w:p w14:paraId="5581F2D8" w14:textId="77777777" w:rsidR="00F51E10" w:rsidRDefault="004323E3">
            <w:pPr>
              <w:widowControl w:val="0"/>
            </w:pPr>
            <w:r>
              <w:rPr>
                <w:lang w:val="pl-PL"/>
              </w:rPr>
              <w:t>24. D</w:t>
            </w:r>
            <w:r>
              <w:t xml:space="preserve">augeliui antimikrobinių preparatų atsparūs mikroorga-nizmai, infekcija arba kolonizacija </w:t>
            </w:r>
            <w:r>
              <w:rPr>
                <w:spacing w:val="-4"/>
              </w:rPr>
              <w:t xml:space="preserve">(pvz., MRSA, VRE, VISA / VRSA*, ESBL*, atsparus </w:t>
            </w:r>
            <w:r>
              <w:rPr>
                <w:i/>
                <w:spacing w:val="-4"/>
              </w:rPr>
              <w:t xml:space="preserve">S. </w:t>
            </w:r>
            <w:r>
              <w:rPr>
                <w:i/>
                <w:spacing w:val="-4"/>
              </w:rPr>
              <w:lastRenderedPageBreak/>
              <w:t>pneumoniae</w:t>
            </w:r>
            <w:r>
              <w:rPr>
                <w:spacing w:val="-4"/>
              </w:rPr>
              <w:t>)</w:t>
            </w:r>
          </w:p>
        </w:tc>
        <w:tc>
          <w:tcPr>
            <w:tcW w:w="2319" w:type="dxa"/>
          </w:tcPr>
          <w:p w14:paraId="5581F2D9" w14:textId="77777777" w:rsidR="00F51E10" w:rsidRDefault="004323E3">
            <w:pPr>
              <w:widowControl w:val="0"/>
              <w:jc w:val="center"/>
            </w:pPr>
            <w:r>
              <w:lastRenderedPageBreak/>
              <w:t>S/K</w:t>
            </w:r>
          </w:p>
        </w:tc>
        <w:tc>
          <w:tcPr>
            <w:tcW w:w="2319" w:type="dxa"/>
          </w:tcPr>
          <w:p w14:paraId="5581F2DA" w14:textId="77777777" w:rsidR="00F51E10" w:rsidRDefault="00F51E10">
            <w:pPr>
              <w:widowControl w:val="0"/>
              <w:jc w:val="center"/>
            </w:pPr>
          </w:p>
        </w:tc>
        <w:tc>
          <w:tcPr>
            <w:tcW w:w="2113" w:type="dxa"/>
          </w:tcPr>
          <w:p w14:paraId="5581F2DB" w14:textId="77777777" w:rsidR="00F51E10" w:rsidRDefault="004323E3">
            <w:pPr>
              <w:widowControl w:val="0"/>
            </w:pPr>
            <w:r>
              <w:t xml:space="preserve">Įstaigose, kur didelė infekcijų perdavimo rizika, esant žaizdoms, kurių negalima uždengti tvarsčiu, taikyti pacientų, sergančių sąlyčio būdu plintančiomis </w:t>
            </w:r>
            <w:r>
              <w:lastRenderedPageBreak/>
              <w:t>infekcijomis, izoliavimo priemones</w:t>
            </w:r>
          </w:p>
        </w:tc>
      </w:tr>
      <w:tr w:rsidR="00F51E10" w14:paraId="5581F2E1" w14:textId="77777777">
        <w:trPr>
          <w:trHeight w:val="20"/>
        </w:trPr>
        <w:tc>
          <w:tcPr>
            <w:tcW w:w="2319" w:type="dxa"/>
          </w:tcPr>
          <w:p w14:paraId="5581F2DD" w14:textId="77777777" w:rsidR="00F51E10" w:rsidRDefault="004323E3">
            <w:pPr>
              <w:widowControl w:val="0"/>
            </w:pPr>
            <w:r>
              <w:lastRenderedPageBreak/>
              <w:t>25. Dedervinė (grybelinės infekcinės dermatofitozės, dermatomikoz</w:t>
            </w:r>
            <w:r>
              <w:t>ės, kerpligė)</w:t>
            </w:r>
          </w:p>
        </w:tc>
        <w:tc>
          <w:tcPr>
            <w:tcW w:w="2319" w:type="dxa"/>
          </w:tcPr>
          <w:p w14:paraId="5581F2DE" w14:textId="77777777" w:rsidR="00F51E10" w:rsidRDefault="004323E3">
            <w:pPr>
              <w:widowControl w:val="0"/>
              <w:jc w:val="center"/>
            </w:pPr>
            <w:r>
              <w:t>S</w:t>
            </w:r>
          </w:p>
        </w:tc>
        <w:tc>
          <w:tcPr>
            <w:tcW w:w="2319" w:type="dxa"/>
          </w:tcPr>
          <w:p w14:paraId="5581F2DF" w14:textId="77777777" w:rsidR="00F51E10" w:rsidRDefault="00F51E10">
            <w:pPr>
              <w:widowControl w:val="0"/>
              <w:jc w:val="center"/>
            </w:pPr>
          </w:p>
        </w:tc>
        <w:tc>
          <w:tcPr>
            <w:tcW w:w="2113" w:type="dxa"/>
          </w:tcPr>
          <w:p w14:paraId="5581F2E0" w14:textId="77777777" w:rsidR="00F51E10" w:rsidRDefault="004323E3">
            <w:pPr>
              <w:widowControl w:val="0"/>
            </w:pPr>
            <w:r>
              <w:t xml:space="preserve">Sveikatos priežiūros įstaigose reti protrūkiai </w:t>
            </w:r>
          </w:p>
        </w:tc>
      </w:tr>
      <w:tr w:rsidR="00F51E10" w14:paraId="5581F2E6" w14:textId="77777777">
        <w:trPr>
          <w:trHeight w:val="20"/>
        </w:trPr>
        <w:tc>
          <w:tcPr>
            <w:tcW w:w="2319" w:type="dxa"/>
          </w:tcPr>
          <w:p w14:paraId="5581F2E2" w14:textId="77777777" w:rsidR="00F51E10" w:rsidRDefault="004323E3">
            <w:pPr>
              <w:widowControl w:val="0"/>
            </w:pPr>
            <w:r>
              <w:t>26. Dėmėtoji šiltinė (pūslelinė riketsiozė)</w:t>
            </w:r>
          </w:p>
        </w:tc>
        <w:tc>
          <w:tcPr>
            <w:tcW w:w="2319" w:type="dxa"/>
          </w:tcPr>
          <w:p w14:paraId="5581F2E3" w14:textId="77777777" w:rsidR="00F51E10" w:rsidRDefault="004323E3">
            <w:pPr>
              <w:widowControl w:val="0"/>
              <w:jc w:val="center"/>
            </w:pPr>
            <w:r>
              <w:t>S</w:t>
            </w:r>
          </w:p>
        </w:tc>
        <w:tc>
          <w:tcPr>
            <w:tcW w:w="2319" w:type="dxa"/>
          </w:tcPr>
          <w:p w14:paraId="5581F2E4" w14:textId="77777777" w:rsidR="00F51E10" w:rsidRDefault="00F51E10">
            <w:pPr>
              <w:widowControl w:val="0"/>
              <w:jc w:val="center"/>
            </w:pPr>
          </w:p>
        </w:tc>
        <w:tc>
          <w:tcPr>
            <w:tcW w:w="2113" w:type="dxa"/>
          </w:tcPr>
          <w:p w14:paraId="5581F2E5" w14:textId="77777777" w:rsidR="00F51E10" w:rsidRDefault="004323E3">
            <w:pPr>
              <w:widowControl w:val="0"/>
            </w:pPr>
            <w:r>
              <w:t>Žmogus nuo žmogaus neužsikrečia</w:t>
            </w:r>
          </w:p>
        </w:tc>
      </w:tr>
      <w:tr w:rsidR="00F51E10" w14:paraId="5581F2EB" w14:textId="77777777">
        <w:trPr>
          <w:trHeight w:val="20"/>
        </w:trPr>
        <w:tc>
          <w:tcPr>
            <w:tcW w:w="2319" w:type="dxa"/>
            <w:tcBorders>
              <w:bottom w:val="single" w:sz="4" w:space="0" w:color="auto"/>
            </w:tcBorders>
          </w:tcPr>
          <w:p w14:paraId="5581F2E7" w14:textId="77777777" w:rsidR="00F51E10" w:rsidRDefault="004323E3">
            <w:pPr>
              <w:widowControl w:val="0"/>
            </w:pPr>
            <w:r>
              <w:t>27. Denge karštligė</w:t>
            </w:r>
          </w:p>
        </w:tc>
        <w:tc>
          <w:tcPr>
            <w:tcW w:w="2319" w:type="dxa"/>
          </w:tcPr>
          <w:p w14:paraId="5581F2E8" w14:textId="77777777" w:rsidR="00F51E10" w:rsidRDefault="004323E3">
            <w:pPr>
              <w:widowControl w:val="0"/>
              <w:jc w:val="center"/>
            </w:pPr>
            <w:r>
              <w:t>S</w:t>
            </w:r>
          </w:p>
        </w:tc>
        <w:tc>
          <w:tcPr>
            <w:tcW w:w="2319" w:type="dxa"/>
          </w:tcPr>
          <w:p w14:paraId="5581F2E9" w14:textId="77777777" w:rsidR="00F51E10" w:rsidRDefault="00F51E10">
            <w:pPr>
              <w:widowControl w:val="0"/>
              <w:jc w:val="center"/>
            </w:pPr>
          </w:p>
        </w:tc>
        <w:tc>
          <w:tcPr>
            <w:tcW w:w="2113" w:type="dxa"/>
          </w:tcPr>
          <w:p w14:paraId="5581F2EA" w14:textId="77777777" w:rsidR="00F51E10" w:rsidRDefault="004323E3">
            <w:pPr>
              <w:widowControl w:val="0"/>
            </w:pPr>
            <w:r>
              <w:t>Žmogus nuo žmogaus neužsikrečia</w:t>
            </w:r>
          </w:p>
        </w:tc>
      </w:tr>
      <w:tr w:rsidR="00F51E10" w14:paraId="5581F2F0" w14:textId="77777777">
        <w:trPr>
          <w:trHeight w:val="20"/>
        </w:trPr>
        <w:tc>
          <w:tcPr>
            <w:tcW w:w="2319" w:type="dxa"/>
            <w:tcBorders>
              <w:bottom w:val="nil"/>
            </w:tcBorders>
          </w:tcPr>
          <w:p w14:paraId="5581F2EC" w14:textId="77777777" w:rsidR="00F51E10" w:rsidRDefault="004323E3">
            <w:pPr>
              <w:widowControl w:val="0"/>
            </w:pPr>
            <w:r>
              <w:t>28. Difterija</w:t>
            </w:r>
          </w:p>
        </w:tc>
        <w:tc>
          <w:tcPr>
            <w:tcW w:w="2319" w:type="dxa"/>
          </w:tcPr>
          <w:p w14:paraId="5581F2ED" w14:textId="77777777" w:rsidR="00F51E10" w:rsidRDefault="00F51E10">
            <w:pPr>
              <w:widowControl w:val="0"/>
              <w:jc w:val="center"/>
            </w:pPr>
          </w:p>
        </w:tc>
        <w:tc>
          <w:tcPr>
            <w:tcW w:w="2319" w:type="dxa"/>
          </w:tcPr>
          <w:p w14:paraId="5581F2EE" w14:textId="77777777" w:rsidR="00F51E10" w:rsidRDefault="00F51E10">
            <w:pPr>
              <w:widowControl w:val="0"/>
              <w:jc w:val="center"/>
            </w:pPr>
          </w:p>
        </w:tc>
        <w:tc>
          <w:tcPr>
            <w:tcW w:w="2113" w:type="dxa"/>
          </w:tcPr>
          <w:p w14:paraId="5581F2EF" w14:textId="77777777" w:rsidR="00F51E10" w:rsidRDefault="00F51E10">
            <w:pPr>
              <w:widowControl w:val="0"/>
            </w:pPr>
          </w:p>
        </w:tc>
      </w:tr>
      <w:tr w:rsidR="00F51E10" w14:paraId="5581F2F5" w14:textId="77777777">
        <w:trPr>
          <w:trHeight w:val="20"/>
        </w:trPr>
        <w:tc>
          <w:tcPr>
            <w:tcW w:w="2319" w:type="dxa"/>
            <w:tcBorders>
              <w:top w:val="nil"/>
              <w:bottom w:val="nil"/>
            </w:tcBorders>
          </w:tcPr>
          <w:p w14:paraId="5581F2F1" w14:textId="77777777" w:rsidR="00F51E10" w:rsidRDefault="004323E3">
            <w:pPr>
              <w:widowControl w:val="0"/>
            </w:pPr>
            <w:r>
              <w:t>28.1. odos</w:t>
            </w:r>
          </w:p>
        </w:tc>
        <w:tc>
          <w:tcPr>
            <w:tcW w:w="2319" w:type="dxa"/>
          </w:tcPr>
          <w:p w14:paraId="5581F2F2" w14:textId="77777777" w:rsidR="00F51E10" w:rsidRDefault="004323E3">
            <w:pPr>
              <w:widowControl w:val="0"/>
              <w:jc w:val="center"/>
            </w:pPr>
            <w:r>
              <w:t>K</w:t>
            </w:r>
          </w:p>
        </w:tc>
        <w:tc>
          <w:tcPr>
            <w:tcW w:w="2319" w:type="dxa"/>
          </w:tcPr>
          <w:p w14:paraId="5581F2F3" w14:textId="77777777" w:rsidR="00F51E10" w:rsidRDefault="004323E3">
            <w:pPr>
              <w:widowControl w:val="0"/>
              <w:jc w:val="center"/>
            </w:pPr>
            <w:r>
              <w:t>A</w:t>
            </w:r>
          </w:p>
        </w:tc>
        <w:tc>
          <w:tcPr>
            <w:tcW w:w="2113" w:type="dxa"/>
            <w:vMerge w:val="restart"/>
          </w:tcPr>
          <w:p w14:paraId="5581F2F4" w14:textId="77777777" w:rsidR="00F51E10" w:rsidRDefault="004323E3">
            <w:pPr>
              <w:widowControl w:val="0"/>
            </w:pPr>
            <w:r>
              <w:t xml:space="preserve">Izoliavimo priemones </w:t>
            </w:r>
            <w:r>
              <w:t>taikyti, kol du pasėliai, paimti mažiausiai su 24 val. pertrauka, yra neigiami</w:t>
            </w:r>
          </w:p>
        </w:tc>
      </w:tr>
      <w:tr w:rsidR="00F51E10" w14:paraId="5581F2FA" w14:textId="77777777">
        <w:trPr>
          <w:trHeight w:val="20"/>
        </w:trPr>
        <w:tc>
          <w:tcPr>
            <w:tcW w:w="2319" w:type="dxa"/>
            <w:tcBorders>
              <w:top w:val="nil"/>
            </w:tcBorders>
          </w:tcPr>
          <w:p w14:paraId="5581F2F6" w14:textId="77777777" w:rsidR="00F51E10" w:rsidRDefault="004323E3">
            <w:pPr>
              <w:widowControl w:val="0"/>
            </w:pPr>
            <w:r>
              <w:t>28.2. ryklės</w:t>
            </w:r>
          </w:p>
        </w:tc>
        <w:tc>
          <w:tcPr>
            <w:tcW w:w="2319" w:type="dxa"/>
          </w:tcPr>
          <w:p w14:paraId="5581F2F7" w14:textId="77777777" w:rsidR="00F51E10" w:rsidRDefault="004323E3">
            <w:pPr>
              <w:widowControl w:val="0"/>
              <w:jc w:val="center"/>
            </w:pPr>
            <w:r>
              <w:t>L</w:t>
            </w:r>
          </w:p>
        </w:tc>
        <w:tc>
          <w:tcPr>
            <w:tcW w:w="2319" w:type="dxa"/>
          </w:tcPr>
          <w:p w14:paraId="5581F2F8" w14:textId="77777777" w:rsidR="00F51E10" w:rsidRDefault="004323E3">
            <w:pPr>
              <w:widowControl w:val="0"/>
              <w:jc w:val="center"/>
            </w:pPr>
            <w:r>
              <w:t>A</w:t>
            </w:r>
          </w:p>
        </w:tc>
        <w:tc>
          <w:tcPr>
            <w:tcW w:w="2113" w:type="dxa"/>
            <w:vMerge/>
          </w:tcPr>
          <w:p w14:paraId="5581F2F9" w14:textId="77777777" w:rsidR="00F51E10" w:rsidRDefault="00F51E10">
            <w:pPr>
              <w:widowControl w:val="0"/>
            </w:pPr>
          </w:p>
        </w:tc>
      </w:tr>
      <w:tr w:rsidR="00F51E10" w14:paraId="5581F2FF" w14:textId="77777777">
        <w:trPr>
          <w:trHeight w:val="20"/>
        </w:trPr>
        <w:tc>
          <w:tcPr>
            <w:tcW w:w="2319" w:type="dxa"/>
          </w:tcPr>
          <w:p w14:paraId="5581F2FB" w14:textId="77777777" w:rsidR="00F51E10" w:rsidRDefault="004323E3">
            <w:pPr>
              <w:widowControl w:val="0"/>
            </w:pPr>
            <w:r>
              <w:t>29. Ebolo virusinė hemoraginė karštligė</w:t>
            </w:r>
          </w:p>
        </w:tc>
        <w:tc>
          <w:tcPr>
            <w:tcW w:w="2319" w:type="dxa"/>
          </w:tcPr>
          <w:p w14:paraId="5581F2FC" w14:textId="77777777" w:rsidR="00F51E10" w:rsidRDefault="00F51E10">
            <w:pPr>
              <w:widowControl w:val="0"/>
              <w:jc w:val="center"/>
            </w:pPr>
          </w:p>
        </w:tc>
        <w:tc>
          <w:tcPr>
            <w:tcW w:w="2319" w:type="dxa"/>
          </w:tcPr>
          <w:p w14:paraId="5581F2FD" w14:textId="77777777" w:rsidR="00F51E10" w:rsidRDefault="00F51E10">
            <w:pPr>
              <w:widowControl w:val="0"/>
              <w:jc w:val="center"/>
            </w:pPr>
          </w:p>
        </w:tc>
        <w:tc>
          <w:tcPr>
            <w:tcW w:w="2113" w:type="dxa"/>
          </w:tcPr>
          <w:p w14:paraId="5581F2FE" w14:textId="77777777" w:rsidR="00F51E10" w:rsidRDefault="004323E3">
            <w:pPr>
              <w:widowControl w:val="0"/>
            </w:pPr>
            <w:r>
              <w:t>Taikyti pacientų, sergančių virusinėmis hemoraginėmis karštligėmis, izoliavimo priemones</w:t>
            </w:r>
          </w:p>
        </w:tc>
      </w:tr>
      <w:tr w:rsidR="00F51E10" w14:paraId="5581F304" w14:textId="77777777">
        <w:trPr>
          <w:trHeight w:val="20"/>
        </w:trPr>
        <w:tc>
          <w:tcPr>
            <w:tcW w:w="2319" w:type="dxa"/>
          </w:tcPr>
          <w:p w14:paraId="5581F300" w14:textId="77777777" w:rsidR="00F51E10" w:rsidRDefault="004323E3">
            <w:pPr>
              <w:widowControl w:val="0"/>
            </w:pPr>
            <w:r>
              <w:t xml:space="preserve">30. Echinokokozė </w:t>
            </w:r>
            <w:r>
              <w:t>(hidatidozė)</w:t>
            </w:r>
          </w:p>
        </w:tc>
        <w:tc>
          <w:tcPr>
            <w:tcW w:w="2319" w:type="dxa"/>
          </w:tcPr>
          <w:p w14:paraId="5581F301" w14:textId="77777777" w:rsidR="00F51E10" w:rsidRDefault="004323E3">
            <w:pPr>
              <w:widowControl w:val="0"/>
              <w:jc w:val="center"/>
            </w:pPr>
            <w:r>
              <w:t>S</w:t>
            </w:r>
          </w:p>
        </w:tc>
        <w:tc>
          <w:tcPr>
            <w:tcW w:w="2319" w:type="dxa"/>
          </w:tcPr>
          <w:p w14:paraId="5581F302" w14:textId="77777777" w:rsidR="00F51E10" w:rsidRDefault="00F51E10">
            <w:pPr>
              <w:widowControl w:val="0"/>
              <w:jc w:val="center"/>
            </w:pPr>
          </w:p>
        </w:tc>
        <w:tc>
          <w:tcPr>
            <w:tcW w:w="2113" w:type="dxa"/>
          </w:tcPr>
          <w:p w14:paraId="5581F303" w14:textId="77777777" w:rsidR="00F51E10" w:rsidRDefault="004323E3">
            <w:pPr>
              <w:widowControl w:val="0"/>
            </w:pPr>
            <w:r>
              <w:t>Žmogus nuo žmogaus neužsikrečia</w:t>
            </w:r>
          </w:p>
        </w:tc>
      </w:tr>
      <w:tr w:rsidR="00F51E10" w14:paraId="5581F309" w14:textId="77777777">
        <w:trPr>
          <w:trHeight w:val="20"/>
        </w:trPr>
        <w:tc>
          <w:tcPr>
            <w:tcW w:w="2319" w:type="dxa"/>
          </w:tcPr>
          <w:p w14:paraId="5581F305" w14:textId="77777777" w:rsidR="00F51E10" w:rsidRDefault="004323E3">
            <w:pPr>
              <w:widowControl w:val="0"/>
            </w:pPr>
            <w:r>
              <w:t xml:space="preserve">31. Echo virusas </w:t>
            </w:r>
          </w:p>
        </w:tc>
        <w:tc>
          <w:tcPr>
            <w:tcW w:w="2319" w:type="dxa"/>
          </w:tcPr>
          <w:p w14:paraId="5581F306" w14:textId="77777777" w:rsidR="00F51E10" w:rsidRDefault="00F51E10">
            <w:pPr>
              <w:widowControl w:val="0"/>
              <w:jc w:val="center"/>
            </w:pPr>
          </w:p>
        </w:tc>
        <w:tc>
          <w:tcPr>
            <w:tcW w:w="2319" w:type="dxa"/>
          </w:tcPr>
          <w:p w14:paraId="5581F307" w14:textId="77777777" w:rsidR="00F51E10" w:rsidRDefault="00F51E10">
            <w:pPr>
              <w:widowControl w:val="0"/>
              <w:jc w:val="center"/>
            </w:pPr>
          </w:p>
        </w:tc>
        <w:tc>
          <w:tcPr>
            <w:tcW w:w="2113" w:type="dxa"/>
          </w:tcPr>
          <w:p w14:paraId="5581F308" w14:textId="77777777" w:rsidR="00F51E10" w:rsidRDefault="004323E3">
            <w:pPr>
              <w:widowControl w:val="0"/>
            </w:pPr>
            <w:r>
              <w:t>Taikyti pacientų, sergančių enterovirusinėmis infekcijomis, izoliavimo priemones</w:t>
            </w:r>
          </w:p>
        </w:tc>
      </w:tr>
      <w:tr w:rsidR="00F51E10" w14:paraId="5581F30E" w14:textId="77777777">
        <w:trPr>
          <w:trHeight w:val="20"/>
        </w:trPr>
        <w:tc>
          <w:tcPr>
            <w:tcW w:w="2319" w:type="dxa"/>
          </w:tcPr>
          <w:p w14:paraId="5581F30A" w14:textId="77777777" w:rsidR="00F51E10" w:rsidRDefault="004323E3">
            <w:pPr>
              <w:widowControl w:val="0"/>
            </w:pPr>
            <w:r>
              <w:t>32. Encefalitas arba encefalomielitas</w:t>
            </w:r>
          </w:p>
        </w:tc>
        <w:tc>
          <w:tcPr>
            <w:tcW w:w="2319" w:type="dxa"/>
          </w:tcPr>
          <w:p w14:paraId="5581F30B" w14:textId="77777777" w:rsidR="00F51E10" w:rsidRDefault="00F51E10">
            <w:pPr>
              <w:widowControl w:val="0"/>
              <w:jc w:val="center"/>
            </w:pPr>
          </w:p>
        </w:tc>
        <w:tc>
          <w:tcPr>
            <w:tcW w:w="2319" w:type="dxa"/>
          </w:tcPr>
          <w:p w14:paraId="5581F30C" w14:textId="77777777" w:rsidR="00F51E10" w:rsidRDefault="00F51E10">
            <w:pPr>
              <w:widowControl w:val="0"/>
              <w:jc w:val="center"/>
            </w:pPr>
          </w:p>
        </w:tc>
        <w:tc>
          <w:tcPr>
            <w:tcW w:w="2113" w:type="dxa"/>
          </w:tcPr>
          <w:p w14:paraId="5581F30D" w14:textId="77777777" w:rsidR="00F51E10" w:rsidRDefault="004323E3">
            <w:pPr>
              <w:widowControl w:val="0"/>
            </w:pPr>
            <w:r>
              <w:t xml:space="preserve">Taikyti pacientų, sergančių encefalitais arba encefalomielitais, </w:t>
            </w:r>
            <w:r>
              <w:t>sukeltais įvairių sukėlėjų, izoliavimo priemones</w:t>
            </w:r>
          </w:p>
        </w:tc>
      </w:tr>
      <w:tr w:rsidR="00F51E10" w14:paraId="5581F313" w14:textId="77777777">
        <w:trPr>
          <w:trHeight w:val="20"/>
        </w:trPr>
        <w:tc>
          <w:tcPr>
            <w:tcW w:w="2319" w:type="dxa"/>
          </w:tcPr>
          <w:p w14:paraId="5581F30F" w14:textId="77777777" w:rsidR="00F51E10" w:rsidRDefault="004323E3">
            <w:pPr>
              <w:widowControl w:val="0"/>
            </w:pPr>
            <w:r>
              <w:t xml:space="preserve">33. Endomiometritas </w:t>
            </w:r>
          </w:p>
        </w:tc>
        <w:tc>
          <w:tcPr>
            <w:tcW w:w="2319" w:type="dxa"/>
          </w:tcPr>
          <w:p w14:paraId="5581F310" w14:textId="77777777" w:rsidR="00F51E10" w:rsidRDefault="004323E3">
            <w:pPr>
              <w:widowControl w:val="0"/>
              <w:jc w:val="center"/>
            </w:pPr>
            <w:r>
              <w:t>S</w:t>
            </w:r>
          </w:p>
        </w:tc>
        <w:tc>
          <w:tcPr>
            <w:tcW w:w="2319" w:type="dxa"/>
          </w:tcPr>
          <w:p w14:paraId="5581F311" w14:textId="77777777" w:rsidR="00F51E10" w:rsidRDefault="00F51E10">
            <w:pPr>
              <w:widowControl w:val="0"/>
              <w:jc w:val="center"/>
            </w:pPr>
          </w:p>
        </w:tc>
        <w:tc>
          <w:tcPr>
            <w:tcW w:w="2113" w:type="dxa"/>
          </w:tcPr>
          <w:p w14:paraId="5581F312" w14:textId="77777777" w:rsidR="00F51E10" w:rsidRDefault="00F51E10">
            <w:pPr>
              <w:widowControl w:val="0"/>
              <w:ind w:firstLine="60"/>
            </w:pPr>
          </w:p>
        </w:tc>
      </w:tr>
      <w:tr w:rsidR="00F51E10" w14:paraId="5581F318" w14:textId="77777777">
        <w:trPr>
          <w:trHeight w:val="20"/>
        </w:trPr>
        <w:tc>
          <w:tcPr>
            <w:tcW w:w="2319" w:type="dxa"/>
          </w:tcPr>
          <w:p w14:paraId="5581F314" w14:textId="77777777" w:rsidR="00F51E10" w:rsidRDefault="004323E3">
            <w:pPr>
              <w:widowControl w:val="0"/>
            </w:pPr>
            <w:r>
              <w:t>34. Enterobiozė (spalinių infekcija, oksiuriazė)</w:t>
            </w:r>
          </w:p>
        </w:tc>
        <w:tc>
          <w:tcPr>
            <w:tcW w:w="2319" w:type="dxa"/>
          </w:tcPr>
          <w:p w14:paraId="5581F315" w14:textId="77777777" w:rsidR="00F51E10" w:rsidRDefault="004323E3">
            <w:pPr>
              <w:widowControl w:val="0"/>
              <w:jc w:val="center"/>
            </w:pPr>
            <w:r>
              <w:t>S</w:t>
            </w:r>
          </w:p>
        </w:tc>
        <w:tc>
          <w:tcPr>
            <w:tcW w:w="2319" w:type="dxa"/>
          </w:tcPr>
          <w:p w14:paraId="5581F316" w14:textId="77777777" w:rsidR="00F51E10" w:rsidRDefault="00F51E10">
            <w:pPr>
              <w:widowControl w:val="0"/>
              <w:jc w:val="center"/>
            </w:pPr>
          </w:p>
        </w:tc>
        <w:tc>
          <w:tcPr>
            <w:tcW w:w="2113" w:type="dxa"/>
          </w:tcPr>
          <w:p w14:paraId="5581F317" w14:textId="77777777" w:rsidR="00F51E10" w:rsidRDefault="00F51E10">
            <w:pPr>
              <w:widowControl w:val="0"/>
              <w:ind w:firstLine="60"/>
            </w:pPr>
          </w:p>
        </w:tc>
      </w:tr>
      <w:tr w:rsidR="00F51E10" w14:paraId="5581F31D" w14:textId="77777777">
        <w:trPr>
          <w:trHeight w:val="20"/>
        </w:trPr>
        <w:tc>
          <w:tcPr>
            <w:tcW w:w="2319" w:type="dxa"/>
          </w:tcPr>
          <w:p w14:paraId="5581F319" w14:textId="77777777" w:rsidR="00F51E10" w:rsidRDefault="004323E3">
            <w:pPr>
              <w:widowControl w:val="0"/>
            </w:pPr>
            <w:r>
              <w:t>35. Enterokokai</w:t>
            </w:r>
          </w:p>
        </w:tc>
        <w:tc>
          <w:tcPr>
            <w:tcW w:w="2319" w:type="dxa"/>
          </w:tcPr>
          <w:p w14:paraId="5581F31A" w14:textId="77777777" w:rsidR="00F51E10" w:rsidRDefault="00F51E10">
            <w:pPr>
              <w:widowControl w:val="0"/>
              <w:jc w:val="center"/>
            </w:pPr>
          </w:p>
        </w:tc>
        <w:tc>
          <w:tcPr>
            <w:tcW w:w="2319" w:type="dxa"/>
          </w:tcPr>
          <w:p w14:paraId="5581F31B" w14:textId="77777777" w:rsidR="00F51E10" w:rsidRDefault="00F51E10">
            <w:pPr>
              <w:widowControl w:val="0"/>
              <w:jc w:val="center"/>
            </w:pPr>
          </w:p>
        </w:tc>
        <w:tc>
          <w:tcPr>
            <w:tcW w:w="2113" w:type="dxa"/>
          </w:tcPr>
          <w:p w14:paraId="5581F31C" w14:textId="77777777" w:rsidR="00F51E10" w:rsidRDefault="004323E3">
            <w:pPr>
              <w:widowControl w:val="0"/>
              <w:rPr>
                <w:spacing w:val="-4"/>
              </w:rPr>
            </w:pPr>
            <w:r>
              <w:rPr>
                <w:spacing w:val="-4"/>
              </w:rPr>
              <w:t xml:space="preserve">Taikyti pacientų, </w:t>
            </w:r>
            <w:r>
              <w:rPr>
                <w:spacing w:val="-4"/>
              </w:rPr>
              <w:lastRenderedPageBreak/>
              <w:t xml:space="preserve">sergančių infekcijomis, kurių sukėlėjai daugeliui antimikrobinių preparatų atsparūs </w:t>
            </w:r>
            <w:r>
              <w:rPr>
                <w:spacing w:val="-4"/>
              </w:rPr>
              <w:t>epidemiologiškai svarbūs mikroorganizmai arba atsparūs vankomicinui, izoliavimo priemones</w:t>
            </w:r>
          </w:p>
        </w:tc>
      </w:tr>
      <w:tr w:rsidR="00F51E10" w14:paraId="5581F322" w14:textId="77777777">
        <w:trPr>
          <w:trHeight w:val="20"/>
        </w:trPr>
        <w:tc>
          <w:tcPr>
            <w:tcW w:w="2319" w:type="dxa"/>
          </w:tcPr>
          <w:p w14:paraId="5581F31E" w14:textId="77777777" w:rsidR="00F51E10" w:rsidRDefault="004323E3">
            <w:pPr>
              <w:widowControl w:val="0"/>
            </w:pPr>
            <w:r>
              <w:lastRenderedPageBreak/>
              <w:t xml:space="preserve">36. Enterokolitas, </w:t>
            </w:r>
            <w:r>
              <w:rPr>
                <w:i/>
                <w:iCs/>
              </w:rPr>
              <w:t>clostridium difficile</w:t>
            </w:r>
          </w:p>
        </w:tc>
        <w:tc>
          <w:tcPr>
            <w:tcW w:w="2319" w:type="dxa"/>
          </w:tcPr>
          <w:p w14:paraId="5581F31F" w14:textId="77777777" w:rsidR="00F51E10" w:rsidRDefault="00F51E10">
            <w:pPr>
              <w:widowControl w:val="0"/>
              <w:jc w:val="center"/>
              <w:rPr>
                <w:highlight w:val="cyan"/>
              </w:rPr>
            </w:pPr>
          </w:p>
        </w:tc>
        <w:tc>
          <w:tcPr>
            <w:tcW w:w="2319" w:type="dxa"/>
          </w:tcPr>
          <w:p w14:paraId="5581F320" w14:textId="77777777" w:rsidR="00F51E10" w:rsidRDefault="00F51E10">
            <w:pPr>
              <w:widowControl w:val="0"/>
              <w:jc w:val="center"/>
              <w:rPr>
                <w:highlight w:val="cyan"/>
              </w:rPr>
            </w:pPr>
          </w:p>
        </w:tc>
        <w:tc>
          <w:tcPr>
            <w:tcW w:w="2113" w:type="dxa"/>
          </w:tcPr>
          <w:p w14:paraId="5581F321" w14:textId="77777777" w:rsidR="00F51E10" w:rsidRDefault="004323E3">
            <w:pPr>
              <w:widowControl w:val="0"/>
            </w:pPr>
            <w:r>
              <w:t xml:space="preserve">Taikyti pacientų, sergančių gastroenteritais, sukeltais </w:t>
            </w:r>
            <w:r>
              <w:rPr>
                <w:i/>
              </w:rPr>
              <w:t>C. difficile</w:t>
            </w:r>
            <w:r>
              <w:t>, izoliavimo priemones</w:t>
            </w:r>
          </w:p>
        </w:tc>
      </w:tr>
      <w:tr w:rsidR="00F51E10" w14:paraId="5581F327" w14:textId="77777777">
        <w:trPr>
          <w:trHeight w:val="20"/>
        </w:trPr>
        <w:tc>
          <w:tcPr>
            <w:tcW w:w="2319" w:type="dxa"/>
          </w:tcPr>
          <w:p w14:paraId="5581F323" w14:textId="77777777" w:rsidR="00F51E10" w:rsidRDefault="004323E3">
            <w:pPr>
              <w:widowControl w:val="0"/>
            </w:pPr>
            <w:r>
              <w:t>37. Enterokolitinė jersinija (</w:t>
            </w:r>
            <w:r>
              <w:rPr>
                <w:i/>
              </w:rPr>
              <w:t>Yersinia enterocolitica)</w:t>
            </w:r>
          </w:p>
        </w:tc>
        <w:tc>
          <w:tcPr>
            <w:tcW w:w="2319" w:type="dxa"/>
          </w:tcPr>
          <w:p w14:paraId="5581F324" w14:textId="77777777" w:rsidR="00F51E10" w:rsidRDefault="00F51E10">
            <w:pPr>
              <w:widowControl w:val="0"/>
              <w:jc w:val="center"/>
            </w:pPr>
          </w:p>
        </w:tc>
        <w:tc>
          <w:tcPr>
            <w:tcW w:w="2319" w:type="dxa"/>
          </w:tcPr>
          <w:p w14:paraId="5581F325" w14:textId="77777777" w:rsidR="00F51E10" w:rsidRDefault="00F51E10">
            <w:pPr>
              <w:widowControl w:val="0"/>
              <w:jc w:val="center"/>
            </w:pPr>
          </w:p>
        </w:tc>
        <w:tc>
          <w:tcPr>
            <w:tcW w:w="2113" w:type="dxa"/>
          </w:tcPr>
          <w:p w14:paraId="5581F326" w14:textId="77777777" w:rsidR="00F51E10" w:rsidRDefault="004323E3">
            <w:pPr>
              <w:widowControl w:val="0"/>
            </w:pPr>
            <w:r>
              <w:t>Taikyti pacientų, sergančių gastroenteritais, sukeltais enterokolitinės jersinijos, izoliavimo priemones</w:t>
            </w:r>
          </w:p>
        </w:tc>
      </w:tr>
      <w:tr w:rsidR="00F51E10" w14:paraId="5581F32C" w14:textId="77777777">
        <w:trPr>
          <w:trHeight w:val="20"/>
        </w:trPr>
        <w:tc>
          <w:tcPr>
            <w:tcW w:w="2319" w:type="dxa"/>
          </w:tcPr>
          <w:p w14:paraId="5581F328" w14:textId="77777777" w:rsidR="00F51E10" w:rsidRDefault="004323E3">
            <w:pPr>
              <w:widowControl w:val="0"/>
              <w:rPr>
                <w:highlight w:val="cyan"/>
              </w:rPr>
            </w:pPr>
            <w:r>
              <w:t>38. Enterovirusinės infekcijos (pvz., A ir B grupės Koksakio virusai, Echo virusai) (išskyrus polio virusą)</w:t>
            </w:r>
          </w:p>
        </w:tc>
        <w:tc>
          <w:tcPr>
            <w:tcW w:w="2319" w:type="dxa"/>
          </w:tcPr>
          <w:p w14:paraId="5581F329" w14:textId="77777777" w:rsidR="00F51E10" w:rsidRDefault="004323E3">
            <w:pPr>
              <w:widowControl w:val="0"/>
              <w:jc w:val="center"/>
              <w:rPr>
                <w:highlight w:val="cyan"/>
              </w:rPr>
            </w:pPr>
            <w:r>
              <w:t>S</w:t>
            </w:r>
          </w:p>
        </w:tc>
        <w:tc>
          <w:tcPr>
            <w:tcW w:w="2319" w:type="dxa"/>
          </w:tcPr>
          <w:p w14:paraId="5581F32A" w14:textId="77777777" w:rsidR="00F51E10" w:rsidRDefault="00F51E10">
            <w:pPr>
              <w:widowControl w:val="0"/>
              <w:jc w:val="center"/>
            </w:pPr>
          </w:p>
        </w:tc>
        <w:tc>
          <w:tcPr>
            <w:tcW w:w="2113" w:type="dxa"/>
          </w:tcPr>
          <w:p w14:paraId="5581F32B" w14:textId="77777777" w:rsidR="00F51E10" w:rsidRDefault="004323E3">
            <w:pPr>
              <w:widowControl w:val="0"/>
            </w:pPr>
            <w:r>
              <w:t>Taikyti paci</w:t>
            </w:r>
            <w:r>
              <w:t>entų, sergančių sąlyčio būdu plintančiomis infekcijomis, izoliavimo priemones vaikams, naudojantiems sauskelnes arba nekontroliuojantiems tuštinimosi, visą ligos laiką ir kontroliuoti protrūkius įstaigose</w:t>
            </w:r>
          </w:p>
        </w:tc>
      </w:tr>
      <w:tr w:rsidR="00F51E10" w14:paraId="5581F331" w14:textId="77777777">
        <w:trPr>
          <w:trHeight w:val="20"/>
        </w:trPr>
        <w:tc>
          <w:tcPr>
            <w:tcW w:w="2319" w:type="dxa"/>
          </w:tcPr>
          <w:p w14:paraId="5581F32D" w14:textId="77777777" w:rsidR="00F51E10" w:rsidRDefault="004323E3">
            <w:pPr>
              <w:widowControl w:val="0"/>
            </w:pPr>
            <w:r>
              <w:t>39. Enterovirusinis pūslelinis faringitas (Herpang</w:t>
            </w:r>
            <w:r>
              <w:t>ina)</w:t>
            </w:r>
          </w:p>
        </w:tc>
        <w:tc>
          <w:tcPr>
            <w:tcW w:w="2319" w:type="dxa"/>
          </w:tcPr>
          <w:p w14:paraId="5581F32E" w14:textId="77777777" w:rsidR="00F51E10" w:rsidRDefault="00F51E10">
            <w:pPr>
              <w:widowControl w:val="0"/>
              <w:jc w:val="center"/>
            </w:pPr>
          </w:p>
        </w:tc>
        <w:tc>
          <w:tcPr>
            <w:tcW w:w="2319" w:type="dxa"/>
          </w:tcPr>
          <w:p w14:paraId="5581F32F" w14:textId="77777777" w:rsidR="00F51E10" w:rsidRDefault="00F51E10">
            <w:pPr>
              <w:widowControl w:val="0"/>
              <w:jc w:val="center"/>
            </w:pPr>
          </w:p>
        </w:tc>
        <w:tc>
          <w:tcPr>
            <w:tcW w:w="2113" w:type="dxa"/>
          </w:tcPr>
          <w:p w14:paraId="5581F330" w14:textId="77777777" w:rsidR="00F51E10" w:rsidRDefault="004323E3">
            <w:pPr>
              <w:widowControl w:val="0"/>
            </w:pPr>
            <w:r>
              <w:t>Taikyti pacientų, sergančių enterovirusinėmis infekcijomis, izoliavimo priemones</w:t>
            </w:r>
          </w:p>
        </w:tc>
      </w:tr>
      <w:tr w:rsidR="00F51E10" w14:paraId="5581F336" w14:textId="77777777">
        <w:trPr>
          <w:trHeight w:val="20"/>
        </w:trPr>
        <w:tc>
          <w:tcPr>
            <w:tcW w:w="2319" w:type="dxa"/>
          </w:tcPr>
          <w:p w14:paraId="5581F332" w14:textId="77777777" w:rsidR="00F51E10" w:rsidRDefault="004323E3">
            <w:pPr>
              <w:widowControl w:val="0"/>
            </w:pPr>
            <w:r>
              <w:t>40. Epšteino-Baro (Epstein-Barr) virusinė infekcija ir infekcinė mononukleozė</w:t>
            </w:r>
          </w:p>
        </w:tc>
        <w:tc>
          <w:tcPr>
            <w:tcW w:w="2319" w:type="dxa"/>
          </w:tcPr>
          <w:p w14:paraId="5581F333" w14:textId="77777777" w:rsidR="00F51E10" w:rsidRDefault="004323E3">
            <w:pPr>
              <w:widowControl w:val="0"/>
              <w:jc w:val="center"/>
            </w:pPr>
            <w:r>
              <w:t>S</w:t>
            </w:r>
          </w:p>
        </w:tc>
        <w:tc>
          <w:tcPr>
            <w:tcW w:w="2319" w:type="dxa"/>
          </w:tcPr>
          <w:p w14:paraId="5581F334" w14:textId="77777777" w:rsidR="00F51E10" w:rsidRDefault="00F51E10">
            <w:pPr>
              <w:widowControl w:val="0"/>
              <w:jc w:val="center"/>
            </w:pPr>
          </w:p>
        </w:tc>
        <w:tc>
          <w:tcPr>
            <w:tcW w:w="2113" w:type="dxa"/>
          </w:tcPr>
          <w:p w14:paraId="5581F335" w14:textId="77777777" w:rsidR="00F51E10" w:rsidRDefault="00F51E10">
            <w:pPr>
              <w:widowControl w:val="0"/>
              <w:ind w:firstLine="60"/>
            </w:pPr>
          </w:p>
        </w:tc>
      </w:tr>
      <w:tr w:rsidR="00F51E10" w14:paraId="5581F33B" w14:textId="77777777">
        <w:trPr>
          <w:trHeight w:val="20"/>
        </w:trPr>
        <w:tc>
          <w:tcPr>
            <w:tcW w:w="2319" w:type="dxa"/>
          </w:tcPr>
          <w:p w14:paraId="5581F337" w14:textId="77777777" w:rsidR="00F51E10" w:rsidRDefault="004323E3">
            <w:pPr>
              <w:widowControl w:val="0"/>
            </w:pPr>
            <w:r>
              <w:t>41. Gangrena (dujinė gangrena)</w:t>
            </w:r>
          </w:p>
        </w:tc>
        <w:tc>
          <w:tcPr>
            <w:tcW w:w="2319" w:type="dxa"/>
          </w:tcPr>
          <w:p w14:paraId="5581F338" w14:textId="77777777" w:rsidR="00F51E10" w:rsidRDefault="004323E3">
            <w:pPr>
              <w:widowControl w:val="0"/>
              <w:jc w:val="center"/>
            </w:pPr>
            <w:r>
              <w:t>S</w:t>
            </w:r>
          </w:p>
        </w:tc>
        <w:tc>
          <w:tcPr>
            <w:tcW w:w="2319" w:type="dxa"/>
          </w:tcPr>
          <w:p w14:paraId="5581F339" w14:textId="77777777" w:rsidR="00F51E10" w:rsidRDefault="00F51E10">
            <w:pPr>
              <w:widowControl w:val="0"/>
              <w:jc w:val="center"/>
            </w:pPr>
          </w:p>
        </w:tc>
        <w:tc>
          <w:tcPr>
            <w:tcW w:w="2113" w:type="dxa"/>
          </w:tcPr>
          <w:p w14:paraId="5581F33A" w14:textId="77777777" w:rsidR="00F51E10" w:rsidRDefault="004323E3">
            <w:pPr>
              <w:widowControl w:val="0"/>
            </w:pPr>
            <w:r>
              <w:t xml:space="preserve">Žmogus nuo žmogaus </w:t>
            </w:r>
            <w:r>
              <w:lastRenderedPageBreak/>
              <w:t>neužsikrečia</w:t>
            </w:r>
          </w:p>
        </w:tc>
      </w:tr>
      <w:tr w:rsidR="00F51E10" w14:paraId="5581F341" w14:textId="77777777">
        <w:trPr>
          <w:trHeight w:val="20"/>
        </w:trPr>
        <w:tc>
          <w:tcPr>
            <w:tcW w:w="2319" w:type="dxa"/>
            <w:tcBorders>
              <w:bottom w:val="nil"/>
            </w:tcBorders>
          </w:tcPr>
          <w:p w14:paraId="5581F33C" w14:textId="77777777" w:rsidR="00F51E10" w:rsidRDefault="004323E3">
            <w:pPr>
              <w:widowControl w:val="0"/>
            </w:pPr>
            <w:r>
              <w:lastRenderedPageBreak/>
              <w:t>42. Gastroenteritas, sukeltas:</w:t>
            </w:r>
          </w:p>
          <w:p w14:paraId="5581F33D" w14:textId="77777777" w:rsidR="00F51E10" w:rsidRDefault="004323E3">
            <w:pPr>
              <w:widowControl w:val="0"/>
            </w:pPr>
            <w:r>
              <w:t>42.1. žarninės lazdelės (E. coli)</w:t>
            </w:r>
          </w:p>
        </w:tc>
        <w:tc>
          <w:tcPr>
            <w:tcW w:w="2319" w:type="dxa"/>
            <w:tcBorders>
              <w:bottom w:val="nil"/>
            </w:tcBorders>
          </w:tcPr>
          <w:p w14:paraId="5581F33E" w14:textId="77777777" w:rsidR="00F51E10" w:rsidRDefault="00F51E10">
            <w:pPr>
              <w:widowControl w:val="0"/>
              <w:jc w:val="center"/>
            </w:pPr>
          </w:p>
        </w:tc>
        <w:tc>
          <w:tcPr>
            <w:tcW w:w="2319" w:type="dxa"/>
            <w:tcBorders>
              <w:bottom w:val="nil"/>
            </w:tcBorders>
          </w:tcPr>
          <w:p w14:paraId="5581F33F" w14:textId="77777777" w:rsidR="00F51E10" w:rsidRDefault="00F51E10">
            <w:pPr>
              <w:widowControl w:val="0"/>
              <w:jc w:val="center"/>
            </w:pPr>
          </w:p>
        </w:tc>
        <w:tc>
          <w:tcPr>
            <w:tcW w:w="2113" w:type="dxa"/>
            <w:vMerge w:val="restart"/>
          </w:tcPr>
          <w:p w14:paraId="5581F340" w14:textId="77777777" w:rsidR="00F51E10" w:rsidRDefault="004323E3">
            <w:pPr>
              <w:widowControl w:val="0"/>
            </w:pPr>
            <w:r>
              <w:t>Taikyti sąlyčio būdu plintančių infekcijų izoliavimo priemones asmenims, naudojantiems sauskelnes ir nekontroliuojantiems tuštinimosi, visą ligos laiką ir kontroliuoti protrūkius įstaigose</w:t>
            </w:r>
          </w:p>
        </w:tc>
      </w:tr>
      <w:tr w:rsidR="00F51E10" w14:paraId="5581F346" w14:textId="77777777">
        <w:trPr>
          <w:trHeight w:val="20"/>
        </w:trPr>
        <w:tc>
          <w:tcPr>
            <w:tcW w:w="2319" w:type="dxa"/>
            <w:tcBorders>
              <w:top w:val="nil"/>
              <w:bottom w:val="nil"/>
            </w:tcBorders>
          </w:tcPr>
          <w:p w14:paraId="5581F342" w14:textId="77777777" w:rsidR="00F51E10" w:rsidRDefault="004323E3">
            <w:pPr>
              <w:widowControl w:val="0"/>
            </w:pPr>
            <w:r>
              <w:t>42.1.1. enteropatogeninių O157:H7 ir kitų toksiną gaminančių padermių</w:t>
            </w:r>
          </w:p>
        </w:tc>
        <w:tc>
          <w:tcPr>
            <w:tcW w:w="2319" w:type="dxa"/>
            <w:tcBorders>
              <w:top w:val="nil"/>
              <w:bottom w:val="nil"/>
            </w:tcBorders>
          </w:tcPr>
          <w:p w14:paraId="5581F343" w14:textId="77777777" w:rsidR="00F51E10" w:rsidRDefault="004323E3">
            <w:pPr>
              <w:widowControl w:val="0"/>
              <w:jc w:val="center"/>
            </w:pPr>
            <w:r>
              <w:t>S</w:t>
            </w:r>
          </w:p>
        </w:tc>
        <w:tc>
          <w:tcPr>
            <w:tcW w:w="2319" w:type="dxa"/>
            <w:tcBorders>
              <w:top w:val="nil"/>
              <w:bottom w:val="nil"/>
            </w:tcBorders>
          </w:tcPr>
          <w:p w14:paraId="5581F344" w14:textId="77777777" w:rsidR="00F51E10" w:rsidRDefault="00F51E10">
            <w:pPr>
              <w:widowControl w:val="0"/>
              <w:jc w:val="center"/>
            </w:pPr>
          </w:p>
        </w:tc>
        <w:tc>
          <w:tcPr>
            <w:tcW w:w="2113" w:type="dxa"/>
            <w:vMerge/>
          </w:tcPr>
          <w:p w14:paraId="5581F345" w14:textId="77777777" w:rsidR="00F51E10" w:rsidRDefault="00F51E10">
            <w:pPr>
              <w:widowControl w:val="0"/>
            </w:pPr>
          </w:p>
        </w:tc>
      </w:tr>
      <w:tr w:rsidR="00F51E10" w14:paraId="5581F34B" w14:textId="77777777">
        <w:trPr>
          <w:trHeight w:val="20"/>
        </w:trPr>
        <w:tc>
          <w:tcPr>
            <w:tcW w:w="2319" w:type="dxa"/>
            <w:tcBorders>
              <w:top w:val="nil"/>
              <w:bottom w:val="nil"/>
            </w:tcBorders>
          </w:tcPr>
          <w:p w14:paraId="5581F347" w14:textId="77777777" w:rsidR="00F51E10" w:rsidRDefault="004323E3">
            <w:pPr>
              <w:widowControl w:val="0"/>
            </w:pPr>
            <w:r>
              <w:t>42.1.2. kitų rūšių</w:t>
            </w:r>
          </w:p>
        </w:tc>
        <w:tc>
          <w:tcPr>
            <w:tcW w:w="2319" w:type="dxa"/>
            <w:tcBorders>
              <w:top w:val="nil"/>
              <w:bottom w:val="nil"/>
            </w:tcBorders>
          </w:tcPr>
          <w:p w14:paraId="5581F348" w14:textId="77777777" w:rsidR="00F51E10" w:rsidRDefault="004323E3">
            <w:pPr>
              <w:widowControl w:val="0"/>
              <w:jc w:val="center"/>
            </w:pPr>
            <w:r>
              <w:t>S</w:t>
            </w:r>
          </w:p>
        </w:tc>
        <w:tc>
          <w:tcPr>
            <w:tcW w:w="2319" w:type="dxa"/>
            <w:tcBorders>
              <w:top w:val="nil"/>
              <w:bottom w:val="nil"/>
            </w:tcBorders>
          </w:tcPr>
          <w:p w14:paraId="5581F349" w14:textId="77777777" w:rsidR="00F51E10" w:rsidRDefault="00F51E10">
            <w:pPr>
              <w:widowControl w:val="0"/>
              <w:jc w:val="center"/>
            </w:pPr>
          </w:p>
        </w:tc>
        <w:tc>
          <w:tcPr>
            <w:tcW w:w="2113" w:type="dxa"/>
            <w:vMerge/>
          </w:tcPr>
          <w:p w14:paraId="5581F34A" w14:textId="77777777" w:rsidR="00F51E10" w:rsidRDefault="00F51E10">
            <w:pPr>
              <w:widowControl w:val="0"/>
            </w:pPr>
          </w:p>
        </w:tc>
      </w:tr>
      <w:tr w:rsidR="00F51E10" w14:paraId="5581F350" w14:textId="77777777">
        <w:trPr>
          <w:trHeight w:val="20"/>
        </w:trPr>
        <w:tc>
          <w:tcPr>
            <w:tcW w:w="2319" w:type="dxa"/>
            <w:tcBorders>
              <w:top w:val="nil"/>
              <w:bottom w:val="nil"/>
            </w:tcBorders>
          </w:tcPr>
          <w:p w14:paraId="5581F34C" w14:textId="77777777" w:rsidR="00F51E10" w:rsidRDefault="004323E3">
            <w:pPr>
              <w:widowControl w:val="0"/>
            </w:pPr>
            <w:r>
              <w:t>42.2. adenovirusų</w:t>
            </w:r>
          </w:p>
        </w:tc>
        <w:tc>
          <w:tcPr>
            <w:tcW w:w="2319" w:type="dxa"/>
            <w:tcBorders>
              <w:top w:val="nil"/>
              <w:bottom w:val="nil"/>
            </w:tcBorders>
          </w:tcPr>
          <w:p w14:paraId="5581F34D" w14:textId="77777777" w:rsidR="00F51E10" w:rsidRDefault="004323E3">
            <w:pPr>
              <w:widowControl w:val="0"/>
              <w:jc w:val="center"/>
            </w:pPr>
            <w:r>
              <w:t>S</w:t>
            </w:r>
          </w:p>
        </w:tc>
        <w:tc>
          <w:tcPr>
            <w:tcW w:w="2319" w:type="dxa"/>
            <w:tcBorders>
              <w:top w:val="nil"/>
              <w:bottom w:val="nil"/>
            </w:tcBorders>
          </w:tcPr>
          <w:p w14:paraId="5581F34E" w14:textId="77777777" w:rsidR="00F51E10" w:rsidRDefault="00F51E10">
            <w:pPr>
              <w:widowControl w:val="0"/>
              <w:jc w:val="center"/>
            </w:pPr>
          </w:p>
        </w:tc>
        <w:tc>
          <w:tcPr>
            <w:tcW w:w="2113" w:type="dxa"/>
            <w:vMerge/>
          </w:tcPr>
          <w:p w14:paraId="5581F34F" w14:textId="77777777" w:rsidR="00F51E10" w:rsidRDefault="00F51E10">
            <w:pPr>
              <w:widowControl w:val="0"/>
            </w:pPr>
          </w:p>
        </w:tc>
      </w:tr>
      <w:tr w:rsidR="00F51E10" w14:paraId="5581F355" w14:textId="77777777">
        <w:trPr>
          <w:trHeight w:val="20"/>
        </w:trPr>
        <w:tc>
          <w:tcPr>
            <w:tcW w:w="2319" w:type="dxa"/>
            <w:tcBorders>
              <w:top w:val="nil"/>
              <w:bottom w:val="nil"/>
            </w:tcBorders>
          </w:tcPr>
          <w:p w14:paraId="5581F351" w14:textId="77777777" w:rsidR="00F51E10" w:rsidRDefault="004323E3">
            <w:pPr>
              <w:widowControl w:val="0"/>
            </w:pPr>
            <w:r>
              <w:t>42.3. </w:t>
            </w:r>
            <w:r>
              <w:rPr>
                <w:i/>
              </w:rPr>
              <w:t>Campylobacter</w:t>
            </w:r>
          </w:p>
        </w:tc>
        <w:tc>
          <w:tcPr>
            <w:tcW w:w="2319" w:type="dxa"/>
            <w:tcBorders>
              <w:top w:val="nil"/>
              <w:bottom w:val="nil"/>
            </w:tcBorders>
          </w:tcPr>
          <w:p w14:paraId="5581F352" w14:textId="77777777" w:rsidR="00F51E10" w:rsidRDefault="004323E3">
            <w:pPr>
              <w:widowControl w:val="0"/>
              <w:jc w:val="center"/>
            </w:pPr>
            <w:r>
              <w:t>S</w:t>
            </w:r>
          </w:p>
        </w:tc>
        <w:tc>
          <w:tcPr>
            <w:tcW w:w="2319" w:type="dxa"/>
            <w:tcBorders>
              <w:top w:val="nil"/>
              <w:bottom w:val="nil"/>
            </w:tcBorders>
          </w:tcPr>
          <w:p w14:paraId="5581F353" w14:textId="77777777" w:rsidR="00F51E10" w:rsidRDefault="00F51E10">
            <w:pPr>
              <w:widowControl w:val="0"/>
              <w:jc w:val="center"/>
            </w:pPr>
          </w:p>
        </w:tc>
        <w:tc>
          <w:tcPr>
            <w:tcW w:w="2113" w:type="dxa"/>
            <w:vMerge/>
          </w:tcPr>
          <w:p w14:paraId="5581F354" w14:textId="77777777" w:rsidR="00F51E10" w:rsidRDefault="00F51E10">
            <w:pPr>
              <w:widowControl w:val="0"/>
            </w:pPr>
          </w:p>
        </w:tc>
      </w:tr>
      <w:tr w:rsidR="00F51E10" w14:paraId="5581F35A" w14:textId="77777777">
        <w:trPr>
          <w:trHeight w:val="20"/>
        </w:trPr>
        <w:tc>
          <w:tcPr>
            <w:tcW w:w="2319" w:type="dxa"/>
            <w:tcBorders>
              <w:top w:val="nil"/>
              <w:bottom w:val="nil"/>
            </w:tcBorders>
          </w:tcPr>
          <w:p w14:paraId="5581F356" w14:textId="77777777" w:rsidR="00F51E10" w:rsidRDefault="004323E3">
            <w:pPr>
              <w:widowControl w:val="0"/>
            </w:pPr>
            <w:r>
              <w:t>42.4. </w:t>
            </w:r>
            <w:r>
              <w:rPr>
                <w:i/>
              </w:rPr>
              <w:t>Vibrio cholerae</w:t>
            </w:r>
          </w:p>
        </w:tc>
        <w:tc>
          <w:tcPr>
            <w:tcW w:w="2319" w:type="dxa"/>
            <w:tcBorders>
              <w:top w:val="nil"/>
              <w:bottom w:val="nil"/>
            </w:tcBorders>
          </w:tcPr>
          <w:p w14:paraId="5581F357" w14:textId="77777777" w:rsidR="00F51E10" w:rsidRDefault="004323E3">
            <w:pPr>
              <w:widowControl w:val="0"/>
              <w:jc w:val="center"/>
            </w:pPr>
            <w:r>
              <w:t>S</w:t>
            </w:r>
          </w:p>
        </w:tc>
        <w:tc>
          <w:tcPr>
            <w:tcW w:w="2319" w:type="dxa"/>
            <w:tcBorders>
              <w:top w:val="nil"/>
              <w:bottom w:val="nil"/>
            </w:tcBorders>
          </w:tcPr>
          <w:p w14:paraId="5581F358" w14:textId="77777777" w:rsidR="00F51E10" w:rsidRDefault="00F51E10">
            <w:pPr>
              <w:widowControl w:val="0"/>
              <w:jc w:val="center"/>
            </w:pPr>
          </w:p>
        </w:tc>
        <w:tc>
          <w:tcPr>
            <w:tcW w:w="2113" w:type="dxa"/>
            <w:vMerge/>
          </w:tcPr>
          <w:p w14:paraId="5581F359" w14:textId="77777777" w:rsidR="00F51E10" w:rsidRDefault="00F51E10">
            <w:pPr>
              <w:widowControl w:val="0"/>
            </w:pPr>
          </w:p>
        </w:tc>
      </w:tr>
      <w:tr w:rsidR="00F51E10" w14:paraId="5581F35F" w14:textId="77777777">
        <w:trPr>
          <w:trHeight w:val="20"/>
        </w:trPr>
        <w:tc>
          <w:tcPr>
            <w:tcW w:w="2319" w:type="dxa"/>
            <w:tcBorders>
              <w:top w:val="nil"/>
              <w:bottom w:val="nil"/>
            </w:tcBorders>
          </w:tcPr>
          <w:p w14:paraId="5581F35B" w14:textId="77777777" w:rsidR="00F51E10" w:rsidRDefault="004323E3">
            <w:pPr>
              <w:widowControl w:val="0"/>
            </w:pPr>
            <w:r>
              <w:t>42.5. </w:t>
            </w:r>
            <w:r>
              <w:rPr>
                <w:i/>
              </w:rPr>
              <w:t>Cryptosporidium</w:t>
            </w:r>
            <w:r>
              <w:t xml:space="preserve"> </w:t>
            </w:r>
          </w:p>
        </w:tc>
        <w:tc>
          <w:tcPr>
            <w:tcW w:w="2319" w:type="dxa"/>
            <w:tcBorders>
              <w:top w:val="nil"/>
              <w:bottom w:val="nil"/>
            </w:tcBorders>
          </w:tcPr>
          <w:p w14:paraId="5581F35C" w14:textId="77777777" w:rsidR="00F51E10" w:rsidRDefault="004323E3">
            <w:pPr>
              <w:widowControl w:val="0"/>
              <w:jc w:val="center"/>
            </w:pPr>
            <w:r>
              <w:t>S</w:t>
            </w:r>
          </w:p>
        </w:tc>
        <w:tc>
          <w:tcPr>
            <w:tcW w:w="2319" w:type="dxa"/>
            <w:tcBorders>
              <w:top w:val="nil"/>
              <w:bottom w:val="nil"/>
            </w:tcBorders>
          </w:tcPr>
          <w:p w14:paraId="5581F35D" w14:textId="77777777" w:rsidR="00F51E10" w:rsidRDefault="00F51E10">
            <w:pPr>
              <w:widowControl w:val="0"/>
              <w:jc w:val="center"/>
            </w:pPr>
          </w:p>
        </w:tc>
        <w:tc>
          <w:tcPr>
            <w:tcW w:w="2113" w:type="dxa"/>
            <w:vMerge/>
          </w:tcPr>
          <w:p w14:paraId="5581F35E" w14:textId="77777777" w:rsidR="00F51E10" w:rsidRDefault="00F51E10">
            <w:pPr>
              <w:widowControl w:val="0"/>
            </w:pPr>
          </w:p>
        </w:tc>
      </w:tr>
      <w:tr w:rsidR="00F51E10" w14:paraId="5581F364" w14:textId="77777777">
        <w:trPr>
          <w:trHeight w:val="20"/>
        </w:trPr>
        <w:tc>
          <w:tcPr>
            <w:tcW w:w="2319" w:type="dxa"/>
            <w:tcBorders>
              <w:top w:val="nil"/>
              <w:bottom w:val="nil"/>
            </w:tcBorders>
          </w:tcPr>
          <w:p w14:paraId="5581F360" w14:textId="77777777" w:rsidR="00F51E10" w:rsidRDefault="004323E3">
            <w:pPr>
              <w:widowControl w:val="0"/>
            </w:pPr>
            <w:r>
              <w:t>42.6. </w:t>
            </w:r>
            <w:r>
              <w:rPr>
                <w:i/>
              </w:rPr>
              <w:t>Giardia lamblia</w:t>
            </w:r>
          </w:p>
        </w:tc>
        <w:tc>
          <w:tcPr>
            <w:tcW w:w="2319" w:type="dxa"/>
            <w:tcBorders>
              <w:top w:val="nil"/>
              <w:bottom w:val="nil"/>
            </w:tcBorders>
          </w:tcPr>
          <w:p w14:paraId="5581F361" w14:textId="77777777" w:rsidR="00F51E10" w:rsidRDefault="004323E3">
            <w:pPr>
              <w:widowControl w:val="0"/>
              <w:jc w:val="center"/>
            </w:pPr>
            <w:r>
              <w:t>S</w:t>
            </w:r>
          </w:p>
        </w:tc>
        <w:tc>
          <w:tcPr>
            <w:tcW w:w="2319" w:type="dxa"/>
            <w:tcBorders>
              <w:top w:val="nil"/>
              <w:bottom w:val="nil"/>
            </w:tcBorders>
          </w:tcPr>
          <w:p w14:paraId="5581F362" w14:textId="77777777" w:rsidR="00F51E10" w:rsidRDefault="00F51E10">
            <w:pPr>
              <w:widowControl w:val="0"/>
              <w:jc w:val="center"/>
            </w:pPr>
          </w:p>
        </w:tc>
        <w:tc>
          <w:tcPr>
            <w:tcW w:w="2113" w:type="dxa"/>
            <w:vMerge/>
          </w:tcPr>
          <w:p w14:paraId="5581F363" w14:textId="77777777" w:rsidR="00F51E10" w:rsidRDefault="00F51E10">
            <w:pPr>
              <w:widowControl w:val="0"/>
            </w:pPr>
          </w:p>
        </w:tc>
      </w:tr>
      <w:tr w:rsidR="00F51E10" w14:paraId="5581F369" w14:textId="77777777">
        <w:trPr>
          <w:trHeight w:val="20"/>
        </w:trPr>
        <w:tc>
          <w:tcPr>
            <w:tcW w:w="2319" w:type="dxa"/>
            <w:tcBorders>
              <w:top w:val="nil"/>
              <w:bottom w:val="nil"/>
            </w:tcBorders>
          </w:tcPr>
          <w:p w14:paraId="5581F365" w14:textId="77777777" w:rsidR="00F51E10" w:rsidRDefault="004323E3">
            <w:pPr>
              <w:widowControl w:val="0"/>
            </w:pPr>
            <w:r>
              <w:t>42.7. </w:t>
            </w:r>
            <w:r>
              <w:rPr>
                <w:i/>
              </w:rPr>
              <w:t xml:space="preserve">Yersinia </w:t>
            </w:r>
            <w:r>
              <w:rPr>
                <w:i/>
              </w:rPr>
              <w:t>enterocolitica</w:t>
            </w:r>
          </w:p>
        </w:tc>
        <w:tc>
          <w:tcPr>
            <w:tcW w:w="2319" w:type="dxa"/>
            <w:tcBorders>
              <w:top w:val="nil"/>
              <w:bottom w:val="nil"/>
            </w:tcBorders>
          </w:tcPr>
          <w:p w14:paraId="5581F366" w14:textId="77777777" w:rsidR="00F51E10" w:rsidRDefault="004323E3">
            <w:pPr>
              <w:widowControl w:val="0"/>
              <w:jc w:val="center"/>
            </w:pPr>
            <w:r>
              <w:t>S</w:t>
            </w:r>
          </w:p>
        </w:tc>
        <w:tc>
          <w:tcPr>
            <w:tcW w:w="2319" w:type="dxa"/>
            <w:tcBorders>
              <w:top w:val="nil"/>
              <w:bottom w:val="nil"/>
            </w:tcBorders>
          </w:tcPr>
          <w:p w14:paraId="5581F367" w14:textId="77777777" w:rsidR="00F51E10" w:rsidRDefault="00F51E10">
            <w:pPr>
              <w:widowControl w:val="0"/>
              <w:jc w:val="center"/>
            </w:pPr>
          </w:p>
        </w:tc>
        <w:tc>
          <w:tcPr>
            <w:tcW w:w="2113" w:type="dxa"/>
            <w:vMerge/>
          </w:tcPr>
          <w:p w14:paraId="5581F368" w14:textId="77777777" w:rsidR="00F51E10" w:rsidRDefault="00F51E10">
            <w:pPr>
              <w:widowControl w:val="0"/>
            </w:pPr>
          </w:p>
        </w:tc>
      </w:tr>
      <w:tr w:rsidR="00F51E10" w14:paraId="5581F36E" w14:textId="77777777">
        <w:trPr>
          <w:trHeight w:val="20"/>
        </w:trPr>
        <w:tc>
          <w:tcPr>
            <w:tcW w:w="2319" w:type="dxa"/>
            <w:tcBorders>
              <w:top w:val="nil"/>
              <w:bottom w:val="nil"/>
            </w:tcBorders>
          </w:tcPr>
          <w:p w14:paraId="5581F36A" w14:textId="77777777" w:rsidR="00F51E10" w:rsidRDefault="004323E3">
            <w:pPr>
              <w:widowControl w:val="0"/>
            </w:pPr>
            <w:r>
              <w:t>42.8.</w:t>
            </w:r>
            <w:r>
              <w:rPr>
                <w:i/>
              </w:rPr>
              <w:t> Salmonella</w:t>
            </w:r>
            <w:r>
              <w:t xml:space="preserve"> (įskaitant </w:t>
            </w:r>
            <w:r>
              <w:rPr>
                <w:i/>
              </w:rPr>
              <w:t>S. typhi</w:t>
            </w:r>
            <w:r>
              <w:t>)</w:t>
            </w:r>
          </w:p>
        </w:tc>
        <w:tc>
          <w:tcPr>
            <w:tcW w:w="2319" w:type="dxa"/>
            <w:tcBorders>
              <w:top w:val="nil"/>
              <w:bottom w:val="nil"/>
            </w:tcBorders>
          </w:tcPr>
          <w:p w14:paraId="5581F36B" w14:textId="77777777" w:rsidR="00F51E10" w:rsidRDefault="004323E3">
            <w:pPr>
              <w:widowControl w:val="0"/>
              <w:jc w:val="center"/>
            </w:pPr>
            <w:r>
              <w:t>S</w:t>
            </w:r>
          </w:p>
        </w:tc>
        <w:tc>
          <w:tcPr>
            <w:tcW w:w="2319" w:type="dxa"/>
            <w:tcBorders>
              <w:top w:val="nil"/>
              <w:bottom w:val="nil"/>
            </w:tcBorders>
          </w:tcPr>
          <w:p w14:paraId="5581F36C" w14:textId="77777777" w:rsidR="00F51E10" w:rsidRDefault="00F51E10">
            <w:pPr>
              <w:widowControl w:val="0"/>
              <w:jc w:val="center"/>
            </w:pPr>
          </w:p>
        </w:tc>
        <w:tc>
          <w:tcPr>
            <w:tcW w:w="2113" w:type="dxa"/>
            <w:vMerge/>
          </w:tcPr>
          <w:p w14:paraId="5581F36D" w14:textId="77777777" w:rsidR="00F51E10" w:rsidRDefault="00F51E10">
            <w:pPr>
              <w:widowControl w:val="0"/>
            </w:pPr>
          </w:p>
        </w:tc>
      </w:tr>
      <w:tr w:rsidR="00F51E10" w14:paraId="5581F373" w14:textId="77777777">
        <w:trPr>
          <w:trHeight w:val="20"/>
        </w:trPr>
        <w:tc>
          <w:tcPr>
            <w:tcW w:w="2319" w:type="dxa"/>
            <w:tcBorders>
              <w:top w:val="nil"/>
              <w:bottom w:val="nil"/>
            </w:tcBorders>
          </w:tcPr>
          <w:p w14:paraId="5581F36F" w14:textId="77777777" w:rsidR="00F51E10" w:rsidRDefault="004323E3">
            <w:pPr>
              <w:widowControl w:val="0"/>
            </w:pPr>
            <w:r>
              <w:t xml:space="preserve">42.9. šigelių </w:t>
            </w:r>
          </w:p>
        </w:tc>
        <w:tc>
          <w:tcPr>
            <w:tcW w:w="2319" w:type="dxa"/>
            <w:tcBorders>
              <w:top w:val="nil"/>
              <w:bottom w:val="nil"/>
            </w:tcBorders>
          </w:tcPr>
          <w:p w14:paraId="5581F370" w14:textId="77777777" w:rsidR="00F51E10" w:rsidRDefault="004323E3">
            <w:pPr>
              <w:widowControl w:val="0"/>
              <w:jc w:val="center"/>
            </w:pPr>
            <w:r>
              <w:t>S</w:t>
            </w:r>
          </w:p>
        </w:tc>
        <w:tc>
          <w:tcPr>
            <w:tcW w:w="2319" w:type="dxa"/>
            <w:tcBorders>
              <w:top w:val="nil"/>
              <w:bottom w:val="nil"/>
            </w:tcBorders>
          </w:tcPr>
          <w:p w14:paraId="5581F371" w14:textId="77777777" w:rsidR="00F51E10" w:rsidRDefault="00F51E10">
            <w:pPr>
              <w:widowControl w:val="0"/>
              <w:jc w:val="center"/>
            </w:pPr>
          </w:p>
        </w:tc>
        <w:tc>
          <w:tcPr>
            <w:tcW w:w="2113" w:type="dxa"/>
            <w:vMerge/>
          </w:tcPr>
          <w:p w14:paraId="5581F372" w14:textId="77777777" w:rsidR="00F51E10" w:rsidRDefault="00F51E10">
            <w:pPr>
              <w:widowControl w:val="0"/>
            </w:pPr>
          </w:p>
        </w:tc>
      </w:tr>
      <w:tr w:rsidR="00F51E10" w14:paraId="5581F378" w14:textId="77777777">
        <w:trPr>
          <w:trHeight w:val="20"/>
        </w:trPr>
        <w:tc>
          <w:tcPr>
            <w:tcW w:w="2319" w:type="dxa"/>
            <w:tcBorders>
              <w:top w:val="nil"/>
              <w:bottom w:val="nil"/>
            </w:tcBorders>
          </w:tcPr>
          <w:p w14:paraId="5581F374" w14:textId="77777777" w:rsidR="00F51E10" w:rsidRDefault="004323E3">
            <w:pPr>
              <w:widowControl w:val="0"/>
            </w:pPr>
            <w:r>
              <w:t>42.10. </w:t>
            </w:r>
            <w:r>
              <w:rPr>
                <w:i/>
              </w:rPr>
              <w:t>Vibrio parahaemolyticus</w:t>
            </w:r>
          </w:p>
        </w:tc>
        <w:tc>
          <w:tcPr>
            <w:tcW w:w="2319" w:type="dxa"/>
            <w:tcBorders>
              <w:top w:val="nil"/>
              <w:bottom w:val="nil"/>
            </w:tcBorders>
          </w:tcPr>
          <w:p w14:paraId="5581F375" w14:textId="77777777" w:rsidR="00F51E10" w:rsidRDefault="004323E3">
            <w:pPr>
              <w:widowControl w:val="0"/>
              <w:jc w:val="center"/>
            </w:pPr>
            <w:r>
              <w:t>S</w:t>
            </w:r>
          </w:p>
        </w:tc>
        <w:tc>
          <w:tcPr>
            <w:tcW w:w="2319" w:type="dxa"/>
            <w:tcBorders>
              <w:top w:val="nil"/>
              <w:bottom w:val="nil"/>
            </w:tcBorders>
          </w:tcPr>
          <w:p w14:paraId="5581F376" w14:textId="77777777" w:rsidR="00F51E10" w:rsidRDefault="00F51E10">
            <w:pPr>
              <w:widowControl w:val="0"/>
              <w:jc w:val="center"/>
            </w:pPr>
          </w:p>
        </w:tc>
        <w:tc>
          <w:tcPr>
            <w:tcW w:w="2113" w:type="dxa"/>
            <w:vMerge/>
          </w:tcPr>
          <w:p w14:paraId="5581F377" w14:textId="77777777" w:rsidR="00F51E10" w:rsidRDefault="00F51E10">
            <w:pPr>
              <w:widowControl w:val="0"/>
            </w:pPr>
          </w:p>
        </w:tc>
      </w:tr>
      <w:tr w:rsidR="00F51E10" w14:paraId="5581F37D" w14:textId="77777777">
        <w:trPr>
          <w:trHeight w:val="20"/>
        </w:trPr>
        <w:tc>
          <w:tcPr>
            <w:tcW w:w="2319" w:type="dxa"/>
            <w:tcBorders>
              <w:top w:val="nil"/>
              <w:bottom w:val="nil"/>
            </w:tcBorders>
          </w:tcPr>
          <w:p w14:paraId="5581F379" w14:textId="77777777" w:rsidR="00F51E10" w:rsidRDefault="004323E3">
            <w:pPr>
              <w:widowControl w:val="0"/>
            </w:pPr>
            <w:r>
              <w:t>42.11. virusų (jei nenurodyti kitur)</w:t>
            </w:r>
          </w:p>
        </w:tc>
        <w:tc>
          <w:tcPr>
            <w:tcW w:w="2319" w:type="dxa"/>
            <w:tcBorders>
              <w:top w:val="nil"/>
              <w:bottom w:val="nil"/>
            </w:tcBorders>
          </w:tcPr>
          <w:p w14:paraId="5581F37A" w14:textId="77777777" w:rsidR="00F51E10" w:rsidRDefault="004323E3">
            <w:pPr>
              <w:widowControl w:val="0"/>
              <w:jc w:val="center"/>
            </w:pPr>
            <w:r>
              <w:t>S</w:t>
            </w:r>
          </w:p>
        </w:tc>
        <w:tc>
          <w:tcPr>
            <w:tcW w:w="2319" w:type="dxa"/>
            <w:tcBorders>
              <w:top w:val="nil"/>
              <w:bottom w:val="nil"/>
            </w:tcBorders>
          </w:tcPr>
          <w:p w14:paraId="5581F37B" w14:textId="77777777" w:rsidR="00F51E10" w:rsidRDefault="00F51E10">
            <w:pPr>
              <w:widowControl w:val="0"/>
              <w:jc w:val="center"/>
            </w:pPr>
          </w:p>
        </w:tc>
        <w:tc>
          <w:tcPr>
            <w:tcW w:w="2113" w:type="dxa"/>
            <w:vMerge/>
          </w:tcPr>
          <w:p w14:paraId="5581F37C" w14:textId="77777777" w:rsidR="00F51E10" w:rsidRDefault="00F51E10">
            <w:pPr>
              <w:widowControl w:val="0"/>
            </w:pPr>
          </w:p>
        </w:tc>
      </w:tr>
      <w:tr w:rsidR="00F51E10" w14:paraId="5581F382" w14:textId="77777777">
        <w:trPr>
          <w:trHeight w:val="20"/>
        </w:trPr>
        <w:tc>
          <w:tcPr>
            <w:tcW w:w="2319" w:type="dxa"/>
            <w:tcBorders>
              <w:top w:val="nil"/>
              <w:bottom w:val="nil"/>
            </w:tcBorders>
          </w:tcPr>
          <w:p w14:paraId="5581F37E" w14:textId="77777777" w:rsidR="00F51E10" w:rsidRDefault="004323E3">
            <w:pPr>
              <w:widowControl w:val="0"/>
            </w:pPr>
            <w:r>
              <w:t>42.12. klostridijos</w:t>
            </w:r>
            <w:r>
              <w:rPr>
                <w:i/>
                <w:iCs/>
              </w:rPr>
              <w:t xml:space="preserve"> difficile</w:t>
            </w:r>
          </w:p>
        </w:tc>
        <w:tc>
          <w:tcPr>
            <w:tcW w:w="2319" w:type="dxa"/>
            <w:tcBorders>
              <w:top w:val="nil"/>
              <w:bottom w:val="nil"/>
            </w:tcBorders>
          </w:tcPr>
          <w:p w14:paraId="5581F37F" w14:textId="77777777" w:rsidR="00F51E10" w:rsidRDefault="004323E3">
            <w:pPr>
              <w:widowControl w:val="0"/>
              <w:jc w:val="center"/>
            </w:pPr>
            <w:r>
              <w:t>K</w:t>
            </w:r>
          </w:p>
        </w:tc>
        <w:tc>
          <w:tcPr>
            <w:tcW w:w="2319" w:type="dxa"/>
            <w:tcBorders>
              <w:top w:val="nil"/>
              <w:bottom w:val="nil"/>
            </w:tcBorders>
          </w:tcPr>
          <w:p w14:paraId="5581F380" w14:textId="77777777" w:rsidR="00F51E10" w:rsidRDefault="004323E3">
            <w:pPr>
              <w:widowControl w:val="0"/>
              <w:jc w:val="center"/>
            </w:pPr>
            <w:r>
              <w:t>T</w:t>
            </w:r>
          </w:p>
        </w:tc>
        <w:tc>
          <w:tcPr>
            <w:tcW w:w="2113" w:type="dxa"/>
            <w:vMerge/>
          </w:tcPr>
          <w:p w14:paraId="5581F381" w14:textId="77777777" w:rsidR="00F51E10" w:rsidRDefault="00F51E10">
            <w:pPr>
              <w:widowControl w:val="0"/>
            </w:pPr>
          </w:p>
        </w:tc>
      </w:tr>
      <w:tr w:rsidR="00F51E10" w14:paraId="5581F387" w14:textId="77777777">
        <w:trPr>
          <w:trHeight w:val="20"/>
        </w:trPr>
        <w:tc>
          <w:tcPr>
            <w:tcW w:w="2319" w:type="dxa"/>
            <w:tcBorders>
              <w:top w:val="nil"/>
              <w:bottom w:val="nil"/>
            </w:tcBorders>
          </w:tcPr>
          <w:p w14:paraId="5581F383" w14:textId="77777777" w:rsidR="00F51E10" w:rsidRDefault="004323E3">
            <w:pPr>
              <w:widowControl w:val="0"/>
            </w:pPr>
            <w:r>
              <w:t>42.13. noroviruso</w:t>
            </w:r>
          </w:p>
        </w:tc>
        <w:tc>
          <w:tcPr>
            <w:tcW w:w="2319" w:type="dxa"/>
            <w:tcBorders>
              <w:top w:val="nil"/>
              <w:bottom w:val="nil"/>
            </w:tcBorders>
          </w:tcPr>
          <w:p w14:paraId="5581F384" w14:textId="77777777" w:rsidR="00F51E10" w:rsidRDefault="004323E3">
            <w:pPr>
              <w:widowControl w:val="0"/>
              <w:jc w:val="center"/>
            </w:pPr>
            <w:r>
              <w:t>S</w:t>
            </w:r>
          </w:p>
        </w:tc>
        <w:tc>
          <w:tcPr>
            <w:tcW w:w="2319" w:type="dxa"/>
            <w:tcBorders>
              <w:top w:val="nil"/>
              <w:bottom w:val="nil"/>
            </w:tcBorders>
          </w:tcPr>
          <w:p w14:paraId="5581F385" w14:textId="77777777" w:rsidR="00F51E10" w:rsidRDefault="00F51E10">
            <w:pPr>
              <w:widowControl w:val="0"/>
              <w:jc w:val="center"/>
            </w:pPr>
          </w:p>
        </w:tc>
        <w:tc>
          <w:tcPr>
            <w:tcW w:w="2113" w:type="dxa"/>
            <w:vMerge/>
          </w:tcPr>
          <w:p w14:paraId="5581F386" w14:textId="77777777" w:rsidR="00F51E10" w:rsidRDefault="00F51E10">
            <w:pPr>
              <w:widowControl w:val="0"/>
            </w:pPr>
          </w:p>
        </w:tc>
      </w:tr>
      <w:tr w:rsidR="00F51E10" w14:paraId="5581F38C" w14:textId="77777777">
        <w:trPr>
          <w:trHeight w:val="20"/>
        </w:trPr>
        <w:tc>
          <w:tcPr>
            <w:tcW w:w="2319" w:type="dxa"/>
            <w:tcBorders>
              <w:top w:val="nil"/>
            </w:tcBorders>
          </w:tcPr>
          <w:p w14:paraId="5581F388" w14:textId="77777777" w:rsidR="00F51E10" w:rsidRDefault="004323E3">
            <w:pPr>
              <w:widowControl w:val="0"/>
            </w:pPr>
            <w:r>
              <w:t>42.14. rotaviruso</w:t>
            </w:r>
          </w:p>
        </w:tc>
        <w:tc>
          <w:tcPr>
            <w:tcW w:w="2319" w:type="dxa"/>
            <w:tcBorders>
              <w:top w:val="nil"/>
            </w:tcBorders>
          </w:tcPr>
          <w:p w14:paraId="5581F389" w14:textId="77777777" w:rsidR="00F51E10" w:rsidRDefault="004323E3">
            <w:pPr>
              <w:widowControl w:val="0"/>
              <w:jc w:val="center"/>
            </w:pPr>
            <w:r>
              <w:t>K</w:t>
            </w:r>
          </w:p>
        </w:tc>
        <w:tc>
          <w:tcPr>
            <w:tcW w:w="2319" w:type="dxa"/>
            <w:tcBorders>
              <w:top w:val="nil"/>
            </w:tcBorders>
          </w:tcPr>
          <w:p w14:paraId="5581F38A" w14:textId="77777777" w:rsidR="00F51E10" w:rsidRDefault="004323E3">
            <w:pPr>
              <w:widowControl w:val="0"/>
              <w:jc w:val="center"/>
            </w:pPr>
            <w:r>
              <w:t>T</w:t>
            </w:r>
          </w:p>
        </w:tc>
        <w:tc>
          <w:tcPr>
            <w:tcW w:w="2113" w:type="dxa"/>
            <w:vMerge/>
          </w:tcPr>
          <w:p w14:paraId="5581F38B" w14:textId="77777777" w:rsidR="00F51E10" w:rsidRDefault="00F51E10">
            <w:pPr>
              <w:widowControl w:val="0"/>
            </w:pPr>
          </w:p>
        </w:tc>
      </w:tr>
      <w:tr w:rsidR="00F51E10" w14:paraId="5581F391" w14:textId="77777777">
        <w:trPr>
          <w:trHeight w:val="20"/>
        </w:trPr>
        <w:tc>
          <w:tcPr>
            <w:tcW w:w="2319" w:type="dxa"/>
          </w:tcPr>
          <w:p w14:paraId="5581F38D" w14:textId="77777777" w:rsidR="00F51E10" w:rsidRDefault="004323E3">
            <w:pPr>
              <w:widowControl w:val="0"/>
            </w:pPr>
            <w:r>
              <w:t>43. Giardiazė</w:t>
            </w:r>
          </w:p>
        </w:tc>
        <w:tc>
          <w:tcPr>
            <w:tcW w:w="2319" w:type="dxa"/>
          </w:tcPr>
          <w:p w14:paraId="5581F38E" w14:textId="77777777" w:rsidR="00F51E10" w:rsidRDefault="00F51E10">
            <w:pPr>
              <w:widowControl w:val="0"/>
              <w:jc w:val="center"/>
            </w:pPr>
          </w:p>
        </w:tc>
        <w:tc>
          <w:tcPr>
            <w:tcW w:w="2319" w:type="dxa"/>
          </w:tcPr>
          <w:p w14:paraId="5581F38F" w14:textId="77777777" w:rsidR="00F51E10" w:rsidRDefault="00F51E10">
            <w:pPr>
              <w:widowControl w:val="0"/>
              <w:jc w:val="center"/>
            </w:pPr>
          </w:p>
        </w:tc>
        <w:tc>
          <w:tcPr>
            <w:tcW w:w="2113" w:type="dxa"/>
          </w:tcPr>
          <w:p w14:paraId="5581F390" w14:textId="77777777" w:rsidR="00F51E10" w:rsidRDefault="004323E3">
            <w:pPr>
              <w:widowControl w:val="0"/>
            </w:pPr>
            <w:r>
              <w:t>Taikyti pacientų, sergančių gastroenteritu, sukeltu giardijų lamblijų, izoliavimo priemones</w:t>
            </w:r>
          </w:p>
        </w:tc>
      </w:tr>
      <w:tr w:rsidR="00F51E10" w14:paraId="5581F396" w14:textId="77777777">
        <w:trPr>
          <w:trHeight w:val="20"/>
        </w:trPr>
        <w:tc>
          <w:tcPr>
            <w:tcW w:w="2319" w:type="dxa"/>
            <w:tcBorders>
              <w:bottom w:val="single" w:sz="4" w:space="0" w:color="auto"/>
            </w:tcBorders>
          </w:tcPr>
          <w:p w14:paraId="5581F392" w14:textId="77777777" w:rsidR="00F51E10" w:rsidRDefault="004323E3">
            <w:pPr>
              <w:widowControl w:val="0"/>
            </w:pPr>
            <w:r>
              <w:t>44. Gonorėja</w:t>
            </w:r>
          </w:p>
        </w:tc>
        <w:tc>
          <w:tcPr>
            <w:tcW w:w="2319" w:type="dxa"/>
          </w:tcPr>
          <w:p w14:paraId="5581F393" w14:textId="77777777" w:rsidR="00F51E10" w:rsidRDefault="004323E3">
            <w:pPr>
              <w:widowControl w:val="0"/>
              <w:jc w:val="center"/>
            </w:pPr>
            <w:r>
              <w:t>S</w:t>
            </w:r>
          </w:p>
        </w:tc>
        <w:tc>
          <w:tcPr>
            <w:tcW w:w="2319" w:type="dxa"/>
          </w:tcPr>
          <w:p w14:paraId="5581F394" w14:textId="77777777" w:rsidR="00F51E10" w:rsidRDefault="00F51E10">
            <w:pPr>
              <w:widowControl w:val="0"/>
              <w:jc w:val="center"/>
            </w:pPr>
          </w:p>
        </w:tc>
        <w:tc>
          <w:tcPr>
            <w:tcW w:w="2113" w:type="dxa"/>
          </w:tcPr>
          <w:p w14:paraId="5581F395" w14:textId="77777777" w:rsidR="00F51E10" w:rsidRDefault="00F51E10">
            <w:pPr>
              <w:widowControl w:val="0"/>
            </w:pPr>
          </w:p>
        </w:tc>
      </w:tr>
      <w:tr w:rsidR="00F51E10" w14:paraId="5581F39B" w14:textId="77777777">
        <w:trPr>
          <w:trHeight w:val="20"/>
        </w:trPr>
        <w:tc>
          <w:tcPr>
            <w:tcW w:w="2319" w:type="dxa"/>
            <w:tcBorders>
              <w:bottom w:val="nil"/>
            </w:tcBorders>
          </w:tcPr>
          <w:p w14:paraId="5581F397" w14:textId="77777777" w:rsidR="00F51E10" w:rsidRDefault="004323E3">
            <w:pPr>
              <w:widowControl w:val="0"/>
            </w:pPr>
            <w:r>
              <w:t>45. Gripas</w:t>
            </w:r>
          </w:p>
        </w:tc>
        <w:tc>
          <w:tcPr>
            <w:tcW w:w="2319" w:type="dxa"/>
          </w:tcPr>
          <w:p w14:paraId="5581F398" w14:textId="77777777" w:rsidR="00F51E10" w:rsidRDefault="00F51E10">
            <w:pPr>
              <w:widowControl w:val="0"/>
              <w:jc w:val="center"/>
              <w:rPr>
                <w:highlight w:val="cyan"/>
              </w:rPr>
            </w:pPr>
          </w:p>
        </w:tc>
        <w:tc>
          <w:tcPr>
            <w:tcW w:w="2319" w:type="dxa"/>
          </w:tcPr>
          <w:p w14:paraId="5581F399" w14:textId="77777777" w:rsidR="00F51E10" w:rsidRDefault="00F51E10">
            <w:pPr>
              <w:widowControl w:val="0"/>
              <w:jc w:val="center"/>
              <w:rPr>
                <w:highlight w:val="cyan"/>
              </w:rPr>
            </w:pPr>
          </w:p>
        </w:tc>
        <w:tc>
          <w:tcPr>
            <w:tcW w:w="2113" w:type="dxa"/>
          </w:tcPr>
          <w:p w14:paraId="5581F39A" w14:textId="77777777" w:rsidR="00F51E10" w:rsidRDefault="00F51E10">
            <w:pPr>
              <w:widowControl w:val="0"/>
            </w:pPr>
          </w:p>
        </w:tc>
      </w:tr>
      <w:tr w:rsidR="00F51E10" w14:paraId="5581F3A0" w14:textId="77777777">
        <w:trPr>
          <w:trHeight w:val="20"/>
        </w:trPr>
        <w:tc>
          <w:tcPr>
            <w:tcW w:w="2319" w:type="dxa"/>
            <w:tcBorders>
              <w:top w:val="nil"/>
              <w:bottom w:val="single" w:sz="4" w:space="0" w:color="auto"/>
            </w:tcBorders>
          </w:tcPr>
          <w:p w14:paraId="5581F39C" w14:textId="77777777" w:rsidR="00F51E10" w:rsidRDefault="004323E3">
            <w:pPr>
              <w:widowControl w:val="0"/>
            </w:pPr>
            <w:r>
              <w:t>45.1. pandeminis gripas</w:t>
            </w:r>
          </w:p>
        </w:tc>
        <w:tc>
          <w:tcPr>
            <w:tcW w:w="2319" w:type="dxa"/>
          </w:tcPr>
          <w:p w14:paraId="5581F39D" w14:textId="77777777" w:rsidR="00F51E10" w:rsidRDefault="004323E3">
            <w:pPr>
              <w:widowControl w:val="0"/>
              <w:jc w:val="center"/>
            </w:pPr>
            <w:r>
              <w:t>L</w:t>
            </w:r>
          </w:p>
        </w:tc>
        <w:tc>
          <w:tcPr>
            <w:tcW w:w="2319" w:type="dxa"/>
          </w:tcPr>
          <w:p w14:paraId="5581F39E" w14:textId="77777777" w:rsidR="00F51E10" w:rsidRDefault="004323E3">
            <w:pPr>
              <w:widowControl w:val="0"/>
              <w:jc w:val="center"/>
            </w:pPr>
            <w:r>
              <w:t>5 paros nuo simptomų pradžios</w:t>
            </w:r>
          </w:p>
        </w:tc>
        <w:tc>
          <w:tcPr>
            <w:tcW w:w="2113" w:type="dxa"/>
          </w:tcPr>
          <w:p w14:paraId="5581F39F" w14:textId="77777777" w:rsidR="00F51E10" w:rsidRDefault="004323E3">
            <w:pPr>
              <w:widowControl w:val="0"/>
            </w:pPr>
            <w:r>
              <w:t xml:space="preserve">Vadovautis pandeminio gripo kontrolės rekomendacijomis </w:t>
            </w:r>
            <w:r>
              <w:t>(www.ulac.lt)</w:t>
            </w:r>
          </w:p>
        </w:tc>
      </w:tr>
      <w:tr w:rsidR="00F51E10" w14:paraId="5581F3A5" w14:textId="77777777">
        <w:trPr>
          <w:trHeight w:val="20"/>
        </w:trPr>
        <w:tc>
          <w:tcPr>
            <w:tcW w:w="2319" w:type="dxa"/>
            <w:tcBorders>
              <w:bottom w:val="nil"/>
            </w:tcBorders>
          </w:tcPr>
          <w:p w14:paraId="5581F3A1" w14:textId="77777777" w:rsidR="00F51E10" w:rsidRDefault="004323E3">
            <w:pPr>
              <w:widowControl w:val="0"/>
            </w:pPr>
            <w:r>
              <w:t xml:space="preserve">45.2. paukščių gripas (pvz., </w:t>
            </w:r>
            <w:r>
              <w:rPr>
                <w:i/>
                <w:iCs/>
              </w:rPr>
              <w:t>H5N1, H7, H9</w:t>
            </w:r>
            <w:r>
              <w:t xml:space="preserve"> štamai)</w:t>
            </w:r>
          </w:p>
        </w:tc>
        <w:tc>
          <w:tcPr>
            <w:tcW w:w="2319" w:type="dxa"/>
          </w:tcPr>
          <w:p w14:paraId="5581F3A2" w14:textId="77777777" w:rsidR="00F51E10" w:rsidRDefault="00F51E10">
            <w:pPr>
              <w:widowControl w:val="0"/>
              <w:jc w:val="center"/>
            </w:pPr>
          </w:p>
        </w:tc>
        <w:tc>
          <w:tcPr>
            <w:tcW w:w="2319" w:type="dxa"/>
          </w:tcPr>
          <w:p w14:paraId="5581F3A3" w14:textId="77777777" w:rsidR="00F51E10" w:rsidRDefault="00F51E10">
            <w:pPr>
              <w:widowControl w:val="0"/>
              <w:jc w:val="center"/>
            </w:pPr>
          </w:p>
        </w:tc>
        <w:tc>
          <w:tcPr>
            <w:tcW w:w="2113" w:type="dxa"/>
          </w:tcPr>
          <w:p w14:paraId="5581F3A4" w14:textId="77777777" w:rsidR="00F51E10" w:rsidRDefault="004323E3">
            <w:pPr>
              <w:widowControl w:val="0"/>
            </w:pPr>
            <w:r>
              <w:t>Vadovautis paukščių gripo kontrolės rekomendacijomis (www.ulac.lt)</w:t>
            </w:r>
          </w:p>
        </w:tc>
      </w:tr>
      <w:tr w:rsidR="00F51E10" w14:paraId="5581F3AA" w14:textId="77777777">
        <w:trPr>
          <w:trHeight w:val="20"/>
        </w:trPr>
        <w:tc>
          <w:tcPr>
            <w:tcW w:w="2319" w:type="dxa"/>
            <w:tcBorders>
              <w:top w:val="nil"/>
            </w:tcBorders>
          </w:tcPr>
          <w:p w14:paraId="5581F3A6" w14:textId="77777777" w:rsidR="00F51E10" w:rsidRDefault="004323E3">
            <w:pPr>
              <w:widowControl w:val="0"/>
            </w:pPr>
            <w:r>
              <w:t>45.3. žmogaus (sezoninis gripas)</w:t>
            </w:r>
          </w:p>
        </w:tc>
        <w:tc>
          <w:tcPr>
            <w:tcW w:w="2319" w:type="dxa"/>
          </w:tcPr>
          <w:p w14:paraId="5581F3A7" w14:textId="77777777" w:rsidR="00F51E10" w:rsidRDefault="004323E3">
            <w:pPr>
              <w:widowControl w:val="0"/>
              <w:jc w:val="center"/>
            </w:pPr>
            <w:r>
              <w:t>L</w:t>
            </w:r>
          </w:p>
        </w:tc>
        <w:tc>
          <w:tcPr>
            <w:tcW w:w="2319" w:type="dxa"/>
          </w:tcPr>
          <w:p w14:paraId="5581F3A8" w14:textId="77777777" w:rsidR="00F51E10" w:rsidRDefault="004323E3">
            <w:pPr>
              <w:widowControl w:val="0"/>
              <w:jc w:val="center"/>
            </w:pPr>
            <w:r>
              <w:t>5 paros, išskyrus T nusilpusio imuniteto asmenims</w:t>
            </w:r>
          </w:p>
        </w:tc>
        <w:tc>
          <w:tcPr>
            <w:tcW w:w="2113" w:type="dxa"/>
          </w:tcPr>
          <w:p w14:paraId="5581F3A9" w14:textId="77777777" w:rsidR="00F51E10" w:rsidRDefault="004323E3">
            <w:pPr>
              <w:widowControl w:val="0"/>
            </w:pPr>
            <w:r>
              <w:t xml:space="preserve">Vadovautis žmogaus gripo </w:t>
            </w:r>
            <w:r>
              <w:t xml:space="preserve">etiologijos, </w:t>
            </w:r>
            <w:r>
              <w:lastRenderedPageBreak/>
              <w:t>epidemiologijos, klinikos, diagnostikos, gydymo ir profilaktikos metodinėmis rekomendacijomis (www.ulac.lt)</w:t>
            </w:r>
          </w:p>
        </w:tc>
      </w:tr>
      <w:tr w:rsidR="00F51E10" w14:paraId="5581F3AF" w14:textId="77777777">
        <w:trPr>
          <w:trHeight w:val="20"/>
        </w:trPr>
        <w:tc>
          <w:tcPr>
            <w:tcW w:w="2319" w:type="dxa"/>
          </w:tcPr>
          <w:p w14:paraId="5581F3AB" w14:textId="77777777" w:rsidR="00F51E10" w:rsidRDefault="004323E3">
            <w:pPr>
              <w:widowControl w:val="0"/>
            </w:pPr>
            <w:r>
              <w:lastRenderedPageBreak/>
              <w:t>46. Grįžtamoji karštligė</w:t>
            </w:r>
          </w:p>
        </w:tc>
        <w:tc>
          <w:tcPr>
            <w:tcW w:w="2319" w:type="dxa"/>
          </w:tcPr>
          <w:p w14:paraId="5581F3AC" w14:textId="77777777" w:rsidR="00F51E10" w:rsidRDefault="004323E3">
            <w:pPr>
              <w:widowControl w:val="0"/>
              <w:jc w:val="center"/>
            </w:pPr>
            <w:r>
              <w:t>S</w:t>
            </w:r>
          </w:p>
        </w:tc>
        <w:tc>
          <w:tcPr>
            <w:tcW w:w="2319" w:type="dxa"/>
          </w:tcPr>
          <w:p w14:paraId="5581F3AD" w14:textId="77777777" w:rsidR="00F51E10" w:rsidRDefault="00F51E10">
            <w:pPr>
              <w:widowControl w:val="0"/>
              <w:jc w:val="center"/>
            </w:pPr>
          </w:p>
        </w:tc>
        <w:tc>
          <w:tcPr>
            <w:tcW w:w="2113" w:type="dxa"/>
          </w:tcPr>
          <w:p w14:paraId="5581F3AE" w14:textId="77777777" w:rsidR="00F51E10" w:rsidRDefault="004323E3">
            <w:pPr>
              <w:widowControl w:val="0"/>
            </w:pPr>
            <w:r>
              <w:t>Žmogus nuo žmogaus neužsikrečia</w:t>
            </w:r>
          </w:p>
        </w:tc>
      </w:tr>
      <w:tr w:rsidR="00F51E10" w14:paraId="5581F3B4" w14:textId="77777777">
        <w:trPr>
          <w:trHeight w:val="20"/>
        </w:trPr>
        <w:tc>
          <w:tcPr>
            <w:tcW w:w="2319" w:type="dxa"/>
          </w:tcPr>
          <w:p w14:paraId="5581F3B0" w14:textId="77777777" w:rsidR="00F51E10" w:rsidRDefault="004323E3">
            <w:pPr>
              <w:widowControl w:val="0"/>
            </w:pPr>
            <w:r>
              <w:t>47. Gijeno-Bare (Guillain-Barre) sindromas (ūminis poinfekcinis polineuri</w:t>
            </w:r>
            <w:r>
              <w:t>tas)</w:t>
            </w:r>
          </w:p>
        </w:tc>
        <w:tc>
          <w:tcPr>
            <w:tcW w:w="2319" w:type="dxa"/>
          </w:tcPr>
          <w:p w14:paraId="5581F3B1" w14:textId="77777777" w:rsidR="00F51E10" w:rsidRDefault="004323E3">
            <w:pPr>
              <w:widowControl w:val="0"/>
              <w:jc w:val="center"/>
            </w:pPr>
            <w:r>
              <w:t>S</w:t>
            </w:r>
          </w:p>
        </w:tc>
        <w:tc>
          <w:tcPr>
            <w:tcW w:w="2319" w:type="dxa"/>
          </w:tcPr>
          <w:p w14:paraId="5581F3B2" w14:textId="77777777" w:rsidR="00F51E10" w:rsidRDefault="00F51E10">
            <w:pPr>
              <w:widowControl w:val="0"/>
              <w:jc w:val="center"/>
            </w:pPr>
          </w:p>
        </w:tc>
        <w:tc>
          <w:tcPr>
            <w:tcW w:w="2113" w:type="dxa"/>
          </w:tcPr>
          <w:p w14:paraId="5581F3B3" w14:textId="77777777" w:rsidR="00F51E10" w:rsidRDefault="004323E3">
            <w:pPr>
              <w:widowControl w:val="0"/>
            </w:pPr>
            <w:r>
              <w:t>Neinfekcinė būklė</w:t>
            </w:r>
          </w:p>
        </w:tc>
      </w:tr>
      <w:tr w:rsidR="00F51E10" w14:paraId="5581F3B9" w14:textId="77777777">
        <w:trPr>
          <w:trHeight w:val="20"/>
        </w:trPr>
        <w:tc>
          <w:tcPr>
            <w:tcW w:w="2319" w:type="dxa"/>
          </w:tcPr>
          <w:p w14:paraId="5581F3B5" w14:textId="77777777" w:rsidR="00F51E10" w:rsidRDefault="004323E3">
            <w:pPr>
              <w:widowControl w:val="0"/>
              <w:rPr>
                <w:highlight w:val="yellow"/>
              </w:rPr>
            </w:pPr>
            <w:r>
              <w:t>48. Haemophilus influenzae</w:t>
            </w:r>
          </w:p>
        </w:tc>
        <w:tc>
          <w:tcPr>
            <w:tcW w:w="2319" w:type="dxa"/>
          </w:tcPr>
          <w:p w14:paraId="5581F3B6" w14:textId="77777777" w:rsidR="00F51E10" w:rsidRDefault="00F51E10">
            <w:pPr>
              <w:widowControl w:val="0"/>
              <w:jc w:val="center"/>
              <w:rPr>
                <w:highlight w:val="yellow"/>
                <w:u w:val="thick"/>
              </w:rPr>
            </w:pPr>
          </w:p>
        </w:tc>
        <w:tc>
          <w:tcPr>
            <w:tcW w:w="2319" w:type="dxa"/>
          </w:tcPr>
          <w:p w14:paraId="5581F3B7" w14:textId="77777777" w:rsidR="00F51E10" w:rsidRDefault="00F51E10">
            <w:pPr>
              <w:widowControl w:val="0"/>
              <w:jc w:val="center"/>
              <w:rPr>
                <w:highlight w:val="yellow"/>
                <w:u w:val="thick"/>
              </w:rPr>
            </w:pPr>
          </w:p>
        </w:tc>
        <w:tc>
          <w:tcPr>
            <w:tcW w:w="2113" w:type="dxa"/>
          </w:tcPr>
          <w:p w14:paraId="5581F3B8" w14:textId="77777777" w:rsidR="00F51E10" w:rsidRDefault="004323E3">
            <w:pPr>
              <w:widowControl w:val="0"/>
              <w:rPr>
                <w:highlight w:val="yellow"/>
              </w:rPr>
            </w:pPr>
            <w:r>
              <w:t>Vadovautis ligų, kurias sukelia H. influenzae, rekomendacijomis</w:t>
            </w:r>
          </w:p>
        </w:tc>
      </w:tr>
      <w:tr w:rsidR="00F51E10" w14:paraId="5581F3BE" w14:textId="77777777">
        <w:trPr>
          <w:trHeight w:val="20"/>
        </w:trPr>
        <w:tc>
          <w:tcPr>
            <w:tcW w:w="2319" w:type="dxa"/>
          </w:tcPr>
          <w:p w14:paraId="5581F3BA" w14:textId="77777777" w:rsidR="00F51E10" w:rsidRDefault="004323E3">
            <w:pPr>
              <w:widowControl w:val="0"/>
            </w:pPr>
            <w:r>
              <w:t>49. Hanseno liga (Raupsai)</w:t>
            </w:r>
          </w:p>
        </w:tc>
        <w:tc>
          <w:tcPr>
            <w:tcW w:w="2319" w:type="dxa"/>
          </w:tcPr>
          <w:p w14:paraId="5581F3BB" w14:textId="77777777" w:rsidR="00F51E10" w:rsidRDefault="00F51E10">
            <w:pPr>
              <w:widowControl w:val="0"/>
              <w:jc w:val="center"/>
            </w:pPr>
          </w:p>
        </w:tc>
        <w:tc>
          <w:tcPr>
            <w:tcW w:w="2319" w:type="dxa"/>
          </w:tcPr>
          <w:p w14:paraId="5581F3BC" w14:textId="77777777" w:rsidR="00F51E10" w:rsidRDefault="00F51E10">
            <w:pPr>
              <w:widowControl w:val="0"/>
              <w:jc w:val="center"/>
            </w:pPr>
          </w:p>
        </w:tc>
        <w:tc>
          <w:tcPr>
            <w:tcW w:w="2113" w:type="dxa"/>
          </w:tcPr>
          <w:p w14:paraId="5581F3BD" w14:textId="77777777" w:rsidR="00F51E10" w:rsidRDefault="004323E3">
            <w:pPr>
              <w:widowControl w:val="0"/>
            </w:pPr>
            <w:r>
              <w:t>Taikyti pacientų, sergančių raupsais, izoliavimo priemones</w:t>
            </w:r>
          </w:p>
        </w:tc>
      </w:tr>
      <w:tr w:rsidR="00F51E10" w14:paraId="5581F3C3" w14:textId="77777777">
        <w:trPr>
          <w:trHeight w:val="20"/>
        </w:trPr>
        <w:tc>
          <w:tcPr>
            <w:tcW w:w="2319" w:type="dxa"/>
          </w:tcPr>
          <w:p w14:paraId="5581F3BF" w14:textId="77777777" w:rsidR="00F51E10" w:rsidRDefault="004323E3">
            <w:pPr>
              <w:widowControl w:val="0"/>
            </w:pPr>
            <w:r>
              <w:t>50. Hantavirusinė liga (</w:t>
            </w:r>
            <w:r>
              <w:rPr>
                <w:i/>
                <w:iCs/>
              </w:rPr>
              <w:t>Hantaan</w:t>
            </w:r>
            <w:r>
              <w:t xml:space="preserve"> virusinis plaučių sindromas)</w:t>
            </w:r>
          </w:p>
        </w:tc>
        <w:tc>
          <w:tcPr>
            <w:tcW w:w="2319" w:type="dxa"/>
          </w:tcPr>
          <w:p w14:paraId="5581F3C0" w14:textId="77777777" w:rsidR="00F51E10" w:rsidRDefault="004323E3">
            <w:pPr>
              <w:widowControl w:val="0"/>
              <w:jc w:val="center"/>
            </w:pPr>
            <w:r>
              <w:t>S</w:t>
            </w:r>
          </w:p>
        </w:tc>
        <w:tc>
          <w:tcPr>
            <w:tcW w:w="2319" w:type="dxa"/>
          </w:tcPr>
          <w:p w14:paraId="5581F3C1" w14:textId="77777777" w:rsidR="00F51E10" w:rsidRDefault="00F51E10">
            <w:pPr>
              <w:widowControl w:val="0"/>
              <w:jc w:val="center"/>
            </w:pPr>
          </w:p>
        </w:tc>
        <w:tc>
          <w:tcPr>
            <w:tcW w:w="2113" w:type="dxa"/>
          </w:tcPr>
          <w:p w14:paraId="5581F3C2" w14:textId="77777777" w:rsidR="00F51E10" w:rsidRDefault="004323E3">
            <w:pPr>
              <w:widowControl w:val="0"/>
            </w:pPr>
            <w:r>
              <w:t>Žmogus nuo žmogaus neužsikrečia</w:t>
            </w:r>
          </w:p>
        </w:tc>
      </w:tr>
      <w:tr w:rsidR="00F51E10" w14:paraId="5581F3C8" w14:textId="77777777">
        <w:trPr>
          <w:trHeight w:val="20"/>
        </w:trPr>
        <w:tc>
          <w:tcPr>
            <w:tcW w:w="2319" w:type="dxa"/>
            <w:tcBorders>
              <w:bottom w:val="single" w:sz="4" w:space="0" w:color="auto"/>
            </w:tcBorders>
          </w:tcPr>
          <w:p w14:paraId="5581F3C4" w14:textId="77777777" w:rsidR="00F51E10" w:rsidRDefault="004323E3">
            <w:pPr>
              <w:widowControl w:val="0"/>
            </w:pPr>
            <w:r>
              <w:t>51. </w:t>
            </w:r>
            <w:r>
              <w:rPr>
                <w:i/>
                <w:iCs/>
              </w:rPr>
              <w:t>Helicobacter pylori</w:t>
            </w:r>
          </w:p>
        </w:tc>
        <w:tc>
          <w:tcPr>
            <w:tcW w:w="2319" w:type="dxa"/>
          </w:tcPr>
          <w:p w14:paraId="5581F3C5" w14:textId="77777777" w:rsidR="00F51E10" w:rsidRDefault="004323E3">
            <w:pPr>
              <w:widowControl w:val="0"/>
              <w:jc w:val="center"/>
            </w:pPr>
            <w:r>
              <w:t>S</w:t>
            </w:r>
          </w:p>
        </w:tc>
        <w:tc>
          <w:tcPr>
            <w:tcW w:w="2319" w:type="dxa"/>
          </w:tcPr>
          <w:p w14:paraId="5581F3C6" w14:textId="77777777" w:rsidR="00F51E10" w:rsidRDefault="00F51E10">
            <w:pPr>
              <w:widowControl w:val="0"/>
              <w:jc w:val="center"/>
            </w:pPr>
          </w:p>
        </w:tc>
        <w:tc>
          <w:tcPr>
            <w:tcW w:w="2113" w:type="dxa"/>
          </w:tcPr>
          <w:p w14:paraId="5581F3C7" w14:textId="77777777" w:rsidR="00F51E10" w:rsidRDefault="00F51E10">
            <w:pPr>
              <w:widowControl w:val="0"/>
              <w:ind w:firstLine="60"/>
            </w:pPr>
          </w:p>
        </w:tc>
      </w:tr>
      <w:tr w:rsidR="00F51E10" w14:paraId="5581F3CD" w14:textId="77777777">
        <w:trPr>
          <w:trHeight w:val="20"/>
        </w:trPr>
        <w:tc>
          <w:tcPr>
            <w:tcW w:w="2319" w:type="dxa"/>
            <w:tcBorders>
              <w:bottom w:val="nil"/>
            </w:tcBorders>
          </w:tcPr>
          <w:p w14:paraId="5581F3C9" w14:textId="77777777" w:rsidR="00F51E10" w:rsidRDefault="004323E3">
            <w:pPr>
              <w:widowControl w:val="0"/>
            </w:pPr>
            <w:r>
              <w:t>52. </w:t>
            </w:r>
            <w:r>
              <w:rPr>
                <w:i/>
                <w:iCs/>
              </w:rPr>
              <w:t>Herpes simplex</w:t>
            </w:r>
            <w:r>
              <w:t xml:space="preserve"> </w:t>
            </w:r>
            <w:r>
              <w:rPr>
                <w:i/>
                <w:iCs/>
              </w:rPr>
              <w:t>(Herpes virus hominis)</w:t>
            </w:r>
          </w:p>
        </w:tc>
        <w:tc>
          <w:tcPr>
            <w:tcW w:w="2319" w:type="dxa"/>
          </w:tcPr>
          <w:p w14:paraId="5581F3CA" w14:textId="77777777" w:rsidR="00F51E10" w:rsidRDefault="00F51E10">
            <w:pPr>
              <w:widowControl w:val="0"/>
              <w:jc w:val="center"/>
            </w:pPr>
          </w:p>
        </w:tc>
        <w:tc>
          <w:tcPr>
            <w:tcW w:w="2319" w:type="dxa"/>
          </w:tcPr>
          <w:p w14:paraId="5581F3CB" w14:textId="77777777" w:rsidR="00F51E10" w:rsidRDefault="00F51E10">
            <w:pPr>
              <w:widowControl w:val="0"/>
              <w:jc w:val="center"/>
            </w:pPr>
          </w:p>
        </w:tc>
        <w:tc>
          <w:tcPr>
            <w:tcW w:w="2113" w:type="dxa"/>
          </w:tcPr>
          <w:p w14:paraId="5581F3CC" w14:textId="77777777" w:rsidR="00F51E10" w:rsidRDefault="00F51E10">
            <w:pPr>
              <w:widowControl w:val="0"/>
              <w:ind w:firstLine="60"/>
            </w:pPr>
          </w:p>
        </w:tc>
      </w:tr>
      <w:tr w:rsidR="00F51E10" w14:paraId="5581F3D2" w14:textId="77777777">
        <w:trPr>
          <w:trHeight w:val="20"/>
        </w:trPr>
        <w:tc>
          <w:tcPr>
            <w:tcW w:w="2319" w:type="dxa"/>
            <w:tcBorders>
              <w:top w:val="nil"/>
              <w:bottom w:val="nil"/>
            </w:tcBorders>
          </w:tcPr>
          <w:p w14:paraId="5581F3CE" w14:textId="77777777" w:rsidR="00F51E10" w:rsidRDefault="004323E3">
            <w:pPr>
              <w:widowControl w:val="0"/>
            </w:pPr>
            <w:r>
              <w:t>52.1. encefalitas</w:t>
            </w:r>
          </w:p>
        </w:tc>
        <w:tc>
          <w:tcPr>
            <w:tcW w:w="2319" w:type="dxa"/>
          </w:tcPr>
          <w:p w14:paraId="5581F3CF" w14:textId="77777777" w:rsidR="00F51E10" w:rsidRDefault="004323E3">
            <w:pPr>
              <w:widowControl w:val="0"/>
              <w:jc w:val="center"/>
            </w:pPr>
            <w:r>
              <w:t>S</w:t>
            </w:r>
          </w:p>
        </w:tc>
        <w:tc>
          <w:tcPr>
            <w:tcW w:w="2319" w:type="dxa"/>
          </w:tcPr>
          <w:p w14:paraId="5581F3D0" w14:textId="77777777" w:rsidR="00F51E10" w:rsidRDefault="00F51E10">
            <w:pPr>
              <w:widowControl w:val="0"/>
              <w:jc w:val="center"/>
            </w:pPr>
          </w:p>
        </w:tc>
        <w:tc>
          <w:tcPr>
            <w:tcW w:w="2113" w:type="dxa"/>
          </w:tcPr>
          <w:p w14:paraId="5581F3D1" w14:textId="77777777" w:rsidR="00F51E10" w:rsidRDefault="00F51E10">
            <w:pPr>
              <w:widowControl w:val="0"/>
            </w:pPr>
          </w:p>
        </w:tc>
      </w:tr>
      <w:tr w:rsidR="00F51E10" w14:paraId="5581F3D7" w14:textId="77777777">
        <w:trPr>
          <w:trHeight w:val="20"/>
        </w:trPr>
        <w:tc>
          <w:tcPr>
            <w:tcW w:w="2319" w:type="dxa"/>
            <w:tcBorders>
              <w:top w:val="nil"/>
              <w:bottom w:val="nil"/>
            </w:tcBorders>
          </w:tcPr>
          <w:p w14:paraId="5581F3D3" w14:textId="77777777" w:rsidR="00F51E10" w:rsidRDefault="004323E3">
            <w:pPr>
              <w:widowControl w:val="0"/>
            </w:pPr>
            <w:r>
              <w:t>52.2. naujagimių</w:t>
            </w:r>
          </w:p>
        </w:tc>
        <w:tc>
          <w:tcPr>
            <w:tcW w:w="2319" w:type="dxa"/>
          </w:tcPr>
          <w:p w14:paraId="5581F3D4" w14:textId="77777777" w:rsidR="00F51E10" w:rsidRDefault="004323E3">
            <w:pPr>
              <w:widowControl w:val="0"/>
              <w:jc w:val="center"/>
            </w:pPr>
            <w:r>
              <w:t>K</w:t>
            </w:r>
          </w:p>
        </w:tc>
        <w:tc>
          <w:tcPr>
            <w:tcW w:w="2319" w:type="dxa"/>
          </w:tcPr>
          <w:p w14:paraId="5581F3D5" w14:textId="77777777" w:rsidR="00F51E10" w:rsidRDefault="004323E3">
            <w:pPr>
              <w:widowControl w:val="0"/>
              <w:jc w:val="center"/>
            </w:pPr>
            <w:r>
              <w:t>T</w:t>
            </w:r>
          </w:p>
        </w:tc>
        <w:tc>
          <w:tcPr>
            <w:tcW w:w="2113" w:type="dxa"/>
          </w:tcPr>
          <w:p w14:paraId="5581F3D6" w14:textId="77777777" w:rsidR="00F51E10" w:rsidRDefault="004323E3">
            <w:pPr>
              <w:widowControl w:val="0"/>
            </w:pPr>
            <w:r>
              <w:t>Taikyti ir naujagimiams, gimusiems natūraliu būdu ar per Cezario pjūvį,</w:t>
            </w:r>
            <w:r>
              <w:t xml:space="preserve"> ir jei motina serga aktyviąja infekcija ir membranos plyšo daugiau kaip prieš 4–6 valandas</w:t>
            </w:r>
          </w:p>
        </w:tc>
      </w:tr>
      <w:tr w:rsidR="00F51E10" w14:paraId="5581F3DC" w14:textId="77777777">
        <w:trPr>
          <w:trHeight w:val="20"/>
        </w:trPr>
        <w:tc>
          <w:tcPr>
            <w:tcW w:w="2319" w:type="dxa"/>
            <w:tcBorders>
              <w:top w:val="nil"/>
              <w:bottom w:val="nil"/>
            </w:tcBorders>
          </w:tcPr>
          <w:p w14:paraId="5581F3D8" w14:textId="77777777" w:rsidR="00F51E10" w:rsidRDefault="004323E3">
            <w:pPr>
              <w:widowControl w:val="0"/>
            </w:pPr>
            <w:r>
              <w:t>52.3. odos ir gleivinių, išsisėjusi arba pirminė, sunki</w:t>
            </w:r>
          </w:p>
        </w:tc>
        <w:tc>
          <w:tcPr>
            <w:tcW w:w="2319" w:type="dxa"/>
          </w:tcPr>
          <w:p w14:paraId="5581F3D9" w14:textId="77777777" w:rsidR="00F51E10" w:rsidRDefault="004323E3">
            <w:pPr>
              <w:widowControl w:val="0"/>
              <w:jc w:val="center"/>
            </w:pPr>
            <w:r>
              <w:t>K</w:t>
            </w:r>
          </w:p>
        </w:tc>
        <w:tc>
          <w:tcPr>
            <w:tcW w:w="2319" w:type="dxa"/>
          </w:tcPr>
          <w:p w14:paraId="5581F3DA" w14:textId="77777777" w:rsidR="00F51E10" w:rsidRDefault="004323E3">
            <w:pPr>
              <w:widowControl w:val="0"/>
              <w:jc w:val="center"/>
            </w:pPr>
            <w:r>
              <w:t>T</w:t>
            </w:r>
          </w:p>
        </w:tc>
        <w:tc>
          <w:tcPr>
            <w:tcW w:w="2113" w:type="dxa"/>
            <w:vMerge w:val="restart"/>
          </w:tcPr>
          <w:p w14:paraId="5581F3DB" w14:textId="77777777" w:rsidR="00F51E10" w:rsidRDefault="00F51E10">
            <w:pPr>
              <w:widowControl w:val="0"/>
            </w:pPr>
          </w:p>
        </w:tc>
      </w:tr>
      <w:tr w:rsidR="00F51E10" w14:paraId="5581F3E1" w14:textId="77777777">
        <w:trPr>
          <w:trHeight w:val="20"/>
        </w:trPr>
        <w:tc>
          <w:tcPr>
            <w:tcW w:w="2319" w:type="dxa"/>
            <w:tcBorders>
              <w:top w:val="nil"/>
            </w:tcBorders>
          </w:tcPr>
          <w:p w14:paraId="5581F3DD" w14:textId="77777777" w:rsidR="00F51E10" w:rsidRDefault="004323E3">
            <w:pPr>
              <w:widowControl w:val="0"/>
            </w:pPr>
            <w:r>
              <w:t>52.4. odos ir gleivinių pasikartojanti (odos, burnos, genitalinė)</w:t>
            </w:r>
          </w:p>
        </w:tc>
        <w:tc>
          <w:tcPr>
            <w:tcW w:w="2319" w:type="dxa"/>
          </w:tcPr>
          <w:p w14:paraId="5581F3DE" w14:textId="77777777" w:rsidR="00F51E10" w:rsidRDefault="004323E3">
            <w:pPr>
              <w:widowControl w:val="0"/>
              <w:jc w:val="center"/>
            </w:pPr>
            <w:r>
              <w:t>S</w:t>
            </w:r>
          </w:p>
        </w:tc>
        <w:tc>
          <w:tcPr>
            <w:tcW w:w="2319" w:type="dxa"/>
          </w:tcPr>
          <w:p w14:paraId="5581F3DF" w14:textId="77777777" w:rsidR="00F51E10" w:rsidRDefault="00F51E10">
            <w:pPr>
              <w:widowControl w:val="0"/>
              <w:jc w:val="center"/>
            </w:pPr>
          </w:p>
        </w:tc>
        <w:tc>
          <w:tcPr>
            <w:tcW w:w="2113" w:type="dxa"/>
            <w:vMerge/>
          </w:tcPr>
          <w:p w14:paraId="5581F3E0" w14:textId="77777777" w:rsidR="00F51E10" w:rsidRDefault="00F51E10">
            <w:pPr>
              <w:widowControl w:val="0"/>
            </w:pPr>
          </w:p>
        </w:tc>
      </w:tr>
      <w:tr w:rsidR="00F51E10" w14:paraId="5581F3E6" w14:textId="77777777">
        <w:trPr>
          <w:trHeight w:val="20"/>
        </w:trPr>
        <w:tc>
          <w:tcPr>
            <w:tcW w:w="2319" w:type="dxa"/>
          </w:tcPr>
          <w:p w14:paraId="5581F3E2" w14:textId="77777777" w:rsidR="00F51E10" w:rsidRDefault="004323E3">
            <w:pPr>
              <w:widowControl w:val="0"/>
            </w:pPr>
            <w:r>
              <w:t>53. Histoplazmozė</w:t>
            </w:r>
          </w:p>
        </w:tc>
        <w:tc>
          <w:tcPr>
            <w:tcW w:w="2319" w:type="dxa"/>
          </w:tcPr>
          <w:p w14:paraId="5581F3E3" w14:textId="77777777" w:rsidR="00F51E10" w:rsidRDefault="004323E3">
            <w:pPr>
              <w:widowControl w:val="0"/>
              <w:jc w:val="center"/>
            </w:pPr>
            <w:r>
              <w:t>S</w:t>
            </w:r>
          </w:p>
        </w:tc>
        <w:tc>
          <w:tcPr>
            <w:tcW w:w="2319" w:type="dxa"/>
          </w:tcPr>
          <w:p w14:paraId="5581F3E4" w14:textId="77777777" w:rsidR="00F51E10" w:rsidRDefault="00F51E10">
            <w:pPr>
              <w:widowControl w:val="0"/>
              <w:jc w:val="center"/>
            </w:pPr>
          </w:p>
        </w:tc>
        <w:tc>
          <w:tcPr>
            <w:tcW w:w="2113" w:type="dxa"/>
          </w:tcPr>
          <w:p w14:paraId="5581F3E5" w14:textId="77777777" w:rsidR="00F51E10" w:rsidRDefault="004323E3">
            <w:pPr>
              <w:widowControl w:val="0"/>
            </w:pPr>
            <w:r>
              <w:t xml:space="preserve">Žmogus </w:t>
            </w:r>
            <w:r>
              <w:t xml:space="preserve">nuo </w:t>
            </w:r>
            <w:r>
              <w:lastRenderedPageBreak/>
              <w:t>žmogaus neužsikrečia</w:t>
            </w:r>
          </w:p>
        </w:tc>
      </w:tr>
      <w:tr w:rsidR="00F51E10" w14:paraId="5581F3EB" w14:textId="77777777">
        <w:trPr>
          <w:trHeight w:val="20"/>
        </w:trPr>
        <w:tc>
          <w:tcPr>
            <w:tcW w:w="2319" w:type="dxa"/>
          </w:tcPr>
          <w:p w14:paraId="5581F3E7" w14:textId="77777777" w:rsidR="00F51E10" w:rsidRDefault="004323E3">
            <w:pPr>
              <w:widowControl w:val="0"/>
            </w:pPr>
            <w:r>
              <w:lastRenderedPageBreak/>
              <w:t>54. Įgimtas raudonukės sindromas</w:t>
            </w:r>
          </w:p>
        </w:tc>
        <w:tc>
          <w:tcPr>
            <w:tcW w:w="2319" w:type="dxa"/>
          </w:tcPr>
          <w:p w14:paraId="5581F3E8" w14:textId="77777777" w:rsidR="00F51E10" w:rsidRDefault="004323E3">
            <w:pPr>
              <w:widowControl w:val="0"/>
              <w:jc w:val="center"/>
            </w:pPr>
            <w:r>
              <w:t>L</w:t>
            </w:r>
          </w:p>
        </w:tc>
        <w:tc>
          <w:tcPr>
            <w:tcW w:w="2319" w:type="dxa"/>
          </w:tcPr>
          <w:p w14:paraId="5581F3E9" w14:textId="77777777" w:rsidR="00F51E10" w:rsidRDefault="00F51E10">
            <w:pPr>
              <w:widowControl w:val="0"/>
              <w:jc w:val="center"/>
            </w:pPr>
          </w:p>
        </w:tc>
        <w:tc>
          <w:tcPr>
            <w:tcW w:w="2113" w:type="dxa"/>
          </w:tcPr>
          <w:p w14:paraId="5581F3EA" w14:textId="77777777" w:rsidR="00F51E10" w:rsidRDefault="004323E3">
            <w:pPr>
              <w:widowControl w:val="0"/>
            </w:pPr>
            <w:r>
              <w:t>Taikyti vaikams iki vienų metų amžiaus (išskyrus tuos 3 mėn. amžiaus ir vyresnius vaikus, kuriems, atlikus pakartotinius nosiaryklės ir šlapimo tyrimus, raudonukės virusas neišskirtas)</w:t>
            </w:r>
          </w:p>
        </w:tc>
      </w:tr>
      <w:tr w:rsidR="00F51E10" w14:paraId="5581F3F0" w14:textId="77777777">
        <w:trPr>
          <w:trHeight w:val="20"/>
        </w:trPr>
        <w:tc>
          <w:tcPr>
            <w:tcW w:w="2319" w:type="dxa"/>
          </w:tcPr>
          <w:p w14:paraId="5581F3EC" w14:textId="77777777" w:rsidR="00F51E10" w:rsidRDefault="004323E3">
            <w:pPr>
              <w:widowControl w:val="0"/>
            </w:pPr>
            <w:r>
              <w:t>55. Įgyt</w:t>
            </w:r>
            <w:r>
              <w:t xml:space="preserve">as imunodeficito sindromas (AIDS) </w:t>
            </w:r>
          </w:p>
        </w:tc>
        <w:tc>
          <w:tcPr>
            <w:tcW w:w="2319" w:type="dxa"/>
          </w:tcPr>
          <w:p w14:paraId="5581F3ED" w14:textId="77777777" w:rsidR="00F51E10" w:rsidRDefault="004323E3">
            <w:pPr>
              <w:widowControl w:val="0"/>
              <w:jc w:val="center"/>
            </w:pPr>
            <w:r>
              <w:t>S</w:t>
            </w:r>
          </w:p>
        </w:tc>
        <w:tc>
          <w:tcPr>
            <w:tcW w:w="2319" w:type="dxa"/>
          </w:tcPr>
          <w:p w14:paraId="5581F3EE" w14:textId="77777777" w:rsidR="00F51E10" w:rsidRDefault="00F51E10">
            <w:pPr>
              <w:widowControl w:val="0"/>
              <w:jc w:val="center"/>
            </w:pPr>
          </w:p>
        </w:tc>
        <w:tc>
          <w:tcPr>
            <w:tcW w:w="2113" w:type="dxa"/>
          </w:tcPr>
          <w:p w14:paraId="5581F3EF" w14:textId="77777777" w:rsidR="00F51E10" w:rsidRDefault="004323E3">
            <w:pPr>
              <w:widowControl w:val="0"/>
            </w:pPr>
            <w:r>
              <w:t xml:space="preserve">Poekspozicinė chemoprofilaktika </w:t>
            </w:r>
          </w:p>
        </w:tc>
      </w:tr>
      <w:tr w:rsidR="00F51E10" w14:paraId="5581F3F5" w14:textId="77777777">
        <w:trPr>
          <w:trHeight w:val="20"/>
        </w:trPr>
        <w:tc>
          <w:tcPr>
            <w:tcW w:w="2319" w:type="dxa"/>
          </w:tcPr>
          <w:p w14:paraId="5581F3F1" w14:textId="77777777" w:rsidR="00F51E10" w:rsidRDefault="004323E3">
            <w:pPr>
              <w:widowControl w:val="0"/>
            </w:pPr>
            <w:r>
              <w:t xml:space="preserve">56. Infekcinė eritema </w:t>
            </w:r>
          </w:p>
        </w:tc>
        <w:tc>
          <w:tcPr>
            <w:tcW w:w="2319" w:type="dxa"/>
          </w:tcPr>
          <w:p w14:paraId="5581F3F2" w14:textId="77777777" w:rsidR="00F51E10" w:rsidRDefault="00F51E10">
            <w:pPr>
              <w:widowControl w:val="0"/>
              <w:jc w:val="center"/>
            </w:pPr>
          </w:p>
        </w:tc>
        <w:tc>
          <w:tcPr>
            <w:tcW w:w="2319" w:type="dxa"/>
          </w:tcPr>
          <w:p w14:paraId="5581F3F3" w14:textId="77777777" w:rsidR="00F51E10" w:rsidRDefault="00F51E10">
            <w:pPr>
              <w:widowControl w:val="0"/>
              <w:jc w:val="center"/>
            </w:pPr>
          </w:p>
        </w:tc>
        <w:tc>
          <w:tcPr>
            <w:tcW w:w="2113" w:type="dxa"/>
          </w:tcPr>
          <w:p w14:paraId="5581F3F4" w14:textId="77777777" w:rsidR="00F51E10" w:rsidRDefault="004323E3">
            <w:pPr>
              <w:widowControl w:val="0"/>
            </w:pPr>
            <w:r>
              <w:t>Taikyti pacientų, sergančių ligomis, sukeltomis parvoviruso B19, izoliavimo priemones</w:t>
            </w:r>
          </w:p>
        </w:tc>
      </w:tr>
      <w:tr w:rsidR="00F51E10" w14:paraId="5581F3FA" w14:textId="77777777">
        <w:trPr>
          <w:trHeight w:val="20"/>
        </w:trPr>
        <w:tc>
          <w:tcPr>
            <w:tcW w:w="2319" w:type="dxa"/>
          </w:tcPr>
          <w:p w14:paraId="5581F3F6" w14:textId="77777777" w:rsidR="00F51E10" w:rsidRDefault="004323E3">
            <w:pPr>
              <w:widowControl w:val="0"/>
            </w:pPr>
            <w:r>
              <w:t>57. Infekcinė mononukleozė</w:t>
            </w:r>
          </w:p>
        </w:tc>
        <w:tc>
          <w:tcPr>
            <w:tcW w:w="2319" w:type="dxa"/>
          </w:tcPr>
          <w:p w14:paraId="5581F3F7" w14:textId="77777777" w:rsidR="00F51E10" w:rsidRDefault="004323E3">
            <w:pPr>
              <w:widowControl w:val="0"/>
              <w:jc w:val="center"/>
            </w:pPr>
            <w:r>
              <w:t>S</w:t>
            </w:r>
          </w:p>
        </w:tc>
        <w:tc>
          <w:tcPr>
            <w:tcW w:w="2319" w:type="dxa"/>
          </w:tcPr>
          <w:p w14:paraId="5581F3F8" w14:textId="77777777" w:rsidR="00F51E10" w:rsidRDefault="00F51E10">
            <w:pPr>
              <w:widowControl w:val="0"/>
              <w:jc w:val="center"/>
            </w:pPr>
          </w:p>
        </w:tc>
        <w:tc>
          <w:tcPr>
            <w:tcW w:w="2113" w:type="dxa"/>
          </w:tcPr>
          <w:p w14:paraId="5581F3F9" w14:textId="77777777" w:rsidR="00F51E10" w:rsidRDefault="00F51E10">
            <w:pPr>
              <w:widowControl w:val="0"/>
              <w:ind w:firstLine="60"/>
            </w:pPr>
          </w:p>
        </w:tc>
      </w:tr>
      <w:tr w:rsidR="00F51E10" w14:paraId="5581F3FF" w14:textId="77777777">
        <w:trPr>
          <w:trHeight w:val="20"/>
        </w:trPr>
        <w:tc>
          <w:tcPr>
            <w:tcW w:w="2319" w:type="dxa"/>
          </w:tcPr>
          <w:p w14:paraId="5581F3FB" w14:textId="77777777" w:rsidR="00F51E10" w:rsidRDefault="004323E3">
            <w:pPr>
              <w:widowControl w:val="0"/>
            </w:pPr>
            <w:r>
              <w:t xml:space="preserve">58. Juodligė </w:t>
            </w:r>
          </w:p>
        </w:tc>
        <w:tc>
          <w:tcPr>
            <w:tcW w:w="2319" w:type="dxa"/>
          </w:tcPr>
          <w:p w14:paraId="5581F3FC" w14:textId="77777777" w:rsidR="00F51E10" w:rsidRDefault="00F51E10">
            <w:pPr>
              <w:widowControl w:val="0"/>
              <w:jc w:val="center"/>
            </w:pPr>
          </w:p>
        </w:tc>
        <w:tc>
          <w:tcPr>
            <w:tcW w:w="2319" w:type="dxa"/>
          </w:tcPr>
          <w:p w14:paraId="5581F3FD" w14:textId="77777777" w:rsidR="00F51E10" w:rsidRDefault="00F51E10">
            <w:pPr>
              <w:widowControl w:val="0"/>
              <w:jc w:val="center"/>
            </w:pPr>
          </w:p>
        </w:tc>
        <w:tc>
          <w:tcPr>
            <w:tcW w:w="2113" w:type="dxa"/>
          </w:tcPr>
          <w:p w14:paraId="5581F3FE" w14:textId="77777777" w:rsidR="00F51E10" w:rsidRDefault="004323E3">
            <w:pPr>
              <w:widowControl w:val="0"/>
            </w:pPr>
            <w:r>
              <w:t xml:space="preserve">Žmogus nuo žmogaus </w:t>
            </w:r>
            <w:r>
              <w:t>užsikrečia retai</w:t>
            </w:r>
          </w:p>
        </w:tc>
      </w:tr>
      <w:tr w:rsidR="00F51E10" w14:paraId="5581F404" w14:textId="77777777">
        <w:trPr>
          <w:trHeight w:val="20"/>
        </w:trPr>
        <w:tc>
          <w:tcPr>
            <w:tcW w:w="2319" w:type="dxa"/>
            <w:tcBorders>
              <w:bottom w:val="nil"/>
            </w:tcBorders>
          </w:tcPr>
          <w:p w14:paraId="5581F400" w14:textId="77777777" w:rsidR="00F51E10" w:rsidRDefault="004323E3">
            <w:pPr>
              <w:widowControl w:val="0"/>
            </w:pPr>
            <w:r>
              <w:t>58.1. aplinkos (miltelių ar kitų medžiagų, kuriose yra juodligės sporų, įkvėpimas)</w:t>
            </w:r>
          </w:p>
        </w:tc>
        <w:tc>
          <w:tcPr>
            <w:tcW w:w="2319" w:type="dxa"/>
          </w:tcPr>
          <w:p w14:paraId="5581F401" w14:textId="77777777" w:rsidR="00F51E10" w:rsidRDefault="004323E3">
            <w:pPr>
              <w:widowControl w:val="0"/>
              <w:jc w:val="center"/>
            </w:pPr>
            <w:r>
              <w:t>S</w:t>
            </w:r>
          </w:p>
        </w:tc>
        <w:tc>
          <w:tcPr>
            <w:tcW w:w="2319" w:type="dxa"/>
          </w:tcPr>
          <w:p w14:paraId="5581F402" w14:textId="77777777" w:rsidR="00F51E10" w:rsidRDefault="00F51E10">
            <w:pPr>
              <w:widowControl w:val="0"/>
              <w:jc w:val="center"/>
            </w:pPr>
          </w:p>
        </w:tc>
        <w:tc>
          <w:tcPr>
            <w:tcW w:w="2113" w:type="dxa"/>
          </w:tcPr>
          <w:p w14:paraId="5581F403" w14:textId="77777777" w:rsidR="00F51E10" w:rsidRDefault="004323E3">
            <w:pPr>
              <w:widowControl w:val="0"/>
            </w:pPr>
            <w:r>
              <w:t>Izoliavimo priemonės taikomos, kol pašalinamas aplinkos kenksmingumas. Naudoti respiratorių (kaukę su filtru) arba respiratorių, tiekiantį išvalytą HEPA</w:t>
            </w:r>
            <w:r>
              <w:t xml:space="preserve"> (aukšto dalelių filtracijos lygio) filtre aplinkos orą, asmeninius apsauginius drabužius; švarinti asmenis, ant kurių yra miltelių</w:t>
            </w:r>
          </w:p>
        </w:tc>
      </w:tr>
      <w:tr w:rsidR="00F51E10" w14:paraId="5581F409" w14:textId="77777777">
        <w:trPr>
          <w:trHeight w:val="20"/>
        </w:trPr>
        <w:tc>
          <w:tcPr>
            <w:tcW w:w="2319" w:type="dxa"/>
            <w:tcBorders>
              <w:top w:val="nil"/>
              <w:bottom w:val="nil"/>
            </w:tcBorders>
          </w:tcPr>
          <w:p w14:paraId="5581F405" w14:textId="77777777" w:rsidR="00F51E10" w:rsidRDefault="004323E3">
            <w:pPr>
              <w:widowControl w:val="0"/>
            </w:pPr>
            <w:r>
              <w:t>58.2. odos</w:t>
            </w:r>
          </w:p>
        </w:tc>
        <w:tc>
          <w:tcPr>
            <w:tcW w:w="2319" w:type="dxa"/>
          </w:tcPr>
          <w:p w14:paraId="5581F406" w14:textId="77777777" w:rsidR="00F51E10" w:rsidRDefault="004323E3">
            <w:pPr>
              <w:widowControl w:val="0"/>
              <w:jc w:val="center"/>
            </w:pPr>
            <w:r>
              <w:t>S</w:t>
            </w:r>
          </w:p>
        </w:tc>
        <w:tc>
          <w:tcPr>
            <w:tcW w:w="2319" w:type="dxa"/>
          </w:tcPr>
          <w:p w14:paraId="5581F407" w14:textId="77777777" w:rsidR="00F51E10" w:rsidRDefault="00F51E10">
            <w:pPr>
              <w:widowControl w:val="0"/>
              <w:jc w:val="center"/>
            </w:pPr>
          </w:p>
        </w:tc>
        <w:tc>
          <w:tcPr>
            <w:tcW w:w="2113" w:type="dxa"/>
          </w:tcPr>
          <w:p w14:paraId="5581F408" w14:textId="77777777" w:rsidR="00F51E10" w:rsidRDefault="004323E3">
            <w:pPr>
              <w:widowControl w:val="0"/>
            </w:pPr>
            <w:r>
              <w:t xml:space="preserve">Galimas perdavimas per pažeistos odos sąlytį su </w:t>
            </w:r>
            <w:r>
              <w:lastRenderedPageBreak/>
              <w:t xml:space="preserve">sekretuojančia žaizda, todėl, esant gausiai žaizdos </w:t>
            </w:r>
            <w:r>
              <w:t>sekrecijai, taikyti ir pacientų, sergančių sąlyčio būdu plintančiomis infekcijomis, izoliavimo priemones</w:t>
            </w:r>
          </w:p>
        </w:tc>
      </w:tr>
      <w:tr w:rsidR="00F51E10" w14:paraId="5581F40E" w14:textId="77777777">
        <w:trPr>
          <w:trHeight w:val="20"/>
        </w:trPr>
        <w:tc>
          <w:tcPr>
            <w:tcW w:w="2319" w:type="dxa"/>
            <w:tcBorders>
              <w:top w:val="nil"/>
            </w:tcBorders>
          </w:tcPr>
          <w:p w14:paraId="5581F40A" w14:textId="77777777" w:rsidR="00F51E10" w:rsidRDefault="004323E3">
            <w:pPr>
              <w:widowControl w:val="0"/>
            </w:pPr>
            <w:r>
              <w:lastRenderedPageBreak/>
              <w:t>58.3.  plaučių</w:t>
            </w:r>
          </w:p>
        </w:tc>
        <w:tc>
          <w:tcPr>
            <w:tcW w:w="2319" w:type="dxa"/>
          </w:tcPr>
          <w:p w14:paraId="5581F40B" w14:textId="77777777" w:rsidR="00F51E10" w:rsidRDefault="004323E3">
            <w:pPr>
              <w:widowControl w:val="0"/>
              <w:jc w:val="center"/>
            </w:pPr>
            <w:r>
              <w:t>S</w:t>
            </w:r>
          </w:p>
        </w:tc>
        <w:tc>
          <w:tcPr>
            <w:tcW w:w="2319" w:type="dxa"/>
          </w:tcPr>
          <w:p w14:paraId="5581F40C" w14:textId="77777777" w:rsidR="00F51E10" w:rsidRDefault="00F51E10">
            <w:pPr>
              <w:widowControl w:val="0"/>
              <w:jc w:val="center"/>
            </w:pPr>
          </w:p>
        </w:tc>
        <w:tc>
          <w:tcPr>
            <w:tcW w:w="2113" w:type="dxa"/>
          </w:tcPr>
          <w:p w14:paraId="5581F40D" w14:textId="77777777" w:rsidR="00F51E10" w:rsidRDefault="004323E3">
            <w:pPr>
              <w:widowControl w:val="0"/>
            </w:pPr>
            <w:r>
              <w:t>Žmogus nuo žmogaus neužsikrečia</w:t>
            </w:r>
          </w:p>
        </w:tc>
      </w:tr>
      <w:tr w:rsidR="00F51E10" w14:paraId="5581F413" w14:textId="77777777">
        <w:trPr>
          <w:trHeight w:val="20"/>
        </w:trPr>
        <w:tc>
          <w:tcPr>
            <w:tcW w:w="2319" w:type="dxa"/>
            <w:tcBorders>
              <w:bottom w:val="nil"/>
            </w:tcBorders>
          </w:tcPr>
          <w:p w14:paraId="5581F40F" w14:textId="77777777" w:rsidR="00F51E10" w:rsidRDefault="004323E3">
            <w:pPr>
              <w:widowControl w:val="0"/>
            </w:pPr>
            <w:r>
              <w:t>59. Juostinė pūslelinė (Herpes zoster)</w:t>
            </w:r>
          </w:p>
        </w:tc>
        <w:tc>
          <w:tcPr>
            <w:tcW w:w="2319" w:type="dxa"/>
          </w:tcPr>
          <w:p w14:paraId="5581F410" w14:textId="77777777" w:rsidR="00F51E10" w:rsidRDefault="00F51E10">
            <w:pPr>
              <w:widowControl w:val="0"/>
              <w:jc w:val="center"/>
            </w:pPr>
          </w:p>
        </w:tc>
        <w:tc>
          <w:tcPr>
            <w:tcW w:w="2319" w:type="dxa"/>
          </w:tcPr>
          <w:p w14:paraId="5581F411" w14:textId="77777777" w:rsidR="00F51E10" w:rsidRDefault="00F51E10">
            <w:pPr>
              <w:widowControl w:val="0"/>
              <w:jc w:val="center"/>
            </w:pPr>
          </w:p>
        </w:tc>
        <w:tc>
          <w:tcPr>
            <w:tcW w:w="2113" w:type="dxa"/>
          </w:tcPr>
          <w:p w14:paraId="5581F412" w14:textId="77777777" w:rsidR="00F51E10" w:rsidRDefault="00F51E10">
            <w:pPr>
              <w:widowControl w:val="0"/>
            </w:pPr>
          </w:p>
        </w:tc>
      </w:tr>
      <w:tr w:rsidR="00F51E10" w14:paraId="5581F418" w14:textId="77777777">
        <w:trPr>
          <w:trHeight w:val="20"/>
        </w:trPr>
        <w:tc>
          <w:tcPr>
            <w:tcW w:w="2319" w:type="dxa"/>
            <w:tcBorders>
              <w:top w:val="nil"/>
              <w:bottom w:val="nil"/>
            </w:tcBorders>
          </w:tcPr>
          <w:p w14:paraId="5581F414" w14:textId="77777777" w:rsidR="00F51E10" w:rsidRDefault="004323E3">
            <w:pPr>
              <w:widowControl w:val="0"/>
            </w:pPr>
            <w:r>
              <w:t xml:space="preserve">59.1. lokalizuota (nusilpusio imuniteto pacientų) arba išplitusi </w:t>
            </w:r>
          </w:p>
        </w:tc>
        <w:tc>
          <w:tcPr>
            <w:tcW w:w="2319" w:type="dxa"/>
          </w:tcPr>
          <w:p w14:paraId="5581F415" w14:textId="77777777" w:rsidR="00F51E10" w:rsidRDefault="004323E3">
            <w:pPr>
              <w:widowControl w:val="0"/>
              <w:tabs>
                <w:tab w:val="left" w:pos="904"/>
              </w:tabs>
              <w:jc w:val="center"/>
            </w:pPr>
            <w:r>
              <w:t>D, K</w:t>
            </w:r>
          </w:p>
        </w:tc>
        <w:tc>
          <w:tcPr>
            <w:tcW w:w="2319" w:type="dxa"/>
          </w:tcPr>
          <w:p w14:paraId="5581F416" w14:textId="77777777" w:rsidR="00F51E10" w:rsidRDefault="004323E3">
            <w:pPr>
              <w:widowControl w:val="0"/>
              <w:jc w:val="center"/>
            </w:pPr>
            <w:r>
              <w:t>T</w:t>
            </w:r>
          </w:p>
        </w:tc>
        <w:tc>
          <w:tcPr>
            <w:tcW w:w="2113" w:type="dxa"/>
          </w:tcPr>
          <w:p w14:paraId="5581F417" w14:textId="77777777" w:rsidR="00F51E10" w:rsidRDefault="004323E3">
            <w:pPr>
              <w:widowControl w:val="0"/>
            </w:pPr>
            <w:r>
              <w:t>Darbuotojai, imlūs šiai infekcijai, jei yra kitų (neimlių infekcijai) darbuotojų, neturėtų eiti į palatą</w:t>
            </w:r>
          </w:p>
        </w:tc>
      </w:tr>
      <w:tr w:rsidR="00F51E10" w14:paraId="5581F41D" w14:textId="77777777">
        <w:trPr>
          <w:trHeight w:val="20"/>
        </w:trPr>
        <w:tc>
          <w:tcPr>
            <w:tcW w:w="2319" w:type="dxa"/>
            <w:tcBorders>
              <w:top w:val="nil"/>
            </w:tcBorders>
          </w:tcPr>
          <w:p w14:paraId="5581F419" w14:textId="77777777" w:rsidR="00F51E10" w:rsidRDefault="004323E3">
            <w:pPr>
              <w:widowControl w:val="0"/>
            </w:pPr>
            <w:r>
              <w:t xml:space="preserve">59.2. lokalizuota (pacientų, kurių sveika imuninė sistema ir kurie turi </w:t>
            </w:r>
            <w:r>
              <w:t>žaizdų, kurios gali būti uždengtos tvarsčiu)</w:t>
            </w:r>
          </w:p>
        </w:tc>
        <w:tc>
          <w:tcPr>
            <w:tcW w:w="2319" w:type="dxa"/>
          </w:tcPr>
          <w:p w14:paraId="5581F41A" w14:textId="77777777" w:rsidR="00F51E10" w:rsidRDefault="004323E3">
            <w:pPr>
              <w:widowControl w:val="0"/>
              <w:jc w:val="center"/>
            </w:pPr>
            <w:r>
              <w:t>S</w:t>
            </w:r>
          </w:p>
        </w:tc>
        <w:tc>
          <w:tcPr>
            <w:tcW w:w="2319" w:type="dxa"/>
          </w:tcPr>
          <w:p w14:paraId="5581F41B" w14:textId="77777777" w:rsidR="00F51E10" w:rsidRDefault="004323E3">
            <w:pPr>
              <w:widowControl w:val="0"/>
              <w:jc w:val="center"/>
            </w:pPr>
            <w:r>
              <w:t>T</w:t>
            </w:r>
          </w:p>
        </w:tc>
        <w:tc>
          <w:tcPr>
            <w:tcW w:w="2113" w:type="dxa"/>
          </w:tcPr>
          <w:p w14:paraId="5581F41C" w14:textId="77777777" w:rsidR="00F51E10" w:rsidRDefault="004323E3">
            <w:pPr>
              <w:widowControl w:val="0"/>
            </w:pPr>
            <w:r>
              <w:t>Imlūs infekcijai darbuotojai neturėtų liestis prie paciento, jei yra kitų (neimlių infekcijai) darbuotojų</w:t>
            </w:r>
          </w:p>
        </w:tc>
      </w:tr>
      <w:tr w:rsidR="00F51E10" w14:paraId="5581F422" w14:textId="77777777">
        <w:trPr>
          <w:trHeight w:val="20"/>
        </w:trPr>
        <w:tc>
          <w:tcPr>
            <w:tcW w:w="2319" w:type="dxa"/>
          </w:tcPr>
          <w:p w14:paraId="5581F41E" w14:textId="77777777" w:rsidR="00F51E10" w:rsidRDefault="004323E3">
            <w:pPr>
              <w:widowControl w:val="0"/>
            </w:pPr>
            <w:r>
              <w:t xml:space="preserve">60. Kačių įdrėskimo karštligė (gerybinė inokuliacinė limforetikuliozė) </w:t>
            </w:r>
          </w:p>
        </w:tc>
        <w:tc>
          <w:tcPr>
            <w:tcW w:w="2319" w:type="dxa"/>
          </w:tcPr>
          <w:p w14:paraId="5581F41F" w14:textId="77777777" w:rsidR="00F51E10" w:rsidRDefault="004323E3">
            <w:pPr>
              <w:widowControl w:val="0"/>
              <w:jc w:val="center"/>
            </w:pPr>
            <w:r>
              <w:t>S</w:t>
            </w:r>
          </w:p>
        </w:tc>
        <w:tc>
          <w:tcPr>
            <w:tcW w:w="2319" w:type="dxa"/>
          </w:tcPr>
          <w:p w14:paraId="5581F420" w14:textId="77777777" w:rsidR="00F51E10" w:rsidRDefault="00F51E10">
            <w:pPr>
              <w:widowControl w:val="0"/>
              <w:jc w:val="center"/>
            </w:pPr>
          </w:p>
        </w:tc>
        <w:tc>
          <w:tcPr>
            <w:tcW w:w="2113" w:type="dxa"/>
          </w:tcPr>
          <w:p w14:paraId="5581F421" w14:textId="77777777" w:rsidR="00F51E10" w:rsidRDefault="004323E3">
            <w:pPr>
              <w:widowControl w:val="0"/>
            </w:pPr>
            <w:r>
              <w:t xml:space="preserve">Žmogus nuo žmogaus </w:t>
            </w:r>
            <w:r>
              <w:t>neužsikrečia</w:t>
            </w:r>
          </w:p>
        </w:tc>
      </w:tr>
      <w:tr w:rsidR="00F51E10" w14:paraId="5581F427" w14:textId="77777777">
        <w:trPr>
          <w:trHeight w:val="20"/>
        </w:trPr>
        <w:tc>
          <w:tcPr>
            <w:tcW w:w="2319" w:type="dxa"/>
          </w:tcPr>
          <w:p w14:paraId="5581F423" w14:textId="77777777" w:rsidR="00F51E10" w:rsidRDefault="004323E3">
            <w:pPr>
              <w:widowControl w:val="0"/>
            </w:pPr>
            <w:r>
              <w:t>61. Kampilobakterinis gastroenteritas</w:t>
            </w:r>
          </w:p>
        </w:tc>
        <w:tc>
          <w:tcPr>
            <w:tcW w:w="2319" w:type="dxa"/>
          </w:tcPr>
          <w:p w14:paraId="5581F424" w14:textId="77777777" w:rsidR="00F51E10" w:rsidRDefault="00F51E10">
            <w:pPr>
              <w:widowControl w:val="0"/>
              <w:jc w:val="center"/>
            </w:pPr>
          </w:p>
        </w:tc>
        <w:tc>
          <w:tcPr>
            <w:tcW w:w="2319" w:type="dxa"/>
          </w:tcPr>
          <w:p w14:paraId="5581F425" w14:textId="77777777" w:rsidR="00F51E10" w:rsidRDefault="00F51E10">
            <w:pPr>
              <w:widowControl w:val="0"/>
              <w:jc w:val="center"/>
            </w:pPr>
          </w:p>
        </w:tc>
        <w:tc>
          <w:tcPr>
            <w:tcW w:w="2113" w:type="dxa"/>
          </w:tcPr>
          <w:p w14:paraId="5581F426" w14:textId="77777777" w:rsidR="00F51E10" w:rsidRDefault="004323E3">
            <w:pPr>
              <w:widowControl w:val="0"/>
            </w:pPr>
            <w:r>
              <w:t>Taikyti pacientų, sergančių kampilobakterijų sukeltu gastroenteritu, izoliavimo priemones</w:t>
            </w:r>
          </w:p>
        </w:tc>
      </w:tr>
      <w:tr w:rsidR="00F51E10" w14:paraId="5581F42C" w14:textId="77777777">
        <w:trPr>
          <w:trHeight w:val="20"/>
        </w:trPr>
        <w:tc>
          <w:tcPr>
            <w:tcW w:w="2319" w:type="dxa"/>
            <w:tcBorders>
              <w:bottom w:val="single" w:sz="4" w:space="0" w:color="auto"/>
            </w:tcBorders>
          </w:tcPr>
          <w:p w14:paraId="5581F428" w14:textId="77777777" w:rsidR="00F51E10" w:rsidRDefault="004323E3">
            <w:pPr>
              <w:widowControl w:val="0"/>
            </w:pPr>
            <w:r>
              <w:t>62. Kandidozė, visos formos ir mukokutaninė</w:t>
            </w:r>
          </w:p>
        </w:tc>
        <w:tc>
          <w:tcPr>
            <w:tcW w:w="2319" w:type="dxa"/>
          </w:tcPr>
          <w:p w14:paraId="5581F429" w14:textId="77777777" w:rsidR="00F51E10" w:rsidRDefault="004323E3">
            <w:pPr>
              <w:widowControl w:val="0"/>
              <w:jc w:val="center"/>
            </w:pPr>
            <w:r>
              <w:t>S</w:t>
            </w:r>
          </w:p>
        </w:tc>
        <w:tc>
          <w:tcPr>
            <w:tcW w:w="2319" w:type="dxa"/>
          </w:tcPr>
          <w:p w14:paraId="5581F42A" w14:textId="77777777" w:rsidR="00F51E10" w:rsidRDefault="00F51E10">
            <w:pPr>
              <w:widowControl w:val="0"/>
              <w:jc w:val="center"/>
            </w:pPr>
          </w:p>
        </w:tc>
        <w:tc>
          <w:tcPr>
            <w:tcW w:w="2113" w:type="dxa"/>
          </w:tcPr>
          <w:p w14:paraId="5581F42B" w14:textId="77777777" w:rsidR="00F51E10" w:rsidRDefault="00F51E10">
            <w:pPr>
              <w:widowControl w:val="0"/>
              <w:ind w:firstLine="60"/>
            </w:pPr>
          </w:p>
        </w:tc>
      </w:tr>
      <w:tr w:rsidR="00F51E10" w14:paraId="5581F431" w14:textId="77777777">
        <w:trPr>
          <w:trHeight w:val="20"/>
        </w:trPr>
        <w:tc>
          <w:tcPr>
            <w:tcW w:w="2319" w:type="dxa"/>
            <w:tcBorders>
              <w:bottom w:val="nil"/>
            </w:tcBorders>
          </w:tcPr>
          <w:p w14:paraId="5581F42D" w14:textId="77777777" w:rsidR="00F51E10" w:rsidRDefault="004323E3">
            <w:pPr>
              <w:widowControl w:val="0"/>
            </w:pPr>
            <w:r>
              <w:t>63. Kaspinuočių sukeltos ligos</w:t>
            </w:r>
          </w:p>
        </w:tc>
        <w:tc>
          <w:tcPr>
            <w:tcW w:w="2319" w:type="dxa"/>
          </w:tcPr>
          <w:p w14:paraId="5581F42E" w14:textId="77777777" w:rsidR="00F51E10" w:rsidRDefault="00F51E10">
            <w:pPr>
              <w:widowControl w:val="0"/>
              <w:jc w:val="center"/>
            </w:pPr>
          </w:p>
        </w:tc>
        <w:tc>
          <w:tcPr>
            <w:tcW w:w="2319" w:type="dxa"/>
            <w:vMerge w:val="restart"/>
          </w:tcPr>
          <w:p w14:paraId="5581F42F" w14:textId="77777777" w:rsidR="00F51E10" w:rsidRDefault="00F51E10">
            <w:pPr>
              <w:widowControl w:val="0"/>
              <w:jc w:val="center"/>
            </w:pPr>
          </w:p>
        </w:tc>
        <w:tc>
          <w:tcPr>
            <w:tcW w:w="2113" w:type="dxa"/>
          </w:tcPr>
          <w:p w14:paraId="5581F430" w14:textId="77777777" w:rsidR="00F51E10" w:rsidRDefault="00F51E10">
            <w:pPr>
              <w:widowControl w:val="0"/>
              <w:ind w:firstLine="60"/>
            </w:pPr>
          </w:p>
        </w:tc>
      </w:tr>
      <w:tr w:rsidR="00F51E10" w14:paraId="5581F436" w14:textId="77777777">
        <w:trPr>
          <w:trHeight w:val="20"/>
        </w:trPr>
        <w:tc>
          <w:tcPr>
            <w:tcW w:w="2319" w:type="dxa"/>
            <w:tcBorders>
              <w:top w:val="nil"/>
              <w:bottom w:val="nil"/>
            </w:tcBorders>
          </w:tcPr>
          <w:p w14:paraId="5581F432" w14:textId="77777777" w:rsidR="00F51E10" w:rsidRDefault="004323E3">
            <w:pPr>
              <w:widowControl w:val="0"/>
            </w:pPr>
            <w:r>
              <w:t>63.1. himenolepidozė</w:t>
            </w:r>
          </w:p>
        </w:tc>
        <w:tc>
          <w:tcPr>
            <w:tcW w:w="2319" w:type="dxa"/>
          </w:tcPr>
          <w:p w14:paraId="5581F433" w14:textId="77777777" w:rsidR="00F51E10" w:rsidRDefault="004323E3">
            <w:pPr>
              <w:widowControl w:val="0"/>
              <w:jc w:val="center"/>
            </w:pPr>
            <w:r>
              <w:t>S</w:t>
            </w:r>
          </w:p>
        </w:tc>
        <w:tc>
          <w:tcPr>
            <w:tcW w:w="2319" w:type="dxa"/>
            <w:vMerge/>
          </w:tcPr>
          <w:p w14:paraId="5581F434" w14:textId="77777777" w:rsidR="00F51E10" w:rsidRDefault="00F51E10">
            <w:pPr>
              <w:widowControl w:val="0"/>
              <w:jc w:val="center"/>
            </w:pPr>
          </w:p>
        </w:tc>
        <w:tc>
          <w:tcPr>
            <w:tcW w:w="2113" w:type="dxa"/>
            <w:vMerge w:val="restart"/>
          </w:tcPr>
          <w:p w14:paraId="5581F435" w14:textId="77777777" w:rsidR="00F51E10" w:rsidRDefault="004323E3">
            <w:pPr>
              <w:widowControl w:val="0"/>
            </w:pPr>
            <w:r>
              <w:t>Žmogus nuo žmogaus užsikrečia retai</w:t>
            </w:r>
          </w:p>
        </w:tc>
      </w:tr>
      <w:tr w:rsidR="00F51E10" w14:paraId="5581F43B" w14:textId="77777777">
        <w:trPr>
          <w:trHeight w:val="20"/>
        </w:trPr>
        <w:tc>
          <w:tcPr>
            <w:tcW w:w="2319" w:type="dxa"/>
            <w:tcBorders>
              <w:top w:val="nil"/>
              <w:bottom w:val="nil"/>
            </w:tcBorders>
          </w:tcPr>
          <w:p w14:paraId="5581F437" w14:textId="77777777" w:rsidR="00F51E10" w:rsidRDefault="004323E3">
            <w:pPr>
              <w:widowControl w:val="0"/>
            </w:pPr>
            <w:r>
              <w:t>63.2. teniazė</w:t>
            </w:r>
          </w:p>
        </w:tc>
        <w:tc>
          <w:tcPr>
            <w:tcW w:w="2319" w:type="dxa"/>
          </w:tcPr>
          <w:p w14:paraId="5581F438" w14:textId="77777777" w:rsidR="00F51E10" w:rsidRDefault="004323E3">
            <w:pPr>
              <w:widowControl w:val="0"/>
              <w:jc w:val="center"/>
            </w:pPr>
            <w:r>
              <w:t>S</w:t>
            </w:r>
          </w:p>
        </w:tc>
        <w:tc>
          <w:tcPr>
            <w:tcW w:w="2319" w:type="dxa"/>
            <w:vMerge/>
          </w:tcPr>
          <w:p w14:paraId="5581F439" w14:textId="77777777" w:rsidR="00F51E10" w:rsidRDefault="00F51E10">
            <w:pPr>
              <w:widowControl w:val="0"/>
              <w:jc w:val="center"/>
            </w:pPr>
          </w:p>
        </w:tc>
        <w:tc>
          <w:tcPr>
            <w:tcW w:w="2113" w:type="dxa"/>
            <w:vMerge/>
          </w:tcPr>
          <w:p w14:paraId="5581F43A" w14:textId="77777777" w:rsidR="00F51E10" w:rsidRDefault="00F51E10">
            <w:pPr>
              <w:widowControl w:val="0"/>
            </w:pPr>
          </w:p>
        </w:tc>
      </w:tr>
      <w:tr w:rsidR="00F51E10" w14:paraId="5581F440" w14:textId="77777777">
        <w:trPr>
          <w:trHeight w:val="20"/>
        </w:trPr>
        <w:tc>
          <w:tcPr>
            <w:tcW w:w="2319" w:type="dxa"/>
            <w:tcBorders>
              <w:top w:val="nil"/>
            </w:tcBorders>
          </w:tcPr>
          <w:p w14:paraId="5581F43C" w14:textId="77777777" w:rsidR="00F51E10" w:rsidRDefault="004323E3">
            <w:pPr>
              <w:widowControl w:val="0"/>
            </w:pPr>
            <w:r>
              <w:t>63.3. kitos kaspinuočių sukeltos ligos</w:t>
            </w:r>
          </w:p>
        </w:tc>
        <w:tc>
          <w:tcPr>
            <w:tcW w:w="2319" w:type="dxa"/>
          </w:tcPr>
          <w:p w14:paraId="5581F43D" w14:textId="77777777" w:rsidR="00F51E10" w:rsidRDefault="004323E3">
            <w:pPr>
              <w:widowControl w:val="0"/>
              <w:jc w:val="center"/>
            </w:pPr>
            <w:r>
              <w:t>S</w:t>
            </w:r>
          </w:p>
        </w:tc>
        <w:tc>
          <w:tcPr>
            <w:tcW w:w="2319" w:type="dxa"/>
            <w:vMerge/>
          </w:tcPr>
          <w:p w14:paraId="5581F43E" w14:textId="77777777" w:rsidR="00F51E10" w:rsidRDefault="00F51E10">
            <w:pPr>
              <w:widowControl w:val="0"/>
              <w:jc w:val="center"/>
            </w:pPr>
          </w:p>
        </w:tc>
        <w:tc>
          <w:tcPr>
            <w:tcW w:w="2113" w:type="dxa"/>
            <w:vMerge/>
          </w:tcPr>
          <w:p w14:paraId="5581F43F" w14:textId="77777777" w:rsidR="00F51E10" w:rsidRDefault="00F51E10">
            <w:pPr>
              <w:widowControl w:val="0"/>
            </w:pPr>
          </w:p>
        </w:tc>
      </w:tr>
      <w:tr w:rsidR="00F51E10" w14:paraId="5581F445" w14:textId="77777777">
        <w:trPr>
          <w:trHeight w:val="20"/>
        </w:trPr>
        <w:tc>
          <w:tcPr>
            <w:tcW w:w="2319" w:type="dxa"/>
          </w:tcPr>
          <w:p w14:paraId="5581F441" w14:textId="77777777" w:rsidR="00F51E10" w:rsidRDefault="004323E3">
            <w:pPr>
              <w:widowControl w:val="0"/>
            </w:pPr>
            <w:r>
              <w:t>64. </w:t>
            </w:r>
            <w:r>
              <w:rPr>
                <w:i/>
                <w:iCs/>
              </w:rPr>
              <w:t>Kawasaki</w:t>
            </w:r>
            <w:r>
              <w:t xml:space="preserve"> sindromas (odos ir </w:t>
            </w:r>
            <w:r>
              <w:lastRenderedPageBreak/>
              <w:t>gleivinių limfmazgių sindromas)</w:t>
            </w:r>
          </w:p>
        </w:tc>
        <w:tc>
          <w:tcPr>
            <w:tcW w:w="2319" w:type="dxa"/>
          </w:tcPr>
          <w:p w14:paraId="5581F442" w14:textId="77777777" w:rsidR="00F51E10" w:rsidRDefault="004323E3">
            <w:pPr>
              <w:widowControl w:val="0"/>
              <w:jc w:val="center"/>
            </w:pPr>
            <w:r>
              <w:lastRenderedPageBreak/>
              <w:t>S</w:t>
            </w:r>
          </w:p>
        </w:tc>
        <w:tc>
          <w:tcPr>
            <w:tcW w:w="2319" w:type="dxa"/>
          </w:tcPr>
          <w:p w14:paraId="5581F443" w14:textId="77777777" w:rsidR="00F51E10" w:rsidRDefault="00F51E10">
            <w:pPr>
              <w:widowControl w:val="0"/>
              <w:jc w:val="center"/>
            </w:pPr>
          </w:p>
        </w:tc>
        <w:tc>
          <w:tcPr>
            <w:tcW w:w="2113" w:type="dxa"/>
          </w:tcPr>
          <w:p w14:paraId="5581F444" w14:textId="77777777" w:rsidR="00F51E10" w:rsidRDefault="004323E3">
            <w:pPr>
              <w:widowControl w:val="0"/>
            </w:pPr>
            <w:r>
              <w:t xml:space="preserve">Neinfekcinė būklė </w:t>
            </w:r>
          </w:p>
        </w:tc>
      </w:tr>
      <w:tr w:rsidR="00F51E10" w14:paraId="5581F44A" w14:textId="77777777">
        <w:trPr>
          <w:trHeight w:val="20"/>
        </w:trPr>
        <w:tc>
          <w:tcPr>
            <w:tcW w:w="2319" w:type="dxa"/>
          </w:tcPr>
          <w:p w14:paraId="5581F446" w14:textId="77777777" w:rsidR="00F51E10" w:rsidRDefault="004323E3">
            <w:pPr>
              <w:widowControl w:val="0"/>
            </w:pPr>
            <w:r>
              <w:lastRenderedPageBreak/>
              <w:t>65. Kerpligės (dermatofitozės, dermatomikozės, dedervinės)</w:t>
            </w:r>
          </w:p>
        </w:tc>
        <w:tc>
          <w:tcPr>
            <w:tcW w:w="2319" w:type="dxa"/>
          </w:tcPr>
          <w:p w14:paraId="5581F447" w14:textId="77777777" w:rsidR="00F51E10" w:rsidRDefault="004323E3">
            <w:pPr>
              <w:widowControl w:val="0"/>
              <w:jc w:val="center"/>
            </w:pPr>
            <w:r>
              <w:t>S</w:t>
            </w:r>
          </w:p>
        </w:tc>
        <w:tc>
          <w:tcPr>
            <w:tcW w:w="2319" w:type="dxa"/>
          </w:tcPr>
          <w:p w14:paraId="5581F448" w14:textId="77777777" w:rsidR="00F51E10" w:rsidRDefault="00F51E10">
            <w:pPr>
              <w:widowControl w:val="0"/>
              <w:jc w:val="center"/>
            </w:pPr>
          </w:p>
        </w:tc>
        <w:tc>
          <w:tcPr>
            <w:tcW w:w="2113" w:type="dxa"/>
          </w:tcPr>
          <w:p w14:paraId="5581F449" w14:textId="77777777" w:rsidR="00F51E10" w:rsidRDefault="004323E3">
            <w:pPr>
              <w:widowControl w:val="0"/>
            </w:pPr>
            <w:r>
              <w:t xml:space="preserve">Žmogus </w:t>
            </w:r>
            <w:r>
              <w:t>nuo žmogaus užsikrečia retai</w:t>
            </w:r>
          </w:p>
        </w:tc>
      </w:tr>
      <w:tr w:rsidR="00F51E10" w14:paraId="5581F44F" w14:textId="77777777">
        <w:trPr>
          <w:trHeight w:val="20"/>
        </w:trPr>
        <w:tc>
          <w:tcPr>
            <w:tcW w:w="2319" w:type="dxa"/>
          </w:tcPr>
          <w:p w14:paraId="5581F44B" w14:textId="77777777" w:rsidR="00F51E10" w:rsidRDefault="004323E3">
            <w:pPr>
              <w:widowControl w:val="0"/>
            </w:pPr>
            <w:r>
              <w:t>66. Kiaulytė (infekcinis parotitas)</w:t>
            </w:r>
          </w:p>
        </w:tc>
        <w:tc>
          <w:tcPr>
            <w:tcW w:w="2319" w:type="dxa"/>
          </w:tcPr>
          <w:p w14:paraId="5581F44C" w14:textId="77777777" w:rsidR="00F51E10" w:rsidRDefault="004323E3">
            <w:pPr>
              <w:widowControl w:val="0"/>
              <w:jc w:val="center"/>
            </w:pPr>
            <w:r>
              <w:t>L</w:t>
            </w:r>
          </w:p>
        </w:tc>
        <w:tc>
          <w:tcPr>
            <w:tcW w:w="2319" w:type="dxa"/>
          </w:tcPr>
          <w:p w14:paraId="5581F44D" w14:textId="77777777" w:rsidR="00F51E10" w:rsidRDefault="004323E3">
            <w:pPr>
              <w:widowControl w:val="0"/>
              <w:jc w:val="center"/>
            </w:pPr>
            <w:r>
              <w:t>9 paros</w:t>
            </w:r>
          </w:p>
        </w:tc>
        <w:tc>
          <w:tcPr>
            <w:tcW w:w="2113" w:type="dxa"/>
          </w:tcPr>
          <w:p w14:paraId="5581F44E" w14:textId="77777777" w:rsidR="00F51E10" w:rsidRDefault="004323E3">
            <w:pPr>
              <w:widowControl w:val="0"/>
            </w:pPr>
            <w:r>
              <w:t>Taikyti izoliavimo priemones nuo tinimo pradžios; šiai infekcijai imlūs darbuotojai, jei yra kitų (neimlių šiai infekcijai) darbuotojų, neturėtų teikti paslaugų</w:t>
            </w:r>
          </w:p>
        </w:tc>
      </w:tr>
      <w:tr w:rsidR="00F51E10" w14:paraId="5581F454" w14:textId="77777777">
        <w:trPr>
          <w:trHeight w:val="20"/>
        </w:trPr>
        <w:tc>
          <w:tcPr>
            <w:tcW w:w="2319" w:type="dxa"/>
            <w:tcBorders>
              <w:bottom w:val="single" w:sz="4" w:space="0" w:color="auto"/>
            </w:tcBorders>
          </w:tcPr>
          <w:p w14:paraId="5581F450" w14:textId="77777777" w:rsidR="00F51E10" w:rsidRDefault="004323E3">
            <w:pPr>
              <w:widowControl w:val="0"/>
            </w:pPr>
            <w:r>
              <w:t>67. Kirkšnies gran</w:t>
            </w:r>
            <w:r>
              <w:t>uloma (donovanozė, venerinė granuloma)</w:t>
            </w:r>
          </w:p>
        </w:tc>
        <w:tc>
          <w:tcPr>
            <w:tcW w:w="2319" w:type="dxa"/>
          </w:tcPr>
          <w:p w14:paraId="5581F451" w14:textId="77777777" w:rsidR="00F51E10" w:rsidRDefault="004323E3">
            <w:pPr>
              <w:widowControl w:val="0"/>
              <w:jc w:val="center"/>
            </w:pPr>
            <w:r>
              <w:t>S</w:t>
            </w:r>
          </w:p>
        </w:tc>
        <w:tc>
          <w:tcPr>
            <w:tcW w:w="2319" w:type="dxa"/>
          </w:tcPr>
          <w:p w14:paraId="5581F452" w14:textId="77777777" w:rsidR="00F51E10" w:rsidRDefault="00F51E10">
            <w:pPr>
              <w:widowControl w:val="0"/>
              <w:jc w:val="center"/>
            </w:pPr>
          </w:p>
        </w:tc>
        <w:tc>
          <w:tcPr>
            <w:tcW w:w="2113" w:type="dxa"/>
          </w:tcPr>
          <w:p w14:paraId="5581F453" w14:textId="77777777" w:rsidR="00F51E10" w:rsidRDefault="00F51E10">
            <w:pPr>
              <w:widowControl w:val="0"/>
              <w:ind w:firstLine="60"/>
            </w:pPr>
          </w:p>
        </w:tc>
      </w:tr>
      <w:tr w:rsidR="00F51E10" w14:paraId="5581F459" w14:textId="77777777">
        <w:trPr>
          <w:trHeight w:val="20"/>
        </w:trPr>
        <w:tc>
          <w:tcPr>
            <w:tcW w:w="2319" w:type="dxa"/>
            <w:tcBorders>
              <w:bottom w:val="nil"/>
            </w:tcBorders>
          </w:tcPr>
          <w:p w14:paraId="5581F455" w14:textId="77777777" w:rsidR="00F51E10" w:rsidRDefault="004323E3">
            <w:pPr>
              <w:widowControl w:val="0"/>
            </w:pPr>
            <w:r>
              <w:t xml:space="preserve">68. Klostridijos </w:t>
            </w:r>
          </w:p>
        </w:tc>
        <w:tc>
          <w:tcPr>
            <w:tcW w:w="2319" w:type="dxa"/>
          </w:tcPr>
          <w:p w14:paraId="5581F456" w14:textId="77777777" w:rsidR="00F51E10" w:rsidRDefault="00F51E10">
            <w:pPr>
              <w:widowControl w:val="0"/>
              <w:jc w:val="center"/>
            </w:pPr>
          </w:p>
        </w:tc>
        <w:tc>
          <w:tcPr>
            <w:tcW w:w="2319" w:type="dxa"/>
          </w:tcPr>
          <w:p w14:paraId="5581F457" w14:textId="77777777" w:rsidR="00F51E10" w:rsidRDefault="00F51E10">
            <w:pPr>
              <w:widowControl w:val="0"/>
              <w:jc w:val="center"/>
            </w:pPr>
          </w:p>
        </w:tc>
        <w:tc>
          <w:tcPr>
            <w:tcW w:w="2113" w:type="dxa"/>
          </w:tcPr>
          <w:p w14:paraId="5581F458" w14:textId="77777777" w:rsidR="00F51E10" w:rsidRDefault="00F51E10">
            <w:pPr>
              <w:widowControl w:val="0"/>
              <w:ind w:firstLine="60"/>
            </w:pPr>
          </w:p>
        </w:tc>
      </w:tr>
      <w:tr w:rsidR="00F51E10" w14:paraId="5581F45E" w14:textId="77777777">
        <w:trPr>
          <w:trHeight w:val="20"/>
        </w:trPr>
        <w:tc>
          <w:tcPr>
            <w:tcW w:w="2319" w:type="dxa"/>
            <w:tcBorders>
              <w:top w:val="nil"/>
              <w:bottom w:val="nil"/>
            </w:tcBorders>
          </w:tcPr>
          <w:p w14:paraId="5581F45A" w14:textId="77777777" w:rsidR="00F51E10" w:rsidRDefault="004323E3">
            <w:pPr>
              <w:widowControl w:val="0"/>
            </w:pPr>
            <w:r>
              <w:t xml:space="preserve">68.1. botulizmo klostridijos </w:t>
            </w:r>
            <w:r>
              <w:rPr>
                <w:i/>
                <w:iCs/>
              </w:rPr>
              <w:t>(Clostridium botulinum)</w:t>
            </w:r>
          </w:p>
        </w:tc>
        <w:tc>
          <w:tcPr>
            <w:tcW w:w="2319" w:type="dxa"/>
          </w:tcPr>
          <w:p w14:paraId="5581F45B" w14:textId="77777777" w:rsidR="00F51E10" w:rsidRDefault="004323E3">
            <w:pPr>
              <w:widowControl w:val="0"/>
              <w:jc w:val="center"/>
            </w:pPr>
            <w:r>
              <w:t>S</w:t>
            </w:r>
          </w:p>
        </w:tc>
        <w:tc>
          <w:tcPr>
            <w:tcW w:w="2319" w:type="dxa"/>
          </w:tcPr>
          <w:p w14:paraId="5581F45C" w14:textId="77777777" w:rsidR="00F51E10" w:rsidRDefault="00F51E10">
            <w:pPr>
              <w:widowControl w:val="0"/>
              <w:jc w:val="center"/>
            </w:pPr>
          </w:p>
        </w:tc>
        <w:tc>
          <w:tcPr>
            <w:tcW w:w="2113" w:type="dxa"/>
          </w:tcPr>
          <w:p w14:paraId="5581F45D" w14:textId="77777777" w:rsidR="00F51E10" w:rsidRDefault="004323E3">
            <w:pPr>
              <w:widowControl w:val="0"/>
            </w:pPr>
            <w:r>
              <w:t>Žmogus nuo žmogaus neužsikrečia</w:t>
            </w:r>
          </w:p>
        </w:tc>
      </w:tr>
      <w:tr w:rsidR="00F51E10" w14:paraId="5581F463" w14:textId="77777777">
        <w:trPr>
          <w:trHeight w:val="20"/>
        </w:trPr>
        <w:tc>
          <w:tcPr>
            <w:tcW w:w="2319" w:type="dxa"/>
            <w:tcBorders>
              <w:top w:val="nil"/>
              <w:bottom w:val="nil"/>
            </w:tcBorders>
          </w:tcPr>
          <w:p w14:paraId="5581F45F" w14:textId="77777777" w:rsidR="00F51E10" w:rsidRDefault="004323E3">
            <w:pPr>
              <w:widowControl w:val="0"/>
              <w:rPr>
                <w:i/>
              </w:rPr>
            </w:pPr>
            <w:r>
              <w:t>68.2. </w:t>
            </w:r>
            <w:r>
              <w:rPr>
                <w:i/>
                <w:iCs/>
              </w:rPr>
              <w:t>Clostridium difficile</w:t>
            </w:r>
          </w:p>
        </w:tc>
        <w:tc>
          <w:tcPr>
            <w:tcW w:w="2319" w:type="dxa"/>
          </w:tcPr>
          <w:p w14:paraId="5581F460" w14:textId="77777777" w:rsidR="00F51E10" w:rsidRDefault="00F51E10">
            <w:pPr>
              <w:widowControl w:val="0"/>
              <w:jc w:val="center"/>
            </w:pPr>
          </w:p>
        </w:tc>
        <w:tc>
          <w:tcPr>
            <w:tcW w:w="2319" w:type="dxa"/>
          </w:tcPr>
          <w:p w14:paraId="5581F461" w14:textId="77777777" w:rsidR="00F51E10" w:rsidRDefault="00F51E10">
            <w:pPr>
              <w:widowControl w:val="0"/>
              <w:jc w:val="center"/>
            </w:pPr>
          </w:p>
        </w:tc>
        <w:tc>
          <w:tcPr>
            <w:tcW w:w="2113" w:type="dxa"/>
          </w:tcPr>
          <w:p w14:paraId="5581F462" w14:textId="77777777" w:rsidR="00F51E10" w:rsidRDefault="004323E3">
            <w:pPr>
              <w:widowControl w:val="0"/>
            </w:pPr>
            <w:r>
              <w:t xml:space="preserve">Taikyti pacientų, sergančių gastroenteritu, sukeltu C. difficile, </w:t>
            </w:r>
            <w:r>
              <w:t>izoliavimo priemones</w:t>
            </w:r>
          </w:p>
        </w:tc>
      </w:tr>
      <w:tr w:rsidR="00F51E10" w14:paraId="5581F468" w14:textId="77777777">
        <w:trPr>
          <w:trHeight w:val="20"/>
        </w:trPr>
        <w:tc>
          <w:tcPr>
            <w:tcW w:w="2319" w:type="dxa"/>
            <w:tcBorders>
              <w:top w:val="nil"/>
            </w:tcBorders>
          </w:tcPr>
          <w:p w14:paraId="5581F464" w14:textId="77777777" w:rsidR="00F51E10" w:rsidRDefault="004323E3">
            <w:pPr>
              <w:widowControl w:val="0"/>
            </w:pPr>
            <w:r>
              <w:t xml:space="preserve">68.3. lūžinės klostridijos </w:t>
            </w:r>
            <w:r>
              <w:rPr>
                <w:i/>
                <w:iCs/>
              </w:rPr>
              <w:t>(Clostridium perfringens)</w:t>
            </w:r>
          </w:p>
        </w:tc>
        <w:tc>
          <w:tcPr>
            <w:tcW w:w="2319" w:type="dxa"/>
          </w:tcPr>
          <w:p w14:paraId="5581F465" w14:textId="77777777" w:rsidR="00F51E10" w:rsidRDefault="00F51E10">
            <w:pPr>
              <w:widowControl w:val="0"/>
              <w:jc w:val="center"/>
            </w:pPr>
          </w:p>
        </w:tc>
        <w:tc>
          <w:tcPr>
            <w:tcW w:w="2319" w:type="dxa"/>
          </w:tcPr>
          <w:p w14:paraId="5581F466" w14:textId="77777777" w:rsidR="00F51E10" w:rsidRDefault="00F51E10">
            <w:pPr>
              <w:widowControl w:val="0"/>
              <w:jc w:val="center"/>
            </w:pPr>
          </w:p>
        </w:tc>
        <w:tc>
          <w:tcPr>
            <w:tcW w:w="2113" w:type="dxa"/>
          </w:tcPr>
          <w:p w14:paraId="5581F467" w14:textId="77777777" w:rsidR="00F51E10" w:rsidRDefault="00F51E10">
            <w:pPr>
              <w:widowControl w:val="0"/>
              <w:ind w:firstLine="60"/>
            </w:pPr>
          </w:p>
        </w:tc>
      </w:tr>
      <w:tr w:rsidR="00F51E10" w14:paraId="5581F46E" w14:textId="77777777">
        <w:trPr>
          <w:trHeight w:val="20"/>
        </w:trPr>
        <w:tc>
          <w:tcPr>
            <w:tcW w:w="2319" w:type="dxa"/>
            <w:tcBorders>
              <w:bottom w:val="nil"/>
            </w:tcBorders>
          </w:tcPr>
          <w:p w14:paraId="5581F469" w14:textId="77777777" w:rsidR="00F51E10" w:rsidRDefault="004323E3">
            <w:pPr>
              <w:widowControl w:val="0"/>
            </w:pPr>
            <w:r>
              <w:t>68.3.1. dujinė gangrena</w:t>
            </w:r>
          </w:p>
        </w:tc>
        <w:tc>
          <w:tcPr>
            <w:tcW w:w="2319" w:type="dxa"/>
          </w:tcPr>
          <w:p w14:paraId="5581F46A" w14:textId="77777777" w:rsidR="00F51E10" w:rsidRDefault="004323E3">
            <w:pPr>
              <w:widowControl w:val="0"/>
              <w:jc w:val="center"/>
            </w:pPr>
            <w:r>
              <w:t>S</w:t>
            </w:r>
          </w:p>
        </w:tc>
        <w:tc>
          <w:tcPr>
            <w:tcW w:w="2319" w:type="dxa"/>
          </w:tcPr>
          <w:p w14:paraId="5581F46B" w14:textId="77777777" w:rsidR="00F51E10" w:rsidRDefault="00F51E10">
            <w:pPr>
              <w:widowControl w:val="0"/>
              <w:jc w:val="center"/>
            </w:pPr>
          </w:p>
        </w:tc>
        <w:tc>
          <w:tcPr>
            <w:tcW w:w="2113" w:type="dxa"/>
          </w:tcPr>
          <w:p w14:paraId="5581F46C" w14:textId="77777777" w:rsidR="00F51E10" w:rsidRDefault="004323E3">
            <w:pPr>
              <w:widowControl w:val="0"/>
            </w:pPr>
            <w:r>
              <w:t>Žmogus žmogui perduoda retai.</w:t>
            </w:r>
          </w:p>
          <w:p w14:paraId="5581F46D" w14:textId="77777777" w:rsidR="00F51E10" w:rsidRDefault="004323E3">
            <w:pPr>
              <w:widowControl w:val="0"/>
            </w:pPr>
            <w:r>
              <w:t>Taikyti pacientų, sergančių sąlyčio būdu plintančiomis infekcijomis, izoliavimo priemones, jei gausi žaizdos sekrecija</w:t>
            </w:r>
          </w:p>
        </w:tc>
      </w:tr>
      <w:tr w:rsidR="00F51E10" w14:paraId="5581F473" w14:textId="77777777">
        <w:trPr>
          <w:trHeight w:val="20"/>
        </w:trPr>
        <w:tc>
          <w:tcPr>
            <w:tcW w:w="2319" w:type="dxa"/>
            <w:tcBorders>
              <w:top w:val="nil"/>
              <w:bottom w:val="single" w:sz="4" w:space="0" w:color="auto"/>
            </w:tcBorders>
          </w:tcPr>
          <w:p w14:paraId="5581F46F" w14:textId="77777777" w:rsidR="00F51E10" w:rsidRDefault="004323E3">
            <w:pPr>
              <w:widowControl w:val="0"/>
            </w:pPr>
            <w:r>
              <w:t>68.3.2. maisto toksikoinfekcija</w:t>
            </w:r>
          </w:p>
        </w:tc>
        <w:tc>
          <w:tcPr>
            <w:tcW w:w="2319" w:type="dxa"/>
          </w:tcPr>
          <w:p w14:paraId="5581F470" w14:textId="77777777" w:rsidR="00F51E10" w:rsidRDefault="004323E3">
            <w:pPr>
              <w:widowControl w:val="0"/>
              <w:jc w:val="center"/>
            </w:pPr>
            <w:r>
              <w:t>S</w:t>
            </w:r>
          </w:p>
        </w:tc>
        <w:tc>
          <w:tcPr>
            <w:tcW w:w="2319" w:type="dxa"/>
          </w:tcPr>
          <w:p w14:paraId="5581F471" w14:textId="77777777" w:rsidR="00F51E10" w:rsidRDefault="00F51E10">
            <w:pPr>
              <w:widowControl w:val="0"/>
              <w:jc w:val="center"/>
            </w:pPr>
          </w:p>
        </w:tc>
        <w:tc>
          <w:tcPr>
            <w:tcW w:w="2113" w:type="dxa"/>
          </w:tcPr>
          <w:p w14:paraId="5581F472" w14:textId="77777777" w:rsidR="00F51E10" w:rsidRDefault="004323E3">
            <w:pPr>
              <w:widowControl w:val="0"/>
            </w:pPr>
            <w:r>
              <w:t>Žmogus nuo žmogaus neužsikrečia</w:t>
            </w:r>
          </w:p>
        </w:tc>
      </w:tr>
      <w:tr w:rsidR="00F51E10" w14:paraId="5581F478" w14:textId="77777777">
        <w:trPr>
          <w:trHeight w:val="20"/>
        </w:trPr>
        <w:tc>
          <w:tcPr>
            <w:tcW w:w="2319" w:type="dxa"/>
            <w:tcBorders>
              <w:bottom w:val="nil"/>
            </w:tcBorders>
          </w:tcPr>
          <w:p w14:paraId="5581F474" w14:textId="77777777" w:rsidR="00F51E10" w:rsidRDefault="004323E3">
            <w:pPr>
              <w:widowControl w:val="0"/>
            </w:pPr>
            <w:r>
              <w:t xml:space="preserve">69.  Kokcidioidomikozės </w:t>
            </w:r>
          </w:p>
        </w:tc>
        <w:tc>
          <w:tcPr>
            <w:tcW w:w="2319" w:type="dxa"/>
          </w:tcPr>
          <w:p w14:paraId="5581F475" w14:textId="77777777" w:rsidR="00F51E10" w:rsidRDefault="00F51E10">
            <w:pPr>
              <w:widowControl w:val="0"/>
              <w:jc w:val="center"/>
            </w:pPr>
          </w:p>
        </w:tc>
        <w:tc>
          <w:tcPr>
            <w:tcW w:w="2319" w:type="dxa"/>
          </w:tcPr>
          <w:p w14:paraId="5581F476" w14:textId="77777777" w:rsidR="00F51E10" w:rsidRDefault="00F51E10">
            <w:pPr>
              <w:widowControl w:val="0"/>
              <w:jc w:val="center"/>
            </w:pPr>
          </w:p>
        </w:tc>
        <w:tc>
          <w:tcPr>
            <w:tcW w:w="2113" w:type="dxa"/>
          </w:tcPr>
          <w:p w14:paraId="5581F477" w14:textId="77777777" w:rsidR="00F51E10" w:rsidRDefault="00F51E10">
            <w:pPr>
              <w:widowControl w:val="0"/>
              <w:ind w:firstLine="60"/>
            </w:pPr>
          </w:p>
        </w:tc>
      </w:tr>
      <w:tr w:rsidR="00F51E10" w14:paraId="5581F47D" w14:textId="77777777">
        <w:trPr>
          <w:trHeight w:val="20"/>
        </w:trPr>
        <w:tc>
          <w:tcPr>
            <w:tcW w:w="2319" w:type="dxa"/>
            <w:tcBorders>
              <w:top w:val="nil"/>
              <w:bottom w:val="nil"/>
            </w:tcBorders>
          </w:tcPr>
          <w:p w14:paraId="5581F479" w14:textId="77777777" w:rsidR="00F51E10" w:rsidRDefault="004323E3">
            <w:pPr>
              <w:widowControl w:val="0"/>
            </w:pPr>
            <w:r>
              <w:t>69.1. pneumonija</w:t>
            </w:r>
          </w:p>
        </w:tc>
        <w:tc>
          <w:tcPr>
            <w:tcW w:w="2319" w:type="dxa"/>
          </w:tcPr>
          <w:p w14:paraId="5581F47A" w14:textId="77777777" w:rsidR="00F51E10" w:rsidRDefault="004323E3">
            <w:pPr>
              <w:widowControl w:val="0"/>
              <w:jc w:val="center"/>
            </w:pPr>
            <w:r>
              <w:t>S</w:t>
            </w:r>
          </w:p>
        </w:tc>
        <w:tc>
          <w:tcPr>
            <w:tcW w:w="2319" w:type="dxa"/>
          </w:tcPr>
          <w:p w14:paraId="5581F47B" w14:textId="77777777" w:rsidR="00F51E10" w:rsidRDefault="00F51E10">
            <w:pPr>
              <w:widowControl w:val="0"/>
              <w:jc w:val="center"/>
            </w:pPr>
          </w:p>
        </w:tc>
        <w:tc>
          <w:tcPr>
            <w:tcW w:w="2113" w:type="dxa"/>
          </w:tcPr>
          <w:p w14:paraId="5581F47C" w14:textId="77777777" w:rsidR="00F51E10" w:rsidRDefault="004323E3">
            <w:pPr>
              <w:widowControl w:val="0"/>
            </w:pPr>
            <w:r>
              <w:t xml:space="preserve">Žmogus nuo žmogaus </w:t>
            </w:r>
            <w:r>
              <w:lastRenderedPageBreak/>
              <w:t xml:space="preserve">neužsikrečia, išskyrus ypatingus atvejus (pvz., įkvėpimas skrodimo metu endosporų aerozolio, infekuoto plaučio </w:t>
            </w:r>
            <w:r>
              <w:t>transplantacijos metu)</w:t>
            </w:r>
          </w:p>
        </w:tc>
      </w:tr>
      <w:tr w:rsidR="00F51E10" w14:paraId="5581F482" w14:textId="77777777">
        <w:trPr>
          <w:trHeight w:val="20"/>
        </w:trPr>
        <w:tc>
          <w:tcPr>
            <w:tcW w:w="2319" w:type="dxa"/>
            <w:tcBorders>
              <w:top w:val="nil"/>
            </w:tcBorders>
          </w:tcPr>
          <w:p w14:paraId="5581F47E" w14:textId="77777777" w:rsidR="00F51E10" w:rsidRDefault="004323E3">
            <w:pPr>
              <w:widowControl w:val="0"/>
            </w:pPr>
            <w:r>
              <w:lastRenderedPageBreak/>
              <w:t>69.2. sekretuojančios žaizdos</w:t>
            </w:r>
          </w:p>
        </w:tc>
        <w:tc>
          <w:tcPr>
            <w:tcW w:w="2319" w:type="dxa"/>
          </w:tcPr>
          <w:p w14:paraId="5581F47F" w14:textId="77777777" w:rsidR="00F51E10" w:rsidRDefault="004323E3">
            <w:pPr>
              <w:widowControl w:val="0"/>
              <w:jc w:val="center"/>
            </w:pPr>
            <w:r>
              <w:t>S</w:t>
            </w:r>
          </w:p>
        </w:tc>
        <w:tc>
          <w:tcPr>
            <w:tcW w:w="2319" w:type="dxa"/>
          </w:tcPr>
          <w:p w14:paraId="5581F480" w14:textId="77777777" w:rsidR="00F51E10" w:rsidRDefault="00F51E10">
            <w:pPr>
              <w:widowControl w:val="0"/>
              <w:jc w:val="center"/>
            </w:pPr>
          </w:p>
        </w:tc>
        <w:tc>
          <w:tcPr>
            <w:tcW w:w="2113" w:type="dxa"/>
          </w:tcPr>
          <w:p w14:paraId="5581F481" w14:textId="77777777" w:rsidR="00F51E10" w:rsidRDefault="004323E3">
            <w:pPr>
              <w:widowControl w:val="0"/>
            </w:pPr>
            <w:r>
              <w:t>Žmogus nuo žmogaus neužsikrečia</w:t>
            </w:r>
          </w:p>
        </w:tc>
      </w:tr>
      <w:tr w:rsidR="00F51E10" w14:paraId="5581F487" w14:textId="77777777">
        <w:trPr>
          <w:trHeight w:val="20"/>
        </w:trPr>
        <w:tc>
          <w:tcPr>
            <w:tcW w:w="2319" w:type="dxa"/>
          </w:tcPr>
          <w:p w14:paraId="5581F483" w14:textId="77777777" w:rsidR="00F51E10" w:rsidRDefault="004323E3">
            <w:pPr>
              <w:widowControl w:val="0"/>
            </w:pPr>
            <w:r>
              <w:t>70. Kokliušas (kokliušiškas kosulys)</w:t>
            </w:r>
          </w:p>
        </w:tc>
        <w:tc>
          <w:tcPr>
            <w:tcW w:w="2319" w:type="dxa"/>
          </w:tcPr>
          <w:p w14:paraId="5581F484" w14:textId="77777777" w:rsidR="00F51E10" w:rsidRDefault="004323E3">
            <w:pPr>
              <w:widowControl w:val="0"/>
              <w:jc w:val="center"/>
            </w:pPr>
            <w:r>
              <w:t>L</w:t>
            </w:r>
          </w:p>
        </w:tc>
        <w:tc>
          <w:tcPr>
            <w:tcW w:w="2319" w:type="dxa"/>
          </w:tcPr>
          <w:p w14:paraId="5581F485" w14:textId="77777777" w:rsidR="00F51E10" w:rsidRDefault="004323E3">
            <w:pPr>
              <w:widowControl w:val="0"/>
              <w:jc w:val="center"/>
            </w:pPr>
            <w:r>
              <w:t>5 paros po pradėto efektyvaus gydymo</w:t>
            </w:r>
          </w:p>
        </w:tc>
        <w:tc>
          <w:tcPr>
            <w:tcW w:w="2113" w:type="dxa"/>
          </w:tcPr>
          <w:p w14:paraId="5581F486" w14:textId="77777777" w:rsidR="00F51E10" w:rsidRDefault="00F51E10">
            <w:pPr>
              <w:widowControl w:val="0"/>
              <w:rPr>
                <w:highlight w:val="cyan"/>
              </w:rPr>
            </w:pPr>
          </w:p>
        </w:tc>
      </w:tr>
      <w:tr w:rsidR="00F51E10" w14:paraId="5581F48C" w14:textId="77777777">
        <w:trPr>
          <w:trHeight w:val="20"/>
        </w:trPr>
        <w:tc>
          <w:tcPr>
            <w:tcW w:w="2319" w:type="dxa"/>
          </w:tcPr>
          <w:p w14:paraId="5581F488" w14:textId="77777777" w:rsidR="00F51E10" w:rsidRDefault="004323E3">
            <w:pPr>
              <w:widowControl w:val="0"/>
            </w:pPr>
            <w:r>
              <w:t>71. Kokliušiškas kosulys (kokliušas)</w:t>
            </w:r>
          </w:p>
        </w:tc>
        <w:tc>
          <w:tcPr>
            <w:tcW w:w="2319" w:type="dxa"/>
          </w:tcPr>
          <w:p w14:paraId="5581F489" w14:textId="77777777" w:rsidR="00F51E10" w:rsidRDefault="00F51E10">
            <w:pPr>
              <w:widowControl w:val="0"/>
              <w:jc w:val="center"/>
            </w:pPr>
          </w:p>
        </w:tc>
        <w:tc>
          <w:tcPr>
            <w:tcW w:w="2319" w:type="dxa"/>
          </w:tcPr>
          <w:p w14:paraId="5581F48A" w14:textId="77777777" w:rsidR="00F51E10" w:rsidRDefault="00F51E10">
            <w:pPr>
              <w:widowControl w:val="0"/>
              <w:jc w:val="center"/>
            </w:pPr>
          </w:p>
        </w:tc>
        <w:tc>
          <w:tcPr>
            <w:tcW w:w="2113" w:type="dxa"/>
          </w:tcPr>
          <w:p w14:paraId="5581F48B" w14:textId="77777777" w:rsidR="00F51E10" w:rsidRDefault="004323E3">
            <w:pPr>
              <w:widowControl w:val="0"/>
              <w:rPr>
                <w:highlight w:val="cyan"/>
              </w:rPr>
            </w:pPr>
            <w:r>
              <w:t xml:space="preserve">Taikyti pacientų, sergančių kokliušu, izoliavimo </w:t>
            </w:r>
            <w:r>
              <w:t>priemones</w:t>
            </w:r>
          </w:p>
        </w:tc>
      </w:tr>
      <w:tr w:rsidR="00F51E10" w14:paraId="5581F491" w14:textId="77777777">
        <w:trPr>
          <w:trHeight w:val="20"/>
        </w:trPr>
        <w:tc>
          <w:tcPr>
            <w:tcW w:w="2319" w:type="dxa"/>
          </w:tcPr>
          <w:p w14:paraId="5581F48D" w14:textId="77777777" w:rsidR="00F51E10" w:rsidRDefault="004323E3">
            <w:pPr>
              <w:widowControl w:val="0"/>
            </w:pPr>
            <w:r>
              <w:t>72. Koksakio virusų sukeltos infekcijos</w:t>
            </w:r>
          </w:p>
        </w:tc>
        <w:tc>
          <w:tcPr>
            <w:tcW w:w="2319" w:type="dxa"/>
          </w:tcPr>
          <w:p w14:paraId="5581F48E" w14:textId="77777777" w:rsidR="00F51E10" w:rsidRDefault="00F51E10">
            <w:pPr>
              <w:widowControl w:val="0"/>
              <w:jc w:val="center"/>
            </w:pPr>
          </w:p>
        </w:tc>
        <w:tc>
          <w:tcPr>
            <w:tcW w:w="2319" w:type="dxa"/>
          </w:tcPr>
          <w:p w14:paraId="5581F48F" w14:textId="77777777" w:rsidR="00F51E10" w:rsidRDefault="00F51E10">
            <w:pPr>
              <w:widowControl w:val="0"/>
              <w:jc w:val="center"/>
            </w:pPr>
          </w:p>
        </w:tc>
        <w:tc>
          <w:tcPr>
            <w:tcW w:w="2113" w:type="dxa"/>
          </w:tcPr>
          <w:p w14:paraId="5581F490" w14:textId="77777777" w:rsidR="00F51E10" w:rsidRDefault="004323E3">
            <w:pPr>
              <w:widowControl w:val="0"/>
            </w:pPr>
            <w:r>
              <w:t>Taikyti pacientų, sergančių enterovirusinėmis infekcijomis, izoliavimo priemones</w:t>
            </w:r>
          </w:p>
        </w:tc>
      </w:tr>
      <w:tr w:rsidR="00F51E10" w14:paraId="5581F496" w14:textId="77777777">
        <w:trPr>
          <w:trHeight w:val="20"/>
        </w:trPr>
        <w:tc>
          <w:tcPr>
            <w:tcW w:w="2319" w:type="dxa"/>
          </w:tcPr>
          <w:p w14:paraId="5581F492" w14:textId="77777777" w:rsidR="00F51E10" w:rsidRDefault="004323E3">
            <w:pPr>
              <w:widowControl w:val="0"/>
            </w:pPr>
            <w:r>
              <w:t xml:space="preserve">73. Kolitas dėl antibiotikų vartojimo </w:t>
            </w:r>
          </w:p>
        </w:tc>
        <w:tc>
          <w:tcPr>
            <w:tcW w:w="2319" w:type="dxa"/>
          </w:tcPr>
          <w:p w14:paraId="5581F493" w14:textId="77777777" w:rsidR="00F51E10" w:rsidRDefault="00F51E10">
            <w:pPr>
              <w:widowControl w:val="0"/>
              <w:jc w:val="center"/>
            </w:pPr>
          </w:p>
        </w:tc>
        <w:tc>
          <w:tcPr>
            <w:tcW w:w="2319" w:type="dxa"/>
          </w:tcPr>
          <w:p w14:paraId="5581F494" w14:textId="77777777" w:rsidR="00F51E10" w:rsidRDefault="00F51E10">
            <w:pPr>
              <w:widowControl w:val="0"/>
              <w:jc w:val="center"/>
            </w:pPr>
          </w:p>
        </w:tc>
        <w:tc>
          <w:tcPr>
            <w:tcW w:w="2113" w:type="dxa"/>
          </w:tcPr>
          <w:p w14:paraId="5581F495" w14:textId="77777777" w:rsidR="00F51E10" w:rsidRDefault="004323E3">
            <w:pPr>
              <w:widowControl w:val="0"/>
            </w:pPr>
            <w:r>
              <w:t xml:space="preserve">Taikyti pacientų, sergančių infekcijų, sukeltų </w:t>
            </w:r>
            <w:r>
              <w:rPr>
                <w:i/>
                <w:iCs/>
              </w:rPr>
              <w:t>C. difficile</w:t>
            </w:r>
            <w:r>
              <w:t>, izoliavimo priemone</w:t>
            </w:r>
            <w:r>
              <w:t>s</w:t>
            </w:r>
          </w:p>
        </w:tc>
      </w:tr>
      <w:tr w:rsidR="00F51E10" w14:paraId="5581F49B" w14:textId="77777777">
        <w:trPr>
          <w:trHeight w:val="20"/>
        </w:trPr>
        <w:tc>
          <w:tcPr>
            <w:tcW w:w="2319" w:type="dxa"/>
            <w:tcBorders>
              <w:bottom w:val="single" w:sz="4" w:space="0" w:color="auto"/>
            </w:tcBorders>
          </w:tcPr>
          <w:p w14:paraId="5581F497" w14:textId="77777777" w:rsidR="00F51E10" w:rsidRDefault="004323E3">
            <w:pPr>
              <w:widowControl w:val="0"/>
            </w:pPr>
            <w:r>
              <w:t>74. Kolorado erkinė karštligė</w:t>
            </w:r>
          </w:p>
        </w:tc>
        <w:tc>
          <w:tcPr>
            <w:tcW w:w="2319" w:type="dxa"/>
          </w:tcPr>
          <w:p w14:paraId="5581F498" w14:textId="77777777" w:rsidR="00F51E10" w:rsidRDefault="004323E3">
            <w:pPr>
              <w:widowControl w:val="0"/>
              <w:jc w:val="center"/>
            </w:pPr>
            <w:r>
              <w:t>S</w:t>
            </w:r>
          </w:p>
        </w:tc>
        <w:tc>
          <w:tcPr>
            <w:tcW w:w="2319" w:type="dxa"/>
          </w:tcPr>
          <w:p w14:paraId="5581F499" w14:textId="77777777" w:rsidR="00F51E10" w:rsidRDefault="00F51E10">
            <w:pPr>
              <w:widowControl w:val="0"/>
              <w:jc w:val="center"/>
            </w:pPr>
          </w:p>
        </w:tc>
        <w:tc>
          <w:tcPr>
            <w:tcW w:w="2113" w:type="dxa"/>
          </w:tcPr>
          <w:p w14:paraId="5581F49A" w14:textId="77777777" w:rsidR="00F51E10" w:rsidRDefault="004323E3">
            <w:pPr>
              <w:widowControl w:val="0"/>
            </w:pPr>
            <w:r>
              <w:t>Žmogus nuo žmogaus neužsikrečia</w:t>
            </w:r>
          </w:p>
        </w:tc>
      </w:tr>
      <w:tr w:rsidR="00F51E10" w14:paraId="5581F4A0" w14:textId="77777777">
        <w:trPr>
          <w:trHeight w:val="20"/>
        </w:trPr>
        <w:tc>
          <w:tcPr>
            <w:tcW w:w="2319" w:type="dxa"/>
            <w:tcBorders>
              <w:bottom w:val="nil"/>
            </w:tcBorders>
          </w:tcPr>
          <w:p w14:paraId="5581F49C" w14:textId="77777777" w:rsidR="00F51E10" w:rsidRDefault="004323E3">
            <w:pPr>
              <w:widowControl w:val="0"/>
            </w:pPr>
            <w:r>
              <w:t>75. Konjunktyvitai</w:t>
            </w:r>
          </w:p>
        </w:tc>
        <w:tc>
          <w:tcPr>
            <w:tcW w:w="2319" w:type="dxa"/>
          </w:tcPr>
          <w:p w14:paraId="5581F49D" w14:textId="77777777" w:rsidR="00F51E10" w:rsidRDefault="00F51E10">
            <w:pPr>
              <w:widowControl w:val="0"/>
              <w:jc w:val="center"/>
            </w:pPr>
          </w:p>
        </w:tc>
        <w:tc>
          <w:tcPr>
            <w:tcW w:w="2319" w:type="dxa"/>
            <w:vMerge w:val="restart"/>
          </w:tcPr>
          <w:p w14:paraId="5581F49E" w14:textId="77777777" w:rsidR="00F51E10" w:rsidRDefault="00F51E10">
            <w:pPr>
              <w:widowControl w:val="0"/>
              <w:jc w:val="center"/>
            </w:pPr>
          </w:p>
        </w:tc>
        <w:tc>
          <w:tcPr>
            <w:tcW w:w="2113" w:type="dxa"/>
            <w:vMerge w:val="restart"/>
          </w:tcPr>
          <w:p w14:paraId="5581F49F" w14:textId="77777777" w:rsidR="00F51E10" w:rsidRDefault="00F51E10">
            <w:pPr>
              <w:widowControl w:val="0"/>
            </w:pPr>
          </w:p>
        </w:tc>
      </w:tr>
      <w:tr w:rsidR="00F51E10" w14:paraId="5581F4A5" w14:textId="77777777">
        <w:trPr>
          <w:trHeight w:val="20"/>
        </w:trPr>
        <w:tc>
          <w:tcPr>
            <w:tcW w:w="2319" w:type="dxa"/>
            <w:tcBorders>
              <w:top w:val="nil"/>
              <w:bottom w:val="nil"/>
            </w:tcBorders>
          </w:tcPr>
          <w:p w14:paraId="5581F4A1" w14:textId="77777777" w:rsidR="00F51E10" w:rsidRDefault="004323E3">
            <w:pPr>
              <w:widowControl w:val="0"/>
            </w:pPr>
            <w:r>
              <w:t>75.1. chlamidinis</w:t>
            </w:r>
          </w:p>
        </w:tc>
        <w:tc>
          <w:tcPr>
            <w:tcW w:w="2319" w:type="dxa"/>
          </w:tcPr>
          <w:p w14:paraId="5581F4A2" w14:textId="77777777" w:rsidR="00F51E10" w:rsidRDefault="004323E3">
            <w:pPr>
              <w:widowControl w:val="0"/>
              <w:jc w:val="center"/>
            </w:pPr>
            <w:r>
              <w:t>S</w:t>
            </w:r>
          </w:p>
        </w:tc>
        <w:tc>
          <w:tcPr>
            <w:tcW w:w="2319" w:type="dxa"/>
            <w:vMerge/>
          </w:tcPr>
          <w:p w14:paraId="5581F4A3" w14:textId="77777777" w:rsidR="00F51E10" w:rsidRDefault="00F51E10">
            <w:pPr>
              <w:widowControl w:val="0"/>
              <w:jc w:val="center"/>
            </w:pPr>
          </w:p>
        </w:tc>
        <w:tc>
          <w:tcPr>
            <w:tcW w:w="2113" w:type="dxa"/>
            <w:vMerge/>
          </w:tcPr>
          <w:p w14:paraId="5581F4A4" w14:textId="77777777" w:rsidR="00F51E10" w:rsidRDefault="00F51E10">
            <w:pPr>
              <w:widowControl w:val="0"/>
            </w:pPr>
          </w:p>
        </w:tc>
      </w:tr>
      <w:tr w:rsidR="00F51E10" w14:paraId="5581F4AA" w14:textId="77777777">
        <w:trPr>
          <w:trHeight w:val="20"/>
        </w:trPr>
        <w:tc>
          <w:tcPr>
            <w:tcW w:w="2319" w:type="dxa"/>
            <w:tcBorders>
              <w:top w:val="nil"/>
              <w:bottom w:val="nil"/>
            </w:tcBorders>
          </w:tcPr>
          <w:p w14:paraId="5581F4A6" w14:textId="77777777" w:rsidR="00F51E10" w:rsidRDefault="004323E3">
            <w:pPr>
              <w:widowControl w:val="0"/>
            </w:pPr>
            <w:r>
              <w:t>75.2. gonokokinis</w:t>
            </w:r>
          </w:p>
        </w:tc>
        <w:tc>
          <w:tcPr>
            <w:tcW w:w="2319" w:type="dxa"/>
          </w:tcPr>
          <w:p w14:paraId="5581F4A7" w14:textId="77777777" w:rsidR="00F51E10" w:rsidRDefault="004323E3">
            <w:pPr>
              <w:widowControl w:val="0"/>
              <w:jc w:val="center"/>
            </w:pPr>
            <w:r>
              <w:t>S</w:t>
            </w:r>
          </w:p>
        </w:tc>
        <w:tc>
          <w:tcPr>
            <w:tcW w:w="2319" w:type="dxa"/>
            <w:vMerge/>
          </w:tcPr>
          <w:p w14:paraId="5581F4A8" w14:textId="77777777" w:rsidR="00F51E10" w:rsidRDefault="00F51E10">
            <w:pPr>
              <w:widowControl w:val="0"/>
              <w:jc w:val="center"/>
            </w:pPr>
          </w:p>
        </w:tc>
        <w:tc>
          <w:tcPr>
            <w:tcW w:w="2113" w:type="dxa"/>
            <w:vMerge/>
          </w:tcPr>
          <w:p w14:paraId="5581F4A9" w14:textId="77777777" w:rsidR="00F51E10" w:rsidRDefault="00F51E10">
            <w:pPr>
              <w:widowControl w:val="0"/>
            </w:pPr>
          </w:p>
        </w:tc>
      </w:tr>
      <w:tr w:rsidR="00F51E10" w14:paraId="5581F4AF" w14:textId="77777777">
        <w:trPr>
          <w:trHeight w:val="20"/>
        </w:trPr>
        <w:tc>
          <w:tcPr>
            <w:tcW w:w="2319" w:type="dxa"/>
            <w:tcBorders>
              <w:top w:val="nil"/>
            </w:tcBorders>
          </w:tcPr>
          <w:p w14:paraId="5581F4AB" w14:textId="77777777" w:rsidR="00F51E10" w:rsidRDefault="004323E3">
            <w:pPr>
              <w:widowControl w:val="0"/>
            </w:pPr>
            <w:r>
              <w:t>75.3. ūmus bakterinis</w:t>
            </w:r>
          </w:p>
        </w:tc>
        <w:tc>
          <w:tcPr>
            <w:tcW w:w="2319" w:type="dxa"/>
          </w:tcPr>
          <w:p w14:paraId="5581F4AC" w14:textId="77777777" w:rsidR="00F51E10" w:rsidRDefault="004323E3">
            <w:pPr>
              <w:widowControl w:val="0"/>
              <w:jc w:val="center"/>
            </w:pPr>
            <w:r>
              <w:t>S</w:t>
            </w:r>
          </w:p>
        </w:tc>
        <w:tc>
          <w:tcPr>
            <w:tcW w:w="2319" w:type="dxa"/>
            <w:vMerge/>
          </w:tcPr>
          <w:p w14:paraId="5581F4AD" w14:textId="77777777" w:rsidR="00F51E10" w:rsidRDefault="00F51E10">
            <w:pPr>
              <w:widowControl w:val="0"/>
              <w:jc w:val="center"/>
            </w:pPr>
          </w:p>
        </w:tc>
        <w:tc>
          <w:tcPr>
            <w:tcW w:w="2113" w:type="dxa"/>
            <w:vMerge/>
          </w:tcPr>
          <w:p w14:paraId="5581F4AE" w14:textId="77777777" w:rsidR="00F51E10" w:rsidRDefault="00F51E10">
            <w:pPr>
              <w:widowControl w:val="0"/>
            </w:pPr>
          </w:p>
        </w:tc>
      </w:tr>
      <w:tr w:rsidR="00F51E10" w14:paraId="5581F4B4" w14:textId="77777777">
        <w:trPr>
          <w:trHeight w:val="20"/>
        </w:trPr>
        <w:tc>
          <w:tcPr>
            <w:tcW w:w="2319" w:type="dxa"/>
          </w:tcPr>
          <w:p w14:paraId="5581F4B0" w14:textId="77777777" w:rsidR="00F51E10" w:rsidRDefault="004323E3">
            <w:pPr>
              <w:widowControl w:val="0"/>
            </w:pPr>
            <w:r>
              <w:t>75.4. ūmus virusinis (ūmus hemoraginis)</w:t>
            </w:r>
          </w:p>
        </w:tc>
        <w:tc>
          <w:tcPr>
            <w:tcW w:w="2319" w:type="dxa"/>
          </w:tcPr>
          <w:p w14:paraId="5581F4B1" w14:textId="77777777" w:rsidR="00F51E10" w:rsidRDefault="004323E3">
            <w:pPr>
              <w:widowControl w:val="0"/>
              <w:jc w:val="center"/>
            </w:pPr>
            <w:r>
              <w:t>K</w:t>
            </w:r>
          </w:p>
        </w:tc>
        <w:tc>
          <w:tcPr>
            <w:tcW w:w="2319" w:type="dxa"/>
          </w:tcPr>
          <w:p w14:paraId="5581F4B2" w14:textId="77777777" w:rsidR="00F51E10" w:rsidRDefault="004323E3">
            <w:pPr>
              <w:widowControl w:val="0"/>
              <w:jc w:val="center"/>
            </w:pPr>
            <w:r>
              <w:t>T</w:t>
            </w:r>
          </w:p>
        </w:tc>
        <w:tc>
          <w:tcPr>
            <w:tcW w:w="2113" w:type="dxa"/>
          </w:tcPr>
          <w:p w14:paraId="5581F4B3" w14:textId="77777777" w:rsidR="00F51E10" w:rsidRDefault="00F51E10">
            <w:pPr>
              <w:widowControl w:val="0"/>
            </w:pPr>
          </w:p>
        </w:tc>
      </w:tr>
      <w:tr w:rsidR="00F51E10" w14:paraId="5581F4B9" w14:textId="77777777">
        <w:trPr>
          <w:trHeight w:val="20"/>
        </w:trPr>
        <w:tc>
          <w:tcPr>
            <w:tcW w:w="2319" w:type="dxa"/>
          </w:tcPr>
          <w:p w14:paraId="5581F4B5" w14:textId="77777777" w:rsidR="00F51E10" w:rsidRDefault="004323E3">
            <w:pPr>
              <w:widowControl w:val="0"/>
            </w:pPr>
            <w:r>
              <w:t>76. Kriptokokozė</w:t>
            </w:r>
          </w:p>
        </w:tc>
        <w:tc>
          <w:tcPr>
            <w:tcW w:w="2319" w:type="dxa"/>
          </w:tcPr>
          <w:p w14:paraId="5581F4B6" w14:textId="77777777" w:rsidR="00F51E10" w:rsidRDefault="004323E3">
            <w:pPr>
              <w:widowControl w:val="0"/>
              <w:jc w:val="center"/>
            </w:pPr>
            <w:r>
              <w:t>S</w:t>
            </w:r>
          </w:p>
        </w:tc>
        <w:tc>
          <w:tcPr>
            <w:tcW w:w="2319" w:type="dxa"/>
          </w:tcPr>
          <w:p w14:paraId="5581F4B7" w14:textId="77777777" w:rsidR="00F51E10" w:rsidRDefault="00F51E10">
            <w:pPr>
              <w:widowControl w:val="0"/>
              <w:jc w:val="center"/>
            </w:pPr>
          </w:p>
        </w:tc>
        <w:tc>
          <w:tcPr>
            <w:tcW w:w="2113" w:type="dxa"/>
          </w:tcPr>
          <w:p w14:paraId="5581F4B8" w14:textId="77777777" w:rsidR="00F51E10" w:rsidRDefault="004323E3">
            <w:pPr>
              <w:widowControl w:val="0"/>
            </w:pPr>
            <w:r>
              <w:t xml:space="preserve">Žmogus nuo žmogaus </w:t>
            </w:r>
            <w:r>
              <w:t>neužsikrečia, išskyrus retus atvejus – per audinių ir ragenos transplantaciją</w:t>
            </w:r>
          </w:p>
        </w:tc>
      </w:tr>
      <w:tr w:rsidR="00F51E10" w14:paraId="5581F4BE" w14:textId="77777777">
        <w:trPr>
          <w:trHeight w:val="20"/>
        </w:trPr>
        <w:tc>
          <w:tcPr>
            <w:tcW w:w="2319" w:type="dxa"/>
          </w:tcPr>
          <w:p w14:paraId="5581F4BA" w14:textId="77777777" w:rsidR="00F51E10" w:rsidRDefault="004323E3">
            <w:pPr>
              <w:widowControl w:val="0"/>
            </w:pPr>
            <w:r>
              <w:t xml:space="preserve">77. Kriptosporidiozė </w:t>
            </w:r>
          </w:p>
        </w:tc>
        <w:tc>
          <w:tcPr>
            <w:tcW w:w="2319" w:type="dxa"/>
          </w:tcPr>
          <w:p w14:paraId="5581F4BB" w14:textId="77777777" w:rsidR="00F51E10" w:rsidRDefault="00F51E10">
            <w:pPr>
              <w:widowControl w:val="0"/>
              <w:jc w:val="center"/>
            </w:pPr>
          </w:p>
        </w:tc>
        <w:tc>
          <w:tcPr>
            <w:tcW w:w="2319" w:type="dxa"/>
          </w:tcPr>
          <w:p w14:paraId="5581F4BC" w14:textId="77777777" w:rsidR="00F51E10" w:rsidRDefault="00F51E10">
            <w:pPr>
              <w:widowControl w:val="0"/>
              <w:jc w:val="center"/>
            </w:pPr>
          </w:p>
        </w:tc>
        <w:tc>
          <w:tcPr>
            <w:tcW w:w="2113" w:type="dxa"/>
          </w:tcPr>
          <w:p w14:paraId="5581F4BD" w14:textId="77777777" w:rsidR="00F51E10" w:rsidRDefault="004323E3">
            <w:pPr>
              <w:widowControl w:val="0"/>
            </w:pPr>
            <w:r>
              <w:t>Taikyti pacientų, sergančių gastroenteritu, izoliavimo priemones</w:t>
            </w:r>
          </w:p>
        </w:tc>
      </w:tr>
      <w:tr w:rsidR="00F51E10" w14:paraId="5581F4C3" w14:textId="77777777">
        <w:trPr>
          <w:trHeight w:val="20"/>
        </w:trPr>
        <w:tc>
          <w:tcPr>
            <w:tcW w:w="2319" w:type="dxa"/>
          </w:tcPr>
          <w:p w14:paraId="5581F4BF" w14:textId="77777777" w:rsidR="00F51E10" w:rsidRDefault="004323E3">
            <w:pPr>
              <w:widowControl w:val="0"/>
              <w:rPr>
                <w:highlight w:val="yellow"/>
              </w:rPr>
            </w:pPr>
            <w:r>
              <w:lastRenderedPageBreak/>
              <w:t>78. Krymo-Kongo karštligė</w:t>
            </w:r>
          </w:p>
        </w:tc>
        <w:tc>
          <w:tcPr>
            <w:tcW w:w="2319" w:type="dxa"/>
          </w:tcPr>
          <w:p w14:paraId="5581F4C0" w14:textId="77777777" w:rsidR="00F51E10" w:rsidRDefault="00F51E10">
            <w:pPr>
              <w:widowControl w:val="0"/>
              <w:jc w:val="center"/>
            </w:pPr>
          </w:p>
        </w:tc>
        <w:tc>
          <w:tcPr>
            <w:tcW w:w="2319" w:type="dxa"/>
          </w:tcPr>
          <w:p w14:paraId="5581F4C1" w14:textId="77777777" w:rsidR="00F51E10" w:rsidRDefault="00F51E10">
            <w:pPr>
              <w:widowControl w:val="0"/>
              <w:jc w:val="center"/>
              <w:rPr>
                <w:highlight w:val="yellow"/>
                <w:u w:val="thick"/>
              </w:rPr>
            </w:pPr>
          </w:p>
        </w:tc>
        <w:tc>
          <w:tcPr>
            <w:tcW w:w="2113" w:type="dxa"/>
          </w:tcPr>
          <w:p w14:paraId="5581F4C2" w14:textId="77777777" w:rsidR="00F51E10" w:rsidRDefault="004323E3">
            <w:pPr>
              <w:widowControl w:val="0"/>
              <w:rPr>
                <w:highlight w:val="yellow"/>
              </w:rPr>
            </w:pPr>
            <w:r>
              <w:t>Taikyti pacientų, sergančių virusinėmis hemoraginėmis karšt</w:t>
            </w:r>
            <w:r>
              <w:t>ligėmis, izoliavimo priemones</w:t>
            </w:r>
          </w:p>
        </w:tc>
      </w:tr>
      <w:tr w:rsidR="00F51E10" w14:paraId="5581F4C8" w14:textId="77777777">
        <w:trPr>
          <w:trHeight w:val="20"/>
        </w:trPr>
        <w:tc>
          <w:tcPr>
            <w:tcW w:w="2319" w:type="dxa"/>
          </w:tcPr>
          <w:p w14:paraId="5581F4C4" w14:textId="77777777" w:rsidR="00F51E10" w:rsidRDefault="004323E3">
            <w:pPr>
              <w:widowControl w:val="0"/>
            </w:pPr>
            <w:r>
              <w:t>79. Krupas (ūminis obstrukcinis laringitas)</w:t>
            </w:r>
          </w:p>
        </w:tc>
        <w:tc>
          <w:tcPr>
            <w:tcW w:w="2319" w:type="dxa"/>
          </w:tcPr>
          <w:p w14:paraId="5581F4C5" w14:textId="77777777" w:rsidR="00F51E10" w:rsidRDefault="00F51E10">
            <w:pPr>
              <w:widowControl w:val="0"/>
              <w:jc w:val="center"/>
            </w:pPr>
          </w:p>
        </w:tc>
        <w:tc>
          <w:tcPr>
            <w:tcW w:w="2319" w:type="dxa"/>
          </w:tcPr>
          <w:p w14:paraId="5581F4C6" w14:textId="77777777" w:rsidR="00F51E10" w:rsidRDefault="00F51E10">
            <w:pPr>
              <w:widowControl w:val="0"/>
              <w:jc w:val="center"/>
            </w:pPr>
          </w:p>
        </w:tc>
        <w:tc>
          <w:tcPr>
            <w:tcW w:w="2113" w:type="dxa"/>
          </w:tcPr>
          <w:p w14:paraId="5581F4C7" w14:textId="77777777" w:rsidR="00F51E10" w:rsidRDefault="004323E3">
            <w:pPr>
              <w:widowControl w:val="0"/>
            </w:pPr>
            <w:r>
              <w:t>Taikyti kūdikių ir vaikų, sergančių kvėpavimo takų infekcijomis, izoliavimo priemones</w:t>
            </w:r>
          </w:p>
        </w:tc>
      </w:tr>
      <w:tr w:rsidR="00F51E10" w14:paraId="5581F4CD" w14:textId="77777777">
        <w:trPr>
          <w:trHeight w:val="20"/>
        </w:trPr>
        <w:tc>
          <w:tcPr>
            <w:tcW w:w="2319" w:type="dxa"/>
          </w:tcPr>
          <w:p w14:paraId="5581F4C9" w14:textId="77777777" w:rsidR="00F51E10" w:rsidRDefault="004323E3">
            <w:pPr>
              <w:widowControl w:val="0"/>
            </w:pPr>
            <w:r>
              <w:t>80. Ku karštligė</w:t>
            </w:r>
          </w:p>
        </w:tc>
        <w:tc>
          <w:tcPr>
            <w:tcW w:w="2319" w:type="dxa"/>
          </w:tcPr>
          <w:p w14:paraId="5581F4CA" w14:textId="77777777" w:rsidR="00F51E10" w:rsidRDefault="004323E3">
            <w:pPr>
              <w:widowControl w:val="0"/>
              <w:jc w:val="center"/>
            </w:pPr>
            <w:r>
              <w:t>S</w:t>
            </w:r>
          </w:p>
        </w:tc>
        <w:tc>
          <w:tcPr>
            <w:tcW w:w="2319" w:type="dxa"/>
          </w:tcPr>
          <w:p w14:paraId="5581F4CB" w14:textId="77777777" w:rsidR="00F51E10" w:rsidRDefault="00F51E10">
            <w:pPr>
              <w:widowControl w:val="0"/>
              <w:jc w:val="center"/>
            </w:pPr>
          </w:p>
        </w:tc>
        <w:tc>
          <w:tcPr>
            <w:tcW w:w="2113" w:type="dxa"/>
          </w:tcPr>
          <w:p w14:paraId="5581F4CC" w14:textId="77777777" w:rsidR="00F51E10" w:rsidRDefault="00F51E10">
            <w:pPr>
              <w:widowControl w:val="0"/>
              <w:ind w:firstLine="60"/>
            </w:pPr>
          </w:p>
        </w:tc>
      </w:tr>
      <w:tr w:rsidR="00F51E10" w14:paraId="5581F4D2" w14:textId="77777777">
        <w:trPr>
          <w:trHeight w:val="20"/>
        </w:trPr>
        <w:tc>
          <w:tcPr>
            <w:tcW w:w="2319" w:type="dxa"/>
            <w:tcBorders>
              <w:bottom w:val="single" w:sz="4" w:space="0" w:color="auto"/>
            </w:tcBorders>
          </w:tcPr>
          <w:p w14:paraId="5581F4CE" w14:textId="77777777" w:rsidR="00F51E10" w:rsidRDefault="004323E3">
            <w:pPr>
              <w:widowControl w:val="0"/>
            </w:pPr>
            <w:r>
              <w:t>81. Kūdikių rozeolė (</w:t>
            </w:r>
            <w:r>
              <w:rPr>
                <w:i/>
                <w:iCs/>
              </w:rPr>
              <w:t>egzantema subitum; sukelta HHV-6)</w:t>
            </w:r>
          </w:p>
        </w:tc>
        <w:tc>
          <w:tcPr>
            <w:tcW w:w="2319" w:type="dxa"/>
          </w:tcPr>
          <w:p w14:paraId="5581F4CF" w14:textId="77777777" w:rsidR="00F51E10" w:rsidRDefault="004323E3">
            <w:pPr>
              <w:widowControl w:val="0"/>
              <w:jc w:val="center"/>
            </w:pPr>
            <w:r>
              <w:t>S</w:t>
            </w:r>
          </w:p>
        </w:tc>
        <w:tc>
          <w:tcPr>
            <w:tcW w:w="2319" w:type="dxa"/>
          </w:tcPr>
          <w:p w14:paraId="5581F4D0" w14:textId="77777777" w:rsidR="00F51E10" w:rsidRDefault="00F51E10">
            <w:pPr>
              <w:widowControl w:val="0"/>
              <w:jc w:val="center"/>
            </w:pPr>
          </w:p>
        </w:tc>
        <w:tc>
          <w:tcPr>
            <w:tcW w:w="2113" w:type="dxa"/>
          </w:tcPr>
          <w:p w14:paraId="5581F4D1" w14:textId="77777777" w:rsidR="00F51E10" w:rsidRDefault="00F51E10">
            <w:pPr>
              <w:widowControl w:val="0"/>
              <w:ind w:firstLine="60"/>
            </w:pPr>
          </w:p>
        </w:tc>
      </w:tr>
      <w:tr w:rsidR="00F51E10" w14:paraId="5581F4D7" w14:textId="77777777">
        <w:trPr>
          <w:trHeight w:val="20"/>
        </w:trPr>
        <w:tc>
          <w:tcPr>
            <w:tcW w:w="2319" w:type="dxa"/>
            <w:tcBorders>
              <w:bottom w:val="nil"/>
            </w:tcBorders>
          </w:tcPr>
          <w:p w14:paraId="5581F4D3" w14:textId="77777777" w:rsidR="00F51E10" w:rsidRDefault="004323E3">
            <w:pPr>
              <w:widowControl w:val="0"/>
            </w:pPr>
            <w:r>
              <w:t>82. Kvėpavimo takų infekcinės ligos, ūmios (nenurodytos kitur)</w:t>
            </w:r>
          </w:p>
        </w:tc>
        <w:tc>
          <w:tcPr>
            <w:tcW w:w="2319" w:type="dxa"/>
          </w:tcPr>
          <w:p w14:paraId="5581F4D4" w14:textId="77777777" w:rsidR="00F51E10" w:rsidRDefault="00F51E10">
            <w:pPr>
              <w:widowControl w:val="0"/>
              <w:jc w:val="center"/>
            </w:pPr>
          </w:p>
        </w:tc>
        <w:tc>
          <w:tcPr>
            <w:tcW w:w="2319" w:type="dxa"/>
          </w:tcPr>
          <w:p w14:paraId="5581F4D5" w14:textId="77777777" w:rsidR="00F51E10" w:rsidRDefault="00F51E10">
            <w:pPr>
              <w:widowControl w:val="0"/>
              <w:jc w:val="center"/>
            </w:pPr>
          </w:p>
        </w:tc>
        <w:tc>
          <w:tcPr>
            <w:tcW w:w="2113" w:type="dxa"/>
          </w:tcPr>
          <w:p w14:paraId="5581F4D6" w14:textId="77777777" w:rsidR="00F51E10" w:rsidRDefault="00F51E10">
            <w:pPr>
              <w:widowControl w:val="0"/>
              <w:ind w:firstLine="60"/>
            </w:pPr>
          </w:p>
        </w:tc>
      </w:tr>
      <w:tr w:rsidR="00F51E10" w14:paraId="5581F4DC" w14:textId="77777777">
        <w:trPr>
          <w:trHeight w:val="20"/>
        </w:trPr>
        <w:tc>
          <w:tcPr>
            <w:tcW w:w="2319" w:type="dxa"/>
            <w:tcBorders>
              <w:top w:val="nil"/>
              <w:bottom w:val="nil"/>
            </w:tcBorders>
          </w:tcPr>
          <w:p w14:paraId="5581F4D8" w14:textId="77777777" w:rsidR="00F51E10" w:rsidRDefault="004323E3">
            <w:pPr>
              <w:widowControl w:val="0"/>
            </w:pPr>
            <w:r>
              <w:t>82.1. kūdikių ir vaikų</w:t>
            </w:r>
          </w:p>
        </w:tc>
        <w:tc>
          <w:tcPr>
            <w:tcW w:w="2319" w:type="dxa"/>
          </w:tcPr>
          <w:p w14:paraId="5581F4D9" w14:textId="77777777" w:rsidR="00F51E10" w:rsidRDefault="004323E3">
            <w:pPr>
              <w:widowControl w:val="0"/>
              <w:jc w:val="center"/>
            </w:pPr>
            <w:r>
              <w:t>K</w:t>
            </w:r>
          </w:p>
        </w:tc>
        <w:tc>
          <w:tcPr>
            <w:tcW w:w="2319" w:type="dxa"/>
          </w:tcPr>
          <w:p w14:paraId="5581F4DA" w14:textId="77777777" w:rsidR="00F51E10" w:rsidRDefault="004323E3">
            <w:pPr>
              <w:widowControl w:val="0"/>
              <w:jc w:val="center"/>
            </w:pPr>
            <w:r>
              <w:t>T</w:t>
            </w:r>
          </w:p>
        </w:tc>
        <w:tc>
          <w:tcPr>
            <w:tcW w:w="2113" w:type="dxa"/>
          </w:tcPr>
          <w:p w14:paraId="5581F4DB" w14:textId="77777777" w:rsidR="00F51E10" w:rsidRDefault="004323E3">
            <w:pPr>
              <w:widowControl w:val="0"/>
            </w:pPr>
            <w:r>
              <w:t>Taikyti 2 lentelėje nurodytas priemones</w:t>
            </w:r>
          </w:p>
        </w:tc>
      </w:tr>
      <w:tr w:rsidR="00F51E10" w14:paraId="5581F4E1" w14:textId="77777777">
        <w:trPr>
          <w:trHeight w:val="20"/>
        </w:trPr>
        <w:tc>
          <w:tcPr>
            <w:tcW w:w="2319" w:type="dxa"/>
            <w:tcBorders>
              <w:top w:val="nil"/>
              <w:bottom w:val="single" w:sz="4" w:space="0" w:color="auto"/>
            </w:tcBorders>
          </w:tcPr>
          <w:p w14:paraId="5581F4DD" w14:textId="77777777" w:rsidR="00F51E10" w:rsidRDefault="004323E3">
            <w:pPr>
              <w:widowControl w:val="0"/>
            </w:pPr>
            <w:r>
              <w:t>82.2. suaugusiųjų</w:t>
            </w:r>
          </w:p>
        </w:tc>
        <w:tc>
          <w:tcPr>
            <w:tcW w:w="2319" w:type="dxa"/>
          </w:tcPr>
          <w:p w14:paraId="5581F4DE" w14:textId="77777777" w:rsidR="00F51E10" w:rsidRDefault="00F51E10">
            <w:pPr>
              <w:widowControl w:val="0"/>
              <w:jc w:val="center"/>
            </w:pPr>
          </w:p>
        </w:tc>
        <w:tc>
          <w:tcPr>
            <w:tcW w:w="2319" w:type="dxa"/>
          </w:tcPr>
          <w:p w14:paraId="5581F4DF" w14:textId="77777777" w:rsidR="00F51E10" w:rsidRDefault="00F51E10">
            <w:pPr>
              <w:widowControl w:val="0"/>
              <w:jc w:val="center"/>
            </w:pPr>
          </w:p>
        </w:tc>
        <w:tc>
          <w:tcPr>
            <w:tcW w:w="2113" w:type="dxa"/>
          </w:tcPr>
          <w:p w14:paraId="5581F4E0" w14:textId="77777777" w:rsidR="00F51E10" w:rsidRDefault="00F51E10">
            <w:pPr>
              <w:widowControl w:val="0"/>
            </w:pPr>
          </w:p>
        </w:tc>
      </w:tr>
      <w:tr w:rsidR="00F51E10" w14:paraId="5581F4E6" w14:textId="77777777">
        <w:trPr>
          <w:trHeight w:val="20"/>
        </w:trPr>
        <w:tc>
          <w:tcPr>
            <w:tcW w:w="2319" w:type="dxa"/>
            <w:tcBorders>
              <w:bottom w:val="nil"/>
            </w:tcBorders>
          </w:tcPr>
          <w:p w14:paraId="5581F4E2" w14:textId="77777777" w:rsidR="00F51E10" w:rsidRDefault="004323E3">
            <w:pPr>
              <w:widowControl w:val="0"/>
            </w:pPr>
            <w:r>
              <w:t>83. Kvėpavimo takų virusinė infekcija, sukelta sincitinių virusų</w:t>
            </w:r>
          </w:p>
        </w:tc>
        <w:tc>
          <w:tcPr>
            <w:tcW w:w="2319" w:type="dxa"/>
          </w:tcPr>
          <w:p w14:paraId="5581F4E3" w14:textId="77777777" w:rsidR="00F51E10" w:rsidRDefault="00F51E10">
            <w:pPr>
              <w:widowControl w:val="0"/>
              <w:jc w:val="center"/>
            </w:pPr>
          </w:p>
        </w:tc>
        <w:tc>
          <w:tcPr>
            <w:tcW w:w="2319" w:type="dxa"/>
          </w:tcPr>
          <w:p w14:paraId="5581F4E4" w14:textId="77777777" w:rsidR="00F51E10" w:rsidRDefault="00F51E10">
            <w:pPr>
              <w:widowControl w:val="0"/>
              <w:jc w:val="center"/>
            </w:pPr>
          </w:p>
        </w:tc>
        <w:tc>
          <w:tcPr>
            <w:tcW w:w="2113" w:type="dxa"/>
            <w:vMerge w:val="restart"/>
          </w:tcPr>
          <w:p w14:paraId="5581F4E5" w14:textId="77777777" w:rsidR="00F51E10" w:rsidRDefault="00F51E10">
            <w:pPr>
              <w:widowControl w:val="0"/>
              <w:ind w:firstLine="60"/>
            </w:pPr>
          </w:p>
        </w:tc>
      </w:tr>
      <w:tr w:rsidR="00F51E10" w14:paraId="5581F4EB" w14:textId="77777777">
        <w:trPr>
          <w:trHeight w:val="20"/>
        </w:trPr>
        <w:tc>
          <w:tcPr>
            <w:tcW w:w="2319" w:type="dxa"/>
            <w:tcBorders>
              <w:top w:val="nil"/>
            </w:tcBorders>
          </w:tcPr>
          <w:p w14:paraId="5581F4E7" w14:textId="77777777" w:rsidR="00F51E10" w:rsidRDefault="004323E3">
            <w:pPr>
              <w:widowControl w:val="0"/>
            </w:pPr>
            <w:r>
              <w:t xml:space="preserve">83.1. kūdikių ir vaikų, </w:t>
            </w:r>
            <w:r>
              <w:t>imunosupresinių suaugusių pacientų</w:t>
            </w:r>
          </w:p>
        </w:tc>
        <w:tc>
          <w:tcPr>
            <w:tcW w:w="2319" w:type="dxa"/>
          </w:tcPr>
          <w:p w14:paraId="5581F4E8" w14:textId="77777777" w:rsidR="00F51E10" w:rsidRDefault="004323E3">
            <w:pPr>
              <w:widowControl w:val="0"/>
              <w:jc w:val="center"/>
            </w:pPr>
            <w:r>
              <w:t>K</w:t>
            </w:r>
          </w:p>
        </w:tc>
        <w:tc>
          <w:tcPr>
            <w:tcW w:w="2319" w:type="dxa"/>
          </w:tcPr>
          <w:p w14:paraId="5581F4E9" w14:textId="77777777" w:rsidR="00F51E10" w:rsidRDefault="004323E3">
            <w:pPr>
              <w:widowControl w:val="0"/>
              <w:jc w:val="center"/>
            </w:pPr>
            <w:r>
              <w:t>T</w:t>
            </w:r>
          </w:p>
        </w:tc>
        <w:tc>
          <w:tcPr>
            <w:tcW w:w="2113" w:type="dxa"/>
            <w:vMerge/>
          </w:tcPr>
          <w:p w14:paraId="5581F4EA" w14:textId="77777777" w:rsidR="00F51E10" w:rsidRDefault="00F51E10">
            <w:pPr>
              <w:widowControl w:val="0"/>
            </w:pPr>
          </w:p>
        </w:tc>
      </w:tr>
      <w:tr w:rsidR="00F51E10" w14:paraId="5581F4F0" w14:textId="77777777">
        <w:trPr>
          <w:trHeight w:val="20"/>
        </w:trPr>
        <w:tc>
          <w:tcPr>
            <w:tcW w:w="2319" w:type="dxa"/>
          </w:tcPr>
          <w:p w14:paraId="5581F4EC" w14:textId="77777777" w:rsidR="00F51E10" w:rsidRDefault="004323E3">
            <w:pPr>
              <w:widowControl w:val="0"/>
            </w:pPr>
            <w:r>
              <w:t>84. Laimo liga</w:t>
            </w:r>
          </w:p>
        </w:tc>
        <w:tc>
          <w:tcPr>
            <w:tcW w:w="2319" w:type="dxa"/>
          </w:tcPr>
          <w:p w14:paraId="5581F4ED" w14:textId="77777777" w:rsidR="00F51E10" w:rsidRDefault="004323E3">
            <w:pPr>
              <w:widowControl w:val="0"/>
              <w:jc w:val="center"/>
            </w:pPr>
            <w:r>
              <w:t>S</w:t>
            </w:r>
          </w:p>
        </w:tc>
        <w:tc>
          <w:tcPr>
            <w:tcW w:w="2319" w:type="dxa"/>
          </w:tcPr>
          <w:p w14:paraId="5581F4EE" w14:textId="77777777" w:rsidR="00F51E10" w:rsidRDefault="00F51E10">
            <w:pPr>
              <w:widowControl w:val="0"/>
              <w:jc w:val="center"/>
            </w:pPr>
          </w:p>
        </w:tc>
        <w:tc>
          <w:tcPr>
            <w:tcW w:w="2113" w:type="dxa"/>
          </w:tcPr>
          <w:p w14:paraId="5581F4EF" w14:textId="77777777" w:rsidR="00F51E10" w:rsidRDefault="004323E3">
            <w:pPr>
              <w:widowControl w:val="0"/>
            </w:pPr>
            <w:r>
              <w:t>Žmogus nuo žmogaus neužsikrečia</w:t>
            </w:r>
          </w:p>
        </w:tc>
      </w:tr>
      <w:tr w:rsidR="00F51E10" w14:paraId="5581F4F5" w14:textId="77777777">
        <w:trPr>
          <w:trHeight w:val="20"/>
        </w:trPr>
        <w:tc>
          <w:tcPr>
            <w:tcW w:w="2319" w:type="dxa"/>
          </w:tcPr>
          <w:p w14:paraId="5581F4F1" w14:textId="77777777" w:rsidR="00F51E10" w:rsidRDefault="004323E3">
            <w:pPr>
              <w:widowControl w:val="0"/>
            </w:pPr>
            <w:r>
              <w:t>85. Lassa karštligė</w:t>
            </w:r>
          </w:p>
        </w:tc>
        <w:tc>
          <w:tcPr>
            <w:tcW w:w="2319" w:type="dxa"/>
          </w:tcPr>
          <w:p w14:paraId="5581F4F2" w14:textId="77777777" w:rsidR="00F51E10" w:rsidRDefault="00F51E10">
            <w:pPr>
              <w:widowControl w:val="0"/>
              <w:jc w:val="center"/>
            </w:pPr>
          </w:p>
        </w:tc>
        <w:tc>
          <w:tcPr>
            <w:tcW w:w="2319" w:type="dxa"/>
          </w:tcPr>
          <w:p w14:paraId="5581F4F3" w14:textId="77777777" w:rsidR="00F51E10" w:rsidRDefault="00F51E10">
            <w:pPr>
              <w:widowControl w:val="0"/>
              <w:jc w:val="center"/>
            </w:pPr>
          </w:p>
        </w:tc>
        <w:tc>
          <w:tcPr>
            <w:tcW w:w="2113" w:type="dxa"/>
          </w:tcPr>
          <w:p w14:paraId="5581F4F4" w14:textId="77777777" w:rsidR="00F51E10" w:rsidRDefault="004323E3">
            <w:pPr>
              <w:widowControl w:val="0"/>
            </w:pPr>
            <w:r>
              <w:t>Taikyti pacientų, sergančių virusinėmis hemoraginėmis karštligėmis, izoliavimo priemones</w:t>
            </w:r>
          </w:p>
        </w:tc>
      </w:tr>
      <w:tr w:rsidR="00F51E10" w14:paraId="5581F4FA" w14:textId="77777777">
        <w:trPr>
          <w:trHeight w:val="20"/>
        </w:trPr>
        <w:tc>
          <w:tcPr>
            <w:tcW w:w="2319" w:type="dxa"/>
          </w:tcPr>
          <w:p w14:paraId="5581F4F6" w14:textId="77777777" w:rsidR="00F51E10" w:rsidRDefault="004323E3">
            <w:pPr>
              <w:widowControl w:val="0"/>
            </w:pPr>
            <w:r>
              <w:t>86. Legionierių liga</w:t>
            </w:r>
          </w:p>
        </w:tc>
        <w:tc>
          <w:tcPr>
            <w:tcW w:w="2319" w:type="dxa"/>
          </w:tcPr>
          <w:p w14:paraId="5581F4F7" w14:textId="77777777" w:rsidR="00F51E10" w:rsidRDefault="004323E3">
            <w:pPr>
              <w:widowControl w:val="0"/>
              <w:jc w:val="center"/>
            </w:pPr>
            <w:r>
              <w:t>S</w:t>
            </w:r>
          </w:p>
        </w:tc>
        <w:tc>
          <w:tcPr>
            <w:tcW w:w="2319" w:type="dxa"/>
          </w:tcPr>
          <w:p w14:paraId="5581F4F8" w14:textId="77777777" w:rsidR="00F51E10" w:rsidRDefault="00F51E10">
            <w:pPr>
              <w:widowControl w:val="0"/>
              <w:jc w:val="center"/>
            </w:pPr>
          </w:p>
        </w:tc>
        <w:tc>
          <w:tcPr>
            <w:tcW w:w="2113" w:type="dxa"/>
          </w:tcPr>
          <w:p w14:paraId="5581F4F9" w14:textId="77777777" w:rsidR="00F51E10" w:rsidRDefault="004323E3">
            <w:pPr>
              <w:widowControl w:val="0"/>
            </w:pPr>
            <w:r>
              <w:t xml:space="preserve">Žmogus nuo žmogaus </w:t>
            </w:r>
            <w:r>
              <w:t>neužsikrečia</w:t>
            </w:r>
          </w:p>
        </w:tc>
      </w:tr>
      <w:tr w:rsidR="00F51E10" w14:paraId="5581F4FF" w14:textId="77777777">
        <w:trPr>
          <w:trHeight w:val="20"/>
        </w:trPr>
        <w:tc>
          <w:tcPr>
            <w:tcW w:w="2319" w:type="dxa"/>
          </w:tcPr>
          <w:p w14:paraId="5581F4FB" w14:textId="77777777" w:rsidR="00F51E10" w:rsidRDefault="004323E3">
            <w:pPr>
              <w:widowControl w:val="0"/>
            </w:pPr>
            <w:r>
              <w:t>87. Leptospirozė</w:t>
            </w:r>
          </w:p>
        </w:tc>
        <w:tc>
          <w:tcPr>
            <w:tcW w:w="2319" w:type="dxa"/>
          </w:tcPr>
          <w:p w14:paraId="5581F4FC" w14:textId="77777777" w:rsidR="00F51E10" w:rsidRDefault="004323E3">
            <w:pPr>
              <w:widowControl w:val="0"/>
              <w:jc w:val="center"/>
            </w:pPr>
            <w:r>
              <w:t>S</w:t>
            </w:r>
          </w:p>
        </w:tc>
        <w:tc>
          <w:tcPr>
            <w:tcW w:w="2319" w:type="dxa"/>
          </w:tcPr>
          <w:p w14:paraId="5581F4FD" w14:textId="77777777" w:rsidR="00F51E10" w:rsidRDefault="00F51E10">
            <w:pPr>
              <w:widowControl w:val="0"/>
              <w:jc w:val="center"/>
            </w:pPr>
          </w:p>
        </w:tc>
        <w:tc>
          <w:tcPr>
            <w:tcW w:w="2113" w:type="dxa"/>
          </w:tcPr>
          <w:p w14:paraId="5581F4FE" w14:textId="77777777" w:rsidR="00F51E10" w:rsidRDefault="004323E3">
            <w:pPr>
              <w:widowControl w:val="0"/>
            </w:pPr>
            <w:r>
              <w:t>Žmogus nuo žmogaus neužsikrečia</w:t>
            </w:r>
          </w:p>
        </w:tc>
      </w:tr>
      <w:tr w:rsidR="00F51E10" w14:paraId="5581F504" w14:textId="77777777">
        <w:trPr>
          <w:trHeight w:val="20"/>
        </w:trPr>
        <w:tc>
          <w:tcPr>
            <w:tcW w:w="2319" w:type="dxa"/>
          </w:tcPr>
          <w:p w14:paraId="5581F500" w14:textId="77777777" w:rsidR="00F51E10" w:rsidRDefault="004323E3">
            <w:pPr>
              <w:widowControl w:val="0"/>
            </w:pPr>
            <w:r>
              <w:t>88. Limfocitinis choriomeningitas</w:t>
            </w:r>
          </w:p>
        </w:tc>
        <w:tc>
          <w:tcPr>
            <w:tcW w:w="2319" w:type="dxa"/>
          </w:tcPr>
          <w:p w14:paraId="5581F501" w14:textId="77777777" w:rsidR="00F51E10" w:rsidRDefault="004323E3">
            <w:pPr>
              <w:widowControl w:val="0"/>
              <w:jc w:val="center"/>
            </w:pPr>
            <w:r>
              <w:t>S</w:t>
            </w:r>
          </w:p>
        </w:tc>
        <w:tc>
          <w:tcPr>
            <w:tcW w:w="2319" w:type="dxa"/>
          </w:tcPr>
          <w:p w14:paraId="5581F502" w14:textId="77777777" w:rsidR="00F51E10" w:rsidRDefault="00F51E10">
            <w:pPr>
              <w:widowControl w:val="0"/>
              <w:jc w:val="center"/>
            </w:pPr>
          </w:p>
        </w:tc>
        <w:tc>
          <w:tcPr>
            <w:tcW w:w="2113" w:type="dxa"/>
          </w:tcPr>
          <w:p w14:paraId="5581F503" w14:textId="77777777" w:rsidR="00F51E10" w:rsidRDefault="004323E3">
            <w:pPr>
              <w:widowControl w:val="0"/>
            </w:pPr>
            <w:r>
              <w:t>Žmogus nuo žmogaus neužsikrečia</w:t>
            </w:r>
          </w:p>
        </w:tc>
      </w:tr>
      <w:tr w:rsidR="00F51E10" w14:paraId="5581F509" w14:textId="77777777">
        <w:trPr>
          <w:trHeight w:val="20"/>
        </w:trPr>
        <w:tc>
          <w:tcPr>
            <w:tcW w:w="2319" w:type="dxa"/>
          </w:tcPr>
          <w:p w14:paraId="5581F505" w14:textId="77777777" w:rsidR="00F51E10" w:rsidRDefault="004323E3">
            <w:pPr>
              <w:widowControl w:val="0"/>
            </w:pPr>
            <w:r>
              <w:lastRenderedPageBreak/>
              <w:t>89. Limfogranuloma venereum</w:t>
            </w:r>
          </w:p>
        </w:tc>
        <w:tc>
          <w:tcPr>
            <w:tcW w:w="2319" w:type="dxa"/>
          </w:tcPr>
          <w:p w14:paraId="5581F506" w14:textId="77777777" w:rsidR="00F51E10" w:rsidRDefault="004323E3">
            <w:pPr>
              <w:widowControl w:val="0"/>
              <w:jc w:val="center"/>
            </w:pPr>
            <w:r>
              <w:t>S</w:t>
            </w:r>
          </w:p>
        </w:tc>
        <w:tc>
          <w:tcPr>
            <w:tcW w:w="2319" w:type="dxa"/>
          </w:tcPr>
          <w:p w14:paraId="5581F507" w14:textId="77777777" w:rsidR="00F51E10" w:rsidRDefault="00F51E10">
            <w:pPr>
              <w:widowControl w:val="0"/>
              <w:jc w:val="center"/>
            </w:pPr>
          </w:p>
        </w:tc>
        <w:tc>
          <w:tcPr>
            <w:tcW w:w="2113" w:type="dxa"/>
          </w:tcPr>
          <w:p w14:paraId="5581F508" w14:textId="77777777" w:rsidR="00F51E10" w:rsidRDefault="00F51E10">
            <w:pPr>
              <w:widowControl w:val="0"/>
              <w:ind w:firstLine="60"/>
            </w:pPr>
          </w:p>
        </w:tc>
      </w:tr>
      <w:tr w:rsidR="00F51E10" w14:paraId="5581F50E" w14:textId="77777777">
        <w:trPr>
          <w:trHeight w:val="20"/>
        </w:trPr>
        <w:tc>
          <w:tcPr>
            <w:tcW w:w="2319" w:type="dxa"/>
            <w:tcBorders>
              <w:bottom w:val="single" w:sz="4" w:space="0" w:color="auto"/>
            </w:tcBorders>
          </w:tcPr>
          <w:p w14:paraId="5581F50A" w14:textId="77777777" w:rsidR="00F51E10" w:rsidRDefault="004323E3">
            <w:pPr>
              <w:widowControl w:val="0"/>
            </w:pPr>
            <w:r>
              <w:t>90. Listeriozė (listeria monocytogenes)</w:t>
            </w:r>
          </w:p>
        </w:tc>
        <w:tc>
          <w:tcPr>
            <w:tcW w:w="2319" w:type="dxa"/>
          </w:tcPr>
          <w:p w14:paraId="5581F50B" w14:textId="77777777" w:rsidR="00F51E10" w:rsidRDefault="004323E3">
            <w:pPr>
              <w:widowControl w:val="0"/>
              <w:jc w:val="center"/>
            </w:pPr>
            <w:r>
              <w:t>S</w:t>
            </w:r>
          </w:p>
        </w:tc>
        <w:tc>
          <w:tcPr>
            <w:tcW w:w="2319" w:type="dxa"/>
          </w:tcPr>
          <w:p w14:paraId="5581F50C" w14:textId="77777777" w:rsidR="00F51E10" w:rsidRDefault="00F51E10">
            <w:pPr>
              <w:widowControl w:val="0"/>
              <w:jc w:val="center"/>
            </w:pPr>
          </w:p>
        </w:tc>
        <w:tc>
          <w:tcPr>
            <w:tcW w:w="2113" w:type="dxa"/>
          </w:tcPr>
          <w:p w14:paraId="5581F50D" w14:textId="77777777" w:rsidR="00F51E10" w:rsidRDefault="004323E3">
            <w:pPr>
              <w:widowControl w:val="0"/>
            </w:pPr>
            <w:r>
              <w:t xml:space="preserve">Žmogus nuo žmogaus užsikrečia retai; </w:t>
            </w:r>
            <w:r>
              <w:t>užregistruoti kryžminio perdavimo atvejai naujagimių įstaigose</w:t>
            </w:r>
          </w:p>
        </w:tc>
      </w:tr>
      <w:tr w:rsidR="00F51E10" w14:paraId="5581F513" w14:textId="77777777">
        <w:trPr>
          <w:trHeight w:val="20"/>
        </w:trPr>
        <w:tc>
          <w:tcPr>
            <w:tcW w:w="2319" w:type="dxa"/>
            <w:tcBorders>
              <w:bottom w:val="nil"/>
            </w:tcBorders>
          </w:tcPr>
          <w:p w14:paraId="5581F50F" w14:textId="77777777" w:rsidR="00F51E10" w:rsidRDefault="004323E3">
            <w:pPr>
              <w:widowControl w:val="0"/>
            </w:pPr>
            <w:r>
              <w:t>91. Maisto toksikoinfekcija</w:t>
            </w:r>
          </w:p>
        </w:tc>
        <w:tc>
          <w:tcPr>
            <w:tcW w:w="2319" w:type="dxa"/>
          </w:tcPr>
          <w:p w14:paraId="5581F510" w14:textId="77777777" w:rsidR="00F51E10" w:rsidRDefault="00F51E10">
            <w:pPr>
              <w:widowControl w:val="0"/>
              <w:jc w:val="center"/>
            </w:pPr>
          </w:p>
        </w:tc>
        <w:tc>
          <w:tcPr>
            <w:tcW w:w="2319" w:type="dxa"/>
          </w:tcPr>
          <w:p w14:paraId="5581F511" w14:textId="77777777" w:rsidR="00F51E10" w:rsidRDefault="00F51E10">
            <w:pPr>
              <w:widowControl w:val="0"/>
              <w:jc w:val="center"/>
            </w:pPr>
          </w:p>
        </w:tc>
        <w:tc>
          <w:tcPr>
            <w:tcW w:w="2113" w:type="dxa"/>
          </w:tcPr>
          <w:p w14:paraId="5581F512" w14:textId="77777777" w:rsidR="00F51E10" w:rsidRDefault="00F51E10">
            <w:pPr>
              <w:widowControl w:val="0"/>
              <w:ind w:firstLine="60"/>
            </w:pPr>
          </w:p>
        </w:tc>
      </w:tr>
      <w:tr w:rsidR="00F51E10" w14:paraId="5581F518" w14:textId="77777777">
        <w:trPr>
          <w:trHeight w:val="20"/>
        </w:trPr>
        <w:tc>
          <w:tcPr>
            <w:tcW w:w="2319" w:type="dxa"/>
            <w:tcBorders>
              <w:top w:val="nil"/>
              <w:bottom w:val="nil"/>
            </w:tcBorders>
          </w:tcPr>
          <w:p w14:paraId="5581F514" w14:textId="77777777" w:rsidR="00F51E10" w:rsidRDefault="004323E3">
            <w:pPr>
              <w:widowControl w:val="0"/>
            </w:pPr>
            <w:r>
              <w:t>91.1. botulizmas</w:t>
            </w:r>
          </w:p>
        </w:tc>
        <w:tc>
          <w:tcPr>
            <w:tcW w:w="2319" w:type="dxa"/>
          </w:tcPr>
          <w:p w14:paraId="5581F515" w14:textId="77777777" w:rsidR="00F51E10" w:rsidRDefault="004323E3">
            <w:pPr>
              <w:widowControl w:val="0"/>
              <w:jc w:val="center"/>
            </w:pPr>
            <w:r>
              <w:t>S</w:t>
            </w:r>
          </w:p>
        </w:tc>
        <w:tc>
          <w:tcPr>
            <w:tcW w:w="2319" w:type="dxa"/>
          </w:tcPr>
          <w:p w14:paraId="5581F516" w14:textId="77777777" w:rsidR="00F51E10" w:rsidRDefault="00F51E10">
            <w:pPr>
              <w:widowControl w:val="0"/>
              <w:jc w:val="center"/>
            </w:pPr>
          </w:p>
        </w:tc>
        <w:tc>
          <w:tcPr>
            <w:tcW w:w="2113" w:type="dxa"/>
          </w:tcPr>
          <w:p w14:paraId="5581F517" w14:textId="77777777" w:rsidR="00F51E10" w:rsidRDefault="004323E3">
            <w:pPr>
              <w:widowControl w:val="0"/>
            </w:pPr>
            <w:r>
              <w:t>Žmogus nuo žmogaus neužsikrečia</w:t>
            </w:r>
          </w:p>
        </w:tc>
      </w:tr>
      <w:tr w:rsidR="00F51E10" w14:paraId="5581F51D" w14:textId="77777777">
        <w:trPr>
          <w:trHeight w:val="20"/>
        </w:trPr>
        <w:tc>
          <w:tcPr>
            <w:tcW w:w="2319" w:type="dxa"/>
            <w:tcBorders>
              <w:top w:val="nil"/>
              <w:bottom w:val="nil"/>
            </w:tcBorders>
          </w:tcPr>
          <w:p w14:paraId="5581F519" w14:textId="77777777" w:rsidR="00F51E10" w:rsidRDefault="004323E3">
            <w:pPr>
              <w:widowControl w:val="0"/>
            </w:pPr>
            <w:r>
              <w:t>91.2. lūžinės klostridijos (</w:t>
            </w:r>
            <w:r>
              <w:rPr>
                <w:i/>
                <w:iCs/>
              </w:rPr>
              <w:t>Clostridium perfringens</w:t>
            </w:r>
            <w:r>
              <w:t xml:space="preserve"> arba </w:t>
            </w:r>
            <w:r>
              <w:rPr>
                <w:i/>
                <w:iCs/>
              </w:rPr>
              <w:t>Clostridium welchii</w:t>
            </w:r>
            <w:r>
              <w:t>)</w:t>
            </w:r>
          </w:p>
        </w:tc>
        <w:tc>
          <w:tcPr>
            <w:tcW w:w="2319" w:type="dxa"/>
          </w:tcPr>
          <w:p w14:paraId="5581F51A" w14:textId="77777777" w:rsidR="00F51E10" w:rsidRDefault="004323E3">
            <w:pPr>
              <w:widowControl w:val="0"/>
              <w:jc w:val="center"/>
            </w:pPr>
            <w:r>
              <w:t>S</w:t>
            </w:r>
          </w:p>
        </w:tc>
        <w:tc>
          <w:tcPr>
            <w:tcW w:w="2319" w:type="dxa"/>
          </w:tcPr>
          <w:p w14:paraId="5581F51B" w14:textId="77777777" w:rsidR="00F51E10" w:rsidRDefault="00F51E10">
            <w:pPr>
              <w:widowControl w:val="0"/>
              <w:jc w:val="center"/>
            </w:pPr>
          </w:p>
        </w:tc>
        <w:tc>
          <w:tcPr>
            <w:tcW w:w="2113" w:type="dxa"/>
          </w:tcPr>
          <w:p w14:paraId="5581F51C" w14:textId="77777777" w:rsidR="00F51E10" w:rsidRDefault="004323E3">
            <w:pPr>
              <w:widowControl w:val="0"/>
            </w:pPr>
            <w:r>
              <w:t xml:space="preserve">Žmogus nuo žmogaus </w:t>
            </w:r>
            <w:r>
              <w:t>neužsikrečia</w:t>
            </w:r>
          </w:p>
        </w:tc>
      </w:tr>
      <w:tr w:rsidR="00F51E10" w14:paraId="5581F522" w14:textId="77777777">
        <w:trPr>
          <w:trHeight w:val="20"/>
        </w:trPr>
        <w:tc>
          <w:tcPr>
            <w:tcW w:w="2319" w:type="dxa"/>
            <w:tcBorders>
              <w:top w:val="nil"/>
            </w:tcBorders>
          </w:tcPr>
          <w:p w14:paraId="5581F51E" w14:textId="77777777" w:rsidR="00F51E10" w:rsidRDefault="004323E3">
            <w:pPr>
              <w:widowControl w:val="0"/>
            </w:pPr>
            <w:r>
              <w:t>91.3. stafilokokinė</w:t>
            </w:r>
          </w:p>
        </w:tc>
        <w:tc>
          <w:tcPr>
            <w:tcW w:w="2319" w:type="dxa"/>
          </w:tcPr>
          <w:p w14:paraId="5581F51F" w14:textId="77777777" w:rsidR="00F51E10" w:rsidRDefault="004323E3">
            <w:pPr>
              <w:widowControl w:val="0"/>
              <w:jc w:val="center"/>
            </w:pPr>
            <w:r>
              <w:t>S</w:t>
            </w:r>
          </w:p>
        </w:tc>
        <w:tc>
          <w:tcPr>
            <w:tcW w:w="2319" w:type="dxa"/>
          </w:tcPr>
          <w:p w14:paraId="5581F520" w14:textId="77777777" w:rsidR="00F51E10" w:rsidRDefault="00F51E10">
            <w:pPr>
              <w:widowControl w:val="0"/>
              <w:jc w:val="center"/>
            </w:pPr>
          </w:p>
        </w:tc>
        <w:tc>
          <w:tcPr>
            <w:tcW w:w="2113" w:type="dxa"/>
          </w:tcPr>
          <w:p w14:paraId="5581F521" w14:textId="77777777" w:rsidR="00F51E10" w:rsidRDefault="004323E3">
            <w:pPr>
              <w:widowControl w:val="0"/>
            </w:pPr>
            <w:r>
              <w:t>Žmogus nuo žmogaus neužsikrečia</w:t>
            </w:r>
          </w:p>
        </w:tc>
      </w:tr>
      <w:tr w:rsidR="00F51E10" w14:paraId="5581F528" w14:textId="77777777">
        <w:trPr>
          <w:trHeight w:val="20"/>
        </w:trPr>
        <w:tc>
          <w:tcPr>
            <w:tcW w:w="2319" w:type="dxa"/>
          </w:tcPr>
          <w:p w14:paraId="5581F523" w14:textId="77777777" w:rsidR="00F51E10" w:rsidRDefault="004323E3">
            <w:pPr>
              <w:widowControl w:val="0"/>
            </w:pPr>
            <w:r>
              <w:t xml:space="preserve">92. Maliarija </w:t>
            </w:r>
          </w:p>
        </w:tc>
        <w:tc>
          <w:tcPr>
            <w:tcW w:w="2319" w:type="dxa"/>
          </w:tcPr>
          <w:p w14:paraId="5581F524" w14:textId="77777777" w:rsidR="00F51E10" w:rsidRDefault="004323E3">
            <w:pPr>
              <w:widowControl w:val="0"/>
              <w:jc w:val="center"/>
            </w:pPr>
            <w:r>
              <w:t>S</w:t>
            </w:r>
          </w:p>
        </w:tc>
        <w:tc>
          <w:tcPr>
            <w:tcW w:w="2319" w:type="dxa"/>
          </w:tcPr>
          <w:p w14:paraId="5581F525" w14:textId="77777777" w:rsidR="00F51E10" w:rsidRDefault="00F51E10">
            <w:pPr>
              <w:widowControl w:val="0"/>
              <w:jc w:val="center"/>
            </w:pPr>
          </w:p>
        </w:tc>
        <w:tc>
          <w:tcPr>
            <w:tcW w:w="2113" w:type="dxa"/>
          </w:tcPr>
          <w:p w14:paraId="5581F526" w14:textId="77777777" w:rsidR="00F51E10" w:rsidRDefault="004323E3">
            <w:pPr>
              <w:widowControl w:val="0"/>
            </w:pPr>
            <w:r>
              <w:t>Žmogus nuo žmogaus neužsikrečia, išskyrus retus atvejus – per transfuzijas.</w:t>
            </w:r>
          </w:p>
          <w:p w14:paraId="5581F527" w14:textId="77777777" w:rsidR="00F51E10" w:rsidRDefault="004323E3">
            <w:pPr>
              <w:widowControl w:val="0"/>
            </w:pPr>
            <w:r>
              <w:t xml:space="preserve">Endeminėse teritorijose pastatų languose ir duryse įrengti apsauginius tinklelius nuo </w:t>
            </w:r>
            <w:r>
              <w:t>vabzdžių. Naudoti repelentus ir drabužius, apsaugančius nuo uodų</w:t>
            </w:r>
          </w:p>
        </w:tc>
      </w:tr>
      <w:tr w:rsidR="00F51E10" w14:paraId="5581F52D" w14:textId="77777777">
        <w:trPr>
          <w:trHeight w:val="20"/>
        </w:trPr>
        <w:tc>
          <w:tcPr>
            <w:tcW w:w="2319" w:type="dxa"/>
            <w:tcBorders>
              <w:bottom w:val="nil"/>
            </w:tcBorders>
          </w:tcPr>
          <w:p w14:paraId="5581F529" w14:textId="77777777" w:rsidR="00F51E10" w:rsidRDefault="004323E3">
            <w:pPr>
              <w:widowControl w:val="0"/>
            </w:pPr>
            <w:r>
              <w:t>93. Maras (</w:t>
            </w:r>
            <w:r>
              <w:rPr>
                <w:i/>
                <w:iCs/>
              </w:rPr>
              <w:t>Yersinia pestis</w:t>
            </w:r>
            <w:r>
              <w:t>)</w:t>
            </w:r>
          </w:p>
        </w:tc>
        <w:tc>
          <w:tcPr>
            <w:tcW w:w="2319" w:type="dxa"/>
          </w:tcPr>
          <w:p w14:paraId="5581F52A" w14:textId="77777777" w:rsidR="00F51E10" w:rsidRDefault="00F51E10">
            <w:pPr>
              <w:widowControl w:val="0"/>
              <w:jc w:val="center"/>
            </w:pPr>
          </w:p>
        </w:tc>
        <w:tc>
          <w:tcPr>
            <w:tcW w:w="2319" w:type="dxa"/>
            <w:vMerge w:val="restart"/>
          </w:tcPr>
          <w:p w14:paraId="5581F52B" w14:textId="77777777" w:rsidR="00F51E10" w:rsidRDefault="00F51E10">
            <w:pPr>
              <w:widowControl w:val="0"/>
              <w:jc w:val="center"/>
            </w:pPr>
          </w:p>
        </w:tc>
        <w:tc>
          <w:tcPr>
            <w:tcW w:w="2113" w:type="dxa"/>
            <w:vMerge w:val="restart"/>
          </w:tcPr>
          <w:p w14:paraId="5581F52C" w14:textId="77777777" w:rsidR="00F51E10" w:rsidRDefault="00F51E10">
            <w:pPr>
              <w:widowControl w:val="0"/>
            </w:pPr>
          </w:p>
        </w:tc>
      </w:tr>
      <w:tr w:rsidR="00F51E10" w14:paraId="5581F532" w14:textId="77777777">
        <w:trPr>
          <w:trHeight w:val="20"/>
        </w:trPr>
        <w:tc>
          <w:tcPr>
            <w:tcW w:w="2319" w:type="dxa"/>
            <w:tcBorders>
              <w:top w:val="nil"/>
              <w:bottom w:val="nil"/>
            </w:tcBorders>
          </w:tcPr>
          <w:p w14:paraId="5581F52E" w14:textId="77777777" w:rsidR="00F51E10" w:rsidRDefault="004323E3">
            <w:pPr>
              <w:widowControl w:val="0"/>
            </w:pPr>
            <w:r>
              <w:t>93.1. buboninis</w:t>
            </w:r>
          </w:p>
        </w:tc>
        <w:tc>
          <w:tcPr>
            <w:tcW w:w="2319" w:type="dxa"/>
          </w:tcPr>
          <w:p w14:paraId="5581F52F" w14:textId="77777777" w:rsidR="00F51E10" w:rsidRDefault="004323E3">
            <w:pPr>
              <w:widowControl w:val="0"/>
              <w:jc w:val="center"/>
            </w:pPr>
            <w:r>
              <w:t>S</w:t>
            </w:r>
          </w:p>
        </w:tc>
        <w:tc>
          <w:tcPr>
            <w:tcW w:w="2319" w:type="dxa"/>
            <w:vMerge/>
          </w:tcPr>
          <w:p w14:paraId="5581F530" w14:textId="77777777" w:rsidR="00F51E10" w:rsidRDefault="00F51E10">
            <w:pPr>
              <w:widowControl w:val="0"/>
              <w:jc w:val="center"/>
            </w:pPr>
          </w:p>
        </w:tc>
        <w:tc>
          <w:tcPr>
            <w:tcW w:w="2113" w:type="dxa"/>
            <w:vMerge/>
          </w:tcPr>
          <w:p w14:paraId="5581F531" w14:textId="77777777" w:rsidR="00F51E10" w:rsidRDefault="00F51E10">
            <w:pPr>
              <w:widowControl w:val="0"/>
            </w:pPr>
          </w:p>
        </w:tc>
      </w:tr>
      <w:tr w:rsidR="00F51E10" w14:paraId="5581F537" w14:textId="77777777">
        <w:trPr>
          <w:trHeight w:val="20"/>
        </w:trPr>
        <w:tc>
          <w:tcPr>
            <w:tcW w:w="2319" w:type="dxa"/>
            <w:tcBorders>
              <w:top w:val="nil"/>
            </w:tcBorders>
          </w:tcPr>
          <w:p w14:paraId="5581F533" w14:textId="77777777" w:rsidR="00F51E10" w:rsidRDefault="004323E3">
            <w:pPr>
              <w:widowControl w:val="0"/>
            </w:pPr>
            <w:r>
              <w:t>93.2. plaučių</w:t>
            </w:r>
          </w:p>
        </w:tc>
        <w:tc>
          <w:tcPr>
            <w:tcW w:w="2319" w:type="dxa"/>
          </w:tcPr>
          <w:p w14:paraId="5581F534" w14:textId="77777777" w:rsidR="00F51E10" w:rsidRDefault="004323E3">
            <w:pPr>
              <w:widowControl w:val="0"/>
              <w:jc w:val="center"/>
            </w:pPr>
            <w:r>
              <w:t>L</w:t>
            </w:r>
          </w:p>
        </w:tc>
        <w:tc>
          <w:tcPr>
            <w:tcW w:w="2319" w:type="dxa"/>
          </w:tcPr>
          <w:p w14:paraId="5581F535" w14:textId="77777777" w:rsidR="00F51E10" w:rsidRDefault="004323E3">
            <w:pPr>
              <w:widowControl w:val="0"/>
              <w:jc w:val="center"/>
            </w:pPr>
            <w:r>
              <w:t>48 val. po pradėto efektyvaus gydymo</w:t>
            </w:r>
          </w:p>
        </w:tc>
        <w:tc>
          <w:tcPr>
            <w:tcW w:w="2113" w:type="dxa"/>
            <w:vMerge/>
          </w:tcPr>
          <w:p w14:paraId="5581F536" w14:textId="77777777" w:rsidR="00F51E10" w:rsidRDefault="00F51E10">
            <w:pPr>
              <w:widowControl w:val="0"/>
            </w:pPr>
          </w:p>
        </w:tc>
      </w:tr>
      <w:tr w:rsidR="00F51E10" w14:paraId="5581F53C" w14:textId="77777777">
        <w:trPr>
          <w:trHeight w:val="20"/>
        </w:trPr>
        <w:tc>
          <w:tcPr>
            <w:tcW w:w="2319" w:type="dxa"/>
          </w:tcPr>
          <w:p w14:paraId="5581F538" w14:textId="77777777" w:rsidR="00F51E10" w:rsidRDefault="004323E3">
            <w:pPr>
              <w:widowControl w:val="0"/>
            </w:pPr>
            <w:r>
              <w:t xml:space="preserve">94. Marburgo virusinė liga </w:t>
            </w:r>
          </w:p>
        </w:tc>
        <w:tc>
          <w:tcPr>
            <w:tcW w:w="2319" w:type="dxa"/>
          </w:tcPr>
          <w:p w14:paraId="5581F539" w14:textId="77777777" w:rsidR="00F51E10" w:rsidRDefault="00F51E10">
            <w:pPr>
              <w:widowControl w:val="0"/>
              <w:jc w:val="center"/>
            </w:pPr>
          </w:p>
        </w:tc>
        <w:tc>
          <w:tcPr>
            <w:tcW w:w="2319" w:type="dxa"/>
          </w:tcPr>
          <w:p w14:paraId="5581F53A" w14:textId="77777777" w:rsidR="00F51E10" w:rsidRDefault="00F51E10">
            <w:pPr>
              <w:widowControl w:val="0"/>
              <w:jc w:val="center"/>
            </w:pPr>
          </w:p>
        </w:tc>
        <w:tc>
          <w:tcPr>
            <w:tcW w:w="2113" w:type="dxa"/>
          </w:tcPr>
          <w:p w14:paraId="5581F53B" w14:textId="77777777" w:rsidR="00F51E10" w:rsidRDefault="004323E3">
            <w:pPr>
              <w:widowControl w:val="0"/>
            </w:pPr>
            <w:r>
              <w:t xml:space="preserve">Taikyti pacientų, sergančių virusinėmis </w:t>
            </w:r>
            <w:r>
              <w:t>hemoraginėmis karštligėmis, izoliavimo priemones</w:t>
            </w:r>
          </w:p>
        </w:tc>
      </w:tr>
      <w:tr w:rsidR="00F51E10" w14:paraId="5581F541" w14:textId="77777777">
        <w:trPr>
          <w:trHeight w:val="20"/>
        </w:trPr>
        <w:tc>
          <w:tcPr>
            <w:tcW w:w="2319" w:type="dxa"/>
          </w:tcPr>
          <w:p w14:paraId="5581F53D" w14:textId="77777777" w:rsidR="00F51E10" w:rsidRDefault="004323E3">
            <w:pPr>
              <w:widowControl w:val="0"/>
            </w:pPr>
            <w:r>
              <w:t>95. Mažųjų spirilių (</w:t>
            </w:r>
            <w:r>
              <w:rPr>
                <w:i/>
                <w:iCs/>
              </w:rPr>
              <w:t xml:space="preserve">Spirillum minus) </w:t>
            </w:r>
            <w:r>
              <w:lastRenderedPageBreak/>
              <w:t>sukelta liga (žiurkių platinama karštligė – spiriliozė)</w:t>
            </w:r>
          </w:p>
        </w:tc>
        <w:tc>
          <w:tcPr>
            <w:tcW w:w="2319" w:type="dxa"/>
          </w:tcPr>
          <w:p w14:paraId="5581F53E" w14:textId="77777777" w:rsidR="00F51E10" w:rsidRDefault="004323E3">
            <w:pPr>
              <w:widowControl w:val="0"/>
              <w:jc w:val="center"/>
            </w:pPr>
            <w:r>
              <w:lastRenderedPageBreak/>
              <w:t>S</w:t>
            </w:r>
          </w:p>
        </w:tc>
        <w:tc>
          <w:tcPr>
            <w:tcW w:w="2319" w:type="dxa"/>
          </w:tcPr>
          <w:p w14:paraId="5581F53F" w14:textId="77777777" w:rsidR="00F51E10" w:rsidRDefault="00F51E10">
            <w:pPr>
              <w:widowControl w:val="0"/>
              <w:jc w:val="center"/>
            </w:pPr>
          </w:p>
        </w:tc>
        <w:tc>
          <w:tcPr>
            <w:tcW w:w="2113" w:type="dxa"/>
          </w:tcPr>
          <w:p w14:paraId="5581F540" w14:textId="77777777" w:rsidR="00F51E10" w:rsidRDefault="004323E3">
            <w:pPr>
              <w:widowControl w:val="0"/>
            </w:pPr>
            <w:r>
              <w:t xml:space="preserve">Žmogus nuo žmogaus </w:t>
            </w:r>
            <w:r>
              <w:lastRenderedPageBreak/>
              <w:t>neužsikrečia</w:t>
            </w:r>
          </w:p>
        </w:tc>
      </w:tr>
      <w:tr w:rsidR="00F51E10" w14:paraId="5581F546" w14:textId="77777777">
        <w:trPr>
          <w:trHeight w:val="20"/>
        </w:trPr>
        <w:tc>
          <w:tcPr>
            <w:tcW w:w="2319" w:type="dxa"/>
            <w:tcBorders>
              <w:bottom w:val="single" w:sz="4" w:space="0" w:color="auto"/>
            </w:tcBorders>
          </w:tcPr>
          <w:p w14:paraId="5581F542" w14:textId="77777777" w:rsidR="00F51E10" w:rsidRDefault="004323E3">
            <w:pPr>
              <w:widowControl w:val="0"/>
            </w:pPr>
            <w:r>
              <w:lastRenderedPageBreak/>
              <w:t>96. Melioidozė, visos formos</w:t>
            </w:r>
          </w:p>
        </w:tc>
        <w:tc>
          <w:tcPr>
            <w:tcW w:w="2319" w:type="dxa"/>
          </w:tcPr>
          <w:p w14:paraId="5581F543" w14:textId="77777777" w:rsidR="00F51E10" w:rsidRDefault="004323E3">
            <w:pPr>
              <w:widowControl w:val="0"/>
              <w:jc w:val="center"/>
            </w:pPr>
            <w:r>
              <w:t>S</w:t>
            </w:r>
          </w:p>
        </w:tc>
        <w:tc>
          <w:tcPr>
            <w:tcW w:w="2319" w:type="dxa"/>
          </w:tcPr>
          <w:p w14:paraId="5581F544" w14:textId="77777777" w:rsidR="00F51E10" w:rsidRDefault="00F51E10">
            <w:pPr>
              <w:widowControl w:val="0"/>
              <w:jc w:val="center"/>
            </w:pPr>
          </w:p>
        </w:tc>
        <w:tc>
          <w:tcPr>
            <w:tcW w:w="2113" w:type="dxa"/>
          </w:tcPr>
          <w:p w14:paraId="5581F545" w14:textId="77777777" w:rsidR="00F51E10" w:rsidRDefault="004323E3">
            <w:pPr>
              <w:widowControl w:val="0"/>
            </w:pPr>
            <w:r>
              <w:t>Žmogus nuo žmogaus neužsikrečia</w:t>
            </w:r>
          </w:p>
        </w:tc>
      </w:tr>
      <w:tr w:rsidR="00F51E10" w14:paraId="5581F54B" w14:textId="77777777">
        <w:trPr>
          <w:trHeight w:val="20"/>
        </w:trPr>
        <w:tc>
          <w:tcPr>
            <w:tcW w:w="2319" w:type="dxa"/>
            <w:tcBorders>
              <w:bottom w:val="nil"/>
            </w:tcBorders>
          </w:tcPr>
          <w:p w14:paraId="5581F547" w14:textId="77777777" w:rsidR="00F51E10" w:rsidRDefault="004323E3">
            <w:pPr>
              <w:widowControl w:val="0"/>
            </w:pPr>
            <w:r>
              <w:t>97. Meningitas</w:t>
            </w:r>
          </w:p>
        </w:tc>
        <w:tc>
          <w:tcPr>
            <w:tcW w:w="2319" w:type="dxa"/>
          </w:tcPr>
          <w:p w14:paraId="5581F548" w14:textId="77777777" w:rsidR="00F51E10" w:rsidRDefault="00F51E10">
            <w:pPr>
              <w:widowControl w:val="0"/>
              <w:jc w:val="center"/>
            </w:pPr>
          </w:p>
        </w:tc>
        <w:tc>
          <w:tcPr>
            <w:tcW w:w="2319" w:type="dxa"/>
          </w:tcPr>
          <w:p w14:paraId="5581F549" w14:textId="77777777" w:rsidR="00F51E10" w:rsidRDefault="00F51E10">
            <w:pPr>
              <w:widowControl w:val="0"/>
              <w:jc w:val="center"/>
            </w:pPr>
          </w:p>
        </w:tc>
        <w:tc>
          <w:tcPr>
            <w:tcW w:w="2113" w:type="dxa"/>
          </w:tcPr>
          <w:p w14:paraId="5581F54A" w14:textId="77777777" w:rsidR="00F51E10" w:rsidRDefault="00F51E10">
            <w:pPr>
              <w:widowControl w:val="0"/>
              <w:ind w:firstLine="60"/>
            </w:pPr>
          </w:p>
        </w:tc>
      </w:tr>
      <w:tr w:rsidR="00F51E10" w14:paraId="5581F550" w14:textId="77777777">
        <w:trPr>
          <w:trHeight w:val="20"/>
        </w:trPr>
        <w:tc>
          <w:tcPr>
            <w:tcW w:w="2319" w:type="dxa"/>
            <w:tcBorders>
              <w:top w:val="nil"/>
              <w:bottom w:val="nil"/>
            </w:tcBorders>
          </w:tcPr>
          <w:p w14:paraId="5581F54C" w14:textId="77777777" w:rsidR="00F51E10" w:rsidRDefault="004323E3">
            <w:pPr>
              <w:widowControl w:val="0"/>
            </w:pPr>
            <w:r>
              <w:t>97.1. bakterinis, gramneigiamos žarnyno bakterijos</w:t>
            </w:r>
          </w:p>
        </w:tc>
        <w:tc>
          <w:tcPr>
            <w:tcW w:w="2319" w:type="dxa"/>
          </w:tcPr>
          <w:p w14:paraId="5581F54D" w14:textId="77777777" w:rsidR="00F51E10" w:rsidRDefault="004323E3">
            <w:pPr>
              <w:widowControl w:val="0"/>
              <w:jc w:val="center"/>
            </w:pPr>
            <w:r>
              <w:t>S</w:t>
            </w:r>
          </w:p>
        </w:tc>
        <w:tc>
          <w:tcPr>
            <w:tcW w:w="2319" w:type="dxa"/>
          </w:tcPr>
          <w:p w14:paraId="5581F54E" w14:textId="77777777" w:rsidR="00F51E10" w:rsidRDefault="00F51E10">
            <w:pPr>
              <w:widowControl w:val="0"/>
              <w:jc w:val="center"/>
            </w:pPr>
          </w:p>
        </w:tc>
        <w:tc>
          <w:tcPr>
            <w:tcW w:w="2113" w:type="dxa"/>
          </w:tcPr>
          <w:p w14:paraId="5581F54F" w14:textId="77777777" w:rsidR="00F51E10" w:rsidRDefault="004323E3">
            <w:pPr>
              <w:widowControl w:val="0"/>
            </w:pPr>
            <w:r>
              <w:t>Taikyti izoliavimo priemones naujagimiams</w:t>
            </w:r>
          </w:p>
        </w:tc>
      </w:tr>
      <w:tr w:rsidR="00F51E10" w14:paraId="5581F555" w14:textId="77777777">
        <w:trPr>
          <w:trHeight w:val="20"/>
        </w:trPr>
        <w:tc>
          <w:tcPr>
            <w:tcW w:w="2319" w:type="dxa"/>
            <w:tcBorders>
              <w:top w:val="nil"/>
              <w:bottom w:val="nil"/>
            </w:tcBorders>
          </w:tcPr>
          <w:p w14:paraId="5581F551" w14:textId="77777777" w:rsidR="00F51E10" w:rsidRDefault="004323E3">
            <w:pPr>
              <w:widowControl w:val="0"/>
            </w:pPr>
            <w:r>
              <w:t xml:space="preserve">97.2. meningokokinis </w:t>
            </w:r>
            <w:r>
              <w:rPr>
                <w:i/>
                <w:iCs/>
              </w:rPr>
              <w:t>(Neisseria meningitidis)</w:t>
            </w:r>
            <w:r>
              <w:t>, nustatytas arba įtariamas</w:t>
            </w:r>
          </w:p>
        </w:tc>
        <w:tc>
          <w:tcPr>
            <w:tcW w:w="2319" w:type="dxa"/>
          </w:tcPr>
          <w:p w14:paraId="5581F552" w14:textId="77777777" w:rsidR="00F51E10" w:rsidRDefault="004323E3">
            <w:pPr>
              <w:widowControl w:val="0"/>
              <w:jc w:val="center"/>
            </w:pPr>
            <w:r>
              <w:t>L</w:t>
            </w:r>
          </w:p>
        </w:tc>
        <w:tc>
          <w:tcPr>
            <w:tcW w:w="2319" w:type="dxa"/>
          </w:tcPr>
          <w:p w14:paraId="5581F553" w14:textId="77777777" w:rsidR="00F51E10" w:rsidRDefault="004323E3">
            <w:pPr>
              <w:widowControl w:val="0"/>
              <w:jc w:val="center"/>
            </w:pPr>
            <w:r>
              <w:t>24 val. po efektyvaus gydymo pradžios</w:t>
            </w:r>
          </w:p>
        </w:tc>
        <w:tc>
          <w:tcPr>
            <w:tcW w:w="2113" w:type="dxa"/>
          </w:tcPr>
          <w:p w14:paraId="5581F554" w14:textId="77777777" w:rsidR="00F51E10" w:rsidRDefault="004323E3">
            <w:pPr>
              <w:widowControl w:val="0"/>
            </w:pPr>
            <w:r>
              <w:t>Taikyti pacientų, sergančių</w:t>
            </w:r>
            <w:r>
              <w:t xml:space="preserve"> meningokokine liga, izoliavimo priemones </w:t>
            </w:r>
          </w:p>
        </w:tc>
      </w:tr>
      <w:tr w:rsidR="00F51E10" w14:paraId="5581F55A" w14:textId="77777777">
        <w:trPr>
          <w:trHeight w:val="20"/>
        </w:trPr>
        <w:tc>
          <w:tcPr>
            <w:tcW w:w="2319" w:type="dxa"/>
            <w:tcBorders>
              <w:top w:val="nil"/>
              <w:bottom w:val="nil"/>
            </w:tcBorders>
          </w:tcPr>
          <w:p w14:paraId="5581F556" w14:textId="77777777" w:rsidR="00F51E10" w:rsidRDefault="004323E3">
            <w:pPr>
              <w:widowControl w:val="0"/>
              <w:rPr>
                <w:i/>
              </w:rPr>
            </w:pPr>
            <w:r>
              <w:t xml:space="preserve">97.3. monocitogeninių listerijų </w:t>
            </w:r>
            <w:r>
              <w:rPr>
                <w:i/>
              </w:rPr>
              <w:t>(Listeria monocytogenes)</w:t>
            </w:r>
          </w:p>
        </w:tc>
        <w:tc>
          <w:tcPr>
            <w:tcW w:w="2319" w:type="dxa"/>
          </w:tcPr>
          <w:p w14:paraId="5581F557" w14:textId="77777777" w:rsidR="00F51E10" w:rsidRDefault="004323E3">
            <w:pPr>
              <w:widowControl w:val="0"/>
              <w:jc w:val="center"/>
            </w:pPr>
            <w:r>
              <w:t>S</w:t>
            </w:r>
          </w:p>
        </w:tc>
        <w:tc>
          <w:tcPr>
            <w:tcW w:w="2319" w:type="dxa"/>
          </w:tcPr>
          <w:p w14:paraId="5581F558" w14:textId="77777777" w:rsidR="00F51E10" w:rsidRDefault="00F51E10">
            <w:pPr>
              <w:widowControl w:val="0"/>
              <w:jc w:val="center"/>
            </w:pPr>
          </w:p>
        </w:tc>
        <w:tc>
          <w:tcPr>
            <w:tcW w:w="2113" w:type="dxa"/>
          </w:tcPr>
          <w:p w14:paraId="5581F559" w14:textId="77777777" w:rsidR="00F51E10" w:rsidRDefault="004323E3">
            <w:pPr>
              <w:widowControl w:val="0"/>
            </w:pPr>
            <w:r>
              <w:t>Taikyti pacientų, sergančių listerioze, izoliavimo priemones </w:t>
            </w:r>
          </w:p>
        </w:tc>
      </w:tr>
      <w:tr w:rsidR="00F51E10" w14:paraId="5581F55F" w14:textId="77777777">
        <w:trPr>
          <w:trHeight w:val="20"/>
        </w:trPr>
        <w:tc>
          <w:tcPr>
            <w:tcW w:w="2319" w:type="dxa"/>
            <w:tcBorders>
              <w:top w:val="nil"/>
            </w:tcBorders>
          </w:tcPr>
          <w:p w14:paraId="5581F55B" w14:textId="77777777" w:rsidR="00F51E10" w:rsidRDefault="004323E3">
            <w:pPr>
              <w:widowControl w:val="0"/>
            </w:pPr>
            <w:r>
              <w:t xml:space="preserve">97.4. pneumokokinis </w:t>
            </w:r>
            <w:r>
              <w:rPr>
                <w:i/>
              </w:rPr>
              <w:t>(Streptococcus pneumoniae)</w:t>
            </w:r>
          </w:p>
        </w:tc>
        <w:tc>
          <w:tcPr>
            <w:tcW w:w="2319" w:type="dxa"/>
          </w:tcPr>
          <w:p w14:paraId="5581F55C" w14:textId="77777777" w:rsidR="00F51E10" w:rsidRDefault="004323E3">
            <w:pPr>
              <w:widowControl w:val="0"/>
              <w:jc w:val="center"/>
            </w:pPr>
            <w:r>
              <w:t>S</w:t>
            </w:r>
          </w:p>
        </w:tc>
        <w:tc>
          <w:tcPr>
            <w:tcW w:w="2319" w:type="dxa"/>
          </w:tcPr>
          <w:p w14:paraId="5581F55D" w14:textId="77777777" w:rsidR="00F51E10" w:rsidRDefault="00F51E10">
            <w:pPr>
              <w:widowControl w:val="0"/>
              <w:jc w:val="center"/>
            </w:pPr>
          </w:p>
        </w:tc>
        <w:tc>
          <w:tcPr>
            <w:tcW w:w="2113" w:type="dxa"/>
          </w:tcPr>
          <w:p w14:paraId="5581F55E" w14:textId="77777777" w:rsidR="00F51E10" w:rsidRDefault="00F51E10">
            <w:pPr>
              <w:widowControl w:val="0"/>
              <w:ind w:firstLine="60"/>
            </w:pPr>
          </w:p>
        </w:tc>
      </w:tr>
      <w:tr w:rsidR="00F51E10" w14:paraId="5581F564" w14:textId="77777777">
        <w:trPr>
          <w:trHeight w:val="20"/>
        </w:trPr>
        <w:tc>
          <w:tcPr>
            <w:tcW w:w="2319" w:type="dxa"/>
          </w:tcPr>
          <w:p w14:paraId="5581F560" w14:textId="77777777" w:rsidR="00F51E10" w:rsidRDefault="004323E3">
            <w:pPr>
              <w:widowControl w:val="0"/>
            </w:pPr>
            <w:r>
              <w:t xml:space="preserve">97.5. sukeltas influencos hemofilų </w:t>
            </w:r>
            <w:r>
              <w:rPr>
                <w:i/>
                <w:iCs/>
              </w:rPr>
              <w:t>(Haemophilus influenzae, b tipas)</w:t>
            </w:r>
            <w:r>
              <w:t>, nustatytas arba įtariamas</w:t>
            </w:r>
          </w:p>
        </w:tc>
        <w:tc>
          <w:tcPr>
            <w:tcW w:w="2319" w:type="dxa"/>
          </w:tcPr>
          <w:p w14:paraId="5581F561" w14:textId="77777777" w:rsidR="00F51E10" w:rsidRDefault="004323E3">
            <w:pPr>
              <w:widowControl w:val="0"/>
              <w:jc w:val="center"/>
            </w:pPr>
            <w:r>
              <w:t>L</w:t>
            </w:r>
          </w:p>
        </w:tc>
        <w:tc>
          <w:tcPr>
            <w:tcW w:w="2319" w:type="dxa"/>
          </w:tcPr>
          <w:p w14:paraId="5581F562" w14:textId="77777777" w:rsidR="00F51E10" w:rsidRDefault="004323E3">
            <w:pPr>
              <w:widowControl w:val="0"/>
              <w:jc w:val="center"/>
            </w:pPr>
            <w:r>
              <w:t>24 val. po efektyvaus gydymo pradžios</w:t>
            </w:r>
          </w:p>
        </w:tc>
        <w:tc>
          <w:tcPr>
            <w:tcW w:w="2113" w:type="dxa"/>
          </w:tcPr>
          <w:p w14:paraId="5581F563" w14:textId="77777777" w:rsidR="00F51E10" w:rsidRDefault="00F51E10">
            <w:pPr>
              <w:widowControl w:val="0"/>
            </w:pPr>
          </w:p>
        </w:tc>
      </w:tr>
      <w:tr w:rsidR="00F51E10" w14:paraId="5581F569" w14:textId="77777777">
        <w:trPr>
          <w:trHeight w:val="20"/>
        </w:trPr>
        <w:tc>
          <w:tcPr>
            <w:tcW w:w="2319" w:type="dxa"/>
            <w:tcBorders>
              <w:bottom w:val="nil"/>
            </w:tcBorders>
          </w:tcPr>
          <w:p w14:paraId="5581F565" w14:textId="77777777" w:rsidR="00F51E10" w:rsidRDefault="004323E3">
            <w:pPr>
              <w:widowControl w:val="0"/>
            </w:pPr>
            <w:r>
              <w:t xml:space="preserve">97.6. tuberkuliozinis (M. tuberculosis) </w:t>
            </w:r>
          </w:p>
        </w:tc>
        <w:tc>
          <w:tcPr>
            <w:tcW w:w="2319" w:type="dxa"/>
          </w:tcPr>
          <w:p w14:paraId="5581F566" w14:textId="77777777" w:rsidR="00F51E10" w:rsidRDefault="004323E3">
            <w:pPr>
              <w:widowControl w:val="0"/>
              <w:jc w:val="center"/>
            </w:pPr>
            <w:r>
              <w:t>S</w:t>
            </w:r>
          </w:p>
        </w:tc>
        <w:tc>
          <w:tcPr>
            <w:tcW w:w="2319" w:type="dxa"/>
          </w:tcPr>
          <w:p w14:paraId="5581F567" w14:textId="77777777" w:rsidR="00F51E10" w:rsidRDefault="00F51E10">
            <w:pPr>
              <w:widowControl w:val="0"/>
              <w:jc w:val="center"/>
            </w:pPr>
          </w:p>
        </w:tc>
        <w:tc>
          <w:tcPr>
            <w:tcW w:w="2113" w:type="dxa"/>
          </w:tcPr>
          <w:p w14:paraId="5581F568" w14:textId="77777777" w:rsidR="00F51E10" w:rsidRDefault="004323E3">
            <w:pPr>
              <w:widowControl w:val="0"/>
            </w:pPr>
            <w:r>
              <w:t>Pacientams sergantiems aktyviąja plaučių liga ar turintiems išskiriančių sekretą odos žaizdų, papildomai taik</w:t>
            </w:r>
            <w:r>
              <w:t xml:space="preserve">yti pacientų, sergančių per orą (su dalelėmis) ir (ar) sąlyčio būdu plintančiomis infekcijomis, izoliavimo priemones. Vaikams, kol nėra lankantiems šeimos nariams aktyviąją tuberkuliozę patvirtinančių duomenų, taikyti per orą (su dalelėmis) </w:t>
            </w:r>
            <w:r>
              <w:lastRenderedPageBreak/>
              <w:t>plintančių infe</w:t>
            </w:r>
            <w:r>
              <w:t>kcijų izoliavimo priemones. Jei lankytojams nustatoma aktyvioji tuberkuliozė, taikyti sergančių tuberkulioze izoliavimo priemones</w:t>
            </w:r>
          </w:p>
        </w:tc>
      </w:tr>
      <w:tr w:rsidR="00F51E10" w14:paraId="5581F56E" w14:textId="77777777">
        <w:trPr>
          <w:trHeight w:val="20"/>
        </w:trPr>
        <w:tc>
          <w:tcPr>
            <w:tcW w:w="2319" w:type="dxa"/>
            <w:tcBorders>
              <w:top w:val="nil"/>
              <w:bottom w:val="nil"/>
            </w:tcBorders>
          </w:tcPr>
          <w:p w14:paraId="5581F56A" w14:textId="77777777" w:rsidR="00F51E10" w:rsidRDefault="004323E3">
            <w:pPr>
              <w:widowControl w:val="0"/>
            </w:pPr>
            <w:r>
              <w:lastRenderedPageBreak/>
              <w:t>97.7. kitas nustatytas bakterinis</w:t>
            </w:r>
          </w:p>
        </w:tc>
        <w:tc>
          <w:tcPr>
            <w:tcW w:w="2319" w:type="dxa"/>
          </w:tcPr>
          <w:p w14:paraId="5581F56B" w14:textId="77777777" w:rsidR="00F51E10" w:rsidRDefault="004323E3">
            <w:pPr>
              <w:widowControl w:val="0"/>
              <w:jc w:val="center"/>
            </w:pPr>
            <w:r>
              <w:t>S</w:t>
            </w:r>
          </w:p>
        </w:tc>
        <w:tc>
          <w:tcPr>
            <w:tcW w:w="2319" w:type="dxa"/>
          </w:tcPr>
          <w:p w14:paraId="5581F56C" w14:textId="77777777" w:rsidR="00F51E10" w:rsidRDefault="00F51E10">
            <w:pPr>
              <w:widowControl w:val="0"/>
              <w:jc w:val="center"/>
            </w:pPr>
          </w:p>
        </w:tc>
        <w:tc>
          <w:tcPr>
            <w:tcW w:w="2113" w:type="dxa"/>
          </w:tcPr>
          <w:p w14:paraId="5581F56D" w14:textId="77777777" w:rsidR="00F51E10" w:rsidRDefault="00F51E10">
            <w:pPr>
              <w:widowControl w:val="0"/>
              <w:ind w:firstLine="60"/>
            </w:pPr>
          </w:p>
        </w:tc>
      </w:tr>
      <w:tr w:rsidR="00F51E10" w14:paraId="5581F573" w14:textId="77777777">
        <w:trPr>
          <w:trHeight w:val="20"/>
        </w:trPr>
        <w:tc>
          <w:tcPr>
            <w:tcW w:w="2319" w:type="dxa"/>
            <w:tcBorders>
              <w:top w:val="nil"/>
              <w:bottom w:val="nil"/>
            </w:tcBorders>
          </w:tcPr>
          <w:p w14:paraId="5581F56F" w14:textId="77777777" w:rsidR="00F51E10" w:rsidRDefault="004323E3">
            <w:pPr>
              <w:widowControl w:val="0"/>
            </w:pPr>
            <w:r>
              <w:t>97.8. aseptinis (nebakterinis arba virusinis)</w:t>
            </w:r>
          </w:p>
        </w:tc>
        <w:tc>
          <w:tcPr>
            <w:tcW w:w="2319" w:type="dxa"/>
          </w:tcPr>
          <w:p w14:paraId="5581F570" w14:textId="77777777" w:rsidR="00F51E10" w:rsidRDefault="004323E3">
            <w:pPr>
              <w:widowControl w:val="0"/>
              <w:jc w:val="center"/>
            </w:pPr>
            <w:r>
              <w:t>S</w:t>
            </w:r>
          </w:p>
        </w:tc>
        <w:tc>
          <w:tcPr>
            <w:tcW w:w="2319" w:type="dxa"/>
          </w:tcPr>
          <w:p w14:paraId="5581F571" w14:textId="77777777" w:rsidR="00F51E10" w:rsidRDefault="00F51E10">
            <w:pPr>
              <w:widowControl w:val="0"/>
              <w:jc w:val="center"/>
            </w:pPr>
          </w:p>
        </w:tc>
        <w:tc>
          <w:tcPr>
            <w:tcW w:w="2113" w:type="dxa"/>
          </w:tcPr>
          <w:p w14:paraId="5581F572" w14:textId="77777777" w:rsidR="00F51E10" w:rsidRDefault="004323E3">
            <w:pPr>
              <w:widowControl w:val="0"/>
            </w:pPr>
            <w:r>
              <w:t xml:space="preserve">Taikyti pacientų, sergančių </w:t>
            </w:r>
            <w:r>
              <w:t>enterovirusinėmis infekcijomis, izoliavimo priemones</w:t>
            </w:r>
          </w:p>
        </w:tc>
      </w:tr>
      <w:tr w:rsidR="00F51E10" w14:paraId="5581F578" w14:textId="77777777">
        <w:trPr>
          <w:trHeight w:val="20"/>
        </w:trPr>
        <w:tc>
          <w:tcPr>
            <w:tcW w:w="2319" w:type="dxa"/>
            <w:tcBorders>
              <w:top w:val="nil"/>
            </w:tcBorders>
          </w:tcPr>
          <w:p w14:paraId="5581F574" w14:textId="77777777" w:rsidR="00F51E10" w:rsidRDefault="004323E3">
            <w:pPr>
              <w:widowControl w:val="0"/>
            </w:pPr>
            <w:r>
              <w:t>97.9. grybelinis</w:t>
            </w:r>
          </w:p>
        </w:tc>
        <w:tc>
          <w:tcPr>
            <w:tcW w:w="2319" w:type="dxa"/>
          </w:tcPr>
          <w:p w14:paraId="5581F575" w14:textId="77777777" w:rsidR="00F51E10" w:rsidRDefault="004323E3">
            <w:pPr>
              <w:widowControl w:val="0"/>
              <w:jc w:val="center"/>
            </w:pPr>
            <w:r>
              <w:t>S</w:t>
            </w:r>
          </w:p>
        </w:tc>
        <w:tc>
          <w:tcPr>
            <w:tcW w:w="2319" w:type="dxa"/>
          </w:tcPr>
          <w:p w14:paraId="5581F576" w14:textId="77777777" w:rsidR="00F51E10" w:rsidRDefault="00F51E10">
            <w:pPr>
              <w:widowControl w:val="0"/>
              <w:jc w:val="center"/>
            </w:pPr>
          </w:p>
        </w:tc>
        <w:tc>
          <w:tcPr>
            <w:tcW w:w="2113" w:type="dxa"/>
          </w:tcPr>
          <w:p w14:paraId="5581F577" w14:textId="77777777" w:rsidR="00F51E10" w:rsidRDefault="00F51E10">
            <w:pPr>
              <w:widowControl w:val="0"/>
              <w:ind w:firstLine="60"/>
            </w:pPr>
          </w:p>
        </w:tc>
      </w:tr>
      <w:tr w:rsidR="00F51E10" w14:paraId="5581F57D" w14:textId="77777777">
        <w:trPr>
          <w:trHeight w:val="20"/>
        </w:trPr>
        <w:tc>
          <w:tcPr>
            <w:tcW w:w="2319" w:type="dxa"/>
          </w:tcPr>
          <w:p w14:paraId="5581F579" w14:textId="77777777" w:rsidR="00F51E10" w:rsidRDefault="004323E3">
            <w:pPr>
              <w:widowControl w:val="0"/>
            </w:pPr>
            <w:r>
              <w:t>98. Meningokokinė liga: sepsis, pneumonija, meningitas</w:t>
            </w:r>
          </w:p>
        </w:tc>
        <w:tc>
          <w:tcPr>
            <w:tcW w:w="2319" w:type="dxa"/>
          </w:tcPr>
          <w:p w14:paraId="5581F57A" w14:textId="77777777" w:rsidR="00F51E10" w:rsidRDefault="004323E3">
            <w:pPr>
              <w:widowControl w:val="0"/>
              <w:jc w:val="center"/>
            </w:pPr>
            <w:r>
              <w:t>L</w:t>
            </w:r>
          </w:p>
        </w:tc>
        <w:tc>
          <w:tcPr>
            <w:tcW w:w="2319" w:type="dxa"/>
          </w:tcPr>
          <w:p w14:paraId="5581F57B" w14:textId="77777777" w:rsidR="00F51E10" w:rsidRDefault="004323E3">
            <w:pPr>
              <w:widowControl w:val="0"/>
              <w:jc w:val="center"/>
            </w:pPr>
            <w:r>
              <w:t>24 val. po efektyvaus gydymo pradžios</w:t>
            </w:r>
          </w:p>
        </w:tc>
        <w:tc>
          <w:tcPr>
            <w:tcW w:w="2113" w:type="dxa"/>
          </w:tcPr>
          <w:p w14:paraId="5581F57C" w14:textId="77777777" w:rsidR="00F51E10" w:rsidRDefault="00F51E10">
            <w:pPr>
              <w:widowControl w:val="0"/>
              <w:ind w:firstLine="60"/>
            </w:pPr>
          </w:p>
        </w:tc>
      </w:tr>
      <w:tr w:rsidR="00F51E10" w14:paraId="5581F585" w14:textId="77777777">
        <w:trPr>
          <w:trHeight w:val="20"/>
        </w:trPr>
        <w:tc>
          <w:tcPr>
            <w:tcW w:w="2319" w:type="dxa"/>
          </w:tcPr>
          <w:p w14:paraId="5581F57E" w14:textId="77777777" w:rsidR="00F51E10" w:rsidRDefault="004323E3">
            <w:pPr>
              <w:widowControl w:val="0"/>
            </w:pPr>
            <w:r>
              <w:t xml:space="preserve">99. Moskitinis virusinis encefalitas (Rytų, Vakarų, Venesuelos arklių </w:t>
            </w:r>
            <w:r>
              <w:t>encefalomielitas, Šv. Luiso, Kalifornijos encefalitas; Vakarų Nilo virusas) ir virusinės karštligės (Denge, geltonoji karštligė, Kolorado erkinė karštligė)</w:t>
            </w:r>
          </w:p>
        </w:tc>
        <w:tc>
          <w:tcPr>
            <w:tcW w:w="2319" w:type="dxa"/>
          </w:tcPr>
          <w:p w14:paraId="5581F57F" w14:textId="77777777" w:rsidR="00F51E10" w:rsidRDefault="004323E3">
            <w:pPr>
              <w:widowControl w:val="0"/>
              <w:jc w:val="center"/>
            </w:pPr>
            <w:r>
              <w:t>S</w:t>
            </w:r>
          </w:p>
        </w:tc>
        <w:tc>
          <w:tcPr>
            <w:tcW w:w="2319" w:type="dxa"/>
          </w:tcPr>
          <w:p w14:paraId="5581F580" w14:textId="77777777" w:rsidR="00F51E10" w:rsidRDefault="00F51E10">
            <w:pPr>
              <w:widowControl w:val="0"/>
              <w:jc w:val="center"/>
            </w:pPr>
          </w:p>
        </w:tc>
        <w:tc>
          <w:tcPr>
            <w:tcW w:w="2113" w:type="dxa"/>
          </w:tcPr>
          <w:p w14:paraId="5581F581" w14:textId="77777777" w:rsidR="00F51E10" w:rsidRDefault="004323E3">
            <w:pPr>
              <w:widowControl w:val="0"/>
            </w:pPr>
            <w:r>
              <w:t>Žmogus nuo žmogaus neužsikrečia, išskyrus retus atvejus (per transfuzijas)</w:t>
            </w:r>
          </w:p>
          <w:p w14:paraId="5581F582" w14:textId="77777777" w:rsidR="00F51E10" w:rsidRDefault="004323E3">
            <w:pPr>
              <w:widowControl w:val="0"/>
            </w:pPr>
            <w:r>
              <w:t>Vakarų Nilo virusu gal</w:t>
            </w:r>
            <w:r>
              <w:t>ima užsikrėsti per organų transplantaciją, motinos pieną, placentą.</w:t>
            </w:r>
          </w:p>
          <w:p w14:paraId="5581F583" w14:textId="77777777" w:rsidR="00F51E10" w:rsidRDefault="004323E3">
            <w:pPr>
              <w:widowControl w:val="0"/>
            </w:pPr>
            <w:r>
              <w:t>Endeminėse teritorijose pastatų languose ir duryse įrengti tinklelius nuo vabzdžių.</w:t>
            </w:r>
          </w:p>
          <w:p w14:paraId="5581F584" w14:textId="77777777" w:rsidR="00F51E10" w:rsidRDefault="004323E3">
            <w:pPr>
              <w:widowControl w:val="0"/>
            </w:pPr>
            <w:r>
              <w:t>Naudoti repelentus ir nuo uodų apsaugančius drabužius</w:t>
            </w:r>
          </w:p>
        </w:tc>
      </w:tr>
      <w:tr w:rsidR="00F51E10" w14:paraId="5581F58A" w14:textId="77777777">
        <w:trPr>
          <w:trHeight w:val="20"/>
        </w:trPr>
        <w:tc>
          <w:tcPr>
            <w:tcW w:w="2319" w:type="dxa"/>
          </w:tcPr>
          <w:p w14:paraId="5581F586" w14:textId="77777777" w:rsidR="00F51E10" w:rsidRDefault="004323E3">
            <w:pPr>
              <w:widowControl w:val="0"/>
            </w:pPr>
            <w:r>
              <w:t>100. Mukormikozė (zigomikozė)</w:t>
            </w:r>
          </w:p>
        </w:tc>
        <w:tc>
          <w:tcPr>
            <w:tcW w:w="2319" w:type="dxa"/>
          </w:tcPr>
          <w:p w14:paraId="5581F587" w14:textId="77777777" w:rsidR="00F51E10" w:rsidRDefault="004323E3">
            <w:pPr>
              <w:widowControl w:val="0"/>
              <w:jc w:val="center"/>
            </w:pPr>
            <w:r>
              <w:t>S</w:t>
            </w:r>
          </w:p>
        </w:tc>
        <w:tc>
          <w:tcPr>
            <w:tcW w:w="2319" w:type="dxa"/>
          </w:tcPr>
          <w:p w14:paraId="5581F588" w14:textId="77777777" w:rsidR="00F51E10" w:rsidRDefault="00F51E10">
            <w:pPr>
              <w:widowControl w:val="0"/>
              <w:jc w:val="center"/>
            </w:pPr>
          </w:p>
        </w:tc>
        <w:tc>
          <w:tcPr>
            <w:tcW w:w="2113" w:type="dxa"/>
          </w:tcPr>
          <w:p w14:paraId="5581F589" w14:textId="77777777" w:rsidR="00F51E10" w:rsidRDefault="00F51E10">
            <w:pPr>
              <w:widowControl w:val="0"/>
              <w:ind w:firstLine="60"/>
            </w:pPr>
          </w:p>
        </w:tc>
      </w:tr>
      <w:tr w:rsidR="00F51E10" w14:paraId="5581F58F" w14:textId="77777777">
        <w:trPr>
          <w:trHeight w:val="20"/>
        </w:trPr>
        <w:tc>
          <w:tcPr>
            <w:tcW w:w="2319" w:type="dxa"/>
          </w:tcPr>
          <w:p w14:paraId="5581F58B" w14:textId="77777777" w:rsidR="00F51E10" w:rsidRDefault="004323E3">
            <w:pPr>
              <w:widowControl w:val="0"/>
            </w:pPr>
            <w:r>
              <w:t xml:space="preserve">101. Naujagimių oftalmija, sukelta gonokokų (gonorėjinė oftalmija, naujagimių ūmus </w:t>
            </w:r>
            <w:r>
              <w:lastRenderedPageBreak/>
              <w:t>konjunktyvitas)</w:t>
            </w:r>
          </w:p>
        </w:tc>
        <w:tc>
          <w:tcPr>
            <w:tcW w:w="2319" w:type="dxa"/>
          </w:tcPr>
          <w:p w14:paraId="5581F58C" w14:textId="77777777" w:rsidR="00F51E10" w:rsidRDefault="004323E3">
            <w:pPr>
              <w:widowControl w:val="0"/>
              <w:jc w:val="center"/>
            </w:pPr>
            <w:r>
              <w:lastRenderedPageBreak/>
              <w:t>S</w:t>
            </w:r>
          </w:p>
        </w:tc>
        <w:tc>
          <w:tcPr>
            <w:tcW w:w="2319" w:type="dxa"/>
          </w:tcPr>
          <w:p w14:paraId="5581F58D" w14:textId="77777777" w:rsidR="00F51E10" w:rsidRDefault="00F51E10">
            <w:pPr>
              <w:widowControl w:val="0"/>
              <w:jc w:val="center"/>
            </w:pPr>
          </w:p>
        </w:tc>
        <w:tc>
          <w:tcPr>
            <w:tcW w:w="2113" w:type="dxa"/>
          </w:tcPr>
          <w:p w14:paraId="5581F58E" w14:textId="77777777" w:rsidR="00F51E10" w:rsidRDefault="00F51E10">
            <w:pPr>
              <w:widowControl w:val="0"/>
              <w:ind w:firstLine="60"/>
            </w:pPr>
          </w:p>
        </w:tc>
      </w:tr>
      <w:tr w:rsidR="00F51E10" w14:paraId="5581F594" w14:textId="77777777">
        <w:trPr>
          <w:trHeight w:val="20"/>
        </w:trPr>
        <w:tc>
          <w:tcPr>
            <w:tcW w:w="2319" w:type="dxa"/>
            <w:tcBorders>
              <w:bottom w:val="single" w:sz="4" w:space="0" w:color="auto"/>
            </w:tcBorders>
          </w:tcPr>
          <w:p w14:paraId="5581F590" w14:textId="77777777" w:rsidR="00F51E10" w:rsidRDefault="004323E3">
            <w:pPr>
              <w:widowControl w:val="0"/>
            </w:pPr>
            <w:r>
              <w:lastRenderedPageBreak/>
              <w:t>102. Nekrotinis enterokolitas</w:t>
            </w:r>
          </w:p>
        </w:tc>
        <w:tc>
          <w:tcPr>
            <w:tcW w:w="2319" w:type="dxa"/>
          </w:tcPr>
          <w:p w14:paraId="5581F591" w14:textId="77777777" w:rsidR="00F51E10" w:rsidRDefault="004323E3">
            <w:pPr>
              <w:widowControl w:val="0"/>
              <w:jc w:val="center"/>
            </w:pPr>
            <w:r>
              <w:t>S</w:t>
            </w:r>
          </w:p>
        </w:tc>
        <w:tc>
          <w:tcPr>
            <w:tcW w:w="2319" w:type="dxa"/>
          </w:tcPr>
          <w:p w14:paraId="5581F592" w14:textId="77777777" w:rsidR="00F51E10" w:rsidRDefault="00F51E10">
            <w:pPr>
              <w:widowControl w:val="0"/>
              <w:jc w:val="center"/>
            </w:pPr>
          </w:p>
        </w:tc>
        <w:tc>
          <w:tcPr>
            <w:tcW w:w="2113" w:type="dxa"/>
          </w:tcPr>
          <w:p w14:paraId="5581F593" w14:textId="77777777" w:rsidR="00F51E10" w:rsidRDefault="004323E3">
            <w:pPr>
              <w:widowControl w:val="0"/>
            </w:pPr>
            <w:r>
              <w:t xml:space="preserve">Padaugėjus pacientų, taikyti sergančiųjų sąlyčio būdu plintančiomis infekcijomis izoliavimo priemones </w:t>
            </w:r>
          </w:p>
        </w:tc>
      </w:tr>
      <w:tr w:rsidR="00F51E10" w14:paraId="5581F599" w14:textId="77777777">
        <w:trPr>
          <w:trHeight w:val="20"/>
        </w:trPr>
        <w:tc>
          <w:tcPr>
            <w:tcW w:w="2319" w:type="dxa"/>
            <w:tcBorders>
              <w:bottom w:val="nil"/>
            </w:tcBorders>
          </w:tcPr>
          <w:p w14:paraId="5581F595" w14:textId="77777777" w:rsidR="00F51E10" w:rsidRDefault="004323E3">
            <w:pPr>
              <w:widowControl w:val="0"/>
            </w:pPr>
            <w:r>
              <w:t>103. Netuberkuliozinė (atipinė) mikobakterija</w:t>
            </w:r>
          </w:p>
        </w:tc>
        <w:tc>
          <w:tcPr>
            <w:tcW w:w="2319" w:type="dxa"/>
          </w:tcPr>
          <w:p w14:paraId="5581F596" w14:textId="77777777" w:rsidR="00F51E10" w:rsidRDefault="00F51E10">
            <w:pPr>
              <w:widowControl w:val="0"/>
              <w:jc w:val="center"/>
            </w:pPr>
          </w:p>
        </w:tc>
        <w:tc>
          <w:tcPr>
            <w:tcW w:w="2319" w:type="dxa"/>
            <w:vMerge w:val="restart"/>
          </w:tcPr>
          <w:p w14:paraId="5581F597" w14:textId="77777777" w:rsidR="00F51E10" w:rsidRDefault="00F51E10">
            <w:pPr>
              <w:widowControl w:val="0"/>
              <w:jc w:val="center"/>
            </w:pPr>
          </w:p>
        </w:tc>
        <w:tc>
          <w:tcPr>
            <w:tcW w:w="2113" w:type="dxa"/>
            <w:vMerge w:val="restart"/>
          </w:tcPr>
          <w:p w14:paraId="5581F598" w14:textId="77777777" w:rsidR="00F51E10" w:rsidRDefault="004323E3">
            <w:pPr>
              <w:widowControl w:val="0"/>
            </w:pPr>
            <w:r>
              <w:t>Žmogus nuo žmogaus neužsikrečia</w:t>
            </w:r>
          </w:p>
        </w:tc>
      </w:tr>
      <w:tr w:rsidR="00F51E10" w14:paraId="5581F59E" w14:textId="77777777">
        <w:trPr>
          <w:trHeight w:val="20"/>
        </w:trPr>
        <w:tc>
          <w:tcPr>
            <w:tcW w:w="2319" w:type="dxa"/>
            <w:tcBorders>
              <w:top w:val="nil"/>
              <w:bottom w:val="nil"/>
            </w:tcBorders>
          </w:tcPr>
          <w:p w14:paraId="5581F59A" w14:textId="77777777" w:rsidR="00F51E10" w:rsidRDefault="004323E3">
            <w:pPr>
              <w:widowControl w:val="0"/>
            </w:pPr>
            <w:r>
              <w:t>103.1. plaučių</w:t>
            </w:r>
          </w:p>
        </w:tc>
        <w:tc>
          <w:tcPr>
            <w:tcW w:w="2319" w:type="dxa"/>
          </w:tcPr>
          <w:p w14:paraId="5581F59B" w14:textId="77777777" w:rsidR="00F51E10" w:rsidRDefault="004323E3">
            <w:pPr>
              <w:widowControl w:val="0"/>
              <w:jc w:val="center"/>
            </w:pPr>
            <w:r>
              <w:t>S</w:t>
            </w:r>
          </w:p>
        </w:tc>
        <w:tc>
          <w:tcPr>
            <w:tcW w:w="2319" w:type="dxa"/>
            <w:vMerge/>
          </w:tcPr>
          <w:p w14:paraId="5581F59C" w14:textId="77777777" w:rsidR="00F51E10" w:rsidRDefault="00F51E10">
            <w:pPr>
              <w:widowControl w:val="0"/>
              <w:jc w:val="center"/>
            </w:pPr>
          </w:p>
        </w:tc>
        <w:tc>
          <w:tcPr>
            <w:tcW w:w="2113" w:type="dxa"/>
            <w:vMerge/>
          </w:tcPr>
          <w:p w14:paraId="5581F59D" w14:textId="77777777" w:rsidR="00F51E10" w:rsidRDefault="00F51E10">
            <w:pPr>
              <w:widowControl w:val="0"/>
            </w:pPr>
          </w:p>
        </w:tc>
      </w:tr>
      <w:tr w:rsidR="00F51E10" w14:paraId="5581F5A3" w14:textId="77777777">
        <w:trPr>
          <w:trHeight w:val="20"/>
        </w:trPr>
        <w:tc>
          <w:tcPr>
            <w:tcW w:w="2319" w:type="dxa"/>
            <w:tcBorders>
              <w:top w:val="nil"/>
            </w:tcBorders>
          </w:tcPr>
          <w:p w14:paraId="5581F59F" w14:textId="77777777" w:rsidR="00F51E10" w:rsidRDefault="004323E3">
            <w:pPr>
              <w:widowControl w:val="0"/>
            </w:pPr>
            <w:r>
              <w:t>103.2. žaizdų</w:t>
            </w:r>
          </w:p>
        </w:tc>
        <w:tc>
          <w:tcPr>
            <w:tcW w:w="2319" w:type="dxa"/>
          </w:tcPr>
          <w:p w14:paraId="5581F5A0" w14:textId="77777777" w:rsidR="00F51E10" w:rsidRDefault="004323E3">
            <w:pPr>
              <w:widowControl w:val="0"/>
              <w:jc w:val="center"/>
            </w:pPr>
            <w:r>
              <w:t>S</w:t>
            </w:r>
          </w:p>
        </w:tc>
        <w:tc>
          <w:tcPr>
            <w:tcW w:w="2319" w:type="dxa"/>
            <w:vMerge/>
          </w:tcPr>
          <w:p w14:paraId="5581F5A1" w14:textId="77777777" w:rsidR="00F51E10" w:rsidRDefault="00F51E10">
            <w:pPr>
              <w:widowControl w:val="0"/>
              <w:jc w:val="center"/>
            </w:pPr>
          </w:p>
        </w:tc>
        <w:tc>
          <w:tcPr>
            <w:tcW w:w="2113" w:type="dxa"/>
            <w:vMerge/>
          </w:tcPr>
          <w:p w14:paraId="5581F5A2" w14:textId="77777777" w:rsidR="00F51E10" w:rsidRDefault="00F51E10">
            <w:pPr>
              <w:widowControl w:val="0"/>
            </w:pPr>
          </w:p>
        </w:tc>
      </w:tr>
      <w:tr w:rsidR="00F51E10" w14:paraId="5581F5A8" w14:textId="77777777">
        <w:trPr>
          <w:trHeight w:val="20"/>
        </w:trPr>
        <w:tc>
          <w:tcPr>
            <w:tcW w:w="2319" w:type="dxa"/>
          </w:tcPr>
          <w:p w14:paraId="5581F5A4" w14:textId="77777777" w:rsidR="00F51E10" w:rsidRDefault="004323E3">
            <w:pPr>
              <w:widowControl w:val="0"/>
            </w:pPr>
            <w:r>
              <w:t>104. Niežai</w:t>
            </w:r>
          </w:p>
        </w:tc>
        <w:tc>
          <w:tcPr>
            <w:tcW w:w="2319" w:type="dxa"/>
          </w:tcPr>
          <w:p w14:paraId="5581F5A5" w14:textId="77777777" w:rsidR="00F51E10" w:rsidRDefault="004323E3">
            <w:pPr>
              <w:widowControl w:val="0"/>
              <w:jc w:val="center"/>
            </w:pPr>
            <w:r>
              <w:t>K</w:t>
            </w:r>
          </w:p>
        </w:tc>
        <w:tc>
          <w:tcPr>
            <w:tcW w:w="2319" w:type="dxa"/>
          </w:tcPr>
          <w:p w14:paraId="5581F5A6" w14:textId="77777777" w:rsidR="00F51E10" w:rsidRDefault="004323E3">
            <w:pPr>
              <w:widowControl w:val="0"/>
              <w:jc w:val="center"/>
            </w:pPr>
            <w:r>
              <w:t>24 val. po efektyvaus gydymo pradžios</w:t>
            </w:r>
          </w:p>
        </w:tc>
        <w:tc>
          <w:tcPr>
            <w:tcW w:w="2113" w:type="dxa"/>
          </w:tcPr>
          <w:p w14:paraId="5581F5A7" w14:textId="77777777" w:rsidR="00F51E10" w:rsidRDefault="00F51E10">
            <w:pPr>
              <w:widowControl w:val="0"/>
              <w:ind w:firstLine="60"/>
            </w:pPr>
          </w:p>
        </w:tc>
      </w:tr>
      <w:tr w:rsidR="00F51E10" w14:paraId="5581F5AD" w14:textId="77777777">
        <w:trPr>
          <w:trHeight w:val="20"/>
        </w:trPr>
        <w:tc>
          <w:tcPr>
            <w:tcW w:w="2319" w:type="dxa"/>
          </w:tcPr>
          <w:p w14:paraId="5581F5A9" w14:textId="77777777" w:rsidR="00F51E10" w:rsidRDefault="004323E3">
            <w:pPr>
              <w:widowControl w:val="0"/>
            </w:pPr>
            <w:r>
              <w:t>105. Nokardiozė (sekretuojančios žaizdos ir kitos formos)</w:t>
            </w:r>
          </w:p>
        </w:tc>
        <w:tc>
          <w:tcPr>
            <w:tcW w:w="2319" w:type="dxa"/>
          </w:tcPr>
          <w:p w14:paraId="5581F5AA" w14:textId="77777777" w:rsidR="00F51E10" w:rsidRDefault="004323E3">
            <w:pPr>
              <w:widowControl w:val="0"/>
              <w:jc w:val="center"/>
            </w:pPr>
            <w:r>
              <w:t>S</w:t>
            </w:r>
          </w:p>
        </w:tc>
        <w:tc>
          <w:tcPr>
            <w:tcW w:w="2319" w:type="dxa"/>
            <w:vAlign w:val="bottom"/>
          </w:tcPr>
          <w:p w14:paraId="5581F5AB" w14:textId="77777777" w:rsidR="00F51E10" w:rsidRDefault="00F51E10">
            <w:pPr>
              <w:widowControl w:val="0"/>
              <w:jc w:val="center"/>
            </w:pPr>
          </w:p>
        </w:tc>
        <w:tc>
          <w:tcPr>
            <w:tcW w:w="2113" w:type="dxa"/>
          </w:tcPr>
          <w:p w14:paraId="5581F5AC" w14:textId="77777777" w:rsidR="00F51E10" w:rsidRDefault="004323E3">
            <w:pPr>
              <w:widowControl w:val="0"/>
            </w:pPr>
            <w:r>
              <w:t xml:space="preserve">Žmogus nuo žmogaus </w:t>
            </w:r>
            <w:r>
              <w:t>neužsikrečia</w:t>
            </w:r>
          </w:p>
        </w:tc>
      </w:tr>
      <w:tr w:rsidR="00F51E10" w14:paraId="5581F5B2" w14:textId="77777777">
        <w:trPr>
          <w:trHeight w:val="20"/>
        </w:trPr>
        <w:tc>
          <w:tcPr>
            <w:tcW w:w="2319" w:type="dxa"/>
          </w:tcPr>
          <w:p w14:paraId="5581F5AE" w14:textId="77777777" w:rsidR="00F51E10" w:rsidRDefault="004323E3">
            <w:pPr>
              <w:widowControl w:val="0"/>
              <w:rPr>
                <w:highlight w:val="yellow"/>
              </w:rPr>
            </w:pPr>
            <w:r>
              <w:t>106. Norovirusas</w:t>
            </w:r>
          </w:p>
        </w:tc>
        <w:tc>
          <w:tcPr>
            <w:tcW w:w="2319" w:type="dxa"/>
          </w:tcPr>
          <w:p w14:paraId="5581F5AF" w14:textId="77777777" w:rsidR="00F51E10" w:rsidRDefault="00F51E10">
            <w:pPr>
              <w:widowControl w:val="0"/>
              <w:jc w:val="center"/>
              <w:rPr>
                <w:highlight w:val="yellow"/>
                <w:u w:val="thick"/>
              </w:rPr>
            </w:pPr>
          </w:p>
        </w:tc>
        <w:tc>
          <w:tcPr>
            <w:tcW w:w="2319" w:type="dxa"/>
            <w:vAlign w:val="bottom"/>
          </w:tcPr>
          <w:p w14:paraId="5581F5B0" w14:textId="77777777" w:rsidR="00F51E10" w:rsidRDefault="00F51E10">
            <w:pPr>
              <w:widowControl w:val="0"/>
              <w:jc w:val="center"/>
              <w:rPr>
                <w:highlight w:val="yellow"/>
                <w:u w:val="thick"/>
              </w:rPr>
            </w:pPr>
          </w:p>
        </w:tc>
        <w:tc>
          <w:tcPr>
            <w:tcW w:w="2113" w:type="dxa"/>
          </w:tcPr>
          <w:p w14:paraId="5581F5B1" w14:textId="77777777" w:rsidR="00F51E10" w:rsidRDefault="004323E3">
            <w:pPr>
              <w:widowControl w:val="0"/>
            </w:pPr>
            <w:r>
              <w:t>Taikyti pacientų, sergančių gastroenteritais, izoliavimo priemones</w:t>
            </w:r>
          </w:p>
        </w:tc>
      </w:tr>
      <w:tr w:rsidR="00F51E10" w14:paraId="5581F5B7" w14:textId="77777777">
        <w:trPr>
          <w:trHeight w:val="20"/>
        </w:trPr>
        <w:tc>
          <w:tcPr>
            <w:tcW w:w="2319" w:type="dxa"/>
            <w:tcBorders>
              <w:bottom w:val="single" w:sz="4" w:space="0" w:color="auto"/>
            </w:tcBorders>
          </w:tcPr>
          <w:p w14:paraId="5581F5B3" w14:textId="77777777" w:rsidR="00F51E10" w:rsidRDefault="004323E3">
            <w:pPr>
              <w:widowControl w:val="0"/>
            </w:pPr>
            <w:r>
              <w:t>107. Norvalko (Norwalk) veiksnio sukeltas gastroenteritas</w:t>
            </w:r>
          </w:p>
        </w:tc>
        <w:tc>
          <w:tcPr>
            <w:tcW w:w="2319" w:type="dxa"/>
          </w:tcPr>
          <w:p w14:paraId="5581F5B4" w14:textId="77777777" w:rsidR="00F51E10" w:rsidRDefault="00F51E10">
            <w:pPr>
              <w:widowControl w:val="0"/>
              <w:jc w:val="center"/>
            </w:pPr>
          </w:p>
        </w:tc>
        <w:tc>
          <w:tcPr>
            <w:tcW w:w="2319" w:type="dxa"/>
            <w:vAlign w:val="bottom"/>
          </w:tcPr>
          <w:p w14:paraId="5581F5B5" w14:textId="77777777" w:rsidR="00F51E10" w:rsidRDefault="00F51E10">
            <w:pPr>
              <w:widowControl w:val="0"/>
              <w:jc w:val="center"/>
            </w:pPr>
          </w:p>
        </w:tc>
        <w:tc>
          <w:tcPr>
            <w:tcW w:w="2113" w:type="dxa"/>
          </w:tcPr>
          <w:p w14:paraId="5581F5B6" w14:textId="77777777" w:rsidR="00F51E10" w:rsidRDefault="004323E3">
            <w:pPr>
              <w:widowControl w:val="0"/>
            </w:pPr>
            <w:r>
              <w:t>Taikyti pacientų, sergančių gastroenteritais, izoliavimo priemones</w:t>
            </w:r>
          </w:p>
        </w:tc>
      </w:tr>
      <w:tr w:rsidR="00F51E10" w14:paraId="5581F5BC" w14:textId="77777777">
        <w:trPr>
          <w:trHeight w:val="20"/>
        </w:trPr>
        <w:tc>
          <w:tcPr>
            <w:tcW w:w="2319" w:type="dxa"/>
            <w:tcBorders>
              <w:bottom w:val="nil"/>
            </w:tcBorders>
          </w:tcPr>
          <w:p w14:paraId="5581F5B8" w14:textId="77777777" w:rsidR="00F51E10" w:rsidRDefault="004323E3">
            <w:pPr>
              <w:widowControl w:val="0"/>
            </w:pPr>
            <w:r>
              <w:t xml:space="preserve">108. Opa nuo spaudimo </w:t>
            </w:r>
            <w:r>
              <w:t>(pragulos opa). Infekuota</w:t>
            </w:r>
          </w:p>
        </w:tc>
        <w:tc>
          <w:tcPr>
            <w:tcW w:w="2319" w:type="dxa"/>
          </w:tcPr>
          <w:p w14:paraId="5581F5B9" w14:textId="77777777" w:rsidR="00F51E10" w:rsidRDefault="00F51E10">
            <w:pPr>
              <w:widowControl w:val="0"/>
              <w:jc w:val="center"/>
            </w:pPr>
          </w:p>
        </w:tc>
        <w:tc>
          <w:tcPr>
            <w:tcW w:w="2319" w:type="dxa"/>
          </w:tcPr>
          <w:p w14:paraId="5581F5BA" w14:textId="77777777" w:rsidR="00F51E10" w:rsidRDefault="00F51E10">
            <w:pPr>
              <w:widowControl w:val="0"/>
              <w:jc w:val="center"/>
            </w:pPr>
          </w:p>
        </w:tc>
        <w:tc>
          <w:tcPr>
            <w:tcW w:w="2113" w:type="dxa"/>
          </w:tcPr>
          <w:p w14:paraId="5581F5BB" w14:textId="77777777" w:rsidR="00F51E10" w:rsidRDefault="00F51E10">
            <w:pPr>
              <w:widowControl w:val="0"/>
            </w:pPr>
          </w:p>
        </w:tc>
      </w:tr>
      <w:tr w:rsidR="00F51E10" w14:paraId="5581F5C1" w14:textId="77777777">
        <w:trPr>
          <w:trHeight w:val="20"/>
        </w:trPr>
        <w:tc>
          <w:tcPr>
            <w:tcW w:w="2319" w:type="dxa"/>
            <w:tcBorders>
              <w:top w:val="nil"/>
              <w:bottom w:val="nil"/>
            </w:tcBorders>
          </w:tcPr>
          <w:p w14:paraId="5581F5BD" w14:textId="77777777" w:rsidR="00F51E10" w:rsidRDefault="004323E3">
            <w:pPr>
              <w:widowControl w:val="0"/>
            </w:pPr>
            <w:r>
              <w:t>108.1. sekretuojanti, netvarstyta arba tvarstis nepakankamai sugeria sekretą, kol sekrecija sustoja, ar gali būti sutvarstyta</w:t>
            </w:r>
          </w:p>
        </w:tc>
        <w:tc>
          <w:tcPr>
            <w:tcW w:w="2319" w:type="dxa"/>
          </w:tcPr>
          <w:p w14:paraId="5581F5BE" w14:textId="77777777" w:rsidR="00F51E10" w:rsidRDefault="004323E3">
            <w:pPr>
              <w:widowControl w:val="0"/>
              <w:jc w:val="center"/>
            </w:pPr>
            <w:r>
              <w:t>K</w:t>
            </w:r>
          </w:p>
        </w:tc>
        <w:tc>
          <w:tcPr>
            <w:tcW w:w="2319" w:type="dxa"/>
          </w:tcPr>
          <w:p w14:paraId="5581F5BF" w14:textId="77777777" w:rsidR="00F51E10" w:rsidRDefault="004323E3">
            <w:pPr>
              <w:widowControl w:val="0"/>
              <w:jc w:val="center"/>
            </w:pPr>
            <w:r>
              <w:t>T</w:t>
            </w:r>
          </w:p>
        </w:tc>
        <w:tc>
          <w:tcPr>
            <w:tcW w:w="2113" w:type="dxa"/>
          </w:tcPr>
          <w:p w14:paraId="5581F5C0" w14:textId="77777777" w:rsidR="00F51E10" w:rsidRDefault="00F51E10">
            <w:pPr>
              <w:widowControl w:val="0"/>
            </w:pPr>
          </w:p>
        </w:tc>
      </w:tr>
      <w:tr w:rsidR="00F51E10" w14:paraId="5581F5C6" w14:textId="77777777">
        <w:trPr>
          <w:trHeight w:val="20"/>
        </w:trPr>
        <w:tc>
          <w:tcPr>
            <w:tcW w:w="2319" w:type="dxa"/>
            <w:tcBorders>
              <w:top w:val="nil"/>
            </w:tcBorders>
          </w:tcPr>
          <w:p w14:paraId="5581F5C2" w14:textId="77777777" w:rsidR="00F51E10" w:rsidRDefault="004323E3">
            <w:pPr>
              <w:widowControl w:val="0"/>
            </w:pPr>
            <w:r>
              <w:t>108.2. tvarstis dengia sekretuojantį pūlinį ir sugeria sekretą</w:t>
            </w:r>
          </w:p>
        </w:tc>
        <w:tc>
          <w:tcPr>
            <w:tcW w:w="2319" w:type="dxa"/>
          </w:tcPr>
          <w:p w14:paraId="5581F5C3" w14:textId="77777777" w:rsidR="00F51E10" w:rsidRDefault="004323E3">
            <w:pPr>
              <w:widowControl w:val="0"/>
              <w:jc w:val="center"/>
            </w:pPr>
            <w:r>
              <w:t>S</w:t>
            </w:r>
          </w:p>
        </w:tc>
        <w:tc>
          <w:tcPr>
            <w:tcW w:w="2319" w:type="dxa"/>
          </w:tcPr>
          <w:p w14:paraId="5581F5C4" w14:textId="77777777" w:rsidR="00F51E10" w:rsidRDefault="00F51E10">
            <w:pPr>
              <w:widowControl w:val="0"/>
              <w:jc w:val="center"/>
            </w:pPr>
          </w:p>
        </w:tc>
        <w:tc>
          <w:tcPr>
            <w:tcW w:w="2113" w:type="dxa"/>
          </w:tcPr>
          <w:p w14:paraId="5581F5C5" w14:textId="77777777" w:rsidR="00F51E10" w:rsidRDefault="00F51E10">
            <w:pPr>
              <w:widowControl w:val="0"/>
            </w:pPr>
          </w:p>
        </w:tc>
      </w:tr>
      <w:tr w:rsidR="00F51E10" w14:paraId="5581F5CB" w14:textId="77777777">
        <w:trPr>
          <w:trHeight w:val="20"/>
        </w:trPr>
        <w:tc>
          <w:tcPr>
            <w:tcW w:w="2319" w:type="dxa"/>
          </w:tcPr>
          <w:p w14:paraId="5581F5C7" w14:textId="77777777" w:rsidR="00F51E10" w:rsidRDefault="004323E3">
            <w:pPr>
              <w:widowControl w:val="0"/>
            </w:pPr>
            <w:r>
              <w:t xml:space="preserve">109. Orf virusinė liga </w:t>
            </w:r>
            <w:r>
              <w:t>(infekcinis pustulinis dermatitas)</w:t>
            </w:r>
          </w:p>
        </w:tc>
        <w:tc>
          <w:tcPr>
            <w:tcW w:w="2319" w:type="dxa"/>
          </w:tcPr>
          <w:p w14:paraId="5581F5C8" w14:textId="77777777" w:rsidR="00F51E10" w:rsidRDefault="004323E3">
            <w:pPr>
              <w:widowControl w:val="0"/>
              <w:jc w:val="center"/>
            </w:pPr>
            <w:r>
              <w:t>S</w:t>
            </w:r>
          </w:p>
        </w:tc>
        <w:tc>
          <w:tcPr>
            <w:tcW w:w="2319" w:type="dxa"/>
            <w:vAlign w:val="bottom"/>
          </w:tcPr>
          <w:p w14:paraId="5581F5C9" w14:textId="77777777" w:rsidR="00F51E10" w:rsidRDefault="00F51E10">
            <w:pPr>
              <w:widowControl w:val="0"/>
              <w:jc w:val="center"/>
            </w:pPr>
          </w:p>
        </w:tc>
        <w:tc>
          <w:tcPr>
            <w:tcW w:w="2113" w:type="dxa"/>
          </w:tcPr>
          <w:p w14:paraId="5581F5CA" w14:textId="77777777" w:rsidR="00F51E10" w:rsidRDefault="00F51E10">
            <w:pPr>
              <w:widowControl w:val="0"/>
            </w:pPr>
          </w:p>
        </w:tc>
      </w:tr>
    </w:tbl>
    <w:p w14:paraId="5581F5CC" w14:textId="77777777" w:rsidR="00F51E10" w:rsidRDefault="00F51E10"/>
    <w:tbl>
      <w:tblPr>
        <w:tblW w:w="9070" w:type="dxa"/>
        <w:tblLayout w:type="fixed"/>
        <w:tblCellMar>
          <w:left w:w="0" w:type="dxa"/>
          <w:right w:w="0" w:type="dxa"/>
        </w:tblCellMar>
        <w:tblLook w:val="0000" w:firstRow="0" w:lastRow="0" w:firstColumn="0" w:lastColumn="0" w:noHBand="0" w:noVBand="0"/>
      </w:tblPr>
      <w:tblGrid>
        <w:gridCol w:w="2319"/>
        <w:gridCol w:w="2319"/>
        <w:gridCol w:w="2319"/>
        <w:gridCol w:w="2113"/>
      </w:tblGrid>
      <w:tr w:rsidR="00F51E10" w14:paraId="5581F5D1"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5CD" w14:textId="77777777" w:rsidR="00F51E10" w:rsidRDefault="004323E3">
            <w:pPr>
              <w:widowControl w:val="0"/>
            </w:pPr>
            <w:r>
              <w:t>110. Pasiutligė</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CE"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CF"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D0" w14:textId="77777777" w:rsidR="00F51E10" w:rsidRDefault="004323E3">
            <w:pPr>
              <w:widowControl w:val="0"/>
            </w:pPr>
            <w:r>
              <w:t xml:space="preserve">Žmogus nuo žmogaus užsikrečia retai; registruotas perdavimas per ragenos, audinio ir organo </w:t>
            </w:r>
            <w:r>
              <w:lastRenderedPageBreak/>
              <w:t>transplantaciją</w:t>
            </w:r>
          </w:p>
        </w:tc>
      </w:tr>
      <w:tr w:rsidR="00F51E10" w14:paraId="5581F5D6"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5D2" w14:textId="77777777" w:rsidR="00F51E10" w:rsidRDefault="004323E3">
            <w:pPr>
              <w:widowControl w:val="0"/>
              <w:rPr>
                <w:highlight w:val="yellow"/>
              </w:rPr>
            </w:pPr>
            <w:r>
              <w:lastRenderedPageBreak/>
              <w:t>111. Paukščių gripas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5D3" w14:textId="77777777" w:rsidR="00F51E10" w:rsidRDefault="00F51E10">
            <w:pPr>
              <w:widowControl w:val="0"/>
              <w:jc w:val="center"/>
              <w:rPr>
                <w:highlight w:val="yellow"/>
                <w:u w:val="thick"/>
              </w:rP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5D4" w14:textId="77777777" w:rsidR="00F51E10" w:rsidRDefault="00F51E10">
            <w:pPr>
              <w:widowControl w:val="0"/>
              <w:jc w:val="center"/>
              <w:rPr>
                <w:highlight w:val="yellow"/>
                <w:u w:val="thick"/>
              </w:rP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5D5" w14:textId="77777777" w:rsidR="00F51E10" w:rsidRDefault="004323E3">
            <w:pPr>
              <w:widowControl w:val="0"/>
              <w:rPr>
                <w:highlight w:val="yellow"/>
              </w:rPr>
            </w:pPr>
            <w:r>
              <w:t>Taikyti gripu sergančių asmenų izoliavimo priemones</w:t>
            </w:r>
          </w:p>
        </w:tc>
      </w:tr>
      <w:tr w:rsidR="00F51E10" w14:paraId="5581F5DB" w14:textId="77777777">
        <w:trPr>
          <w:trHeight w:val="20"/>
        </w:trPr>
        <w:tc>
          <w:tcPr>
            <w:tcW w:w="2319"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5581F5D7" w14:textId="77777777" w:rsidR="00F51E10" w:rsidRDefault="004323E3">
            <w:pPr>
              <w:widowControl w:val="0"/>
            </w:pPr>
            <w:r>
              <w:t>112. Pedikuliozė (utėlės)</w:t>
            </w:r>
          </w:p>
        </w:tc>
        <w:tc>
          <w:tcPr>
            <w:tcW w:w="2319" w:type="dxa"/>
            <w:tcBorders>
              <w:top w:val="single" w:sz="6" w:space="0" w:color="auto"/>
              <w:left w:val="nil"/>
              <w:bottom w:val="single" w:sz="4" w:space="0" w:color="auto"/>
              <w:right w:val="single" w:sz="6" w:space="0" w:color="auto"/>
            </w:tcBorders>
            <w:tcMar>
              <w:top w:w="0" w:type="dxa"/>
              <w:left w:w="107" w:type="dxa"/>
              <w:bottom w:w="0" w:type="dxa"/>
              <w:right w:w="107" w:type="dxa"/>
            </w:tcMar>
          </w:tcPr>
          <w:p w14:paraId="5581F5D8" w14:textId="77777777" w:rsidR="00F51E10" w:rsidRDefault="004323E3">
            <w:pPr>
              <w:widowControl w:val="0"/>
              <w:jc w:val="center"/>
            </w:pPr>
            <w:r>
              <w:t>K</w:t>
            </w:r>
          </w:p>
        </w:tc>
        <w:tc>
          <w:tcPr>
            <w:tcW w:w="2319" w:type="dxa"/>
            <w:tcBorders>
              <w:top w:val="single" w:sz="6" w:space="0" w:color="auto"/>
              <w:left w:val="nil"/>
              <w:bottom w:val="single" w:sz="4" w:space="0" w:color="auto"/>
              <w:right w:val="single" w:sz="6" w:space="0" w:color="auto"/>
            </w:tcBorders>
            <w:tcMar>
              <w:top w:w="0" w:type="dxa"/>
              <w:left w:w="107" w:type="dxa"/>
              <w:bottom w:w="0" w:type="dxa"/>
              <w:right w:w="107" w:type="dxa"/>
            </w:tcMar>
          </w:tcPr>
          <w:p w14:paraId="5581F5D9" w14:textId="77777777" w:rsidR="00F51E10" w:rsidRDefault="004323E3">
            <w:pPr>
              <w:widowControl w:val="0"/>
              <w:jc w:val="center"/>
            </w:pPr>
            <w:r>
              <w:t>24 val. po pradėto efektyvaus gydymo</w:t>
            </w:r>
          </w:p>
        </w:tc>
        <w:tc>
          <w:tcPr>
            <w:tcW w:w="2113" w:type="dxa"/>
            <w:tcBorders>
              <w:top w:val="single" w:sz="6" w:space="0" w:color="auto"/>
              <w:left w:val="nil"/>
              <w:bottom w:val="single" w:sz="4" w:space="0" w:color="auto"/>
              <w:right w:val="single" w:sz="6" w:space="0" w:color="auto"/>
            </w:tcBorders>
            <w:tcMar>
              <w:top w:w="0" w:type="dxa"/>
              <w:left w:w="107" w:type="dxa"/>
              <w:bottom w:w="0" w:type="dxa"/>
              <w:right w:w="107" w:type="dxa"/>
            </w:tcMar>
          </w:tcPr>
          <w:p w14:paraId="5581F5DA" w14:textId="77777777" w:rsidR="00F51E10" w:rsidRDefault="00F51E10">
            <w:pPr>
              <w:widowControl w:val="0"/>
              <w:ind w:firstLine="60"/>
            </w:pPr>
          </w:p>
        </w:tc>
      </w:tr>
      <w:tr w:rsidR="00F51E10" w14:paraId="5581F5E0"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5DC" w14:textId="77777777" w:rsidR="00F51E10" w:rsidRDefault="004323E3">
            <w:pPr>
              <w:widowControl w:val="0"/>
            </w:pPr>
            <w:r>
              <w:t>113. Plaučių uždegimo mikoplazma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DD"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DE" w14:textId="77777777" w:rsidR="00F51E10" w:rsidRDefault="004323E3">
            <w:pPr>
              <w:widowControl w:val="0"/>
              <w:jc w:val="center"/>
            </w:pPr>
            <w:r>
              <w:t>T</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DF" w14:textId="77777777" w:rsidR="00F51E10" w:rsidRDefault="00F51E10">
            <w:pPr>
              <w:widowControl w:val="0"/>
            </w:pPr>
          </w:p>
        </w:tc>
      </w:tr>
      <w:tr w:rsidR="00F51E10" w14:paraId="5581F5E5"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5E1" w14:textId="77777777" w:rsidR="00F51E10" w:rsidRDefault="004323E3">
            <w:pPr>
              <w:widowControl w:val="0"/>
            </w:pPr>
            <w:r>
              <w:t>114. Pneumonija, sukelta: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E2"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E3" w14:textId="77777777" w:rsidR="00F51E10" w:rsidRDefault="00F51E10">
            <w:pPr>
              <w:widowControl w:val="0"/>
              <w:jc w:val="cente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5E4" w14:textId="77777777" w:rsidR="00F51E10" w:rsidRDefault="00F51E10">
            <w:pPr>
              <w:widowControl w:val="0"/>
              <w:ind w:firstLine="60"/>
            </w:pPr>
          </w:p>
        </w:tc>
      </w:tr>
      <w:tr w:rsidR="00F51E10" w14:paraId="5581F5EA"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5E6" w14:textId="77777777" w:rsidR="00F51E10" w:rsidRDefault="004323E3">
            <w:pPr>
              <w:widowControl w:val="0"/>
            </w:pPr>
            <w:r>
              <w:t>114.1. adenovirusų</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5E7" w14:textId="77777777" w:rsidR="00F51E10" w:rsidRDefault="004323E3">
            <w:pPr>
              <w:widowControl w:val="0"/>
              <w:jc w:val="center"/>
            </w:pPr>
            <w:r>
              <w:t>L, K</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5E8" w14:textId="77777777" w:rsidR="00F51E10" w:rsidRDefault="004323E3">
            <w:pPr>
              <w:widowControl w:val="0"/>
              <w:jc w:val="center"/>
            </w:pPr>
            <w:r>
              <w:t>T</w:t>
            </w:r>
          </w:p>
        </w:tc>
        <w:tc>
          <w:tcPr>
            <w:tcW w:w="2113" w:type="dxa"/>
            <w:tcBorders>
              <w:left w:val="nil"/>
              <w:right w:val="single" w:sz="6" w:space="0" w:color="auto"/>
            </w:tcBorders>
            <w:tcMar>
              <w:top w:w="0" w:type="dxa"/>
              <w:left w:w="107" w:type="dxa"/>
              <w:bottom w:w="0" w:type="dxa"/>
              <w:right w:w="107" w:type="dxa"/>
            </w:tcMar>
          </w:tcPr>
          <w:p w14:paraId="5581F5E9" w14:textId="77777777" w:rsidR="00F51E10" w:rsidRDefault="00F51E10">
            <w:pPr>
              <w:widowControl w:val="0"/>
            </w:pPr>
          </w:p>
        </w:tc>
      </w:tr>
      <w:tr w:rsidR="00F51E10" w14:paraId="5581F5F0"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5EB" w14:textId="77777777" w:rsidR="00F51E10" w:rsidRDefault="004323E3">
            <w:pPr>
              <w:widowControl w:val="0"/>
            </w:pPr>
            <w:r>
              <w:t>114.2. A grupės streptokoko</w:t>
            </w:r>
          </w:p>
          <w:p w14:paraId="5581F5EC" w14:textId="77777777" w:rsidR="00F51E10" w:rsidRDefault="004323E3">
            <w:pPr>
              <w:widowControl w:val="0"/>
            </w:pPr>
            <w:r>
              <w:t>114.2.1. kūdikių ir vaikų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ED"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EE" w14:textId="77777777" w:rsidR="00F51E10" w:rsidRDefault="004323E3">
            <w:pPr>
              <w:widowControl w:val="0"/>
              <w:jc w:val="center"/>
            </w:pPr>
            <w:r>
              <w:t xml:space="preserve">24 val. po efektyvaus gydymo </w:t>
            </w:r>
            <w:r>
              <w:t>pradžios</w:t>
            </w:r>
          </w:p>
        </w:tc>
        <w:tc>
          <w:tcPr>
            <w:tcW w:w="2113" w:type="dxa"/>
            <w:tcBorders>
              <w:left w:val="nil"/>
              <w:bottom w:val="single" w:sz="4" w:space="0" w:color="auto"/>
              <w:right w:val="single" w:sz="6" w:space="0" w:color="auto"/>
            </w:tcBorders>
            <w:tcMar>
              <w:top w:w="0" w:type="dxa"/>
              <w:left w:w="107" w:type="dxa"/>
              <w:bottom w:w="0" w:type="dxa"/>
              <w:right w:w="107" w:type="dxa"/>
            </w:tcMar>
          </w:tcPr>
          <w:p w14:paraId="5581F5EF" w14:textId="77777777" w:rsidR="00F51E10" w:rsidRDefault="004323E3">
            <w:pPr>
              <w:widowControl w:val="0"/>
            </w:pPr>
            <w:r>
              <w:t>Taikyti pacientų, sergančių sąlyčio būdu plintančiomis infekcijomis, izoliavimo priemones, jei yra odos pažeidimų</w:t>
            </w:r>
          </w:p>
        </w:tc>
      </w:tr>
      <w:tr w:rsidR="00F51E10" w14:paraId="5581F5F6"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5F1" w14:textId="77777777" w:rsidR="00F51E10" w:rsidRDefault="004323E3">
            <w:pPr>
              <w:widowControl w:val="0"/>
            </w:pPr>
            <w:r>
              <w:t>114.2.2. suaugusiųjų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2"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3" w14:textId="77777777" w:rsidR="00F51E10" w:rsidRDefault="004323E3">
            <w:pPr>
              <w:widowControl w:val="0"/>
              <w:jc w:val="center"/>
            </w:pPr>
            <w:r>
              <w:t>24 val. po efektyvaus gydymo pradžios</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4" w14:textId="77777777" w:rsidR="00F51E10" w:rsidRDefault="004323E3">
            <w:pPr>
              <w:widowControl w:val="0"/>
            </w:pPr>
            <w:r>
              <w:t>Taikyti pacientų, sergančių streptokokine liga (A grupės streptokokas),</w:t>
            </w:r>
            <w:r>
              <w:t xml:space="preserve"> izoliavimo priemones</w:t>
            </w:r>
          </w:p>
          <w:p w14:paraId="5581F5F5" w14:textId="77777777" w:rsidR="00F51E10" w:rsidRDefault="004323E3">
            <w:pPr>
              <w:widowControl w:val="0"/>
            </w:pPr>
            <w:r>
              <w:t>Taikyti pacientų, sergančių sąlyčio būdu plintančiomis infekcijomis, izoliavimo priemones, jei yra odos pažeidimų</w:t>
            </w:r>
          </w:p>
        </w:tc>
      </w:tr>
      <w:tr w:rsidR="00F51E10" w14:paraId="5581F5FB"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5F7" w14:textId="77777777" w:rsidR="00F51E10" w:rsidRDefault="004323E3">
            <w:pPr>
              <w:widowControl w:val="0"/>
            </w:pPr>
            <w:r>
              <w:t>114.3. auksinių stafilokokų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8"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9"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A" w14:textId="77777777" w:rsidR="00F51E10" w:rsidRDefault="004323E3">
            <w:pPr>
              <w:widowControl w:val="0"/>
            </w:pPr>
            <w:r>
              <w:t xml:space="preserve">Pacientams, kurių infekcijos sukėlėjas MRSA (meticilinui atsparus auksinis </w:t>
            </w:r>
            <w:r>
              <w:t>stafilokokas), taikyti pacientų, sergančių infekcijomis, sukeltomis daugeliui antimikrobinių preparatų atsparių mikroorganizmų, izoliavimo priemones</w:t>
            </w:r>
          </w:p>
        </w:tc>
      </w:tr>
      <w:tr w:rsidR="00F51E10" w14:paraId="5581F600"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5FC" w14:textId="77777777" w:rsidR="00F51E10" w:rsidRDefault="004323E3">
            <w:pPr>
              <w:widowControl w:val="0"/>
            </w:pPr>
            <w:r>
              <w:t xml:space="preserve">114.4. bakterijų, nenurodytų kitur (įskaitant sukeltą </w:t>
            </w:r>
            <w:r>
              <w:lastRenderedPageBreak/>
              <w:t>gramneigiamų bakterijų)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D" w14:textId="77777777" w:rsidR="00F51E10" w:rsidRDefault="004323E3">
            <w:pPr>
              <w:widowControl w:val="0"/>
              <w:jc w:val="center"/>
            </w:pPr>
            <w:r>
              <w:lastRenderedPageBreak/>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5FE"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5FF" w14:textId="77777777" w:rsidR="00F51E10" w:rsidRDefault="00F51E10">
            <w:pPr>
              <w:widowControl w:val="0"/>
              <w:ind w:firstLine="60"/>
            </w:pPr>
          </w:p>
        </w:tc>
      </w:tr>
      <w:tr w:rsidR="00F51E10" w14:paraId="5581F605"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601" w14:textId="77777777" w:rsidR="00F51E10" w:rsidRDefault="004323E3">
            <w:pPr>
              <w:widowControl w:val="0"/>
            </w:pPr>
            <w:r>
              <w:lastRenderedPageBreak/>
              <w:t>114.5. </w:t>
            </w:r>
            <w:r>
              <w:rPr>
                <w:i/>
                <w:iCs/>
              </w:rPr>
              <w:t xml:space="preserve">Burholderia </w:t>
            </w:r>
            <w:r>
              <w:rPr>
                <w:i/>
                <w:iCs/>
              </w:rPr>
              <w:t>cepacia</w:t>
            </w:r>
            <w:r>
              <w:t xml:space="preserve"> (pacientai, kuriems nustatyta cistinė fibrozė, taip pat pacientai, turintys kvėpavimo takų kolonizaciją)</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2" w14:textId="77777777" w:rsidR="00F51E10" w:rsidRDefault="004323E3">
            <w:pPr>
              <w:widowControl w:val="0"/>
              <w:jc w:val="cente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603"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4" w14:textId="77777777" w:rsidR="00F51E10" w:rsidRDefault="004323E3">
            <w:pPr>
              <w:widowControl w:val="0"/>
            </w:pPr>
            <w:r>
              <w:t>Vengti sąlyčio su kitais cistine fibroze sergančiais asmenimis; guldyti į atskirą vienvietę palatą</w:t>
            </w:r>
          </w:p>
        </w:tc>
      </w:tr>
      <w:tr w:rsidR="00F51E10" w14:paraId="5581F60A"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06" w14:textId="77777777" w:rsidR="00F51E10" w:rsidRDefault="004323E3">
            <w:pPr>
              <w:widowControl w:val="0"/>
            </w:pPr>
            <w:r>
              <w:rPr>
                <w:iCs/>
              </w:rPr>
              <w:t>114.6.</w:t>
            </w:r>
            <w:r>
              <w:rPr>
                <w:i/>
                <w:iCs/>
              </w:rPr>
              <w:t> Burholderia cepacia</w:t>
            </w:r>
            <w:r>
              <w:t xml:space="preserve"> (pacientai, kuriems nenustatyta cistinė fibrozė)</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7" w14:textId="77777777" w:rsidR="00F51E10" w:rsidRDefault="00F51E10">
            <w:pPr>
              <w:widowControl w:val="0"/>
              <w:jc w:val="center"/>
              <w:rPr>
                <w:highlight w:val="cyan"/>
              </w:rP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608"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9" w14:textId="77777777" w:rsidR="00F51E10" w:rsidRDefault="004323E3">
            <w:pPr>
              <w:widowControl w:val="0"/>
              <w:rPr>
                <w:highlight w:val="cyan"/>
              </w:rPr>
            </w:pPr>
            <w:r>
              <w:t>Taikyti pacientų, sergančių infekcijomis, sukeltomis daugeliui antimikrobinių preparatų atsparių mikroorganizmų, izoliavimo priemones</w:t>
            </w:r>
          </w:p>
        </w:tc>
      </w:tr>
      <w:tr w:rsidR="00F51E10" w14:paraId="5581F60F"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0B" w14:textId="77777777" w:rsidR="00F51E10" w:rsidRDefault="004323E3">
            <w:pPr>
              <w:widowControl w:val="0"/>
            </w:pPr>
            <w:r>
              <w:t>114.7. chlamidijų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C"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D"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0E" w14:textId="77777777" w:rsidR="00F51E10" w:rsidRDefault="00F51E10">
            <w:pPr>
              <w:widowControl w:val="0"/>
              <w:ind w:firstLine="60"/>
            </w:pPr>
          </w:p>
        </w:tc>
      </w:tr>
      <w:tr w:rsidR="00F51E10" w14:paraId="5581F614"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10" w14:textId="77777777" w:rsidR="00F51E10" w:rsidRDefault="004323E3">
            <w:pPr>
              <w:widowControl w:val="0"/>
            </w:pPr>
            <w:r>
              <w:t xml:space="preserve">114.8. daugeliui antimikrobinių preparatų </w:t>
            </w:r>
            <w:r>
              <w:t>atsparių bakterijų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1"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2"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3" w14:textId="77777777" w:rsidR="00F51E10" w:rsidRDefault="004323E3">
            <w:pPr>
              <w:widowControl w:val="0"/>
            </w:pPr>
            <w:r>
              <w:t>Taikyti pacientų, sergančių infekcijomis, sukeltomis daugeliui antimikrobinių preparatų atsparių mikroorganizmų, izoliavimo priemones</w:t>
            </w:r>
          </w:p>
        </w:tc>
      </w:tr>
      <w:tr w:rsidR="00F51E10" w14:paraId="5581F619"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15" w14:textId="77777777" w:rsidR="00F51E10" w:rsidRDefault="004323E3">
            <w:pPr>
              <w:widowControl w:val="0"/>
            </w:pPr>
            <w:r>
              <w:t>114.9. grybelių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6"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7"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18" w14:textId="77777777" w:rsidR="00F51E10" w:rsidRDefault="00F51E10">
            <w:pPr>
              <w:widowControl w:val="0"/>
              <w:ind w:firstLine="60"/>
            </w:pPr>
          </w:p>
        </w:tc>
      </w:tr>
      <w:tr w:rsidR="00F51E10" w14:paraId="5581F61E"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1A" w14:textId="77777777" w:rsidR="00F51E10" w:rsidRDefault="004323E3">
            <w:pPr>
              <w:widowControl w:val="0"/>
            </w:pPr>
            <w:r>
              <w:t>114.10. influencos hemofilas (</w:t>
            </w:r>
            <w:r>
              <w:rPr>
                <w:i/>
                <w:iCs/>
              </w:rPr>
              <w:t xml:space="preserve">Haemophilus influenzae, </w:t>
            </w:r>
            <w:r>
              <w:rPr>
                <w:i/>
              </w:rPr>
              <w:t>b tipas)</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61B" w14:textId="77777777" w:rsidR="00F51E10" w:rsidRDefault="00F51E10">
            <w:pPr>
              <w:widowControl w:val="0"/>
              <w:jc w:val="center"/>
            </w:pPr>
          </w:p>
        </w:tc>
        <w:tc>
          <w:tcPr>
            <w:tcW w:w="2319" w:type="dxa"/>
            <w:tcBorders>
              <w:top w:val="single" w:sz="4" w:space="0" w:color="auto"/>
              <w:left w:val="nil"/>
              <w:right w:val="single" w:sz="6" w:space="0" w:color="auto"/>
            </w:tcBorders>
            <w:tcMar>
              <w:top w:w="0" w:type="dxa"/>
              <w:left w:w="107" w:type="dxa"/>
              <w:bottom w:w="0" w:type="dxa"/>
              <w:right w:w="107" w:type="dxa"/>
            </w:tcMar>
          </w:tcPr>
          <w:p w14:paraId="5581F61C" w14:textId="77777777" w:rsidR="00F51E10" w:rsidRDefault="00F51E10">
            <w:pPr>
              <w:widowControl w:val="0"/>
              <w:jc w:val="cente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61D" w14:textId="77777777" w:rsidR="00F51E10" w:rsidRDefault="00F51E10">
            <w:pPr>
              <w:widowControl w:val="0"/>
            </w:pPr>
          </w:p>
        </w:tc>
      </w:tr>
      <w:tr w:rsidR="00F51E10" w14:paraId="5581F623"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1F" w14:textId="77777777" w:rsidR="00F51E10" w:rsidRDefault="004323E3">
            <w:pPr>
              <w:widowControl w:val="0"/>
            </w:pPr>
            <w:r>
              <w:t>114.10.1. kūdikių ir vaikų</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20" w14:textId="77777777" w:rsidR="00F51E10" w:rsidRDefault="004323E3">
            <w:pPr>
              <w:widowControl w:val="0"/>
              <w:jc w:val="center"/>
            </w:pPr>
            <w:r>
              <w:t>L</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21" w14:textId="77777777" w:rsidR="00F51E10" w:rsidRDefault="004323E3">
            <w:pPr>
              <w:widowControl w:val="0"/>
              <w:jc w:val="center"/>
            </w:pPr>
            <w:r>
              <w:t>24 val. po efektyvaus gydymo pradžios</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2" w14:textId="77777777" w:rsidR="00F51E10" w:rsidRDefault="00F51E10">
            <w:pPr>
              <w:widowControl w:val="0"/>
            </w:pPr>
          </w:p>
        </w:tc>
      </w:tr>
      <w:tr w:rsidR="00F51E10" w14:paraId="5581F628"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24" w14:textId="77777777" w:rsidR="00F51E10" w:rsidRDefault="004323E3">
            <w:pPr>
              <w:widowControl w:val="0"/>
            </w:pPr>
            <w:r>
              <w:t>114.10.2. suaugusiųjų</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625"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6"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7" w14:textId="77777777" w:rsidR="00F51E10" w:rsidRDefault="00F51E10">
            <w:pPr>
              <w:widowControl w:val="0"/>
            </w:pPr>
          </w:p>
        </w:tc>
      </w:tr>
      <w:tr w:rsidR="00F51E10" w14:paraId="5581F62D"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29" w14:textId="77777777" w:rsidR="00F51E10" w:rsidRDefault="004323E3">
            <w:pPr>
              <w:widowControl w:val="0"/>
            </w:pPr>
            <w:r>
              <w:t>114.11. keteros pneumocistos (</w:t>
            </w:r>
            <w:r>
              <w:rPr>
                <w:i/>
                <w:iCs/>
              </w:rPr>
              <w:t>pneumocista carinii)</w:t>
            </w:r>
            <w:r>
              <w:t xml:space="preserve"> </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A"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B"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C" w14:textId="77777777" w:rsidR="00F51E10" w:rsidRDefault="004323E3">
            <w:pPr>
              <w:widowControl w:val="0"/>
            </w:pPr>
            <w:r>
              <w:t>Neguldyti į tą pačią palatą su imunosupresiniais pacientais</w:t>
            </w:r>
          </w:p>
        </w:tc>
      </w:tr>
      <w:tr w:rsidR="00F51E10" w14:paraId="5581F632"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2E" w14:textId="77777777" w:rsidR="00F51E10" w:rsidRDefault="004323E3">
            <w:pPr>
              <w:widowControl w:val="0"/>
              <w:rPr>
                <w:i/>
              </w:rPr>
            </w:pPr>
            <w:r>
              <w:t>114.12. legionelių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2F"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0"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1" w14:textId="77777777" w:rsidR="00F51E10" w:rsidRDefault="00F51E10">
            <w:pPr>
              <w:widowControl w:val="0"/>
              <w:ind w:firstLine="60"/>
            </w:pPr>
          </w:p>
        </w:tc>
      </w:tr>
      <w:tr w:rsidR="00F51E10" w14:paraId="5581F637"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33" w14:textId="77777777" w:rsidR="00F51E10" w:rsidRDefault="004323E3">
            <w:pPr>
              <w:widowControl w:val="0"/>
            </w:pPr>
            <w:r>
              <w:t>114.13. meningokokų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4"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5" w14:textId="77777777" w:rsidR="00F51E10" w:rsidRDefault="004323E3">
            <w:pPr>
              <w:widowControl w:val="0"/>
              <w:jc w:val="center"/>
            </w:pPr>
            <w:r>
              <w:t>24 val. po efektyvaus gydymo pradžios</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6" w14:textId="77777777" w:rsidR="00F51E10" w:rsidRDefault="004323E3">
            <w:pPr>
              <w:widowControl w:val="0"/>
            </w:pPr>
            <w:r>
              <w:t>Taikyti pacientų, sergančių meningokokine liga, izoliavimo priemones</w:t>
            </w:r>
          </w:p>
        </w:tc>
      </w:tr>
      <w:tr w:rsidR="00F51E10" w14:paraId="5581F63C"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38" w14:textId="77777777" w:rsidR="00F51E10" w:rsidRDefault="004323E3">
            <w:pPr>
              <w:widowControl w:val="0"/>
            </w:pPr>
            <w:r>
              <w:t>114.14. mikoplazmų (pirminė atipinė pneumonija)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9"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A" w14:textId="77777777" w:rsidR="00F51E10" w:rsidRDefault="004323E3">
            <w:pPr>
              <w:widowControl w:val="0"/>
              <w:jc w:val="center"/>
            </w:pPr>
            <w:r>
              <w:t>T</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3B" w14:textId="77777777" w:rsidR="00F51E10" w:rsidRDefault="004323E3">
            <w:pPr>
              <w:widowControl w:val="0"/>
              <w:ind w:firstLine="60"/>
            </w:pPr>
            <w:r>
              <w:t xml:space="preserve">Taikyti pacientų, sergančių per orą (su lašeliais) </w:t>
            </w:r>
            <w:r>
              <w:lastRenderedPageBreak/>
              <w:t>plintančiomis infekcijomis, izoliavimo prie</w:t>
            </w:r>
            <w:r>
              <w:t>mones, jei perdavimas vyksta skyriuje ar įstaigoje</w:t>
            </w:r>
          </w:p>
        </w:tc>
      </w:tr>
      <w:tr w:rsidR="00F51E10" w14:paraId="5581F641"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3D" w14:textId="77777777" w:rsidR="00F51E10" w:rsidRDefault="004323E3">
            <w:pPr>
              <w:widowControl w:val="0"/>
            </w:pPr>
            <w:r>
              <w:lastRenderedPageBreak/>
              <w:t>114.15. pneumokokų</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3E"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3F"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40" w14:textId="77777777" w:rsidR="00F51E10" w:rsidRDefault="00F51E10">
            <w:pPr>
              <w:widowControl w:val="0"/>
            </w:pPr>
          </w:p>
        </w:tc>
      </w:tr>
      <w:tr w:rsidR="00F51E10" w14:paraId="5581F646"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42" w14:textId="77777777" w:rsidR="00F51E10" w:rsidRDefault="004323E3">
            <w:pPr>
              <w:widowControl w:val="0"/>
            </w:pPr>
            <w:r>
              <w:t>114.16. </w:t>
            </w:r>
            <w:r>
              <w:rPr>
                <w:i/>
                <w:iCs/>
              </w:rPr>
              <w:t>Varicella zoster</w:t>
            </w:r>
            <w:r>
              <w:t xml:space="preserve"> </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43" w14:textId="77777777" w:rsidR="00F51E10" w:rsidRDefault="00F51E10">
            <w:pPr>
              <w:widowControl w:val="0"/>
              <w:jc w:val="center"/>
            </w:pP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44"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45" w14:textId="77777777" w:rsidR="00F51E10" w:rsidRDefault="004323E3">
            <w:pPr>
              <w:widowControl w:val="0"/>
            </w:pPr>
            <w:r>
              <w:t>Taikyti pacientų, sergančių vėjaraupiais, izoliavimo priemones</w:t>
            </w:r>
          </w:p>
        </w:tc>
      </w:tr>
      <w:tr w:rsidR="00F51E10" w14:paraId="5581F64B"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47" w14:textId="77777777" w:rsidR="00F51E10" w:rsidRDefault="004323E3">
            <w:pPr>
              <w:widowControl w:val="0"/>
            </w:pPr>
            <w:r>
              <w:t>114.17. virusų</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48"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49"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4A" w14:textId="77777777" w:rsidR="00F51E10" w:rsidRDefault="00F51E10">
            <w:pPr>
              <w:widowControl w:val="0"/>
              <w:ind w:firstLine="60"/>
            </w:pPr>
          </w:p>
        </w:tc>
      </w:tr>
      <w:tr w:rsidR="00F51E10" w14:paraId="5581F650"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4C" w14:textId="77777777" w:rsidR="00F51E10" w:rsidRDefault="004323E3">
            <w:pPr>
              <w:widowControl w:val="0"/>
            </w:pPr>
            <w:r>
              <w:t>114.17.1. kūdikių ir vaikų</w:t>
            </w:r>
          </w:p>
        </w:tc>
        <w:tc>
          <w:tcPr>
            <w:tcW w:w="2319" w:type="dxa"/>
            <w:tcBorders>
              <w:top w:val="nil"/>
              <w:left w:val="nil"/>
              <w:right w:val="single" w:sz="6" w:space="0" w:color="auto"/>
            </w:tcBorders>
            <w:tcMar>
              <w:top w:w="0" w:type="dxa"/>
              <w:left w:w="107" w:type="dxa"/>
              <w:bottom w:w="0" w:type="dxa"/>
              <w:right w:w="107" w:type="dxa"/>
            </w:tcMar>
          </w:tcPr>
          <w:p w14:paraId="5581F64D"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4E" w14:textId="77777777" w:rsidR="00F51E10" w:rsidRDefault="00F51E10">
            <w:pPr>
              <w:widowControl w:val="0"/>
              <w:jc w:val="cente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64F" w14:textId="77777777" w:rsidR="00F51E10" w:rsidRDefault="004323E3">
            <w:pPr>
              <w:widowControl w:val="0"/>
            </w:pPr>
            <w:r>
              <w:t xml:space="preserve">Taikyti pacientų, sergančių ūmiomis </w:t>
            </w:r>
            <w:r>
              <w:t>kvėpavimo takų infekcijomis, arba specifinių (konkrečių) virusų izoliavimo priemones</w:t>
            </w:r>
          </w:p>
        </w:tc>
      </w:tr>
      <w:tr w:rsidR="00F51E10" w14:paraId="5581F655"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651" w14:textId="77777777" w:rsidR="00F51E10" w:rsidRDefault="004323E3">
            <w:pPr>
              <w:widowControl w:val="0"/>
            </w:pPr>
            <w:r>
              <w:t>114.17.2. suaugusiųjų</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52"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53" w14:textId="77777777" w:rsidR="00F51E10" w:rsidRDefault="00F51E10">
            <w:pPr>
              <w:widowControl w:val="0"/>
              <w:jc w:val="center"/>
            </w:pPr>
          </w:p>
        </w:tc>
        <w:tc>
          <w:tcPr>
            <w:tcW w:w="2113" w:type="dxa"/>
            <w:tcBorders>
              <w:top w:val="single" w:sz="4" w:space="0" w:color="auto"/>
              <w:left w:val="nil"/>
              <w:bottom w:val="nil"/>
              <w:right w:val="single" w:sz="6" w:space="0" w:color="auto"/>
            </w:tcBorders>
            <w:tcMar>
              <w:top w:w="0" w:type="dxa"/>
              <w:left w:w="107" w:type="dxa"/>
              <w:bottom w:w="0" w:type="dxa"/>
              <w:right w:w="107" w:type="dxa"/>
            </w:tcMar>
          </w:tcPr>
          <w:p w14:paraId="5581F654" w14:textId="77777777" w:rsidR="00F51E10" w:rsidRDefault="00F51E10">
            <w:pPr>
              <w:widowControl w:val="0"/>
              <w:ind w:firstLine="60"/>
            </w:pPr>
          </w:p>
        </w:tc>
      </w:tr>
      <w:tr w:rsidR="00F51E10" w14:paraId="5581F65A" w14:textId="77777777">
        <w:trPr>
          <w:trHeight w:val="20"/>
        </w:trPr>
        <w:tc>
          <w:tcPr>
            <w:tcW w:w="2319"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581F656" w14:textId="77777777" w:rsidR="00F51E10" w:rsidRDefault="004323E3">
            <w:pPr>
              <w:widowControl w:val="0"/>
            </w:pPr>
            <w:r>
              <w:t>115. Poliomielitas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57" w14:textId="77777777" w:rsidR="00F51E10" w:rsidRDefault="004323E3">
            <w:pPr>
              <w:widowControl w:val="0"/>
              <w:jc w:val="center"/>
            </w:pPr>
            <w:r>
              <w:t>K</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58" w14:textId="77777777" w:rsidR="00F51E10" w:rsidRDefault="004323E3">
            <w:pPr>
              <w:widowControl w:val="0"/>
              <w:jc w:val="center"/>
            </w:pPr>
            <w:r>
              <w:t>T</w:t>
            </w:r>
          </w:p>
        </w:tc>
        <w:tc>
          <w:tcPr>
            <w:tcW w:w="2113" w:type="dxa"/>
            <w:tcBorders>
              <w:top w:val="single" w:sz="6" w:space="0" w:color="auto"/>
              <w:left w:val="nil"/>
              <w:bottom w:val="single" w:sz="6" w:space="0" w:color="auto"/>
              <w:right w:val="single" w:sz="6" w:space="0" w:color="auto"/>
            </w:tcBorders>
            <w:tcMar>
              <w:top w:w="0" w:type="dxa"/>
              <w:left w:w="107" w:type="dxa"/>
              <w:bottom w:w="0" w:type="dxa"/>
              <w:right w:w="107" w:type="dxa"/>
            </w:tcMar>
          </w:tcPr>
          <w:p w14:paraId="5581F659" w14:textId="77777777" w:rsidR="00F51E10" w:rsidRDefault="00F51E10">
            <w:pPr>
              <w:widowControl w:val="0"/>
              <w:ind w:firstLine="60"/>
            </w:pPr>
          </w:p>
        </w:tc>
      </w:tr>
      <w:tr w:rsidR="00F51E10" w14:paraId="5581F65F"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5B" w14:textId="77777777" w:rsidR="00F51E10" w:rsidRDefault="004323E3">
            <w:pPr>
              <w:widowControl w:val="0"/>
            </w:pPr>
            <w:r>
              <w:t>116. Pragulos opa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5C"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5D"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5E" w14:textId="77777777" w:rsidR="00F51E10" w:rsidRDefault="004323E3">
            <w:pPr>
              <w:widowControl w:val="0"/>
            </w:pPr>
            <w:r>
              <w:t>Taikyti pacientų, turinčių opą nuo spaudimo, izoliavimo priemones</w:t>
            </w:r>
          </w:p>
        </w:tc>
      </w:tr>
      <w:tr w:rsidR="00F51E10" w14:paraId="5581F664"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660" w14:textId="77777777" w:rsidR="00F51E10" w:rsidRDefault="004323E3">
            <w:pPr>
              <w:widowControl w:val="0"/>
            </w:pPr>
            <w:r>
              <w:t>117. Priono liga</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61" w14:textId="77777777" w:rsidR="00F51E10" w:rsidRDefault="00F51E10">
            <w:pPr>
              <w:widowControl w:val="0"/>
              <w:jc w:val="cente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62"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63" w14:textId="77777777" w:rsidR="00F51E10" w:rsidRDefault="004323E3">
            <w:pPr>
              <w:widowControl w:val="0"/>
            </w:pPr>
            <w:r>
              <w:t xml:space="preserve">Taikyti </w:t>
            </w:r>
            <w:r>
              <w:t>pacientų, sergančių Kroicfeldo-Jakobo  liga, izoliavimo priemones</w:t>
            </w:r>
          </w:p>
        </w:tc>
      </w:tr>
      <w:tr w:rsidR="00F51E10" w14:paraId="5581F669"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665" w14:textId="77777777" w:rsidR="00F51E10" w:rsidRDefault="004323E3">
            <w:pPr>
              <w:widowControl w:val="0"/>
            </w:pPr>
            <w:r>
              <w:t xml:space="preserve">118. Psitakozė (ornitozė) </w:t>
            </w:r>
            <w:r>
              <w:rPr>
                <w:i/>
                <w:iCs/>
              </w:rPr>
              <w:t>(Chlamydia psittaci)</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66"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67"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68" w14:textId="77777777" w:rsidR="00F51E10" w:rsidRDefault="004323E3">
            <w:pPr>
              <w:widowControl w:val="0"/>
            </w:pPr>
            <w:r>
              <w:t>Žmogus nuo žmogaus neužsikrečia</w:t>
            </w:r>
          </w:p>
        </w:tc>
      </w:tr>
      <w:tr w:rsidR="00F51E10" w14:paraId="5581F66E"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66A" w14:textId="77777777" w:rsidR="00F51E10" w:rsidRDefault="004323E3">
            <w:pPr>
              <w:widowControl w:val="0"/>
            </w:pPr>
            <w:r>
              <w:t>119. Pūlinėlinė (impetiga)</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6B" w14:textId="77777777" w:rsidR="00F51E10" w:rsidRDefault="004323E3">
            <w:pPr>
              <w:widowControl w:val="0"/>
              <w:jc w:val="center"/>
            </w:pPr>
            <w:r>
              <w:t>K</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6C" w14:textId="77777777" w:rsidR="00F51E10" w:rsidRDefault="004323E3">
            <w:pPr>
              <w:widowControl w:val="0"/>
              <w:jc w:val="center"/>
            </w:pPr>
            <w:r>
              <w:t>24 val. po pradėto efektyvaus gydymo</w:t>
            </w: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6D" w14:textId="77777777" w:rsidR="00F51E10" w:rsidRDefault="00F51E10">
            <w:pPr>
              <w:widowControl w:val="0"/>
              <w:ind w:firstLine="60"/>
            </w:pPr>
          </w:p>
        </w:tc>
      </w:tr>
      <w:tr w:rsidR="00F51E10" w14:paraId="5581F673"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6F" w14:textId="77777777" w:rsidR="00F51E10" w:rsidRDefault="004323E3">
            <w:pPr>
              <w:widowControl w:val="0"/>
            </w:pPr>
            <w:r>
              <w:t>120. Pūlinys (abscesas)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0"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1"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2" w14:textId="77777777" w:rsidR="00F51E10" w:rsidRDefault="00F51E10">
            <w:pPr>
              <w:widowControl w:val="0"/>
            </w:pPr>
          </w:p>
        </w:tc>
      </w:tr>
      <w:tr w:rsidR="00F51E10" w14:paraId="5581F678"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674" w14:textId="77777777" w:rsidR="00F51E10" w:rsidRDefault="004323E3">
            <w:pPr>
              <w:widowControl w:val="0"/>
            </w:pPr>
            <w:r>
              <w:t>120.1. sekretuojantis, netvarstytas arba tvarstis  nesugeria sekreto; kol sekrecija sustoja ar gali būti sutvarstyta</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675" w14:textId="77777777" w:rsidR="00F51E10" w:rsidRDefault="004323E3">
            <w:pPr>
              <w:widowControl w:val="0"/>
              <w:jc w:val="center"/>
            </w:pPr>
            <w:r>
              <w:t>K</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676" w14:textId="77777777" w:rsidR="00F51E10" w:rsidRDefault="004323E3">
            <w:pPr>
              <w:widowControl w:val="0"/>
              <w:jc w:val="center"/>
            </w:pPr>
            <w:r>
              <w:t>T</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7" w14:textId="77777777" w:rsidR="00F51E10" w:rsidRDefault="00F51E10">
            <w:pPr>
              <w:widowControl w:val="0"/>
            </w:pPr>
          </w:p>
        </w:tc>
      </w:tr>
      <w:tr w:rsidR="00F51E10" w14:paraId="5581F67D"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679" w14:textId="77777777" w:rsidR="00F51E10" w:rsidRDefault="004323E3">
            <w:pPr>
              <w:widowControl w:val="0"/>
            </w:pPr>
            <w:r>
              <w:t>120.2. tvarstis dengia sekretuojantį pūlinį ir sugeria sekretą</w:t>
            </w:r>
          </w:p>
        </w:tc>
        <w:tc>
          <w:tcPr>
            <w:tcW w:w="2319" w:type="dxa"/>
            <w:tcBorders>
              <w:top w:val="single" w:sz="4" w:space="0" w:color="auto"/>
              <w:left w:val="nil"/>
              <w:bottom w:val="single" w:sz="4" w:space="0" w:color="auto"/>
              <w:right w:val="single" w:sz="4" w:space="0" w:color="auto"/>
            </w:tcBorders>
            <w:tcMar>
              <w:top w:w="0" w:type="dxa"/>
              <w:left w:w="107" w:type="dxa"/>
              <w:bottom w:w="0" w:type="dxa"/>
              <w:right w:w="107" w:type="dxa"/>
            </w:tcMar>
          </w:tcPr>
          <w:p w14:paraId="5581F67A" w14:textId="77777777" w:rsidR="00F51E10" w:rsidRDefault="004323E3">
            <w:pPr>
              <w:widowControl w:val="0"/>
              <w:jc w:val="center"/>
            </w:pPr>
            <w:r>
              <w:t>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vAlign w:val="bottom"/>
          </w:tcPr>
          <w:p w14:paraId="5581F67B"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C" w14:textId="77777777" w:rsidR="00F51E10" w:rsidRDefault="00F51E10">
            <w:pPr>
              <w:widowControl w:val="0"/>
            </w:pPr>
          </w:p>
        </w:tc>
      </w:tr>
      <w:tr w:rsidR="00F51E10" w14:paraId="5581F682"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67E" w14:textId="77777777" w:rsidR="00F51E10" w:rsidRDefault="004323E3">
            <w:pPr>
              <w:widowControl w:val="0"/>
            </w:pPr>
            <w:r>
              <w:t xml:space="preserve">121. Rankų, kojų, </w:t>
            </w:r>
            <w:r>
              <w:lastRenderedPageBreak/>
              <w:t xml:space="preserve">burnos liga </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7F"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0"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1" w14:textId="77777777" w:rsidR="00F51E10" w:rsidRDefault="004323E3">
            <w:pPr>
              <w:widowControl w:val="0"/>
            </w:pPr>
            <w:r>
              <w:t xml:space="preserve">Taikyti pacientų, </w:t>
            </w:r>
            <w:r>
              <w:lastRenderedPageBreak/>
              <w:t xml:space="preserve">sergančių </w:t>
            </w:r>
            <w:r>
              <w:t>enterovirusinėmis infekcijomis, izoliavimo priemones</w:t>
            </w:r>
          </w:p>
        </w:tc>
      </w:tr>
      <w:tr w:rsidR="00F51E10" w14:paraId="5581F688" w14:textId="77777777">
        <w:trPr>
          <w:trHeight w:val="20"/>
        </w:trPr>
        <w:tc>
          <w:tcPr>
            <w:tcW w:w="2319"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5581F683" w14:textId="77777777" w:rsidR="00F51E10" w:rsidRDefault="004323E3">
            <w:pPr>
              <w:widowControl w:val="0"/>
            </w:pPr>
            <w:r>
              <w:lastRenderedPageBreak/>
              <w:t>122. Raudonukė (vokiškieji tymai)</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4"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5" w14:textId="77777777" w:rsidR="00F51E10" w:rsidRDefault="004323E3">
            <w:pPr>
              <w:widowControl w:val="0"/>
              <w:jc w:val="center"/>
            </w:pPr>
            <w:r>
              <w:t>7 paros nuo bėrimo pradžios</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6" w14:textId="77777777" w:rsidR="00F51E10" w:rsidRDefault="004323E3">
            <w:pPr>
              <w:widowControl w:val="0"/>
            </w:pPr>
            <w:r>
              <w:t>Imlūs infekcijai darbuotojai neturėtų eiti į palatą, jeigu yra kitų (neimlių infekcijai) darbuotojų. Nušalinti nuo darbo imlius infekcijai</w:t>
            </w:r>
            <w:r>
              <w:t xml:space="preserve"> (iš jų ir skiepytus po ekspozicijos) darbuotojus nuo 5-os dienos po pirmos ekspozicijos iki 21-os dienos po paskutinės ekspozicijos.</w:t>
            </w:r>
          </w:p>
          <w:p w14:paraId="5581F687" w14:textId="77777777" w:rsidR="00F51E10" w:rsidRDefault="004323E3">
            <w:pPr>
              <w:widowControl w:val="0"/>
            </w:pPr>
            <w:r>
              <w:t>Pacientams, sergantiems įgimta raudonuke, taikyti šios infekcijos izoliavimo priemones</w:t>
            </w:r>
          </w:p>
        </w:tc>
      </w:tr>
      <w:tr w:rsidR="00F51E10" w14:paraId="5581F68D"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89" w14:textId="77777777" w:rsidR="00F51E10" w:rsidRDefault="004323E3">
            <w:pPr>
              <w:widowControl w:val="0"/>
              <w:rPr>
                <w:highlight w:val="yellow"/>
                <w:u w:val="thick"/>
              </w:rPr>
            </w:pPr>
            <w:r>
              <w:t xml:space="preserve">123. Raupų virusas </w:t>
            </w:r>
            <w:r>
              <w:rPr>
                <w:i/>
                <w:iCs/>
              </w:rPr>
              <w:t>(Variola</w:t>
            </w:r>
            <w:r>
              <w:t>)</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A" w14:textId="77777777" w:rsidR="00F51E10" w:rsidRDefault="00F51E10">
            <w:pPr>
              <w:widowControl w:val="0"/>
              <w:jc w:val="center"/>
              <w:rPr>
                <w:highlight w:val="yellow"/>
                <w:u w:val="thick"/>
              </w:rP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B" w14:textId="77777777" w:rsidR="00F51E10" w:rsidRDefault="00F51E10">
            <w:pPr>
              <w:widowControl w:val="0"/>
              <w:jc w:val="center"/>
              <w:rPr>
                <w:highlight w:val="yellow"/>
                <w:u w:val="thick"/>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8C" w14:textId="77777777" w:rsidR="00F51E10" w:rsidRDefault="004323E3">
            <w:pPr>
              <w:widowControl w:val="0"/>
            </w:pPr>
            <w:r>
              <w:t>Vadovautis Priešepideminių priemonių organizavimo tvarka, nustačius raupų atvejį (www.ulac.lt)</w:t>
            </w:r>
          </w:p>
        </w:tc>
      </w:tr>
      <w:tr w:rsidR="00F51E10" w14:paraId="5581F693"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68E" w14:textId="77777777" w:rsidR="00F51E10" w:rsidRDefault="004323E3">
            <w:pPr>
              <w:widowControl w:val="0"/>
            </w:pPr>
            <w:r>
              <w:t xml:space="preserve">124. Raupai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8F" w14:textId="77777777" w:rsidR="00F51E10" w:rsidRDefault="004323E3">
            <w:pPr>
              <w:widowControl w:val="0"/>
              <w:jc w:val="center"/>
              <w:rPr>
                <w:highlight w:val="yellow"/>
              </w:rPr>
            </w:pPr>
            <w:r>
              <w:t>D, K</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90" w14:textId="77777777" w:rsidR="00F51E10" w:rsidRDefault="004323E3">
            <w:pPr>
              <w:widowControl w:val="0"/>
              <w:jc w:val="center"/>
              <w:rPr>
                <w:highlight w:val="yellow"/>
                <w:u w:val="thick"/>
              </w:rPr>
            </w:pPr>
            <w:r>
              <w:t>Kol šašai sudžiūsta ir nukrenta (3–4 savaitės)</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91" w14:textId="77777777" w:rsidR="00F51E10" w:rsidRDefault="004323E3">
            <w:pPr>
              <w:widowControl w:val="0"/>
              <w:rPr>
                <w:i/>
                <w:iCs/>
              </w:rPr>
            </w:pPr>
            <w:r>
              <w:t>Neskiepyti darbuotojai neturėtų teikti paslaugų, jei yra kitų (skiepytų) darbuotojų</w:t>
            </w:r>
          </w:p>
          <w:p w14:paraId="5581F692" w14:textId="77777777" w:rsidR="00F51E10" w:rsidRDefault="004323E3">
            <w:pPr>
              <w:widowControl w:val="0"/>
            </w:pPr>
            <w:r>
              <w:t>(žr. vakcin</w:t>
            </w:r>
            <w:r>
              <w:t>ija)</w:t>
            </w:r>
          </w:p>
        </w:tc>
      </w:tr>
      <w:tr w:rsidR="00F51E10" w14:paraId="5581F698"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694" w14:textId="77777777" w:rsidR="00F51E10" w:rsidRDefault="004323E3">
            <w:pPr>
              <w:widowControl w:val="0"/>
            </w:pPr>
            <w:r>
              <w:t>125. Raupsai</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95"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96"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97" w14:textId="77777777" w:rsidR="00F51E10" w:rsidRDefault="00F51E10">
            <w:pPr>
              <w:widowControl w:val="0"/>
              <w:ind w:firstLine="60"/>
            </w:pPr>
          </w:p>
        </w:tc>
      </w:tr>
      <w:tr w:rsidR="00F51E10" w14:paraId="5581F69D"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699" w14:textId="77777777" w:rsidR="00F51E10" w:rsidRDefault="004323E3">
            <w:pPr>
              <w:widowControl w:val="0"/>
            </w:pPr>
            <w:r>
              <w:t>126. Rėjaus (Reye) sindromas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9A"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9B"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9C" w14:textId="77777777" w:rsidR="00F51E10" w:rsidRDefault="004323E3">
            <w:pPr>
              <w:widowControl w:val="0"/>
            </w:pPr>
            <w:r>
              <w:t>Neinfekcinė būklė</w:t>
            </w:r>
          </w:p>
        </w:tc>
      </w:tr>
      <w:tr w:rsidR="00F51E10" w14:paraId="5581F6A2"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69E" w14:textId="77777777" w:rsidR="00F51E10" w:rsidRDefault="004323E3">
            <w:pPr>
              <w:widowControl w:val="0"/>
            </w:pPr>
            <w:r>
              <w:t>127. Reumatinė karštligė</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9F"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A0"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A1" w14:textId="77777777" w:rsidR="00F51E10" w:rsidRDefault="004323E3">
            <w:pPr>
              <w:widowControl w:val="0"/>
            </w:pPr>
            <w:r>
              <w:t>Neinfekcinė būklė</w:t>
            </w:r>
          </w:p>
        </w:tc>
      </w:tr>
      <w:tr w:rsidR="00F51E10" w14:paraId="5581F6A7"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A3" w14:textId="77777777" w:rsidR="00F51E10" w:rsidRDefault="004323E3">
            <w:pPr>
              <w:widowControl w:val="0"/>
            </w:pPr>
            <w:r>
              <w:t xml:space="preserve">128. Riketsiozės, erkių platinamos (uolinių kalnų </w:t>
            </w:r>
            <w:r>
              <w:lastRenderedPageBreak/>
              <w:t>dėmėtoji šiltinė, erkinė šiltinė)</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A4" w14:textId="77777777" w:rsidR="00F51E10" w:rsidRDefault="004323E3">
            <w:pPr>
              <w:widowControl w:val="0"/>
              <w:jc w:val="center"/>
            </w:pPr>
            <w:r>
              <w:lastRenderedPageBreak/>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6A5"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A6" w14:textId="77777777" w:rsidR="00F51E10" w:rsidRDefault="004323E3">
            <w:pPr>
              <w:widowControl w:val="0"/>
            </w:pPr>
            <w:r>
              <w:t xml:space="preserve">Žmogus nuo žmogaus neužsikrečia, </w:t>
            </w:r>
            <w:r>
              <w:lastRenderedPageBreak/>
              <w:t>išskyrus retus</w:t>
            </w:r>
            <w:r>
              <w:t xml:space="preserve"> atvejus (per transfuzijas)</w:t>
            </w:r>
          </w:p>
        </w:tc>
      </w:tr>
      <w:tr w:rsidR="00F51E10" w14:paraId="5581F6AC"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6A8" w14:textId="77777777" w:rsidR="00F51E10" w:rsidRDefault="004323E3">
            <w:pPr>
              <w:widowControl w:val="0"/>
            </w:pPr>
            <w:r>
              <w:lastRenderedPageBreak/>
              <w:t>129. Rinovirusas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A9" w14:textId="77777777" w:rsidR="00F51E10" w:rsidRDefault="004323E3">
            <w:pPr>
              <w:widowControl w:val="0"/>
              <w:jc w:val="center"/>
            </w:pPr>
            <w:r>
              <w:t>L</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AA" w14:textId="77777777" w:rsidR="00F51E10" w:rsidRDefault="004323E3">
            <w:pPr>
              <w:widowControl w:val="0"/>
              <w:jc w:val="center"/>
            </w:pPr>
            <w:r>
              <w:t>T</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AB" w14:textId="77777777" w:rsidR="00F51E10" w:rsidRDefault="004323E3">
            <w:pPr>
              <w:widowControl w:val="0"/>
            </w:pPr>
            <w:r>
              <w:t>Taikyti pacientų, sergančių sąlyčio būdu plintančiomis infekcijomis, izoliavimo priemones, jei yra gausi drėgna sekrecija ir glaudus sąlytis (pvz., kūdikiai)</w:t>
            </w:r>
          </w:p>
        </w:tc>
      </w:tr>
      <w:tr w:rsidR="00F51E10" w14:paraId="5581F6B1"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6AD" w14:textId="77777777" w:rsidR="00F51E10" w:rsidRDefault="004323E3">
            <w:pPr>
              <w:widowControl w:val="0"/>
            </w:pPr>
            <w:r>
              <w:t xml:space="preserve">130. Reiterio (Ritter) liga (stafilokokinis </w:t>
            </w:r>
            <w:r>
              <w:t>nuplikytos odos sindromas)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AE" w14:textId="77777777" w:rsidR="00F51E10" w:rsidRDefault="004323E3">
            <w:pPr>
              <w:widowControl w:val="0"/>
              <w:jc w:val="center"/>
            </w:pPr>
            <w:r>
              <w:t>K</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AF" w14:textId="77777777" w:rsidR="00F51E10" w:rsidRDefault="004323E3">
            <w:pPr>
              <w:widowControl w:val="0"/>
              <w:jc w:val="center"/>
            </w:pPr>
            <w:r>
              <w:t>T</w:t>
            </w: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B0" w14:textId="77777777" w:rsidR="00F51E10" w:rsidRDefault="004323E3">
            <w:pPr>
              <w:widowControl w:val="0"/>
            </w:pPr>
            <w:r>
              <w:t>Taikyti pacientų, sergančių stafilokokine liga, nuplikytos odos sindromu, izoliavimo priemones</w:t>
            </w:r>
          </w:p>
        </w:tc>
      </w:tr>
      <w:tr w:rsidR="00F51E10" w14:paraId="5581F6B6"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B2" w14:textId="77777777" w:rsidR="00F51E10" w:rsidRDefault="004323E3">
            <w:pPr>
              <w:widowControl w:val="0"/>
            </w:pPr>
            <w:r>
              <w:t xml:space="preserve">131. Rotavirusinė infekcija </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B3"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B4"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B5" w14:textId="77777777" w:rsidR="00F51E10" w:rsidRDefault="004323E3">
            <w:pPr>
              <w:widowControl w:val="0"/>
            </w:pPr>
            <w:r>
              <w:t>Taikyti pacientų, sergančių gastroenteritais, sukeltais rotaviruso, izoliavimo priemones</w:t>
            </w:r>
          </w:p>
        </w:tc>
      </w:tr>
      <w:tr w:rsidR="00F51E10" w14:paraId="5581F6BB" w14:textId="77777777">
        <w:trPr>
          <w:trHeight w:val="20"/>
        </w:trPr>
        <w:tc>
          <w:tcPr>
            <w:tcW w:w="2319"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581F6B7" w14:textId="77777777" w:rsidR="00F51E10" w:rsidRDefault="004323E3">
            <w:pPr>
              <w:widowControl w:val="0"/>
            </w:pPr>
            <w:r>
              <w:t xml:space="preserve">132. Salmoneliozė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B8" w14:textId="77777777" w:rsidR="00F51E10" w:rsidRDefault="00F51E10">
            <w:pPr>
              <w:widowControl w:val="0"/>
              <w:jc w:val="cente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B9"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BA" w14:textId="77777777" w:rsidR="00F51E10" w:rsidRDefault="004323E3">
            <w:pPr>
              <w:widowControl w:val="0"/>
            </w:pPr>
            <w:r>
              <w:t>Taikyti pacientų, sergančių gastroenteritais, sukeltais salmonelių, izoliavimo priemones</w:t>
            </w:r>
          </w:p>
        </w:tc>
      </w:tr>
      <w:tr w:rsidR="00F51E10" w14:paraId="5581F6C0" w14:textId="77777777">
        <w:trPr>
          <w:trHeight w:val="20"/>
        </w:trPr>
        <w:tc>
          <w:tcPr>
            <w:tcW w:w="2319" w:type="dxa"/>
            <w:tcBorders>
              <w:top w:val="single" w:sz="6" w:space="0" w:color="auto"/>
              <w:left w:val="single" w:sz="6" w:space="0" w:color="auto"/>
              <w:right w:val="single" w:sz="6" w:space="0" w:color="auto"/>
            </w:tcBorders>
            <w:tcMar>
              <w:top w:w="0" w:type="dxa"/>
              <w:left w:w="107" w:type="dxa"/>
              <w:bottom w:w="0" w:type="dxa"/>
              <w:right w:w="107" w:type="dxa"/>
            </w:tcMar>
          </w:tcPr>
          <w:p w14:paraId="5581F6BC" w14:textId="77777777" w:rsidR="00F51E10" w:rsidRDefault="004323E3">
            <w:pPr>
              <w:widowControl w:val="0"/>
            </w:pPr>
            <w:r>
              <w:t>133. Sifilis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BD" w14:textId="77777777" w:rsidR="00F51E10" w:rsidRDefault="00F51E10">
            <w:pPr>
              <w:widowControl w:val="0"/>
              <w:jc w:val="center"/>
            </w:pPr>
          </w:p>
        </w:tc>
        <w:tc>
          <w:tcPr>
            <w:tcW w:w="2319" w:type="dxa"/>
            <w:vMerge w:val="restart"/>
            <w:tcBorders>
              <w:top w:val="nil"/>
              <w:left w:val="nil"/>
              <w:right w:val="single" w:sz="6" w:space="0" w:color="auto"/>
            </w:tcBorders>
            <w:tcMar>
              <w:top w:w="0" w:type="dxa"/>
              <w:left w:w="107" w:type="dxa"/>
              <w:bottom w:w="0" w:type="dxa"/>
              <w:right w:w="107" w:type="dxa"/>
            </w:tcMar>
          </w:tcPr>
          <w:p w14:paraId="5581F6BE" w14:textId="77777777" w:rsidR="00F51E10" w:rsidRDefault="00F51E10">
            <w:pPr>
              <w:widowControl w:val="0"/>
              <w:jc w:val="center"/>
            </w:pPr>
          </w:p>
        </w:tc>
        <w:tc>
          <w:tcPr>
            <w:tcW w:w="2113" w:type="dxa"/>
            <w:vMerge w:val="restart"/>
            <w:tcBorders>
              <w:top w:val="nil"/>
              <w:left w:val="nil"/>
              <w:right w:val="single" w:sz="6" w:space="0" w:color="auto"/>
            </w:tcBorders>
            <w:tcMar>
              <w:top w:w="0" w:type="dxa"/>
              <w:left w:w="107" w:type="dxa"/>
              <w:bottom w:w="0" w:type="dxa"/>
              <w:right w:w="107" w:type="dxa"/>
            </w:tcMar>
          </w:tcPr>
          <w:p w14:paraId="5581F6BF" w14:textId="77777777" w:rsidR="00F51E10" w:rsidRDefault="00F51E10">
            <w:pPr>
              <w:widowControl w:val="0"/>
            </w:pPr>
          </w:p>
        </w:tc>
      </w:tr>
      <w:tr w:rsidR="00F51E10" w14:paraId="5581F6C5"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6C1" w14:textId="77777777" w:rsidR="00F51E10" w:rsidRDefault="004323E3">
            <w:pPr>
              <w:widowControl w:val="0"/>
            </w:pPr>
            <w:r>
              <w:t>133.1. latentinis (tretinis) ir teigiamos serologinės reakcijos dėl sifilio sukėlėjų, be žaizdų</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C2" w14:textId="77777777" w:rsidR="00F51E10" w:rsidRDefault="004323E3">
            <w:pPr>
              <w:widowControl w:val="0"/>
              <w:jc w:val="center"/>
            </w:pPr>
            <w:r>
              <w:t>S</w:t>
            </w:r>
          </w:p>
        </w:tc>
        <w:tc>
          <w:tcPr>
            <w:tcW w:w="2319" w:type="dxa"/>
            <w:vMerge/>
            <w:tcBorders>
              <w:left w:val="nil"/>
              <w:right w:val="single" w:sz="6" w:space="0" w:color="auto"/>
            </w:tcBorders>
            <w:tcMar>
              <w:top w:w="0" w:type="dxa"/>
              <w:left w:w="107" w:type="dxa"/>
              <w:bottom w:w="0" w:type="dxa"/>
              <w:right w:w="107" w:type="dxa"/>
            </w:tcMar>
            <w:vAlign w:val="bottom"/>
          </w:tcPr>
          <w:p w14:paraId="5581F6C3" w14:textId="77777777" w:rsidR="00F51E10" w:rsidRDefault="00F51E10">
            <w:pPr>
              <w:widowControl w:val="0"/>
              <w:jc w:val="center"/>
            </w:pPr>
          </w:p>
        </w:tc>
        <w:tc>
          <w:tcPr>
            <w:tcW w:w="2113" w:type="dxa"/>
            <w:vMerge/>
            <w:tcBorders>
              <w:left w:val="nil"/>
              <w:right w:val="single" w:sz="6" w:space="0" w:color="auto"/>
            </w:tcBorders>
            <w:tcMar>
              <w:top w:w="0" w:type="dxa"/>
              <w:left w:w="107" w:type="dxa"/>
              <w:bottom w:w="0" w:type="dxa"/>
              <w:right w:w="107" w:type="dxa"/>
            </w:tcMar>
          </w:tcPr>
          <w:p w14:paraId="5581F6C4" w14:textId="77777777" w:rsidR="00F51E10" w:rsidRDefault="00F51E10">
            <w:pPr>
              <w:widowControl w:val="0"/>
            </w:pPr>
          </w:p>
        </w:tc>
      </w:tr>
      <w:tr w:rsidR="00F51E10" w14:paraId="5581F6CA"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6C6" w14:textId="77777777" w:rsidR="00F51E10" w:rsidRDefault="004323E3">
            <w:pPr>
              <w:widowControl w:val="0"/>
            </w:pPr>
            <w:r>
              <w:t xml:space="preserve">133.2. odos ir gleivinių, </w:t>
            </w:r>
            <w:r>
              <w:t>įskaitant įgimtą, ankstyvąjį, vėlyvąjį</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C7" w14:textId="77777777" w:rsidR="00F51E10" w:rsidRDefault="004323E3">
            <w:pPr>
              <w:widowControl w:val="0"/>
              <w:jc w:val="center"/>
            </w:pPr>
            <w:r>
              <w:t>S</w:t>
            </w:r>
          </w:p>
        </w:tc>
        <w:tc>
          <w:tcPr>
            <w:tcW w:w="2319" w:type="dxa"/>
            <w:vMerge/>
            <w:tcBorders>
              <w:left w:val="nil"/>
              <w:bottom w:val="single" w:sz="6" w:space="0" w:color="auto"/>
              <w:right w:val="single" w:sz="6" w:space="0" w:color="auto"/>
            </w:tcBorders>
            <w:tcMar>
              <w:top w:w="0" w:type="dxa"/>
              <w:left w:w="107" w:type="dxa"/>
              <w:bottom w:w="0" w:type="dxa"/>
              <w:right w:w="107" w:type="dxa"/>
            </w:tcMar>
            <w:vAlign w:val="bottom"/>
          </w:tcPr>
          <w:p w14:paraId="5581F6C8" w14:textId="77777777" w:rsidR="00F51E10" w:rsidRDefault="00F51E10">
            <w:pPr>
              <w:widowControl w:val="0"/>
              <w:jc w:val="center"/>
            </w:pPr>
          </w:p>
        </w:tc>
        <w:tc>
          <w:tcPr>
            <w:tcW w:w="2113" w:type="dxa"/>
            <w:vMerge/>
            <w:tcBorders>
              <w:left w:val="nil"/>
              <w:bottom w:val="single" w:sz="6" w:space="0" w:color="auto"/>
              <w:right w:val="single" w:sz="6" w:space="0" w:color="auto"/>
            </w:tcBorders>
            <w:tcMar>
              <w:top w:w="0" w:type="dxa"/>
              <w:left w:w="107" w:type="dxa"/>
              <w:bottom w:w="0" w:type="dxa"/>
              <w:right w:w="107" w:type="dxa"/>
            </w:tcMar>
          </w:tcPr>
          <w:p w14:paraId="5581F6C9" w14:textId="77777777" w:rsidR="00F51E10" w:rsidRDefault="00F51E10">
            <w:pPr>
              <w:widowControl w:val="0"/>
            </w:pPr>
          </w:p>
        </w:tc>
      </w:tr>
      <w:tr w:rsidR="00F51E10" w14:paraId="5581F6CF"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6CB" w14:textId="77777777" w:rsidR="00F51E10" w:rsidRDefault="004323E3">
            <w:pPr>
              <w:widowControl w:val="0"/>
            </w:pPr>
            <w:r>
              <w:t>134. Spalinių infekcija (enterobiozė)</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CC"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CD"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CE" w14:textId="77777777" w:rsidR="00F51E10" w:rsidRDefault="00F51E10">
            <w:pPr>
              <w:widowControl w:val="0"/>
              <w:ind w:firstLine="60"/>
            </w:pPr>
          </w:p>
        </w:tc>
      </w:tr>
      <w:tr w:rsidR="00F51E10" w14:paraId="5581F6D4"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6D0" w14:textId="77777777" w:rsidR="00F51E10" w:rsidRDefault="004323E3">
            <w:pPr>
              <w:widowControl w:val="0"/>
            </w:pPr>
            <w:r>
              <w:t xml:space="preserve">135. Sporotrichozė </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D1"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6D2"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6D3" w14:textId="77777777" w:rsidR="00F51E10" w:rsidRDefault="00F51E10">
            <w:pPr>
              <w:widowControl w:val="0"/>
              <w:ind w:firstLine="60"/>
            </w:pPr>
          </w:p>
        </w:tc>
      </w:tr>
      <w:tr w:rsidR="00F51E10" w14:paraId="5581F6D9"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6D5" w14:textId="77777777" w:rsidR="00F51E10" w:rsidRDefault="004323E3">
            <w:pPr>
              <w:widowControl w:val="0"/>
            </w:pPr>
            <w:r>
              <w:t>136. Stabligė</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D6"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6D7"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6D8" w14:textId="77777777" w:rsidR="00F51E10" w:rsidRDefault="004323E3">
            <w:pPr>
              <w:widowControl w:val="0"/>
            </w:pPr>
            <w:r>
              <w:t>Žmogus nuo žmogaus neužsikrečia</w:t>
            </w:r>
          </w:p>
        </w:tc>
      </w:tr>
      <w:tr w:rsidR="00F51E10" w14:paraId="5581F6DE"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6DA" w14:textId="77777777" w:rsidR="00F51E10" w:rsidRDefault="004323E3">
            <w:pPr>
              <w:widowControl w:val="0"/>
            </w:pPr>
            <w:r>
              <w:t xml:space="preserve">137. Stafilokokinis </w:t>
            </w:r>
            <w:r>
              <w:lastRenderedPageBreak/>
              <w:t>nuplikytos odos sindromas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DB" w14:textId="77777777" w:rsidR="00F51E10" w:rsidRDefault="004323E3">
            <w:pPr>
              <w:widowControl w:val="0"/>
              <w:jc w:val="center"/>
            </w:pPr>
            <w:r>
              <w:lastRenderedPageBreak/>
              <w:t>K</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DC" w14:textId="77777777" w:rsidR="00F51E10" w:rsidRDefault="004323E3">
            <w:pPr>
              <w:widowControl w:val="0"/>
              <w:jc w:val="center"/>
            </w:pPr>
            <w:r>
              <w:t>T</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6DD" w14:textId="77777777" w:rsidR="00F51E10" w:rsidRDefault="004323E3">
            <w:pPr>
              <w:widowControl w:val="0"/>
            </w:pPr>
            <w:r>
              <w:t xml:space="preserve">Taikyti pacientų, </w:t>
            </w:r>
            <w:r>
              <w:lastRenderedPageBreak/>
              <w:t xml:space="preserve">sergančių stafilokokine </w:t>
            </w:r>
            <w:r>
              <w:t>liga, nuplikytos odos sindromu, izoliavimo priemones</w:t>
            </w:r>
          </w:p>
        </w:tc>
      </w:tr>
      <w:tr w:rsidR="00F51E10" w14:paraId="5581F6E4"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6DF" w14:textId="77777777" w:rsidR="00F51E10" w:rsidRDefault="004323E3">
            <w:pPr>
              <w:widowControl w:val="0"/>
            </w:pPr>
            <w:r>
              <w:lastRenderedPageBreak/>
              <w:t>138. Stafilokokinė furunkuliozė</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6E0" w14:textId="77777777" w:rsidR="00F51E10" w:rsidRDefault="004323E3">
            <w:pPr>
              <w:widowControl w:val="0"/>
              <w:jc w:val="center"/>
              <w:rPr>
                <w:highlight w:val="cyan"/>
              </w:rPr>
            </w:pPr>
            <w:r>
              <w:t>S</w:t>
            </w:r>
          </w:p>
        </w:tc>
        <w:tc>
          <w:tcPr>
            <w:tcW w:w="2319" w:type="dxa"/>
            <w:tcBorders>
              <w:top w:val="single" w:sz="4" w:space="0" w:color="auto"/>
              <w:left w:val="nil"/>
              <w:right w:val="single" w:sz="6" w:space="0" w:color="auto"/>
            </w:tcBorders>
            <w:tcMar>
              <w:top w:w="0" w:type="dxa"/>
              <w:left w:w="107" w:type="dxa"/>
              <w:bottom w:w="0" w:type="dxa"/>
              <w:right w:w="107" w:type="dxa"/>
            </w:tcMar>
            <w:vAlign w:val="bottom"/>
          </w:tcPr>
          <w:p w14:paraId="5581F6E1" w14:textId="77777777" w:rsidR="00F51E10" w:rsidRDefault="00F51E10">
            <w:pPr>
              <w:widowControl w:val="0"/>
              <w:jc w:val="center"/>
              <w:rPr>
                <w:highlight w:val="cyan"/>
              </w:rP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6E2" w14:textId="77777777" w:rsidR="00F51E10" w:rsidRDefault="004323E3">
            <w:pPr>
              <w:widowControl w:val="0"/>
            </w:pPr>
            <w:r>
              <w:t xml:space="preserve">Taikyti pacientų, sergančių sąlyčio būdu </w:t>
            </w:r>
          </w:p>
          <w:p w14:paraId="5581F6E3" w14:textId="77777777" w:rsidR="00F51E10" w:rsidRDefault="004323E3">
            <w:pPr>
              <w:widowControl w:val="0"/>
            </w:pPr>
            <w:r>
              <w:t xml:space="preserve">plintančiomis infekcijomis, izoliavimo priemones, jei sekrecija yra nekontroliuojama. Jei infekcijos sukėlėjas yra MRSA </w:t>
            </w:r>
            <w:r>
              <w:t>(meticilinui atsparus auksinis stafilokokas), laikytis įstaigoje patvirtintų MRSA profilaktikos taisyklių</w:t>
            </w:r>
          </w:p>
        </w:tc>
      </w:tr>
      <w:tr w:rsidR="00F51E10" w14:paraId="5581F6E9"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6E5" w14:textId="77777777" w:rsidR="00F51E10" w:rsidRDefault="004323E3">
            <w:pPr>
              <w:widowControl w:val="0"/>
            </w:pPr>
            <w:r>
              <w:t>138.1. kūdikių ir vaikų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6E6" w14:textId="77777777" w:rsidR="00F51E10" w:rsidRDefault="004323E3">
            <w:pPr>
              <w:widowControl w:val="0"/>
              <w:jc w:val="center"/>
              <w:rPr>
                <w:highlight w:val="cyan"/>
              </w:rP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vAlign w:val="bottom"/>
          </w:tcPr>
          <w:p w14:paraId="5581F6E7" w14:textId="77777777" w:rsidR="00F51E10" w:rsidRDefault="004323E3">
            <w:pPr>
              <w:widowControl w:val="0"/>
              <w:jc w:val="center"/>
              <w:rPr>
                <w:highlight w:val="cyan"/>
              </w:rPr>
            </w:pPr>
            <w:r>
              <w:t>T</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E8" w14:textId="77777777" w:rsidR="00F51E10" w:rsidRDefault="00F51E10">
            <w:pPr>
              <w:widowControl w:val="0"/>
            </w:pPr>
          </w:p>
        </w:tc>
      </w:tr>
      <w:tr w:rsidR="00F51E10" w14:paraId="5581F6EE" w14:textId="77777777">
        <w:trPr>
          <w:trHeight w:val="20"/>
        </w:trPr>
        <w:tc>
          <w:tcPr>
            <w:tcW w:w="2319" w:type="dxa"/>
            <w:tcBorders>
              <w:top w:val="single" w:sz="4" w:space="0" w:color="auto"/>
              <w:left w:val="single" w:sz="6" w:space="0" w:color="auto"/>
              <w:right w:val="single" w:sz="4" w:space="0" w:color="auto"/>
            </w:tcBorders>
            <w:tcMar>
              <w:top w:w="0" w:type="dxa"/>
              <w:left w:w="107" w:type="dxa"/>
              <w:bottom w:w="0" w:type="dxa"/>
              <w:right w:w="107" w:type="dxa"/>
            </w:tcMar>
          </w:tcPr>
          <w:p w14:paraId="5581F6EA" w14:textId="77777777" w:rsidR="00F51E10" w:rsidRDefault="004323E3">
            <w:pPr>
              <w:widowControl w:val="0"/>
            </w:pPr>
            <w:r>
              <w:t>139. Stafilokokinė liga (</w:t>
            </w:r>
            <w:r>
              <w:rPr>
                <w:i/>
                <w:iCs/>
              </w:rPr>
              <w:t>S. aureus</w:t>
            </w:r>
            <w:r>
              <w:t>)</w:t>
            </w:r>
          </w:p>
        </w:tc>
        <w:tc>
          <w:tcPr>
            <w:tcW w:w="2319" w:type="dxa"/>
            <w:tcBorders>
              <w:top w:val="single" w:sz="4" w:space="0" w:color="auto"/>
              <w:left w:val="single" w:sz="4" w:space="0" w:color="auto"/>
              <w:right w:val="single" w:sz="6" w:space="0" w:color="auto"/>
            </w:tcBorders>
            <w:tcMar>
              <w:top w:w="0" w:type="dxa"/>
              <w:left w:w="107" w:type="dxa"/>
              <w:bottom w:w="0" w:type="dxa"/>
              <w:right w:w="107" w:type="dxa"/>
            </w:tcMar>
          </w:tcPr>
          <w:p w14:paraId="5581F6EB" w14:textId="77777777" w:rsidR="00F51E10" w:rsidRDefault="00F51E10">
            <w:pPr>
              <w:widowControl w:val="0"/>
              <w:jc w:val="center"/>
            </w:pPr>
          </w:p>
        </w:tc>
        <w:tc>
          <w:tcPr>
            <w:tcW w:w="2319" w:type="dxa"/>
            <w:tcBorders>
              <w:top w:val="single" w:sz="4" w:space="0" w:color="auto"/>
              <w:left w:val="nil"/>
              <w:right w:val="single" w:sz="6" w:space="0" w:color="auto"/>
            </w:tcBorders>
            <w:tcMar>
              <w:top w:w="0" w:type="dxa"/>
              <w:left w:w="107" w:type="dxa"/>
              <w:bottom w:w="0" w:type="dxa"/>
              <w:right w:w="107" w:type="dxa"/>
            </w:tcMar>
          </w:tcPr>
          <w:p w14:paraId="5581F6EC" w14:textId="77777777" w:rsidR="00F51E10" w:rsidRDefault="00F51E10">
            <w:pPr>
              <w:widowControl w:val="0"/>
              <w:jc w:val="cente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6ED" w14:textId="77777777" w:rsidR="00F51E10" w:rsidRDefault="00F51E10">
            <w:pPr>
              <w:widowControl w:val="0"/>
            </w:pPr>
          </w:p>
        </w:tc>
      </w:tr>
      <w:tr w:rsidR="00F51E10" w14:paraId="5581F6F3"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6EF" w14:textId="77777777" w:rsidR="00F51E10" w:rsidRDefault="004323E3">
            <w:pPr>
              <w:widowControl w:val="0"/>
            </w:pPr>
            <w:r>
              <w:t xml:space="preserve">139.1. daugeliui antimikrobinių preparatų atsparūs mikroorganizmai </w:t>
            </w:r>
          </w:p>
        </w:tc>
        <w:tc>
          <w:tcPr>
            <w:tcW w:w="2319" w:type="dxa"/>
            <w:tcBorders>
              <w:left w:val="single" w:sz="4" w:space="0" w:color="auto"/>
              <w:bottom w:val="single" w:sz="4" w:space="0" w:color="auto"/>
              <w:right w:val="single" w:sz="6" w:space="0" w:color="auto"/>
            </w:tcBorders>
            <w:tcMar>
              <w:top w:w="0" w:type="dxa"/>
              <w:left w:w="107" w:type="dxa"/>
              <w:bottom w:w="0" w:type="dxa"/>
              <w:right w:w="107" w:type="dxa"/>
            </w:tcMar>
          </w:tcPr>
          <w:p w14:paraId="5581F6F0" w14:textId="77777777" w:rsidR="00F51E10" w:rsidRDefault="00F51E10">
            <w:pPr>
              <w:widowControl w:val="0"/>
              <w:jc w:val="center"/>
            </w:pP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6F1" w14:textId="77777777" w:rsidR="00F51E10" w:rsidRDefault="00F51E10">
            <w:pPr>
              <w:widowControl w:val="0"/>
              <w:jc w:val="center"/>
            </w:pPr>
          </w:p>
        </w:tc>
        <w:tc>
          <w:tcPr>
            <w:tcW w:w="2113" w:type="dxa"/>
            <w:tcBorders>
              <w:left w:val="nil"/>
              <w:bottom w:val="single" w:sz="4" w:space="0" w:color="auto"/>
              <w:right w:val="single" w:sz="6" w:space="0" w:color="auto"/>
            </w:tcBorders>
            <w:tcMar>
              <w:top w:w="0" w:type="dxa"/>
              <w:left w:w="107" w:type="dxa"/>
              <w:bottom w:w="0" w:type="dxa"/>
              <w:right w:w="107" w:type="dxa"/>
            </w:tcMar>
          </w:tcPr>
          <w:p w14:paraId="5581F6F2" w14:textId="77777777" w:rsidR="00F51E10" w:rsidRDefault="004323E3">
            <w:pPr>
              <w:widowControl w:val="0"/>
            </w:pPr>
            <w:r>
              <w:t xml:space="preserve">Taikyti </w:t>
            </w:r>
            <w:r>
              <w:t>pacientų, sergančių infekcijomis, sukeltomis daugeliui antimikrobinių preparatų atsparių mikroorganizmų, izoliavimo priemones </w:t>
            </w:r>
          </w:p>
        </w:tc>
      </w:tr>
      <w:tr w:rsidR="00F51E10" w14:paraId="5581F6F8"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6F4" w14:textId="77777777" w:rsidR="00F51E10" w:rsidRDefault="004323E3">
            <w:pPr>
              <w:widowControl w:val="0"/>
            </w:pPr>
            <w:r>
              <w:t>139.2. enterokolitas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6F5"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F6"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F7" w14:textId="77777777" w:rsidR="00F51E10" w:rsidRDefault="004323E3">
            <w:pPr>
              <w:widowControl w:val="0"/>
            </w:pPr>
            <w:r>
              <w:t xml:space="preserve">Taikyti pacientų, sergančių sąlyčio būdu plintančiomis infekcijomis, izoliavimo priemones visą ligos laiką vaikams, naudojantiems sauskelnes ar nekontroliuojantiems tuštinimosi </w:t>
            </w:r>
          </w:p>
        </w:tc>
      </w:tr>
      <w:tr w:rsidR="00F51E10" w14:paraId="5581F6FD"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6F9" w14:textId="77777777" w:rsidR="00F51E10" w:rsidRDefault="004323E3">
            <w:pPr>
              <w:widowControl w:val="0"/>
            </w:pPr>
            <w:r>
              <w:t>139.3. nuplikytos odos sindromas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6FA" w14:textId="77777777" w:rsidR="00F51E10" w:rsidRDefault="004323E3">
            <w:pPr>
              <w:widowControl w:val="0"/>
              <w:jc w:val="cente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6FB" w14:textId="77777777" w:rsidR="00F51E10" w:rsidRDefault="004323E3">
            <w:pPr>
              <w:widowControl w:val="0"/>
              <w:jc w:val="center"/>
            </w:pPr>
            <w:r>
              <w:t>T</w:t>
            </w:r>
          </w:p>
        </w:tc>
        <w:tc>
          <w:tcPr>
            <w:tcW w:w="2113" w:type="dxa"/>
            <w:vMerge w:val="restart"/>
            <w:tcBorders>
              <w:top w:val="single" w:sz="4" w:space="0" w:color="auto"/>
              <w:left w:val="nil"/>
              <w:right w:val="single" w:sz="6" w:space="0" w:color="auto"/>
            </w:tcBorders>
            <w:tcMar>
              <w:top w:w="0" w:type="dxa"/>
              <w:left w:w="107" w:type="dxa"/>
              <w:bottom w:w="0" w:type="dxa"/>
              <w:right w:w="107" w:type="dxa"/>
            </w:tcMar>
          </w:tcPr>
          <w:p w14:paraId="5581F6FC" w14:textId="77777777" w:rsidR="00F51E10" w:rsidRDefault="00F51E10">
            <w:pPr>
              <w:widowControl w:val="0"/>
              <w:rPr>
                <w:strike/>
              </w:rPr>
            </w:pPr>
          </w:p>
        </w:tc>
      </w:tr>
      <w:tr w:rsidR="00F51E10" w14:paraId="5581F702"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6FE" w14:textId="77777777" w:rsidR="00F51E10" w:rsidRDefault="004323E3">
            <w:pPr>
              <w:widowControl w:val="0"/>
            </w:pPr>
            <w:r>
              <w:lastRenderedPageBreak/>
              <w:t>139.4. odos, žaizdų, nudegimų</w:t>
            </w:r>
          </w:p>
        </w:tc>
        <w:tc>
          <w:tcPr>
            <w:tcW w:w="2319" w:type="dxa"/>
            <w:tcBorders>
              <w:top w:val="nil"/>
              <w:left w:val="single" w:sz="4" w:space="0" w:color="auto"/>
              <w:bottom w:val="single" w:sz="4" w:space="0" w:color="auto"/>
              <w:right w:val="single" w:sz="6" w:space="0" w:color="auto"/>
            </w:tcBorders>
            <w:tcMar>
              <w:top w:w="0" w:type="dxa"/>
              <w:left w:w="107" w:type="dxa"/>
              <w:bottom w:w="0" w:type="dxa"/>
              <w:right w:w="107" w:type="dxa"/>
            </w:tcMar>
          </w:tcPr>
          <w:p w14:paraId="5581F6FF"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00" w14:textId="77777777" w:rsidR="00F51E10" w:rsidRDefault="00F51E10">
            <w:pPr>
              <w:widowControl w:val="0"/>
              <w:jc w:val="center"/>
            </w:pPr>
          </w:p>
        </w:tc>
        <w:tc>
          <w:tcPr>
            <w:tcW w:w="2113" w:type="dxa"/>
            <w:vMerge/>
            <w:tcBorders>
              <w:left w:val="nil"/>
              <w:bottom w:val="single" w:sz="4" w:space="0" w:color="auto"/>
              <w:right w:val="single" w:sz="6" w:space="0" w:color="auto"/>
            </w:tcBorders>
            <w:tcMar>
              <w:top w:w="0" w:type="dxa"/>
              <w:left w:w="107" w:type="dxa"/>
              <w:bottom w:w="0" w:type="dxa"/>
              <w:right w:w="107" w:type="dxa"/>
            </w:tcMar>
          </w:tcPr>
          <w:p w14:paraId="5581F701" w14:textId="77777777" w:rsidR="00F51E10" w:rsidRDefault="00F51E10">
            <w:pPr>
              <w:widowControl w:val="0"/>
            </w:pPr>
          </w:p>
        </w:tc>
      </w:tr>
      <w:tr w:rsidR="00F51E10" w14:paraId="5581F707"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703" w14:textId="77777777" w:rsidR="00F51E10" w:rsidRDefault="004323E3">
            <w:pPr>
              <w:widowControl w:val="0"/>
            </w:pPr>
            <w:r>
              <w:t>139.4.1. netvarstyta arba tvarstis nepakankamai sugeria sekretą</w:t>
            </w:r>
          </w:p>
        </w:tc>
        <w:tc>
          <w:tcPr>
            <w:tcW w:w="2319" w:type="dxa"/>
            <w:tcBorders>
              <w:top w:val="single" w:sz="4" w:space="0" w:color="auto"/>
              <w:left w:val="single" w:sz="4" w:space="0" w:color="auto"/>
              <w:bottom w:val="single" w:sz="6" w:space="0" w:color="auto"/>
              <w:right w:val="single" w:sz="6" w:space="0" w:color="auto"/>
            </w:tcBorders>
            <w:tcMar>
              <w:top w:w="0" w:type="dxa"/>
              <w:left w:w="107" w:type="dxa"/>
              <w:bottom w:w="0" w:type="dxa"/>
              <w:right w:w="107" w:type="dxa"/>
            </w:tcMar>
          </w:tcPr>
          <w:p w14:paraId="5581F704" w14:textId="77777777" w:rsidR="00F51E10" w:rsidRDefault="004323E3">
            <w:pPr>
              <w:widowControl w:val="0"/>
              <w:jc w:val="center"/>
            </w:pPr>
            <w:r>
              <w:t>K</w:t>
            </w:r>
          </w:p>
        </w:tc>
        <w:tc>
          <w:tcPr>
            <w:tcW w:w="2319" w:type="dxa"/>
            <w:tcBorders>
              <w:top w:val="single" w:sz="4" w:space="0" w:color="auto"/>
              <w:left w:val="nil"/>
              <w:bottom w:val="single" w:sz="4" w:space="0" w:color="auto"/>
              <w:right w:val="single" w:sz="4" w:space="0" w:color="auto"/>
            </w:tcBorders>
            <w:tcMar>
              <w:top w:w="0" w:type="dxa"/>
              <w:left w:w="107" w:type="dxa"/>
              <w:bottom w:w="0" w:type="dxa"/>
              <w:right w:w="107" w:type="dxa"/>
            </w:tcMar>
          </w:tcPr>
          <w:p w14:paraId="5581F705" w14:textId="77777777" w:rsidR="00F51E10" w:rsidRDefault="004323E3">
            <w:pPr>
              <w:widowControl w:val="0"/>
              <w:jc w:val="center"/>
            </w:pPr>
            <w:r>
              <w:t>T</w:t>
            </w:r>
          </w:p>
        </w:tc>
        <w:tc>
          <w:tcPr>
            <w:tcW w:w="2113" w:type="dxa"/>
            <w:vMerge w:val="restart"/>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706" w14:textId="77777777" w:rsidR="00F51E10" w:rsidRDefault="00F51E10">
            <w:pPr>
              <w:widowControl w:val="0"/>
            </w:pPr>
          </w:p>
        </w:tc>
      </w:tr>
      <w:tr w:rsidR="00F51E10" w14:paraId="5581F70C" w14:textId="77777777">
        <w:trPr>
          <w:trHeight w:val="20"/>
        </w:trPr>
        <w:tc>
          <w:tcPr>
            <w:tcW w:w="2319" w:type="dxa"/>
            <w:vMerge w:val="restart"/>
            <w:tcBorders>
              <w:left w:val="single" w:sz="6" w:space="0" w:color="auto"/>
              <w:right w:val="single" w:sz="4" w:space="0" w:color="auto"/>
            </w:tcBorders>
            <w:tcMar>
              <w:top w:w="0" w:type="dxa"/>
              <w:left w:w="107" w:type="dxa"/>
              <w:bottom w:w="0" w:type="dxa"/>
              <w:right w:w="107" w:type="dxa"/>
            </w:tcMar>
          </w:tcPr>
          <w:p w14:paraId="5581F708" w14:textId="77777777" w:rsidR="00F51E10" w:rsidRDefault="004323E3">
            <w:pPr>
              <w:widowControl w:val="0"/>
            </w:pPr>
            <w:r>
              <w:t>139.4.2. tvarstis dengia sekretuojančią žaizdą ir sekretą gerai sugeria</w:t>
            </w:r>
          </w:p>
        </w:tc>
        <w:tc>
          <w:tcPr>
            <w:tcW w:w="2319" w:type="dxa"/>
            <w:tcBorders>
              <w:top w:val="nil"/>
              <w:left w:val="single" w:sz="4" w:space="0" w:color="auto"/>
              <w:bottom w:val="single" w:sz="4" w:space="0" w:color="auto"/>
              <w:right w:val="single" w:sz="6" w:space="0" w:color="auto"/>
            </w:tcBorders>
            <w:tcMar>
              <w:top w:w="0" w:type="dxa"/>
              <w:left w:w="107" w:type="dxa"/>
              <w:bottom w:w="0" w:type="dxa"/>
              <w:right w:w="107" w:type="dxa"/>
            </w:tcMar>
          </w:tcPr>
          <w:p w14:paraId="5581F709" w14:textId="77777777" w:rsidR="00F51E10" w:rsidRDefault="004323E3">
            <w:pPr>
              <w:widowControl w:val="0"/>
              <w:jc w:val="center"/>
            </w:pPr>
            <w:r>
              <w:t>S</w:t>
            </w:r>
          </w:p>
        </w:tc>
        <w:tc>
          <w:tcPr>
            <w:tcW w:w="2319" w:type="dxa"/>
            <w:vMerge w:val="restart"/>
            <w:tcBorders>
              <w:top w:val="single" w:sz="4" w:space="0" w:color="auto"/>
              <w:left w:val="nil"/>
              <w:right w:val="single" w:sz="4" w:space="0" w:color="auto"/>
            </w:tcBorders>
            <w:tcMar>
              <w:top w:w="0" w:type="dxa"/>
              <w:left w:w="107" w:type="dxa"/>
              <w:bottom w:w="0" w:type="dxa"/>
              <w:right w:w="107" w:type="dxa"/>
            </w:tcMar>
          </w:tcPr>
          <w:p w14:paraId="5581F70A"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0B" w14:textId="77777777" w:rsidR="00F51E10" w:rsidRDefault="00F51E10">
            <w:pPr>
              <w:widowControl w:val="0"/>
            </w:pPr>
          </w:p>
        </w:tc>
      </w:tr>
      <w:tr w:rsidR="00F51E10" w14:paraId="5581F711" w14:textId="77777777">
        <w:trPr>
          <w:trHeight w:val="285"/>
        </w:trPr>
        <w:tc>
          <w:tcPr>
            <w:tcW w:w="2319" w:type="dxa"/>
            <w:vMerge/>
            <w:tcBorders>
              <w:left w:val="single" w:sz="6" w:space="0" w:color="auto"/>
              <w:right w:val="single" w:sz="4" w:space="0" w:color="auto"/>
            </w:tcBorders>
            <w:tcMar>
              <w:top w:w="0" w:type="dxa"/>
              <w:left w:w="107" w:type="dxa"/>
              <w:bottom w:w="0" w:type="dxa"/>
              <w:right w:w="107" w:type="dxa"/>
            </w:tcMar>
          </w:tcPr>
          <w:p w14:paraId="5581F70D" w14:textId="77777777" w:rsidR="00F51E10" w:rsidRDefault="00F51E10">
            <w:pPr>
              <w:widowControl w:val="0"/>
            </w:pPr>
          </w:p>
        </w:tc>
        <w:tc>
          <w:tcPr>
            <w:tcW w:w="2319" w:type="dxa"/>
            <w:vMerge w:val="restart"/>
            <w:tcBorders>
              <w:top w:val="single" w:sz="4" w:space="0" w:color="auto"/>
              <w:left w:val="single" w:sz="4" w:space="0" w:color="auto"/>
              <w:right w:val="single" w:sz="6" w:space="0" w:color="auto"/>
            </w:tcBorders>
            <w:tcMar>
              <w:top w:w="0" w:type="dxa"/>
              <w:left w:w="107" w:type="dxa"/>
              <w:bottom w:w="0" w:type="dxa"/>
              <w:right w:w="107" w:type="dxa"/>
            </w:tcMar>
          </w:tcPr>
          <w:p w14:paraId="5581F70E" w14:textId="77777777" w:rsidR="00F51E10" w:rsidRDefault="00F51E10">
            <w:pPr>
              <w:widowControl w:val="0"/>
              <w:jc w:val="center"/>
            </w:pPr>
          </w:p>
        </w:tc>
        <w:tc>
          <w:tcPr>
            <w:tcW w:w="2319" w:type="dxa"/>
            <w:vMerge/>
            <w:tcBorders>
              <w:left w:val="nil"/>
              <w:right w:val="single" w:sz="4" w:space="0" w:color="auto"/>
            </w:tcBorders>
            <w:tcMar>
              <w:top w:w="0" w:type="dxa"/>
              <w:left w:w="107" w:type="dxa"/>
              <w:bottom w:w="0" w:type="dxa"/>
              <w:right w:w="107" w:type="dxa"/>
            </w:tcMar>
          </w:tcPr>
          <w:p w14:paraId="5581F70F"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10" w14:textId="77777777" w:rsidR="00F51E10" w:rsidRDefault="00F51E10">
            <w:pPr>
              <w:widowControl w:val="0"/>
            </w:pPr>
          </w:p>
        </w:tc>
      </w:tr>
      <w:tr w:rsidR="00F51E10" w14:paraId="5581F716" w14:textId="77777777">
        <w:trPr>
          <w:trHeight w:val="285"/>
        </w:trPr>
        <w:tc>
          <w:tcPr>
            <w:tcW w:w="2319" w:type="dxa"/>
            <w:vMerge w:val="restart"/>
            <w:tcBorders>
              <w:left w:val="single" w:sz="6" w:space="0" w:color="auto"/>
              <w:right w:val="single" w:sz="4" w:space="0" w:color="auto"/>
            </w:tcBorders>
            <w:tcMar>
              <w:top w:w="0" w:type="dxa"/>
              <w:left w:w="107" w:type="dxa"/>
              <w:bottom w:w="0" w:type="dxa"/>
              <w:right w:w="107" w:type="dxa"/>
            </w:tcMar>
          </w:tcPr>
          <w:p w14:paraId="5581F712" w14:textId="77777777" w:rsidR="00F51E10" w:rsidRDefault="004323E3">
            <w:pPr>
              <w:widowControl w:val="0"/>
            </w:pPr>
            <w:r>
              <w:t>139.5. pneumonija</w:t>
            </w:r>
          </w:p>
        </w:tc>
        <w:tc>
          <w:tcPr>
            <w:tcW w:w="2319"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13" w14:textId="77777777" w:rsidR="00F51E10" w:rsidRDefault="00F51E10">
            <w:pPr>
              <w:widowControl w:val="0"/>
              <w:jc w:val="center"/>
            </w:pPr>
          </w:p>
        </w:tc>
        <w:tc>
          <w:tcPr>
            <w:tcW w:w="2319" w:type="dxa"/>
            <w:vMerge/>
            <w:tcBorders>
              <w:left w:val="nil"/>
              <w:bottom w:val="single" w:sz="4" w:space="0" w:color="auto"/>
              <w:right w:val="single" w:sz="4" w:space="0" w:color="auto"/>
            </w:tcBorders>
            <w:tcMar>
              <w:top w:w="0" w:type="dxa"/>
              <w:left w:w="107" w:type="dxa"/>
              <w:bottom w:w="0" w:type="dxa"/>
              <w:right w:w="107" w:type="dxa"/>
            </w:tcMar>
          </w:tcPr>
          <w:p w14:paraId="5581F714"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15" w14:textId="77777777" w:rsidR="00F51E10" w:rsidRDefault="00F51E10">
            <w:pPr>
              <w:widowControl w:val="0"/>
            </w:pPr>
          </w:p>
        </w:tc>
      </w:tr>
      <w:tr w:rsidR="00F51E10" w14:paraId="5581F71B" w14:textId="77777777">
        <w:trPr>
          <w:trHeight w:val="285"/>
        </w:trPr>
        <w:tc>
          <w:tcPr>
            <w:tcW w:w="2319" w:type="dxa"/>
            <w:vMerge/>
            <w:tcBorders>
              <w:left w:val="single" w:sz="6" w:space="0" w:color="auto"/>
              <w:right w:val="single" w:sz="4" w:space="0" w:color="auto"/>
            </w:tcBorders>
            <w:tcMar>
              <w:top w:w="0" w:type="dxa"/>
              <w:left w:w="107" w:type="dxa"/>
              <w:bottom w:w="0" w:type="dxa"/>
              <w:right w:w="107" w:type="dxa"/>
            </w:tcMar>
          </w:tcPr>
          <w:p w14:paraId="5581F717" w14:textId="77777777" w:rsidR="00F51E10" w:rsidRDefault="00F51E10">
            <w:pPr>
              <w:widowControl w:val="0"/>
            </w:pPr>
          </w:p>
        </w:tc>
        <w:tc>
          <w:tcPr>
            <w:tcW w:w="2319" w:type="dxa"/>
            <w:vMerge w:val="restart"/>
            <w:tcBorders>
              <w:top w:val="single" w:sz="4" w:space="0" w:color="auto"/>
              <w:left w:val="single" w:sz="4" w:space="0" w:color="auto"/>
              <w:right w:val="single" w:sz="6" w:space="0" w:color="auto"/>
            </w:tcBorders>
            <w:tcMar>
              <w:top w:w="0" w:type="dxa"/>
              <w:left w:w="107" w:type="dxa"/>
              <w:bottom w:w="0" w:type="dxa"/>
              <w:right w:w="107" w:type="dxa"/>
            </w:tcMar>
          </w:tcPr>
          <w:p w14:paraId="5581F718" w14:textId="77777777" w:rsidR="00F51E10" w:rsidRDefault="004323E3">
            <w:pPr>
              <w:widowControl w:val="0"/>
              <w:jc w:val="center"/>
            </w:pPr>
            <w:r>
              <w:t>S</w:t>
            </w:r>
          </w:p>
        </w:tc>
        <w:tc>
          <w:tcPr>
            <w:tcW w:w="2319" w:type="dxa"/>
            <w:vMerge w:val="restart"/>
            <w:tcBorders>
              <w:top w:val="single" w:sz="4" w:space="0" w:color="auto"/>
              <w:left w:val="nil"/>
              <w:right w:val="single" w:sz="4" w:space="0" w:color="auto"/>
            </w:tcBorders>
            <w:tcMar>
              <w:top w:w="0" w:type="dxa"/>
              <w:left w:w="107" w:type="dxa"/>
              <w:bottom w:w="0" w:type="dxa"/>
              <w:right w:w="107" w:type="dxa"/>
            </w:tcMar>
          </w:tcPr>
          <w:p w14:paraId="5581F719"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1A" w14:textId="77777777" w:rsidR="00F51E10" w:rsidRDefault="00F51E10">
            <w:pPr>
              <w:widowControl w:val="0"/>
            </w:pPr>
          </w:p>
        </w:tc>
      </w:tr>
      <w:tr w:rsidR="00F51E10" w14:paraId="5581F720" w14:textId="77777777">
        <w:trPr>
          <w:trHeight w:val="285"/>
        </w:trPr>
        <w:tc>
          <w:tcPr>
            <w:tcW w:w="2319" w:type="dxa"/>
            <w:vMerge w:val="restart"/>
            <w:tcBorders>
              <w:left w:val="single" w:sz="6" w:space="0" w:color="auto"/>
              <w:right w:val="single" w:sz="4" w:space="0" w:color="auto"/>
            </w:tcBorders>
            <w:tcMar>
              <w:top w:w="0" w:type="dxa"/>
              <w:left w:w="107" w:type="dxa"/>
              <w:bottom w:w="0" w:type="dxa"/>
              <w:right w:w="107" w:type="dxa"/>
            </w:tcMar>
          </w:tcPr>
          <w:p w14:paraId="5581F71C" w14:textId="77777777" w:rsidR="00F51E10" w:rsidRDefault="004323E3">
            <w:pPr>
              <w:widowControl w:val="0"/>
            </w:pPr>
            <w:r>
              <w:t>139.6. toksinio šoko sindromas</w:t>
            </w:r>
          </w:p>
        </w:tc>
        <w:tc>
          <w:tcPr>
            <w:tcW w:w="2319" w:type="dxa"/>
            <w:vMerge/>
            <w:tcBorders>
              <w:left w:val="single" w:sz="4" w:space="0" w:color="auto"/>
              <w:bottom w:val="single" w:sz="6" w:space="0" w:color="auto"/>
              <w:right w:val="single" w:sz="6" w:space="0" w:color="auto"/>
            </w:tcBorders>
            <w:tcMar>
              <w:top w:w="0" w:type="dxa"/>
              <w:left w:w="107" w:type="dxa"/>
              <w:bottom w:w="0" w:type="dxa"/>
              <w:right w:w="107" w:type="dxa"/>
            </w:tcMar>
          </w:tcPr>
          <w:p w14:paraId="5581F71D" w14:textId="77777777" w:rsidR="00F51E10" w:rsidRDefault="00F51E10">
            <w:pPr>
              <w:widowControl w:val="0"/>
              <w:jc w:val="center"/>
            </w:pPr>
          </w:p>
        </w:tc>
        <w:tc>
          <w:tcPr>
            <w:tcW w:w="2319" w:type="dxa"/>
            <w:vMerge/>
            <w:tcBorders>
              <w:left w:val="nil"/>
              <w:bottom w:val="single" w:sz="6" w:space="0" w:color="auto"/>
              <w:right w:val="single" w:sz="4" w:space="0" w:color="auto"/>
            </w:tcBorders>
            <w:tcMar>
              <w:top w:w="0" w:type="dxa"/>
              <w:left w:w="107" w:type="dxa"/>
              <w:bottom w:w="0" w:type="dxa"/>
              <w:right w:w="107" w:type="dxa"/>
            </w:tcMar>
          </w:tcPr>
          <w:p w14:paraId="5581F71E"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1F" w14:textId="77777777" w:rsidR="00F51E10" w:rsidRDefault="00F51E10">
            <w:pPr>
              <w:widowControl w:val="0"/>
            </w:pPr>
          </w:p>
        </w:tc>
      </w:tr>
      <w:tr w:rsidR="00F51E10" w14:paraId="5581F725" w14:textId="77777777">
        <w:trPr>
          <w:trHeight w:val="20"/>
        </w:trPr>
        <w:tc>
          <w:tcPr>
            <w:tcW w:w="2319" w:type="dxa"/>
            <w:vMerge/>
            <w:tcBorders>
              <w:left w:val="single" w:sz="6" w:space="0" w:color="auto"/>
              <w:bottom w:val="single" w:sz="4" w:space="0" w:color="auto"/>
              <w:right w:val="single" w:sz="4" w:space="0" w:color="auto"/>
            </w:tcBorders>
            <w:tcMar>
              <w:top w:w="0" w:type="dxa"/>
              <w:left w:w="107" w:type="dxa"/>
              <w:bottom w:w="0" w:type="dxa"/>
              <w:right w:w="107" w:type="dxa"/>
            </w:tcMar>
          </w:tcPr>
          <w:p w14:paraId="5581F721" w14:textId="77777777" w:rsidR="00F51E10" w:rsidRDefault="00F51E10">
            <w:pPr>
              <w:widowControl w:val="0"/>
            </w:pPr>
          </w:p>
        </w:tc>
        <w:tc>
          <w:tcPr>
            <w:tcW w:w="2319" w:type="dxa"/>
            <w:tcBorders>
              <w:top w:val="nil"/>
              <w:left w:val="single" w:sz="4" w:space="0" w:color="auto"/>
              <w:bottom w:val="single" w:sz="6" w:space="0" w:color="auto"/>
              <w:right w:val="single" w:sz="6" w:space="0" w:color="auto"/>
            </w:tcBorders>
            <w:tcMar>
              <w:top w:w="0" w:type="dxa"/>
              <w:left w:w="107" w:type="dxa"/>
              <w:bottom w:w="0" w:type="dxa"/>
              <w:right w:w="107" w:type="dxa"/>
            </w:tcMar>
          </w:tcPr>
          <w:p w14:paraId="5581F722" w14:textId="77777777" w:rsidR="00F51E10" w:rsidRDefault="004323E3">
            <w:pPr>
              <w:widowControl w:val="0"/>
              <w:jc w:val="center"/>
            </w:pPr>
            <w:r>
              <w:t>S</w:t>
            </w:r>
          </w:p>
        </w:tc>
        <w:tc>
          <w:tcPr>
            <w:tcW w:w="2319" w:type="dxa"/>
            <w:tcBorders>
              <w:top w:val="nil"/>
              <w:left w:val="nil"/>
              <w:bottom w:val="single" w:sz="6" w:space="0" w:color="auto"/>
              <w:right w:val="single" w:sz="4" w:space="0" w:color="auto"/>
            </w:tcBorders>
            <w:tcMar>
              <w:top w:w="0" w:type="dxa"/>
              <w:left w:w="107" w:type="dxa"/>
              <w:bottom w:w="0" w:type="dxa"/>
              <w:right w:w="107" w:type="dxa"/>
            </w:tcMar>
          </w:tcPr>
          <w:p w14:paraId="5581F723"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724" w14:textId="77777777" w:rsidR="00F51E10" w:rsidRDefault="00F51E10">
            <w:pPr>
              <w:widowControl w:val="0"/>
            </w:pPr>
          </w:p>
        </w:tc>
      </w:tr>
      <w:tr w:rsidR="00F51E10" w14:paraId="5581F72A"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726" w14:textId="77777777" w:rsidR="00F51E10" w:rsidRDefault="004323E3">
            <w:pPr>
              <w:widowControl w:val="0"/>
            </w:pPr>
            <w:r>
              <w:t>140. Streptobaciliozės sukėlėjų (</w:t>
            </w:r>
            <w:r>
              <w:rPr>
                <w:i/>
                <w:iCs/>
              </w:rPr>
              <w:t>Streptobacillus moniliformis)</w:t>
            </w:r>
            <w:r>
              <w:t xml:space="preserve"> sukelta žiurkių platinama karštligė – streptobaciliozė</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27"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28"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29" w14:textId="77777777" w:rsidR="00F51E10" w:rsidRDefault="004323E3">
            <w:pPr>
              <w:widowControl w:val="0"/>
              <w:ind w:firstLine="60"/>
            </w:pPr>
            <w:r>
              <w:t>Žmogus nuo žmogaus neužsikrečia</w:t>
            </w:r>
          </w:p>
        </w:tc>
      </w:tr>
      <w:tr w:rsidR="00F51E10" w14:paraId="5581F72F"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72B" w14:textId="77777777" w:rsidR="00F51E10" w:rsidRDefault="004323E3">
            <w:pPr>
              <w:widowControl w:val="0"/>
            </w:pPr>
            <w:r>
              <w:t>141. Streptokokinė infekcija (nei A, nei B grupės), nenurodyta kitur, sukelta: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2C" w14:textId="77777777" w:rsidR="00F51E10" w:rsidRDefault="004323E3">
            <w:pPr>
              <w:widowControl w:val="0"/>
              <w:jc w:val="center"/>
            </w:pPr>
            <w:r>
              <w:t>S</w:t>
            </w:r>
          </w:p>
        </w:tc>
        <w:tc>
          <w:tcPr>
            <w:tcW w:w="2319" w:type="dxa"/>
            <w:vMerge w:val="restart"/>
            <w:tcBorders>
              <w:top w:val="single" w:sz="4" w:space="0" w:color="auto"/>
              <w:left w:val="nil"/>
              <w:right w:val="single" w:sz="6" w:space="0" w:color="auto"/>
            </w:tcBorders>
            <w:tcMar>
              <w:top w:w="0" w:type="dxa"/>
              <w:left w:w="107" w:type="dxa"/>
              <w:bottom w:w="0" w:type="dxa"/>
              <w:right w:w="107" w:type="dxa"/>
            </w:tcMar>
          </w:tcPr>
          <w:p w14:paraId="5581F72D"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2E" w14:textId="77777777" w:rsidR="00F51E10" w:rsidRDefault="00F51E10">
            <w:pPr>
              <w:widowControl w:val="0"/>
              <w:ind w:firstLine="60"/>
            </w:pPr>
          </w:p>
        </w:tc>
      </w:tr>
      <w:tr w:rsidR="00F51E10" w14:paraId="5581F734" w14:textId="77777777">
        <w:trPr>
          <w:trHeight w:val="20"/>
        </w:trPr>
        <w:tc>
          <w:tcPr>
            <w:tcW w:w="2319" w:type="dxa"/>
            <w:tcBorders>
              <w:left w:val="single" w:sz="6" w:space="0" w:color="auto"/>
              <w:bottom w:val="single" w:sz="6" w:space="0" w:color="auto"/>
              <w:right w:val="single" w:sz="6" w:space="0" w:color="auto"/>
            </w:tcBorders>
            <w:tcMar>
              <w:top w:w="0" w:type="dxa"/>
              <w:left w:w="107" w:type="dxa"/>
              <w:bottom w:w="0" w:type="dxa"/>
              <w:right w:w="107" w:type="dxa"/>
            </w:tcMar>
          </w:tcPr>
          <w:p w14:paraId="5581F730" w14:textId="77777777" w:rsidR="00F51E10" w:rsidRDefault="004323E3">
            <w:pPr>
              <w:widowControl w:val="0"/>
            </w:pPr>
            <w:r>
              <w:t xml:space="preserve">141.1. daugeliui antimikrobinių preparatų atsparių </w:t>
            </w:r>
            <w:r>
              <w:t>mikroorganizmų</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31" w14:textId="77777777" w:rsidR="00F51E10" w:rsidRDefault="00F51E10">
            <w:pPr>
              <w:widowControl w:val="0"/>
              <w:jc w:val="center"/>
            </w:pPr>
          </w:p>
        </w:tc>
        <w:tc>
          <w:tcPr>
            <w:tcW w:w="2319" w:type="dxa"/>
            <w:vMerge/>
            <w:tcBorders>
              <w:left w:val="nil"/>
              <w:bottom w:val="single" w:sz="4" w:space="0" w:color="auto"/>
              <w:right w:val="single" w:sz="6" w:space="0" w:color="auto"/>
            </w:tcBorders>
            <w:tcMar>
              <w:top w:w="0" w:type="dxa"/>
              <w:left w:w="107" w:type="dxa"/>
              <w:bottom w:w="0" w:type="dxa"/>
              <w:right w:w="107" w:type="dxa"/>
            </w:tcMar>
          </w:tcPr>
          <w:p w14:paraId="5581F732" w14:textId="77777777" w:rsidR="00F51E10" w:rsidRDefault="00F51E10">
            <w:pPr>
              <w:widowControl w:val="0"/>
              <w:jc w:val="center"/>
            </w:pPr>
          </w:p>
        </w:tc>
        <w:tc>
          <w:tcPr>
            <w:tcW w:w="2113" w:type="dxa"/>
            <w:tcBorders>
              <w:top w:val="nil"/>
              <w:left w:val="nil"/>
              <w:bottom w:val="nil"/>
              <w:right w:val="single" w:sz="6" w:space="0" w:color="auto"/>
            </w:tcBorders>
            <w:tcMar>
              <w:top w:w="0" w:type="dxa"/>
              <w:left w:w="107" w:type="dxa"/>
              <w:bottom w:w="0" w:type="dxa"/>
              <w:right w:w="107" w:type="dxa"/>
            </w:tcMar>
          </w:tcPr>
          <w:p w14:paraId="5581F733" w14:textId="77777777" w:rsidR="00F51E10" w:rsidRDefault="004323E3">
            <w:pPr>
              <w:widowControl w:val="0"/>
            </w:pPr>
            <w:r>
              <w:t>Taikyti pacientų, sergančių infekcijomis, sukeltomis daugeliui antimikrobinių preparatų atsparių mikroorganizmų, izoliavimo priemones</w:t>
            </w:r>
          </w:p>
        </w:tc>
      </w:tr>
      <w:tr w:rsidR="00F51E10" w14:paraId="5581F739" w14:textId="77777777">
        <w:trPr>
          <w:trHeight w:val="20"/>
        </w:trPr>
        <w:tc>
          <w:tcPr>
            <w:tcW w:w="2319" w:type="dxa"/>
            <w:tcBorders>
              <w:top w:val="single" w:sz="6" w:space="0" w:color="auto"/>
              <w:left w:val="single" w:sz="6" w:space="0" w:color="auto"/>
              <w:right w:val="single" w:sz="6" w:space="0" w:color="auto"/>
            </w:tcBorders>
            <w:tcMar>
              <w:top w:w="0" w:type="dxa"/>
              <w:left w:w="107" w:type="dxa"/>
              <w:bottom w:w="0" w:type="dxa"/>
              <w:right w:w="107" w:type="dxa"/>
            </w:tcMar>
          </w:tcPr>
          <w:p w14:paraId="5581F735" w14:textId="77777777" w:rsidR="00F51E10" w:rsidRDefault="004323E3">
            <w:pPr>
              <w:widowControl w:val="0"/>
            </w:pPr>
            <w:r>
              <w:t>142. Streptokokinė liga (A grupės streptokokas)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36" w14:textId="77777777" w:rsidR="00F51E10" w:rsidRDefault="00F51E10">
            <w:pPr>
              <w:widowControl w:val="0"/>
              <w:jc w:val="center"/>
            </w:pPr>
          </w:p>
        </w:tc>
        <w:tc>
          <w:tcPr>
            <w:tcW w:w="2319" w:type="dxa"/>
            <w:vMerge w:val="restart"/>
            <w:tcBorders>
              <w:top w:val="single" w:sz="4" w:space="0" w:color="auto"/>
              <w:left w:val="nil"/>
              <w:right w:val="single" w:sz="6" w:space="0" w:color="auto"/>
            </w:tcBorders>
            <w:tcMar>
              <w:top w:w="0" w:type="dxa"/>
              <w:left w:w="107" w:type="dxa"/>
              <w:bottom w:w="0" w:type="dxa"/>
              <w:right w:w="107" w:type="dxa"/>
            </w:tcMar>
          </w:tcPr>
          <w:p w14:paraId="5581F737" w14:textId="77777777" w:rsidR="00F51E10" w:rsidRDefault="00F51E10">
            <w:pPr>
              <w:widowControl w:val="0"/>
              <w:jc w:val="center"/>
            </w:pPr>
          </w:p>
        </w:tc>
        <w:tc>
          <w:tcPr>
            <w:tcW w:w="2113" w:type="dxa"/>
            <w:vMerge w:val="restart"/>
            <w:tcBorders>
              <w:top w:val="single" w:sz="6" w:space="0" w:color="auto"/>
              <w:left w:val="nil"/>
              <w:right w:val="single" w:sz="6" w:space="0" w:color="auto"/>
            </w:tcBorders>
            <w:tcMar>
              <w:top w:w="0" w:type="dxa"/>
              <w:left w:w="107" w:type="dxa"/>
              <w:bottom w:w="0" w:type="dxa"/>
              <w:right w:w="107" w:type="dxa"/>
            </w:tcMar>
          </w:tcPr>
          <w:p w14:paraId="5581F738" w14:textId="77777777" w:rsidR="00F51E10" w:rsidRDefault="00F51E10">
            <w:pPr>
              <w:widowControl w:val="0"/>
            </w:pPr>
          </w:p>
        </w:tc>
      </w:tr>
      <w:tr w:rsidR="00F51E10" w14:paraId="5581F73E"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3A" w14:textId="77777777" w:rsidR="00F51E10" w:rsidRDefault="004323E3">
            <w:pPr>
              <w:widowControl w:val="0"/>
            </w:pPr>
            <w:r>
              <w:t>142.1. endometritas (sepsis po gimdymo)</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3B" w14:textId="77777777" w:rsidR="00F51E10" w:rsidRDefault="004323E3">
            <w:pPr>
              <w:widowControl w:val="0"/>
              <w:jc w:val="center"/>
            </w:pPr>
            <w:r>
              <w:t>S</w:t>
            </w:r>
          </w:p>
        </w:tc>
        <w:tc>
          <w:tcPr>
            <w:tcW w:w="2319" w:type="dxa"/>
            <w:vMerge/>
            <w:tcBorders>
              <w:left w:val="nil"/>
              <w:bottom w:val="single" w:sz="4" w:space="0" w:color="auto"/>
              <w:right w:val="single" w:sz="6" w:space="0" w:color="auto"/>
            </w:tcBorders>
            <w:tcMar>
              <w:top w:w="0" w:type="dxa"/>
              <w:left w:w="107" w:type="dxa"/>
              <w:bottom w:w="0" w:type="dxa"/>
              <w:right w:w="107" w:type="dxa"/>
            </w:tcMar>
          </w:tcPr>
          <w:p w14:paraId="5581F73C" w14:textId="77777777" w:rsidR="00F51E10" w:rsidRDefault="00F51E10">
            <w:pPr>
              <w:widowControl w:val="0"/>
              <w:jc w:val="center"/>
            </w:pPr>
          </w:p>
        </w:tc>
        <w:tc>
          <w:tcPr>
            <w:tcW w:w="2113" w:type="dxa"/>
            <w:vMerge/>
            <w:tcBorders>
              <w:left w:val="nil"/>
              <w:right w:val="single" w:sz="6" w:space="0" w:color="auto"/>
            </w:tcBorders>
            <w:tcMar>
              <w:top w:w="0" w:type="dxa"/>
              <w:left w:w="107" w:type="dxa"/>
              <w:bottom w:w="0" w:type="dxa"/>
              <w:right w:w="107" w:type="dxa"/>
            </w:tcMar>
          </w:tcPr>
          <w:p w14:paraId="5581F73D" w14:textId="77777777" w:rsidR="00F51E10" w:rsidRDefault="00F51E10">
            <w:pPr>
              <w:widowControl w:val="0"/>
            </w:pPr>
          </w:p>
        </w:tc>
      </w:tr>
      <w:tr w:rsidR="00F51E10" w14:paraId="5581F743"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3F" w14:textId="77777777" w:rsidR="00F51E10" w:rsidRDefault="004323E3">
            <w:pPr>
              <w:widowControl w:val="0"/>
            </w:pPr>
            <w:r>
              <w:t>142.2. kūdikių, vaikų faringitas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40"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41" w14:textId="77777777" w:rsidR="00F51E10" w:rsidRDefault="004323E3">
            <w:pPr>
              <w:widowControl w:val="0"/>
              <w:jc w:val="center"/>
            </w:pPr>
            <w:r>
              <w:t>24 val. po efektyvaus gydymo pradžios</w:t>
            </w:r>
          </w:p>
        </w:tc>
        <w:tc>
          <w:tcPr>
            <w:tcW w:w="2113" w:type="dxa"/>
            <w:vMerge/>
            <w:tcBorders>
              <w:left w:val="nil"/>
              <w:right w:val="single" w:sz="6" w:space="0" w:color="auto"/>
            </w:tcBorders>
            <w:tcMar>
              <w:top w:w="0" w:type="dxa"/>
              <w:left w:w="107" w:type="dxa"/>
              <w:bottom w:w="0" w:type="dxa"/>
              <w:right w:w="107" w:type="dxa"/>
            </w:tcMar>
          </w:tcPr>
          <w:p w14:paraId="5581F742" w14:textId="77777777" w:rsidR="00F51E10" w:rsidRDefault="00F51E10">
            <w:pPr>
              <w:widowControl w:val="0"/>
            </w:pPr>
          </w:p>
        </w:tc>
      </w:tr>
      <w:tr w:rsidR="00F51E10" w14:paraId="5581F748"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44" w14:textId="77777777" w:rsidR="00F51E10" w:rsidRDefault="004323E3">
            <w:pPr>
              <w:widowControl w:val="0"/>
            </w:pPr>
            <w:r>
              <w:t>142.3. kūdikių ir vaikų skarlatina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45"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46" w14:textId="77777777" w:rsidR="00F51E10" w:rsidRDefault="004323E3">
            <w:pPr>
              <w:widowControl w:val="0"/>
              <w:jc w:val="center"/>
            </w:pPr>
            <w:r>
              <w:t>24 val. po efektyvaus gydymo pradžios</w:t>
            </w:r>
          </w:p>
        </w:tc>
        <w:tc>
          <w:tcPr>
            <w:tcW w:w="2113" w:type="dxa"/>
            <w:vMerge/>
            <w:tcBorders>
              <w:left w:val="nil"/>
              <w:right w:val="single" w:sz="6" w:space="0" w:color="auto"/>
            </w:tcBorders>
            <w:tcMar>
              <w:top w:w="0" w:type="dxa"/>
              <w:left w:w="107" w:type="dxa"/>
              <w:bottom w:w="0" w:type="dxa"/>
              <w:right w:w="107" w:type="dxa"/>
            </w:tcMar>
          </w:tcPr>
          <w:p w14:paraId="5581F747" w14:textId="77777777" w:rsidR="00F51E10" w:rsidRDefault="00F51E10">
            <w:pPr>
              <w:widowControl w:val="0"/>
            </w:pPr>
          </w:p>
        </w:tc>
      </w:tr>
      <w:tr w:rsidR="00F51E10" w14:paraId="5581F74D"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49" w14:textId="77777777" w:rsidR="00F51E10" w:rsidRDefault="004323E3">
            <w:pPr>
              <w:widowControl w:val="0"/>
            </w:pPr>
            <w:r>
              <w:t>142.4. odos, žaizdų, nudegimų</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4A" w14:textId="77777777" w:rsidR="00F51E10" w:rsidRDefault="00F51E10">
            <w:pPr>
              <w:widowControl w:val="0"/>
              <w:jc w:val="center"/>
            </w:pP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4B" w14:textId="77777777" w:rsidR="00F51E10" w:rsidRDefault="00F51E10">
            <w:pPr>
              <w:widowControl w:val="0"/>
              <w:jc w:val="center"/>
            </w:pPr>
          </w:p>
        </w:tc>
        <w:tc>
          <w:tcPr>
            <w:tcW w:w="2113" w:type="dxa"/>
            <w:vMerge/>
            <w:tcBorders>
              <w:left w:val="nil"/>
              <w:right w:val="single" w:sz="6" w:space="0" w:color="auto"/>
            </w:tcBorders>
            <w:tcMar>
              <w:top w:w="0" w:type="dxa"/>
              <w:left w:w="107" w:type="dxa"/>
              <w:bottom w:w="0" w:type="dxa"/>
              <w:right w:w="107" w:type="dxa"/>
            </w:tcMar>
          </w:tcPr>
          <w:p w14:paraId="5581F74C" w14:textId="77777777" w:rsidR="00F51E10" w:rsidRDefault="00F51E10">
            <w:pPr>
              <w:widowControl w:val="0"/>
            </w:pPr>
          </w:p>
        </w:tc>
      </w:tr>
      <w:tr w:rsidR="00F51E10" w14:paraId="5581F752"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4E" w14:textId="77777777" w:rsidR="00F51E10" w:rsidRDefault="004323E3">
            <w:pPr>
              <w:widowControl w:val="0"/>
            </w:pPr>
            <w:r>
              <w:t>142.4.1. netvarstyta arba tvarstis nepakankamai sugeria sekretą</w:t>
            </w:r>
          </w:p>
        </w:tc>
        <w:tc>
          <w:tcPr>
            <w:tcW w:w="2319" w:type="dxa"/>
            <w:tcBorders>
              <w:top w:val="nil"/>
              <w:left w:val="nil"/>
              <w:right w:val="single" w:sz="6" w:space="0" w:color="auto"/>
            </w:tcBorders>
            <w:tcMar>
              <w:top w:w="0" w:type="dxa"/>
              <w:left w:w="107" w:type="dxa"/>
              <w:bottom w:w="0" w:type="dxa"/>
              <w:right w:w="107" w:type="dxa"/>
            </w:tcMar>
          </w:tcPr>
          <w:p w14:paraId="5581F74F" w14:textId="77777777" w:rsidR="00F51E10" w:rsidRDefault="004323E3">
            <w:pPr>
              <w:widowControl w:val="0"/>
              <w:jc w:val="center"/>
            </w:pPr>
            <w:r>
              <w:t>K, L</w:t>
            </w:r>
          </w:p>
        </w:tc>
        <w:tc>
          <w:tcPr>
            <w:tcW w:w="2319" w:type="dxa"/>
            <w:tcBorders>
              <w:top w:val="nil"/>
              <w:left w:val="nil"/>
              <w:right w:val="single" w:sz="6" w:space="0" w:color="auto"/>
            </w:tcBorders>
            <w:tcMar>
              <w:top w:w="0" w:type="dxa"/>
              <w:left w:w="107" w:type="dxa"/>
              <w:bottom w:w="0" w:type="dxa"/>
              <w:right w:w="107" w:type="dxa"/>
            </w:tcMar>
          </w:tcPr>
          <w:p w14:paraId="5581F750" w14:textId="77777777" w:rsidR="00F51E10" w:rsidRDefault="004323E3">
            <w:pPr>
              <w:widowControl w:val="0"/>
              <w:jc w:val="center"/>
            </w:pPr>
            <w:r>
              <w:t>24 val. po efektyvaus gydymo pradžios</w:t>
            </w:r>
          </w:p>
        </w:tc>
        <w:tc>
          <w:tcPr>
            <w:tcW w:w="2113" w:type="dxa"/>
            <w:vMerge/>
            <w:tcBorders>
              <w:left w:val="nil"/>
              <w:right w:val="single" w:sz="6" w:space="0" w:color="auto"/>
            </w:tcBorders>
            <w:tcMar>
              <w:top w:w="0" w:type="dxa"/>
              <w:left w:w="107" w:type="dxa"/>
              <w:bottom w:w="0" w:type="dxa"/>
              <w:right w:w="107" w:type="dxa"/>
            </w:tcMar>
          </w:tcPr>
          <w:p w14:paraId="5581F751" w14:textId="77777777" w:rsidR="00F51E10" w:rsidRDefault="00F51E10">
            <w:pPr>
              <w:widowControl w:val="0"/>
            </w:pPr>
          </w:p>
        </w:tc>
      </w:tr>
      <w:tr w:rsidR="00F51E10" w14:paraId="5581F757"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53" w14:textId="77777777" w:rsidR="00F51E10" w:rsidRDefault="004323E3">
            <w:pPr>
              <w:widowControl w:val="0"/>
            </w:pPr>
            <w:r>
              <w:t xml:space="preserve">142.4.2. tvarstis </w:t>
            </w:r>
            <w:r>
              <w:lastRenderedPageBreak/>
              <w:t>dengia sekretuojančią žaizdą ir gerai sugeria sekretą</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54" w14:textId="77777777" w:rsidR="00F51E10" w:rsidRDefault="004323E3">
            <w:pPr>
              <w:widowControl w:val="0"/>
              <w:jc w:val="center"/>
            </w:pPr>
            <w:r>
              <w:lastRenderedPageBreak/>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55" w14:textId="77777777" w:rsidR="00F51E10" w:rsidRDefault="00F51E10">
            <w:pPr>
              <w:widowControl w:val="0"/>
              <w:jc w:val="center"/>
            </w:pPr>
          </w:p>
        </w:tc>
        <w:tc>
          <w:tcPr>
            <w:tcW w:w="2113" w:type="dxa"/>
            <w:vMerge/>
            <w:tcBorders>
              <w:left w:val="nil"/>
              <w:bottom w:val="single" w:sz="4" w:space="0" w:color="auto"/>
              <w:right w:val="single" w:sz="6" w:space="0" w:color="auto"/>
            </w:tcBorders>
            <w:tcMar>
              <w:top w:w="0" w:type="dxa"/>
              <w:left w:w="107" w:type="dxa"/>
              <w:bottom w:w="0" w:type="dxa"/>
              <w:right w:w="107" w:type="dxa"/>
            </w:tcMar>
          </w:tcPr>
          <w:p w14:paraId="5581F756" w14:textId="77777777" w:rsidR="00F51E10" w:rsidRDefault="00F51E10">
            <w:pPr>
              <w:widowControl w:val="0"/>
            </w:pPr>
          </w:p>
        </w:tc>
      </w:tr>
      <w:tr w:rsidR="00F51E10" w14:paraId="5581F75C"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58" w14:textId="77777777" w:rsidR="00F51E10" w:rsidRDefault="004323E3">
            <w:pPr>
              <w:widowControl w:val="0"/>
            </w:pPr>
            <w:r>
              <w:lastRenderedPageBreak/>
              <w:t>142.5. pneumonija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59" w14:textId="77777777" w:rsidR="00F51E10" w:rsidRDefault="004323E3">
            <w:pPr>
              <w:widowControl w:val="0"/>
              <w:jc w:val="center"/>
            </w:pPr>
            <w:r>
              <w:t>L</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5A" w14:textId="77777777" w:rsidR="00F51E10" w:rsidRDefault="004323E3">
            <w:pPr>
              <w:widowControl w:val="0"/>
              <w:jc w:val="center"/>
            </w:pPr>
            <w:r>
              <w:t>24 val. po efektyvaus gydymo pradžios</w:t>
            </w:r>
          </w:p>
        </w:tc>
        <w:tc>
          <w:tcPr>
            <w:tcW w:w="2113" w:type="dxa"/>
            <w:vMerge/>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5B" w14:textId="77777777" w:rsidR="00F51E10" w:rsidRDefault="00F51E10">
            <w:pPr>
              <w:widowControl w:val="0"/>
            </w:pPr>
          </w:p>
        </w:tc>
      </w:tr>
      <w:tr w:rsidR="00F51E10" w14:paraId="5581F761"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75D" w14:textId="77777777" w:rsidR="00F51E10" w:rsidRDefault="004323E3">
            <w:pPr>
              <w:widowControl w:val="0"/>
            </w:pPr>
            <w:r>
              <w:t>142.6. sunki invazinė liga</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5E" w14:textId="77777777" w:rsidR="00F51E10" w:rsidRDefault="004323E3">
            <w:pPr>
              <w:widowControl w:val="0"/>
              <w:jc w:val="center"/>
            </w:pPr>
            <w:r>
              <w:t>L</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5F" w14:textId="77777777" w:rsidR="00F51E10" w:rsidRDefault="004323E3">
            <w:pPr>
              <w:widowControl w:val="0"/>
              <w:jc w:val="center"/>
            </w:pPr>
            <w:r>
              <w:t>24 val. po efektyvaus gydymo pradžios</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60" w14:textId="77777777" w:rsidR="00F51E10" w:rsidRDefault="004323E3">
            <w:pPr>
              <w:widowControl w:val="0"/>
            </w:pPr>
            <w:r>
              <w:t xml:space="preserve">Taikyti </w:t>
            </w:r>
            <w:r>
              <w:t>pacientų, sergančių sąlyčio būdu plintančiomis infekcijomis, izoliavimo priemones, jei žaizda sekretuoja</w:t>
            </w:r>
          </w:p>
        </w:tc>
      </w:tr>
      <w:tr w:rsidR="00F51E10" w14:paraId="5581F766"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762" w14:textId="77777777" w:rsidR="00F51E10" w:rsidRDefault="004323E3">
            <w:pPr>
              <w:widowControl w:val="0"/>
            </w:pPr>
            <w:r>
              <w:t>143. Streptokokinė liga (B grupės streptokokas), naujagimiai</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63"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64"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765" w14:textId="77777777" w:rsidR="00F51E10" w:rsidRDefault="00F51E10">
            <w:pPr>
              <w:widowControl w:val="0"/>
              <w:ind w:firstLine="60"/>
            </w:pPr>
          </w:p>
        </w:tc>
      </w:tr>
      <w:tr w:rsidR="00F51E10" w14:paraId="5581F76B"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767" w14:textId="77777777" w:rsidR="00F51E10" w:rsidRDefault="004323E3">
            <w:pPr>
              <w:widowControl w:val="0"/>
            </w:pPr>
            <w:r>
              <w:t>144. Strongiloidozė</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68"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69"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76A" w14:textId="77777777" w:rsidR="00F51E10" w:rsidRDefault="00F51E10">
            <w:pPr>
              <w:widowControl w:val="0"/>
              <w:ind w:firstLine="60"/>
            </w:pPr>
          </w:p>
        </w:tc>
      </w:tr>
      <w:tr w:rsidR="00F51E10" w14:paraId="5581F770"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76C" w14:textId="77777777" w:rsidR="00F51E10" w:rsidRDefault="004323E3">
            <w:pPr>
              <w:widowControl w:val="0"/>
            </w:pPr>
            <w:r>
              <w:t>145. Sunkus ūmus respiracinis sindromas (SŪRS)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6D" w14:textId="77777777" w:rsidR="00F51E10" w:rsidRDefault="004323E3">
            <w:pPr>
              <w:widowControl w:val="0"/>
              <w:jc w:val="center"/>
            </w:pPr>
            <w:r>
              <w:t>D, L, K</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6E" w14:textId="77777777" w:rsidR="00F51E10" w:rsidRDefault="004323E3">
            <w:pPr>
              <w:widowControl w:val="0"/>
              <w:jc w:val="center"/>
            </w:pPr>
            <w:r>
              <w:t>T ir</w:t>
            </w:r>
            <w:r>
              <w:t xml:space="preserve"> dar 10 parų po karščiavimo pabaigos, jei kvėpavimo takų simptomų nėra arba jie silpsta</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6F" w14:textId="77777777" w:rsidR="00F51E10" w:rsidRDefault="00F51E10">
            <w:pPr>
              <w:widowControl w:val="0"/>
            </w:pPr>
          </w:p>
        </w:tc>
      </w:tr>
      <w:tr w:rsidR="00F51E10" w14:paraId="5581F775"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771" w14:textId="77777777" w:rsidR="00F51E10" w:rsidRDefault="004323E3">
            <w:pPr>
              <w:widowControl w:val="0"/>
            </w:pPr>
            <w:r>
              <w:t>146. Sunkus ūmus respiracinis sindromas (SŪRS), susijęs su Corona virusu (SŪRS-CoV)</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72"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73"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774" w14:textId="77777777" w:rsidR="00F51E10" w:rsidRDefault="004323E3">
            <w:pPr>
              <w:widowControl w:val="0"/>
            </w:pPr>
            <w:r>
              <w:t>Taikyti pacientų, sergančių sunkiu ūmiu respiraciniu sindromu (SŪRS), izoliavimo</w:t>
            </w:r>
            <w:r>
              <w:t xml:space="preserve"> priemones</w:t>
            </w:r>
          </w:p>
        </w:tc>
      </w:tr>
      <w:tr w:rsidR="00F51E10" w14:paraId="5581F77A"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776" w14:textId="77777777" w:rsidR="00F51E10" w:rsidRDefault="004323E3">
            <w:pPr>
              <w:widowControl w:val="0"/>
              <w:rPr>
                <w:highlight w:val="yellow"/>
                <w:u w:val="thick"/>
              </w:rPr>
            </w:pPr>
            <w:r>
              <w:t>147. Šankroidas (minkštasis šankeris) (</w:t>
            </w:r>
            <w:r>
              <w:rPr>
                <w:i/>
                <w:iCs/>
              </w:rPr>
              <w:t>H. ducreyi</w:t>
            </w:r>
            <w:r>
              <w:t>)</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77"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78" w14:textId="77777777" w:rsidR="00F51E10" w:rsidRDefault="00F51E10">
            <w:pPr>
              <w:widowControl w:val="0"/>
              <w:jc w:val="center"/>
              <w:rPr>
                <w:highlight w:val="yellow"/>
                <w:u w:val="thick"/>
              </w:rP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79" w14:textId="77777777" w:rsidR="00F51E10" w:rsidRDefault="004323E3">
            <w:pPr>
              <w:widowControl w:val="0"/>
              <w:rPr>
                <w:highlight w:val="yellow"/>
                <w:u w:val="thick"/>
              </w:rPr>
            </w:pPr>
            <w:r>
              <w:t>Žmogus nuo žmogaus užsikrečia lytinio sąlyčio būdu</w:t>
            </w:r>
          </w:p>
        </w:tc>
      </w:tr>
      <w:tr w:rsidR="00F51E10" w14:paraId="5581F77F"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77B" w14:textId="77777777" w:rsidR="00F51E10" w:rsidRDefault="004323E3">
            <w:pPr>
              <w:widowControl w:val="0"/>
            </w:pPr>
            <w:r>
              <w:t>148. Šigeliozė</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7C"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7D"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77E" w14:textId="77777777" w:rsidR="00F51E10" w:rsidRDefault="004323E3">
            <w:pPr>
              <w:widowControl w:val="0"/>
            </w:pPr>
            <w:r>
              <w:t>Taikyti pacientų, sergančių gastroenteritais, sukeltais šigelių, izoliavimo priemones</w:t>
            </w:r>
          </w:p>
        </w:tc>
      </w:tr>
      <w:tr w:rsidR="00F51E10" w14:paraId="5581F784"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780" w14:textId="77777777" w:rsidR="00F51E10" w:rsidRDefault="004323E3">
            <w:pPr>
              <w:widowControl w:val="0"/>
            </w:pPr>
            <w:r>
              <w:t>149. Šiltinė</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1"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2"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3" w14:textId="77777777" w:rsidR="00F51E10" w:rsidRDefault="00F51E10">
            <w:pPr>
              <w:widowControl w:val="0"/>
            </w:pPr>
          </w:p>
        </w:tc>
      </w:tr>
      <w:tr w:rsidR="00F51E10" w14:paraId="5581F789"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85" w14:textId="77777777" w:rsidR="00F51E10" w:rsidRDefault="004323E3">
            <w:pPr>
              <w:widowControl w:val="0"/>
            </w:pPr>
            <w:r>
              <w:t>149.1. endeminė (</w:t>
            </w:r>
            <w:r>
              <w:rPr>
                <w:i/>
              </w:rPr>
              <w:t>Rickettsia typhi)</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6"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7"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88" w14:textId="77777777" w:rsidR="00F51E10" w:rsidRDefault="004323E3">
            <w:pPr>
              <w:widowControl w:val="0"/>
            </w:pPr>
            <w:r>
              <w:t>Žmogus nuo žmogaus neužsikrečia</w:t>
            </w:r>
          </w:p>
        </w:tc>
      </w:tr>
      <w:tr w:rsidR="00F51E10" w14:paraId="5581F78E" w14:textId="77777777">
        <w:trPr>
          <w:trHeight w:val="20"/>
        </w:trPr>
        <w:tc>
          <w:tcPr>
            <w:tcW w:w="2319" w:type="dxa"/>
            <w:tcBorders>
              <w:left w:val="single" w:sz="6" w:space="0" w:color="auto"/>
              <w:bottom w:val="single" w:sz="6" w:space="0" w:color="auto"/>
              <w:right w:val="single" w:sz="6" w:space="0" w:color="auto"/>
            </w:tcBorders>
            <w:tcMar>
              <w:top w:w="0" w:type="dxa"/>
              <w:left w:w="107" w:type="dxa"/>
              <w:bottom w:w="0" w:type="dxa"/>
              <w:right w:w="107" w:type="dxa"/>
            </w:tcMar>
          </w:tcPr>
          <w:p w14:paraId="5581F78A" w14:textId="77777777" w:rsidR="00F51E10" w:rsidRDefault="004323E3">
            <w:pPr>
              <w:widowControl w:val="0"/>
            </w:pPr>
            <w:r>
              <w:t>149.2. epideminė, platinama utėlių (</w:t>
            </w:r>
            <w:r>
              <w:rPr>
                <w:i/>
              </w:rPr>
              <w:t>Rickettsia prowazeki</w:t>
            </w:r>
            <w:r>
              <w:t>)</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8B"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8C"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8D" w14:textId="77777777" w:rsidR="00F51E10" w:rsidRDefault="004323E3">
            <w:pPr>
              <w:widowControl w:val="0"/>
            </w:pPr>
            <w:r>
              <w:t>Žmogus nuo žmogaus užsikrečia per artimą asmeninį sąlytį ir drabužius</w:t>
            </w:r>
          </w:p>
        </w:tc>
      </w:tr>
      <w:tr w:rsidR="00F51E10" w14:paraId="5581F793"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78F" w14:textId="77777777" w:rsidR="00F51E10" w:rsidRDefault="004323E3">
            <w:pPr>
              <w:widowControl w:val="0"/>
            </w:pPr>
            <w:r>
              <w:t>150. Šistosomatozė (bilharciozė)</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90"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91"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792" w14:textId="77777777" w:rsidR="00F51E10" w:rsidRDefault="00F51E10">
            <w:pPr>
              <w:widowControl w:val="0"/>
              <w:ind w:firstLine="60"/>
            </w:pPr>
          </w:p>
        </w:tc>
      </w:tr>
      <w:tr w:rsidR="00F51E10" w14:paraId="5581F798" w14:textId="77777777">
        <w:trPr>
          <w:trHeight w:val="20"/>
        </w:trPr>
        <w:tc>
          <w:tcPr>
            <w:tcW w:w="2319"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5581F794" w14:textId="77777777" w:rsidR="00F51E10" w:rsidRDefault="004323E3">
            <w:pPr>
              <w:widowControl w:val="0"/>
            </w:pPr>
            <w:r>
              <w:t xml:space="preserve">151. Šlapimo takų infekcija (ir </w:t>
            </w:r>
            <w:r>
              <w:lastRenderedPageBreak/>
              <w:t>pielonefritas) po šlapimo pūslės kateterizavimo arba be jo</w:t>
            </w:r>
          </w:p>
        </w:tc>
        <w:tc>
          <w:tcPr>
            <w:tcW w:w="2319"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5581F795" w14:textId="77777777" w:rsidR="00F51E10" w:rsidRDefault="004323E3">
            <w:pPr>
              <w:widowControl w:val="0"/>
              <w:jc w:val="center"/>
            </w:pPr>
            <w:r>
              <w:lastRenderedPageBreak/>
              <w:t>S</w:t>
            </w:r>
          </w:p>
        </w:tc>
        <w:tc>
          <w:tcPr>
            <w:tcW w:w="2319"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5581F796" w14:textId="77777777" w:rsidR="00F51E10" w:rsidRDefault="00F51E10">
            <w:pPr>
              <w:widowControl w:val="0"/>
              <w:jc w:val="center"/>
            </w:pPr>
          </w:p>
        </w:tc>
        <w:tc>
          <w:tcPr>
            <w:tcW w:w="211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5581F797" w14:textId="77777777" w:rsidR="00F51E10" w:rsidRDefault="00F51E10">
            <w:pPr>
              <w:widowControl w:val="0"/>
              <w:ind w:firstLine="60"/>
            </w:pPr>
          </w:p>
        </w:tc>
      </w:tr>
      <w:tr w:rsidR="00F51E10" w14:paraId="5581F79E"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799" w14:textId="77777777" w:rsidR="00F51E10" w:rsidRDefault="004323E3">
            <w:pPr>
              <w:widowControl w:val="0"/>
            </w:pPr>
            <w:r>
              <w:lastRenderedPageBreak/>
              <w:t xml:space="preserve">152. Tymai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9A" w14:textId="77777777" w:rsidR="00F51E10" w:rsidRDefault="004323E3">
            <w:pPr>
              <w:widowControl w:val="0"/>
              <w:jc w:val="center"/>
            </w:pPr>
            <w:r>
              <w:t>D</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9B" w14:textId="77777777" w:rsidR="00F51E10" w:rsidRDefault="004323E3">
            <w:pPr>
              <w:widowControl w:val="0"/>
              <w:jc w:val="center"/>
            </w:pPr>
            <w:r>
              <w:t xml:space="preserve">4 paros po bėrimo pradžios; </w:t>
            </w:r>
          </w:p>
          <w:p w14:paraId="5581F79C" w14:textId="77777777" w:rsidR="00F51E10" w:rsidRDefault="004323E3">
            <w:pPr>
              <w:widowControl w:val="0"/>
              <w:jc w:val="center"/>
            </w:pPr>
            <w:r>
              <w:t>T – imunodeficitinės būklės pacientams</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9D" w14:textId="77777777" w:rsidR="00F51E10" w:rsidRDefault="004323E3">
            <w:pPr>
              <w:widowControl w:val="0"/>
            </w:pPr>
            <w:r>
              <w:t>Infekcijai imlus darbuotojas neturi eiti į palatą, jei yra kitų (infekcijai neimlių) darbuotojų; infekcijai imlius darbuotojus nušalinti nuo darbo nuo 5 dienų po pirmos ekspozicijos iki 21 dienos po paskutinės ekspozicijos, nors jie po ekspozicijos skiepyt</w:t>
            </w:r>
            <w:r>
              <w:t xml:space="preserve">i </w:t>
            </w:r>
          </w:p>
        </w:tc>
      </w:tr>
      <w:tr w:rsidR="00F51E10" w14:paraId="5581F7A3"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79F" w14:textId="77777777" w:rsidR="00F51E10" w:rsidRDefault="004323E3">
            <w:pPr>
              <w:widowControl w:val="0"/>
            </w:pPr>
            <w:r>
              <w:t>153. Toksinio šoko sindromas (stafilokokinė liga, streptokokinė liga)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A0"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A1"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A2" w14:textId="77777777" w:rsidR="00F51E10" w:rsidRDefault="004323E3">
            <w:pPr>
              <w:widowControl w:val="0"/>
              <w:ind w:firstLine="60"/>
            </w:pPr>
            <w:r>
              <w:t xml:space="preserve">Taikyti per orą (su lašeliais) plintančių infekcijų izoliavimo priemones per pirmas 24 valandas po antimikrobinių vaistų terapijos, jei tikėtinas sukėlėjas yra A grupės </w:t>
            </w:r>
            <w:r>
              <w:t>streptokokas</w:t>
            </w:r>
          </w:p>
        </w:tc>
      </w:tr>
      <w:tr w:rsidR="00F51E10" w14:paraId="5581F7A8"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7A4" w14:textId="77777777" w:rsidR="00F51E10" w:rsidRDefault="004323E3">
            <w:pPr>
              <w:widowControl w:val="0"/>
            </w:pPr>
            <w:r>
              <w:t>154. Toksoplazmozė</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A5"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A6"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A7" w14:textId="77777777" w:rsidR="00F51E10" w:rsidRDefault="004323E3">
            <w:pPr>
              <w:widowControl w:val="0"/>
            </w:pPr>
            <w:r>
              <w:t>Žmogus nuo žmogaus užsikrečia retai; retas vertikalus vaiko užkrėtimas nuo mamos, per organų transplantaciją ir kraujo transfuzijas</w:t>
            </w:r>
          </w:p>
        </w:tc>
      </w:tr>
      <w:tr w:rsidR="00F51E10" w14:paraId="5581F7AD"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7A9" w14:textId="77777777" w:rsidR="00F51E10" w:rsidRDefault="004323E3">
            <w:pPr>
              <w:widowControl w:val="0"/>
            </w:pPr>
            <w:r>
              <w:t>155. Trachoma, ūmi</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AA"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AB"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7AC" w14:textId="77777777" w:rsidR="00F51E10" w:rsidRDefault="00F51E10">
            <w:pPr>
              <w:widowControl w:val="0"/>
              <w:ind w:firstLine="60"/>
            </w:pPr>
          </w:p>
        </w:tc>
      </w:tr>
      <w:tr w:rsidR="00F51E10" w14:paraId="5581F7B2"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7AE" w14:textId="77777777" w:rsidR="00F51E10" w:rsidRDefault="004323E3">
            <w:pPr>
              <w:widowControl w:val="0"/>
            </w:pPr>
            <w:r>
              <w:t>156. Trichinozė</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AF"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B0"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7B1" w14:textId="77777777" w:rsidR="00F51E10" w:rsidRDefault="00F51E10">
            <w:pPr>
              <w:widowControl w:val="0"/>
              <w:ind w:firstLine="60"/>
            </w:pPr>
          </w:p>
        </w:tc>
      </w:tr>
      <w:tr w:rsidR="00F51E10" w14:paraId="5581F7B7"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7B3" w14:textId="77777777" w:rsidR="00F51E10" w:rsidRDefault="004323E3">
            <w:pPr>
              <w:widowControl w:val="0"/>
            </w:pPr>
            <w:r>
              <w:t>157. Trichiurozė (trichocefaliozė)</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B4"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B5"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7B6" w14:textId="77777777" w:rsidR="00F51E10" w:rsidRDefault="00F51E10">
            <w:pPr>
              <w:widowControl w:val="0"/>
              <w:ind w:firstLine="60"/>
            </w:pPr>
          </w:p>
        </w:tc>
      </w:tr>
      <w:tr w:rsidR="00F51E10" w14:paraId="5581F7BC"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7B8" w14:textId="77777777" w:rsidR="00F51E10" w:rsidRDefault="004323E3">
            <w:pPr>
              <w:widowControl w:val="0"/>
            </w:pPr>
            <w:r>
              <w:t>158. Trichomonozė</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B9"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BA"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7BB" w14:textId="77777777" w:rsidR="00F51E10" w:rsidRDefault="00F51E10">
            <w:pPr>
              <w:widowControl w:val="0"/>
              <w:ind w:firstLine="60"/>
            </w:pPr>
          </w:p>
        </w:tc>
      </w:tr>
      <w:tr w:rsidR="00F51E10" w14:paraId="5581F7C1" w14:textId="77777777">
        <w:trPr>
          <w:trHeight w:val="20"/>
        </w:trPr>
        <w:tc>
          <w:tcPr>
            <w:tcW w:w="2319" w:type="dxa"/>
            <w:tcBorders>
              <w:top w:val="single" w:sz="6" w:space="0" w:color="auto"/>
              <w:left w:val="single" w:sz="6" w:space="0" w:color="auto"/>
              <w:right w:val="single" w:sz="6" w:space="0" w:color="auto"/>
            </w:tcBorders>
            <w:tcMar>
              <w:top w:w="0" w:type="dxa"/>
              <w:left w:w="107" w:type="dxa"/>
              <w:bottom w:w="0" w:type="dxa"/>
              <w:right w:w="107" w:type="dxa"/>
            </w:tcMar>
          </w:tcPr>
          <w:p w14:paraId="5581F7BD" w14:textId="77777777" w:rsidR="00F51E10" w:rsidRDefault="004323E3">
            <w:pPr>
              <w:widowControl w:val="0"/>
              <w:rPr>
                <w:highlight w:val="cyan"/>
              </w:rPr>
            </w:pPr>
            <w:r>
              <w:t>159. Tuberkuliozė (</w:t>
            </w:r>
            <w:r>
              <w:rPr>
                <w:i/>
              </w:rPr>
              <w:t>M. tuberculosis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BE" w14:textId="77777777" w:rsidR="00F51E10" w:rsidRDefault="00F51E10">
            <w:pPr>
              <w:widowControl w:val="0"/>
              <w:jc w:val="center"/>
              <w:rPr>
                <w:highlight w:val="cyan"/>
              </w:rP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BF" w14:textId="77777777" w:rsidR="00F51E10" w:rsidRDefault="00F51E10">
            <w:pPr>
              <w:widowControl w:val="0"/>
              <w:jc w:val="center"/>
              <w:rPr>
                <w:highlight w:val="cyan"/>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0" w14:textId="77777777" w:rsidR="00F51E10" w:rsidRDefault="00F51E10">
            <w:pPr>
              <w:widowControl w:val="0"/>
              <w:rPr>
                <w:highlight w:val="cyan"/>
              </w:rPr>
            </w:pPr>
          </w:p>
        </w:tc>
      </w:tr>
      <w:tr w:rsidR="00F51E10" w14:paraId="5581F7C6"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7C2" w14:textId="77777777" w:rsidR="00F51E10" w:rsidRDefault="004323E3">
            <w:pPr>
              <w:widowControl w:val="0"/>
            </w:pPr>
            <w:r>
              <w:t>159.1. ekstrapulmoninė, nėra sekretuojančios žaizdos, meningitas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C3" w14:textId="77777777" w:rsidR="00F51E10" w:rsidRDefault="004323E3">
            <w:pPr>
              <w:widowControl w:val="0"/>
              <w:jc w:val="center"/>
              <w:rPr>
                <w:highlight w:val="cyan"/>
              </w:rP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C4" w14:textId="77777777" w:rsidR="00F51E10" w:rsidRDefault="00F51E10">
            <w:pPr>
              <w:widowControl w:val="0"/>
              <w:jc w:val="center"/>
              <w:rPr>
                <w:highlight w:val="cyan"/>
              </w:rP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7C5" w14:textId="77777777" w:rsidR="00F51E10" w:rsidRDefault="004323E3">
            <w:pPr>
              <w:widowControl w:val="0"/>
              <w:rPr>
                <w:highlight w:val="cyan"/>
              </w:rPr>
            </w:pPr>
            <w:r>
              <w:t xml:space="preserve">Pacientas turi būti patikrintas dėl aktyviosios plaučių tuberkuliozės. Kūdikiams ir </w:t>
            </w:r>
            <w:r>
              <w:lastRenderedPageBreak/>
              <w:t xml:space="preserve">vaikams tol, kol nėra lankantiems šeimos </w:t>
            </w:r>
            <w:r>
              <w:t>nariams aktyviąją tuberkuliozę patvirtinančių duomenų, taikyti per orą (su dalelėmis) plintančių infekcijų izoliavimo priemones</w:t>
            </w:r>
          </w:p>
        </w:tc>
      </w:tr>
      <w:tr w:rsidR="00F51E10" w14:paraId="5581F7CB"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7C7" w14:textId="77777777" w:rsidR="00F51E10" w:rsidRDefault="004323E3">
            <w:pPr>
              <w:widowControl w:val="0"/>
            </w:pPr>
            <w:r>
              <w:lastRenderedPageBreak/>
              <w:t>159.2. ekstrapulmoninė, sekretuojanti žaizda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8" w14:textId="77777777" w:rsidR="00F51E10" w:rsidRDefault="004323E3">
            <w:pPr>
              <w:widowControl w:val="0"/>
              <w:jc w:val="center"/>
            </w:pPr>
            <w:r>
              <w:t>D, 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9"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A" w14:textId="77777777" w:rsidR="00F51E10" w:rsidRDefault="004323E3">
            <w:pPr>
              <w:widowControl w:val="0"/>
            </w:pPr>
            <w:r>
              <w:t xml:space="preserve">Nutraukti izoliavimo priemones tik tuomet, kai gerėja ligos klinika ir </w:t>
            </w:r>
            <w:r>
              <w:t>baigėsi sekrecija ar iš sekreto gauti trys neigiami tyrimo rezultatai. Pacientas turi būti patikrintas dėl aktyviosios plaučių tuberkuliozės</w:t>
            </w:r>
          </w:p>
        </w:tc>
      </w:tr>
      <w:tr w:rsidR="00F51E10" w14:paraId="5581F7D0"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CC" w14:textId="77777777" w:rsidR="00F51E10" w:rsidRDefault="004323E3">
            <w:pPr>
              <w:widowControl w:val="0"/>
            </w:pPr>
            <w:r>
              <w:t>159.3. plaučių ar gerklų, patvirtinta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D" w14:textId="77777777" w:rsidR="00F51E10" w:rsidRDefault="004323E3">
            <w:pPr>
              <w:widowControl w:val="0"/>
              <w:jc w:val="center"/>
            </w:pPr>
            <w:r>
              <w:t>D</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E"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CF" w14:textId="77777777" w:rsidR="00F51E10" w:rsidRDefault="004323E3">
            <w:pPr>
              <w:widowControl w:val="0"/>
            </w:pPr>
            <w:r>
              <w:t>Nutraukti izoliavimo priemones tik tuomet, kai sergantys tuberkulioze pac</w:t>
            </w:r>
            <w:r>
              <w:t>ientai efektyviai gydomi, gerėja jų klinika, gauti trys neigiami surinktų skirtingomis dienomis skreplių tyrimų rezultatai</w:t>
            </w:r>
          </w:p>
        </w:tc>
      </w:tr>
      <w:tr w:rsidR="00F51E10" w14:paraId="5581F7D5"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D1" w14:textId="77777777" w:rsidR="00F51E10" w:rsidRDefault="004323E3">
            <w:pPr>
              <w:widowControl w:val="0"/>
            </w:pPr>
            <w:r>
              <w:t>159.4. plaučių ar gerklų, įtariama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2" w14:textId="77777777" w:rsidR="00F51E10" w:rsidRDefault="004323E3">
            <w:pPr>
              <w:widowControl w:val="0"/>
              <w:jc w:val="center"/>
            </w:pPr>
            <w:r>
              <w:t>D</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3"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4" w14:textId="77777777" w:rsidR="00F51E10" w:rsidRDefault="004323E3">
            <w:pPr>
              <w:widowControl w:val="0"/>
            </w:pPr>
            <w:r>
              <w:t xml:space="preserve">Nutraukti izoliavimo priemones tik tuomet, kai yra nedidelė infekcinės tuberkuliozės tikimybė </w:t>
            </w:r>
            <w:r>
              <w:t xml:space="preserve">arba 1) yra kita diagnozė, kuri paaiškina klinikinį sindromą, ar 2) gauti trys neigiami skreplių tyrimų rezulatatai. Kiekvienas </w:t>
            </w:r>
            <w:r>
              <w:lastRenderedPageBreak/>
              <w:t>skreplių ėminys turi būti paimtas su 8–24 valandų pertrauka, mažiausiai vienas turi būti paimtas anksti ryte</w:t>
            </w:r>
          </w:p>
        </w:tc>
      </w:tr>
      <w:tr w:rsidR="00F51E10" w14:paraId="5581F7DA" w14:textId="77777777">
        <w:trPr>
          <w:trHeight w:val="20"/>
        </w:trPr>
        <w:tc>
          <w:tcPr>
            <w:tcW w:w="2319" w:type="dxa"/>
            <w:tcBorders>
              <w:left w:val="single" w:sz="6" w:space="0" w:color="auto"/>
              <w:bottom w:val="single" w:sz="6" w:space="0" w:color="auto"/>
              <w:right w:val="single" w:sz="6" w:space="0" w:color="auto"/>
            </w:tcBorders>
            <w:tcMar>
              <w:top w:w="0" w:type="dxa"/>
              <w:left w:w="107" w:type="dxa"/>
              <w:bottom w:w="0" w:type="dxa"/>
              <w:right w:w="107" w:type="dxa"/>
            </w:tcMar>
          </w:tcPr>
          <w:p w14:paraId="5581F7D6" w14:textId="77777777" w:rsidR="00F51E10" w:rsidRDefault="004323E3">
            <w:pPr>
              <w:widowControl w:val="0"/>
            </w:pPr>
            <w:r>
              <w:lastRenderedPageBreak/>
              <w:t>159.5. teigiamas o</w:t>
            </w:r>
            <w:r>
              <w:t>dos testas, kai nėra aktyvios ligos požymių</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7"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8"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9" w14:textId="77777777" w:rsidR="00F51E10" w:rsidRDefault="00F51E10">
            <w:pPr>
              <w:widowControl w:val="0"/>
              <w:ind w:firstLine="60"/>
            </w:pPr>
          </w:p>
        </w:tc>
      </w:tr>
      <w:tr w:rsidR="00F51E10" w14:paraId="5581F7DF" w14:textId="77777777">
        <w:trPr>
          <w:trHeight w:val="20"/>
        </w:trPr>
        <w:tc>
          <w:tcPr>
            <w:tcW w:w="2319" w:type="dxa"/>
            <w:tcBorders>
              <w:top w:val="single" w:sz="6" w:space="0" w:color="auto"/>
              <w:left w:val="single" w:sz="6" w:space="0" w:color="auto"/>
              <w:right w:val="single" w:sz="6" w:space="0" w:color="auto"/>
            </w:tcBorders>
            <w:tcMar>
              <w:top w:w="0" w:type="dxa"/>
              <w:left w:w="107" w:type="dxa"/>
              <w:bottom w:w="0" w:type="dxa"/>
              <w:right w:w="107" w:type="dxa"/>
            </w:tcMar>
          </w:tcPr>
          <w:p w14:paraId="5581F7DB" w14:textId="77777777" w:rsidR="00F51E10" w:rsidRDefault="004323E3">
            <w:pPr>
              <w:widowControl w:val="0"/>
            </w:pPr>
            <w:r>
              <w:t>160. Tuliaremija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C"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D"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DE" w14:textId="77777777" w:rsidR="00F51E10" w:rsidRDefault="00F51E10">
            <w:pPr>
              <w:widowControl w:val="0"/>
              <w:ind w:firstLine="60"/>
            </w:pPr>
          </w:p>
        </w:tc>
      </w:tr>
      <w:tr w:rsidR="00F51E10" w14:paraId="5581F7E4" w14:textId="77777777">
        <w:trPr>
          <w:trHeight w:val="20"/>
        </w:trPr>
        <w:tc>
          <w:tcPr>
            <w:tcW w:w="2319" w:type="dxa"/>
            <w:tcBorders>
              <w:left w:val="single" w:sz="6" w:space="0" w:color="auto"/>
              <w:right w:val="single" w:sz="6" w:space="0" w:color="auto"/>
            </w:tcBorders>
            <w:tcMar>
              <w:top w:w="0" w:type="dxa"/>
              <w:left w:w="107" w:type="dxa"/>
              <w:bottom w:w="0" w:type="dxa"/>
              <w:right w:w="107" w:type="dxa"/>
            </w:tcMar>
          </w:tcPr>
          <w:p w14:paraId="5581F7E0" w14:textId="77777777" w:rsidR="00F51E10" w:rsidRDefault="004323E3">
            <w:pPr>
              <w:widowControl w:val="0"/>
            </w:pPr>
            <w:r>
              <w:t>160.1. plaučių</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7E1"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E2"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E3" w14:textId="77777777" w:rsidR="00F51E10" w:rsidRDefault="004323E3">
            <w:pPr>
              <w:widowControl w:val="0"/>
            </w:pPr>
            <w:r>
              <w:t>Žmogus nuo žmogaus neužsikrečia</w:t>
            </w:r>
          </w:p>
        </w:tc>
      </w:tr>
      <w:tr w:rsidR="00F51E10" w14:paraId="5581F7E9"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7E5" w14:textId="77777777" w:rsidR="00F51E10" w:rsidRDefault="004323E3">
            <w:pPr>
              <w:widowControl w:val="0"/>
            </w:pPr>
            <w:r>
              <w:t>160.2. sekretuojanti žaizda</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7E6"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E7"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E8" w14:textId="77777777" w:rsidR="00F51E10" w:rsidRDefault="004323E3">
            <w:pPr>
              <w:widowControl w:val="0"/>
            </w:pPr>
            <w:r>
              <w:t>Žmogus nuo žmogaus neužsikrečia</w:t>
            </w:r>
          </w:p>
        </w:tc>
      </w:tr>
      <w:tr w:rsidR="00F51E10" w14:paraId="5581F7EE"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7EA" w14:textId="77777777" w:rsidR="00F51E10" w:rsidRDefault="004323E3">
            <w:pPr>
              <w:widowControl w:val="0"/>
            </w:pPr>
            <w:r>
              <w:t xml:space="preserve">161. Uolinių kalnų dėmėtoji šiltinė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EB"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EC"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7ED" w14:textId="77777777" w:rsidR="00F51E10" w:rsidRDefault="004323E3">
            <w:pPr>
              <w:widowControl w:val="0"/>
            </w:pPr>
            <w:r>
              <w:t xml:space="preserve">Žmogus nuo žmogaus </w:t>
            </w:r>
            <w:r>
              <w:t>neužsikrečia, išskyrus retus atvejus – per transfuzijas</w:t>
            </w:r>
          </w:p>
        </w:tc>
      </w:tr>
      <w:tr w:rsidR="00F51E10" w14:paraId="5581F7F3" w14:textId="77777777">
        <w:trPr>
          <w:trHeight w:val="20"/>
        </w:trPr>
        <w:tc>
          <w:tcPr>
            <w:tcW w:w="2319" w:type="dxa"/>
            <w:tcBorders>
              <w:top w:val="single" w:sz="4" w:space="0" w:color="auto"/>
              <w:left w:val="single" w:sz="6" w:space="0" w:color="auto"/>
              <w:right w:val="single" w:sz="4" w:space="0" w:color="auto"/>
            </w:tcBorders>
            <w:tcMar>
              <w:top w:w="0" w:type="dxa"/>
              <w:left w:w="107" w:type="dxa"/>
              <w:bottom w:w="0" w:type="dxa"/>
              <w:right w:w="107" w:type="dxa"/>
            </w:tcMar>
          </w:tcPr>
          <w:p w14:paraId="5581F7EF" w14:textId="77777777" w:rsidR="00F51E10" w:rsidRDefault="004323E3">
            <w:pPr>
              <w:widowControl w:val="0"/>
            </w:pPr>
            <w:r>
              <w:t>162. Utėlės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7F0" w14:textId="77777777" w:rsidR="00F51E10" w:rsidRDefault="00F51E10">
            <w:pPr>
              <w:widowControl w:val="0"/>
              <w:jc w:val="center"/>
              <w:rPr>
                <w:highlight w:val="cyan"/>
              </w:rP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1" w14:textId="77777777" w:rsidR="00F51E10" w:rsidRDefault="00F51E10">
            <w:pPr>
              <w:widowControl w:val="0"/>
              <w:jc w:val="center"/>
              <w:rPr>
                <w:highlight w:val="cyan"/>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2" w14:textId="77777777" w:rsidR="00F51E10" w:rsidRDefault="00F51E10">
            <w:pPr>
              <w:widowControl w:val="0"/>
            </w:pPr>
          </w:p>
        </w:tc>
      </w:tr>
      <w:tr w:rsidR="00F51E10" w14:paraId="5581F7F8"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7F4" w14:textId="77777777" w:rsidR="00F51E10" w:rsidRDefault="004323E3">
            <w:pPr>
              <w:widowControl w:val="0"/>
            </w:pPr>
            <w:r>
              <w:t>162.1. gaktinės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7F5" w14:textId="77777777" w:rsidR="00F51E10" w:rsidRDefault="004323E3">
            <w:pPr>
              <w:widowControl w:val="0"/>
              <w:jc w:val="center"/>
              <w:rPr>
                <w:highlight w:val="cyan"/>
              </w:rP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6" w14:textId="77777777" w:rsidR="00F51E10" w:rsidRDefault="00F51E10">
            <w:pPr>
              <w:widowControl w:val="0"/>
              <w:jc w:val="center"/>
              <w:rPr>
                <w:highlight w:val="cyan"/>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7" w14:textId="77777777" w:rsidR="00F51E10" w:rsidRDefault="004323E3">
            <w:pPr>
              <w:widowControl w:val="0"/>
            </w:pPr>
            <w:r>
              <w:t>Žmogus nuo žmogaus užsikrečia lytiniu būdu</w:t>
            </w:r>
          </w:p>
        </w:tc>
      </w:tr>
      <w:tr w:rsidR="00F51E10" w14:paraId="5581F7FD" w14:textId="77777777">
        <w:trPr>
          <w:trHeight w:val="20"/>
        </w:trPr>
        <w:tc>
          <w:tcPr>
            <w:tcW w:w="2319" w:type="dxa"/>
            <w:tcBorders>
              <w:left w:val="single" w:sz="6" w:space="0" w:color="auto"/>
              <w:bottom w:val="single" w:sz="4" w:space="0" w:color="auto"/>
              <w:right w:val="single" w:sz="4" w:space="0" w:color="auto"/>
            </w:tcBorders>
            <w:tcMar>
              <w:top w:w="0" w:type="dxa"/>
              <w:left w:w="107" w:type="dxa"/>
              <w:bottom w:w="0" w:type="dxa"/>
              <w:right w:w="107" w:type="dxa"/>
            </w:tcMar>
          </w:tcPr>
          <w:p w14:paraId="5581F7F9" w14:textId="77777777" w:rsidR="00F51E10" w:rsidRDefault="004323E3">
            <w:pPr>
              <w:widowControl w:val="0"/>
            </w:pPr>
            <w:r>
              <w:t>162.2. galvinės (pedikuliozė)</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7FA" w14:textId="77777777" w:rsidR="00F51E10" w:rsidRDefault="004323E3">
            <w:pPr>
              <w:widowControl w:val="0"/>
              <w:jc w:val="center"/>
              <w:rPr>
                <w:highlight w:val="cyan"/>
              </w:rP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B" w14:textId="77777777" w:rsidR="00F51E10" w:rsidRDefault="004323E3">
            <w:pPr>
              <w:widowControl w:val="0"/>
              <w:jc w:val="center"/>
              <w:rPr>
                <w:highlight w:val="cyan"/>
              </w:rPr>
            </w:pPr>
            <w:r>
              <w:t>24 val. po pradėto efektyvaus gydymo</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7FC" w14:textId="77777777" w:rsidR="00F51E10" w:rsidRDefault="00F51E10">
            <w:pPr>
              <w:widowControl w:val="0"/>
            </w:pPr>
          </w:p>
        </w:tc>
      </w:tr>
      <w:tr w:rsidR="00F51E10" w14:paraId="5581F802" w14:textId="77777777">
        <w:trPr>
          <w:trHeight w:val="20"/>
        </w:trPr>
        <w:tc>
          <w:tcPr>
            <w:tcW w:w="2319" w:type="dxa"/>
            <w:tcBorders>
              <w:top w:val="single" w:sz="4" w:space="0" w:color="auto"/>
              <w:left w:val="single" w:sz="6" w:space="0" w:color="auto"/>
              <w:bottom w:val="single" w:sz="4" w:space="0" w:color="auto"/>
              <w:right w:val="single" w:sz="4" w:space="0" w:color="auto"/>
            </w:tcBorders>
            <w:tcMar>
              <w:top w:w="0" w:type="dxa"/>
              <w:left w:w="107" w:type="dxa"/>
              <w:bottom w:w="0" w:type="dxa"/>
              <w:right w:w="107" w:type="dxa"/>
            </w:tcMar>
          </w:tcPr>
          <w:p w14:paraId="5581F7FE" w14:textId="77777777" w:rsidR="00F51E10" w:rsidRDefault="004323E3">
            <w:pPr>
              <w:widowControl w:val="0"/>
            </w:pPr>
            <w:r>
              <w:t>162.3. drabužinės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7FF"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00"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01" w14:textId="77777777" w:rsidR="00F51E10" w:rsidRDefault="004323E3">
            <w:pPr>
              <w:widowControl w:val="0"/>
            </w:pPr>
            <w:r>
              <w:t xml:space="preserve">Žmogus nuo žmogaus </w:t>
            </w:r>
            <w:r>
              <w:t>užsikrečia per utėlėtus drabužius</w:t>
            </w:r>
          </w:p>
        </w:tc>
      </w:tr>
      <w:tr w:rsidR="00F51E10" w14:paraId="5581F807" w14:textId="77777777">
        <w:trPr>
          <w:trHeight w:val="20"/>
        </w:trPr>
        <w:tc>
          <w:tcPr>
            <w:tcW w:w="2319" w:type="dxa"/>
            <w:tcBorders>
              <w:top w:val="single" w:sz="4" w:space="0" w:color="auto"/>
              <w:left w:val="single" w:sz="6" w:space="0" w:color="auto"/>
              <w:right w:val="single" w:sz="4" w:space="0" w:color="auto"/>
            </w:tcBorders>
            <w:tcMar>
              <w:top w:w="0" w:type="dxa"/>
              <w:left w:w="107" w:type="dxa"/>
              <w:bottom w:w="0" w:type="dxa"/>
              <w:right w:w="107" w:type="dxa"/>
            </w:tcMar>
          </w:tcPr>
          <w:p w14:paraId="5581F803" w14:textId="77777777" w:rsidR="00F51E10" w:rsidRDefault="004323E3">
            <w:pPr>
              <w:widowControl w:val="0"/>
            </w:pPr>
            <w:r>
              <w:t>163. Uždarų ertmių infekcijos</w:t>
            </w:r>
          </w:p>
        </w:tc>
        <w:tc>
          <w:tcPr>
            <w:tcW w:w="2319" w:type="dxa"/>
            <w:tcBorders>
              <w:top w:val="nil"/>
              <w:left w:val="single" w:sz="4" w:space="0" w:color="auto"/>
              <w:bottom w:val="single" w:sz="4" w:space="0" w:color="auto"/>
              <w:right w:val="single" w:sz="6" w:space="0" w:color="auto"/>
            </w:tcBorders>
            <w:tcMar>
              <w:top w:w="0" w:type="dxa"/>
              <w:left w:w="107" w:type="dxa"/>
              <w:bottom w:w="0" w:type="dxa"/>
              <w:right w:w="107" w:type="dxa"/>
            </w:tcMar>
          </w:tcPr>
          <w:p w14:paraId="5581F804"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05" w14:textId="77777777" w:rsidR="00F51E10" w:rsidRDefault="00F51E10">
            <w:pPr>
              <w:widowControl w:val="0"/>
              <w:jc w:val="center"/>
            </w:pPr>
          </w:p>
        </w:tc>
        <w:tc>
          <w:tcPr>
            <w:tcW w:w="2113" w:type="dxa"/>
            <w:tcBorders>
              <w:top w:val="nil"/>
              <w:left w:val="nil"/>
              <w:bottom w:val="nil"/>
              <w:right w:val="single" w:sz="6" w:space="0" w:color="auto"/>
            </w:tcBorders>
            <w:tcMar>
              <w:top w:w="0" w:type="dxa"/>
              <w:left w:w="107" w:type="dxa"/>
              <w:bottom w:w="0" w:type="dxa"/>
              <w:right w:w="107" w:type="dxa"/>
            </w:tcMar>
          </w:tcPr>
          <w:p w14:paraId="5581F806" w14:textId="77777777" w:rsidR="00F51E10" w:rsidRDefault="00F51E10">
            <w:pPr>
              <w:widowControl w:val="0"/>
              <w:ind w:firstLine="60"/>
            </w:pPr>
          </w:p>
        </w:tc>
      </w:tr>
      <w:tr w:rsidR="00F51E10" w14:paraId="5581F80C" w14:textId="77777777">
        <w:trPr>
          <w:trHeight w:val="20"/>
        </w:trPr>
        <w:tc>
          <w:tcPr>
            <w:tcW w:w="2319" w:type="dxa"/>
            <w:tcBorders>
              <w:left w:val="single" w:sz="6" w:space="0" w:color="auto"/>
              <w:right w:val="single" w:sz="4" w:space="0" w:color="auto"/>
            </w:tcBorders>
            <w:tcMar>
              <w:top w:w="0" w:type="dxa"/>
              <w:left w:w="107" w:type="dxa"/>
              <w:bottom w:w="0" w:type="dxa"/>
              <w:right w:w="107" w:type="dxa"/>
            </w:tcMar>
          </w:tcPr>
          <w:p w14:paraId="5581F808" w14:textId="77777777" w:rsidR="00F51E10" w:rsidRDefault="004323E3">
            <w:pPr>
              <w:widowControl w:val="0"/>
            </w:pPr>
            <w:r>
              <w:t>163.1. nesekretuojančios (nesekretuoja arba uždara sekrecija)</w:t>
            </w:r>
          </w:p>
        </w:tc>
        <w:tc>
          <w:tcPr>
            <w:tcW w:w="2319" w:type="dxa"/>
            <w:tcBorders>
              <w:top w:val="single" w:sz="4" w:space="0" w:color="auto"/>
              <w:left w:val="single" w:sz="4" w:space="0" w:color="auto"/>
              <w:bottom w:val="single" w:sz="6" w:space="0" w:color="auto"/>
              <w:right w:val="single" w:sz="6" w:space="0" w:color="auto"/>
            </w:tcBorders>
            <w:tcMar>
              <w:top w:w="0" w:type="dxa"/>
              <w:left w:w="107" w:type="dxa"/>
              <w:bottom w:w="0" w:type="dxa"/>
              <w:right w:w="107" w:type="dxa"/>
            </w:tcMar>
          </w:tcPr>
          <w:p w14:paraId="5581F809"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0A"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0B" w14:textId="77777777" w:rsidR="00F51E10" w:rsidRDefault="00F51E10">
            <w:pPr>
              <w:widowControl w:val="0"/>
              <w:ind w:firstLine="60"/>
            </w:pPr>
          </w:p>
        </w:tc>
      </w:tr>
      <w:tr w:rsidR="00F51E10" w14:paraId="5581F811" w14:textId="77777777">
        <w:trPr>
          <w:trHeight w:val="20"/>
        </w:trPr>
        <w:tc>
          <w:tcPr>
            <w:tcW w:w="2319" w:type="dxa"/>
            <w:tcBorders>
              <w:left w:val="single" w:sz="6" w:space="0" w:color="auto"/>
              <w:bottom w:val="single" w:sz="6" w:space="0" w:color="auto"/>
              <w:right w:val="single" w:sz="4" w:space="0" w:color="auto"/>
            </w:tcBorders>
            <w:tcMar>
              <w:top w:w="0" w:type="dxa"/>
              <w:left w:w="107" w:type="dxa"/>
              <w:bottom w:w="0" w:type="dxa"/>
              <w:right w:w="107" w:type="dxa"/>
            </w:tcMar>
          </w:tcPr>
          <w:p w14:paraId="5581F80D" w14:textId="77777777" w:rsidR="00F51E10" w:rsidRDefault="004323E3">
            <w:pPr>
              <w:widowControl w:val="0"/>
            </w:pPr>
            <w:r>
              <w:t>163.2. sekretuojančios</w:t>
            </w:r>
          </w:p>
        </w:tc>
        <w:tc>
          <w:tcPr>
            <w:tcW w:w="2319" w:type="dxa"/>
            <w:tcBorders>
              <w:top w:val="nil"/>
              <w:left w:val="single" w:sz="4" w:space="0" w:color="auto"/>
              <w:bottom w:val="single" w:sz="6" w:space="0" w:color="auto"/>
              <w:right w:val="single" w:sz="6" w:space="0" w:color="auto"/>
            </w:tcBorders>
            <w:tcMar>
              <w:top w:w="0" w:type="dxa"/>
              <w:left w:w="107" w:type="dxa"/>
              <w:bottom w:w="0" w:type="dxa"/>
              <w:right w:w="107" w:type="dxa"/>
            </w:tcMar>
          </w:tcPr>
          <w:p w14:paraId="5581F80E" w14:textId="77777777" w:rsidR="00F51E10" w:rsidRDefault="004323E3">
            <w:pPr>
              <w:widowControl w:val="0"/>
              <w:jc w:val="center"/>
            </w:pPr>
            <w:r>
              <w:t>S</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0F"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10" w14:textId="77777777" w:rsidR="00F51E10" w:rsidRDefault="004323E3">
            <w:pPr>
              <w:widowControl w:val="0"/>
            </w:pPr>
            <w:r>
              <w:t>Taikyti pacientų, sergančių sąlyčio būdu plintančiomis infekcijomis, izoliavimo priemones, jei</w:t>
            </w:r>
            <w:r>
              <w:t xml:space="preserve"> yra gausi sekrecija</w:t>
            </w:r>
          </w:p>
        </w:tc>
      </w:tr>
      <w:tr w:rsidR="00F51E10" w14:paraId="5581F816"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812" w14:textId="77777777" w:rsidR="00F51E10" w:rsidRDefault="004323E3">
            <w:pPr>
              <w:widowControl w:val="0"/>
            </w:pPr>
            <w:r>
              <w:t xml:space="preserve">164. Užkrečiamasis moliuskas </w:t>
            </w:r>
            <w:r>
              <w:rPr>
                <w:i/>
                <w:iCs/>
              </w:rPr>
              <w:t>(Molluscum contagiosum)</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13"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14"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815" w14:textId="77777777" w:rsidR="00F51E10" w:rsidRDefault="00F51E10">
            <w:pPr>
              <w:widowControl w:val="0"/>
              <w:ind w:firstLine="60"/>
            </w:pPr>
          </w:p>
        </w:tc>
      </w:tr>
      <w:tr w:rsidR="00F51E10" w14:paraId="5581F81B" w14:textId="77777777">
        <w:trPr>
          <w:trHeight w:val="20"/>
        </w:trPr>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17" w14:textId="77777777" w:rsidR="00F51E10" w:rsidRDefault="004323E3">
            <w:pPr>
              <w:widowControl w:val="0"/>
            </w:pPr>
            <w:r>
              <w:t xml:space="preserve">165. Užkrečiama </w:t>
            </w:r>
            <w:r>
              <w:lastRenderedPageBreak/>
              <w:t>spongiozinė encefalopatija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8"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9"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A" w14:textId="77777777" w:rsidR="00F51E10" w:rsidRDefault="004323E3">
            <w:pPr>
              <w:widowControl w:val="0"/>
            </w:pPr>
            <w:r>
              <w:t xml:space="preserve">Taikyti pacientų, </w:t>
            </w:r>
            <w:r>
              <w:lastRenderedPageBreak/>
              <w:t>sergančių Kroicfeldo-Jakobo  liga, izoliavimo priemones</w:t>
            </w:r>
          </w:p>
        </w:tc>
      </w:tr>
      <w:tr w:rsidR="00F51E10" w14:paraId="5581F820" w14:textId="77777777">
        <w:trPr>
          <w:trHeight w:val="20"/>
        </w:trPr>
        <w:tc>
          <w:tcPr>
            <w:tcW w:w="2319" w:type="dxa"/>
            <w:tcBorders>
              <w:top w:val="single" w:sz="4" w:space="0" w:color="auto"/>
              <w:left w:val="single" w:sz="4" w:space="0" w:color="auto"/>
              <w:right w:val="single" w:sz="6" w:space="0" w:color="auto"/>
            </w:tcBorders>
            <w:tcMar>
              <w:top w:w="0" w:type="dxa"/>
              <w:left w:w="107" w:type="dxa"/>
              <w:bottom w:w="0" w:type="dxa"/>
              <w:right w:w="107" w:type="dxa"/>
            </w:tcMar>
          </w:tcPr>
          <w:p w14:paraId="5581F81C" w14:textId="77777777" w:rsidR="00F51E10" w:rsidRDefault="004323E3">
            <w:pPr>
              <w:widowControl w:val="0"/>
            </w:pPr>
            <w:r>
              <w:lastRenderedPageBreak/>
              <w:t>166. Vakcinija (skiepijimo vieta, komplikacijos)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D" w14:textId="77777777" w:rsidR="00F51E10" w:rsidRDefault="00F51E10">
            <w:pPr>
              <w:widowControl w:val="0"/>
              <w:jc w:val="center"/>
              <w:rPr>
                <w:highlight w:val="yellow"/>
                <w:u w:val="thick"/>
              </w:rP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E" w14:textId="77777777" w:rsidR="00F51E10" w:rsidRDefault="00F51E10">
            <w:pPr>
              <w:widowControl w:val="0"/>
              <w:jc w:val="center"/>
              <w:rPr>
                <w:highlight w:val="yellow"/>
                <w:u w:val="thick"/>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1F" w14:textId="77777777" w:rsidR="00F51E10" w:rsidRDefault="004323E3">
            <w:pPr>
              <w:widowControl w:val="0"/>
              <w:rPr>
                <w:highlight w:val="yellow"/>
              </w:rPr>
            </w:pPr>
            <w:r>
              <w:t>Turėti sąlytį su aktyviomis skiepijimo vietomis ir prižiūrėti pacientus, kuriems yra vakcinacijos komplikacijų, gali tik darbuotojai; priežiūrą gali teikti neskiepyti darbuotojai, neturintys kontraindikacijų skiepams</w:t>
            </w:r>
          </w:p>
        </w:tc>
      </w:tr>
      <w:tr w:rsidR="00F51E10" w14:paraId="5581F825"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21" w14:textId="77777777" w:rsidR="00F51E10" w:rsidRDefault="004323E3">
            <w:pPr>
              <w:widowControl w:val="0"/>
            </w:pPr>
            <w:r>
              <w:t>166.1. blefaritas ar konjunktyvitas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22" w14:textId="77777777" w:rsidR="00F51E10" w:rsidRDefault="004323E3">
            <w:pPr>
              <w:widowControl w:val="0"/>
              <w:jc w:val="center"/>
            </w:pPr>
            <w:r>
              <w:t>S/</w:t>
            </w: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23"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24" w14:textId="77777777" w:rsidR="00F51E10" w:rsidRDefault="004323E3">
            <w:pPr>
              <w:widowControl w:val="0"/>
            </w:pPr>
            <w:r>
              <w:t>Taikyti pacientų, sergančių sąlyčio būdu plintančiomis infekcijomis, izoliavimo priemones, jei yra gausi sekrecija</w:t>
            </w:r>
          </w:p>
        </w:tc>
      </w:tr>
      <w:tr w:rsidR="00F51E10" w14:paraId="5581F82A"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26" w14:textId="77777777" w:rsidR="00F51E10" w:rsidRDefault="004323E3">
            <w:pPr>
              <w:widowControl w:val="0"/>
            </w:pPr>
            <w:r>
              <w:t>166.2. embrioninė vakcinija</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827" w14:textId="77777777" w:rsidR="00F51E10" w:rsidRDefault="004323E3">
            <w:pPr>
              <w:widowControl w:val="0"/>
              <w:jc w:val="center"/>
            </w:pPr>
            <w:r>
              <w:t>K</w:t>
            </w:r>
          </w:p>
        </w:tc>
        <w:tc>
          <w:tcPr>
            <w:tcW w:w="2319" w:type="dxa"/>
            <w:vMerge w:val="restart"/>
            <w:tcBorders>
              <w:top w:val="single" w:sz="4" w:space="0" w:color="auto"/>
              <w:left w:val="nil"/>
              <w:right w:val="single" w:sz="6" w:space="0" w:color="auto"/>
            </w:tcBorders>
            <w:tcMar>
              <w:top w:w="0" w:type="dxa"/>
              <w:left w:w="107" w:type="dxa"/>
              <w:bottom w:w="0" w:type="dxa"/>
              <w:right w:w="107" w:type="dxa"/>
            </w:tcMar>
          </w:tcPr>
          <w:p w14:paraId="5581F828" w14:textId="77777777" w:rsidR="00F51E10" w:rsidRDefault="004323E3">
            <w:pPr>
              <w:widowControl w:val="0"/>
              <w:jc w:val="center"/>
            </w:pPr>
            <w:r>
              <w:t>Kol sugyja žaizdos, nukrenta šašai</w:t>
            </w:r>
          </w:p>
        </w:tc>
        <w:tc>
          <w:tcPr>
            <w:tcW w:w="2113" w:type="dxa"/>
            <w:vMerge w:val="restart"/>
            <w:tcBorders>
              <w:top w:val="single" w:sz="4" w:space="0" w:color="auto"/>
              <w:left w:val="nil"/>
              <w:right w:val="single" w:sz="6" w:space="0" w:color="auto"/>
            </w:tcBorders>
            <w:tcMar>
              <w:top w:w="0" w:type="dxa"/>
              <w:left w:w="107" w:type="dxa"/>
              <w:bottom w:w="0" w:type="dxa"/>
              <w:right w:w="107" w:type="dxa"/>
            </w:tcMar>
          </w:tcPr>
          <w:p w14:paraId="5581F829" w14:textId="77777777" w:rsidR="00F51E10" w:rsidRDefault="004323E3">
            <w:pPr>
              <w:widowControl w:val="0"/>
            </w:pPr>
            <w:r>
              <w:t>Taikyti turintiems sąlytį su žaizdomis, eksudatu</w:t>
            </w:r>
          </w:p>
        </w:tc>
      </w:tr>
      <w:tr w:rsidR="00F51E10" w14:paraId="5581F82F"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2B" w14:textId="77777777" w:rsidR="00F51E10" w:rsidRDefault="004323E3">
            <w:pPr>
              <w:widowControl w:val="0"/>
            </w:pPr>
            <w:r>
              <w:t xml:space="preserve">166.3. generalizuota </w:t>
            </w:r>
            <w:r>
              <w:t>vakcinija</w:t>
            </w: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82C" w14:textId="77777777" w:rsidR="00F51E10" w:rsidRDefault="004323E3">
            <w:pPr>
              <w:widowControl w:val="0"/>
              <w:jc w:val="center"/>
            </w:pPr>
            <w:r>
              <w:t>K</w:t>
            </w:r>
          </w:p>
        </w:tc>
        <w:tc>
          <w:tcPr>
            <w:tcW w:w="2319" w:type="dxa"/>
            <w:vMerge/>
            <w:tcBorders>
              <w:left w:val="nil"/>
              <w:right w:val="single" w:sz="6" w:space="0" w:color="auto"/>
            </w:tcBorders>
            <w:tcMar>
              <w:top w:w="0" w:type="dxa"/>
              <w:left w:w="107" w:type="dxa"/>
              <w:bottom w:w="0" w:type="dxa"/>
              <w:right w:w="107" w:type="dxa"/>
            </w:tcMar>
          </w:tcPr>
          <w:p w14:paraId="5581F82D" w14:textId="77777777" w:rsidR="00F51E10" w:rsidRDefault="00F51E10">
            <w:pPr>
              <w:widowControl w:val="0"/>
              <w:jc w:val="center"/>
            </w:pPr>
          </w:p>
        </w:tc>
        <w:tc>
          <w:tcPr>
            <w:tcW w:w="2113" w:type="dxa"/>
            <w:vMerge/>
            <w:tcBorders>
              <w:left w:val="nil"/>
              <w:right w:val="single" w:sz="6" w:space="0" w:color="auto"/>
            </w:tcBorders>
            <w:tcMar>
              <w:top w:w="0" w:type="dxa"/>
              <w:left w:w="107" w:type="dxa"/>
              <w:bottom w:w="0" w:type="dxa"/>
              <w:right w:w="107" w:type="dxa"/>
            </w:tcMar>
          </w:tcPr>
          <w:p w14:paraId="5581F82E" w14:textId="77777777" w:rsidR="00F51E10" w:rsidRDefault="00F51E10">
            <w:pPr>
              <w:widowControl w:val="0"/>
            </w:pPr>
          </w:p>
        </w:tc>
      </w:tr>
      <w:tr w:rsidR="00F51E10" w14:paraId="5581F834"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30" w14:textId="77777777" w:rsidR="00F51E10" w:rsidRDefault="004323E3">
            <w:pPr>
              <w:widowControl w:val="0"/>
            </w:pPr>
            <w:r>
              <w:t>166.4. progresuojanti vakcinija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31" w14:textId="77777777" w:rsidR="00F51E10" w:rsidRDefault="004323E3">
            <w:pPr>
              <w:widowControl w:val="0"/>
              <w:jc w:val="center"/>
            </w:pPr>
            <w:r>
              <w:t>K</w:t>
            </w:r>
          </w:p>
        </w:tc>
        <w:tc>
          <w:tcPr>
            <w:tcW w:w="2319" w:type="dxa"/>
            <w:vMerge/>
            <w:tcBorders>
              <w:left w:val="nil"/>
              <w:right w:val="single" w:sz="6" w:space="0" w:color="auto"/>
            </w:tcBorders>
            <w:tcMar>
              <w:top w:w="0" w:type="dxa"/>
              <w:left w:w="107" w:type="dxa"/>
              <w:bottom w:w="0" w:type="dxa"/>
              <w:right w:w="107" w:type="dxa"/>
            </w:tcMar>
          </w:tcPr>
          <w:p w14:paraId="5581F832" w14:textId="77777777" w:rsidR="00F51E10" w:rsidRDefault="00F51E10">
            <w:pPr>
              <w:widowControl w:val="0"/>
              <w:jc w:val="center"/>
            </w:pPr>
          </w:p>
        </w:tc>
        <w:tc>
          <w:tcPr>
            <w:tcW w:w="2113" w:type="dxa"/>
            <w:vMerge/>
            <w:tcBorders>
              <w:left w:val="nil"/>
              <w:right w:val="single" w:sz="6" w:space="0" w:color="auto"/>
            </w:tcBorders>
            <w:tcMar>
              <w:top w:w="0" w:type="dxa"/>
              <w:left w:w="107" w:type="dxa"/>
              <w:bottom w:w="0" w:type="dxa"/>
              <w:right w:w="107" w:type="dxa"/>
            </w:tcMar>
          </w:tcPr>
          <w:p w14:paraId="5581F833" w14:textId="77777777" w:rsidR="00F51E10" w:rsidRDefault="00F51E10">
            <w:pPr>
              <w:widowControl w:val="0"/>
            </w:pPr>
          </w:p>
        </w:tc>
      </w:tr>
      <w:tr w:rsidR="00F51E10" w14:paraId="5581F839"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35" w14:textId="77777777" w:rsidR="00F51E10" w:rsidRDefault="004323E3">
            <w:pPr>
              <w:widowControl w:val="0"/>
            </w:pPr>
            <w:r>
              <w:t>166.5. vakcinijos egzema</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36" w14:textId="77777777" w:rsidR="00F51E10" w:rsidRDefault="004323E3">
            <w:pPr>
              <w:widowControl w:val="0"/>
              <w:jc w:val="center"/>
            </w:pPr>
            <w:r>
              <w:t>K</w:t>
            </w:r>
          </w:p>
        </w:tc>
        <w:tc>
          <w:tcPr>
            <w:tcW w:w="2319" w:type="dxa"/>
            <w:vMerge/>
            <w:tcBorders>
              <w:left w:val="nil"/>
              <w:bottom w:val="single" w:sz="4" w:space="0" w:color="auto"/>
              <w:right w:val="single" w:sz="6" w:space="0" w:color="auto"/>
            </w:tcBorders>
            <w:tcMar>
              <w:top w:w="0" w:type="dxa"/>
              <w:left w:w="107" w:type="dxa"/>
              <w:bottom w:w="0" w:type="dxa"/>
              <w:right w:w="107" w:type="dxa"/>
            </w:tcMar>
          </w:tcPr>
          <w:p w14:paraId="5581F837" w14:textId="77777777" w:rsidR="00F51E10" w:rsidRDefault="00F51E10">
            <w:pPr>
              <w:widowControl w:val="0"/>
              <w:jc w:val="center"/>
            </w:pPr>
          </w:p>
        </w:tc>
        <w:tc>
          <w:tcPr>
            <w:tcW w:w="2113" w:type="dxa"/>
            <w:vMerge/>
            <w:tcBorders>
              <w:left w:val="nil"/>
              <w:bottom w:val="single" w:sz="4" w:space="0" w:color="auto"/>
              <w:right w:val="single" w:sz="6" w:space="0" w:color="auto"/>
            </w:tcBorders>
            <w:tcMar>
              <w:top w:w="0" w:type="dxa"/>
              <w:left w:w="107" w:type="dxa"/>
              <w:bottom w:w="0" w:type="dxa"/>
              <w:right w:w="107" w:type="dxa"/>
            </w:tcMar>
          </w:tcPr>
          <w:p w14:paraId="5581F838" w14:textId="77777777" w:rsidR="00F51E10" w:rsidRDefault="00F51E10">
            <w:pPr>
              <w:widowControl w:val="0"/>
            </w:pPr>
          </w:p>
        </w:tc>
      </w:tr>
      <w:tr w:rsidR="00F51E10" w14:paraId="5581F83E"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3A" w14:textId="77777777" w:rsidR="00F51E10" w:rsidRDefault="004323E3">
            <w:pPr>
              <w:widowControl w:val="0"/>
            </w:pPr>
            <w:r>
              <w:t>166.6. iritas ar keratitas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3B" w14:textId="77777777" w:rsidR="00F51E10" w:rsidRDefault="004323E3">
            <w:pPr>
              <w:widowControl w:val="0"/>
              <w:jc w:val="center"/>
            </w:pPr>
            <w:r>
              <w:t>S</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83C" w14:textId="77777777" w:rsidR="00F51E10" w:rsidRDefault="00F51E10">
            <w:pPr>
              <w:widowControl w:val="0"/>
              <w:jc w:val="center"/>
            </w:pPr>
          </w:p>
        </w:tc>
        <w:tc>
          <w:tcPr>
            <w:tcW w:w="2113" w:type="dxa"/>
            <w:tcBorders>
              <w:top w:val="single" w:sz="4" w:space="0" w:color="auto"/>
              <w:left w:val="nil"/>
              <w:right w:val="single" w:sz="6" w:space="0" w:color="auto"/>
            </w:tcBorders>
            <w:tcMar>
              <w:top w:w="0" w:type="dxa"/>
              <w:left w:w="107" w:type="dxa"/>
              <w:bottom w:w="0" w:type="dxa"/>
              <w:right w:w="107" w:type="dxa"/>
            </w:tcMar>
          </w:tcPr>
          <w:p w14:paraId="5581F83D" w14:textId="77777777" w:rsidR="00F51E10" w:rsidRDefault="00F51E10">
            <w:pPr>
              <w:widowControl w:val="0"/>
            </w:pPr>
          </w:p>
        </w:tc>
      </w:tr>
      <w:tr w:rsidR="00F51E10" w14:paraId="5581F843"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3F" w14:textId="77777777" w:rsidR="00F51E10" w:rsidRDefault="004323E3">
            <w:pPr>
              <w:widowControl w:val="0"/>
            </w:pPr>
            <w:r>
              <w:t>166.7. povakcininis encefalitas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40" w14:textId="77777777" w:rsidR="00F51E10" w:rsidRDefault="004323E3">
            <w:pPr>
              <w:widowControl w:val="0"/>
              <w:jc w:val="center"/>
            </w:pPr>
            <w:r>
              <w:t>S</w:t>
            </w:r>
          </w:p>
        </w:tc>
        <w:tc>
          <w:tcPr>
            <w:tcW w:w="2319" w:type="dxa"/>
            <w:tcBorders>
              <w:left w:val="nil"/>
              <w:right w:val="single" w:sz="6" w:space="0" w:color="auto"/>
            </w:tcBorders>
            <w:tcMar>
              <w:top w:w="0" w:type="dxa"/>
              <w:left w:w="107" w:type="dxa"/>
              <w:bottom w:w="0" w:type="dxa"/>
              <w:right w:w="107" w:type="dxa"/>
            </w:tcMar>
          </w:tcPr>
          <w:p w14:paraId="5581F841" w14:textId="77777777" w:rsidR="00F51E10" w:rsidRDefault="00F51E10">
            <w:pPr>
              <w:widowControl w:val="0"/>
              <w:jc w:val="center"/>
            </w:pPr>
          </w:p>
        </w:tc>
        <w:tc>
          <w:tcPr>
            <w:tcW w:w="2113" w:type="dxa"/>
            <w:tcBorders>
              <w:left w:val="nil"/>
              <w:bottom w:val="single" w:sz="4" w:space="0" w:color="auto"/>
              <w:right w:val="single" w:sz="6" w:space="0" w:color="auto"/>
            </w:tcBorders>
            <w:tcMar>
              <w:top w:w="0" w:type="dxa"/>
              <w:left w:w="107" w:type="dxa"/>
              <w:bottom w:w="0" w:type="dxa"/>
              <w:right w:w="107" w:type="dxa"/>
            </w:tcMar>
          </w:tcPr>
          <w:p w14:paraId="5581F842" w14:textId="77777777" w:rsidR="00F51E10" w:rsidRDefault="00F51E10">
            <w:pPr>
              <w:widowControl w:val="0"/>
            </w:pPr>
          </w:p>
        </w:tc>
      </w:tr>
      <w:tr w:rsidR="00F51E10" w14:paraId="5581F848"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44" w14:textId="77777777" w:rsidR="00F51E10" w:rsidRDefault="004323E3">
            <w:pPr>
              <w:widowControl w:val="0"/>
            </w:pPr>
            <w:r>
              <w:t>166.8. skiepijimo vietos priežiūra (įskaitant autoinokuliuotas vietas)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45" w14:textId="77777777" w:rsidR="00F51E10" w:rsidRDefault="004323E3">
            <w:pPr>
              <w:widowControl w:val="0"/>
              <w:jc w:val="center"/>
            </w:pPr>
            <w:r>
              <w:t>S</w:t>
            </w:r>
          </w:p>
        </w:tc>
        <w:tc>
          <w:tcPr>
            <w:tcW w:w="2319" w:type="dxa"/>
            <w:tcBorders>
              <w:left w:val="nil"/>
              <w:right w:val="single" w:sz="6" w:space="0" w:color="auto"/>
            </w:tcBorders>
            <w:tcMar>
              <w:top w:w="0" w:type="dxa"/>
              <w:left w:w="107" w:type="dxa"/>
              <w:bottom w:w="0" w:type="dxa"/>
              <w:right w:w="107" w:type="dxa"/>
            </w:tcMar>
          </w:tcPr>
          <w:p w14:paraId="5581F846"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47" w14:textId="77777777" w:rsidR="00F51E10" w:rsidRDefault="004323E3">
            <w:pPr>
              <w:widowControl w:val="0"/>
            </w:pPr>
            <w:r>
              <w:t xml:space="preserve">Darbuotojams rekomenduojama vakcinacija; neseniai paskiepytiems darbuotojams – tvarstis, kol šašas nukris; tvarstį keičia skiepyti arba neturintys kontraindikacijų skiepams darbuotojai </w:t>
            </w:r>
          </w:p>
        </w:tc>
      </w:tr>
      <w:tr w:rsidR="00F51E10" w14:paraId="5581F84D" w14:textId="77777777">
        <w:trPr>
          <w:trHeight w:val="20"/>
        </w:trPr>
        <w:tc>
          <w:tcPr>
            <w:tcW w:w="2319" w:type="dxa"/>
            <w:tcBorders>
              <w:left w:val="single" w:sz="4" w:space="0" w:color="auto"/>
              <w:bottom w:val="single" w:sz="4" w:space="0" w:color="auto"/>
              <w:right w:val="single" w:sz="6" w:space="0" w:color="auto"/>
            </w:tcBorders>
            <w:tcMar>
              <w:top w:w="0" w:type="dxa"/>
              <w:left w:w="107" w:type="dxa"/>
              <w:bottom w:w="0" w:type="dxa"/>
              <w:right w:w="107" w:type="dxa"/>
            </w:tcMar>
          </w:tcPr>
          <w:p w14:paraId="5581F849" w14:textId="77777777" w:rsidR="00F51E10" w:rsidRDefault="004323E3">
            <w:pPr>
              <w:widowControl w:val="0"/>
            </w:pPr>
            <w:r>
              <w:lastRenderedPageBreak/>
              <w:t>166.9. vakcinija, susijusi su įvairia eritema (Stevens Johnson sindro</w:t>
            </w:r>
            <w:r>
              <w:t>mas)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4A" w14:textId="77777777" w:rsidR="00F51E10" w:rsidRDefault="004323E3">
            <w:pPr>
              <w:widowControl w:val="0"/>
              <w:jc w:val="center"/>
            </w:pPr>
            <w:r>
              <w:t>S</w:t>
            </w: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84B"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4C" w14:textId="77777777" w:rsidR="00F51E10" w:rsidRDefault="004323E3">
            <w:pPr>
              <w:widowControl w:val="0"/>
            </w:pPr>
            <w:r>
              <w:t>Neinfekcinė būklė</w:t>
            </w:r>
          </w:p>
        </w:tc>
      </w:tr>
      <w:tr w:rsidR="00F51E10" w14:paraId="5581F852"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84E" w14:textId="77777777" w:rsidR="00F51E10" w:rsidRDefault="004323E3">
            <w:pPr>
              <w:widowControl w:val="0"/>
            </w:pPr>
            <w:r>
              <w:t>167. Vėjaraupiai (</w:t>
            </w:r>
            <w:r>
              <w:rPr>
                <w:i/>
              </w:rPr>
              <w:t>Varicella zoster</w:t>
            </w:r>
            <w:r>
              <w:t>)</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4F" w14:textId="77777777" w:rsidR="00F51E10" w:rsidRDefault="004323E3">
            <w:pPr>
              <w:widowControl w:val="0"/>
              <w:jc w:val="center"/>
            </w:pPr>
            <w:r>
              <w:t>D, K</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50" w14:textId="77777777" w:rsidR="00F51E10" w:rsidRDefault="004323E3">
            <w:pPr>
              <w:widowControl w:val="0"/>
              <w:jc w:val="center"/>
            </w:pPr>
            <w:r>
              <w:t>Kol sugyja žaizdos</w:t>
            </w: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51" w14:textId="77777777" w:rsidR="00F51E10" w:rsidRDefault="004323E3">
            <w:pPr>
              <w:widowControl w:val="0"/>
            </w:pPr>
            <w:r>
              <w:t xml:space="preserve">Imlūs infekcijai darbuotojai neturi eiti į palatą, jei yra kitų (neimlių infekcijai) darbuotojų. Imunodeficitinės būklės pacientams, sergantiems </w:t>
            </w:r>
            <w:r>
              <w:rPr>
                <w:i/>
                <w:iCs/>
              </w:rPr>
              <w:t>Varicella zoster</w:t>
            </w:r>
            <w:r>
              <w:t xml:space="preserve"> sukelta pneumonija, pailginti izoliacijos priemonių taikymo trukmę. Poekspozicinė profilaktika: vėjaraupių vakcina skiepyti kuo greičiau, rekomenduojama per 72 val. po ekspozicijos, bet ne vėliau kaip per 120 valandų; imliems infekcijai, paveiktiems asmen</w:t>
            </w:r>
            <w:r>
              <w:t>ims, kuriems vakcinacija yra kontraindikuotina (imunodeficitinės būklės asmenys, nėščios moterys, naujagimiai, kurių mamų vėjaraupių pradžia yra penkios ir mažiau dienų iki gimdymo ar 48 valandos po gimdymo), jei yra galimybė, ne vėliau kaip per 96 valanda</w:t>
            </w:r>
            <w:r>
              <w:t>s skirti VZIG (</w:t>
            </w:r>
            <w:r>
              <w:rPr>
                <w:i/>
                <w:iCs/>
              </w:rPr>
              <w:t>Varicella zoster</w:t>
            </w:r>
            <w:r>
              <w:t xml:space="preserve"> imunoglobuliną); jei nėra galimybės, taikyti IVIG </w:t>
            </w:r>
            <w:r>
              <w:lastRenderedPageBreak/>
              <w:t>(intraveninį imunoglobuliną), per orą plintančių infekcijų izoliavimo priemones – paveiktiems imliems infekcijai pacientams ir nušalinti nuo darbo paveiktus imlius infekcijai</w:t>
            </w:r>
            <w:r>
              <w:t xml:space="preserve"> darbuotojus nuo 8-os dienos po pirmos ekspozicijos iki 21-os dienos po paskutinės ekspozicijos, o jei naudojo VZIG – iki 28-os dienos, nors po ekspozicijos buvo skiepyti</w:t>
            </w:r>
          </w:p>
        </w:tc>
      </w:tr>
      <w:tr w:rsidR="00F51E10" w14:paraId="5581F857"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853" w14:textId="77777777" w:rsidR="00F51E10" w:rsidRDefault="004323E3">
            <w:pPr>
              <w:widowControl w:val="0"/>
            </w:pPr>
            <w:r>
              <w:lastRenderedPageBreak/>
              <w:t>168. </w:t>
            </w:r>
            <w:r>
              <w:rPr>
                <w:i/>
                <w:iCs/>
              </w:rPr>
              <w:t>Varicella zoster</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54" w14:textId="77777777" w:rsidR="00F51E10" w:rsidRDefault="00F51E10">
            <w:pPr>
              <w:widowControl w:val="0"/>
              <w:jc w:val="center"/>
              <w:rPr>
                <w:highlight w:val="cyan"/>
              </w:rP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55" w14:textId="77777777" w:rsidR="00F51E10" w:rsidRDefault="00F51E10">
            <w:pPr>
              <w:widowControl w:val="0"/>
              <w:jc w:val="center"/>
              <w:rPr>
                <w:highlight w:val="cyan"/>
              </w:rP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56" w14:textId="77777777" w:rsidR="00F51E10" w:rsidRDefault="004323E3">
            <w:pPr>
              <w:widowControl w:val="0"/>
              <w:rPr>
                <w:highlight w:val="cyan"/>
              </w:rPr>
            </w:pPr>
            <w:r>
              <w:t xml:space="preserve">Taikyti pacientų, sergančių </w:t>
            </w:r>
            <w:r>
              <w:rPr>
                <w:i/>
                <w:iCs/>
              </w:rPr>
              <w:t xml:space="preserve"> </w:t>
            </w:r>
            <w:r>
              <w:t xml:space="preserve">juostine pūsleline (herpes </w:t>
            </w:r>
            <w:r>
              <w:t>zoster),</w:t>
            </w:r>
            <w:r>
              <w:rPr>
                <w:i/>
                <w:iCs/>
              </w:rPr>
              <w:t xml:space="preserve"> </w:t>
            </w:r>
            <w:r>
              <w:t>izoliavimo priemones</w:t>
            </w:r>
          </w:p>
        </w:tc>
      </w:tr>
      <w:tr w:rsidR="00F51E10" w14:paraId="5581F85C" w14:textId="77777777">
        <w:trPr>
          <w:trHeight w:val="20"/>
        </w:trPr>
        <w:tc>
          <w:tcPr>
            <w:tcW w:w="2319" w:type="dxa"/>
            <w:tcBorders>
              <w:top w:val="single" w:sz="4" w:space="0" w:color="auto"/>
              <w:left w:val="single" w:sz="6" w:space="0" w:color="auto"/>
              <w:bottom w:val="nil"/>
              <w:right w:val="single" w:sz="6" w:space="0" w:color="auto"/>
            </w:tcBorders>
            <w:tcMar>
              <w:top w:w="0" w:type="dxa"/>
              <w:left w:w="107" w:type="dxa"/>
              <w:bottom w:w="0" w:type="dxa"/>
              <w:right w:w="107" w:type="dxa"/>
            </w:tcMar>
          </w:tcPr>
          <w:p w14:paraId="5581F858" w14:textId="77777777" w:rsidR="00F51E10" w:rsidRDefault="004323E3">
            <w:pPr>
              <w:widowControl w:val="0"/>
            </w:pPr>
            <w:r>
              <w:t xml:space="preserve">169. Viduriavimai, įtariami ūmūs, infekcinės kilmės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59" w14:textId="77777777" w:rsidR="00F51E10" w:rsidRDefault="00F51E10">
            <w:pPr>
              <w:widowControl w:val="0"/>
              <w:jc w:val="cente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5A"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5B" w14:textId="77777777" w:rsidR="00F51E10" w:rsidRDefault="004323E3">
            <w:pPr>
              <w:widowControl w:val="0"/>
            </w:pPr>
            <w:r>
              <w:t>Taikyti pacientų, sergančių gastroenteritais, izoliavimo priemones</w:t>
            </w:r>
          </w:p>
        </w:tc>
      </w:tr>
      <w:tr w:rsidR="00F51E10" w14:paraId="5581F861" w14:textId="77777777">
        <w:trPr>
          <w:trHeight w:val="20"/>
        </w:trPr>
        <w:tc>
          <w:tcPr>
            <w:tcW w:w="2319" w:type="dxa"/>
            <w:tcBorders>
              <w:top w:val="single" w:sz="6" w:space="0" w:color="auto"/>
              <w:left w:val="single" w:sz="6" w:space="0" w:color="auto"/>
              <w:bottom w:val="nil"/>
              <w:right w:val="single" w:sz="6" w:space="0" w:color="auto"/>
            </w:tcBorders>
            <w:tcMar>
              <w:top w:w="0" w:type="dxa"/>
              <w:left w:w="107" w:type="dxa"/>
              <w:bottom w:w="0" w:type="dxa"/>
              <w:right w:w="107" w:type="dxa"/>
            </w:tcMar>
          </w:tcPr>
          <w:p w14:paraId="5581F85D" w14:textId="77777777" w:rsidR="00F51E10" w:rsidRDefault="004323E3">
            <w:pPr>
              <w:widowControl w:val="0"/>
            </w:pPr>
            <w:r>
              <w:t>170. Vidurių šiltinė (Salmonella typhi)</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5E" w14:textId="77777777" w:rsidR="00F51E10" w:rsidRDefault="00F51E10">
            <w:pPr>
              <w:widowControl w:val="0"/>
              <w:jc w:val="center"/>
            </w:pP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5F"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60" w14:textId="77777777" w:rsidR="00F51E10" w:rsidRDefault="004323E3">
            <w:pPr>
              <w:widowControl w:val="0"/>
            </w:pPr>
            <w:r>
              <w:t xml:space="preserve">Taikyti pacientų, sergančių gastroenteritais, kurių </w:t>
            </w:r>
            <w:r>
              <w:t>sukėlėjai yra vidurių šiltinės salmonelės, izoliavimo priemones</w:t>
            </w:r>
          </w:p>
        </w:tc>
      </w:tr>
      <w:tr w:rsidR="00F51E10" w14:paraId="5581F866" w14:textId="77777777">
        <w:trPr>
          <w:trHeight w:val="20"/>
        </w:trPr>
        <w:tc>
          <w:tcPr>
            <w:tcW w:w="2319"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5581F862" w14:textId="77777777" w:rsidR="00F51E10" w:rsidRDefault="004323E3">
            <w:pPr>
              <w:widowControl w:val="0"/>
            </w:pPr>
            <w:r>
              <w:t>171. Vincento (Vincent) angina (apkasų burna)</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63" w14:textId="77777777" w:rsidR="00F51E10" w:rsidRDefault="004323E3">
            <w:pPr>
              <w:widowControl w:val="0"/>
              <w:jc w:val="center"/>
            </w:pPr>
            <w:r>
              <w:t>S</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64" w14:textId="77777777" w:rsidR="00F51E10" w:rsidRDefault="00F51E10">
            <w:pPr>
              <w:widowControl w:val="0"/>
              <w:jc w:val="center"/>
            </w:pP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865" w14:textId="77777777" w:rsidR="00F51E10" w:rsidRDefault="00F51E10">
            <w:pPr>
              <w:widowControl w:val="0"/>
              <w:ind w:firstLine="60"/>
            </w:pPr>
          </w:p>
        </w:tc>
      </w:tr>
      <w:tr w:rsidR="00F51E10" w14:paraId="5581F86B"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867" w14:textId="77777777" w:rsidR="00F51E10" w:rsidRDefault="004323E3">
            <w:pPr>
              <w:widowControl w:val="0"/>
            </w:pPr>
            <w:r>
              <w:t>172. Virusinės hemoraginės karštligės (Lassa, Ebola, Marburgo, Krymo-Kongo)</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68" w14:textId="77777777" w:rsidR="00F51E10" w:rsidRDefault="004323E3">
            <w:pPr>
              <w:widowControl w:val="0"/>
              <w:jc w:val="center"/>
            </w:pPr>
            <w:r>
              <w:t>S, L, 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69" w14:textId="77777777" w:rsidR="00F51E10" w:rsidRDefault="004323E3">
            <w:pPr>
              <w:widowControl w:val="0"/>
              <w:jc w:val="center"/>
            </w:pPr>
            <w:r>
              <w:t>T</w:t>
            </w: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6A" w14:textId="77777777" w:rsidR="00F51E10" w:rsidRDefault="004323E3">
            <w:pPr>
              <w:widowControl w:val="0"/>
            </w:pPr>
            <w:r>
              <w:t xml:space="preserve">Vadovautis virusinių hemoraginių karštligių </w:t>
            </w:r>
            <w:r>
              <w:t>metodinėmis rekomendacijomis (www.ulac.lt)</w:t>
            </w:r>
          </w:p>
        </w:tc>
      </w:tr>
      <w:tr w:rsidR="00F51E10" w14:paraId="5581F870" w14:textId="77777777">
        <w:trPr>
          <w:trHeight w:val="20"/>
        </w:trPr>
        <w:tc>
          <w:tcPr>
            <w:tcW w:w="2319" w:type="dxa"/>
            <w:tcBorders>
              <w:top w:val="single" w:sz="4" w:space="0" w:color="auto"/>
              <w:left w:val="single" w:sz="4" w:space="0" w:color="auto"/>
              <w:right w:val="single" w:sz="6" w:space="0" w:color="auto"/>
            </w:tcBorders>
            <w:tcMar>
              <w:top w:w="0" w:type="dxa"/>
              <w:left w:w="107" w:type="dxa"/>
              <w:bottom w:w="0" w:type="dxa"/>
              <w:right w:w="107" w:type="dxa"/>
            </w:tcMar>
          </w:tcPr>
          <w:p w14:paraId="5581F86C" w14:textId="77777777" w:rsidR="00F51E10" w:rsidRDefault="004323E3">
            <w:pPr>
              <w:widowControl w:val="0"/>
            </w:pPr>
            <w:r>
              <w:lastRenderedPageBreak/>
              <w:t>173. Virusiniai hepatitai</w:t>
            </w:r>
          </w:p>
        </w:tc>
        <w:tc>
          <w:tcPr>
            <w:tcW w:w="2319" w:type="dxa"/>
            <w:tcBorders>
              <w:top w:val="single" w:sz="4" w:space="0" w:color="auto"/>
              <w:left w:val="nil"/>
              <w:right w:val="single" w:sz="6" w:space="0" w:color="auto"/>
            </w:tcBorders>
            <w:tcMar>
              <w:top w:w="0" w:type="dxa"/>
              <w:left w:w="107" w:type="dxa"/>
              <w:bottom w:w="0" w:type="dxa"/>
              <w:right w:w="107" w:type="dxa"/>
            </w:tcMar>
          </w:tcPr>
          <w:p w14:paraId="5581F86D" w14:textId="77777777" w:rsidR="00F51E10" w:rsidRDefault="00F51E10">
            <w:pPr>
              <w:widowControl w:val="0"/>
              <w:jc w:val="center"/>
            </w:pPr>
          </w:p>
        </w:tc>
        <w:tc>
          <w:tcPr>
            <w:tcW w:w="2319" w:type="dxa"/>
            <w:vMerge w:val="restart"/>
            <w:tcBorders>
              <w:top w:val="single" w:sz="4" w:space="0" w:color="auto"/>
              <w:left w:val="nil"/>
              <w:right w:val="single" w:sz="6" w:space="0" w:color="auto"/>
            </w:tcBorders>
            <w:tcMar>
              <w:top w:w="0" w:type="dxa"/>
              <w:left w:w="107" w:type="dxa"/>
              <w:bottom w:w="0" w:type="dxa"/>
              <w:right w:w="107" w:type="dxa"/>
            </w:tcMar>
          </w:tcPr>
          <w:p w14:paraId="5581F86E" w14:textId="77777777" w:rsidR="00F51E10" w:rsidRDefault="00F51E10">
            <w:pPr>
              <w:widowControl w:val="0"/>
              <w:jc w:val="center"/>
            </w:pPr>
          </w:p>
        </w:tc>
        <w:tc>
          <w:tcPr>
            <w:tcW w:w="2113" w:type="dxa"/>
            <w:vMerge w:val="restart"/>
            <w:tcBorders>
              <w:top w:val="single" w:sz="4" w:space="0" w:color="auto"/>
              <w:left w:val="nil"/>
              <w:right w:val="single" w:sz="4" w:space="0" w:color="auto"/>
            </w:tcBorders>
            <w:tcMar>
              <w:top w:w="0" w:type="dxa"/>
              <w:left w:w="107" w:type="dxa"/>
              <w:bottom w:w="0" w:type="dxa"/>
              <w:right w:w="107" w:type="dxa"/>
            </w:tcMar>
          </w:tcPr>
          <w:p w14:paraId="5581F86F" w14:textId="77777777" w:rsidR="00F51E10" w:rsidRDefault="00F51E10">
            <w:pPr>
              <w:widowControl w:val="0"/>
              <w:ind w:firstLine="60"/>
            </w:pPr>
          </w:p>
        </w:tc>
      </w:tr>
      <w:tr w:rsidR="00F51E10" w14:paraId="5581F875" w14:textId="77777777">
        <w:trPr>
          <w:trHeight w:val="20"/>
        </w:trPr>
        <w:tc>
          <w:tcPr>
            <w:tcW w:w="2319" w:type="dxa"/>
            <w:tcBorders>
              <w:left w:val="single" w:sz="4" w:space="0" w:color="auto"/>
              <w:right w:val="single" w:sz="6" w:space="0" w:color="auto"/>
            </w:tcBorders>
            <w:tcMar>
              <w:top w:w="0" w:type="dxa"/>
              <w:left w:w="107" w:type="dxa"/>
              <w:bottom w:w="0" w:type="dxa"/>
              <w:right w:w="107" w:type="dxa"/>
            </w:tcMar>
          </w:tcPr>
          <w:p w14:paraId="5581F871" w14:textId="77777777" w:rsidR="00F51E10" w:rsidRDefault="004323E3">
            <w:pPr>
              <w:widowControl w:val="0"/>
            </w:pPr>
            <w:r>
              <w:t>173.1. hepatitas A</w:t>
            </w:r>
          </w:p>
        </w:tc>
        <w:tc>
          <w:tcPr>
            <w:tcW w:w="2319" w:type="dxa"/>
            <w:tcBorders>
              <w:left w:val="nil"/>
              <w:right w:val="single" w:sz="6" w:space="0" w:color="auto"/>
            </w:tcBorders>
            <w:tcMar>
              <w:top w:w="0" w:type="dxa"/>
              <w:left w:w="107" w:type="dxa"/>
              <w:bottom w:w="0" w:type="dxa"/>
              <w:right w:w="107" w:type="dxa"/>
            </w:tcMar>
          </w:tcPr>
          <w:p w14:paraId="5581F872" w14:textId="77777777" w:rsidR="00F51E10" w:rsidRDefault="004323E3">
            <w:pPr>
              <w:widowControl w:val="0"/>
              <w:jc w:val="center"/>
            </w:pPr>
            <w:r>
              <w:t>S</w:t>
            </w:r>
          </w:p>
        </w:tc>
        <w:tc>
          <w:tcPr>
            <w:tcW w:w="2319" w:type="dxa"/>
            <w:vMerge/>
            <w:tcBorders>
              <w:left w:val="nil"/>
              <w:right w:val="single" w:sz="6" w:space="0" w:color="auto"/>
            </w:tcBorders>
            <w:tcMar>
              <w:top w:w="0" w:type="dxa"/>
              <w:left w:w="107" w:type="dxa"/>
              <w:bottom w:w="0" w:type="dxa"/>
              <w:right w:w="107" w:type="dxa"/>
            </w:tcMar>
          </w:tcPr>
          <w:p w14:paraId="5581F873" w14:textId="77777777" w:rsidR="00F51E10" w:rsidRDefault="00F51E10">
            <w:pPr>
              <w:widowControl w:val="0"/>
              <w:jc w:val="center"/>
            </w:pPr>
          </w:p>
        </w:tc>
        <w:tc>
          <w:tcPr>
            <w:tcW w:w="2113" w:type="dxa"/>
            <w:vMerge/>
            <w:tcBorders>
              <w:left w:val="nil"/>
              <w:right w:val="single" w:sz="4" w:space="0" w:color="auto"/>
            </w:tcBorders>
            <w:tcMar>
              <w:top w:w="0" w:type="dxa"/>
              <w:left w:w="107" w:type="dxa"/>
              <w:bottom w:w="0" w:type="dxa"/>
              <w:right w:w="107" w:type="dxa"/>
            </w:tcMar>
          </w:tcPr>
          <w:p w14:paraId="5581F874" w14:textId="77777777" w:rsidR="00F51E10" w:rsidRDefault="00F51E10">
            <w:pPr>
              <w:widowControl w:val="0"/>
            </w:pPr>
          </w:p>
        </w:tc>
      </w:tr>
      <w:tr w:rsidR="00F51E10" w14:paraId="5581F87A" w14:textId="77777777">
        <w:trPr>
          <w:trHeight w:val="20"/>
        </w:trPr>
        <w:tc>
          <w:tcPr>
            <w:tcW w:w="2319" w:type="dxa"/>
            <w:tcBorders>
              <w:left w:val="single" w:sz="4" w:space="0" w:color="auto"/>
              <w:bottom w:val="single" w:sz="4" w:space="0" w:color="auto"/>
              <w:right w:val="single" w:sz="6" w:space="0" w:color="auto"/>
            </w:tcBorders>
            <w:tcMar>
              <w:top w:w="0" w:type="dxa"/>
              <w:left w:w="107" w:type="dxa"/>
              <w:bottom w:w="0" w:type="dxa"/>
              <w:right w:w="107" w:type="dxa"/>
            </w:tcMar>
          </w:tcPr>
          <w:p w14:paraId="5581F876" w14:textId="77777777" w:rsidR="00F51E10" w:rsidRDefault="004323E3">
            <w:pPr>
              <w:widowControl w:val="0"/>
            </w:pPr>
            <w:r>
              <w:t>173.1.1. kai naudojamos sauskelnės arba kai nekontroliuojamas tuštinimasis</w:t>
            </w: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877" w14:textId="77777777" w:rsidR="00F51E10" w:rsidRDefault="00F51E10">
            <w:pPr>
              <w:widowControl w:val="0"/>
              <w:jc w:val="center"/>
            </w:pPr>
          </w:p>
        </w:tc>
        <w:tc>
          <w:tcPr>
            <w:tcW w:w="2319" w:type="dxa"/>
            <w:vMerge/>
            <w:tcBorders>
              <w:left w:val="nil"/>
              <w:bottom w:val="single" w:sz="4" w:space="0" w:color="auto"/>
              <w:right w:val="single" w:sz="6" w:space="0" w:color="auto"/>
            </w:tcBorders>
            <w:tcMar>
              <w:top w:w="0" w:type="dxa"/>
              <w:left w:w="107" w:type="dxa"/>
              <w:bottom w:w="0" w:type="dxa"/>
              <w:right w:w="107" w:type="dxa"/>
            </w:tcMar>
          </w:tcPr>
          <w:p w14:paraId="5581F878" w14:textId="77777777" w:rsidR="00F51E10" w:rsidRDefault="00F51E10">
            <w:pPr>
              <w:widowControl w:val="0"/>
              <w:jc w:val="center"/>
            </w:pPr>
          </w:p>
        </w:tc>
        <w:tc>
          <w:tcPr>
            <w:tcW w:w="2113" w:type="dxa"/>
            <w:vMerge/>
            <w:tcBorders>
              <w:left w:val="nil"/>
              <w:bottom w:val="single" w:sz="4" w:space="0" w:color="auto"/>
              <w:right w:val="single" w:sz="4" w:space="0" w:color="auto"/>
            </w:tcBorders>
            <w:tcMar>
              <w:top w:w="0" w:type="dxa"/>
              <w:left w:w="107" w:type="dxa"/>
              <w:bottom w:w="0" w:type="dxa"/>
              <w:right w:w="107" w:type="dxa"/>
            </w:tcMar>
          </w:tcPr>
          <w:p w14:paraId="5581F879" w14:textId="77777777" w:rsidR="00F51E10" w:rsidRDefault="00F51E10">
            <w:pPr>
              <w:widowControl w:val="0"/>
            </w:pPr>
          </w:p>
        </w:tc>
      </w:tr>
      <w:tr w:rsidR="00F51E10" w14:paraId="5581F87F" w14:textId="77777777">
        <w:trPr>
          <w:trHeight w:val="20"/>
        </w:trPr>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7B" w14:textId="77777777" w:rsidR="00F51E10" w:rsidRDefault="00F51E10">
            <w:pPr>
              <w:widowControl w:val="0"/>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7C" w14:textId="77777777" w:rsidR="00F51E10" w:rsidRDefault="004323E3">
            <w:pPr>
              <w:widowControl w:val="0"/>
              <w:jc w:val="cente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7D" w14:textId="77777777" w:rsidR="00F51E10" w:rsidRDefault="00F51E10">
            <w:pPr>
              <w:widowControl w:val="0"/>
              <w:jc w:val="center"/>
            </w:pPr>
          </w:p>
        </w:tc>
        <w:tc>
          <w:tcPr>
            <w:tcW w:w="2113" w:type="dxa"/>
            <w:tcBorders>
              <w:top w:val="single" w:sz="4" w:space="0" w:color="auto"/>
              <w:left w:val="nil"/>
              <w:bottom w:val="single" w:sz="4" w:space="0" w:color="auto"/>
              <w:right w:val="single" w:sz="4" w:space="0" w:color="auto"/>
            </w:tcBorders>
            <w:tcMar>
              <w:top w:w="0" w:type="dxa"/>
              <w:left w:w="107" w:type="dxa"/>
              <w:bottom w:w="0" w:type="dxa"/>
              <w:right w:w="107" w:type="dxa"/>
            </w:tcMar>
          </w:tcPr>
          <w:p w14:paraId="5581F87E" w14:textId="77777777" w:rsidR="00F51E10" w:rsidRDefault="004323E3">
            <w:pPr>
              <w:widowControl w:val="0"/>
            </w:pPr>
            <w:r>
              <w:t xml:space="preserve">Naujagimiams ir vaikams iki 3 metų amžiaus izoliavimo priemones taikyti </w:t>
            </w:r>
            <w:r>
              <w:t>visą buvimo ligoninėje laiką; 3–14 metų amžiaus vaikams – dvi savaites nuo klinikinių simptomų pradžios; kitiems – vieną savaitę nuo klinikinių simptomų pradžios</w:t>
            </w:r>
          </w:p>
        </w:tc>
      </w:tr>
      <w:tr w:rsidR="00F51E10" w14:paraId="5581F884" w14:textId="77777777">
        <w:trPr>
          <w:trHeight w:val="20"/>
        </w:trPr>
        <w:tc>
          <w:tcPr>
            <w:tcW w:w="2319" w:type="dxa"/>
            <w:tcBorders>
              <w:top w:val="single" w:sz="4" w:space="0" w:color="auto"/>
              <w:left w:val="single" w:sz="4" w:space="0" w:color="auto"/>
              <w:right w:val="single" w:sz="4" w:space="0" w:color="auto"/>
            </w:tcBorders>
            <w:tcMar>
              <w:top w:w="0" w:type="dxa"/>
              <w:left w:w="107" w:type="dxa"/>
              <w:bottom w:w="0" w:type="dxa"/>
              <w:right w:w="107" w:type="dxa"/>
            </w:tcMar>
          </w:tcPr>
          <w:p w14:paraId="5581F880" w14:textId="77777777" w:rsidR="00F51E10" w:rsidRDefault="004323E3">
            <w:pPr>
              <w:widowControl w:val="0"/>
            </w:pPr>
            <w:r>
              <w:t>173.2. hepatitas B (HB</w:t>
            </w:r>
            <w:r>
              <w:rPr>
                <w:vertAlign w:val="subscript"/>
              </w:rPr>
              <w:t>s</w:t>
            </w:r>
            <w:r>
              <w:t xml:space="preserve"> Ag teigiamas) ūmus ar lėtinis</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81" w14:textId="77777777" w:rsidR="00F51E10" w:rsidRDefault="004323E3">
            <w:pPr>
              <w:widowControl w:val="0"/>
              <w:jc w:val="center"/>
            </w:pPr>
            <w:r>
              <w:t>S</w:t>
            </w:r>
          </w:p>
        </w:tc>
        <w:tc>
          <w:tcPr>
            <w:tcW w:w="2319" w:type="dxa"/>
            <w:vMerge w:val="restart"/>
            <w:tcBorders>
              <w:top w:val="single" w:sz="4" w:space="0" w:color="auto"/>
              <w:left w:val="nil"/>
              <w:right w:val="single" w:sz="4" w:space="0" w:color="auto"/>
            </w:tcBorders>
            <w:tcMar>
              <w:top w:w="0" w:type="dxa"/>
              <w:left w:w="107" w:type="dxa"/>
              <w:bottom w:w="0" w:type="dxa"/>
              <w:right w:w="107" w:type="dxa"/>
            </w:tcMar>
          </w:tcPr>
          <w:p w14:paraId="5581F882" w14:textId="77777777" w:rsidR="00F51E10" w:rsidRDefault="00F51E10">
            <w:pPr>
              <w:widowControl w:val="0"/>
              <w:jc w:val="center"/>
            </w:pPr>
          </w:p>
        </w:tc>
        <w:tc>
          <w:tcPr>
            <w:tcW w:w="2113" w:type="dxa"/>
            <w:vMerge w:val="restart"/>
            <w:tcBorders>
              <w:top w:val="single" w:sz="4" w:space="0" w:color="auto"/>
              <w:left w:val="single" w:sz="4" w:space="0" w:color="auto"/>
              <w:right w:val="single" w:sz="6" w:space="0" w:color="auto"/>
            </w:tcBorders>
            <w:tcMar>
              <w:top w:w="0" w:type="dxa"/>
              <w:left w:w="107" w:type="dxa"/>
              <w:bottom w:w="0" w:type="dxa"/>
              <w:right w:w="107" w:type="dxa"/>
            </w:tcMar>
            <w:vAlign w:val="center"/>
          </w:tcPr>
          <w:p w14:paraId="5581F883" w14:textId="77777777" w:rsidR="00F51E10" w:rsidRDefault="00F51E10">
            <w:pPr>
              <w:widowControl w:val="0"/>
            </w:pPr>
          </w:p>
        </w:tc>
      </w:tr>
      <w:tr w:rsidR="00F51E10" w14:paraId="5581F889" w14:textId="77777777">
        <w:trPr>
          <w:trHeight w:val="20"/>
        </w:trPr>
        <w:tc>
          <w:tcPr>
            <w:tcW w:w="2319" w:type="dxa"/>
            <w:tcBorders>
              <w:left w:val="single" w:sz="4" w:space="0" w:color="auto"/>
              <w:right w:val="single" w:sz="4" w:space="0" w:color="auto"/>
            </w:tcBorders>
            <w:tcMar>
              <w:top w:w="0" w:type="dxa"/>
              <w:left w:w="107" w:type="dxa"/>
              <w:bottom w:w="0" w:type="dxa"/>
              <w:right w:w="107" w:type="dxa"/>
            </w:tcMar>
          </w:tcPr>
          <w:p w14:paraId="5581F885" w14:textId="77777777" w:rsidR="00F51E10" w:rsidRDefault="004323E3">
            <w:pPr>
              <w:widowControl w:val="0"/>
            </w:pPr>
            <w:r>
              <w:t>173.3. hepatitas C ir kiti (nei A,</w:t>
            </w:r>
            <w:r>
              <w:t xml:space="preserve"> nei B)</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86" w14:textId="77777777" w:rsidR="00F51E10" w:rsidRDefault="004323E3">
            <w:pPr>
              <w:widowControl w:val="0"/>
              <w:jc w:val="center"/>
            </w:pPr>
            <w:r>
              <w:t>S</w:t>
            </w:r>
          </w:p>
        </w:tc>
        <w:tc>
          <w:tcPr>
            <w:tcW w:w="2319" w:type="dxa"/>
            <w:vMerge/>
            <w:tcBorders>
              <w:left w:val="nil"/>
              <w:bottom w:val="single" w:sz="4" w:space="0" w:color="auto"/>
              <w:right w:val="single" w:sz="4" w:space="0" w:color="auto"/>
            </w:tcBorders>
            <w:tcMar>
              <w:top w:w="0" w:type="dxa"/>
              <w:left w:w="107" w:type="dxa"/>
              <w:bottom w:w="0" w:type="dxa"/>
              <w:right w:w="107" w:type="dxa"/>
            </w:tcMar>
          </w:tcPr>
          <w:p w14:paraId="5581F887" w14:textId="77777777" w:rsidR="00F51E10" w:rsidRDefault="00F51E10">
            <w:pPr>
              <w:widowControl w:val="0"/>
              <w:jc w:val="center"/>
            </w:pPr>
          </w:p>
        </w:tc>
        <w:tc>
          <w:tcPr>
            <w:tcW w:w="2113" w:type="dxa"/>
            <w:vMerge/>
            <w:tcBorders>
              <w:left w:val="single" w:sz="4" w:space="0" w:color="auto"/>
              <w:bottom w:val="single" w:sz="4" w:space="0" w:color="auto"/>
              <w:right w:val="single" w:sz="6" w:space="0" w:color="auto"/>
            </w:tcBorders>
            <w:tcMar>
              <w:top w:w="0" w:type="dxa"/>
              <w:left w:w="107" w:type="dxa"/>
              <w:bottom w:w="0" w:type="dxa"/>
              <w:right w:w="107" w:type="dxa"/>
            </w:tcMar>
          </w:tcPr>
          <w:p w14:paraId="5581F888" w14:textId="77777777" w:rsidR="00F51E10" w:rsidRDefault="00F51E10">
            <w:pPr>
              <w:widowControl w:val="0"/>
            </w:pPr>
          </w:p>
        </w:tc>
      </w:tr>
      <w:tr w:rsidR="00F51E10" w14:paraId="5581F88E" w14:textId="77777777">
        <w:trPr>
          <w:trHeight w:val="20"/>
        </w:trPr>
        <w:tc>
          <w:tcPr>
            <w:tcW w:w="2319" w:type="dxa"/>
            <w:tcBorders>
              <w:left w:val="single" w:sz="4" w:space="0" w:color="auto"/>
              <w:right w:val="single" w:sz="4" w:space="0" w:color="auto"/>
            </w:tcBorders>
            <w:tcMar>
              <w:top w:w="0" w:type="dxa"/>
              <w:left w:w="107" w:type="dxa"/>
              <w:bottom w:w="0" w:type="dxa"/>
              <w:right w:w="107" w:type="dxa"/>
            </w:tcMar>
          </w:tcPr>
          <w:p w14:paraId="5581F88A" w14:textId="77777777" w:rsidR="00F51E10" w:rsidRDefault="004323E3">
            <w:pPr>
              <w:widowControl w:val="0"/>
            </w:pPr>
            <w:r>
              <w:t>173.4. hepatitas D</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8B"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8C"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8D" w14:textId="77777777" w:rsidR="00F51E10" w:rsidRDefault="004323E3">
            <w:pPr>
              <w:widowControl w:val="0"/>
            </w:pPr>
            <w:r>
              <w:t>Taikyti pacientų, sergančių hepatitu B, izoliavimo priemones</w:t>
            </w:r>
          </w:p>
        </w:tc>
      </w:tr>
      <w:tr w:rsidR="00F51E10" w14:paraId="5581F893" w14:textId="77777777">
        <w:trPr>
          <w:trHeight w:val="20"/>
        </w:trPr>
        <w:tc>
          <w:tcPr>
            <w:tcW w:w="2319" w:type="dxa"/>
            <w:tcBorders>
              <w:left w:val="single" w:sz="4" w:space="0" w:color="auto"/>
              <w:right w:val="single" w:sz="4" w:space="0" w:color="auto"/>
            </w:tcBorders>
            <w:tcMar>
              <w:top w:w="0" w:type="dxa"/>
              <w:left w:w="107" w:type="dxa"/>
              <w:bottom w:w="0" w:type="dxa"/>
              <w:right w:w="107" w:type="dxa"/>
            </w:tcMar>
          </w:tcPr>
          <w:p w14:paraId="5581F88F" w14:textId="77777777" w:rsidR="00F51E10" w:rsidRDefault="004323E3">
            <w:pPr>
              <w:widowControl w:val="0"/>
            </w:pPr>
            <w:r>
              <w:t>173.5. hepatitas E</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90"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91"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92" w14:textId="77777777" w:rsidR="00F51E10" w:rsidRDefault="004323E3">
            <w:pPr>
              <w:widowControl w:val="0"/>
            </w:pPr>
            <w:r>
              <w:t xml:space="preserve">Naudojantiems sauskelnes arba nekontroliuojantiems tuštinimosi pacientams visą ligos laiką taikyti pacientų, sergančių sąlyčio būdu plintančiomis infekcijomis, izoliavimo priemones </w:t>
            </w:r>
          </w:p>
        </w:tc>
      </w:tr>
      <w:tr w:rsidR="00F51E10" w14:paraId="5581F898" w14:textId="77777777">
        <w:trPr>
          <w:trHeight w:val="20"/>
        </w:trPr>
        <w:tc>
          <w:tcPr>
            <w:tcW w:w="2319" w:type="dxa"/>
            <w:tcBorders>
              <w:left w:val="single" w:sz="4" w:space="0" w:color="auto"/>
              <w:bottom w:val="single" w:sz="4" w:space="0" w:color="auto"/>
              <w:right w:val="single" w:sz="4" w:space="0" w:color="auto"/>
            </w:tcBorders>
            <w:tcMar>
              <w:top w:w="0" w:type="dxa"/>
              <w:left w:w="107" w:type="dxa"/>
              <w:bottom w:w="0" w:type="dxa"/>
              <w:right w:w="107" w:type="dxa"/>
            </w:tcMar>
          </w:tcPr>
          <w:p w14:paraId="5581F894" w14:textId="77777777" w:rsidR="00F51E10" w:rsidRDefault="004323E3">
            <w:pPr>
              <w:widowControl w:val="0"/>
            </w:pPr>
            <w:r>
              <w:t>173.6. hepatitas G</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95"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96"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97" w14:textId="77777777" w:rsidR="00F51E10" w:rsidRDefault="00F51E10">
            <w:pPr>
              <w:widowControl w:val="0"/>
            </w:pPr>
          </w:p>
        </w:tc>
      </w:tr>
      <w:tr w:rsidR="00F51E10" w14:paraId="5581F89D" w14:textId="77777777">
        <w:trPr>
          <w:trHeight w:val="20"/>
        </w:trPr>
        <w:tc>
          <w:tcPr>
            <w:tcW w:w="2319" w:type="dxa"/>
            <w:tcBorders>
              <w:top w:val="single" w:sz="4" w:space="0" w:color="auto"/>
              <w:left w:val="single" w:sz="4" w:space="0" w:color="auto"/>
              <w:right w:val="single" w:sz="4" w:space="0" w:color="auto"/>
            </w:tcBorders>
            <w:tcMar>
              <w:top w:w="0" w:type="dxa"/>
              <w:left w:w="107" w:type="dxa"/>
              <w:bottom w:w="0" w:type="dxa"/>
              <w:right w:w="107" w:type="dxa"/>
            </w:tcMar>
          </w:tcPr>
          <w:p w14:paraId="5581F899" w14:textId="77777777" w:rsidR="00F51E10" w:rsidRDefault="004323E3">
            <w:pPr>
              <w:widowControl w:val="0"/>
              <w:rPr>
                <w:highlight w:val="cyan"/>
              </w:rPr>
            </w:pPr>
            <w:r>
              <w:t xml:space="preserve">174. Virusinės kvėpavimo takų ligos (jei </w:t>
            </w:r>
            <w:r>
              <w:t>nenurodytos kitur)</w:t>
            </w:r>
          </w:p>
        </w:tc>
        <w:tc>
          <w:tcPr>
            <w:tcW w:w="2319" w:type="dxa"/>
            <w:tcBorders>
              <w:top w:val="nil"/>
              <w:left w:val="single" w:sz="4" w:space="0" w:color="auto"/>
              <w:bottom w:val="single" w:sz="4" w:space="0" w:color="auto"/>
              <w:right w:val="single" w:sz="6" w:space="0" w:color="auto"/>
            </w:tcBorders>
            <w:tcMar>
              <w:top w:w="0" w:type="dxa"/>
              <w:left w:w="107" w:type="dxa"/>
              <w:bottom w:w="0" w:type="dxa"/>
              <w:right w:w="107" w:type="dxa"/>
            </w:tcMar>
          </w:tcPr>
          <w:p w14:paraId="5581F89A"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9B" w14:textId="77777777" w:rsidR="00F51E10" w:rsidRDefault="00F51E10">
            <w:pPr>
              <w:widowControl w:val="0"/>
              <w:jc w:val="center"/>
            </w:pPr>
          </w:p>
        </w:tc>
        <w:tc>
          <w:tcPr>
            <w:tcW w:w="2113" w:type="dxa"/>
            <w:tcBorders>
              <w:top w:val="nil"/>
              <w:left w:val="nil"/>
              <w:bottom w:val="nil"/>
              <w:right w:val="single" w:sz="6" w:space="0" w:color="auto"/>
            </w:tcBorders>
            <w:tcMar>
              <w:top w:w="0" w:type="dxa"/>
              <w:left w:w="107" w:type="dxa"/>
              <w:bottom w:w="0" w:type="dxa"/>
              <w:right w:w="107" w:type="dxa"/>
            </w:tcMar>
          </w:tcPr>
          <w:p w14:paraId="5581F89C" w14:textId="77777777" w:rsidR="00F51E10" w:rsidRDefault="00F51E10">
            <w:pPr>
              <w:widowControl w:val="0"/>
              <w:ind w:firstLine="60"/>
            </w:pPr>
          </w:p>
        </w:tc>
      </w:tr>
      <w:tr w:rsidR="00F51E10" w14:paraId="5581F8A2" w14:textId="77777777">
        <w:trPr>
          <w:trHeight w:val="20"/>
        </w:trPr>
        <w:tc>
          <w:tcPr>
            <w:tcW w:w="2319" w:type="dxa"/>
            <w:tcBorders>
              <w:left w:val="single" w:sz="4" w:space="0" w:color="auto"/>
              <w:right w:val="single" w:sz="4" w:space="0" w:color="auto"/>
            </w:tcBorders>
            <w:tcMar>
              <w:top w:w="0" w:type="dxa"/>
              <w:left w:w="107" w:type="dxa"/>
              <w:bottom w:w="0" w:type="dxa"/>
              <w:right w:w="107" w:type="dxa"/>
            </w:tcMar>
          </w:tcPr>
          <w:p w14:paraId="5581F89E" w14:textId="77777777" w:rsidR="00F51E10" w:rsidRDefault="004323E3">
            <w:pPr>
              <w:widowControl w:val="0"/>
            </w:pPr>
            <w:r>
              <w:t>174.1. kūdikių ir vaikų</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9F" w14:textId="77777777" w:rsidR="00F51E10" w:rsidRDefault="00F51E10">
            <w:pPr>
              <w:widowControl w:val="0"/>
              <w:jc w:val="center"/>
            </w:pP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A0"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A1" w14:textId="77777777" w:rsidR="00F51E10" w:rsidRDefault="004323E3">
            <w:pPr>
              <w:widowControl w:val="0"/>
            </w:pPr>
            <w:r>
              <w:t xml:space="preserve">Taikyti kūdikių ir vaikų, sergančių ūmiomis </w:t>
            </w:r>
            <w:r>
              <w:lastRenderedPageBreak/>
              <w:t>kvėpavimo takų infekcijomis, izoliavimo priemones</w:t>
            </w:r>
          </w:p>
        </w:tc>
      </w:tr>
      <w:tr w:rsidR="00F51E10" w14:paraId="5581F8A7" w14:textId="77777777">
        <w:trPr>
          <w:trHeight w:val="20"/>
        </w:trPr>
        <w:tc>
          <w:tcPr>
            <w:tcW w:w="2319" w:type="dxa"/>
            <w:tcBorders>
              <w:left w:val="single" w:sz="4" w:space="0" w:color="auto"/>
              <w:bottom w:val="single" w:sz="4" w:space="0" w:color="auto"/>
              <w:right w:val="single" w:sz="4" w:space="0" w:color="auto"/>
            </w:tcBorders>
            <w:tcMar>
              <w:top w:w="0" w:type="dxa"/>
              <w:left w:w="107" w:type="dxa"/>
              <w:bottom w:w="0" w:type="dxa"/>
              <w:right w:w="107" w:type="dxa"/>
            </w:tcMar>
          </w:tcPr>
          <w:p w14:paraId="5581F8A3" w14:textId="77777777" w:rsidR="00F51E10" w:rsidRDefault="004323E3">
            <w:pPr>
              <w:widowControl w:val="0"/>
            </w:pPr>
            <w:r>
              <w:lastRenderedPageBreak/>
              <w:t>174.2. suaugusiųjų</w:t>
            </w:r>
          </w:p>
        </w:tc>
        <w:tc>
          <w:tcPr>
            <w:tcW w:w="2319"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tcPr>
          <w:p w14:paraId="5581F8A4" w14:textId="77777777" w:rsidR="00F51E10" w:rsidRDefault="004323E3">
            <w:pPr>
              <w:widowControl w:val="0"/>
              <w:jc w:val="center"/>
            </w:pPr>
            <w:r>
              <w:t>S</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A5" w14:textId="77777777" w:rsidR="00F51E10" w:rsidRDefault="00F51E10">
            <w:pPr>
              <w:widowControl w:val="0"/>
              <w:jc w:val="center"/>
            </w:pPr>
          </w:p>
        </w:tc>
        <w:tc>
          <w:tcPr>
            <w:tcW w:w="2113"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A6" w14:textId="77777777" w:rsidR="00F51E10" w:rsidRDefault="00F51E10">
            <w:pPr>
              <w:widowControl w:val="0"/>
            </w:pPr>
          </w:p>
        </w:tc>
      </w:tr>
      <w:tr w:rsidR="00F51E10" w14:paraId="5581F8AC" w14:textId="77777777">
        <w:trPr>
          <w:trHeight w:val="20"/>
        </w:trPr>
        <w:tc>
          <w:tcPr>
            <w:tcW w:w="231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5581F8A8" w14:textId="77777777" w:rsidR="00F51E10" w:rsidRDefault="004323E3">
            <w:pPr>
              <w:widowControl w:val="0"/>
            </w:pPr>
            <w:r>
              <w:t>175. Virusinė paragripo infekcija, kūdikių ir vaikų kvėpavimo takų</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A9" w14:textId="77777777" w:rsidR="00F51E10" w:rsidRDefault="004323E3">
            <w:pPr>
              <w:widowControl w:val="0"/>
              <w:jc w:val="center"/>
            </w:pPr>
            <w:r>
              <w:t>K</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AA" w14:textId="77777777" w:rsidR="00F51E10" w:rsidRDefault="004323E3">
            <w:pPr>
              <w:widowControl w:val="0"/>
              <w:jc w:val="center"/>
            </w:pPr>
            <w:r>
              <w:t>T</w:t>
            </w:r>
          </w:p>
        </w:tc>
        <w:tc>
          <w:tcPr>
            <w:tcW w:w="2113" w:type="dxa"/>
            <w:tcBorders>
              <w:top w:val="nil"/>
              <w:left w:val="nil"/>
              <w:bottom w:val="single" w:sz="4" w:space="0" w:color="auto"/>
              <w:right w:val="single" w:sz="6" w:space="0" w:color="auto"/>
            </w:tcBorders>
            <w:tcMar>
              <w:top w:w="0" w:type="dxa"/>
              <w:left w:w="107" w:type="dxa"/>
              <w:bottom w:w="0" w:type="dxa"/>
              <w:right w:w="107" w:type="dxa"/>
            </w:tcMar>
          </w:tcPr>
          <w:p w14:paraId="5581F8AB" w14:textId="77777777" w:rsidR="00F51E10" w:rsidRDefault="00F51E10">
            <w:pPr>
              <w:widowControl w:val="0"/>
            </w:pPr>
          </w:p>
        </w:tc>
      </w:tr>
      <w:tr w:rsidR="00F51E10" w14:paraId="5581F8B1" w14:textId="77777777">
        <w:trPr>
          <w:trHeight w:val="20"/>
        </w:trPr>
        <w:tc>
          <w:tcPr>
            <w:tcW w:w="2319" w:type="dxa"/>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5581F8AD" w14:textId="77777777" w:rsidR="00F51E10" w:rsidRDefault="004323E3">
            <w:pPr>
              <w:widowControl w:val="0"/>
            </w:pPr>
            <w:r>
              <w:t>176. Vokiškieji</w:t>
            </w:r>
            <w:r>
              <w:t xml:space="preserve"> tymai (raudonukė)</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AE" w14:textId="77777777" w:rsidR="00F51E10" w:rsidRDefault="00F51E10">
            <w:pPr>
              <w:widowControl w:val="0"/>
              <w:jc w:val="center"/>
              <w:rPr>
                <w:highlight w:val="cyan"/>
              </w:rP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AF" w14:textId="77777777" w:rsidR="00F51E10" w:rsidRDefault="00F51E10">
            <w:pPr>
              <w:widowControl w:val="0"/>
              <w:jc w:val="center"/>
              <w:rPr>
                <w:highlight w:val="cyan"/>
              </w:rP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B0" w14:textId="77777777" w:rsidR="00F51E10" w:rsidRDefault="004323E3">
            <w:pPr>
              <w:widowControl w:val="0"/>
              <w:rPr>
                <w:highlight w:val="cyan"/>
              </w:rPr>
            </w:pPr>
            <w:r>
              <w:t>Taikyti pacientų, sergančių raudonuke, įgimta raudonuke, izoliavimo priemones</w:t>
            </w:r>
          </w:p>
        </w:tc>
      </w:tr>
      <w:tr w:rsidR="00F51E10" w14:paraId="5581F8B6"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8B2" w14:textId="77777777" w:rsidR="00F51E10" w:rsidRDefault="004323E3">
            <w:pPr>
              <w:widowControl w:val="0"/>
            </w:pPr>
            <w:r>
              <w:t>177. Zigomikozė (fikomikozė, mukormikozė)</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B3"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B4"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B5" w14:textId="77777777" w:rsidR="00F51E10" w:rsidRDefault="004323E3">
            <w:pPr>
              <w:widowControl w:val="0"/>
            </w:pPr>
            <w:r>
              <w:t>Žmogus nuo žmogaus neužsikrečia</w:t>
            </w:r>
          </w:p>
        </w:tc>
      </w:tr>
      <w:tr w:rsidR="00F51E10" w14:paraId="5581F8BB" w14:textId="77777777">
        <w:trPr>
          <w:trHeight w:val="20"/>
        </w:trPr>
        <w:tc>
          <w:tcPr>
            <w:tcW w:w="2319" w:type="dxa"/>
            <w:tcBorders>
              <w:top w:val="nil"/>
              <w:left w:val="single" w:sz="6" w:space="0" w:color="auto"/>
              <w:bottom w:val="single" w:sz="4" w:space="0" w:color="auto"/>
              <w:right w:val="single" w:sz="6" w:space="0" w:color="auto"/>
            </w:tcBorders>
            <w:tcMar>
              <w:top w:w="0" w:type="dxa"/>
              <w:left w:w="107" w:type="dxa"/>
              <w:bottom w:w="0" w:type="dxa"/>
              <w:right w:w="107" w:type="dxa"/>
            </w:tcMar>
          </w:tcPr>
          <w:p w14:paraId="5581F8B7" w14:textId="77777777" w:rsidR="00F51E10" w:rsidRDefault="004323E3">
            <w:pPr>
              <w:widowControl w:val="0"/>
            </w:pPr>
            <w:r>
              <w:t>178. </w:t>
            </w:r>
            <w:r>
              <w:rPr>
                <w:iCs/>
              </w:rPr>
              <w:t>Zoster (</w:t>
            </w:r>
            <w:r>
              <w:rPr>
                <w:i/>
                <w:iCs/>
              </w:rPr>
              <w:t>Varicella zoster</w:t>
            </w:r>
            <w:r>
              <w:rPr>
                <w:iCs/>
              </w:rPr>
              <w:t>)</w:t>
            </w:r>
            <w:r>
              <w:t xml:space="preserve"> </w:t>
            </w: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B8" w14:textId="77777777" w:rsidR="00F51E10" w:rsidRDefault="00F51E10">
            <w:pPr>
              <w:widowControl w:val="0"/>
              <w:jc w:val="center"/>
            </w:pPr>
          </w:p>
        </w:tc>
        <w:tc>
          <w:tcPr>
            <w:tcW w:w="2319" w:type="dxa"/>
            <w:tcBorders>
              <w:top w:val="nil"/>
              <w:left w:val="nil"/>
              <w:bottom w:val="single" w:sz="4" w:space="0" w:color="auto"/>
              <w:right w:val="single" w:sz="6" w:space="0" w:color="auto"/>
            </w:tcBorders>
            <w:tcMar>
              <w:top w:w="0" w:type="dxa"/>
              <w:left w:w="107" w:type="dxa"/>
              <w:bottom w:w="0" w:type="dxa"/>
              <w:right w:w="107" w:type="dxa"/>
            </w:tcMar>
          </w:tcPr>
          <w:p w14:paraId="5581F8B9"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BA" w14:textId="77777777" w:rsidR="00F51E10" w:rsidRDefault="004323E3">
            <w:pPr>
              <w:widowControl w:val="0"/>
            </w:pPr>
            <w:r>
              <w:t xml:space="preserve">Taikyti pacientų, sergančių juostine </w:t>
            </w:r>
            <w:r>
              <w:t>pūsleline (herpes zoster), izoliavimo priemones</w:t>
            </w:r>
          </w:p>
        </w:tc>
      </w:tr>
      <w:tr w:rsidR="00F51E10" w14:paraId="5581F8C0"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8BC" w14:textId="77777777" w:rsidR="00F51E10" w:rsidRDefault="004323E3">
            <w:pPr>
              <w:widowControl w:val="0"/>
            </w:pPr>
            <w:r>
              <w:t>179. Žaizdų infekcijos</w:t>
            </w:r>
          </w:p>
        </w:tc>
        <w:tc>
          <w:tcPr>
            <w:tcW w:w="2319" w:type="dxa"/>
            <w:tcBorders>
              <w:top w:val="nil"/>
              <w:left w:val="nil"/>
              <w:right w:val="single" w:sz="6" w:space="0" w:color="auto"/>
            </w:tcBorders>
            <w:tcMar>
              <w:top w:w="0" w:type="dxa"/>
              <w:left w:w="107" w:type="dxa"/>
              <w:bottom w:w="0" w:type="dxa"/>
              <w:right w:w="107" w:type="dxa"/>
            </w:tcMar>
          </w:tcPr>
          <w:p w14:paraId="5581F8BD" w14:textId="77777777" w:rsidR="00F51E10" w:rsidRDefault="004323E3">
            <w:pPr>
              <w:widowControl w:val="0"/>
              <w:jc w:val="center"/>
            </w:pPr>
            <w:r>
              <w:t>S</w:t>
            </w:r>
          </w:p>
        </w:tc>
        <w:tc>
          <w:tcPr>
            <w:tcW w:w="2319" w:type="dxa"/>
            <w:tcBorders>
              <w:top w:val="nil"/>
              <w:left w:val="nil"/>
              <w:right w:val="single" w:sz="6" w:space="0" w:color="auto"/>
            </w:tcBorders>
            <w:tcMar>
              <w:top w:w="0" w:type="dxa"/>
              <w:left w:w="107" w:type="dxa"/>
              <w:bottom w:w="0" w:type="dxa"/>
              <w:right w:w="107" w:type="dxa"/>
            </w:tcMar>
          </w:tcPr>
          <w:p w14:paraId="5581F8BE" w14:textId="77777777" w:rsidR="00F51E10" w:rsidRDefault="00F51E10">
            <w:pPr>
              <w:widowControl w:val="0"/>
              <w:jc w:val="center"/>
            </w:pPr>
          </w:p>
        </w:tc>
        <w:tc>
          <w:tcPr>
            <w:tcW w:w="2113" w:type="dxa"/>
            <w:tcBorders>
              <w:top w:val="nil"/>
              <w:left w:val="nil"/>
              <w:right w:val="single" w:sz="6" w:space="0" w:color="auto"/>
            </w:tcBorders>
            <w:tcMar>
              <w:top w:w="0" w:type="dxa"/>
              <w:left w:w="107" w:type="dxa"/>
              <w:bottom w:w="0" w:type="dxa"/>
              <w:right w:w="107" w:type="dxa"/>
            </w:tcMar>
          </w:tcPr>
          <w:p w14:paraId="5581F8BF" w14:textId="77777777" w:rsidR="00F51E10" w:rsidRDefault="00F51E10">
            <w:pPr>
              <w:widowControl w:val="0"/>
            </w:pPr>
          </w:p>
        </w:tc>
      </w:tr>
      <w:tr w:rsidR="00F51E10" w14:paraId="5581F8C5" w14:textId="77777777">
        <w:trPr>
          <w:trHeight w:val="20"/>
        </w:trPr>
        <w:tc>
          <w:tcPr>
            <w:tcW w:w="2319" w:type="dxa"/>
            <w:tcBorders>
              <w:left w:val="single" w:sz="6" w:space="0" w:color="auto"/>
              <w:bottom w:val="single" w:sz="4" w:space="0" w:color="auto"/>
              <w:right w:val="single" w:sz="6" w:space="0" w:color="auto"/>
            </w:tcBorders>
            <w:tcMar>
              <w:top w:w="0" w:type="dxa"/>
              <w:left w:w="107" w:type="dxa"/>
              <w:bottom w:w="0" w:type="dxa"/>
              <w:right w:w="107" w:type="dxa"/>
            </w:tcMar>
          </w:tcPr>
          <w:p w14:paraId="5581F8C1" w14:textId="77777777" w:rsidR="00F51E10" w:rsidRDefault="004323E3">
            <w:pPr>
              <w:widowControl w:val="0"/>
            </w:pPr>
            <w:r>
              <w:t>179.1. tvarstis dengia sekretuojančią žaizdą ir sekretą gerai sugeria</w:t>
            </w: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8C2" w14:textId="77777777" w:rsidR="00F51E10" w:rsidRDefault="00F51E10">
            <w:pPr>
              <w:widowControl w:val="0"/>
              <w:jc w:val="center"/>
            </w:pPr>
          </w:p>
        </w:tc>
        <w:tc>
          <w:tcPr>
            <w:tcW w:w="2319" w:type="dxa"/>
            <w:tcBorders>
              <w:left w:val="nil"/>
              <w:bottom w:val="single" w:sz="4" w:space="0" w:color="auto"/>
              <w:right w:val="single" w:sz="6" w:space="0" w:color="auto"/>
            </w:tcBorders>
            <w:tcMar>
              <w:top w:w="0" w:type="dxa"/>
              <w:left w:w="107" w:type="dxa"/>
              <w:bottom w:w="0" w:type="dxa"/>
              <w:right w:w="107" w:type="dxa"/>
            </w:tcMar>
          </w:tcPr>
          <w:p w14:paraId="5581F8C3" w14:textId="77777777" w:rsidR="00F51E10" w:rsidRDefault="00F51E10">
            <w:pPr>
              <w:widowControl w:val="0"/>
              <w:jc w:val="center"/>
            </w:pPr>
          </w:p>
        </w:tc>
        <w:tc>
          <w:tcPr>
            <w:tcW w:w="2113" w:type="dxa"/>
            <w:tcBorders>
              <w:left w:val="nil"/>
              <w:bottom w:val="single" w:sz="4" w:space="0" w:color="auto"/>
              <w:right w:val="single" w:sz="6" w:space="0" w:color="auto"/>
            </w:tcBorders>
            <w:tcMar>
              <w:top w:w="0" w:type="dxa"/>
              <w:left w:w="107" w:type="dxa"/>
              <w:bottom w:w="0" w:type="dxa"/>
              <w:right w:w="107" w:type="dxa"/>
            </w:tcMar>
          </w:tcPr>
          <w:p w14:paraId="5581F8C4" w14:textId="77777777" w:rsidR="00F51E10" w:rsidRDefault="00F51E10">
            <w:pPr>
              <w:widowControl w:val="0"/>
            </w:pPr>
          </w:p>
        </w:tc>
      </w:tr>
      <w:tr w:rsidR="00F51E10" w14:paraId="5581F8CA" w14:textId="77777777">
        <w:trPr>
          <w:trHeight w:val="20"/>
        </w:trPr>
        <w:tc>
          <w:tcPr>
            <w:tcW w:w="2319" w:type="dxa"/>
            <w:tcBorders>
              <w:top w:val="single" w:sz="4" w:space="0" w:color="auto"/>
              <w:left w:val="single" w:sz="6" w:space="0" w:color="auto"/>
              <w:right w:val="single" w:sz="6" w:space="0" w:color="auto"/>
            </w:tcBorders>
            <w:tcMar>
              <w:top w:w="0" w:type="dxa"/>
              <w:left w:w="107" w:type="dxa"/>
              <w:bottom w:w="0" w:type="dxa"/>
              <w:right w:w="107" w:type="dxa"/>
            </w:tcMar>
          </w:tcPr>
          <w:p w14:paraId="5581F8C6" w14:textId="77777777" w:rsidR="00F51E10" w:rsidRDefault="004323E3">
            <w:pPr>
              <w:widowControl w:val="0"/>
            </w:pPr>
            <w:r>
              <w:t>179.2. žaizda netvarstoma arba tvarstis nepakankamai sugeria sekretą</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C7" w14:textId="77777777" w:rsidR="00F51E10" w:rsidRDefault="004323E3">
            <w:pPr>
              <w:widowControl w:val="0"/>
              <w:jc w:val="center"/>
            </w:pPr>
            <w:r>
              <w:t>K</w:t>
            </w:r>
          </w:p>
        </w:tc>
        <w:tc>
          <w:tcPr>
            <w:tcW w:w="2319" w:type="dxa"/>
            <w:tcBorders>
              <w:top w:val="single" w:sz="4" w:space="0" w:color="auto"/>
              <w:left w:val="nil"/>
              <w:bottom w:val="single" w:sz="4" w:space="0" w:color="auto"/>
              <w:right w:val="single" w:sz="6" w:space="0" w:color="auto"/>
            </w:tcBorders>
            <w:tcMar>
              <w:top w:w="0" w:type="dxa"/>
              <w:left w:w="107" w:type="dxa"/>
              <w:bottom w:w="0" w:type="dxa"/>
              <w:right w:w="107" w:type="dxa"/>
            </w:tcMar>
          </w:tcPr>
          <w:p w14:paraId="5581F8C8" w14:textId="77777777" w:rsidR="00F51E10" w:rsidRDefault="004323E3">
            <w:pPr>
              <w:widowControl w:val="0"/>
              <w:jc w:val="center"/>
            </w:pPr>
            <w:r>
              <w:t>T</w:t>
            </w:r>
          </w:p>
        </w:tc>
        <w:tc>
          <w:tcPr>
            <w:tcW w:w="2113" w:type="dxa"/>
            <w:tcBorders>
              <w:top w:val="single" w:sz="4" w:space="0" w:color="auto"/>
              <w:left w:val="nil"/>
              <w:right w:val="single" w:sz="6" w:space="0" w:color="auto"/>
            </w:tcBorders>
            <w:tcMar>
              <w:top w:w="0" w:type="dxa"/>
              <w:left w:w="107" w:type="dxa"/>
              <w:bottom w:w="0" w:type="dxa"/>
              <w:right w:w="107" w:type="dxa"/>
            </w:tcMar>
          </w:tcPr>
          <w:p w14:paraId="5581F8C9" w14:textId="77777777" w:rsidR="00F51E10" w:rsidRDefault="00F51E10">
            <w:pPr>
              <w:widowControl w:val="0"/>
            </w:pPr>
          </w:p>
        </w:tc>
      </w:tr>
      <w:tr w:rsidR="00F51E10" w14:paraId="5581F8CF" w14:textId="77777777">
        <w:trPr>
          <w:trHeight w:val="20"/>
        </w:trPr>
        <w:tc>
          <w:tcPr>
            <w:tcW w:w="2319" w:type="dxa"/>
            <w:tcBorders>
              <w:top w:val="single" w:sz="4" w:space="0" w:color="auto"/>
              <w:left w:val="single" w:sz="6" w:space="0" w:color="auto"/>
              <w:bottom w:val="nil"/>
              <w:right w:val="single" w:sz="6" w:space="0" w:color="auto"/>
            </w:tcBorders>
            <w:tcMar>
              <w:top w:w="0" w:type="dxa"/>
              <w:left w:w="107" w:type="dxa"/>
              <w:bottom w:w="0" w:type="dxa"/>
              <w:right w:w="107" w:type="dxa"/>
            </w:tcMar>
          </w:tcPr>
          <w:p w14:paraId="5581F8CB" w14:textId="77777777" w:rsidR="00F51E10" w:rsidRDefault="004323E3">
            <w:pPr>
              <w:widowControl w:val="0"/>
            </w:pPr>
            <w:r>
              <w:t xml:space="preserve">180. Žarninių lazdelių </w:t>
            </w:r>
            <w:r>
              <w:rPr>
                <w:i/>
                <w:iCs/>
              </w:rPr>
              <w:t>(Escherichia coli)</w:t>
            </w:r>
            <w:r>
              <w:t xml:space="preserve"> sukelti gastroenteritai </w:t>
            </w: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CC" w14:textId="77777777" w:rsidR="00F51E10" w:rsidRDefault="00F51E10">
            <w:pPr>
              <w:widowControl w:val="0"/>
              <w:jc w:val="center"/>
            </w:pPr>
          </w:p>
        </w:tc>
        <w:tc>
          <w:tcPr>
            <w:tcW w:w="2319"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CD" w14:textId="77777777" w:rsidR="00F51E10" w:rsidRDefault="00F51E10">
            <w:pPr>
              <w:widowControl w:val="0"/>
              <w:jc w:val="center"/>
            </w:pPr>
          </w:p>
        </w:tc>
        <w:tc>
          <w:tcPr>
            <w:tcW w:w="2113" w:type="dxa"/>
            <w:tcBorders>
              <w:top w:val="single" w:sz="4" w:space="0" w:color="auto"/>
              <w:left w:val="nil"/>
              <w:bottom w:val="single" w:sz="6" w:space="0" w:color="auto"/>
              <w:right w:val="single" w:sz="6" w:space="0" w:color="auto"/>
            </w:tcBorders>
            <w:tcMar>
              <w:top w:w="0" w:type="dxa"/>
              <w:left w:w="107" w:type="dxa"/>
              <w:bottom w:w="0" w:type="dxa"/>
              <w:right w:w="107" w:type="dxa"/>
            </w:tcMar>
          </w:tcPr>
          <w:p w14:paraId="5581F8CE" w14:textId="77777777" w:rsidR="00F51E10" w:rsidRDefault="004323E3">
            <w:pPr>
              <w:widowControl w:val="0"/>
            </w:pPr>
            <w:r>
              <w:t>Taikyti pacientų, sergančių gastroenteritais, izoliavimo priemones</w:t>
            </w:r>
          </w:p>
        </w:tc>
      </w:tr>
      <w:tr w:rsidR="00F51E10" w14:paraId="5581F8D4" w14:textId="77777777">
        <w:trPr>
          <w:trHeight w:val="20"/>
        </w:trPr>
        <w:tc>
          <w:tcPr>
            <w:tcW w:w="2319"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581F8D0" w14:textId="77777777" w:rsidR="00F51E10" w:rsidRDefault="004323E3">
            <w:pPr>
              <w:widowControl w:val="0"/>
            </w:pPr>
            <w:r>
              <w:t xml:space="preserve">181. Žiurkių platinamos karštligės (streptobaciliozė, spiriliozė) </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1"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2"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D3" w14:textId="77777777" w:rsidR="00F51E10" w:rsidRDefault="004323E3">
            <w:pPr>
              <w:widowControl w:val="0"/>
            </w:pPr>
            <w:r>
              <w:t>Žmogus nuo žmogaus neužsikrečia</w:t>
            </w:r>
          </w:p>
        </w:tc>
      </w:tr>
      <w:tr w:rsidR="00F51E10" w14:paraId="5581F8D9"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8D5" w14:textId="77777777" w:rsidR="00F51E10" w:rsidRDefault="004323E3">
            <w:pPr>
              <w:widowControl w:val="0"/>
            </w:pPr>
            <w:r>
              <w:t xml:space="preserve">182. Žmogaus imunodeficito virusas </w:t>
            </w:r>
            <w:r>
              <w:t>(ŽIV)</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6" w14:textId="77777777" w:rsidR="00F51E10" w:rsidRDefault="004323E3">
            <w:pPr>
              <w:widowControl w:val="0"/>
              <w:jc w:val="center"/>
            </w:pPr>
            <w:r>
              <w:t>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7" w14:textId="77777777" w:rsidR="00F51E10" w:rsidRDefault="00F51E10">
            <w:pPr>
              <w:widowControl w:val="0"/>
              <w:jc w:val="center"/>
            </w:pP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D8" w14:textId="77777777" w:rsidR="00F51E10" w:rsidRDefault="00F51E10">
            <w:pPr>
              <w:widowControl w:val="0"/>
            </w:pPr>
          </w:p>
        </w:tc>
      </w:tr>
      <w:tr w:rsidR="00F51E10" w14:paraId="5581F8DE" w14:textId="77777777">
        <w:trPr>
          <w:trHeight w:val="20"/>
        </w:trPr>
        <w:tc>
          <w:tcPr>
            <w:tcW w:w="2319"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5581F8DA" w14:textId="77777777" w:rsidR="00F51E10" w:rsidRDefault="004323E3">
            <w:pPr>
              <w:widowControl w:val="0"/>
            </w:pPr>
            <w:r>
              <w:t>183. Žmogaus metapneumovirusas</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B" w14:textId="77777777" w:rsidR="00F51E10" w:rsidRDefault="004323E3">
            <w:pPr>
              <w:widowControl w:val="0"/>
              <w:jc w:val="center"/>
            </w:pPr>
            <w:r>
              <w:t>K</w:t>
            </w:r>
          </w:p>
        </w:tc>
        <w:tc>
          <w:tcPr>
            <w:tcW w:w="2319" w:type="dxa"/>
            <w:tcBorders>
              <w:top w:val="nil"/>
              <w:left w:val="nil"/>
              <w:bottom w:val="single" w:sz="6" w:space="0" w:color="auto"/>
              <w:right w:val="single" w:sz="6" w:space="0" w:color="auto"/>
            </w:tcBorders>
            <w:tcMar>
              <w:top w:w="0" w:type="dxa"/>
              <w:left w:w="107" w:type="dxa"/>
              <w:bottom w:w="0" w:type="dxa"/>
              <w:right w:w="107" w:type="dxa"/>
            </w:tcMar>
          </w:tcPr>
          <w:p w14:paraId="5581F8DC" w14:textId="77777777" w:rsidR="00F51E10" w:rsidRDefault="004323E3">
            <w:pPr>
              <w:widowControl w:val="0"/>
              <w:jc w:val="center"/>
            </w:pPr>
            <w:r>
              <w:t>T</w:t>
            </w:r>
          </w:p>
        </w:tc>
        <w:tc>
          <w:tcPr>
            <w:tcW w:w="2113" w:type="dxa"/>
            <w:tcBorders>
              <w:top w:val="nil"/>
              <w:left w:val="nil"/>
              <w:bottom w:val="single" w:sz="6" w:space="0" w:color="auto"/>
              <w:right w:val="single" w:sz="6" w:space="0" w:color="auto"/>
            </w:tcBorders>
            <w:tcMar>
              <w:top w:w="0" w:type="dxa"/>
              <w:left w:w="107" w:type="dxa"/>
              <w:bottom w:w="0" w:type="dxa"/>
              <w:right w:w="107" w:type="dxa"/>
            </w:tcMar>
          </w:tcPr>
          <w:p w14:paraId="5581F8DD" w14:textId="77777777" w:rsidR="00F51E10" w:rsidRDefault="004323E3">
            <w:pPr>
              <w:widowControl w:val="0"/>
            </w:pPr>
            <w:r>
              <w:t xml:space="preserve">Užregistruotos hospitalinės infekcijos, bet nenustatytas perdavimo būdas. Manoma, kad </w:t>
            </w:r>
            <w:r>
              <w:lastRenderedPageBreak/>
              <w:t xml:space="preserve">perduodama sąlyčio būdu kaip respiratorinė sincitinė virusinė (RSV) infekcija, kadangi virusai yra glaudžiai susiję ir turi </w:t>
            </w:r>
            <w:r>
              <w:t>panašią kliniką bei epidemiologiją. Dėvėti medicininę kaukę pagal standartines izoliavimo priemones</w:t>
            </w:r>
          </w:p>
        </w:tc>
      </w:tr>
    </w:tbl>
    <w:p w14:paraId="5581F8DF" w14:textId="77777777" w:rsidR="00F51E10" w:rsidRDefault="00F51E10">
      <w:pPr>
        <w:widowControl w:val="0"/>
        <w:jc w:val="both"/>
      </w:pPr>
    </w:p>
    <w:p w14:paraId="5581F8E0" w14:textId="77777777" w:rsidR="00F51E10" w:rsidRDefault="004323E3">
      <w:pPr>
        <w:widowControl w:val="0"/>
        <w:jc w:val="both"/>
      </w:pPr>
      <w:r>
        <w:t xml:space="preserve">VISA / VRSA* – vankomicinui vidutiniškai atsparūs / atsparūs auksiniai stafilokokai. </w:t>
      </w:r>
    </w:p>
    <w:p w14:paraId="5581F8E1" w14:textId="77777777" w:rsidR="00F51E10" w:rsidRDefault="004323E3">
      <w:pPr>
        <w:widowControl w:val="0"/>
        <w:jc w:val="both"/>
        <w:rPr>
          <w:lang w:val="fi-FI"/>
        </w:rPr>
      </w:pPr>
      <w:r>
        <w:rPr>
          <w:lang w:val="fi-FI"/>
        </w:rPr>
        <w:t>ESBL* – plataus veikimo spektro beta laktamazės.</w:t>
      </w:r>
    </w:p>
    <w:p w14:paraId="5581F8E2" w14:textId="77777777" w:rsidR="00F51E10" w:rsidRDefault="004323E3">
      <w:pPr>
        <w:widowControl w:val="0"/>
        <w:jc w:val="center"/>
      </w:pPr>
    </w:p>
    <w:p w14:paraId="5581F8E3" w14:textId="7041244C" w:rsidR="00F51E10" w:rsidRDefault="004323E3">
      <w:pPr>
        <w:widowControl w:val="0"/>
        <w:jc w:val="center"/>
      </w:pPr>
      <w:r>
        <w:t>______________</w:t>
      </w:r>
      <w:r>
        <w:t>___</w:t>
      </w:r>
    </w:p>
    <w:p w14:paraId="5581F8E4" w14:textId="4B7EFBFE" w:rsidR="00F51E10" w:rsidRDefault="00F51E10">
      <w:pPr>
        <w:keepLines/>
        <w:widowControl w:val="0"/>
        <w:suppressAutoHyphens/>
        <w:ind w:left="4535"/>
        <w:rPr>
          <w:color w:val="000000"/>
        </w:rPr>
      </w:pPr>
    </w:p>
    <w:p w14:paraId="5581F8E5" w14:textId="77777777" w:rsidR="00F51E10" w:rsidRDefault="00F51E10">
      <w:pPr>
        <w:keepLines/>
        <w:widowControl w:val="0"/>
        <w:suppressAutoHyphens/>
        <w:ind w:left="4535"/>
        <w:rPr>
          <w:color w:val="000000"/>
        </w:rPr>
        <w:sectPr w:rsidR="00F51E10">
          <w:headerReference w:type="even" r:id="rId30"/>
          <w:headerReference w:type="default" r:id="rId31"/>
          <w:footerReference w:type="even" r:id="rId32"/>
          <w:footerReference w:type="default" r:id="rId33"/>
          <w:headerReference w:type="first" r:id="rId34"/>
          <w:footerReference w:type="first" r:id="rId35"/>
          <w:pgSz w:w="11907" w:h="16840" w:code="9"/>
          <w:pgMar w:top="1134" w:right="1134" w:bottom="1134" w:left="1701" w:header="567" w:footer="284" w:gutter="0"/>
          <w:cols w:space="1296"/>
          <w:docGrid w:linePitch="360"/>
        </w:sectPr>
      </w:pPr>
    </w:p>
    <w:p w14:paraId="5581F8E6" w14:textId="3FCFC4FB" w:rsidR="00F51E10" w:rsidRDefault="00F51E10">
      <w:pPr>
        <w:widowControl w:val="0"/>
        <w:jc w:val="both"/>
        <w:rPr>
          <w:color w:val="000000"/>
        </w:rPr>
      </w:pPr>
    </w:p>
    <w:p w14:paraId="5581F8E7" w14:textId="7F0EC7E4" w:rsidR="00F51E10" w:rsidRDefault="004323E3">
      <w:pPr>
        <w:widowControl w:val="0"/>
        <w:tabs>
          <w:tab w:val="left" w:pos="1304"/>
          <w:tab w:val="left" w:pos="1457"/>
          <w:tab w:val="left" w:pos="1604"/>
          <w:tab w:val="left" w:pos="1757"/>
        </w:tabs>
        <w:ind w:left="9000"/>
      </w:pPr>
      <w:r>
        <w:t xml:space="preserve">Lietuvos higienos norma HN 47-1:2012 „Sveikatos </w:t>
      </w:r>
    </w:p>
    <w:p w14:paraId="5581F8E8" w14:textId="77777777" w:rsidR="00F51E10" w:rsidRDefault="004323E3">
      <w:pPr>
        <w:widowControl w:val="0"/>
        <w:tabs>
          <w:tab w:val="left" w:pos="1304"/>
          <w:tab w:val="left" w:pos="1457"/>
          <w:tab w:val="left" w:pos="1604"/>
          <w:tab w:val="left" w:pos="1757"/>
        </w:tabs>
        <w:ind w:left="9000"/>
      </w:pPr>
      <w:r>
        <w:t>priežiūros įstaigos. Infekcijų kontrolės reikalavimai“</w:t>
      </w:r>
    </w:p>
    <w:p w14:paraId="5581F8E9" w14:textId="0F2AF105" w:rsidR="00F51E10" w:rsidRDefault="004323E3">
      <w:pPr>
        <w:widowControl w:val="0"/>
        <w:tabs>
          <w:tab w:val="left" w:pos="1304"/>
          <w:tab w:val="left" w:pos="1457"/>
          <w:tab w:val="left" w:pos="1604"/>
          <w:tab w:val="left" w:pos="1757"/>
        </w:tabs>
        <w:ind w:left="9000"/>
      </w:pPr>
      <w:r>
        <w:t>2</w:t>
      </w:r>
      <w:r>
        <w:t xml:space="preserve"> priedas</w:t>
      </w:r>
    </w:p>
    <w:p w14:paraId="5581F8EA" w14:textId="77777777" w:rsidR="00F51E10" w:rsidRDefault="00F51E10">
      <w:pPr>
        <w:widowControl w:val="0"/>
        <w:tabs>
          <w:tab w:val="left" w:pos="1304"/>
          <w:tab w:val="left" w:pos="1457"/>
          <w:tab w:val="left" w:pos="1604"/>
          <w:tab w:val="left" w:pos="1757"/>
        </w:tabs>
        <w:jc w:val="center"/>
      </w:pPr>
    </w:p>
    <w:p w14:paraId="5581F8EB" w14:textId="793612C5" w:rsidR="00F51E10" w:rsidRDefault="004323E3">
      <w:pPr>
        <w:widowControl w:val="0"/>
        <w:jc w:val="center"/>
        <w:rPr>
          <w:b/>
          <w:bCs/>
        </w:rPr>
      </w:pPr>
      <w:r>
        <w:rPr>
          <w:b/>
          <w:bCs/>
        </w:rPr>
        <w:t xml:space="preserve">KLINIKINIŲ SINDROMŲ IR BŪKLIŲ, </w:t>
      </w:r>
      <w:r>
        <w:rPr>
          <w:b/>
          <w:bCs/>
        </w:rPr>
        <w:t>KURIEMS ESANT TAIKOMOS PAPILDOMOS PACIENTŲ IZOLIAVIMO PRIEMONĖS, SĄRAŠAS</w:t>
      </w:r>
    </w:p>
    <w:p w14:paraId="5581F8EC" w14:textId="77777777" w:rsidR="00F51E10" w:rsidRDefault="00F51E10">
      <w:pPr>
        <w:widowControl w:val="0"/>
        <w:ind w:firstLine="567"/>
        <w:jc w:val="both"/>
        <w:rPr>
          <w:bCs/>
        </w:rPr>
      </w:pPr>
    </w:p>
    <w:p w14:paraId="5581F8ED" w14:textId="77777777" w:rsidR="00F51E10" w:rsidRDefault="004323E3">
      <w:pPr>
        <w:widowControl w:val="0"/>
        <w:ind w:firstLine="567"/>
        <w:jc w:val="both"/>
      </w:pPr>
      <w:r>
        <w:t>1</w:t>
      </w:r>
      <w:r>
        <w:t xml:space="preserve">. Šiame sąraše išvardyti klinikiniai sindromai ir būklės, kuriems esant turi būti taikomos papildomos pacientų izoliavimo priemonės, siekiant užkirsti kelią epidemiologiškai </w:t>
      </w:r>
      <w:r>
        <w:t>svarbių patogenų išplitimui.</w:t>
      </w:r>
    </w:p>
    <w:p w14:paraId="5581F8EE" w14:textId="77777777" w:rsidR="00F51E10" w:rsidRDefault="004323E3">
      <w:pPr>
        <w:widowControl w:val="0"/>
        <w:ind w:firstLine="567"/>
        <w:jc w:val="both"/>
      </w:pPr>
      <w:r>
        <w:t>2</w:t>
      </w:r>
      <w:r>
        <w:t>. Pacientams, turintiems šiame sąraše išvardytų sindromų, gali būti ir netipinių požymių ar simptomų (vaikų ir suaugusiųjų kokliušas gali būti be paroksizminio arba sunkaus kosulio). Klinicistų diagnozė turi remtis specifi</w:t>
      </w:r>
      <w:r>
        <w:t>nėmis sąlygomis ir klinika.</w:t>
      </w:r>
    </w:p>
    <w:p w14:paraId="5581F8EF" w14:textId="77777777" w:rsidR="00F51E10" w:rsidRDefault="004323E3">
      <w:pPr>
        <w:widowControl w:val="0"/>
        <w:ind w:firstLine="567"/>
        <w:jc w:val="both"/>
      </w:pPr>
      <w:r>
        <w:t>3</w:t>
      </w:r>
      <w:r>
        <w:t>. Mikroorganizmai, išvardyti skiltyje „Patogeno pavadinimas“, susiję tik su galimais etiologijos veiksniais, kuriems esant (kol jie neatmesti) reikia ne tik standartinių, bet ir papildomų pacientų izoliavimo priemonių.</w:t>
      </w:r>
    </w:p>
    <w:p w14:paraId="5581F8F0" w14:textId="77777777" w:rsidR="00F51E10" w:rsidRDefault="004323E3">
      <w:pPr>
        <w:widowControl w:val="0"/>
        <w:ind w:firstLine="567"/>
        <w:jc w:val="both"/>
      </w:pPr>
      <w:r>
        <w:t>4</w:t>
      </w:r>
      <w:r>
        <w:t xml:space="preserve">. Infekcijų kontrolės specialistai šiame sąraše nurodytas priemones gali modifikuoti ir pritaikyti vietos sąlygoms. </w:t>
      </w:r>
    </w:p>
    <w:p w14:paraId="5581F8F1" w14:textId="77777777" w:rsidR="00F51E10" w:rsidRDefault="00F51E10">
      <w:pPr>
        <w:widowControl w:val="0"/>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4875"/>
        <w:gridCol w:w="5484"/>
      </w:tblGrid>
      <w:tr w:rsidR="00F51E10" w14:paraId="5581F8F5" w14:textId="77777777">
        <w:trPr>
          <w:cantSplit/>
          <w:trHeight w:val="20"/>
          <w:tblHeader/>
        </w:trPr>
        <w:tc>
          <w:tcPr>
            <w:tcW w:w="4381" w:type="dxa"/>
            <w:tcBorders>
              <w:top w:val="single" w:sz="6" w:space="0" w:color="auto"/>
              <w:left w:val="single" w:sz="6" w:space="0" w:color="auto"/>
              <w:bottom w:val="single" w:sz="6" w:space="0" w:color="auto"/>
              <w:right w:val="single" w:sz="6" w:space="0" w:color="auto"/>
            </w:tcBorders>
          </w:tcPr>
          <w:p w14:paraId="5581F8F2" w14:textId="77777777" w:rsidR="00F51E10" w:rsidRDefault="004323E3">
            <w:pPr>
              <w:widowControl w:val="0"/>
              <w:jc w:val="center"/>
              <w:rPr>
                <w:b/>
              </w:rPr>
            </w:pPr>
            <w:r>
              <w:rPr>
                <w:b/>
              </w:rPr>
              <w:t>Klinikinio sindromo arba būklės pavadinimas</w:t>
            </w:r>
          </w:p>
        </w:tc>
        <w:tc>
          <w:tcPr>
            <w:tcW w:w="4875" w:type="dxa"/>
            <w:tcBorders>
              <w:top w:val="single" w:sz="6" w:space="0" w:color="auto"/>
              <w:left w:val="single" w:sz="6" w:space="0" w:color="auto"/>
              <w:bottom w:val="single" w:sz="6" w:space="0" w:color="auto"/>
              <w:right w:val="single" w:sz="6" w:space="0" w:color="auto"/>
            </w:tcBorders>
          </w:tcPr>
          <w:p w14:paraId="5581F8F3" w14:textId="77777777" w:rsidR="00F51E10" w:rsidRDefault="004323E3">
            <w:pPr>
              <w:widowControl w:val="0"/>
              <w:jc w:val="center"/>
              <w:rPr>
                <w:b/>
              </w:rPr>
            </w:pPr>
            <w:r>
              <w:rPr>
                <w:b/>
              </w:rPr>
              <w:t>Patogeno pavadinimas</w:t>
            </w:r>
          </w:p>
        </w:tc>
        <w:tc>
          <w:tcPr>
            <w:tcW w:w="5484" w:type="dxa"/>
            <w:tcBorders>
              <w:top w:val="single" w:sz="6" w:space="0" w:color="auto"/>
              <w:left w:val="single" w:sz="6" w:space="0" w:color="auto"/>
              <w:bottom w:val="single" w:sz="6" w:space="0" w:color="auto"/>
              <w:right w:val="single" w:sz="6" w:space="0" w:color="auto"/>
            </w:tcBorders>
          </w:tcPr>
          <w:p w14:paraId="5581F8F4" w14:textId="77777777" w:rsidR="00F51E10" w:rsidRDefault="004323E3">
            <w:pPr>
              <w:widowControl w:val="0"/>
              <w:jc w:val="center"/>
              <w:rPr>
                <w:b/>
                <w:bCs/>
                <w:caps/>
              </w:rPr>
            </w:pPr>
            <w:r>
              <w:rPr>
                <w:b/>
                <w:bCs/>
              </w:rPr>
              <w:t>Priemonės</w:t>
            </w:r>
          </w:p>
        </w:tc>
      </w:tr>
      <w:tr w:rsidR="00F51E10" w14:paraId="5581F8FA" w14:textId="77777777">
        <w:trPr>
          <w:cantSplit/>
          <w:trHeight w:val="20"/>
        </w:trPr>
        <w:tc>
          <w:tcPr>
            <w:tcW w:w="4381" w:type="dxa"/>
            <w:vMerge w:val="restart"/>
            <w:tcBorders>
              <w:top w:val="single" w:sz="6" w:space="0" w:color="auto"/>
              <w:left w:val="single" w:sz="6" w:space="0" w:color="auto"/>
              <w:right w:val="single" w:sz="6" w:space="0" w:color="auto"/>
            </w:tcBorders>
          </w:tcPr>
          <w:p w14:paraId="5581F8F6" w14:textId="77777777" w:rsidR="00F51E10" w:rsidRDefault="004323E3">
            <w:pPr>
              <w:widowControl w:val="0"/>
            </w:pPr>
            <w:r>
              <w:t>1. Viduriavimas (diarėja)</w:t>
            </w:r>
          </w:p>
          <w:p w14:paraId="5581F8F7" w14:textId="77777777" w:rsidR="00F51E10" w:rsidRDefault="004323E3">
            <w:pPr>
              <w:widowControl w:val="0"/>
            </w:pPr>
            <w:r>
              <w:t>1.1. pacientų, nekontroliuojančių t</w:t>
            </w:r>
            <w:r>
              <w:t>uštinimosi ir naudojančių kelnių įklotus, ūmus viduriavimas, kurio priežastis – infekcija</w:t>
            </w:r>
          </w:p>
        </w:tc>
        <w:tc>
          <w:tcPr>
            <w:tcW w:w="4875" w:type="dxa"/>
            <w:tcBorders>
              <w:top w:val="single" w:sz="6" w:space="0" w:color="auto"/>
              <w:left w:val="single" w:sz="6" w:space="0" w:color="auto"/>
              <w:bottom w:val="single" w:sz="6" w:space="0" w:color="auto"/>
              <w:right w:val="single" w:sz="6" w:space="0" w:color="auto"/>
            </w:tcBorders>
          </w:tcPr>
          <w:p w14:paraId="5581F8F8" w14:textId="77777777" w:rsidR="00F51E10" w:rsidRDefault="00F51E10">
            <w:pPr>
              <w:widowControl w:val="0"/>
            </w:pPr>
          </w:p>
        </w:tc>
        <w:tc>
          <w:tcPr>
            <w:tcW w:w="5484" w:type="dxa"/>
            <w:tcBorders>
              <w:top w:val="single" w:sz="6" w:space="0" w:color="auto"/>
              <w:left w:val="single" w:sz="6" w:space="0" w:color="auto"/>
              <w:bottom w:val="single" w:sz="6" w:space="0" w:color="auto"/>
              <w:right w:val="single" w:sz="6" w:space="0" w:color="auto"/>
            </w:tcBorders>
          </w:tcPr>
          <w:p w14:paraId="5581F8F9" w14:textId="77777777" w:rsidR="00F51E10" w:rsidRDefault="00F51E10">
            <w:pPr>
              <w:widowControl w:val="0"/>
              <w:rPr>
                <w:b/>
                <w:caps/>
              </w:rPr>
            </w:pPr>
          </w:p>
        </w:tc>
      </w:tr>
      <w:tr w:rsidR="00F51E10" w14:paraId="5581F8FE" w14:textId="77777777">
        <w:trPr>
          <w:cantSplit/>
          <w:trHeight w:val="20"/>
        </w:trPr>
        <w:tc>
          <w:tcPr>
            <w:tcW w:w="4381" w:type="dxa"/>
            <w:vMerge/>
            <w:tcBorders>
              <w:left w:val="single" w:sz="6" w:space="0" w:color="auto"/>
              <w:bottom w:val="nil"/>
              <w:right w:val="single" w:sz="6" w:space="0" w:color="auto"/>
            </w:tcBorders>
          </w:tcPr>
          <w:p w14:paraId="5581F8FB" w14:textId="77777777" w:rsidR="00F51E10" w:rsidRDefault="00F51E10">
            <w:pPr>
              <w:widowControl w:val="0"/>
            </w:pPr>
          </w:p>
        </w:tc>
        <w:tc>
          <w:tcPr>
            <w:tcW w:w="4875" w:type="dxa"/>
            <w:tcBorders>
              <w:top w:val="nil"/>
              <w:left w:val="single" w:sz="6" w:space="0" w:color="auto"/>
              <w:bottom w:val="single" w:sz="6" w:space="0" w:color="auto"/>
              <w:right w:val="single" w:sz="6" w:space="0" w:color="auto"/>
            </w:tcBorders>
          </w:tcPr>
          <w:p w14:paraId="5581F8FC" w14:textId="77777777" w:rsidR="00F51E10" w:rsidRDefault="004323E3">
            <w:pPr>
              <w:widowControl w:val="0"/>
            </w:pPr>
            <w:r>
              <w:t xml:space="preserve">Žarnyno patogenai (įskaitant enteropatogeninės žarnyno lazdelės serovariantą 0157:H7, šigeles, hepatito A virusą, norovirusus, rotavirusą, </w:t>
            </w:r>
            <w:r>
              <w:rPr>
                <w:i/>
                <w:iCs/>
              </w:rPr>
              <w:t>C difficile</w:t>
            </w:r>
            <w:r>
              <w:t>)</w:t>
            </w:r>
          </w:p>
        </w:tc>
        <w:tc>
          <w:tcPr>
            <w:tcW w:w="5484" w:type="dxa"/>
            <w:tcBorders>
              <w:top w:val="nil"/>
              <w:left w:val="single" w:sz="6" w:space="0" w:color="auto"/>
              <w:bottom w:val="single" w:sz="6" w:space="0" w:color="auto"/>
              <w:right w:val="single" w:sz="6" w:space="0" w:color="auto"/>
            </w:tcBorders>
          </w:tcPr>
          <w:p w14:paraId="5581F8FD" w14:textId="77777777" w:rsidR="00F51E10" w:rsidRDefault="004323E3">
            <w:pPr>
              <w:widowControl w:val="0"/>
              <w:rPr>
                <w:bCs/>
              </w:rPr>
            </w:pPr>
            <w:r>
              <w:rPr>
                <w:bCs/>
              </w:rPr>
              <w:t xml:space="preserve">Pacientų, </w:t>
            </w:r>
            <w:r>
              <w:rPr>
                <w:bCs/>
              </w:rPr>
              <w:t>sergančių sąlyčio būdu plintančiomis infekcijomis, izoliavimo priemonės (vaikai ir suaugusieji)</w:t>
            </w:r>
          </w:p>
        </w:tc>
      </w:tr>
      <w:tr w:rsidR="00F51E10" w14:paraId="5581F902" w14:textId="77777777">
        <w:trPr>
          <w:cantSplit/>
          <w:trHeight w:val="20"/>
        </w:trPr>
        <w:tc>
          <w:tcPr>
            <w:tcW w:w="4381" w:type="dxa"/>
            <w:vMerge w:val="restart"/>
            <w:tcBorders>
              <w:top w:val="single" w:sz="6" w:space="0" w:color="auto"/>
              <w:left w:val="single" w:sz="6" w:space="0" w:color="auto"/>
              <w:right w:val="single" w:sz="6" w:space="0" w:color="auto"/>
            </w:tcBorders>
          </w:tcPr>
          <w:p w14:paraId="5581F8FF" w14:textId="77777777" w:rsidR="00F51E10" w:rsidRDefault="004323E3">
            <w:pPr>
              <w:widowControl w:val="0"/>
            </w:pPr>
            <w:r>
              <w:t>2. Meningitas</w:t>
            </w:r>
          </w:p>
        </w:tc>
        <w:tc>
          <w:tcPr>
            <w:tcW w:w="4875" w:type="dxa"/>
            <w:tcBorders>
              <w:top w:val="single" w:sz="6" w:space="0" w:color="auto"/>
              <w:left w:val="single" w:sz="6" w:space="0" w:color="auto"/>
              <w:bottom w:val="single" w:sz="4" w:space="0" w:color="auto"/>
              <w:right w:val="single" w:sz="6" w:space="0" w:color="auto"/>
            </w:tcBorders>
          </w:tcPr>
          <w:p w14:paraId="5581F900" w14:textId="77777777" w:rsidR="00F51E10" w:rsidRDefault="004323E3">
            <w:pPr>
              <w:widowControl w:val="0"/>
              <w:rPr>
                <w:i/>
                <w:iCs/>
                <w:shd w:val="clear" w:color="auto" w:fill="FFFF00"/>
              </w:rPr>
            </w:pPr>
            <w:r>
              <w:t>Neisseria meningitidis</w:t>
            </w:r>
          </w:p>
        </w:tc>
        <w:tc>
          <w:tcPr>
            <w:tcW w:w="5484" w:type="dxa"/>
            <w:tcBorders>
              <w:top w:val="single" w:sz="6" w:space="0" w:color="auto"/>
              <w:left w:val="single" w:sz="6" w:space="0" w:color="auto"/>
              <w:bottom w:val="single" w:sz="4" w:space="0" w:color="auto"/>
              <w:right w:val="single" w:sz="6" w:space="0" w:color="auto"/>
            </w:tcBorders>
          </w:tcPr>
          <w:p w14:paraId="5581F901" w14:textId="77777777" w:rsidR="00F51E10" w:rsidRDefault="004323E3">
            <w:pPr>
              <w:widowControl w:val="0"/>
            </w:pPr>
            <w:r>
              <w:rPr>
                <w:bCs/>
              </w:rPr>
              <w:t xml:space="preserve">Pacientų, sergančių per orą (su lašeliais) plintančiomis infekcijomis, izoliavimo priemonės </w:t>
            </w:r>
            <w:r>
              <w:rPr>
                <w:caps/>
              </w:rPr>
              <w:t>(</w:t>
            </w:r>
            <w:r>
              <w:rPr>
                <w:bCs/>
              </w:rPr>
              <w:t xml:space="preserve">24 val. nuo gydymo </w:t>
            </w:r>
            <w:r>
              <w:rPr>
                <w:bCs/>
              </w:rPr>
              <w:t>antibiotikais pradžios)</w:t>
            </w:r>
          </w:p>
        </w:tc>
      </w:tr>
      <w:tr w:rsidR="00F51E10" w14:paraId="5581F906" w14:textId="77777777">
        <w:trPr>
          <w:cantSplit/>
          <w:trHeight w:val="20"/>
        </w:trPr>
        <w:tc>
          <w:tcPr>
            <w:tcW w:w="4381" w:type="dxa"/>
            <w:vMerge/>
            <w:tcBorders>
              <w:left w:val="single" w:sz="6" w:space="0" w:color="auto"/>
              <w:right w:val="single" w:sz="6" w:space="0" w:color="auto"/>
            </w:tcBorders>
          </w:tcPr>
          <w:p w14:paraId="5581F903" w14:textId="77777777" w:rsidR="00F51E10" w:rsidRDefault="00F51E10">
            <w:pPr>
              <w:widowControl w:val="0"/>
            </w:pPr>
          </w:p>
        </w:tc>
        <w:tc>
          <w:tcPr>
            <w:tcW w:w="4875" w:type="dxa"/>
            <w:tcBorders>
              <w:top w:val="single" w:sz="4" w:space="0" w:color="auto"/>
              <w:left w:val="single" w:sz="6" w:space="0" w:color="auto"/>
              <w:bottom w:val="single" w:sz="4" w:space="0" w:color="auto"/>
              <w:right w:val="single" w:sz="6" w:space="0" w:color="auto"/>
            </w:tcBorders>
          </w:tcPr>
          <w:p w14:paraId="5581F904" w14:textId="77777777" w:rsidR="00F51E10" w:rsidRDefault="004323E3">
            <w:pPr>
              <w:widowControl w:val="0"/>
            </w:pPr>
            <w:r>
              <w:t>Enterovirusai</w:t>
            </w:r>
          </w:p>
        </w:tc>
        <w:tc>
          <w:tcPr>
            <w:tcW w:w="5484" w:type="dxa"/>
            <w:tcBorders>
              <w:top w:val="single" w:sz="4" w:space="0" w:color="auto"/>
              <w:left w:val="single" w:sz="6" w:space="0" w:color="auto"/>
              <w:bottom w:val="single" w:sz="4" w:space="0" w:color="auto"/>
              <w:right w:val="single" w:sz="6" w:space="0" w:color="auto"/>
            </w:tcBorders>
          </w:tcPr>
          <w:p w14:paraId="5581F905" w14:textId="77777777" w:rsidR="00F51E10" w:rsidRDefault="004323E3">
            <w:pPr>
              <w:widowControl w:val="0"/>
              <w:rPr>
                <w:bCs/>
              </w:rPr>
            </w:pPr>
            <w:r>
              <w:rPr>
                <w:bCs/>
              </w:rPr>
              <w:t xml:space="preserve">Pacientų, sergančių sąlyčio būdu plintančiomis infekcijomis, izoliavimo priemonės </w:t>
            </w:r>
            <w:r>
              <w:t>(kūdikių ir vaikų)</w:t>
            </w:r>
          </w:p>
        </w:tc>
      </w:tr>
      <w:tr w:rsidR="00F51E10" w14:paraId="5581F90B" w14:textId="77777777">
        <w:trPr>
          <w:cantSplit/>
          <w:trHeight w:val="20"/>
        </w:trPr>
        <w:tc>
          <w:tcPr>
            <w:tcW w:w="4381" w:type="dxa"/>
            <w:vMerge/>
            <w:tcBorders>
              <w:left w:val="single" w:sz="6" w:space="0" w:color="auto"/>
              <w:bottom w:val="single" w:sz="6" w:space="0" w:color="auto"/>
              <w:right w:val="single" w:sz="6" w:space="0" w:color="auto"/>
            </w:tcBorders>
          </w:tcPr>
          <w:p w14:paraId="5581F907" w14:textId="77777777" w:rsidR="00F51E10" w:rsidRDefault="00F51E10">
            <w:pPr>
              <w:widowControl w:val="0"/>
            </w:pPr>
          </w:p>
        </w:tc>
        <w:tc>
          <w:tcPr>
            <w:tcW w:w="4875" w:type="dxa"/>
            <w:tcBorders>
              <w:top w:val="single" w:sz="4" w:space="0" w:color="auto"/>
              <w:left w:val="single" w:sz="6" w:space="0" w:color="auto"/>
              <w:bottom w:val="single" w:sz="6" w:space="0" w:color="auto"/>
              <w:right w:val="single" w:sz="6" w:space="0" w:color="auto"/>
            </w:tcBorders>
          </w:tcPr>
          <w:p w14:paraId="5581F908" w14:textId="77777777" w:rsidR="00F51E10" w:rsidRDefault="004323E3">
            <w:pPr>
              <w:widowControl w:val="0"/>
            </w:pPr>
            <w:r>
              <w:t>M. tuberculosis</w:t>
            </w:r>
          </w:p>
        </w:tc>
        <w:tc>
          <w:tcPr>
            <w:tcW w:w="5484" w:type="dxa"/>
            <w:tcBorders>
              <w:top w:val="single" w:sz="4" w:space="0" w:color="auto"/>
              <w:left w:val="single" w:sz="6" w:space="0" w:color="auto"/>
              <w:bottom w:val="single" w:sz="6" w:space="0" w:color="auto"/>
              <w:right w:val="single" w:sz="6" w:space="0" w:color="auto"/>
            </w:tcBorders>
          </w:tcPr>
          <w:p w14:paraId="5581F909" w14:textId="77777777" w:rsidR="00F51E10" w:rsidRDefault="004323E3">
            <w:pPr>
              <w:widowControl w:val="0"/>
            </w:pPr>
            <w:r>
              <w:rPr>
                <w:bCs/>
              </w:rPr>
              <w:t xml:space="preserve">Pacientų, sergančių per orą (su dalelėmis) plintančiomis infekcijomis, izoliavimo priemonės </w:t>
            </w:r>
            <w:r>
              <w:rPr>
                <w:bCs/>
              </w:rPr>
              <w:t>(esant plaučių infiltratui)</w:t>
            </w:r>
          </w:p>
          <w:p w14:paraId="5581F90A" w14:textId="77777777" w:rsidR="00F51E10" w:rsidRDefault="004323E3">
            <w:pPr>
              <w:widowControl w:val="0"/>
              <w:rPr>
                <w:spacing w:val="-4"/>
                <w:shd w:val="clear" w:color="auto" w:fill="FFFF00"/>
              </w:rPr>
            </w:pPr>
            <w:r>
              <w:rPr>
                <w:bCs/>
                <w:spacing w:val="-4"/>
              </w:rPr>
              <w:t>Pacientų, sergančių per orą (su dalelėmis) ir sąlyčio būdu plintančiomis infekcijomis, izoliavimo priemonės</w:t>
            </w:r>
            <w:r>
              <w:rPr>
                <w:spacing w:val="-4"/>
              </w:rPr>
              <w:t>, jei galima siurbiamų infekuotų kūno skysčių  rizika</w:t>
            </w:r>
            <w:r>
              <w:rPr>
                <w:spacing w:val="-4"/>
                <w:shd w:val="clear" w:color="auto" w:fill="FFFF00"/>
              </w:rPr>
              <w:t xml:space="preserve"> </w:t>
            </w:r>
          </w:p>
        </w:tc>
      </w:tr>
      <w:tr w:rsidR="00F51E10" w14:paraId="5581F90F" w14:textId="77777777">
        <w:trPr>
          <w:cantSplit/>
          <w:trHeight w:val="20"/>
        </w:trPr>
        <w:tc>
          <w:tcPr>
            <w:tcW w:w="4381" w:type="dxa"/>
            <w:tcBorders>
              <w:top w:val="single" w:sz="6" w:space="0" w:color="auto"/>
              <w:left w:val="single" w:sz="6" w:space="0" w:color="auto"/>
              <w:bottom w:val="nil"/>
              <w:right w:val="single" w:sz="6" w:space="0" w:color="auto"/>
            </w:tcBorders>
          </w:tcPr>
          <w:p w14:paraId="5581F90C" w14:textId="77777777" w:rsidR="00F51E10" w:rsidRDefault="004323E3">
            <w:pPr>
              <w:widowControl w:val="0"/>
            </w:pPr>
            <w:r>
              <w:t>3. Nežinomos etiologijos generalizuotas bėrimas ar egzantema</w:t>
            </w:r>
          </w:p>
        </w:tc>
        <w:tc>
          <w:tcPr>
            <w:tcW w:w="4875" w:type="dxa"/>
            <w:tcBorders>
              <w:top w:val="single" w:sz="6" w:space="0" w:color="auto"/>
              <w:left w:val="single" w:sz="6" w:space="0" w:color="auto"/>
              <w:bottom w:val="nil"/>
              <w:right w:val="single" w:sz="6" w:space="0" w:color="auto"/>
            </w:tcBorders>
          </w:tcPr>
          <w:p w14:paraId="5581F90D" w14:textId="77777777" w:rsidR="00F51E10" w:rsidRDefault="00F51E10">
            <w:pPr>
              <w:widowControl w:val="0"/>
              <w:rPr>
                <w:b/>
              </w:rPr>
            </w:pPr>
          </w:p>
        </w:tc>
        <w:tc>
          <w:tcPr>
            <w:tcW w:w="5484" w:type="dxa"/>
            <w:tcBorders>
              <w:top w:val="single" w:sz="6" w:space="0" w:color="auto"/>
              <w:left w:val="single" w:sz="6" w:space="0" w:color="auto"/>
              <w:bottom w:val="nil"/>
              <w:right w:val="single" w:sz="6" w:space="0" w:color="auto"/>
            </w:tcBorders>
          </w:tcPr>
          <w:p w14:paraId="5581F90E" w14:textId="77777777" w:rsidR="00F51E10" w:rsidRDefault="00F51E10">
            <w:pPr>
              <w:widowControl w:val="0"/>
              <w:rPr>
                <w:b/>
              </w:rPr>
            </w:pPr>
          </w:p>
        </w:tc>
      </w:tr>
      <w:tr w:rsidR="00F51E10" w14:paraId="5581F913" w14:textId="77777777">
        <w:trPr>
          <w:cantSplit/>
          <w:trHeight w:val="20"/>
        </w:trPr>
        <w:tc>
          <w:tcPr>
            <w:tcW w:w="4381" w:type="dxa"/>
            <w:tcBorders>
              <w:top w:val="nil"/>
              <w:left w:val="single" w:sz="6" w:space="0" w:color="auto"/>
              <w:bottom w:val="nil"/>
              <w:right w:val="single" w:sz="6" w:space="0" w:color="auto"/>
            </w:tcBorders>
          </w:tcPr>
          <w:p w14:paraId="5581F910" w14:textId="77777777" w:rsidR="00F51E10" w:rsidRDefault="004323E3">
            <w:pPr>
              <w:widowControl w:val="0"/>
            </w:pPr>
            <w:r>
              <w:t>3.1. taškinis, kraujosruvinis su karščiavimu,</w:t>
            </w:r>
          </w:p>
        </w:tc>
        <w:tc>
          <w:tcPr>
            <w:tcW w:w="4875" w:type="dxa"/>
            <w:tcBorders>
              <w:top w:val="single" w:sz="6" w:space="0" w:color="auto"/>
              <w:left w:val="single" w:sz="6" w:space="0" w:color="auto"/>
              <w:bottom w:val="single" w:sz="4" w:space="0" w:color="auto"/>
              <w:right w:val="single" w:sz="6" w:space="0" w:color="auto"/>
            </w:tcBorders>
          </w:tcPr>
          <w:p w14:paraId="5581F911" w14:textId="77777777" w:rsidR="00F51E10" w:rsidRDefault="004323E3">
            <w:pPr>
              <w:widowControl w:val="0"/>
            </w:pPr>
            <w:r>
              <w:rPr>
                <w:i/>
              </w:rPr>
              <w:t>Neisseria meningitidis</w:t>
            </w:r>
          </w:p>
        </w:tc>
        <w:tc>
          <w:tcPr>
            <w:tcW w:w="5484" w:type="dxa"/>
            <w:tcBorders>
              <w:top w:val="single" w:sz="6" w:space="0" w:color="auto"/>
              <w:left w:val="single" w:sz="6" w:space="0" w:color="auto"/>
              <w:bottom w:val="single" w:sz="4" w:space="0" w:color="auto"/>
              <w:right w:val="single" w:sz="6" w:space="0" w:color="auto"/>
            </w:tcBorders>
          </w:tcPr>
          <w:p w14:paraId="5581F912" w14:textId="77777777" w:rsidR="00F51E10" w:rsidRDefault="004323E3">
            <w:pPr>
              <w:widowControl w:val="0"/>
              <w:rPr>
                <w:b/>
              </w:rPr>
            </w:pPr>
            <w:r>
              <w:rPr>
                <w:bCs/>
              </w:rPr>
              <w:t>Pacientų, sergančių per orą (su lašeliais) plintančiomis infekcijomis, izoliavimo priemonės (24 val. nuo gydymo antibiotikais pradžios)</w:t>
            </w:r>
          </w:p>
        </w:tc>
      </w:tr>
      <w:tr w:rsidR="00F51E10" w14:paraId="5581F917" w14:textId="77777777">
        <w:trPr>
          <w:cantSplit/>
          <w:trHeight w:val="20"/>
        </w:trPr>
        <w:tc>
          <w:tcPr>
            <w:tcW w:w="4381" w:type="dxa"/>
            <w:tcBorders>
              <w:top w:val="nil"/>
              <w:left w:val="single" w:sz="6" w:space="0" w:color="auto"/>
              <w:bottom w:val="nil"/>
              <w:right w:val="single" w:sz="6" w:space="0" w:color="auto"/>
            </w:tcBorders>
          </w:tcPr>
          <w:p w14:paraId="5581F914" w14:textId="77777777" w:rsidR="00F51E10" w:rsidRDefault="004323E3">
            <w:pPr>
              <w:widowControl w:val="0"/>
            </w:pPr>
            <w:r>
              <w:t xml:space="preserve">jei pacientas yra buvęs prieš 10 parų iki </w:t>
            </w:r>
            <w:r>
              <w:t>karščiavimo teritorijose, kur registruojami virusinių hemoraginių karštligių protrūkiai</w:t>
            </w:r>
          </w:p>
        </w:tc>
        <w:tc>
          <w:tcPr>
            <w:tcW w:w="4875" w:type="dxa"/>
            <w:tcBorders>
              <w:top w:val="single" w:sz="4" w:space="0" w:color="auto"/>
              <w:left w:val="single" w:sz="6" w:space="0" w:color="auto"/>
              <w:bottom w:val="nil"/>
              <w:right w:val="single" w:sz="6" w:space="0" w:color="auto"/>
            </w:tcBorders>
          </w:tcPr>
          <w:p w14:paraId="5581F915" w14:textId="77777777" w:rsidR="00F51E10" w:rsidRDefault="004323E3">
            <w:pPr>
              <w:widowControl w:val="0"/>
            </w:pPr>
            <w:r>
              <w:t>Ebola, Lasa, Marburgo virusai</w:t>
            </w:r>
          </w:p>
        </w:tc>
        <w:tc>
          <w:tcPr>
            <w:tcW w:w="5484" w:type="dxa"/>
            <w:tcBorders>
              <w:top w:val="single" w:sz="4" w:space="0" w:color="auto"/>
              <w:left w:val="single" w:sz="6" w:space="0" w:color="auto"/>
              <w:bottom w:val="nil"/>
              <w:right w:val="single" w:sz="6" w:space="0" w:color="auto"/>
            </w:tcBorders>
          </w:tcPr>
          <w:p w14:paraId="5581F916" w14:textId="77777777" w:rsidR="00F51E10" w:rsidRDefault="004323E3">
            <w:pPr>
              <w:widowControl w:val="0"/>
            </w:pPr>
            <w:r>
              <w:rPr>
                <w:bCs/>
                <w:spacing w:val="-4"/>
              </w:rPr>
              <w:t>Pacientų, sergančių per orą (su lašeliais) ir sąlyčio būdu plintančiomis infekcijomis, izoliavimo priemonės</w:t>
            </w:r>
          </w:p>
        </w:tc>
      </w:tr>
      <w:tr w:rsidR="00F51E10" w14:paraId="5581F91B" w14:textId="77777777">
        <w:trPr>
          <w:cantSplit/>
          <w:trHeight w:val="720"/>
        </w:trPr>
        <w:tc>
          <w:tcPr>
            <w:tcW w:w="4381" w:type="dxa"/>
            <w:tcBorders>
              <w:top w:val="nil"/>
              <w:left w:val="single" w:sz="6" w:space="0" w:color="auto"/>
              <w:bottom w:val="nil"/>
              <w:right w:val="single" w:sz="6" w:space="0" w:color="auto"/>
            </w:tcBorders>
          </w:tcPr>
          <w:p w14:paraId="5581F918" w14:textId="77777777" w:rsidR="00F51E10" w:rsidRDefault="004323E3">
            <w:pPr>
              <w:widowControl w:val="0"/>
            </w:pPr>
            <w:r>
              <w:t xml:space="preserve">3.2. pūslelinis </w:t>
            </w:r>
          </w:p>
        </w:tc>
        <w:tc>
          <w:tcPr>
            <w:tcW w:w="4875" w:type="dxa"/>
            <w:tcBorders>
              <w:top w:val="single" w:sz="6" w:space="0" w:color="auto"/>
              <w:left w:val="single" w:sz="6" w:space="0" w:color="auto"/>
              <w:right w:val="single" w:sz="6" w:space="0" w:color="auto"/>
            </w:tcBorders>
          </w:tcPr>
          <w:p w14:paraId="5581F919" w14:textId="77777777" w:rsidR="00F51E10" w:rsidRDefault="004323E3">
            <w:pPr>
              <w:widowControl w:val="0"/>
            </w:pPr>
            <w:r>
              <w:rPr>
                <w:i/>
                <w:iCs/>
              </w:rPr>
              <w:t xml:space="preserve">Varicella </w:t>
            </w:r>
            <w:r>
              <w:rPr>
                <w:i/>
                <w:iCs/>
              </w:rPr>
              <w:t>zoster,</w:t>
            </w:r>
            <w:r>
              <w:t xml:space="preserve"> </w:t>
            </w:r>
            <w:r>
              <w:rPr>
                <w:i/>
                <w:iCs/>
              </w:rPr>
              <w:t xml:space="preserve">Herpes simplex, </w:t>
            </w:r>
            <w:r>
              <w:t>raupų virusas</w:t>
            </w:r>
            <w:r>
              <w:rPr>
                <w:i/>
                <w:iCs/>
              </w:rPr>
              <w:t xml:space="preserve">, </w:t>
            </w:r>
            <w:r>
              <w:t>vakcinijos virusai</w:t>
            </w:r>
          </w:p>
        </w:tc>
        <w:tc>
          <w:tcPr>
            <w:tcW w:w="5484" w:type="dxa"/>
            <w:tcBorders>
              <w:top w:val="single" w:sz="6" w:space="0" w:color="auto"/>
              <w:left w:val="single" w:sz="6" w:space="0" w:color="auto"/>
              <w:right w:val="single" w:sz="6" w:space="0" w:color="auto"/>
            </w:tcBorders>
          </w:tcPr>
          <w:p w14:paraId="5581F91A" w14:textId="77777777" w:rsidR="00F51E10" w:rsidRDefault="004323E3">
            <w:pPr>
              <w:widowControl w:val="0"/>
            </w:pPr>
            <w:r>
              <w:rPr>
                <w:bCs/>
              </w:rPr>
              <w:t>Pacientų, sergančių per orą (su dalelėmis) ir sąlyčio būdu plintančiomis infekcijomis, izoliavimo priemonės</w:t>
            </w:r>
          </w:p>
        </w:tc>
      </w:tr>
      <w:tr w:rsidR="00F51E10" w14:paraId="5581F91F" w14:textId="77777777">
        <w:trPr>
          <w:cantSplit/>
          <w:trHeight w:val="1105"/>
        </w:trPr>
        <w:tc>
          <w:tcPr>
            <w:tcW w:w="4381" w:type="dxa"/>
            <w:tcBorders>
              <w:top w:val="nil"/>
              <w:left w:val="single" w:sz="6" w:space="0" w:color="auto"/>
              <w:bottom w:val="single" w:sz="6" w:space="0" w:color="auto"/>
              <w:right w:val="single" w:sz="6" w:space="0" w:color="auto"/>
            </w:tcBorders>
          </w:tcPr>
          <w:p w14:paraId="5581F91C" w14:textId="77777777" w:rsidR="00F51E10" w:rsidRDefault="004323E3">
            <w:pPr>
              <w:widowControl w:val="0"/>
            </w:pPr>
            <w:r>
              <w:t>3.3. dėmėmis su patinimu, sloga ir karščiavimu</w:t>
            </w:r>
          </w:p>
        </w:tc>
        <w:tc>
          <w:tcPr>
            <w:tcW w:w="4875" w:type="dxa"/>
            <w:tcBorders>
              <w:left w:val="single" w:sz="6" w:space="0" w:color="auto"/>
              <w:right w:val="single" w:sz="6" w:space="0" w:color="auto"/>
            </w:tcBorders>
          </w:tcPr>
          <w:p w14:paraId="5581F91D" w14:textId="77777777" w:rsidR="00F51E10" w:rsidRDefault="004323E3">
            <w:pPr>
              <w:widowControl w:val="0"/>
              <w:rPr>
                <w:i/>
                <w:iCs/>
              </w:rPr>
            </w:pPr>
            <w:r>
              <w:t>Raudonukės, tymų sukėlėjai</w:t>
            </w:r>
          </w:p>
        </w:tc>
        <w:tc>
          <w:tcPr>
            <w:tcW w:w="5484" w:type="dxa"/>
            <w:tcBorders>
              <w:left w:val="single" w:sz="6" w:space="0" w:color="auto"/>
              <w:right w:val="single" w:sz="6" w:space="0" w:color="auto"/>
            </w:tcBorders>
          </w:tcPr>
          <w:p w14:paraId="5581F91E" w14:textId="77777777" w:rsidR="00F51E10" w:rsidRDefault="004323E3">
            <w:pPr>
              <w:widowControl w:val="0"/>
              <w:rPr>
                <w:bCs/>
              </w:rPr>
            </w:pPr>
            <w:r>
              <w:rPr>
                <w:bCs/>
              </w:rPr>
              <w:t xml:space="preserve">Pacientų, </w:t>
            </w:r>
            <w:r>
              <w:rPr>
                <w:bCs/>
              </w:rPr>
              <w:t>sergančių per orą (su dalelėmis ir su lašeliais) plintančiomis infekcijomis, izoliavimo priemonės</w:t>
            </w:r>
          </w:p>
        </w:tc>
      </w:tr>
      <w:tr w:rsidR="00F51E10" w14:paraId="5581F923" w14:textId="77777777">
        <w:trPr>
          <w:cantSplit/>
          <w:trHeight w:val="20"/>
        </w:trPr>
        <w:tc>
          <w:tcPr>
            <w:tcW w:w="4381" w:type="dxa"/>
            <w:tcBorders>
              <w:top w:val="single" w:sz="6" w:space="0" w:color="auto"/>
              <w:left w:val="single" w:sz="6" w:space="0" w:color="auto"/>
              <w:bottom w:val="nil"/>
              <w:right w:val="single" w:sz="6" w:space="0" w:color="auto"/>
            </w:tcBorders>
          </w:tcPr>
          <w:p w14:paraId="5581F920" w14:textId="77777777" w:rsidR="00F51E10" w:rsidRDefault="004323E3">
            <w:pPr>
              <w:widowControl w:val="0"/>
              <w:rPr>
                <w:b/>
              </w:rPr>
            </w:pPr>
            <w:r>
              <w:t>4. Kvėpavimo takų infekcijos</w:t>
            </w:r>
          </w:p>
        </w:tc>
        <w:tc>
          <w:tcPr>
            <w:tcW w:w="4875" w:type="dxa"/>
            <w:tcBorders>
              <w:top w:val="single" w:sz="6" w:space="0" w:color="auto"/>
              <w:left w:val="single" w:sz="6" w:space="0" w:color="auto"/>
              <w:bottom w:val="single" w:sz="4" w:space="0" w:color="auto"/>
              <w:right w:val="single" w:sz="6" w:space="0" w:color="auto"/>
            </w:tcBorders>
          </w:tcPr>
          <w:p w14:paraId="5581F921" w14:textId="77777777" w:rsidR="00F51E10" w:rsidRDefault="00F51E10">
            <w:pPr>
              <w:widowControl w:val="0"/>
            </w:pPr>
          </w:p>
        </w:tc>
        <w:tc>
          <w:tcPr>
            <w:tcW w:w="5484" w:type="dxa"/>
            <w:tcBorders>
              <w:top w:val="single" w:sz="6" w:space="0" w:color="auto"/>
              <w:left w:val="single" w:sz="6" w:space="0" w:color="auto"/>
              <w:bottom w:val="single" w:sz="4" w:space="0" w:color="auto"/>
              <w:right w:val="single" w:sz="6" w:space="0" w:color="auto"/>
            </w:tcBorders>
          </w:tcPr>
          <w:p w14:paraId="5581F922" w14:textId="77777777" w:rsidR="00F51E10" w:rsidRDefault="00F51E10">
            <w:pPr>
              <w:widowControl w:val="0"/>
              <w:rPr>
                <w:b/>
              </w:rPr>
            </w:pPr>
          </w:p>
        </w:tc>
      </w:tr>
      <w:tr w:rsidR="00F51E10" w14:paraId="5581F928" w14:textId="77777777">
        <w:trPr>
          <w:cantSplit/>
          <w:trHeight w:val="20"/>
        </w:trPr>
        <w:tc>
          <w:tcPr>
            <w:tcW w:w="4381" w:type="dxa"/>
            <w:tcBorders>
              <w:top w:val="nil"/>
              <w:left w:val="single" w:sz="6" w:space="0" w:color="auto"/>
              <w:bottom w:val="nil"/>
              <w:right w:val="single" w:sz="6" w:space="0" w:color="auto"/>
            </w:tcBorders>
          </w:tcPr>
          <w:p w14:paraId="5581F924" w14:textId="77777777" w:rsidR="00F51E10" w:rsidRDefault="004323E3">
            <w:pPr>
              <w:widowControl w:val="0"/>
            </w:pPr>
            <w:r>
              <w:t>4.1. kosulys (karščiavimas), infiltratas viršutinėje plaučių dalyje žmogaus imunodeficito virusu (ŽIV) neinfekuotam pacientui</w:t>
            </w:r>
            <w:r>
              <w:t xml:space="preserve"> arba pacientui, priklausančiam mažai ŽIV infekcijos rizikai</w:t>
            </w:r>
          </w:p>
        </w:tc>
        <w:tc>
          <w:tcPr>
            <w:tcW w:w="4875" w:type="dxa"/>
            <w:tcBorders>
              <w:top w:val="single" w:sz="4" w:space="0" w:color="auto"/>
              <w:left w:val="single" w:sz="6" w:space="0" w:color="auto"/>
              <w:right w:val="single" w:sz="6" w:space="0" w:color="auto"/>
            </w:tcBorders>
          </w:tcPr>
          <w:p w14:paraId="5581F925" w14:textId="77777777" w:rsidR="00F51E10" w:rsidRDefault="004323E3">
            <w:pPr>
              <w:widowControl w:val="0"/>
              <w:rPr>
                <w:i/>
              </w:rPr>
            </w:pPr>
            <w:r>
              <w:t>Tuberkuliozės mikobakterija</w:t>
            </w:r>
            <w:r>
              <w:rPr>
                <w:i/>
              </w:rPr>
              <w:t xml:space="preserve"> (Mycobacterium tuberculosis)</w:t>
            </w:r>
          </w:p>
          <w:p w14:paraId="5581F926" w14:textId="77777777" w:rsidR="00F51E10" w:rsidRDefault="004323E3">
            <w:pPr>
              <w:widowControl w:val="0"/>
              <w:rPr>
                <w:iCs/>
              </w:rPr>
            </w:pPr>
            <w:r>
              <w:rPr>
                <w:iCs/>
              </w:rPr>
              <w:t xml:space="preserve">Kvėpavimo takų (respiraciniai) virusai, </w:t>
            </w:r>
            <w:r>
              <w:rPr>
                <w:i/>
              </w:rPr>
              <w:t xml:space="preserve">S pneumoniae, </w:t>
            </w:r>
            <w:r>
              <w:rPr>
                <w:iCs/>
              </w:rPr>
              <w:t xml:space="preserve">meticilinui jautrus </w:t>
            </w:r>
            <w:r>
              <w:rPr>
                <w:i/>
              </w:rPr>
              <w:t>S. aureus</w:t>
            </w:r>
            <w:r>
              <w:rPr>
                <w:iCs/>
              </w:rPr>
              <w:t xml:space="preserve"> (MSSA) arba meticilinui atsparus </w:t>
            </w:r>
            <w:r>
              <w:rPr>
                <w:i/>
              </w:rPr>
              <w:t>S. aureus</w:t>
            </w:r>
            <w:r>
              <w:rPr>
                <w:iCs/>
              </w:rPr>
              <w:t xml:space="preserve"> (MRSA)</w:t>
            </w:r>
          </w:p>
        </w:tc>
        <w:tc>
          <w:tcPr>
            <w:tcW w:w="5484" w:type="dxa"/>
            <w:tcBorders>
              <w:top w:val="single" w:sz="4" w:space="0" w:color="auto"/>
              <w:left w:val="single" w:sz="6" w:space="0" w:color="auto"/>
              <w:right w:val="single" w:sz="6" w:space="0" w:color="auto"/>
            </w:tcBorders>
          </w:tcPr>
          <w:p w14:paraId="5581F927" w14:textId="77777777" w:rsidR="00F51E10" w:rsidRDefault="004323E3">
            <w:pPr>
              <w:widowControl w:val="0"/>
            </w:pPr>
            <w:r>
              <w:rPr>
                <w:bCs/>
              </w:rPr>
              <w:t>Paci</w:t>
            </w:r>
            <w:r>
              <w:rPr>
                <w:bCs/>
              </w:rPr>
              <w:t>entų, sergančių per orą (su dalelėmis) ir sąlyčio būdu plintančiomis infekcijomis, izoliavimo priemonės</w:t>
            </w:r>
          </w:p>
        </w:tc>
      </w:tr>
      <w:tr w:rsidR="00F51E10" w14:paraId="5581F92F" w14:textId="77777777">
        <w:trPr>
          <w:cantSplit/>
          <w:trHeight w:val="20"/>
        </w:trPr>
        <w:tc>
          <w:tcPr>
            <w:tcW w:w="4381" w:type="dxa"/>
            <w:tcBorders>
              <w:top w:val="nil"/>
              <w:left w:val="single" w:sz="6" w:space="0" w:color="auto"/>
              <w:bottom w:val="nil"/>
              <w:right w:val="single" w:sz="6" w:space="0" w:color="auto"/>
            </w:tcBorders>
          </w:tcPr>
          <w:p w14:paraId="5581F929" w14:textId="77777777" w:rsidR="00F51E10" w:rsidRDefault="004323E3">
            <w:pPr>
              <w:widowControl w:val="0"/>
            </w:pPr>
            <w:r>
              <w:lastRenderedPageBreak/>
              <w:t xml:space="preserve">4.2 kosulys (karščiavimas), infiltratas bet kurioje plaučių dalyje ŽIV infekuotam pacientui arba pacientui, priklausančiam didelei ŽIV infekcijos </w:t>
            </w:r>
            <w:r>
              <w:t>rizikai*</w:t>
            </w:r>
          </w:p>
        </w:tc>
        <w:tc>
          <w:tcPr>
            <w:tcW w:w="4875" w:type="dxa"/>
            <w:tcBorders>
              <w:top w:val="single" w:sz="6" w:space="0" w:color="auto"/>
              <w:left w:val="single" w:sz="6" w:space="0" w:color="auto"/>
              <w:bottom w:val="single" w:sz="4" w:space="0" w:color="auto"/>
              <w:right w:val="single" w:sz="6" w:space="0" w:color="auto"/>
            </w:tcBorders>
          </w:tcPr>
          <w:p w14:paraId="5581F92A" w14:textId="77777777" w:rsidR="00F51E10" w:rsidRDefault="004323E3">
            <w:pPr>
              <w:widowControl w:val="0"/>
              <w:rPr>
                <w:i/>
              </w:rPr>
            </w:pPr>
            <w:r>
              <w:t>Tuberkuliozės mikobakterija</w:t>
            </w:r>
          </w:p>
          <w:p w14:paraId="5581F92B" w14:textId="77777777" w:rsidR="00F51E10" w:rsidRDefault="004323E3">
            <w:pPr>
              <w:widowControl w:val="0"/>
              <w:rPr>
                <w:iCs/>
              </w:rPr>
            </w:pPr>
            <w:r>
              <w:rPr>
                <w:i/>
              </w:rPr>
              <w:t>(Mycobacterium tuberculosis)</w:t>
            </w:r>
            <w:r>
              <w:rPr>
                <w:iCs/>
              </w:rPr>
              <w:t xml:space="preserve"> </w:t>
            </w:r>
          </w:p>
          <w:p w14:paraId="5581F92C" w14:textId="77777777" w:rsidR="00F51E10" w:rsidRDefault="004323E3">
            <w:pPr>
              <w:widowControl w:val="0"/>
              <w:rPr>
                <w:iCs/>
              </w:rPr>
            </w:pPr>
            <w:r>
              <w:rPr>
                <w:iCs/>
              </w:rPr>
              <w:t xml:space="preserve">Kvėpavimo takų (respiraciniai) virusai, </w:t>
            </w:r>
            <w:r>
              <w:rPr>
                <w:i/>
              </w:rPr>
              <w:t xml:space="preserve">S. pneumoniae, </w:t>
            </w:r>
            <w:r>
              <w:rPr>
                <w:iCs/>
              </w:rPr>
              <w:t>MSSA arba MRSA</w:t>
            </w:r>
          </w:p>
        </w:tc>
        <w:tc>
          <w:tcPr>
            <w:tcW w:w="5484" w:type="dxa"/>
            <w:tcBorders>
              <w:top w:val="single" w:sz="6" w:space="0" w:color="auto"/>
              <w:left w:val="single" w:sz="6" w:space="0" w:color="auto"/>
              <w:bottom w:val="single" w:sz="4" w:space="0" w:color="auto"/>
              <w:right w:val="single" w:sz="6" w:space="0" w:color="auto"/>
            </w:tcBorders>
          </w:tcPr>
          <w:p w14:paraId="5581F92D" w14:textId="77777777" w:rsidR="00F51E10" w:rsidRDefault="004323E3">
            <w:pPr>
              <w:widowControl w:val="0"/>
            </w:pPr>
            <w:r>
              <w:rPr>
                <w:bCs/>
              </w:rPr>
              <w:t>Pacientų, sergančių per orą (su dalelėmis) ir sąlyčio būdu plintančiomis infekcijomis, izoliavimo priemonės</w:t>
            </w:r>
          </w:p>
          <w:p w14:paraId="5581F92E" w14:textId="77777777" w:rsidR="00F51E10" w:rsidRDefault="00F51E10">
            <w:pPr>
              <w:widowControl w:val="0"/>
            </w:pPr>
          </w:p>
        </w:tc>
      </w:tr>
      <w:tr w:rsidR="00F51E10" w14:paraId="5581F935" w14:textId="77777777">
        <w:trPr>
          <w:cantSplit/>
          <w:trHeight w:val="20"/>
        </w:trPr>
        <w:tc>
          <w:tcPr>
            <w:tcW w:w="4381" w:type="dxa"/>
            <w:tcBorders>
              <w:top w:val="nil"/>
              <w:left w:val="single" w:sz="6" w:space="0" w:color="auto"/>
              <w:bottom w:val="nil"/>
              <w:right w:val="single" w:sz="6" w:space="0" w:color="auto"/>
            </w:tcBorders>
          </w:tcPr>
          <w:p w14:paraId="5581F930" w14:textId="77777777" w:rsidR="00F51E10" w:rsidRDefault="004323E3">
            <w:pPr>
              <w:widowControl w:val="0"/>
            </w:pPr>
            <w:r>
              <w:t xml:space="preserve">4.3. kosulys (karščiavimas), infiltratas bet kurioje plaučių dalyje pacientui neseniai (prieš 10–21 parą) buvusiam šalyje, kurioje registruojami SŪRS, naujojo tipo gripo protrūkiai </w:t>
            </w:r>
          </w:p>
        </w:tc>
        <w:tc>
          <w:tcPr>
            <w:tcW w:w="4875" w:type="dxa"/>
            <w:tcBorders>
              <w:top w:val="single" w:sz="4" w:space="0" w:color="auto"/>
              <w:left w:val="single" w:sz="6" w:space="0" w:color="auto"/>
              <w:right w:val="single" w:sz="6" w:space="0" w:color="auto"/>
            </w:tcBorders>
          </w:tcPr>
          <w:p w14:paraId="5581F931" w14:textId="77777777" w:rsidR="00F51E10" w:rsidRDefault="004323E3">
            <w:pPr>
              <w:widowControl w:val="0"/>
              <w:rPr>
                <w:i/>
              </w:rPr>
            </w:pPr>
            <w:r>
              <w:t>Tuberkuliozės mikobakterija</w:t>
            </w:r>
          </w:p>
          <w:p w14:paraId="5581F932" w14:textId="77777777" w:rsidR="00F51E10" w:rsidRDefault="004323E3">
            <w:pPr>
              <w:widowControl w:val="0"/>
            </w:pPr>
            <w:r>
              <w:rPr>
                <w:i/>
              </w:rPr>
              <w:t>(Mycobacterium tuberculosis)</w:t>
            </w:r>
            <w:r>
              <w:rPr>
                <w:iCs/>
              </w:rPr>
              <w:t>, sunkaus ūmaus re</w:t>
            </w:r>
            <w:r>
              <w:rPr>
                <w:iCs/>
              </w:rPr>
              <w:t>spiracinio sindromo virusas (SŪRS – CoV), naujojo tipo gripo virusas</w:t>
            </w:r>
          </w:p>
        </w:tc>
        <w:tc>
          <w:tcPr>
            <w:tcW w:w="5484" w:type="dxa"/>
            <w:tcBorders>
              <w:top w:val="single" w:sz="4" w:space="0" w:color="auto"/>
              <w:left w:val="single" w:sz="6" w:space="0" w:color="auto"/>
              <w:right w:val="single" w:sz="6" w:space="0" w:color="auto"/>
            </w:tcBorders>
          </w:tcPr>
          <w:p w14:paraId="5581F933" w14:textId="77777777" w:rsidR="00F51E10" w:rsidRDefault="004323E3">
            <w:pPr>
              <w:widowControl w:val="0"/>
            </w:pPr>
            <w:r>
              <w:rPr>
                <w:bCs/>
              </w:rPr>
              <w:t>Pacientų, sergančių per orą (su dalelėmis) ir sąlyčio būdu plintančiomis infekcijomis, izoliavimo priemonės.</w:t>
            </w:r>
          </w:p>
          <w:p w14:paraId="5581F934" w14:textId="77777777" w:rsidR="00F51E10" w:rsidRDefault="004323E3">
            <w:pPr>
              <w:widowControl w:val="0"/>
            </w:pPr>
            <w:r>
              <w:t>Jei neįtariamas SŪRS arba tuberkuliozė, vietoj per orą (su dalelėmis) plintanč</w:t>
            </w:r>
            <w:r>
              <w:t>ių infekcijų sukėlėjų izoliavimo priemonių taikomos per orą (su lašeliais) plintančių infekcijų sukėlėjų izoliavimo priemonės</w:t>
            </w:r>
          </w:p>
        </w:tc>
      </w:tr>
      <w:tr w:rsidR="00F51E10" w14:paraId="5581F93A" w14:textId="77777777">
        <w:trPr>
          <w:cantSplit/>
          <w:trHeight w:val="20"/>
        </w:trPr>
        <w:tc>
          <w:tcPr>
            <w:tcW w:w="4381" w:type="dxa"/>
            <w:tcBorders>
              <w:top w:val="nil"/>
              <w:left w:val="single" w:sz="6" w:space="0" w:color="auto"/>
              <w:bottom w:val="single" w:sz="4" w:space="0" w:color="auto"/>
              <w:right w:val="single" w:sz="6" w:space="0" w:color="auto"/>
            </w:tcBorders>
          </w:tcPr>
          <w:p w14:paraId="5581F936" w14:textId="77777777" w:rsidR="00F51E10" w:rsidRDefault="004323E3">
            <w:pPr>
              <w:widowControl w:val="0"/>
            </w:pPr>
            <w:r>
              <w:t>4.4. kvėpavimo takų infekcijos, ypač naujagimių ir vaikų bronchiolitas ir pneumonija</w:t>
            </w:r>
          </w:p>
        </w:tc>
        <w:tc>
          <w:tcPr>
            <w:tcW w:w="4875" w:type="dxa"/>
            <w:tcBorders>
              <w:top w:val="single" w:sz="4" w:space="0" w:color="auto"/>
              <w:left w:val="single" w:sz="6" w:space="0" w:color="auto"/>
              <w:right w:val="single" w:sz="6" w:space="0" w:color="auto"/>
            </w:tcBorders>
          </w:tcPr>
          <w:p w14:paraId="5581F937" w14:textId="77777777" w:rsidR="00F51E10" w:rsidRDefault="004323E3">
            <w:pPr>
              <w:widowControl w:val="0"/>
            </w:pPr>
            <w:r>
              <w:t xml:space="preserve">Respiracinis sincitinis, paragripo virusas, </w:t>
            </w:r>
            <w:r>
              <w:t>adenovirusai, gripo virusas, žmogaus metapneumovirusas</w:t>
            </w:r>
          </w:p>
        </w:tc>
        <w:tc>
          <w:tcPr>
            <w:tcW w:w="5484" w:type="dxa"/>
            <w:tcBorders>
              <w:top w:val="single" w:sz="4" w:space="0" w:color="auto"/>
              <w:left w:val="single" w:sz="6" w:space="0" w:color="auto"/>
              <w:right w:val="single" w:sz="6" w:space="0" w:color="auto"/>
            </w:tcBorders>
          </w:tcPr>
          <w:p w14:paraId="5581F938" w14:textId="77777777" w:rsidR="00F51E10" w:rsidRDefault="004323E3">
            <w:pPr>
              <w:widowControl w:val="0"/>
              <w:rPr>
                <w:b/>
              </w:rPr>
            </w:pPr>
            <w:r>
              <w:rPr>
                <w:bCs/>
              </w:rPr>
              <w:t>Pacientų, sergančių per orą (su lašeliais) ir sąlyčio būdu plintančiomis infekcijomis, izoliavimo priemonės.</w:t>
            </w:r>
          </w:p>
          <w:p w14:paraId="5581F939" w14:textId="77777777" w:rsidR="00F51E10" w:rsidRDefault="004323E3">
            <w:pPr>
              <w:widowControl w:val="0"/>
              <w:rPr>
                <w:bCs/>
              </w:rPr>
            </w:pPr>
            <w:r>
              <w:t>Per orą (su lašeliais) plintančių infekcijų sukėlėjų izoliavimo priemonės nutraukiamos,</w:t>
            </w:r>
            <w:r>
              <w:rPr>
                <w:color w:val="FF0000"/>
              </w:rPr>
              <w:t xml:space="preserve"> </w:t>
            </w:r>
            <w:r>
              <w:t xml:space="preserve">kai </w:t>
            </w:r>
            <w:r>
              <w:t>nepasitvirtina adenovirusų ir gripo virusų sukeliamos</w:t>
            </w:r>
            <w:r>
              <w:rPr>
                <w:shd w:val="clear" w:color="auto" w:fill="FFFFFF"/>
              </w:rPr>
              <w:t xml:space="preserve"> infekcijos</w:t>
            </w:r>
          </w:p>
        </w:tc>
      </w:tr>
      <w:tr w:rsidR="00F51E10" w14:paraId="5581F93E" w14:textId="77777777">
        <w:trPr>
          <w:cantSplit/>
          <w:trHeight w:val="135"/>
        </w:trPr>
        <w:tc>
          <w:tcPr>
            <w:tcW w:w="4381" w:type="dxa"/>
            <w:tcBorders>
              <w:top w:val="single" w:sz="4" w:space="0" w:color="auto"/>
              <w:left w:val="single" w:sz="6" w:space="0" w:color="auto"/>
              <w:bottom w:val="nil"/>
              <w:right w:val="single" w:sz="6" w:space="0" w:color="auto"/>
            </w:tcBorders>
          </w:tcPr>
          <w:p w14:paraId="5581F93B" w14:textId="77777777" w:rsidR="00F51E10" w:rsidRDefault="004323E3">
            <w:pPr>
              <w:widowControl w:val="0"/>
            </w:pPr>
            <w:r>
              <w:t>5. Odos ir žaizdos infekcija</w:t>
            </w:r>
          </w:p>
        </w:tc>
        <w:tc>
          <w:tcPr>
            <w:tcW w:w="4875" w:type="dxa"/>
            <w:tcBorders>
              <w:top w:val="single" w:sz="6" w:space="0" w:color="auto"/>
              <w:left w:val="single" w:sz="6" w:space="0" w:color="auto"/>
              <w:right w:val="single" w:sz="6" w:space="0" w:color="auto"/>
            </w:tcBorders>
          </w:tcPr>
          <w:p w14:paraId="5581F93C" w14:textId="77777777" w:rsidR="00F51E10" w:rsidRDefault="00F51E10">
            <w:pPr>
              <w:widowControl w:val="0"/>
            </w:pPr>
          </w:p>
        </w:tc>
        <w:tc>
          <w:tcPr>
            <w:tcW w:w="5484" w:type="dxa"/>
            <w:tcBorders>
              <w:top w:val="single" w:sz="6" w:space="0" w:color="auto"/>
              <w:left w:val="single" w:sz="6" w:space="0" w:color="auto"/>
              <w:right w:val="single" w:sz="6" w:space="0" w:color="auto"/>
            </w:tcBorders>
            <w:shd w:val="clear" w:color="auto" w:fill="FFFFFF"/>
          </w:tcPr>
          <w:p w14:paraId="5581F93D" w14:textId="77777777" w:rsidR="00F51E10" w:rsidRDefault="00F51E10">
            <w:pPr>
              <w:widowControl w:val="0"/>
            </w:pPr>
          </w:p>
        </w:tc>
      </w:tr>
      <w:tr w:rsidR="00F51E10" w14:paraId="5581F943" w14:textId="77777777">
        <w:trPr>
          <w:cantSplit/>
          <w:trHeight w:val="1930"/>
        </w:trPr>
        <w:tc>
          <w:tcPr>
            <w:tcW w:w="4381" w:type="dxa"/>
            <w:tcBorders>
              <w:top w:val="nil"/>
              <w:left w:val="single" w:sz="6" w:space="0" w:color="auto"/>
              <w:right w:val="single" w:sz="6" w:space="0" w:color="auto"/>
            </w:tcBorders>
          </w:tcPr>
          <w:p w14:paraId="5581F93F" w14:textId="77777777" w:rsidR="00F51E10" w:rsidRDefault="004323E3">
            <w:pPr>
              <w:widowControl w:val="0"/>
            </w:pPr>
            <w:r>
              <w:t>5.1. abscesas ar sekretuojanti žaizda, kurios negalima uždengti</w:t>
            </w:r>
          </w:p>
        </w:tc>
        <w:tc>
          <w:tcPr>
            <w:tcW w:w="4875" w:type="dxa"/>
            <w:tcBorders>
              <w:left w:val="single" w:sz="6" w:space="0" w:color="auto"/>
              <w:right w:val="single" w:sz="6" w:space="0" w:color="auto"/>
            </w:tcBorders>
          </w:tcPr>
          <w:p w14:paraId="5581F940" w14:textId="77777777" w:rsidR="00F51E10" w:rsidRDefault="004323E3">
            <w:pPr>
              <w:widowControl w:val="0"/>
            </w:pPr>
            <w:r>
              <w:rPr>
                <w:i/>
              </w:rPr>
              <w:t>Staphylococcus aureus</w:t>
            </w:r>
            <w:r>
              <w:t xml:space="preserve"> (MSSA, MRSA), A grupės streptokokai</w:t>
            </w:r>
          </w:p>
        </w:tc>
        <w:tc>
          <w:tcPr>
            <w:tcW w:w="5484" w:type="dxa"/>
            <w:tcBorders>
              <w:left w:val="single" w:sz="6" w:space="0" w:color="auto"/>
              <w:right w:val="single" w:sz="6" w:space="0" w:color="auto"/>
            </w:tcBorders>
            <w:shd w:val="clear" w:color="auto" w:fill="FFFFFF"/>
          </w:tcPr>
          <w:p w14:paraId="5581F941" w14:textId="77777777" w:rsidR="00F51E10" w:rsidRDefault="004323E3">
            <w:pPr>
              <w:widowControl w:val="0"/>
              <w:rPr>
                <w:bCs/>
              </w:rPr>
            </w:pPr>
            <w:r>
              <w:rPr>
                <w:bCs/>
              </w:rPr>
              <w:t xml:space="preserve">Pacientų, sergančių sąlyčio būdu </w:t>
            </w:r>
            <w:r>
              <w:rPr>
                <w:bCs/>
              </w:rPr>
              <w:t>plintančiomis infekcijomis, izoliavimo priemonės.</w:t>
            </w:r>
          </w:p>
          <w:p w14:paraId="5581F942" w14:textId="77777777" w:rsidR="00F51E10" w:rsidRDefault="004323E3">
            <w:pPr>
              <w:widowControl w:val="0"/>
            </w:pPr>
            <w:r>
              <w:rPr>
                <w:bCs/>
              </w:rPr>
              <w:t>Pacientų, sergančių per orą (su lašeliais) plintančiomis infekcijomis, izoliavimo priemonės taikomos 24 val. nuo gydymo antibiotikais pradžios (</w:t>
            </w:r>
            <w:r>
              <w:t>jei įtariamos A grupės streptokokų sukeltos ligos)</w:t>
            </w:r>
          </w:p>
        </w:tc>
      </w:tr>
    </w:tbl>
    <w:p w14:paraId="5581F944" w14:textId="77777777" w:rsidR="00F51E10" w:rsidRDefault="004323E3">
      <w:pPr>
        <w:widowControl w:val="0"/>
        <w:jc w:val="center"/>
      </w:pPr>
    </w:p>
    <w:p w14:paraId="5581F945" w14:textId="50A0716E" w:rsidR="00F51E10" w:rsidRDefault="004323E3">
      <w:pPr>
        <w:widowControl w:val="0"/>
        <w:jc w:val="center"/>
      </w:pPr>
      <w:r>
        <w:t>_________________</w:t>
      </w:r>
    </w:p>
    <w:p w14:paraId="5581F946" w14:textId="21D7B082" w:rsidR="00F51E10" w:rsidRDefault="00F51E10">
      <w:pPr>
        <w:keepLines/>
        <w:widowControl w:val="0"/>
        <w:suppressAutoHyphens/>
        <w:ind w:left="4535"/>
        <w:rPr>
          <w:color w:val="000000"/>
        </w:rPr>
      </w:pPr>
    </w:p>
    <w:p w14:paraId="5581F947" w14:textId="77777777" w:rsidR="00F51E10" w:rsidRDefault="00F51E10">
      <w:pPr>
        <w:keepLines/>
        <w:widowControl w:val="0"/>
        <w:suppressAutoHyphens/>
        <w:ind w:left="4535"/>
        <w:rPr>
          <w:color w:val="000000"/>
        </w:rPr>
        <w:sectPr w:rsidR="00F51E10">
          <w:pgSz w:w="16840" w:h="11907" w:orient="landscape" w:code="9"/>
          <w:pgMar w:top="1701" w:right="1134" w:bottom="1134" w:left="1134" w:header="567" w:footer="284" w:gutter="0"/>
          <w:cols w:space="1296"/>
          <w:docGrid w:linePitch="360"/>
        </w:sectPr>
      </w:pPr>
    </w:p>
    <w:p w14:paraId="5581F948" w14:textId="434E2A7D" w:rsidR="00F51E10" w:rsidRDefault="00F51E10"/>
    <w:p w14:paraId="5581F949" w14:textId="1E99693A" w:rsidR="00F51E10" w:rsidRDefault="004323E3">
      <w:pPr>
        <w:tabs>
          <w:tab w:val="left" w:pos="1304"/>
          <w:tab w:val="left" w:pos="1457"/>
          <w:tab w:val="left" w:pos="1604"/>
          <w:tab w:val="left" w:pos="1757"/>
        </w:tabs>
        <w:ind w:left="4535"/>
      </w:pPr>
      <w:r>
        <w:t xml:space="preserve">Lietuvos higienos norma HN 47-1:2012 </w:t>
      </w:r>
    </w:p>
    <w:p w14:paraId="5581F94A" w14:textId="77777777" w:rsidR="00F51E10" w:rsidRDefault="004323E3">
      <w:pPr>
        <w:tabs>
          <w:tab w:val="left" w:pos="1304"/>
          <w:tab w:val="left" w:pos="1457"/>
          <w:tab w:val="left" w:pos="1604"/>
          <w:tab w:val="left" w:pos="1757"/>
        </w:tabs>
        <w:ind w:left="4535"/>
      </w:pPr>
      <w:r>
        <w:t xml:space="preserve">„Sveikatos priežiūros įstaigos. Infekcijų </w:t>
      </w:r>
    </w:p>
    <w:p w14:paraId="5581F94B" w14:textId="77777777" w:rsidR="00F51E10" w:rsidRDefault="004323E3">
      <w:pPr>
        <w:tabs>
          <w:tab w:val="left" w:pos="1304"/>
          <w:tab w:val="left" w:pos="1457"/>
          <w:tab w:val="left" w:pos="1604"/>
          <w:tab w:val="left" w:pos="1757"/>
        </w:tabs>
        <w:ind w:left="4535"/>
      </w:pPr>
      <w:r>
        <w:t>kontrolės reikalavimai“</w:t>
      </w:r>
    </w:p>
    <w:p w14:paraId="5581F94C" w14:textId="49AB4DDF" w:rsidR="00F51E10" w:rsidRDefault="004323E3">
      <w:pPr>
        <w:tabs>
          <w:tab w:val="left" w:pos="1304"/>
          <w:tab w:val="left" w:pos="1457"/>
          <w:tab w:val="left" w:pos="1604"/>
          <w:tab w:val="left" w:pos="1757"/>
        </w:tabs>
        <w:ind w:left="4535"/>
      </w:pPr>
      <w:r>
        <w:t>3</w:t>
      </w:r>
      <w:r>
        <w:t xml:space="preserve"> priedas</w:t>
      </w:r>
    </w:p>
    <w:p w14:paraId="5581F94D" w14:textId="77777777" w:rsidR="00F51E10" w:rsidRDefault="00F51E10">
      <w:pPr>
        <w:jc w:val="center"/>
      </w:pPr>
    </w:p>
    <w:p w14:paraId="5581F94E" w14:textId="214A2AD9" w:rsidR="00F51E10" w:rsidRDefault="004323E3">
      <w:pPr>
        <w:keepNext/>
        <w:jc w:val="center"/>
        <w:outlineLvl w:val="1"/>
        <w:rPr>
          <w:b/>
          <w:bCs/>
        </w:rPr>
      </w:pPr>
      <w:r>
        <w:rPr>
          <w:b/>
          <w:bCs/>
        </w:rPr>
        <w:t xml:space="preserve">MEDICINOS DARBUOTOJŲ RANKŲ PLOVIMO IR ANTISEPTIKOS </w:t>
      </w:r>
    </w:p>
    <w:p w14:paraId="5581F94F" w14:textId="28DF804F" w:rsidR="00F51E10" w:rsidRDefault="004323E3">
      <w:pPr>
        <w:keepNext/>
        <w:jc w:val="center"/>
        <w:outlineLvl w:val="1"/>
        <w:rPr>
          <w:b/>
          <w:bCs/>
        </w:rPr>
      </w:pPr>
      <w:r>
        <w:rPr>
          <w:b/>
          <w:bCs/>
        </w:rPr>
        <w:t>TAISYKLĖS</w:t>
      </w:r>
    </w:p>
    <w:p w14:paraId="5581F950" w14:textId="77777777" w:rsidR="00F51E10" w:rsidRDefault="00F51E10">
      <w:pPr>
        <w:ind w:firstLine="567"/>
        <w:jc w:val="both"/>
      </w:pPr>
    </w:p>
    <w:p w14:paraId="5581F951" w14:textId="77777777" w:rsidR="00F51E10" w:rsidRDefault="004323E3">
      <w:pPr>
        <w:ind w:firstLine="567"/>
        <w:jc w:val="both"/>
      </w:pPr>
      <w:r>
        <w:t>1</w:t>
      </w:r>
      <w:r>
        <w:t>. Rankas plauti būtina:</w:t>
      </w:r>
    </w:p>
    <w:p w14:paraId="5581F952" w14:textId="77777777" w:rsidR="00F51E10" w:rsidRDefault="004323E3">
      <w:pPr>
        <w:tabs>
          <w:tab w:val="left" w:pos="1080"/>
          <w:tab w:val="left" w:pos="1260"/>
        </w:tabs>
        <w:ind w:firstLine="567"/>
        <w:jc w:val="both"/>
      </w:pPr>
      <w:r>
        <w:t>1.1</w:t>
      </w:r>
      <w:r>
        <w:t>. prieš pradedant darbą;</w:t>
      </w:r>
    </w:p>
    <w:p w14:paraId="5581F953" w14:textId="77777777" w:rsidR="00F51E10" w:rsidRDefault="004323E3">
      <w:pPr>
        <w:tabs>
          <w:tab w:val="left" w:pos="1080"/>
          <w:tab w:val="left" w:pos="1260"/>
        </w:tabs>
        <w:ind w:firstLine="567"/>
        <w:jc w:val="both"/>
      </w:pPr>
      <w:r>
        <w:t>1.2</w:t>
      </w:r>
      <w:r>
        <w:t>. kai rankos vizualiai nešvarios ar užterštos paciento krauju ir (ar) kitais kūno skysčiais, ekskretais;</w:t>
      </w:r>
    </w:p>
    <w:p w14:paraId="5581F954" w14:textId="77777777" w:rsidR="00F51E10" w:rsidRDefault="004323E3">
      <w:pPr>
        <w:tabs>
          <w:tab w:val="left" w:pos="1080"/>
          <w:tab w:val="left" w:pos="1260"/>
        </w:tabs>
        <w:ind w:firstLine="567"/>
        <w:jc w:val="both"/>
      </w:pPr>
      <w:r>
        <w:t>1.3</w:t>
      </w:r>
      <w:r>
        <w:t xml:space="preserve">. slaugant ir atliekant procedūras pacientui, kuriam įtariama ar nustatyta </w:t>
      </w:r>
      <w:r>
        <w:rPr>
          <w:i/>
        </w:rPr>
        <w:t xml:space="preserve">Clostridium difficile </w:t>
      </w:r>
      <w:r>
        <w:t>arba</w:t>
      </w:r>
      <w:r>
        <w:rPr>
          <w:i/>
        </w:rPr>
        <w:t xml:space="preserve"> Bacillus </w:t>
      </w:r>
      <w:r>
        <w:rPr>
          <w:i/>
        </w:rPr>
        <w:t>anthracis</w:t>
      </w:r>
      <w:r>
        <w:t xml:space="preserve"> sukelta infekcija;</w:t>
      </w:r>
    </w:p>
    <w:p w14:paraId="5581F955" w14:textId="77777777" w:rsidR="00F51E10" w:rsidRDefault="004323E3">
      <w:pPr>
        <w:tabs>
          <w:tab w:val="left" w:pos="1080"/>
          <w:tab w:val="left" w:pos="1260"/>
        </w:tabs>
        <w:ind w:firstLine="567"/>
        <w:jc w:val="both"/>
      </w:pPr>
      <w:r>
        <w:t>1.4</w:t>
      </w:r>
      <w:r>
        <w:t>. prieš duodant ligoniui paskirtus neįpakuotus vaistus (tabletes), maisto produktus, gėrimus;</w:t>
      </w:r>
    </w:p>
    <w:p w14:paraId="5581F956" w14:textId="77777777" w:rsidR="00F51E10" w:rsidRDefault="004323E3">
      <w:pPr>
        <w:tabs>
          <w:tab w:val="left" w:pos="1080"/>
          <w:tab w:val="left" w:pos="1260"/>
        </w:tabs>
        <w:ind w:firstLine="567"/>
        <w:jc w:val="both"/>
      </w:pPr>
      <w:r>
        <w:t>1.5</w:t>
      </w:r>
      <w:r>
        <w:t>. nusimovus paciento krauju ir (ar) kitais kūno skysčiais, ekskretais užterštas pirštines ar pirštines su talku;</w:t>
      </w:r>
    </w:p>
    <w:p w14:paraId="5581F957" w14:textId="77777777" w:rsidR="00F51E10" w:rsidRDefault="004323E3">
      <w:pPr>
        <w:tabs>
          <w:tab w:val="left" w:pos="1080"/>
          <w:tab w:val="left" w:pos="1260"/>
        </w:tabs>
        <w:ind w:firstLine="567"/>
        <w:jc w:val="both"/>
      </w:pPr>
      <w:r>
        <w:t>1.6</w:t>
      </w:r>
      <w:r>
        <w:t>. pasinaudojus tualetu.</w:t>
      </w:r>
    </w:p>
    <w:p w14:paraId="5581F958" w14:textId="77777777" w:rsidR="00F51E10" w:rsidRDefault="004323E3">
      <w:pPr>
        <w:tabs>
          <w:tab w:val="left" w:pos="1080"/>
          <w:tab w:val="left" w:pos="1260"/>
        </w:tabs>
        <w:ind w:firstLine="567"/>
        <w:jc w:val="both"/>
      </w:pPr>
      <w:r>
        <w:t>2</w:t>
      </w:r>
      <w:r>
        <w:t>. Rankos plaunamos taip:</w:t>
      </w:r>
    </w:p>
    <w:p w14:paraId="5581F959" w14:textId="77777777" w:rsidR="00F51E10" w:rsidRDefault="004323E3">
      <w:pPr>
        <w:tabs>
          <w:tab w:val="left" w:pos="1080"/>
          <w:tab w:val="left" w:pos="1260"/>
        </w:tabs>
        <w:ind w:firstLine="567"/>
        <w:jc w:val="both"/>
      </w:pPr>
      <w:r>
        <w:t>2.1</w:t>
      </w:r>
      <w:r>
        <w:t>. rankos apnuoginamos iki dilbių vidurio. Chirurginio rankų paruošimo metu rankos apnuoginamos virš alkūnių;</w:t>
      </w:r>
    </w:p>
    <w:p w14:paraId="5581F95A" w14:textId="77777777" w:rsidR="00F51E10" w:rsidRDefault="004323E3">
      <w:pPr>
        <w:tabs>
          <w:tab w:val="left" w:pos="1080"/>
          <w:tab w:val="left" w:pos="1260"/>
        </w:tabs>
        <w:ind w:firstLine="567"/>
        <w:jc w:val="both"/>
      </w:pPr>
      <w:r>
        <w:t>2.2</w:t>
      </w:r>
      <w:r>
        <w:t>. rankos sudrėkinamos vėsiu vandeniu;</w:t>
      </w:r>
    </w:p>
    <w:p w14:paraId="5581F95B" w14:textId="77777777" w:rsidR="00F51E10" w:rsidRDefault="004323E3">
      <w:pPr>
        <w:tabs>
          <w:tab w:val="left" w:pos="1080"/>
          <w:tab w:val="left" w:pos="1260"/>
        </w:tabs>
        <w:ind w:firstLine="567"/>
        <w:jc w:val="both"/>
      </w:pPr>
      <w:r>
        <w:t>2.3</w:t>
      </w:r>
      <w:r>
        <w:t xml:space="preserve">. alkūne, dilbiu ar išorine </w:t>
      </w:r>
      <w:r>
        <w:t>plaštakos puse paspaudžiama skysto muilo dozatoriaus rankenėlė ir užpilama apie 3 ml skysto muilo (neliečiant dozatoriaus ištekėjimo angos);</w:t>
      </w:r>
    </w:p>
    <w:p w14:paraId="5581F95C" w14:textId="77777777" w:rsidR="00F51E10" w:rsidRDefault="004323E3">
      <w:pPr>
        <w:tabs>
          <w:tab w:val="left" w:pos="1080"/>
          <w:tab w:val="left" w:pos="1260"/>
        </w:tabs>
        <w:ind w:firstLine="567"/>
        <w:jc w:val="both"/>
      </w:pPr>
      <w:r>
        <w:t>2.4</w:t>
      </w:r>
      <w:r>
        <w:t>. kruopščiai 10–15 sek. rankos muiluojamos trinamaisiais ir sukamaisiais judesiais, ypač riešai, tarpupiršči</w:t>
      </w:r>
      <w:r>
        <w:t>ai, pirštų galiukai ir nagai, nykščiai;</w:t>
      </w:r>
    </w:p>
    <w:p w14:paraId="5581F95D" w14:textId="77777777" w:rsidR="00F51E10" w:rsidRDefault="004323E3">
      <w:pPr>
        <w:tabs>
          <w:tab w:val="left" w:pos="1080"/>
          <w:tab w:val="left" w:pos="1260"/>
        </w:tabs>
        <w:ind w:firstLine="567"/>
        <w:jc w:val="both"/>
      </w:pPr>
      <w:r>
        <w:t>2.5</w:t>
      </w:r>
      <w:r>
        <w:t>. muiluotos rankos nuplaunamos po vandens srove. Vanduo</w:t>
      </w:r>
      <w:r>
        <w:rPr>
          <w:iCs/>
        </w:rPr>
        <w:t xml:space="preserve"> turi tekėti </w:t>
      </w:r>
      <w:r>
        <w:t>nuo riešo pirštų link, chirurginio rankų paruošimo metu – nuo pirštų alkūnių link;</w:t>
      </w:r>
    </w:p>
    <w:p w14:paraId="5581F95E" w14:textId="77777777" w:rsidR="00F51E10" w:rsidRDefault="004323E3">
      <w:pPr>
        <w:ind w:firstLine="567"/>
        <w:jc w:val="both"/>
      </w:pPr>
      <w:r>
        <w:t>2.6</w:t>
      </w:r>
      <w:r>
        <w:t xml:space="preserve">. rankos nusausinamos vienkartiniu rankšluosčiu ar </w:t>
      </w:r>
      <w:r>
        <w:t>servetėle. Jei vandens čiaupai užsukami ranka, juos reikia užsukti su panaudotu vienkartiniu rankšluosčiu ar servetėle;</w:t>
      </w:r>
    </w:p>
    <w:p w14:paraId="5581F95F" w14:textId="77777777" w:rsidR="00F51E10" w:rsidRDefault="004323E3">
      <w:pPr>
        <w:ind w:firstLine="567"/>
        <w:jc w:val="both"/>
      </w:pPr>
      <w:r>
        <w:t>2.7</w:t>
      </w:r>
      <w:r>
        <w:t>. panaudotas vienkartinis rankšluostis ar servetėlė išmetami į šiukšliadėžę.</w:t>
      </w:r>
    </w:p>
    <w:p w14:paraId="5581F960" w14:textId="77777777" w:rsidR="00F51E10" w:rsidRDefault="004323E3">
      <w:pPr>
        <w:ind w:firstLine="567"/>
        <w:jc w:val="both"/>
      </w:pPr>
      <w:r>
        <w:t>3</w:t>
      </w:r>
      <w:r>
        <w:t>. Higieninė rankų antiseptika privaloma:</w:t>
      </w:r>
    </w:p>
    <w:p w14:paraId="5581F961" w14:textId="77777777" w:rsidR="00F51E10" w:rsidRDefault="004323E3">
      <w:pPr>
        <w:ind w:firstLine="567"/>
        <w:jc w:val="both"/>
      </w:pPr>
      <w:r>
        <w:t>3.1</w:t>
      </w:r>
      <w:r>
        <w:t>. prieš ir po tiesioginio kontakto (sąlyčio) su pacientu;</w:t>
      </w:r>
    </w:p>
    <w:p w14:paraId="5581F962" w14:textId="77777777" w:rsidR="00F51E10" w:rsidRDefault="004323E3">
      <w:pPr>
        <w:ind w:firstLine="567"/>
        <w:jc w:val="both"/>
      </w:pPr>
      <w:r>
        <w:t>3.2</w:t>
      </w:r>
      <w:r>
        <w:t>. prieš pradedant darbą skyriuose, kuriuose yra ypač didelė infekcijos įgijimo rizika pacientui ir personalui (pvz., operacinės, intensyvios terapijos ir reanimacijos, nudegimų, transplantac</w:t>
      </w:r>
      <w:r>
        <w:t>ijos, neišnešiotų naujagimių, onkohematologijos skyriai, izoliavimo palatos);</w:t>
      </w:r>
    </w:p>
    <w:p w14:paraId="5581F963" w14:textId="77777777" w:rsidR="00F51E10" w:rsidRDefault="004323E3">
      <w:pPr>
        <w:ind w:firstLine="567"/>
        <w:jc w:val="both"/>
      </w:pPr>
      <w:r>
        <w:t>3.3</w:t>
      </w:r>
      <w:r>
        <w:t>. prieš atliekant invazines procedūras, prieš užsimaunant pirštines;</w:t>
      </w:r>
    </w:p>
    <w:p w14:paraId="5581F964" w14:textId="77777777" w:rsidR="00F51E10" w:rsidRDefault="004323E3">
      <w:pPr>
        <w:ind w:firstLine="567"/>
        <w:jc w:val="both"/>
      </w:pPr>
      <w:r>
        <w:t>3.4</w:t>
      </w:r>
      <w:r>
        <w:t>. po sąlyčio su užterštais daiktais, skysčiais ar paviršiais.</w:t>
      </w:r>
    </w:p>
    <w:p w14:paraId="5581F965" w14:textId="77777777" w:rsidR="00F51E10" w:rsidRDefault="004323E3">
      <w:pPr>
        <w:ind w:firstLine="567"/>
        <w:jc w:val="both"/>
      </w:pPr>
      <w:r>
        <w:t>4</w:t>
      </w:r>
      <w:r>
        <w:t>. Rankų antiseptikos trukm</w:t>
      </w:r>
      <w:r>
        <w:t>ė priklauso nuo pasirinkto antiseptiko (vadovaudamasi gamintojo instrukcijomis).</w:t>
      </w:r>
    </w:p>
    <w:p w14:paraId="5581F966" w14:textId="77777777" w:rsidR="00F51E10" w:rsidRDefault="004323E3">
      <w:pPr>
        <w:ind w:firstLine="567"/>
        <w:jc w:val="both"/>
      </w:pPr>
      <w:r>
        <w:t>5</w:t>
      </w:r>
      <w:r>
        <w:t>. Higieninė rankų antiseptika atliekama taip:</w:t>
      </w:r>
    </w:p>
    <w:p w14:paraId="5581F967" w14:textId="77777777" w:rsidR="00F51E10" w:rsidRDefault="004323E3">
      <w:pPr>
        <w:ind w:firstLine="567"/>
        <w:jc w:val="both"/>
      </w:pPr>
      <w:r>
        <w:t>5.1</w:t>
      </w:r>
      <w:r>
        <w:t>. prieš higieninę rankų antiseptiką rankos, jei jos nešvarios, plaunamos šio priedo 2 punkte nurodyta tvarka;</w:t>
      </w:r>
    </w:p>
    <w:p w14:paraId="5581F968" w14:textId="77777777" w:rsidR="00F51E10" w:rsidRDefault="004323E3">
      <w:pPr>
        <w:ind w:firstLine="567"/>
        <w:jc w:val="both"/>
      </w:pPr>
      <w:r>
        <w:t>5.2</w:t>
      </w:r>
      <w:r>
        <w:t>. </w:t>
      </w:r>
      <w:r>
        <w:t>ant sausų švarių rankų (į saują) a</w:t>
      </w:r>
      <w:r>
        <w:rPr>
          <w:iCs/>
        </w:rPr>
        <w:t xml:space="preserve">lkūne, dilbiu ar išorine plaštakos puse </w:t>
      </w:r>
      <w:r>
        <w:t>iš dozatoriaus išspaudžiama reikalinga alkoholinio rankų antiseptiko dozė ir išskirstoma ant abiejų rankų plaštakų;</w:t>
      </w:r>
    </w:p>
    <w:p w14:paraId="5581F969" w14:textId="77777777" w:rsidR="00F51E10" w:rsidRDefault="004323E3">
      <w:pPr>
        <w:ind w:firstLine="567"/>
        <w:jc w:val="both"/>
      </w:pPr>
      <w:r>
        <w:t>5.3</w:t>
      </w:r>
      <w:r>
        <w:t xml:space="preserve">. alkoholiniu antiseptiku trinamaisiais ir sukamaisiais </w:t>
      </w:r>
      <w:r>
        <w:t>judesiais kruopščiai trinami riešai, tarpupirščiai, pirštų galiukai, nagai, nykščiai;</w:t>
      </w:r>
    </w:p>
    <w:p w14:paraId="5581F96A" w14:textId="77777777" w:rsidR="00F51E10" w:rsidRDefault="004323E3">
      <w:pPr>
        <w:ind w:firstLine="567"/>
        <w:jc w:val="both"/>
      </w:pPr>
      <w:r>
        <w:t>5.4</w:t>
      </w:r>
      <w:r>
        <w:t>. plaštakos visą trynimo laiką turi būti drėgnos, jei reikia, užpilama rankų antiseptiko papildomai;</w:t>
      </w:r>
    </w:p>
    <w:p w14:paraId="5581F96B" w14:textId="77777777" w:rsidR="00F51E10" w:rsidRDefault="004323E3">
      <w:pPr>
        <w:ind w:firstLine="567"/>
        <w:jc w:val="both"/>
      </w:pPr>
      <w:r>
        <w:t>5.5</w:t>
      </w:r>
      <w:r>
        <w:t>. rankos (jei dirbote be pirštinių), suteptos krauju ir</w:t>
      </w:r>
      <w:r>
        <w:t xml:space="preserve"> (ar) kitais kūno skysčiais, ekskretais arba lietus jomis daiktus, paviršius, užterštus krauju ir (ar) kitais kūno skysčiais, ekskretais, plaunamos (kaip nurodyta šio priedo 2 punkte) ir atliekama higieninė rankų antiseptika, o nesant galimybės –atliekama </w:t>
      </w:r>
      <w:r>
        <w:t>tik higieninė rankų antiseptika (kaip nurodyta šio priedo 5.3 ir 5.4 punktuose).</w:t>
      </w:r>
    </w:p>
    <w:p w14:paraId="5581F96C" w14:textId="77777777" w:rsidR="00F51E10" w:rsidRDefault="004323E3">
      <w:pPr>
        <w:ind w:firstLine="567"/>
        <w:jc w:val="both"/>
      </w:pPr>
      <w:r>
        <w:t>6</w:t>
      </w:r>
      <w:r>
        <w:t>. Chirurginę rankų antiseptiką būtina atlikti prieš operacijas ir kitas chirurgines invazines procedūras.</w:t>
      </w:r>
    </w:p>
    <w:p w14:paraId="5581F96D" w14:textId="77777777" w:rsidR="00F51E10" w:rsidRDefault="004323E3">
      <w:pPr>
        <w:ind w:firstLine="567"/>
        <w:jc w:val="both"/>
      </w:pPr>
      <w:r>
        <w:t>7</w:t>
      </w:r>
      <w:r>
        <w:t xml:space="preserve">. Prieš pirmąją dienos operaciją, jei reikia, nagai ir </w:t>
      </w:r>
      <w:r>
        <w:t>panagės valomi su minkštu vienkartiniu šepetėliu arba krapštuku, naudojant skystą muilą.</w:t>
      </w:r>
    </w:p>
    <w:p w14:paraId="5581F96E" w14:textId="77777777" w:rsidR="00F51E10" w:rsidRDefault="004323E3">
      <w:pPr>
        <w:ind w:firstLine="567"/>
        <w:jc w:val="both"/>
      </w:pPr>
      <w:r>
        <w:t>8</w:t>
      </w:r>
      <w:r>
        <w:t>. Chirurginės rankų antiseptikos trukmė priklauso nuo pasirinkto antiseptiko (vadovaujantis gamintojo instrukcijomis).</w:t>
      </w:r>
    </w:p>
    <w:p w14:paraId="5581F96F" w14:textId="77777777" w:rsidR="00F51E10" w:rsidRDefault="004323E3">
      <w:pPr>
        <w:ind w:firstLine="567"/>
        <w:jc w:val="both"/>
      </w:pPr>
      <w:r>
        <w:t>9</w:t>
      </w:r>
      <w:r>
        <w:t>. Chirurginė rankų antiseptika atlieka</w:t>
      </w:r>
      <w:r>
        <w:t>ma taip:</w:t>
      </w:r>
    </w:p>
    <w:p w14:paraId="5581F970" w14:textId="77777777" w:rsidR="00F51E10" w:rsidRDefault="004323E3">
      <w:pPr>
        <w:ind w:firstLine="567"/>
        <w:jc w:val="both"/>
      </w:pPr>
      <w:r>
        <w:t>9.1</w:t>
      </w:r>
      <w:r>
        <w:t>. rankos plaunamos, kaip nurodyta šio priedo 2 punkte, ne trumpiau kaip 1 min. Prieš pirmą darbo dienos operaciją būtina rankas plauti iki alkūnių;</w:t>
      </w:r>
    </w:p>
    <w:p w14:paraId="5581F971" w14:textId="77777777" w:rsidR="00F51E10" w:rsidRDefault="004323E3">
      <w:pPr>
        <w:ind w:firstLine="567"/>
        <w:jc w:val="both"/>
      </w:pPr>
      <w:r>
        <w:t>9.2</w:t>
      </w:r>
      <w:r>
        <w:t>. nuplautos rankos sausinamos (netrinant) vienkartinėmis švariomis servetėlėmis; kiekvi</w:t>
      </w:r>
      <w:r>
        <w:t>ena ranka sausinama atskira servetėle. Rankos pradedamos sausinti nuo pirštų ir baigiamos alkūnių sausinimu, neliečiant ta pačia servetėle anksčiau nusausintos odos vietų;</w:t>
      </w:r>
    </w:p>
    <w:p w14:paraId="5581F972" w14:textId="77777777" w:rsidR="00F51E10" w:rsidRDefault="004323E3">
      <w:pPr>
        <w:ind w:firstLine="567"/>
        <w:jc w:val="both"/>
      </w:pPr>
      <w:r>
        <w:t>9.3</w:t>
      </w:r>
      <w:r>
        <w:t>. a</w:t>
      </w:r>
      <w:r>
        <w:rPr>
          <w:iCs/>
        </w:rPr>
        <w:t xml:space="preserve">lkūne, dilbiu ar išorine plaštakos puse paspaudžiama antiseptiko </w:t>
      </w:r>
      <w:r>
        <w:t>dozatoria</w:t>
      </w:r>
      <w:r>
        <w:t>us rankenėlė, sudrėkinama ir įtrinama rankų plaštakų, riešų, dilbių oda alkoholiniu antiseptiniu tirpalu;</w:t>
      </w:r>
    </w:p>
    <w:p w14:paraId="5581F973" w14:textId="77777777" w:rsidR="00F51E10" w:rsidRDefault="004323E3">
      <w:pPr>
        <w:ind w:firstLine="567"/>
        <w:jc w:val="both"/>
      </w:pPr>
      <w:r>
        <w:t>9.4</w:t>
      </w:r>
      <w:r>
        <w:t>. trinamaisiais, sukamaisiais judesiais rankų oda trinama 2 kartus šia tvarka: plaštakos, riešai, dilbiai ir alkūnės, dar kartą dilbiai, riešai</w:t>
      </w:r>
      <w:r>
        <w:t>, plaštakos. Ypač kruopščiai įtrinami riešai, tarpupirščiai, pirštų galiukai, nagai, nykščiai. Visą antiseptikos laiką trinama oda turi būti drėgna, jei reikia, papildomai užpilama antiseptiko tirpalo. Paskutinė antiseptiko dozė trinama, kol oda išdžiūsta;</w:t>
      </w:r>
    </w:p>
    <w:p w14:paraId="5581F974" w14:textId="77777777" w:rsidR="00F51E10" w:rsidRDefault="004323E3">
      <w:pPr>
        <w:ind w:firstLine="567"/>
        <w:jc w:val="both"/>
      </w:pPr>
      <w:r>
        <w:t>9.5</w:t>
      </w:r>
      <w:r>
        <w:t>. užsimaunamos vienkartinės sterilios medicininės pirštinės.</w:t>
      </w:r>
    </w:p>
    <w:p w14:paraId="5581F975" w14:textId="77777777" w:rsidR="00F51E10" w:rsidRDefault="004323E3">
      <w:pPr>
        <w:ind w:firstLine="567"/>
        <w:jc w:val="both"/>
      </w:pPr>
    </w:p>
    <w:p w14:paraId="5581F976" w14:textId="77777777" w:rsidR="00F51E10" w:rsidRDefault="004323E3">
      <w:pPr>
        <w:jc w:val="center"/>
      </w:pPr>
      <w:r>
        <w:t>_________________</w:t>
      </w:r>
    </w:p>
    <w:p w14:paraId="5581F977" w14:textId="6BB5B4C6" w:rsidR="00F51E10" w:rsidRDefault="004323E3"/>
    <w:p w14:paraId="5581F978" w14:textId="77777777" w:rsidR="00F51E10" w:rsidRDefault="004323E3">
      <w:pPr>
        <w:tabs>
          <w:tab w:val="left" w:pos="1304"/>
          <w:tab w:val="left" w:pos="1457"/>
          <w:tab w:val="left" w:pos="1604"/>
          <w:tab w:val="left" w:pos="1757"/>
        </w:tabs>
        <w:ind w:left="4535"/>
      </w:pPr>
      <w:r>
        <w:br w:type="page"/>
      </w:r>
      <w:r>
        <w:lastRenderedPageBreak/>
        <w:t xml:space="preserve">Lietuvos higienos norma HN 47-1:2012 </w:t>
      </w:r>
    </w:p>
    <w:p w14:paraId="5581F979" w14:textId="77777777" w:rsidR="00F51E10" w:rsidRDefault="004323E3">
      <w:pPr>
        <w:tabs>
          <w:tab w:val="left" w:pos="1304"/>
          <w:tab w:val="left" w:pos="1457"/>
          <w:tab w:val="left" w:pos="1604"/>
          <w:tab w:val="left" w:pos="1757"/>
        </w:tabs>
        <w:ind w:left="4535"/>
      </w:pPr>
      <w:r>
        <w:t xml:space="preserve">„Sveikatos priežiūros įstaigos. Infekcijų </w:t>
      </w:r>
    </w:p>
    <w:p w14:paraId="5581F97A" w14:textId="77777777" w:rsidR="00F51E10" w:rsidRDefault="004323E3">
      <w:pPr>
        <w:tabs>
          <w:tab w:val="left" w:pos="1304"/>
          <w:tab w:val="left" w:pos="1457"/>
          <w:tab w:val="left" w:pos="1604"/>
          <w:tab w:val="left" w:pos="1757"/>
        </w:tabs>
        <w:ind w:left="4535"/>
      </w:pPr>
      <w:r>
        <w:t>kontrolės reikalavimai“</w:t>
      </w:r>
    </w:p>
    <w:p w14:paraId="5581F97B" w14:textId="77777777" w:rsidR="00F51E10" w:rsidRDefault="004323E3">
      <w:pPr>
        <w:ind w:left="4535"/>
        <w:rPr>
          <w:b/>
          <w:bCs/>
        </w:rPr>
      </w:pPr>
      <w:r>
        <w:t>4</w:t>
      </w:r>
      <w:r>
        <w:t xml:space="preserve"> priedas</w:t>
      </w:r>
    </w:p>
    <w:p w14:paraId="5581F97C" w14:textId="77777777" w:rsidR="00F51E10" w:rsidRDefault="00F51E10">
      <w:pPr>
        <w:jc w:val="both"/>
      </w:pPr>
    </w:p>
    <w:p w14:paraId="5581F97D" w14:textId="77777777" w:rsidR="00F51E10" w:rsidRDefault="004323E3">
      <w:pPr>
        <w:jc w:val="center"/>
        <w:rPr>
          <w:b/>
          <w:bCs/>
        </w:rPr>
      </w:pPr>
      <w:r>
        <w:rPr>
          <w:b/>
          <w:bCs/>
        </w:rPr>
        <w:t>DARBUOTOJO IMUNOPROFILAKTIKA PO EKSPOZIC</w:t>
      </w:r>
      <w:r>
        <w:rPr>
          <w:b/>
          <w:bCs/>
        </w:rPr>
        <w:t xml:space="preserve">IJOS HBV INFEKCIJOS SUKĖLĖJAIS </w:t>
      </w:r>
    </w:p>
    <w:p w14:paraId="5581F97E" w14:textId="77777777" w:rsidR="00F51E10" w:rsidRDefault="00F51E10">
      <w:pPr>
        <w:jc w:val="center"/>
      </w:pP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9"/>
        <w:gridCol w:w="2938"/>
        <w:gridCol w:w="2613"/>
      </w:tblGrid>
      <w:tr w:rsidR="00F51E10" w14:paraId="5581F981" w14:textId="77777777">
        <w:trPr>
          <w:cantSplit/>
          <w:trHeight w:val="20"/>
        </w:trPr>
        <w:tc>
          <w:tcPr>
            <w:tcW w:w="3632" w:type="dxa"/>
            <w:vMerge w:val="restart"/>
            <w:tcBorders>
              <w:top w:val="single" w:sz="4" w:space="0" w:color="auto"/>
              <w:bottom w:val="single" w:sz="4" w:space="0" w:color="auto"/>
              <w:right w:val="nil"/>
            </w:tcBorders>
            <w:vAlign w:val="center"/>
          </w:tcPr>
          <w:p w14:paraId="5581F97F" w14:textId="77777777" w:rsidR="00F51E10" w:rsidRDefault="004323E3">
            <w:pPr>
              <w:jc w:val="center"/>
            </w:pPr>
            <w:r>
              <w:t>Darbuotojo būklė</w:t>
            </w:r>
          </w:p>
        </w:tc>
        <w:tc>
          <w:tcPr>
            <w:tcW w:w="5724" w:type="dxa"/>
            <w:gridSpan w:val="2"/>
            <w:tcBorders>
              <w:top w:val="single" w:sz="4" w:space="0" w:color="auto"/>
              <w:left w:val="single" w:sz="4" w:space="0" w:color="auto"/>
              <w:bottom w:val="single" w:sz="4" w:space="0" w:color="auto"/>
            </w:tcBorders>
          </w:tcPr>
          <w:p w14:paraId="5581F980" w14:textId="77777777" w:rsidR="00F51E10" w:rsidRDefault="004323E3">
            <w:pPr>
              <w:overflowPunct w:val="0"/>
              <w:jc w:val="center"/>
            </w:pPr>
            <w:r>
              <w:t>Paciento (infekcijos šaltinio) būklė</w:t>
            </w:r>
          </w:p>
        </w:tc>
      </w:tr>
      <w:tr w:rsidR="00F51E10" w14:paraId="5581F985" w14:textId="77777777">
        <w:trPr>
          <w:cantSplit/>
          <w:trHeight w:val="20"/>
        </w:trPr>
        <w:tc>
          <w:tcPr>
            <w:tcW w:w="3632" w:type="dxa"/>
            <w:vMerge/>
            <w:tcBorders>
              <w:top w:val="single" w:sz="4" w:space="0" w:color="auto"/>
              <w:bottom w:val="single" w:sz="4" w:space="0" w:color="auto"/>
              <w:right w:val="nil"/>
            </w:tcBorders>
            <w:vAlign w:val="center"/>
          </w:tcPr>
          <w:p w14:paraId="5581F982" w14:textId="77777777" w:rsidR="00F51E10" w:rsidRDefault="00F51E10">
            <w:pPr>
              <w:jc w:val="center"/>
            </w:pPr>
          </w:p>
        </w:tc>
        <w:tc>
          <w:tcPr>
            <w:tcW w:w="3030" w:type="dxa"/>
            <w:tcBorders>
              <w:top w:val="nil"/>
              <w:left w:val="single" w:sz="4" w:space="0" w:color="auto"/>
              <w:bottom w:val="single" w:sz="4" w:space="0" w:color="auto"/>
              <w:right w:val="single" w:sz="4" w:space="0" w:color="auto"/>
            </w:tcBorders>
          </w:tcPr>
          <w:p w14:paraId="5581F983" w14:textId="77777777" w:rsidR="00F51E10" w:rsidRDefault="004323E3">
            <w:pPr>
              <w:overflowPunct w:val="0"/>
              <w:jc w:val="center"/>
            </w:pPr>
            <w:r>
              <w:t>HBsAg teigiamas arba šaltinio būklė nežinoma</w:t>
            </w:r>
          </w:p>
        </w:tc>
        <w:tc>
          <w:tcPr>
            <w:tcW w:w="2694" w:type="dxa"/>
            <w:tcBorders>
              <w:top w:val="single" w:sz="4" w:space="0" w:color="auto"/>
              <w:left w:val="single" w:sz="4" w:space="0" w:color="auto"/>
              <w:bottom w:val="single" w:sz="4" w:space="0" w:color="auto"/>
            </w:tcBorders>
          </w:tcPr>
          <w:p w14:paraId="5581F984" w14:textId="77777777" w:rsidR="00F51E10" w:rsidRDefault="004323E3">
            <w:pPr>
              <w:overflowPunct w:val="0"/>
              <w:jc w:val="center"/>
            </w:pPr>
            <w:r>
              <w:t>HBsAg neigiamas</w:t>
            </w:r>
          </w:p>
        </w:tc>
      </w:tr>
      <w:tr w:rsidR="00F51E10" w14:paraId="5581F98A" w14:textId="77777777">
        <w:trPr>
          <w:trHeight w:val="735"/>
        </w:trPr>
        <w:tc>
          <w:tcPr>
            <w:tcW w:w="3632" w:type="dxa"/>
            <w:tcBorders>
              <w:top w:val="single" w:sz="4" w:space="0" w:color="auto"/>
              <w:left w:val="single" w:sz="4" w:space="0" w:color="auto"/>
              <w:bottom w:val="nil"/>
              <w:right w:val="single" w:sz="4" w:space="0" w:color="auto"/>
            </w:tcBorders>
          </w:tcPr>
          <w:p w14:paraId="5581F986" w14:textId="77777777" w:rsidR="00F51E10" w:rsidRDefault="004323E3">
            <w:pPr>
              <w:overflowPunct w:val="0"/>
            </w:pPr>
            <w:r>
              <w:t>Neskiepytas</w:t>
            </w:r>
          </w:p>
        </w:tc>
        <w:tc>
          <w:tcPr>
            <w:tcW w:w="3030" w:type="dxa"/>
            <w:tcBorders>
              <w:top w:val="single" w:sz="4" w:space="0" w:color="auto"/>
              <w:left w:val="single" w:sz="4" w:space="0" w:color="auto"/>
              <w:bottom w:val="nil"/>
              <w:right w:val="single" w:sz="4" w:space="0" w:color="auto"/>
            </w:tcBorders>
          </w:tcPr>
          <w:p w14:paraId="5581F987" w14:textId="77777777" w:rsidR="00F51E10" w:rsidRDefault="004323E3">
            <w:pPr>
              <w:overflowPunct w:val="0"/>
            </w:pPr>
            <w:r>
              <w:t xml:space="preserve">Pradėti skiepyti + BHIG </w:t>
            </w:r>
          </w:p>
          <w:p w14:paraId="5581F988" w14:textId="77777777" w:rsidR="00F51E10" w:rsidRDefault="004323E3">
            <w:pPr>
              <w:overflowPunct w:val="0"/>
            </w:pPr>
            <w:r>
              <w:t>(B hepatito imunoglobulinas*)</w:t>
            </w:r>
          </w:p>
        </w:tc>
        <w:tc>
          <w:tcPr>
            <w:tcW w:w="2694" w:type="dxa"/>
            <w:tcBorders>
              <w:top w:val="single" w:sz="4" w:space="0" w:color="auto"/>
              <w:left w:val="single" w:sz="4" w:space="0" w:color="auto"/>
              <w:bottom w:val="nil"/>
              <w:right w:val="single" w:sz="4" w:space="0" w:color="auto"/>
            </w:tcBorders>
          </w:tcPr>
          <w:p w14:paraId="5581F989" w14:textId="77777777" w:rsidR="00F51E10" w:rsidRDefault="004323E3">
            <w:pPr>
              <w:overflowPunct w:val="0"/>
            </w:pPr>
            <w:r>
              <w:t>Pradėti skiepyti</w:t>
            </w:r>
          </w:p>
        </w:tc>
      </w:tr>
      <w:tr w:rsidR="00F51E10" w14:paraId="5581F98E" w14:textId="77777777">
        <w:trPr>
          <w:trHeight w:val="780"/>
        </w:trPr>
        <w:tc>
          <w:tcPr>
            <w:tcW w:w="3632" w:type="dxa"/>
            <w:tcBorders>
              <w:top w:val="nil"/>
              <w:bottom w:val="nil"/>
              <w:right w:val="single" w:sz="4" w:space="0" w:color="auto"/>
            </w:tcBorders>
          </w:tcPr>
          <w:p w14:paraId="5581F98B" w14:textId="77777777" w:rsidR="00F51E10" w:rsidRDefault="004323E3">
            <w:pPr>
              <w:overflowPunct w:val="0"/>
            </w:pPr>
            <w:r>
              <w:t xml:space="preserve">Anti-HBs </w:t>
            </w:r>
            <w:r>
              <w:rPr>
                <w:position w:val="-4"/>
              </w:rPr>
              <w:object w:dxaOrig="195" w:dyaOrig="240" w14:anchorId="5581F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ole="">
                  <v:imagedata r:id="rId36" o:title=""/>
                </v:shape>
                <o:OLEObject Type="Embed" ProgID="Equation.3" ShapeID="_x0000_i1026" DrawAspect="Content" ObjectID="_1540732453" r:id="rId37"/>
              </w:object>
            </w:r>
            <w:r>
              <w:rPr>
                <w:vanish/>
                <w:lang w:val="en-US"/>
              </w:rPr>
              <w:t>&lt;=</w:t>
            </w:r>
            <w:r>
              <w:t xml:space="preserve"> 10TV/l (tarptautinių vienetų /l) kontakto metu</w:t>
            </w:r>
          </w:p>
        </w:tc>
        <w:tc>
          <w:tcPr>
            <w:tcW w:w="3030" w:type="dxa"/>
            <w:tcBorders>
              <w:top w:val="nil"/>
              <w:left w:val="single" w:sz="4" w:space="0" w:color="auto"/>
              <w:bottom w:val="nil"/>
              <w:right w:val="single" w:sz="4" w:space="0" w:color="auto"/>
            </w:tcBorders>
          </w:tcPr>
          <w:p w14:paraId="5581F98C" w14:textId="77777777" w:rsidR="00F51E10" w:rsidRDefault="004323E3">
            <w:pPr>
              <w:overflowPunct w:val="0"/>
            </w:pPr>
            <w:r>
              <w:t>Revakcinacija</w:t>
            </w:r>
          </w:p>
        </w:tc>
        <w:tc>
          <w:tcPr>
            <w:tcW w:w="2694" w:type="dxa"/>
            <w:tcBorders>
              <w:top w:val="nil"/>
              <w:left w:val="single" w:sz="4" w:space="0" w:color="auto"/>
              <w:bottom w:val="nil"/>
            </w:tcBorders>
          </w:tcPr>
          <w:p w14:paraId="5581F98D" w14:textId="77777777" w:rsidR="00F51E10" w:rsidRDefault="004323E3">
            <w:pPr>
              <w:overflowPunct w:val="0"/>
            </w:pPr>
            <w:r>
              <w:t>Revakcinacija</w:t>
            </w:r>
          </w:p>
        </w:tc>
      </w:tr>
      <w:tr w:rsidR="00F51E10" w14:paraId="5581F992" w14:textId="77777777">
        <w:trPr>
          <w:trHeight w:val="855"/>
        </w:trPr>
        <w:tc>
          <w:tcPr>
            <w:tcW w:w="3632" w:type="dxa"/>
            <w:tcBorders>
              <w:top w:val="nil"/>
              <w:bottom w:val="nil"/>
              <w:right w:val="single" w:sz="4" w:space="0" w:color="auto"/>
            </w:tcBorders>
          </w:tcPr>
          <w:p w14:paraId="5581F98F" w14:textId="77777777" w:rsidR="00F51E10" w:rsidRDefault="004323E3">
            <w:pPr>
              <w:overflowPunct w:val="0"/>
            </w:pPr>
            <w:r>
              <w:t xml:space="preserve">Anti-HBs </w:t>
            </w:r>
            <w:r>
              <w:rPr>
                <w:position w:val="-4"/>
              </w:rPr>
              <w:object w:dxaOrig="195" w:dyaOrig="240" w14:anchorId="5581FE61">
                <v:shape id="_x0000_i1027" type="#_x0000_t75" style="width:9.75pt;height:12pt" o:ole="">
                  <v:imagedata r:id="rId38" o:title=""/>
                </v:shape>
                <o:OLEObject Type="Embed" ProgID="Equation.3" ShapeID="_x0000_i1027" DrawAspect="Content" ObjectID="_1540732454" r:id="rId39"/>
              </w:object>
            </w:r>
            <w:r>
              <w:rPr>
                <w:vanish/>
              </w:rPr>
              <w:t>&gt;=</w:t>
            </w:r>
            <w:r>
              <w:t xml:space="preserve"> 10 TV/l (tarptautinių vienetų/l) kontakto metu</w:t>
            </w:r>
          </w:p>
        </w:tc>
        <w:tc>
          <w:tcPr>
            <w:tcW w:w="3030" w:type="dxa"/>
            <w:tcBorders>
              <w:top w:val="nil"/>
              <w:left w:val="single" w:sz="4" w:space="0" w:color="auto"/>
              <w:bottom w:val="nil"/>
              <w:right w:val="single" w:sz="4" w:space="0" w:color="auto"/>
            </w:tcBorders>
          </w:tcPr>
          <w:p w14:paraId="5581F990" w14:textId="77777777" w:rsidR="00F51E10" w:rsidRDefault="004323E3">
            <w:pPr>
              <w:overflowPunct w:val="0"/>
            </w:pPr>
            <w:r>
              <w:t>Imunoprofilaktika netaikoma</w:t>
            </w:r>
          </w:p>
        </w:tc>
        <w:tc>
          <w:tcPr>
            <w:tcW w:w="2694" w:type="dxa"/>
            <w:tcBorders>
              <w:top w:val="nil"/>
              <w:left w:val="single" w:sz="4" w:space="0" w:color="auto"/>
              <w:bottom w:val="nil"/>
            </w:tcBorders>
          </w:tcPr>
          <w:p w14:paraId="5581F991" w14:textId="77777777" w:rsidR="00F51E10" w:rsidRDefault="004323E3">
            <w:pPr>
              <w:overflowPunct w:val="0"/>
            </w:pPr>
            <w:r>
              <w:t>Imunoprofilaktika netaikoma</w:t>
            </w:r>
          </w:p>
        </w:tc>
      </w:tr>
      <w:tr w:rsidR="00F51E10" w14:paraId="5581F996" w14:textId="77777777">
        <w:trPr>
          <w:trHeight w:val="1050"/>
        </w:trPr>
        <w:tc>
          <w:tcPr>
            <w:tcW w:w="3632" w:type="dxa"/>
            <w:tcBorders>
              <w:top w:val="nil"/>
              <w:bottom w:val="nil"/>
              <w:right w:val="single" w:sz="4" w:space="0" w:color="auto"/>
            </w:tcBorders>
          </w:tcPr>
          <w:p w14:paraId="5581F993" w14:textId="77777777" w:rsidR="00F51E10" w:rsidRDefault="004323E3">
            <w:pPr>
              <w:overflowPunct w:val="0"/>
            </w:pPr>
            <w:r>
              <w:t xml:space="preserve">Po 3 skiepų dozių </w:t>
            </w:r>
            <w:r>
              <w:t>imuniteto neatsirado</w:t>
            </w:r>
          </w:p>
        </w:tc>
        <w:tc>
          <w:tcPr>
            <w:tcW w:w="3030" w:type="dxa"/>
            <w:tcBorders>
              <w:top w:val="nil"/>
              <w:left w:val="single" w:sz="4" w:space="0" w:color="auto"/>
              <w:bottom w:val="nil"/>
              <w:right w:val="single" w:sz="4" w:space="0" w:color="auto"/>
            </w:tcBorders>
          </w:tcPr>
          <w:p w14:paraId="5581F994" w14:textId="77777777" w:rsidR="00F51E10" w:rsidRDefault="004323E3">
            <w:pPr>
              <w:overflowPunct w:val="0"/>
            </w:pPr>
            <w:r>
              <w:t>BHIG</w:t>
            </w:r>
            <w:r>
              <w:rPr>
                <w:vertAlign w:val="superscript"/>
              </w:rPr>
              <w:t>*</w:t>
            </w:r>
            <w:r>
              <w:t>+ revakcinacija</w:t>
            </w:r>
          </w:p>
        </w:tc>
        <w:tc>
          <w:tcPr>
            <w:tcW w:w="2694" w:type="dxa"/>
            <w:tcBorders>
              <w:top w:val="nil"/>
              <w:left w:val="single" w:sz="4" w:space="0" w:color="auto"/>
              <w:bottom w:val="nil"/>
            </w:tcBorders>
          </w:tcPr>
          <w:p w14:paraId="5581F995" w14:textId="77777777" w:rsidR="00F51E10" w:rsidRDefault="004323E3">
            <w:pPr>
              <w:overflowPunct w:val="0"/>
            </w:pPr>
            <w:r>
              <w:t>Imunoprofilaktika ar revakcinacija neatliekama</w:t>
            </w:r>
          </w:p>
        </w:tc>
      </w:tr>
      <w:tr w:rsidR="00F51E10" w14:paraId="5581F99A" w14:textId="77777777">
        <w:trPr>
          <w:trHeight w:val="690"/>
        </w:trPr>
        <w:tc>
          <w:tcPr>
            <w:tcW w:w="3632" w:type="dxa"/>
            <w:tcBorders>
              <w:top w:val="nil"/>
              <w:bottom w:val="single" w:sz="4" w:space="0" w:color="auto"/>
              <w:right w:val="single" w:sz="4" w:space="0" w:color="auto"/>
            </w:tcBorders>
          </w:tcPr>
          <w:p w14:paraId="5581F997" w14:textId="77777777" w:rsidR="00F51E10" w:rsidRDefault="004323E3">
            <w:pPr>
              <w:overflowPunct w:val="0"/>
            </w:pPr>
            <w:r>
              <w:t xml:space="preserve">Po 6 skiepų dozių imuniteto neatsirado </w:t>
            </w:r>
          </w:p>
        </w:tc>
        <w:tc>
          <w:tcPr>
            <w:tcW w:w="3030" w:type="dxa"/>
            <w:tcBorders>
              <w:top w:val="nil"/>
              <w:left w:val="single" w:sz="4" w:space="0" w:color="auto"/>
              <w:bottom w:val="single" w:sz="4" w:space="0" w:color="auto"/>
              <w:right w:val="single" w:sz="4" w:space="0" w:color="auto"/>
            </w:tcBorders>
          </w:tcPr>
          <w:p w14:paraId="5581F998" w14:textId="77777777" w:rsidR="00F51E10" w:rsidRDefault="004323E3">
            <w:pPr>
              <w:overflowPunct w:val="0"/>
            </w:pPr>
            <w:r>
              <w:t>BHIG*</w:t>
            </w:r>
          </w:p>
        </w:tc>
        <w:tc>
          <w:tcPr>
            <w:tcW w:w="2694" w:type="dxa"/>
            <w:tcBorders>
              <w:top w:val="nil"/>
              <w:left w:val="single" w:sz="4" w:space="0" w:color="auto"/>
              <w:bottom w:val="single" w:sz="4" w:space="0" w:color="auto"/>
            </w:tcBorders>
          </w:tcPr>
          <w:p w14:paraId="5581F999" w14:textId="77777777" w:rsidR="00F51E10" w:rsidRDefault="004323E3">
            <w:pPr>
              <w:overflowPunct w:val="0"/>
            </w:pPr>
            <w:r>
              <w:t>Imunoprofilaktika neatliekama</w:t>
            </w:r>
          </w:p>
        </w:tc>
      </w:tr>
    </w:tbl>
    <w:p w14:paraId="5581F99B" w14:textId="77777777" w:rsidR="00F51E10" w:rsidRDefault="00F51E10">
      <w:pPr>
        <w:ind w:firstLine="567"/>
        <w:jc w:val="both"/>
        <w:rPr>
          <w:rFonts w:ascii="TimesLT" w:hAnsi="TimesLT"/>
        </w:rPr>
      </w:pPr>
    </w:p>
    <w:p w14:paraId="5581F99C" w14:textId="77777777" w:rsidR="00F51E10" w:rsidRDefault="004323E3">
      <w:pPr>
        <w:ind w:firstLine="567"/>
        <w:jc w:val="both"/>
      </w:pPr>
      <w:r>
        <w:rPr>
          <w:rFonts w:ascii="TimesLT" w:hAnsi="TimesLT"/>
        </w:rPr>
        <w:t xml:space="preserve">* </w:t>
      </w:r>
      <w:r>
        <w:t xml:space="preserve">gali būti naudojamas </w:t>
      </w:r>
    </w:p>
    <w:p w14:paraId="5581F99D" w14:textId="77777777" w:rsidR="00F51E10" w:rsidRDefault="00F51E10">
      <w:pPr>
        <w:ind w:firstLine="567"/>
        <w:jc w:val="both"/>
      </w:pPr>
    </w:p>
    <w:p w14:paraId="5581F99E" w14:textId="77777777" w:rsidR="00F51E10" w:rsidRDefault="004323E3">
      <w:pPr>
        <w:jc w:val="center"/>
      </w:pPr>
      <w:r>
        <w:t>_________________</w:t>
      </w:r>
    </w:p>
    <w:p w14:paraId="5581F99F" w14:textId="77777777" w:rsidR="00F51E10" w:rsidRDefault="004323E3">
      <w:pPr>
        <w:ind w:firstLine="567"/>
        <w:jc w:val="both"/>
      </w:pPr>
    </w:p>
    <w:p w14:paraId="5581F9A0" w14:textId="77777777" w:rsidR="00F51E10" w:rsidRDefault="004323E3">
      <w:pPr>
        <w:tabs>
          <w:tab w:val="left" w:pos="1304"/>
          <w:tab w:val="left" w:pos="1457"/>
          <w:tab w:val="left" w:pos="1604"/>
          <w:tab w:val="left" w:pos="1757"/>
        </w:tabs>
        <w:ind w:left="4535"/>
      </w:pPr>
      <w:r>
        <w:br w:type="page"/>
      </w:r>
      <w:r>
        <w:lastRenderedPageBreak/>
        <w:t xml:space="preserve">Lietuvos higienos norma HN 47-1:2012 </w:t>
      </w:r>
    </w:p>
    <w:p w14:paraId="5581F9A1" w14:textId="77777777" w:rsidR="00F51E10" w:rsidRDefault="004323E3">
      <w:pPr>
        <w:tabs>
          <w:tab w:val="left" w:pos="1304"/>
          <w:tab w:val="left" w:pos="1457"/>
          <w:tab w:val="left" w:pos="1604"/>
          <w:tab w:val="left" w:pos="1757"/>
        </w:tabs>
        <w:ind w:left="4535"/>
      </w:pPr>
      <w:r>
        <w:t xml:space="preserve">„Sveikatos priežiūros įstaigos. Infekcijų </w:t>
      </w:r>
    </w:p>
    <w:p w14:paraId="5581F9A2" w14:textId="77777777" w:rsidR="00F51E10" w:rsidRDefault="004323E3">
      <w:pPr>
        <w:tabs>
          <w:tab w:val="left" w:pos="1304"/>
          <w:tab w:val="left" w:pos="1457"/>
          <w:tab w:val="left" w:pos="1604"/>
          <w:tab w:val="left" w:pos="1757"/>
        </w:tabs>
        <w:ind w:left="4535"/>
      </w:pPr>
      <w:r>
        <w:t>kontrolės reikalavimai“</w:t>
      </w:r>
    </w:p>
    <w:p w14:paraId="5581F9A3" w14:textId="77777777" w:rsidR="00F51E10" w:rsidRDefault="004323E3">
      <w:pPr>
        <w:ind w:left="4535"/>
      </w:pPr>
      <w:r>
        <w:t>5</w:t>
      </w:r>
      <w:r>
        <w:t xml:space="preserve"> priedas</w:t>
      </w:r>
    </w:p>
    <w:p w14:paraId="5581F9A4" w14:textId="77777777" w:rsidR="00F51E10" w:rsidRDefault="00F51E10">
      <w:pPr>
        <w:jc w:val="center"/>
      </w:pPr>
    </w:p>
    <w:p w14:paraId="5581F9A5" w14:textId="77777777" w:rsidR="00F51E10" w:rsidRDefault="004323E3">
      <w:pPr>
        <w:tabs>
          <w:tab w:val="left" w:leader="underscore" w:pos="8901"/>
        </w:tabs>
        <w:jc w:val="center"/>
      </w:pPr>
      <w:r>
        <w:t>_</w:t>
      </w:r>
      <w:r>
        <w:tab/>
      </w:r>
    </w:p>
    <w:p w14:paraId="5581F9A6" w14:textId="77777777" w:rsidR="00F51E10" w:rsidRDefault="00F51E10">
      <w:pPr>
        <w:jc w:val="center"/>
        <w:rPr>
          <w:bCs/>
        </w:rPr>
      </w:pPr>
    </w:p>
    <w:p w14:paraId="5581F9A7" w14:textId="77777777" w:rsidR="00F51E10" w:rsidRDefault="004323E3">
      <w:pPr>
        <w:jc w:val="center"/>
        <w:rPr>
          <w:bCs/>
        </w:rPr>
      </w:pPr>
      <w:r>
        <w:rPr>
          <w:bCs/>
        </w:rPr>
        <w:t>(sveikatos priežiūros įstaigos pavadinimas)</w:t>
      </w:r>
    </w:p>
    <w:p w14:paraId="5581F9A8" w14:textId="77777777" w:rsidR="00F51E10" w:rsidRDefault="00F51E10">
      <w:pPr>
        <w:jc w:val="center"/>
        <w:rPr>
          <w:bCs/>
        </w:rPr>
      </w:pPr>
    </w:p>
    <w:p w14:paraId="5581F9A9" w14:textId="77777777" w:rsidR="00F51E10" w:rsidRDefault="00F51E10">
      <w:pPr>
        <w:jc w:val="center"/>
        <w:rPr>
          <w:bCs/>
        </w:rPr>
      </w:pPr>
    </w:p>
    <w:p w14:paraId="5581F9AA" w14:textId="77777777" w:rsidR="00F51E10" w:rsidRDefault="004323E3">
      <w:pPr>
        <w:jc w:val="center"/>
        <w:rPr>
          <w:b/>
          <w:bCs/>
        </w:rPr>
      </w:pPr>
      <w:r>
        <w:rPr>
          <w:b/>
          <w:bCs/>
        </w:rPr>
        <w:t>PRANEŠIM</w:t>
      </w:r>
      <w:r>
        <w:rPr>
          <w:b/>
          <w:bCs/>
          <w:caps/>
        </w:rPr>
        <w:t xml:space="preserve">as </w:t>
      </w:r>
      <w:r>
        <w:rPr>
          <w:b/>
          <w:bCs/>
        </w:rPr>
        <w:t>APIE DARBUOTOJO MIKROTRAUMĄ</w:t>
      </w:r>
    </w:p>
    <w:p w14:paraId="5581F9AB" w14:textId="77777777" w:rsidR="00F51E10" w:rsidRDefault="00F51E10">
      <w:pPr>
        <w:jc w:val="center"/>
        <w:rPr>
          <w:bCs/>
        </w:rPr>
      </w:pPr>
    </w:p>
    <w:p w14:paraId="5581F9AC" w14:textId="77777777" w:rsidR="00F51E10" w:rsidRDefault="004323E3">
      <w:pPr>
        <w:jc w:val="center"/>
        <w:rPr>
          <w:bCs/>
        </w:rPr>
      </w:pPr>
      <w:r>
        <w:rPr>
          <w:bCs/>
        </w:rPr>
        <w:t>___________Nr._____</w:t>
      </w:r>
    </w:p>
    <w:p w14:paraId="5581F9AD" w14:textId="77777777" w:rsidR="00F51E10" w:rsidRDefault="004323E3">
      <w:pPr>
        <w:jc w:val="center"/>
        <w:rPr>
          <w:bCs/>
        </w:rPr>
      </w:pPr>
      <w:r>
        <w:rPr>
          <w:bCs/>
        </w:rPr>
        <w:t>(data)</w:t>
      </w:r>
    </w:p>
    <w:p w14:paraId="5581F9AE" w14:textId="77777777" w:rsidR="00F51E10" w:rsidRDefault="004323E3">
      <w:pPr>
        <w:jc w:val="center"/>
        <w:rPr>
          <w:b/>
          <w:bCs/>
        </w:rPr>
      </w:pPr>
      <w:r>
        <w:rPr>
          <w:b/>
          <w:bCs/>
        </w:rPr>
        <w:t>____________________________</w:t>
      </w:r>
    </w:p>
    <w:p w14:paraId="5581F9AF" w14:textId="77777777" w:rsidR="00F51E10" w:rsidRDefault="004323E3">
      <w:pPr>
        <w:jc w:val="center"/>
        <w:rPr>
          <w:bCs/>
        </w:rPr>
      </w:pPr>
      <w:r>
        <w:rPr>
          <w:bCs/>
        </w:rPr>
        <w:t>(sudarymo vieta)</w:t>
      </w:r>
    </w:p>
    <w:p w14:paraId="5581F9B0" w14:textId="77777777" w:rsidR="00F51E10" w:rsidRDefault="00F51E10">
      <w:pPr>
        <w:jc w:val="center"/>
        <w:rPr>
          <w:bCs/>
        </w:rPr>
      </w:pPr>
    </w:p>
    <w:p w14:paraId="5581F9B1" w14:textId="77777777" w:rsidR="00F51E10" w:rsidRDefault="004323E3">
      <w:pPr>
        <w:tabs>
          <w:tab w:val="right" w:leader="dot" w:pos="9072"/>
        </w:tabs>
        <w:jc w:val="both"/>
      </w:pPr>
      <w:r>
        <w:t xml:space="preserve">Vardas, pavardė </w:t>
      </w:r>
      <w:r>
        <w:tab/>
      </w:r>
    </w:p>
    <w:p w14:paraId="5581F9B2" w14:textId="77777777" w:rsidR="00F51E10" w:rsidRDefault="00F51E10">
      <w:pPr>
        <w:tabs>
          <w:tab w:val="right" w:leader="dot" w:pos="9072"/>
        </w:tabs>
        <w:jc w:val="both"/>
      </w:pPr>
    </w:p>
    <w:tbl>
      <w:tblPr>
        <w:tblW w:w="9070" w:type="dxa"/>
        <w:tblLook w:val="01E0" w:firstRow="1" w:lastRow="1" w:firstColumn="1" w:lastColumn="1" w:noHBand="0" w:noVBand="0"/>
      </w:tblPr>
      <w:tblGrid>
        <w:gridCol w:w="5388"/>
        <w:gridCol w:w="3682"/>
      </w:tblGrid>
      <w:tr w:rsidR="00F51E10" w14:paraId="5581F9B5" w14:textId="77777777">
        <w:tc>
          <w:tcPr>
            <w:tcW w:w="5388" w:type="dxa"/>
          </w:tcPr>
          <w:p w14:paraId="5581F9B3" w14:textId="77777777" w:rsidR="00F51E10" w:rsidRDefault="004323E3">
            <w:r>
              <w:t xml:space="preserve">1. Mikrotraumos data </w:t>
            </w:r>
            <w:r>
              <w:sym w:font="Wingdings 2" w:char="F0A3"/>
            </w:r>
            <w:r>
              <w:sym w:font="Wingdings 2" w:char="F0A3"/>
            </w:r>
            <w:r>
              <w:sym w:font="Wingdings 2" w:char="F0A3"/>
            </w:r>
            <w:r>
              <w:sym w:font="Wingdings 2" w:char="F0A3"/>
            </w:r>
            <w:r>
              <w:sym w:font="Wingdings 2" w:char="F0A3"/>
            </w:r>
            <w:r>
              <w:sym w:font="Wingdings 2" w:char="F0A3"/>
            </w:r>
            <w:r>
              <w:sym w:font="Wingdings 2" w:char="F0A3"/>
            </w:r>
            <w:r>
              <w:sym w:font="Wingdings 2" w:char="F0A3"/>
            </w:r>
            <w:r>
              <w:rPr>
                <w:vanish/>
              </w:rPr>
              <w:t>[][][][][][][][]</w:t>
            </w:r>
          </w:p>
        </w:tc>
        <w:tc>
          <w:tcPr>
            <w:tcW w:w="3682" w:type="dxa"/>
          </w:tcPr>
          <w:p w14:paraId="5581F9B4" w14:textId="77777777" w:rsidR="00F51E10" w:rsidRDefault="004323E3">
            <w:r>
              <w:t xml:space="preserve">2. Laikas </w:t>
            </w:r>
            <w:r>
              <w:sym w:font="Wingdings 2" w:char="F0A3"/>
            </w:r>
            <w:r>
              <w:sym w:font="Wingdings 2" w:char="F0A3"/>
            </w:r>
            <w:r>
              <w:rPr>
                <w:vanish/>
              </w:rPr>
              <w:t>[][]</w:t>
            </w:r>
            <w:r>
              <w:t xml:space="preserve"> val. </w:t>
            </w:r>
            <w:r>
              <w:sym w:font="Wingdings 2" w:char="F0A3"/>
            </w:r>
            <w:r>
              <w:sym w:font="Wingdings 2" w:char="F0A3"/>
            </w:r>
            <w:r>
              <w:rPr>
                <w:vanish/>
              </w:rPr>
              <w:t>[][]</w:t>
            </w:r>
            <w:r>
              <w:t xml:space="preserve"> min.</w:t>
            </w:r>
          </w:p>
        </w:tc>
      </w:tr>
    </w:tbl>
    <w:p w14:paraId="5581F9B6" w14:textId="77777777" w:rsidR="00F51E10" w:rsidRDefault="00F51E10">
      <w:pPr>
        <w:tabs>
          <w:tab w:val="right" w:leader="dot" w:pos="9072"/>
        </w:tabs>
        <w:jc w:val="both"/>
      </w:pPr>
    </w:p>
    <w:p w14:paraId="5581F9B7" w14:textId="77777777" w:rsidR="00F51E10" w:rsidRDefault="004323E3">
      <w:pPr>
        <w:tabs>
          <w:tab w:val="right" w:leader="dot" w:pos="9072"/>
        </w:tabs>
        <w:jc w:val="both"/>
      </w:pPr>
      <w:r>
        <w:t>3</w:t>
      </w:r>
      <w:r>
        <w:t xml:space="preserve">. Skyriaus (padalinio), kuriame gauta mikrotrauma, pavadinimas </w:t>
      </w:r>
      <w:r>
        <w:tab/>
      </w:r>
    </w:p>
    <w:p w14:paraId="5581F9B8" w14:textId="77777777" w:rsidR="00F51E10" w:rsidRDefault="00F51E10">
      <w:pPr>
        <w:tabs>
          <w:tab w:val="right" w:leader="dot" w:pos="9072"/>
        </w:tabs>
        <w:jc w:val="both"/>
      </w:pPr>
    </w:p>
    <w:p w14:paraId="5581F9B9" w14:textId="77777777" w:rsidR="00F51E10" w:rsidRDefault="004323E3">
      <w:pPr>
        <w:tabs>
          <w:tab w:val="right" w:leader="dot" w:pos="9072"/>
        </w:tabs>
        <w:jc w:val="both"/>
      </w:pPr>
      <w:r>
        <w:t>...</w:t>
      </w:r>
      <w:r>
        <w:tab/>
      </w:r>
    </w:p>
    <w:p w14:paraId="5581F9BA" w14:textId="77777777" w:rsidR="00F51E10" w:rsidRDefault="004323E3">
      <w:pPr>
        <w:jc w:val="both"/>
      </w:pPr>
    </w:p>
    <w:p w14:paraId="5581F9BB" w14:textId="77777777" w:rsidR="00F51E10" w:rsidRDefault="004323E3">
      <w:pPr>
        <w:tabs>
          <w:tab w:val="right" w:leader="dot" w:pos="9072"/>
        </w:tabs>
        <w:jc w:val="both"/>
      </w:pPr>
      <w:r>
        <w:t>4</w:t>
      </w:r>
      <w:r>
        <w:t xml:space="preserve">. Skyriaus, kuriame dirba mikrotraumos gavėjas, pavadinimas </w:t>
      </w:r>
      <w:r>
        <w:tab/>
      </w:r>
    </w:p>
    <w:p w14:paraId="5581F9BC" w14:textId="77777777" w:rsidR="00F51E10" w:rsidRDefault="00F51E10"/>
    <w:tbl>
      <w:tblPr>
        <w:tblW w:w="9070" w:type="dxa"/>
        <w:tblLook w:val="01E0" w:firstRow="1" w:lastRow="1" w:firstColumn="1" w:lastColumn="1" w:noHBand="0" w:noVBand="0"/>
      </w:tblPr>
      <w:tblGrid>
        <w:gridCol w:w="4531"/>
        <w:gridCol w:w="1817"/>
        <w:gridCol w:w="2722"/>
      </w:tblGrid>
      <w:tr w:rsidR="00F51E10" w14:paraId="5581F9BF" w14:textId="77777777">
        <w:tc>
          <w:tcPr>
            <w:tcW w:w="4531" w:type="dxa"/>
          </w:tcPr>
          <w:p w14:paraId="5581F9BD" w14:textId="77777777" w:rsidR="00F51E10" w:rsidRDefault="004323E3">
            <w:r>
              <w:t>5. Profesija:</w:t>
            </w:r>
          </w:p>
        </w:tc>
        <w:tc>
          <w:tcPr>
            <w:tcW w:w="4539" w:type="dxa"/>
            <w:gridSpan w:val="2"/>
          </w:tcPr>
          <w:p w14:paraId="5581F9BE" w14:textId="77777777" w:rsidR="00F51E10" w:rsidRDefault="004323E3">
            <w:r>
              <w:t>6. Kur gauta mikrotrauma:</w:t>
            </w:r>
            <w:r>
              <w:rPr>
                <w:color w:val="FFFF00"/>
              </w:rPr>
              <w:t>:</w:t>
            </w:r>
          </w:p>
        </w:tc>
      </w:tr>
      <w:tr w:rsidR="00F51E10" w14:paraId="5581F9C2" w14:textId="77777777">
        <w:tc>
          <w:tcPr>
            <w:tcW w:w="4531" w:type="dxa"/>
          </w:tcPr>
          <w:p w14:paraId="5581F9C0" w14:textId="77777777" w:rsidR="00F51E10" w:rsidRDefault="004323E3">
            <w:pPr>
              <w:ind w:firstLine="567"/>
            </w:pPr>
            <w:r>
              <w:t>5.1. </w:t>
            </w:r>
            <w:r>
              <w:rPr>
                <w:i/>
              </w:rPr>
              <w:t xml:space="preserve">gydytojas </w:t>
            </w:r>
            <w:r>
              <w:sym w:font="Wingdings 2" w:char="F0A3"/>
            </w:r>
            <w:r>
              <w:rPr>
                <w:vanish/>
              </w:rPr>
              <w:t>[]</w:t>
            </w:r>
          </w:p>
        </w:tc>
        <w:tc>
          <w:tcPr>
            <w:tcW w:w="4539" w:type="dxa"/>
            <w:gridSpan w:val="2"/>
          </w:tcPr>
          <w:p w14:paraId="5581F9C1" w14:textId="77777777" w:rsidR="00F51E10" w:rsidRDefault="004323E3">
            <w:pPr>
              <w:ind w:firstLine="567"/>
              <w:rPr>
                <w:i/>
              </w:rPr>
            </w:pPr>
            <w:r>
              <w:t>6.1. </w:t>
            </w:r>
            <w:r>
              <w:rPr>
                <w:i/>
              </w:rPr>
              <w:t xml:space="preserve">operacinėje </w:t>
            </w:r>
            <w:r>
              <w:sym w:font="Wingdings 2" w:char="F0A3"/>
            </w:r>
            <w:r>
              <w:rPr>
                <w:vanish/>
              </w:rPr>
              <w:t>[]</w:t>
            </w:r>
          </w:p>
        </w:tc>
      </w:tr>
      <w:tr w:rsidR="00F51E10" w14:paraId="5581F9C5" w14:textId="77777777">
        <w:tc>
          <w:tcPr>
            <w:tcW w:w="4531" w:type="dxa"/>
          </w:tcPr>
          <w:p w14:paraId="5581F9C3" w14:textId="77777777" w:rsidR="00F51E10" w:rsidRDefault="004323E3">
            <w:pPr>
              <w:ind w:firstLine="567"/>
            </w:pPr>
            <w:r>
              <w:t>5.2. </w:t>
            </w:r>
            <w:r>
              <w:rPr>
                <w:i/>
              </w:rPr>
              <w:t>slaugytoja</w:t>
            </w:r>
            <w:r>
              <w:t xml:space="preserve"> </w:t>
            </w:r>
            <w:r>
              <w:sym w:font="Wingdings 2" w:char="F0A3"/>
            </w:r>
            <w:r>
              <w:rPr>
                <w:vanish/>
              </w:rPr>
              <w:t>[]</w:t>
            </w:r>
          </w:p>
        </w:tc>
        <w:tc>
          <w:tcPr>
            <w:tcW w:w="4539" w:type="dxa"/>
            <w:gridSpan w:val="2"/>
          </w:tcPr>
          <w:p w14:paraId="5581F9C4" w14:textId="77777777" w:rsidR="00F51E10" w:rsidRDefault="004323E3">
            <w:pPr>
              <w:ind w:firstLine="567"/>
              <w:rPr>
                <w:i/>
                <w:iCs/>
              </w:rPr>
            </w:pPr>
            <w:r>
              <w:t>6.2. </w:t>
            </w:r>
            <w:r>
              <w:rPr>
                <w:i/>
                <w:iCs/>
              </w:rPr>
              <w:t xml:space="preserve">procedūrų kabinete </w:t>
            </w:r>
            <w:r>
              <w:sym w:font="Wingdings 2" w:char="F0A3"/>
            </w:r>
            <w:r>
              <w:rPr>
                <w:vanish/>
              </w:rPr>
              <w:t>[]</w:t>
            </w:r>
          </w:p>
        </w:tc>
      </w:tr>
      <w:tr w:rsidR="00F51E10" w14:paraId="5581F9C8" w14:textId="77777777">
        <w:tc>
          <w:tcPr>
            <w:tcW w:w="4531" w:type="dxa"/>
          </w:tcPr>
          <w:p w14:paraId="5581F9C6" w14:textId="77777777" w:rsidR="00F51E10" w:rsidRDefault="004323E3">
            <w:pPr>
              <w:ind w:firstLine="567"/>
            </w:pPr>
            <w:r>
              <w:t>5.3. </w:t>
            </w:r>
            <w:r>
              <w:rPr>
                <w:i/>
              </w:rPr>
              <w:t>studentas / rezidentas(pabraukti)</w:t>
            </w:r>
          </w:p>
        </w:tc>
        <w:tc>
          <w:tcPr>
            <w:tcW w:w="4539" w:type="dxa"/>
            <w:gridSpan w:val="2"/>
          </w:tcPr>
          <w:p w14:paraId="5581F9C7" w14:textId="77777777" w:rsidR="00F51E10" w:rsidRDefault="004323E3">
            <w:pPr>
              <w:ind w:firstLine="567"/>
            </w:pPr>
            <w:r>
              <w:t>6.3. </w:t>
            </w:r>
            <w:r>
              <w:rPr>
                <w:i/>
                <w:iCs/>
              </w:rPr>
              <w:t xml:space="preserve">tvarstomajame </w:t>
            </w:r>
            <w:r>
              <w:sym w:font="Wingdings 2" w:char="F0A3"/>
            </w:r>
            <w:r>
              <w:rPr>
                <w:vanish/>
              </w:rPr>
              <w:t>[]</w:t>
            </w:r>
          </w:p>
        </w:tc>
      </w:tr>
      <w:tr w:rsidR="00F51E10" w14:paraId="5581F9CB" w14:textId="77777777">
        <w:tc>
          <w:tcPr>
            <w:tcW w:w="4531" w:type="dxa"/>
          </w:tcPr>
          <w:p w14:paraId="5581F9C9" w14:textId="77777777" w:rsidR="00F51E10" w:rsidRDefault="004323E3">
            <w:pPr>
              <w:ind w:firstLine="567"/>
            </w:pPr>
            <w:r>
              <w:t>5.4. </w:t>
            </w:r>
            <w:r>
              <w:rPr>
                <w:i/>
              </w:rPr>
              <w:t xml:space="preserve">valytoja </w:t>
            </w:r>
            <w:r>
              <w:sym w:font="Wingdings 2" w:char="F0A3"/>
            </w:r>
            <w:r>
              <w:rPr>
                <w:vanish/>
              </w:rPr>
              <w:t>[]</w:t>
            </w:r>
          </w:p>
        </w:tc>
        <w:tc>
          <w:tcPr>
            <w:tcW w:w="4539" w:type="dxa"/>
            <w:gridSpan w:val="2"/>
          </w:tcPr>
          <w:p w14:paraId="5581F9CA" w14:textId="77777777" w:rsidR="00F51E10" w:rsidRDefault="00F51E10">
            <w:pPr>
              <w:ind w:firstLine="567"/>
            </w:pPr>
          </w:p>
        </w:tc>
      </w:tr>
      <w:tr w:rsidR="00F51E10" w14:paraId="5581F9CE" w14:textId="77777777">
        <w:tc>
          <w:tcPr>
            <w:tcW w:w="6348" w:type="dxa"/>
            <w:gridSpan w:val="2"/>
          </w:tcPr>
          <w:p w14:paraId="5581F9CC" w14:textId="77777777" w:rsidR="00F51E10" w:rsidRDefault="004323E3">
            <w:pPr>
              <w:ind w:firstLine="567"/>
            </w:pPr>
            <w:r>
              <w:t>5.5. </w:t>
            </w:r>
            <w:r>
              <w:rPr>
                <w:i/>
              </w:rPr>
              <w:t xml:space="preserve">laboratorijos darbuotojas </w:t>
            </w:r>
            <w:r>
              <w:sym w:font="Wingdings 2" w:char="F0A3"/>
            </w:r>
            <w:r>
              <w:rPr>
                <w:vanish/>
              </w:rPr>
              <w:t>[]</w:t>
            </w:r>
            <w:r>
              <w:rPr>
                <w:i/>
              </w:rPr>
              <w:t xml:space="preserve"> </w:t>
            </w:r>
            <w:r>
              <w:t>......</w:t>
            </w:r>
            <w:r>
              <w:t>...</w:t>
            </w:r>
          </w:p>
        </w:tc>
        <w:tc>
          <w:tcPr>
            <w:tcW w:w="2722" w:type="dxa"/>
          </w:tcPr>
          <w:p w14:paraId="5581F9CD" w14:textId="77777777" w:rsidR="00F51E10" w:rsidRDefault="004323E3">
            <w:pPr>
              <w:jc w:val="center"/>
              <w:rPr>
                <w:sz w:val="20"/>
              </w:rPr>
            </w:pPr>
            <w:r>
              <w:rPr>
                <w:i/>
                <w:sz w:val="20"/>
              </w:rPr>
              <w:t>(įrašyti)</w:t>
            </w:r>
          </w:p>
        </w:tc>
      </w:tr>
      <w:tr w:rsidR="00F51E10" w14:paraId="5581F9D2" w14:textId="77777777">
        <w:tc>
          <w:tcPr>
            <w:tcW w:w="6348" w:type="dxa"/>
            <w:gridSpan w:val="2"/>
          </w:tcPr>
          <w:p w14:paraId="5581F9CF" w14:textId="77777777" w:rsidR="00F51E10" w:rsidRDefault="004323E3">
            <w:pPr>
              <w:ind w:firstLine="567"/>
            </w:pPr>
            <w:r>
              <w:t>5.5. </w:t>
            </w:r>
            <w:r>
              <w:rPr>
                <w:i/>
              </w:rPr>
              <w:t xml:space="preserve">kita </w:t>
            </w:r>
            <w:r>
              <w:sym w:font="Wingdings 2" w:char="F0A3"/>
            </w:r>
            <w:r>
              <w:rPr>
                <w:vanish/>
              </w:rPr>
              <w:t>[]</w:t>
            </w:r>
            <w:r>
              <w:rPr>
                <w:i/>
              </w:rPr>
              <w:t xml:space="preserve"> </w:t>
            </w:r>
            <w:r>
              <w:t>.........</w:t>
            </w:r>
          </w:p>
          <w:p w14:paraId="5581F9D0" w14:textId="77777777" w:rsidR="00F51E10" w:rsidRDefault="004323E3">
            <w:pPr>
              <w:ind w:firstLine="1920"/>
              <w:rPr>
                <w:sz w:val="20"/>
              </w:rPr>
            </w:pPr>
            <w:r>
              <w:rPr>
                <w:i/>
                <w:sz w:val="20"/>
              </w:rPr>
              <w:t>(įrašyti)</w:t>
            </w:r>
          </w:p>
        </w:tc>
        <w:tc>
          <w:tcPr>
            <w:tcW w:w="2722" w:type="dxa"/>
          </w:tcPr>
          <w:p w14:paraId="5581F9D1" w14:textId="77777777" w:rsidR="00F51E10" w:rsidRDefault="00F51E10">
            <w:pPr>
              <w:ind w:firstLine="567"/>
            </w:pPr>
          </w:p>
        </w:tc>
      </w:tr>
    </w:tbl>
    <w:p w14:paraId="5581F9D3" w14:textId="77777777" w:rsidR="00F51E10" w:rsidRDefault="00F51E10">
      <w:pPr>
        <w:tabs>
          <w:tab w:val="left" w:pos="561"/>
          <w:tab w:val="left" w:pos="5797"/>
        </w:tabs>
        <w:jc w:val="both"/>
      </w:pPr>
    </w:p>
    <w:tbl>
      <w:tblPr>
        <w:tblW w:w="9070" w:type="dxa"/>
        <w:tblLook w:val="01E0" w:firstRow="1" w:lastRow="1" w:firstColumn="1" w:lastColumn="1" w:noHBand="0" w:noVBand="0"/>
      </w:tblPr>
      <w:tblGrid>
        <w:gridCol w:w="4531"/>
        <w:gridCol w:w="857"/>
        <w:gridCol w:w="3682"/>
      </w:tblGrid>
      <w:tr w:rsidR="00F51E10" w14:paraId="5581F9D6" w14:textId="77777777">
        <w:tc>
          <w:tcPr>
            <w:tcW w:w="4531" w:type="dxa"/>
          </w:tcPr>
          <w:p w14:paraId="5581F9D4" w14:textId="77777777" w:rsidR="00F51E10" w:rsidRDefault="004323E3">
            <w:r>
              <w:t>7. Ar instrumentas, kuriuo susižeista, buvo:</w:t>
            </w:r>
          </w:p>
        </w:tc>
        <w:tc>
          <w:tcPr>
            <w:tcW w:w="4539" w:type="dxa"/>
            <w:gridSpan w:val="2"/>
          </w:tcPr>
          <w:p w14:paraId="5581F9D5" w14:textId="77777777" w:rsidR="00F51E10" w:rsidRDefault="004323E3">
            <w:r>
              <w:t>8. Ar žinomas asmuo (infekcijos šaltinis), kurio krauju ir (ar) kitais kūno skysčiais buvo užterštas instrumentas:</w:t>
            </w:r>
          </w:p>
        </w:tc>
      </w:tr>
      <w:tr w:rsidR="00F51E10" w14:paraId="5581F9D9" w14:textId="77777777">
        <w:tc>
          <w:tcPr>
            <w:tcW w:w="4531" w:type="dxa"/>
          </w:tcPr>
          <w:p w14:paraId="5581F9D7" w14:textId="77777777" w:rsidR="00F51E10" w:rsidRDefault="004323E3">
            <w:pPr>
              <w:ind w:firstLine="567"/>
            </w:pPr>
            <w:r>
              <w:t>7.1</w:t>
            </w:r>
            <w:r>
              <w:rPr>
                <w:i/>
              </w:rPr>
              <w:t>. naudotas pacientui gydyti</w:t>
            </w:r>
            <w:r>
              <w:t xml:space="preserve"> </w:t>
            </w:r>
            <w:r>
              <w:sym w:font="Wingdings 2" w:char="F0A3"/>
            </w:r>
            <w:r>
              <w:rPr>
                <w:vanish/>
              </w:rPr>
              <w:t>[]</w:t>
            </w:r>
          </w:p>
        </w:tc>
        <w:tc>
          <w:tcPr>
            <w:tcW w:w="4539" w:type="dxa"/>
            <w:gridSpan w:val="2"/>
          </w:tcPr>
          <w:p w14:paraId="5581F9D8" w14:textId="77777777" w:rsidR="00F51E10" w:rsidRDefault="00F51E10">
            <w:pPr>
              <w:ind w:firstLine="567"/>
              <w:rPr>
                <w:i/>
              </w:rPr>
            </w:pPr>
          </w:p>
        </w:tc>
      </w:tr>
      <w:tr w:rsidR="00F51E10" w14:paraId="5581F9DC" w14:textId="77777777">
        <w:tc>
          <w:tcPr>
            <w:tcW w:w="4531" w:type="dxa"/>
          </w:tcPr>
          <w:p w14:paraId="5581F9DA" w14:textId="77777777" w:rsidR="00F51E10" w:rsidRDefault="004323E3">
            <w:pPr>
              <w:ind w:firstLine="567"/>
            </w:pPr>
            <w:r>
              <w:t>7.2. </w:t>
            </w:r>
            <w:r>
              <w:rPr>
                <w:i/>
              </w:rPr>
              <w:t xml:space="preserve">užterštas krauju </w:t>
            </w:r>
            <w:r>
              <w:sym w:font="Wingdings 2" w:char="F0A3"/>
            </w:r>
            <w:r>
              <w:rPr>
                <w:vanish/>
              </w:rPr>
              <w:t>[]</w:t>
            </w:r>
          </w:p>
        </w:tc>
        <w:tc>
          <w:tcPr>
            <w:tcW w:w="4539" w:type="dxa"/>
            <w:gridSpan w:val="2"/>
          </w:tcPr>
          <w:p w14:paraId="5581F9DB" w14:textId="77777777" w:rsidR="00F51E10" w:rsidRDefault="00F51E10">
            <w:pPr>
              <w:ind w:firstLine="567"/>
              <w:rPr>
                <w:i/>
                <w:iCs/>
              </w:rPr>
            </w:pPr>
          </w:p>
        </w:tc>
      </w:tr>
      <w:tr w:rsidR="00F51E10" w14:paraId="5581F9DF" w14:textId="77777777">
        <w:tc>
          <w:tcPr>
            <w:tcW w:w="5388" w:type="dxa"/>
            <w:gridSpan w:val="2"/>
          </w:tcPr>
          <w:p w14:paraId="5581F9DD" w14:textId="77777777" w:rsidR="00F51E10" w:rsidRDefault="004323E3">
            <w:pPr>
              <w:ind w:firstLine="567"/>
            </w:pPr>
            <w:r>
              <w:t>7.3. </w:t>
            </w:r>
            <w:r>
              <w:rPr>
                <w:i/>
              </w:rPr>
              <w:t xml:space="preserve">be kraujo </w:t>
            </w:r>
            <w:r>
              <w:sym w:font="Wingdings 2" w:char="F0A3"/>
            </w:r>
            <w:r>
              <w:rPr>
                <w:vanish/>
              </w:rPr>
              <w:t>[]</w:t>
            </w:r>
          </w:p>
        </w:tc>
        <w:tc>
          <w:tcPr>
            <w:tcW w:w="3682" w:type="dxa"/>
          </w:tcPr>
          <w:p w14:paraId="5581F9DE" w14:textId="77777777" w:rsidR="00F51E10" w:rsidRDefault="004323E3">
            <w:r>
              <w:t>8.1</w:t>
            </w:r>
            <w:r>
              <w:rPr>
                <w:i/>
              </w:rPr>
              <w:t xml:space="preserve">. ne </w:t>
            </w:r>
            <w:r>
              <w:sym w:font="Wingdings 2" w:char="F0A3"/>
            </w:r>
            <w:r>
              <w:rPr>
                <w:vanish/>
              </w:rPr>
              <w:t>[]</w:t>
            </w:r>
            <w:r>
              <w:rPr>
                <w:i/>
              </w:rPr>
              <w:t xml:space="preserve"> </w:t>
            </w:r>
          </w:p>
        </w:tc>
      </w:tr>
      <w:tr w:rsidR="00F51E10" w14:paraId="5581F9E2" w14:textId="77777777">
        <w:tc>
          <w:tcPr>
            <w:tcW w:w="5388" w:type="dxa"/>
            <w:gridSpan w:val="2"/>
          </w:tcPr>
          <w:p w14:paraId="5581F9E0" w14:textId="77777777" w:rsidR="00F51E10" w:rsidRDefault="004323E3">
            <w:pPr>
              <w:ind w:left="1080" w:hanging="513"/>
            </w:pPr>
            <w:r>
              <w:t>7.4.</w:t>
            </w:r>
            <w:r>
              <w:rPr>
                <w:i/>
              </w:rPr>
              <w:t> nebuvo naudotas pacientui gydyti</w:t>
            </w:r>
            <w:r>
              <w:t xml:space="preserve"> </w:t>
            </w:r>
            <w:r>
              <w:sym w:font="Wingdings 2" w:char="F0A3"/>
            </w:r>
            <w:r>
              <w:rPr>
                <w:vanish/>
              </w:rPr>
              <w:t>[]</w:t>
            </w:r>
          </w:p>
        </w:tc>
        <w:tc>
          <w:tcPr>
            <w:tcW w:w="3682" w:type="dxa"/>
          </w:tcPr>
          <w:p w14:paraId="5581F9E1" w14:textId="77777777" w:rsidR="00F51E10" w:rsidRDefault="004323E3">
            <w:r>
              <w:t>8.2.</w:t>
            </w:r>
            <w:r>
              <w:rPr>
                <w:i/>
              </w:rPr>
              <w:t xml:space="preserve"> taip </w:t>
            </w:r>
            <w:r>
              <w:sym w:font="Wingdings 2" w:char="F0A3"/>
            </w:r>
            <w:r>
              <w:rPr>
                <w:vanish/>
              </w:rPr>
              <w:t>[]</w:t>
            </w:r>
            <w:r>
              <w:rPr>
                <w:i/>
              </w:rPr>
              <w:t xml:space="preserve"> </w:t>
            </w:r>
            <w:r>
              <w:t>......</w:t>
            </w:r>
          </w:p>
        </w:tc>
      </w:tr>
      <w:tr w:rsidR="00F51E10" w14:paraId="5581F9E8" w14:textId="77777777">
        <w:tc>
          <w:tcPr>
            <w:tcW w:w="5388" w:type="dxa"/>
            <w:gridSpan w:val="2"/>
          </w:tcPr>
          <w:p w14:paraId="5581F9E3" w14:textId="77777777" w:rsidR="00F51E10" w:rsidRDefault="004323E3">
            <w:pPr>
              <w:ind w:firstLine="567"/>
            </w:pPr>
            <w:r>
              <w:t>7.5. </w:t>
            </w:r>
            <w:r>
              <w:rPr>
                <w:i/>
              </w:rPr>
              <w:t xml:space="preserve">nežinoma </w:t>
            </w:r>
            <w:r>
              <w:sym w:font="Wingdings 2" w:char="F0A3"/>
            </w:r>
            <w:r>
              <w:rPr>
                <w:vanish/>
              </w:rPr>
              <w:t>[]</w:t>
            </w:r>
          </w:p>
        </w:tc>
        <w:tc>
          <w:tcPr>
            <w:tcW w:w="3682" w:type="dxa"/>
          </w:tcPr>
          <w:p w14:paraId="5581F9E4" w14:textId="77777777" w:rsidR="00F51E10" w:rsidRDefault="004323E3">
            <w:pPr>
              <w:rPr>
                <w:sz w:val="20"/>
              </w:rPr>
            </w:pPr>
            <w:r>
              <w:rPr>
                <w:sz w:val="20"/>
              </w:rPr>
              <w:t>...................</w:t>
            </w:r>
          </w:p>
          <w:p w14:paraId="5581F9E5" w14:textId="77777777" w:rsidR="00F51E10" w:rsidRDefault="004323E3">
            <w:pPr>
              <w:tabs>
                <w:tab w:val="left" w:pos="561"/>
              </w:tabs>
              <w:jc w:val="both"/>
              <w:rPr>
                <w:i/>
                <w:sz w:val="20"/>
              </w:rPr>
            </w:pPr>
            <w:r>
              <w:rPr>
                <w:i/>
                <w:sz w:val="20"/>
              </w:rPr>
              <w:t>(vardas, pavardė, gimimo metai,</w:t>
            </w:r>
          </w:p>
          <w:p w14:paraId="5581F9E6" w14:textId="77777777" w:rsidR="00F51E10" w:rsidRDefault="004323E3">
            <w:pPr>
              <w:rPr>
                <w:sz w:val="20"/>
              </w:rPr>
            </w:pPr>
            <w:r>
              <w:rPr>
                <w:sz w:val="20"/>
              </w:rPr>
              <w:t>...................</w:t>
            </w:r>
          </w:p>
          <w:p w14:paraId="5581F9E7" w14:textId="77777777" w:rsidR="00F51E10" w:rsidRDefault="004323E3">
            <w:pPr>
              <w:rPr>
                <w:sz w:val="20"/>
              </w:rPr>
            </w:pPr>
            <w:r>
              <w:rPr>
                <w:i/>
                <w:sz w:val="20"/>
              </w:rPr>
              <w:t>diagnozė, ligos istorijos Nr. ir kt.)</w:t>
            </w:r>
          </w:p>
        </w:tc>
      </w:tr>
    </w:tbl>
    <w:p w14:paraId="5581F9E9" w14:textId="77777777" w:rsidR="00F51E10" w:rsidRDefault="00F51E10"/>
    <w:tbl>
      <w:tblPr>
        <w:tblW w:w="9070" w:type="dxa"/>
        <w:tblLook w:val="01E0" w:firstRow="1" w:lastRow="1" w:firstColumn="1" w:lastColumn="1" w:noHBand="0" w:noVBand="0"/>
      </w:tblPr>
      <w:tblGrid>
        <w:gridCol w:w="4531"/>
        <w:gridCol w:w="4539"/>
      </w:tblGrid>
      <w:tr w:rsidR="00F51E10" w14:paraId="5581F9EC" w14:textId="77777777">
        <w:tc>
          <w:tcPr>
            <w:tcW w:w="4531" w:type="dxa"/>
          </w:tcPr>
          <w:p w14:paraId="5581F9EA" w14:textId="77777777" w:rsidR="00F51E10" w:rsidRDefault="004323E3">
            <w:r>
              <w:t>9. Kokiu instrumentu susižeista:</w:t>
            </w:r>
          </w:p>
        </w:tc>
        <w:tc>
          <w:tcPr>
            <w:tcW w:w="4539" w:type="dxa"/>
          </w:tcPr>
          <w:p w14:paraId="5581F9EB" w14:textId="77777777" w:rsidR="00F51E10" w:rsidRDefault="004323E3">
            <w:r>
              <w:t>10. Kaip susižeista:</w:t>
            </w:r>
          </w:p>
        </w:tc>
      </w:tr>
      <w:tr w:rsidR="00F51E10" w14:paraId="5581F9EF" w14:textId="77777777">
        <w:tc>
          <w:tcPr>
            <w:tcW w:w="4531" w:type="dxa"/>
          </w:tcPr>
          <w:p w14:paraId="5581F9ED" w14:textId="77777777" w:rsidR="00F51E10" w:rsidRDefault="004323E3">
            <w:pPr>
              <w:ind w:firstLine="567"/>
            </w:pPr>
            <w:r>
              <w:t>9.1. </w:t>
            </w:r>
            <w:r>
              <w:rPr>
                <w:i/>
              </w:rPr>
              <w:t xml:space="preserve">nežino </w:t>
            </w:r>
            <w:r>
              <w:sym w:font="Wingdings 2" w:char="F0A3"/>
            </w:r>
            <w:r>
              <w:rPr>
                <w:vanish/>
              </w:rPr>
              <w:t>[]</w:t>
            </w:r>
          </w:p>
        </w:tc>
        <w:tc>
          <w:tcPr>
            <w:tcW w:w="4539" w:type="dxa"/>
          </w:tcPr>
          <w:p w14:paraId="5581F9EE" w14:textId="77777777" w:rsidR="00F51E10" w:rsidRDefault="004323E3">
            <w:pPr>
              <w:ind w:left="269"/>
            </w:pPr>
            <w:r>
              <w:t>10.1. </w:t>
            </w:r>
            <w:r>
              <w:rPr>
                <w:i/>
              </w:rPr>
              <w:t xml:space="preserve">prieš naudojimą </w:t>
            </w:r>
            <w:r>
              <w:sym w:font="Wingdings 2" w:char="F0A3"/>
            </w:r>
            <w:r>
              <w:rPr>
                <w:vanish/>
              </w:rPr>
              <w:t>[]</w:t>
            </w:r>
          </w:p>
        </w:tc>
      </w:tr>
      <w:tr w:rsidR="00F51E10" w14:paraId="5581F9F2" w14:textId="77777777">
        <w:tc>
          <w:tcPr>
            <w:tcW w:w="4531" w:type="dxa"/>
          </w:tcPr>
          <w:p w14:paraId="5581F9F0" w14:textId="77777777" w:rsidR="00F51E10" w:rsidRDefault="004323E3">
            <w:pPr>
              <w:ind w:firstLine="567"/>
            </w:pPr>
            <w:r>
              <w:t>9.2. </w:t>
            </w:r>
            <w:r>
              <w:rPr>
                <w:i/>
              </w:rPr>
              <w:t xml:space="preserve">adata injekcijoms </w:t>
            </w:r>
            <w:r>
              <w:sym w:font="Wingdings 2" w:char="F0A3"/>
            </w:r>
            <w:r>
              <w:rPr>
                <w:vanish/>
              </w:rPr>
              <w:t>[]</w:t>
            </w:r>
          </w:p>
        </w:tc>
        <w:tc>
          <w:tcPr>
            <w:tcW w:w="4539" w:type="dxa"/>
          </w:tcPr>
          <w:p w14:paraId="5581F9F1" w14:textId="77777777" w:rsidR="00F51E10" w:rsidRDefault="004323E3">
            <w:pPr>
              <w:ind w:left="269"/>
            </w:pPr>
            <w:r>
              <w:t>10.2. </w:t>
            </w:r>
            <w:r>
              <w:rPr>
                <w:i/>
              </w:rPr>
              <w:t xml:space="preserve">naudojant </w:t>
            </w:r>
            <w:r>
              <w:sym w:font="Wingdings 2" w:char="F0A3"/>
            </w:r>
            <w:r>
              <w:rPr>
                <w:vanish/>
              </w:rPr>
              <w:t>[]</w:t>
            </w:r>
          </w:p>
        </w:tc>
      </w:tr>
      <w:tr w:rsidR="00F51E10" w14:paraId="5581F9F5" w14:textId="77777777">
        <w:tc>
          <w:tcPr>
            <w:tcW w:w="4531" w:type="dxa"/>
          </w:tcPr>
          <w:p w14:paraId="5581F9F3" w14:textId="77777777" w:rsidR="00F51E10" w:rsidRDefault="004323E3">
            <w:pPr>
              <w:ind w:firstLine="567"/>
            </w:pPr>
            <w:r>
              <w:t>9.3. </w:t>
            </w:r>
            <w:r>
              <w:rPr>
                <w:i/>
              </w:rPr>
              <w:t xml:space="preserve">skalpeliu </w:t>
            </w:r>
            <w:r>
              <w:sym w:font="Wingdings 2" w:char="F0A3"/>
            </w:r>
            <w:r>
              <w:rPr>
                <w:vanish/>
              </w:rPr>
              <w:t>[]</w:t>
            </w:r>
          </w:p>
        </w:tc>
        <w:tc>
          <w:tcPr>
            <w:tcW w:w="4539" w:type="dxa"/>
          </w:tcPr>
          <w:p w14:paraId="5581F9F4" w14:textId="77777777" w:rsidR="00F51E10" w:rsidRDefault="004323E3">
            <w:pPr>
              <w:ind w:left="269"/>
            </w:pPr>
            <w:r>
              <w:t>10.3. </w:t>
            </w:r>
            <w:r>
              <w:rPr>
                <w:i/>
              </w:rPr>
              <w:t xml:space="preserve">maunant adatos kamštelį </w:t>
            </w:r>
            <w:r>
              <w:sym w:font="Wingdings 2" w:char="F0A3"/>
            </w:r>
            <w:r>
              <w:rPr>
                <w:vanish/>
              </w:rPr>
              <w:t>[]</w:t>
            </w:r>
          </w:p>
        </w:tc>
      </w:tr>
      <w:tr w:rsidR="00F51E10" w14:paraId="5581F9F8" w14:textId="77777777">
        <w:tc>
          <w:tcPr>
            <w:tcW w:w="4531" w:type="dxa"/>
          </w:tcPr>
          <w:p w14:paraId="5581F9F6" w14:textId="77777777" w:rsidR="00F51E10" w:rsidRDefault="004323E3">
            <w:pPr>
              <w:ind w:firstLine="567"/>
            </w:pPr>
            <w:r>
              <w:t>9.4. </w:t>
            </w:r>
            <w:r>
              <w:rPr>
                <w:i/>
              </w:rPr>
              <w:t xml:space="preserve">grąžtu </w:t>
            </w:r>
            <w:r>
              <w:sym w:font="Wingdings 2" w:char="F0A3"/>
            </w:r>
            <w:r>
              <w:rPr>
                <w:vanish/>
              </w:rPr>
              <w:t>[]</w:t>
            </w:r>
          </w:p>
        </w:tc>
        <w:tc>
          <w:tcPr>
            <w:tcW w:w="4539" w:type="dxa"/>
          </w:tcPr>
          <w:p w14:paraId="5581F9F7" w14:textId="77777777" w:rsidR="00F51E10" w:rsidRDefault="004323E3">
            <w:pPr>
              <w:ind w:left="269"/>
            </w:pPr>
            <w:r>
              <w:t>10.4. </w:t>
            </w:r>
            <w:r>
              <w:rPr>
                <w:i/>
              </w:rPr>
              <w:t>tvarkant instrumentus (valant,</w:t>
            </w:r>
          </w:p>
        </w:tc>
      </w:tr>
      <w:tr w:rsidR="00F51E10" w14:paraId="5581F9FC" w14:textId="77777777">
        <w:tc>
          <w:tcPr>
            <w:tcW w:w="4531" w:type="dxa"/>
          </w:tcPr>
          <w:p w14:paraId="5581F9F9" w14:textId="77777777" w:rsidR="00F51E10" w:rsidRDefault="004323E3">
            <w:pPr>
              <w:ind w:firstLine="567"/>
            </w:pPr>
            <w:r>
              <w:lastRenderedPageBreak/>
              <w:t>9.5. </w:t>
            </w:r>
            <w:r>
              <w:rPr>
                <w:i/>
              </w:rPr>
              <w:t xml:space="preserve">kita </w:t>
            </w:r>
            <w:r>
              <w:sym w:font="Wingdings 2" w:char="F0A3"/>
            </w:r>
            <w:r>
              <w:rPr>
                <w:vanish/>
              </w:rPr>
              <w:t>[]</w:t>
            </w:r>
            <w:r>
              <w:rPr>
                <w:i/>
              </w:rPr>
              <w:t xml:space="preserve"> </w:t>
            </w:r>
            <w:r>
              <w:t>......</w:t>
            </w:r>
          </w:p>
          <w:p w14:paraId="5581F9FA" w14:textId="77777777" w:rsidR="00F51E10" w:rsidRDefault="004323E3">
            <w:pPr>
              <w:ind w:firstLine="1920"/>
            </w:pPr>
            <w:r>
              <w:rPr>
                <w:i/>
                <w:sz w:val="20"/>
              </w:rPr>
              <w:t>(įrašyti)</w:t>
            </w:r>
          </w:p>
        </w:tc>
        <w:tc>
          <w:tcPr>
            <w:tcW w:w="4539" w:type="dxa"/>
          </w:tcPr>
          <w:p w14:paraId="5581F9FB" w14:textId="77777777" w:rsidR="00F51E10" w:rsidRDefault="004323E3">
            <w:pPr>
              <w:ind w:left="269"/>
            </w:pPr>
            <w:r>
              <w:rPr>
                <w:i/>
              </w:rPr>
              <w:t>dezinfekuojant, sterilizuojant)</w:t>
            </w:r>
            <w:r>
              <w:t xml:space="preserve"> </w:t>
            </w:r>
            <w:r>
              <w:sym w:font="Wingdings 2" w:char="F0A3"/>
            </w:r>
            <w:r>
              <w:rPr>
                <w:vanish/>
              </w:rPr>
              <w:t>[]</w:t>
            </w:r>
            <w:r>
              <w:t xml:space="preserve"> </w:t>
            </w:r>
            <w:r>
              <w:rPr>
                <w:i/>
              </w:rPr>
              <w:t>(pabraukti)</w:t>
            </w:r>
          </w:p>
        </w:tc>
      </w:tr>
      <w:tr w:rsidR="00F51E10" w14:paraId="5581FA08" w14:textId="77777777">
        <w:trPr>
          <w:trHeight w:val="2445"/>
        </w:trPr>
        <w:tc>
          <w:tcPr>
            <w:tcW w:w="4531" w:type="dxa"/>
          </w:tcPr>
          <w:p w14:paraId="5581F9FD" w14:textId="77777777" w:rsidR="00F51E10" w:rsidRDefault="004323E3">
            <w:pPr>
              <w:rPr>
                <w:i/>
              </w:rPr>
            </w:pPr>
            <w:r>
              <w:t>11. Mikrotraumos aprašymas (</w:t>
            </w:r>
            <w:r>
              <w:rPr>
                <w:i/>
              </w:rPr>
              <w:t>nurodyti sužeistą kūno dalį, vietą) .......</w:t>
            </w:r>
          </w:p>
          <w:p w14:paraId="5581F9FE" w14:textId="77777777" w:rsidR="00F51E10" w:rsidRDefault="004323E3">
            <w:pPr>
              <w:rPr>
                <w:i/>
              </w:rPr>
            </w:pPr>
            <w:r>
              <w:rPr>
                <w:i/>
              </w:rPr>
              <w:t>.............................</w:t>
            </w:r>
          </w:p>
          <w:p w14:paraId="5581F9FF" w14:textId="77777777" w:rsidR="00F51E10" w:rsidRDefault="004323E3">
            <w:pPr>
              <w:rPr>
                <w:i/>
              </w:rPr>
            </w:pPr>
            <w:r>
              <w:rPr>
                <w:i/>
              </w:rPr>
              <w:t>.............................</w:t>
            </w:r>
          </w:p>
          <w:p w14:paraId="5581FA00" w14:textId="77777777" w:rsidR="00F51E10" w:rsidRDefault="004323E3">
            <w:pPr>
              <w:rPr>
                <w:i/>
              </w:rPr>
            </w:pPr>
            <w:r>
              <w:rPr>
                <w:i/>
              </w:rPr>
              <w:t>.............................</w:t>
            </w:r>
          </w:p>
          <w:p w14:paraId="5581FA01" w14:textId="77777777" w:rsidR="00F51E10" w:rsidRDefault="004323E3">
            <w:r>
              <w:rPr>
                <w:i/>
              </w:rPr>
              <w:t>.............................</w:t>
            </w:r>
          </w:p>
        </w:tc>
        <w:tc>
          <w:tcPr>
            <w:tcW w:w="4539" w:type="dxa"/>
          </w:tcPr>
          <w:p w14:paraId="5581FA02" w14:textId="77777777" w:rsidR="00F51E10" w:rsidRDefault="004323E3">
            <w:pPr>
              <w:ind w:left="269"/>
              <w:rPr>
                <w:i/>
              </w:rPr>
            </w:pPr>
            <w:r>
              <w:t>10.5. </w:t>
            </w:r>
            <w:r>
              <w:rPr>
                <w:i/>
              </w:rPr>
              <w:t xml:space="preserve">nukritus ant grindų </w:t>
            </w:r>
            <w:r>
              <w:sym w:font="Wingdings 2" w:char="F0A3"/>
            </w:r>
            <w:r>
              <w:rPr>
                <w:vanish/>
              </w:rPr>
              <w:t>[]</w:t>
            </w:r>
          </w:p>
          <w:p w14:paraId="5581FA03" w14:textId="77777777" w:rsidR="00F51E10" w:rsidRDefault="004323E3">
            <w:pPr>
              <w:ind w:left="269"/>
            </w:pPr>
            <w:r>
              <w:t>10.6. </w:t>
            </w:r>
            <w:r>
              <w:rPr>
                <w:i/>
              </w:rPr>
              <w:t>tvarkant atliekas, kuriose neturėjo būti aštrių daiktų</w:t>
            </w:r>
            <w:r>
              <w:t xml:space="preserve"> </w:t>
            </w:r>
            <w:r>
              <w:sym w:font="Wingdings 2" w:char="F0A3"/>
            </w:r>
            <w:r>
              <w:rPr>
                <w:vanish/>
              </w:rPr>
              <w:t>[]</w:t>
            </w:r>
          </w:p>
          <w:p w14:paraId="5581FA04" w14:textId="77777777" w:rsidR="00F51E10" w:rsidRDefault="004323E3">
            <w:pPr>
              <w:ind w:left="269"/>
            </w:pPr>
            <w:r>
              <w:t>10.7. </w:t>
            </w:r>
            <w:r>
              <w:rPr>
                <w:i/>
              </w:rPr>
              <w:t xml:space="preserve">iki išmetimo į aštrių atliekų konteinerį </w:t>
            </w:r>
            <w:r>
              <w:sym w:font="Wingdings 2" w:char="F0A3"/>
            </w:r>
            <w:r>
              <w:rPr>
                <w:vanish/>
              </w:rPr>
              <w:t>[]</w:t>
            </w:r>
          </w:p>
          <w:p w14:paraId="5581FA05" w14:textId="77777777" w:rsidR="00F51E10" w:rsidRDefault="004323E3">
            <w:pPr>
              <w:ind w:left="269"/>
            </w:pPr>
            <w:r>
              <w:t>10.8. </w:t>
            </w:r>
            <w:r>
              <w:rPr>
                <w:i/>
              </w:rPr>
              <w:t>dedant į aštrių atliekų konteinerį</w:t>
            </w:r>
            <w:r>
              <w:rPr>
                <w:i/>
                <w:color w:val="FFFF00"/>
              </w:rPr>
              <w:t xml:space="preserve"> </w:t>
            </w:r>
            <w:r>
              <w:sym w:font="Wingdings 2" w:char="F0A3"/>
            </w:r>
            <w:r>
              <w:rPr>
                <w:vanish/>
              </w:rPr>
              <w:t>[]</w:t>
            </w:r>
          </w:p>
          <w:p w14:paraId="5581FA06" w14:textId="77777777" w:rsidR="00F51E10" w:rsidRDefault="004323E3">
            <w:pPr>
              <w:ind w:left="269"/>
            </w:pPr>
            <w:r>
              <w:t>10.9. </w:t>
            </w:r>
            <w:r>
              <w:rPr>
                <w:i/>
              </w:rPr>
              <w:t xml:space="preserve">kita </w:t>
            </w:r>
            <w:r>
              <w:sym w:font="Wingdings 2" w:char="F0A3"/>
            </w:r>
            <w:r>
              <w:rPr>
                <w:vanish/>
              </w:rPr>
              <w:t>[]</w:t>
            </w:r>
            <w:r>
              <w:rPr>
                <w:i/>
              </w:rPr>
              <w:t xml:space="preserve"> </w:t>
            </w:r>
            <w:r>
              <w:t>.........</w:t>
            </w:r>
          </w:p>
          <w:p w14:paraId="5581FA07" w14:textId="77777777" w:rsidR="00F51E10" w:rsidRDefault="004323E3">
            <w:pPr>
              <w:ind w:left="1709"/>
              <w:rPr>
                <w:i/>
              </w:rPr>
            </w:pPr>
            <w:r>
              <w:rPr>
                <w:i/>
                <w:sz w:val="20"/>
              </w:rPr>
              <w:t>(įrašyti)</w:t>
            </w:r>
          </w:p>
        </w:tc>
      </w:tr>
    </w:tbl>
    <w:p w14:paraId="5581FA09" w14:textId="77777777" w:rsidR="00F51E10" w:rsidRDefault="00F51E10"/>
    <w:tbl>
      <w:tblPr>
        <w:tblW w:w="9070" w:type="dxa"/>
        <w:tblLook w:val="01E0" w:firstRow="1" w:lastRow="1" w:firstColumn="1" w:lastColumn="1" w:noHBand="0" w:noVBand="0"/>
      </w:tblPr>
      <w:tblGrid>
        <w:gridCol w:w="4531"/>
        <w:gridCol w:w="4539"/>
      </w:tblGrid>
      <w:tr w:rsidR="00F51E10" w14:paraId="5581FA0F" w14:textId="77777777">
        <w:tc>
          <w:tcPr>
            <w:tcW w:w="4531" w:type="dxa"/>
            <w:vMerge w:val="restart"/>
          </w:tcPr>
          <w:p w14:paraId="5581FA0A" w14:textId="77777777" w:rsidR="00F51E10" w:rsidRDefault="004323E3">
            <w:pPr>
              <w:rPr>
                <w:i/>
              </w:rPr>
            </w:pPr>
            <w:r>
              <w:t>12</w:t>
            </w:r>
            <w:r>
              <w:rPr>
                <w:i/>
              </w:rPr>
              <w:t>. </w:t>
            </w:r>
            <w:r>
              <w:t>Mikrotraumos priežasčių aprašymas</w:t>
            </w:r>
            <w:r>
              <w:rPr>
                <w:b/>
              </w:rPr>
              <w:t xml:space="preserve"> </w:t>
            </w:r>
            <w:r>
              <w:rPr>
                <w:i/>
              </w:rPr>
              <w:t>(pažymėti, jei susižeista sugedusiu prietaisu)</w:t>
            </w:r>
          </w:p>
          <w:p w14:paraId="5581FA0B" w14:textId="77777777" w:rsidR="00F51E10" w:rsidRDefault="004323E3">
            <w:pPr>
              <w:rPr>
                <w:i/>
              </w:rPr>
            </w:pPr>
            <w:r>
              <w:rPr>
                <w:i/>
              </w:rPr>
              <w:t>.............................</w:t>
            </w:r>
          </w:p>
          <w:p w14:paraId="5581FA0C" w14:textId="77777777" w:rsidR="00F51E10" w:rsidRDefault="004323E3">
            <w:pPr>
              <w:rPr>
                <w:i/>
              </w:rPr>
            </w:pPr>
            <w:r>
              <w:rPr>
                <w:i/>
              </w:rPr>
              <w:t>.............................</w:t>
            </w:r>
          </w:p>
          <w:p w14:paraId="5581FA0D" w14:textId="77777777" w:rsidR="00F51E10" w:rsidRDefault="004323E3">
            <w:pPr>
              <w:rPr>
                <w:i/>
              </w:rPr>
            </w:pPr>
            <w:r>
              <w:rPr>
                <w:i/>
              </w:rPr>
              <w:t>.............................</w:t>
            </w:r>
          </w:p>
        </w:tc>
        <w:tc>
          <w:tcPr>
            <w:tcW w:w="4539" w:type="dxa"/>
          </w:tcPr>
          <w:p w14:paraId="5581FA0E" w14:textId="77777777" w:rsidR="00F51E10" w:rsidRDefault="004323E3">
            <w:r>
              <w:t>13. Kokio sunkumo sužeidimas:</w:t>
            </w:r>
          </w:p>
        </w:tc>
      </w:tr>
      <w:tr w:rsidR="00F51E10" w14:paraId="5581FA14" w14:textId="77777777">
        <w:tc>
          <w:tcPr>
            <w:tcW w:w="4531" w:type="dxa"/>
            <w:vMerge/>
          </w:tcPr>
          <w:p w14:paraId="5581FA10" w14:textId="77777777" w:rsidR="00F51E10" w:rsidRDefault="00F51E10">
            <w:pPr>
              <w:ind w:firstLine="567"/>
            </w:pPr>
          </w:p>
        </w:tc>
        <w:tc>
          <w:tcPr>
            <w:tcW w:w="4539" w:type="dxa"/>
          </w:tcPr>
          <w:p w14:paraId="5581FA11" w14:textId="77777777" w:rsidR="00F51E10" w:rsidRDefault="004323E3">
            <w:pPr>
              <w:ind w:left="269"/>
            </w:pPr>
            <w:r>
              <w:t>13.1. </w:t>
            </w:r>
            <w:r>
              <w:rPr>
                <w:i/>
              </w:rPr>
              <w:t>paviršinė žaizda (nekraujuoja, kraujuoja)</w:t>
            </w:r>
            <w:r>
              <w:t xml:space="preserve"> </w:t>
            </w:r>
            <w:r>
              <w:sym w:font="Wingdings 2" w:char="F0A3"/>
            </w:r>
            <w:r>
              <w:rPr>
                <w:vanish/>
              </w:rPr>
              <w:t>[]</w:t>
            </w:r>
            <w:r>
              <w:t xml:space="preserve">  </w:t>
            </w:r>
            <w:r>
              <w:rPr>
                <w:i/>
              </w:rPr>
              <w:t>(pabraukti)</w:t>
            </w:r>
            <w:r>
              <w:t xml:space="preserve"> </w:t>
            </w:r>
          </w:p>
          <w:p w14:paraId="5581FA12" w14:textId="77777777" w:rsidR="00F51E10" w:rsidRDefault="004323E3">
            <w:pPr>
              <w:ind w:left="269"/>
              <w:rPr>
                <w:i/>
              </w:rPr>
            </w:pPr>
            <w:r>
              <w:t>13.2. </w:t>
            </w:r>
            <w:r>
              <w:rPr>
                <w:i/>
              </w:rPr>
              <w:t>vidutinio sunkumo</w:t>
            </w:r>
            <w:r>
              <w:t xml:space="preserve"> (</w:t>
            </w:r>
            <w:r>
              <w:rPr>
                <w:i/>
              </w:rPr>
              <w:t>oda pažeista, kraujuoja)</w:t>
            </w:r>
            <w:r>
              <w:t xml:space="preserve"> </w:t>
            </w:r>
            <w:r>
              <w:sym w:font="Wingdings 2" w:char="F0A3"/>
            </w:r>
            <w:r>
              <w:rPr>
                <w:vanish/>
              </w:rPr>
              <w:t>[]</w:t>
            </w:r>
            <w:r>
              <w:t xml:space="preserve">  </w:t>
            </w:r>
            <w:r>
              <w:rPr>
                <w:i/>
              </w:rPr>
              <w:t>(pabraukti)</w:t>
            </w:r>
          </w:p>
          <w:p w14:paraId="5581FA13" w14:textId="77777777" w:rsidR="00F51E10" w:rsidRDefault="004323E3">
            <w:pPr>
              <w:ind w:left="269"/>
            </w:pPr>
            <w:r>
              <w:t>13.3. </w:t>
            </w:r>
            <w:r>
              <w:rPr>
                <w:i/>
              </w:rPr>
              <w:t>sunki (gili žaizda, pjūvis, gausiai kraujuoja)</w:t>
            </w:r>
            <w:r>
              <w:t xml:space="preserve"> </w:t>
            </w:r>
            <w:r>
              <w:sym w:font="Wingdings 2" w:char="F0A3"/>
            </w:r>
            <w:r>
              <w:rPr>
                <w:vanish/>
              </w:rPr>
              <w:t>[]</w:t>
            </w:r>
            <w:r>
              <w:t xml:space="preserve">  </w:t>
            </w:r>
            <w:r>
              <w:rPr>
                <w:i/>
              </w:rPr>
              <w:t>(pabraukti)</w:t>
            </w:r>
          </w:p>
        </w:tc>
      </w:tr>
    </w:tbl>
    <w:p w14:paraId="5581FA15" w14:textId="77777777" w:rsidR="00F51E10" w:rsidRDefault="00F51E10">
      <w:pPr>
        <w:tabs>
          <w:tab w:val="left" w:pos="561"/>
        </w:tabs>
        <w:ind w:left="5760" w:hanging="5760"/>
        <w:jc w:val="both"/>
      </w:pPr>
    </w:p>
    <w:tbl>
      <w:tblPr>
        <w:tblW w:w="9070" w:type="dxa"/>
        <w:tblLook w:val="01E0" w:firstRow="1" w:lastRow="1" w:firstColumn="1" w:lastColumn="1" w:noHBand="0" w:noVBand="0"/>
      </w:tblPr>
      <w:tblGrid>
        <w:gridCol w:w="4531"/>
        <w:gridCol w:w="4539"/>
      </w:tblGrid>
      <w:tr w:rsidR="00F51E10" w14:paraId="5581FA18" w14:textId="77777777">
        <w:trPr>
          <w:trHeight w:val="555"/>
        </w:trPr>
        <w:tc>
          <w:tcPr>
            <w:tcW w:w="4531" w:type="dxa"/>
          </w:tcPr>
          <w:p w14:paraId="5581FA16" w14:textId="77777777" w:rsidR="00F51E10" w:rsidRDefault="004323E3">
            <w:pPr>
              <w:rPr>
                <w:i/>
              </w:rPr>
            </w:pPr>
            <w:r>
              <w:t>14. Kokias pirštines mūvėjo mikrotraumos gavėjas:</w:t>
            </w:r>
          </w:p>
        </w:tc>
        <w:tc>
          <w:tcPr>
            <w:tcW w:w="4539" w:type="dxa"/>
          </w:tcPr>
          <w:p w14:paraId="5581FA17" w14:textId="77777777" w:rsidR="00F51E10" w:rsidRDefault="004323E3">
            <w:r>
              <w:t xml:space="preserve">15. Ar mikrotraumos gavėjas skiepytas nuo </w:t>
            </w:r>
            <w:r>
              <w:t>hepatito B, kiek dozių:</w:t>
            </w:r>
          </w:p>
        </w:tc>
      </w:tr>
      <w:tr w:rsidR="00F51E10" w14:paraId="5581FA1B" w14:textId="77777777">
        <w:tc>
          <w:tcPr>
            <w:tcW w:w="4531" w:type="dxa"/>
          </w:tcPr>
          <w:p w14:paraId="5581FA19" w14:textId="77777777" w:rsidR="00F51E10" w:rsidRDefault="004323E3">
            <w:pPr>
              <w:ind w:firstLine="567"/>
            </w:pPr>
            <w:r>
              <w:t>14.1. </w:t>
            </w:r>
            <w:r>
              <w:rPr>
                <w:i/>
              </w:rPr>
              <w:t>viengubas</w:t>
            </w:r>
            <w:r>
              <w:t xml:space="preserve"> </w:t>
            </w:r>
            <w:r>
              <w:sym w:font="Wingdings 2" w:char="F0A3"/>
            </w:r>
            <w:r>
              <w:rPr>
                <w:vanish/>
              </w:rPr>
              <w:t>[]</w:t>
            </w:r>
          </w:p>
        </w:tc>
        <w:tc>
          <w:tcPr>
            <w:tcW w:w="4539" w:type="dxa"/>
          </w:tcPr>
          <w:p w14:paraId="5581FA1A" w14:textId="77777777" w:rsidR="00F51E10" w:rsidRDefault="004323E3">
            <w:pPr>
              <w:ind w:left="269"/>
            </w:pPr>
            <w:r>
              <w:t>15.1. </w:t>
            </w:r>
            <w:r>
              <w:rPr>
                <w:i/>
              </w:rPr>
              <w:t xml:space="preserve">neskiepytas </w:t>
            </w:r>
            <w:r>
              <w:sym w:font="Wingdings 2" w:char="F0A3"/>
            </w:r>
            <w:r>
              <w:rPr>
                <w:vanish/>
              </w:rPr>
              <w:t>[]</w:t>
            </w:r>
          </w:p>
        </w:tc>
      </w:tr>
      <w:tr w:rsidR="00F51E10" w14:paraId="5581FA1E" w14:textId="77777777">
        <w:tc>
          <w:tcPr>
            <w:tcW w:w="4531" w:type="dxa"/>
          </w:tcPr>
          <w:p w14:paraId="5581FA1C" w14:textId="77777777" w:rsidR="00F51E10" w:rsidRDefault="004323E3">
            <w:pPr>
              <w:ind w:firstLine="567"/>
            </w:pPr>
            <w:r>
              <w:t>14.2</w:t>
            </w:r>
            <w:r>
              <w:rPr>
                <w:i/>
              </w:rPr>
              <w:t>. dvigubas</w:t>
            </w:r>
            <w:r>
              <w:t xml:space="preserve"> </w:t>
            </w:r>
            <w:r>
              <w:sym w:font="Wingdings 2" w:char="F0A3"/>
            </w:r>
            <w:r>
              <w:rPr>
                <w:vanish/>
              </w:rPr>
              <w:t>[]</w:t>
            </w:r>
          </w:p>
        </w:tc>
        <w:tc>
          <w:tcPr>
            <w:tcW w:w="4539" w:type="dxa"/>
          </w:tcPr>
          <w:p w14:paraId="5581FA1D" w14:textId="77777777" w:rsidR="00F51E10" w:rsidRDefault="004323E3">
            <w:pPr>
              <w:ind w:left="269"/>
            </w:pPr>
            <w:r>
              <w:t>15.2. </w:t>
            </w:r>
            <w:r>
              <w:rPr>
                <w:i/>
              </w:rPr>
              <w:t xml:space="preserve">skiepytas 3 dozėmis </w:t>
            </w:r>
            <w:r>
              <w:sym w:font="Wingdings 2" w:char="F0A3"/>
            </w:r>
            <w:r>
              <w:rPr>
                <w:vanish/>
              </w:rPr>
              <w:t>[]</w:t>
            </w:r>
          </w:p>
        </w:tc>
      </w:tr>
      <w:tr w:rsidR="00F51E10" w14:paraId="5581FA21" w14:textId="77777777">
        <w:tc>
          <w:tcPr>
            <w:tcW w:w="4531" w:type="dxa"/>
          </w:tcPr>
          <w:p w14:paraId="5581FA1F" w14:textId="77777777" w:rsidR="00F51E10" w:rsidRDefault="004323E3">
            <w:pPr>
              <w:ind w:firstLine="567"/>
            </w:pPr>
            <w:r>
              <w:t>14.3. </w:t>
            </w:r>
            <w:r>
              <w:rPr>
                <w:i/>
              </w:rPr>
              <w:t xml:space="preserve">nemūvėjo </w:t>
            </w:r>
            <w:r>
              <w:sym w:font="Wingdings 2" w:char="F0A3"/>
            </w:r>
            <w:r>
              <w:rPr>
                <w:vanish/>
              </w:rPr>
              <w:t>[]</w:t>
            </w:r>
          </w:p>
        </w:tc>
        <w:tc>
          <w:tcPr>
            <w:tcW w:w="4539" w:type="dxa"/>
          </w:tcPr>
          <w:p w14:paraId="5581FA20" w14:textId="77777777" w:rsidR="00F51E10" w:rsidRDefault="004323E3">
            <w:pPr>
              <w:ind w:left="269"/>
            </w:pPr>
            <w:r>
              <w:t>15.3. </w:t>
            </w:r>
            <w:r>
              <w:rPr>
                <w:i/>
              </w:rPr>
              <w:t>skiepytas</w:t>
            </w:r>
            <w:r>
              <w:t xml:space="preserve"> </w:t>
            </w:r>
            <w:r>
              <w:rPr>
                <w:i/>
              </w:rPr>
              <w:t xml:space="preserve">2 dozėmis </w:t>
            </w:r>
            <w:r>
              <w:sym w:font="Wingdings 2" w:char="F0A3"/>
            </w:r>
            <w:r>
              <w:rPr>
                <w:vanish/>
              </w:rPr>
              <w:t>[]</w:t>
            </w:r>
          </w:p>
        </w:tc>
      </w:tr>
      <w:tr w:rsidR="00F51E10" w14:paraId="5581FA24" w14:textId="77777777">
        <w:tc>
          <w:tcPr>
            <w:tcW w:w="4531" w:type="dxa"/>
          </w:tcPr>
          <w:p w14:paraId="5581FA22" w14:textId="77777777" w:rsidR="00F51E10" w:rsidRDefault="00F51E10">
            <w:pPr>
              <w:ind w:firstLine="567"/>
            </w:pPr>
          </w:p>
        </w:tc>
        <w:tc>
          <w:tcPr>
            <w:tcW w:w="4539" w:type="dxa"/>
          </w:tcPr>
          <w:p w14:paraId="5581FA23" w14:textId="77777777" w:rsidR="00F51E10" w:rsidRDefault="004323E3">
            <w:pPr>
              <w:ind w:left="269"/>
            </w:pPr>
            <w:r>
              <w:t xml:space="preserve">15.4. skiepytas </w:t>
            </w:r>
            <w:r>
              <w:rPr>
                <w:i/>
              </w:rPr>
              <w:t xml:space="preserve">1 doze </w:t>
            </w:r>
            <w:r>
              <w:sym w:font="Wingdings 2" w:char="F0A3"/>
            </w:r>
            <w:r>
              <w:rPr>
                <w:vanish/>
              </w:rPr>
              <w:t>[]</w:t>
            </w:r>
          </w:p>
        </w:tc>
      </w:tr>
    </w:tbl>
    <w:p w14:paraId="5581FA25" w14:textId="77777777" w:rsidR="00F51E10" w:rsidRDefault="00F51E10"/>
    <w:tbl>
      <w:tblPr>
        <w:tblW w:w="9070" w:type="dxa"/>
        <w:tblLook w:val="01E0" w:firstRow="1" w:lastRow="1" w:firstColumn="1" w:lastColumn="1" w:noHBand="0" w:noVBand="0"/>
      </w:tblPr>
      <w:tblGrid>
        <w:gridCol w:w="4531"/>
        <w:gridCol w:w="4539"/>
      </w:tblGrid>
      <w:tr w:rsidR="00F51E10" w14:paraId="5581FA29" w14:textId="77777777">
        <w:trPr>
          <w:trHeight w:val="555"/>
        </w:trPr>
        <w:tc>
          <w:tcPr>
            <w:tcW w:w="4531" w:type="dxa"/>
          </w:tcPr>
          <w:p w14:paraId="5581FA26" w14:textId="77777777" w:rsidR="00F51E10" w:rsidRDefault="004323E3">
            <w:pPr>
              <w:rPr>
                <w:i/>
              </w:rPr>
            </w:pPr>
            <w:r>
              <w:t>16. Jei traumą gavo moteris, pažymėti:</w:t>
            </w:r>
          </w:p>
        </w:tc>
        <w:tc>
          <w:tcPr>
            <w:tcW w:w="4539" w:type="dxa"/>
          </w:tcPr>
          <w:p w14:paraId="5581FA27" w14:textId="77777777" w:rsidR="00F51E10" w:rsidRDefault="004323E3">
            <w:r>
              <w:t>16.1. </w:t>
            </w:r>
            <w:r>
              <w:rPr>
                <w:i/>
              </w:rPr>
              <w:t>nėščia</w:t>
            </w:r>
            <w:r>
              <w:t xml:space="preserve"> </w:t>
            </w:r>
            <w:r>
              <w:sym w:font="Wingdings 2" w:char="F0A3"/>
            </w:r>
            <w:r>
              <w:rPr>
                <w:vanish/>
              </w:rPr>
              <w:t>[]</w:t>
            </w:r>
          </w:p>
          <w:p w14:paraId="5581FA28" w14:textId="77777777" w:rsidR="00F51E10" w:rsidRDefault="004323E3">
            <w:r>
              <w:t>16.2. </w:t>
            </w:r>
            <w:r>
              <w:rPr>
                <w:i/>
              </w:rPr>
              <w:t>nenėščia</w:t>
            </w:r>
            <w:r>
              <w:t xml:space="preserve"> </w:t>
            </w:r>
            <w:r>
              <w:sym w:font="Wingdings 2" w:char="F0A3"/>
            </w:r>
            <w:r>
              <w:rPr>
                <w:vanish/>
              </w:rPr>
              <w:t>[]</w:t>
            </w:r>
          </w:p>
        </w:tc>
      </w:tr>
    </w:tbl>
    <w:p w14:paraId="5581FA2A" w14:textId="77777777" w:rsidR="00F51E10" w:rsidRDefault="00F51E10"/>
    <w:tbl>
      <w:tblPr>
        <w:tblW w:w="9070" w:type="dxa"/>
        <w:tblLook w:val="01E0" w:firstRow="1" w:lastRow="1" w:firstColumn="1" w:lastColumn="1" w:noHBand="0" w:noVBand="0"/>
      </w:tblPr>
      <w:tblGrid>
        <w:gridCol w:w="3034"/>
        <w:gridCol w:w="3019"/>
        <w:gridCol w:w="3017"/>
      </w:tblGrid>
      <w:tr w:rsidR="00F51E10" w14:paraId="5581FA2E" w14:textId="77777777">
        <w:tc>
          <w:tcPr>
            <w:tcW w:w="3096" w:type="dxa"/>
          </w:tcPr>
          <w:p w14:paraId="5581FA2B" w14:textId="77777777" w:rsidR="00F51E10" w:rsidRDefault="004323E3">
            <w:r>
              <w:t>(Pareigų pavadinimas)</w:t>
            </w:r>
          </w:p>
        </w:tc>
        <w:tc>
          <w:tcPr>
            <w:tcW w:w="3096" w:type="dxa"/>
          </w:tcPr>
          <w:p w14:paraId="5581FA2C" w14:textId="77777777" w:rsidR="00F51E10" w:rsidRDefault="004323E3">
            <w:pPr>
              <w:jc w:val="center"/>
            </w:pPr>
            <w:r>
              <w:t>(Parašas)</w:t>
            </w:r>
          </w:p>
        </w:tc>
        <w:tc>
          <w:tcPr>
            <w:tcW w:w="3096" w:type="dxa"/>
          </w:tcPr>
          <w:p w14:paraId="5581FA2D" w14:textId="77777777" w:rsidR="00F51E10" w:rsidRDefault="004323E3">
            <w:pPr>
              <w:jc w:val="right"/>
            </w:pPr>
            <w:r>
              <w:t>(Vardas ir pavardė)</w:t>
            </w:r>
          </w:p>
        </w:tc>
      </w:tr>
    </w:tbl>
    <w:p w14:paraId="5581FA2F" w14:textId="77777777" w:rsidR="00F51E10" w:rsidRDefault="004323E3">
      <w:pPr>
        <w:jc w:val="both"/>
      </w:pPr>
    </w:p>
    <w:p w14:paraId="5581FA30" w14:textId="77777777" w:rsidR="00F51E10" w:rsidRDefault="004323E3">
      <w:pPr>
        <w:jc w:val="center"/>
      </w:pPr>
      <w:r>
        <w:t>_________________</w:t>
      </w:r>
    </w:p>
    <w:p w14:paraId="5581FA31" w14:textId="77777777" w:rsidR="00F51E10" w:rsidRDefault="004323E3">
      <w:pPr>
        <w:jc w:val="both"/>
      </w:pPr>
    </w:p>
    <w:p w14:paraId="5581FA32" w14:textId="77777777" w:rsidR="00F51E10" w:rsidRDefault="004323E3">
      <w:pPr>
        <w:tabs>
          <w:tab w:val="left" w:pos="1304"/>
          <w:tab w:val="left" w:pos="1457"/>
          <w:tab w:val="left" w:pos="1604"/>
          <w:tab w:val="left" w:pos="1757"/>
        </w:tabs>
        <w:ind w:left="4535"/>
      </w:pPr>
      <w:r>
        <w:br w:type="page"/>
      </w:r>
      <w:r>
        <w:lastRenderedPageBreak/>
        <w:t xml:space="preserve">Lietuvos higienos norma HN 47-1:2012 </w:t>
      </w:r>
    </w:p>
    <w:p w14:paraId="5581FA33" w14:textId="77777777" w:rsidR="00F51E10" w:rsidRDefault="004323E3">
      <w:pPr>
        <w:tabs>
          <w:tab w:val="left" w:pos="1304"/>
          <w:tab w:val="left" w:pos="1457"/>
          <w:tab w:val="left" w:pos="1604"/>
          <w:tab w:val="left" w:pos="1757"/>
        </w:tabs>
        <w:ind w:left="4535"/>
      </w:pPr>
      <w:r>
        <w:t xml:space="preserve">„Sveikatos priežiūros įstaigos. Infekcijų </w:t>
      </w:r>
    </w:p>
    <w:p w14:paraId="5581FA34" w14:textId="77777777" w:rsidR="00F51E10" w:rsidRDefault="004323E3">
      <w:pPr>
        <w:tabs>
          <w:tab w:val="left" w:pos="1304"/>
          <w:tab w:val="left" w:pos="1457"/>
          <w:tab w:val="left" w:pos="1604"/>
          <w:tab w:val="left" w:pos="1757"/>
        </w:tabs>
        <w:ind w:left="4535"/>
      </w:pPr>
      <w:r>
        <w:t>kontrolės reikalavimai“</w:t>
      </w:r>
    </w:p>
    <w:p w14:paraId="5581FA35" w14:textId="77777777" w:rsidR="00F51E10" w:rsidRDefault="004323E3">
      <w:pPr>
        <w:ind w:left="4535"/>
        <w:rPr>
          <w:caps/>
        </w:rPr>
      </w:pPr>
      <w:r>
        <w:t>6</w:t>
      </w:r>
      <w:r>
        <w:t xml:space="preserve"> priedas</w:t>
      </w:r>
    </w:p>
    <w:p w14:paraId="5581FA36" w14:textId="77777777" w:rsidR="00F51E10" w:rsidRDefault="00F51E10">
      <w:pPr>
        <w:jc w:val="center"/>
        <w:rPr>
          <w:bCs/>
        </w:rPr>
      </w:pPr>
    </w:p>
    <w:p w14:paraId="5581FA37" w14:textId="77777777" w:rsidR="00F51E10" w:rsidRDefault="004323E3">
      <w:pPr>
        <w:jc w:val="center"/>
        <w:rPr>
          <w:bCs/>
        </w:rPr>
      </w:pPr>
      <w:r>
        <w:rPr>
          <w:bCs/>
        </w:rPr>
        <w:t>_____________________________________</w:t>
      </w:r>
    </w:p>
    <w:p w14:paraId="5581FA38" w14:textId="77777777" w:rsidR="00F51E10" w:rsidRDefault="004323E3">
      <w:pPr>
        <w:jc w:val="center"/>
        <w:rPr>
          <w:bCs/>
        </w:rPr>
      </w:pPr>
      <w:r>
        <w:rPr>
          <w:bCs/>
        </w:rPr>
        <w:t>(sveikatos priežiūros įstaigos pavadinimas)</w:t>
      </w:r>
    </w:p>
    <w:p w14:paraId="5581FA39" w14:textId="77777777" w:rsidR="00F51E10" w:rsidRDefault="00F51E10">
      <w:pPr>
        <w:jc w:val="center"/>
        <w:rPr>
          <w:b/>
          <w:bCs/>
        </w:rPr>
      </w:pPr>
    </w:p>
    <w:p w14:paraId="5581FA3A" w14:textId="77777777" w:rsidR="00F51E10" w:rsidRDefault="00F51E10">
      <w:pPr>
        <w:jc w:val="center"/>
        <w:rPr>
          <w:b/>
          <w:bCs/>
        </w:rPr>
      </w:pPr>
    </w:p>
    <w:p w14:paraId="5581FA3B" w14:textId="77777777" w:rsidR="00F51E10" w:rsidRDefault="004323E3">
      <w:pPr>
        <w:jc w:val="center"/>
        <w:rPr>
          <w:b/>
          <w:bCs/>
        </w:rPr>
      </w:pPr>
      <w:r>
        <w:rPr>
          <w:b/>
          <w:bCs/>
        </w:rPr>
        <w:t>PRANEŠIM</w:t>
      </w:r>
      <w:r>
        <w:rPr>
          <w:b/>
          <w:bCs/>
          <w:caps/>
        </w:rPr>
        <w:t>as</w:t>
      </w:r>
      <w:r>
        <w:rPr>
          <w:b/>
          <w:bCs/>
        </w:rPr>
        <w:t xml:space="preserve"> APIE DARBUOTOJO GLEIVINIŲ </w:t>
      </w:r>
      <w:r>
        <w:rPr>
          <w:b/>
        </w:rPr>
        <w:t>IR PAŽEISTOS ODOS SĄLYTĮ SU KRAUJU IR (AR) KŪNO SKYSČIAIS</w:t>
      </w:r>
    </w:p>
    <w:p w14:paraId="5581FA3C" w14:textId="77777777" w:rsidR="00F51E10" w:rsidRDefault="00F51E10">
      <w:pPr>
        <w:jc w:val="center"/>
        <w:rPr>
          <w:bCs/>
        </w:rPr>
      </w:pPr>
    </w:p>
    <w:p w14:paraId="5581FA3D" w14:textId="77777777" w:rsidR="00F51E10" w:rsidRDefault="004323E3">
      <w:pPr>
        <w:jc w:val="center"/>
        <w:rPr>
          <w:bCs/>
        </w:rPr>
      </w:pPr>
      <w:r>
        <w:rPr>
          <w:bCs/>
        </w:rPr>
        <w:t>___________Nr._____</w:t>
      </w:r>
    </w:p>
    <w:p w14:paraId="5581FA3E" w14:textId="77777777" w:rsidR="00F51E10" w:rsidRDefault="004323E3">
      <w:pPr>
        <w:jc w:val="center"/>
        <w:rPr>
          <w:bCs/>
        </w:rPr>
      </w:pPr>
      <w:r>
        <w:rPr>
          <w:bCs/>
        </w:rPr>
        <w:t>(data)</w:t>
      </w:r>
    </w:p>
    <w:p w14:paraId="5581FA3F" w14:textId="77777777" w:rsidR="00F51E10" w:rsidRDefault="004323E3">
      <w:pPr>
        <w:jc w:val="center"/>
        <w:rPr>
          <w:b/>
          <w:bCs/>
        </w:rPr>
      </w:pPr>
      <w:r>
        <w:rPr>
          <w:b/>
          <w:bCs/>
        </w:rPr>
        <w:t>____________________________</w:t>
      </w:r>
    </w:p>
    <w:p w14:paraId="5581FA40" w14:textId="77777777" w:rsidR="00F51E10" w:rsidRDefault="004323E3">
      <w:pPr>
        <w:jc w:val="center"/>
        <w:rPr>
          <w:bCs/>
        </w:rPr>
      </w:pPr>
      <w:r>
        <w:rPr>
          <w:bCs/>
        </w:rPr>
        <w:t>(sudarymo viet</w:t>
      </w:r>
      <w:r>
        <w:rPr>
          <w:bCs/>
        </w:rPr>
        <w:t>a)</w:t>
      </w:r>
    </w:p>
    <w:p w14:paraId="5581FA41" w14:textId="77777777" w:rsidR="00F51E10" w:rsidRDefault="00F51E10">
      <w:pPr>
        <w:jc w:val="center"/>
        <w:rPr>
          <w:b/>
          <w:bCs/>
        </w:rPr>
      </w:pPr>
    </w:p>
    <w:p w14:paraId="5581FA42" w14:textId="77777777" w:rsidR="00F51E10" w:rsidRDefault="004323E3">
      <w:pPr>
        <w:tabs>
          <w:tab w:val="right" w:leader="dot" w:pos="9072"/>
        </w:tabs>
        <w:jc w:val="both"/>
      </w:pPr>
      <w:r>
        <w:t>Vardas, pavardė</w:t>
      </w:r>
      <w:r>
        <w:rPr>
          <w:b/>
          <w:bCs/>
        </w:rPr>
        <w:t xml:space="preserve"> </w:t>
      </w:r>
      <w:r>
        <w:rPr>
          <w:b/>
          <w:bCs/>
        </w:rPr>
        <w:tab/>
      </w:r>
    </w:p>
    <w:p w14:paraId="5581FA43" w14:textId="77777777" w:rsidR="00F51E10" w:rsidRDefault="00F51E10">
      <w:pPr>
        <w:tabs>
          <w:tab w:val="right" w:leader="dot" w:pos="9072"/>
        </w:tabs>
        <w:jc w:val="both"/>
      </w:pPr>
    </w:p>
    <w:tbl>
      <w:tblPr>
        <w:tblW w:w="9070" w:type="dxa"/>
        <w:tblLook w:val="01E0" w:firstRow="1" w:lastRow="1" w:firstColumn="1" w:lastColumn="1" w:noHBand="0" w:noVBand="0"/>
      </w:tblPr>
      <w:tblGrid>
        <w:gridCol w:w="5388"/>
        <w:gridCol w:w="3682"/>
      </w:tblGrid>
      <w:tr w:rsidR="00F51E10" w14:paraId="5581FA46" w14:textId="77777777">
        <w:tc>
          <w:tcPr>
            <w:tcW w:w="5388" w:type="dxa"/>
          </w:tcPr>
          <w:p w14:paraId="5581FA44" w14:textId="77777777" w:rsidR="00F51E10" w:rsidRDefault="004323E3">
            <w:r>
              <w:t xml:space="preserve">1. Ekspozicijos data </w:t>
            </w:r>
            <w:r>
              <w:sym w:font="Wingdings 2" w:char="F0A3"/>
            </w:r>
            <w:r>
              <w:sym w:font="Wingdings 2" w:char="F0A3"/>
            </w:r>
            <w:r>
              <w:sym w:font="Wingdings 2" w:char="F0A3"/>
            </w:r>
            <w:r>
              <w:sym w:font="Wingdings 2" w:char="F0A3"/>
            </w:r>
            <w:r>
              <w:sym w:font="Wingdings 2" w:char="F0A3"/>
            </w:r>
            <w:r>
              <w:sym w:font="Wingdings 2" w:char="F0A3"/>
            </w:r>
            <w:r>
              <w:sym w:font="Wingdings 2" w:char="F0A3"/>
            </w:r>
            <w:r>
              <w:sym w:font="Wingdings 2" w:char="F0A3"/>
            </w:r>
            <w:r>
              <w:rPr>
                <w:vanish/>
              </w:rPr>
              <w:t>[][][][][][][][]</w:t>
            </w:r>
          </w:p>
        </w:tc>
        <w:tc>
          <w:tcPr>
            <w:tcW w:w="3682" w:type="dxa"/>
          </w:tcPr>
          <w:p w14:paraId="5581FA45" w14:textId="77777777" w:rsidR="00F51E10" w:rsidRDefault="004323E3">
            <w:r>
              <w:t xml:space="preserve">2. Laikas </w:t>
            </w:r>
            <w:r>
              <w:sym w:font="Wingdings 2" w:char="F0A3"/>
            </w:r>
            <w:r>
              <w:sym w:font="Wingdings 2" w:char="F0A3"/>
            </w:r>
            <w:r>
              <w:rPr>
                <w:vanish/>
              </w:rPr>
              <w:t>[][]</w:t>
            </w:r>
            <w:r>
              <w:t xml:space="preserve"> val. </w:t>
            </w:r>
            <w:r>
              <w:sym w:font="Wingdings 2" w:char="F0A3"/>
            </w:r>
            <w:r>
              <w:sym w:font="Wingdings 2" w:char="F0A3"/>
            </w:r>
            <w:r>
              <w:rPr>
                <w:vanish/>
              </w:rPr>
              <w:t>[][]</w:t>
            </w:r>
            <w:r>
              <w:t xml:space="preserve"> min.</w:t>
            </w:r>
          </w:p>
        </w:tc>
      </w:tr>
    </w:tbl>
    <w:p w14:paraId="5581FA47" w14:textId="77777777" w:rsidR="00F51E10" w:rsidRDefault="00F51E10">
      <w:pPr>
        <w:tabs>
          <w:tab w:val="right" w:leader="dot" w:pos="9072"/>
        </w:tabs>
        <w:jc w:val="both"/>
      </w:pPr>
    </w:p>
    <w:p w14:paraId="5581FA48" w14:textId="77777777" w:rsidR="00F51E10" w:rsidRDefault="004323E3">
      <w:pPr>
        <w:tabs>
          <w:tab w:val="right" w:leader="dot" w:pos="9072"/>
        </w:tabs>
        <w:ind w:right="-35"/>
        <w:jc w:val="both"/>
      </w:pPr>
      <w:r>
        <w:t>3</w:t>
      </w:r>
      <w:r>
        <w:t xml:space="preserve">. Skyriaus (padalinio), kuriame įvyko ekspozicija, pavadinimas </w:t>
      </w:r>
      <w:r>
        <w:tab/>
      </w:r>
    </w:p>
    <w:p w14:paraId="5581FA49" w14:textId="77777777" w:rsidR="00F51E10" w:rsidRDefault="00F51E10">
      <w:pPr>
        <w:tabs>
          <w:tab w:val="right" w:leader="dot" w:pos="9072"/>
        </w:tabs>
        <w:ind w:right="-35"/>
        <w:jc w:val="both"/>
      </w:pPr>
    </w:p>
    <w:p w14:paraId="5581FA4A" w14:textId="77777777" w:rsidR="00F51E10" w:rsidRDefault="004323E3">
      <w:pPr>
        <w:tabs>
          <w:tab w:val="right" w:leader="dot" w:pos="9072"/>
        </w:tabs>
        <w:jc w:val="both"/>
      </w:pPr>
      <w:r>
        <w:t>...</w:t>
      </w:r>
      <w:r>
        <w:tab/>
      </w:r>
    </w:p>
    <w:p w14:paraId="5581FA4B" w14:textId="77777777" w:rsidR="00F51E10" w:rsidRDefault="004323E3">
      <w:pPr>
        <w:tabs>
          <w:tab w:val="right" w:leader="dot" w:pos="9072"/>
        </w:tabs>
        <w:jc w:val="both"/>
      </w:pPr>
    </w:p>
    <w:p w14:paraId="5581FA4C" w14:textId="77777777" w:rsidR="00F51E10" w:rsidRDefault="004323E3">
      <w:pPr>
        <w:tabs>
          <w:tab w:val="right" w:leader="dot" w:pos="9072"/>
        </w:tabs>
        <w:jc w:val="both"/>
      </w:pPr>
      <w:r>
        <w:t>4</w:t>
      </w:r>
      <w:r>
        <w:t xml:space="preserve">. Skyriaus, kuriame dirba, pavadinimas </w:t>
      </w:r>
      <w:r>
        <w:tab/>
      </w:r>
    </w:p>
    <w:p w14:paraId="5581FA4D" w14:textId="77777777" w:rsidR="00F51E10" w:rsidRDefault="00F51E10">
      <w:pPr>
        <w:tabs>
          <w:tab w:val="right" w:leader="dot" w:pos="9072"/>
        </w:tabs>
        <w:jc w:val="both"/>
      </w:pPr>
    </w:p>
    <w:tbl>
      <w:tblPr>
        <w:tblW w:w="9070" w:type="dxa"/>
        <w:tblLook w:val="01E0" w:firstRow="1" w:lastRow="1" w:firstColumn="1" w:lastColumn="1" w:noHBand="0" w:noVBand="0"/>
      </w:tblPr>
      <w:tblGrid>
        <w:gridCol w:w="4531"/>
        <w:gridCol w:w="4539"/>
      </w:tblGrid>
      <w:tr w:rsidR="00F51E10" w14:paraId="5581FA50" w14:textId="77777777">
        <w:tc>
          <w:tcPr>
            <w:tcW w:w="4531" w:type="dxa"/>
          </w:tcPr>
          <w:p w14:paraId="5581FA4E" w14:textId="77777777" w:rsidR="00F51E10" w:rsidRDefault="004323E3">
            <w:r>
              <w:t>5. Profesija:</w:t>
            </w:r>
          </w:p>
        </w:tc>
        <w:tc>
          <w:tcPr>
            <w:tcW w:w="4539" w:type="dxa"/>
          </w:tcPr>
          <w:p w14:paraId="5581FA4F" w14:textId="77777777" w:rsidR="00F51E10" w:rsidRDefault="004323E3">
            <w:r>
              <w:t xml:space="preserve">6. Kur įvyko </w:t>
            </w:r>
            <w:r>
              <w:t>ekspozicija:</w:t>
            </w:r>
          </w:p>
        </w:tc>
      </w:tr>
      <w:tr w:rsidR="00F51E10" w14:paraId="5581FA53" w14:textId="77777777">
        <w:tc>
          <w:tcPr>
            <w:tcW w:w="4531" w:type="dxa"/>
          </w:tcPr>
          <w:p w14:paraId="5581FA51" w14:textId="77777777" w:rsidR="00F51E10" w:rsidRDefault="004323E3">
            <w:pPr>
              <w:ind w:firstLine="567"/>
            </w:pPr>
            <w:r>
              <w:t>5.1. </w:t>
            </w:r>
            <w:r>
              <w:rPr>
                <w:i/>
              </w:rPr>
              <w:t xml:space="preserve">gydytojas </w:t>
            </w:r>
            <w:r>
              <w:sym w:font="Wingdings 2" w:char="F0A3"/>
            </w:r>
            <w:r>
              <w:rPr>
                <w:vanish/>
              </w:rPr>
              <w:t>[]</w:t>
            </w:r>
          </w:p>
        </w:tc>
        <w:tc>
          <w:tcPr>
            <w:tcW w:w="4539" w:type="dxa"/>
          </w:tcPr>
          <w:p w14:paraId="5581FA52" w14:textId="77777777" w:rsidR="00F51E10" w:rsidRDefault="004323E3">
            <w:pPr>
              <w:ind w:left="389"/>
              <w:rPr>
                <w:i/>
              </w:rPr>
            </w:pPr>
            <w:r>
              <w:t>6.1. </w:t>
            </w:r>
            <w:r>
              <w:rPr>
                <w:i/>
              </w:rPr>
              <w:t xml:space="preserve">operacinėje </w:t>
            </w:r>
            <w:r>
              <w:sym w:font="Wingdings 2" w:char="F0A3"/>
            </w:r>
            <w:r>
              <w:rPr>
                <w:vanish/>
              </w:rPr>
              <w:t>[]</w:t>
            </w:r>
          </w:p>
        </w:tc>
      </w:tr>
      <w:tr w:rsidR="00F51E10" w14:paraId="5581FA56" w14:textId="77777777">
        <w:tc>
          <w:tcPr>
            <w:tcW w:w="4531" w:type="dxa"/>
          </w:tcPr>
          <w:p w14:paraId="5581FA54" w14:textId="77777777" w:rsidR="00F51E10" w:rsidRDefault="004323E3">
            <w:pPr>
              <w:ind w:firstLine="567"/>
            </w:pPr>
            <w:r>
              <w:t>5.2. </w:t>
            </w:r>
            <w:r>
              <w:rPr>
                <w:i/>
              </w:rPr>
              <w:t>slaugytoja</w:t>
            </w:r>
            <w:r>
              <w:t xml:space="preserve"> </w:t>
            </w:r>
            <w:r>
              <w:sym w:font="Wingdings 2" w:char="F0A3"/>
            </w:r>
            <w:r>
              <w:rPr>
                <w:vanish/>
              </w:rPr>
              <w:t>[]</w:t>
            </w:r>
          </w:p>
        </w:tc>
        <w:tc>
          <w:tcPr>
            <w:tcW w:w="4539" w:type="dxa"/>
          </w:tcPr>
          <w:p w14:paraId="5581FA55" w14:textId="77777777" w:rsidR="00F51E10" w:rsidRDefault="004323E3">
            <w:pPr>
              <w:ind w:left="389"/>
              <w:rPr>
                <w:i/>
                <w:iCs/>
              </w:rPr>
            </w:pPr>
            <w:r>
              <w:t>6.2. </w:t>
            </w:r>
            <w:r>
              <w:rPr>
                <w:i/>
                <w:iCs/>
              </w:rPr>
              <w:t xml:space="preserve">procedūrų kabinete </w:t>
            </w:r>
            <w:r>
              <w:sym w:font="Wingdings 2" w:char="F0A3"/>
            </w:r>
            <w:r>
              <w:rPr>
                <w:vanish/>
              </w:rPr>
              <w:t>[]</w:t>
            </w:r>
          </w:p>
        </w:tc>
      </w:tr>
      <w:tr w:rsidR="00F51E10" w14:paraId="5581FA59" w14:textId="77777777">
        <w:tc>
          <w:tcPr>
            <w:tcW w:w="4531" w:type="dxa"/>
          </w:tcPr>
          <w:p w14:paraId="5581FA57" w14:textId="77777777" w:rsidR="00F51E10" w:rsidRDefault="004323E3">
            <w:pPr>
              <w:ind w:firstLine="567"/>
            </w:pPr>
            <w:r>
              <w:rPr>
                <w:iCs/>
              </w:rPr>
              <w:t>5.3.</w:t>
            </w:r>
            <w:r>
              <w:rPr>
                <w:i/>
                <w:iCs/>
              </w:rPr>
              <w:t xml:space="preserve"> laboratorijos darbuotojas </w:t>
            </w:r>
            <w:r>
              <w:sym w:font="Wingdings 2" w:char="F0A3"/>
            </w:r>
            <w:r>
              <w:rPr>
                <w:vanish/>
              </w:rPr>
              <w:t>[]</w:t>
            </w:r>
          </w:p>
        </w:tc>
        <w:tc>
          <w:tcPr>
            <w:tcW w:w="4539" w:type="dxa"/>
          </w:tcPr>
          <w:p w14:paraId="5581FA58" w14:textId="77777777" w:rsidR="00F51E10" w:rsidRDefault="004323E3">
            <w:pPr>
              <w:ind w:left="389"/>
            </w:pPr>
            <w:r>
              <w:t>6.3.</w:t>
            </w:r>
            <w:r>
              <w:rPr>
                <w:i/>
                <w:iCs/>
              </w:rPr>
              <w:t> palatoje</w:t>
            </w:r>
            <w:r>
              <w:t xml:space="preserve"> </w:t>
            </w:r>
            <w:r>
              <w:sym w:font="Wingdings 2" w:char="F0A3"/>
            </w:r>
            <w:r>
              <w:rPr>
                <w:vanish/>
              </w:rPr>
              <w:t>[]</w:t>
            </w:r>
          </w:p>
        </w:tc>
      </w:tr>
      <w:tr w:rsidR="00F51E10" w14:paraId="5581FA5C" w14:textId="77777777">
        <w:tc>
          <w:tcPr>
            <w:tcW w:w="4531" w:type="dxa"/>
          </w:tcPr>
          <w:p w14:paraId="5581FA5A" w14:textId="77777777" w:rsidR="00F51E10" w:rsidRDefault="004323E3">
            <w:pPr>
              <w:ind w:firstLine="567"/>
            </w:pPr>
            <w:r>
              <w:t>5.4. </w:t>
            </w:r>
            <w:r>
              <w:rPr>
                <w:i/>
              </w:rPr>
              <w:t xml:space="preserve">valytoja </w:t>
            </w:r>
            <w:r>
              <w:sym w:font="Wingdings 2" w:char="F0A3"/>
            </w:r>
            <w:r>
              <w:rPr>
                <w:vanish/>
              </w:rPr>
              <w:t>[]</w:t>
            </w:r>
          </w:p>
        </w:tc>
        <w:tc>
          <w:tcPr>
            <w:tcW w:w="4539" w:type="dxa"/>
          </w:tcPr>
          <w:p w14:paraId="5581FA5B" w14:textId="77777777" w:rsidR="00F51E10" w:rsidRDefault="004323E3">
            <w:pPr>
              <w:ind w:left="389"/>
            </w:pPr>
            <w:r>
              <w:t>6.4.</w:t>
            </w:r>
            <w:r>
              <w:rPr>
                <w:i/>
              </w:rPr>
              <w:t xml:space="preserve"> laboratorijoje </w:t>
            </w:r>
            <w:r>
              <w:sym w:font="Wingdings 2" w:char="F0A3"/>
            </w:r>
            <w:r>
              <w:rPr>
                <w:vanish/>
              </w:rPr>
              <w:t>[]</w:t>
            </w:r>
          </w:p>
        </w:tc>
      </w:tr>
      <w:tr w:rsidR="00F51E10" w14:paraId="5581FA60" w14:textId="77777777">
        <w:tc>
          <w:tcPr>
            <w:tcW w:w="4531" w:type="dxa"/>
          </w:tcPr>
          <w:p w14:paraId="5581FA5D" w14:textId="77777777" w:rsidR="00F51E10" w:rsidRDefault="004323E3">
            <w:pPr>
              <w:ind w:left="567"/>
            </w:pPr>
            <w:r>
              <w:t>5.5</w:t>
            </w:r>
            <w:r>
              <w:rPr>
                <w:i/>
              </w:rPr>
              <w:t xml:space="preserve">. studentas / rezidentas </w:t>
            </w:r>
            <w:r>
              <w:sym w:font="Wingdings 2" w:char="F0A3"/>
            </w:r>
            <w:r>
              <w:rPr>
                <w:vanish/>
              </w:rPr>
              <w:t>[]</w:t>
            </w:r>
            <w:r>
              <w:t xml:space="preserve"> </w:t>
            </w:r>
            <w:r>
              <w:rPr>
                <w:i/>
              </w:rPr>
              <w:t>(pabraukti)</w:t>
            </w:r>
          </w:p>
        </w:tc>
        <w:tc>
          <w:tcPr>
            <w:tcW w:w="4539" w:type="dxa"/>
          </w:tcPr>
          <w:p w14:paraId="5581FA5E" w14:textId="77777777" w:rsidR="00F51E10" w:rsidRDefault="004323E3">
            <w:pPr>
              <w:ind w:left="389"/>
            </w:pPr>
            <w:r>
              <w:t xml:space="preserve">6.5. </w:t>
            </w:r>
            <w:r>
              <w:rPr>
                <w:i/>
              </w:rPr>
              <w:t xml:space="preserve">kitur </w:t>
            </w:r>
            <w:r>
              <w:sym w:font="Wingdings 2" w:char="F0A3"/>
            </w:r>
            <w:r>
              <w:rPr>
                <w:vanish/>
              </w:rPr>
              <w:t>[]</w:t>
            </w:r>
            <w:r>
              <w:rPr>
                <w:i/>
              </w:rPr>
              <w:t xml:space="preserve"> </w:t>
            </w:r>
            <w:r>
              <w:t>.......</w:t>
            </w:r>
          </w:p>
          <w:p w14:paraId="5581FA5F" w14:textId="77777777" w:rsidR="00F51E10" w:rsidRDefault="004323E3">
            <w:pPr>
              <w:ind w:firstLine="1709"/>
              <w:rPr>
                <w:sz w:val="20"/>
              </w:rPr>
            </w:pPr>
            <w:r>
              <w:rPr>
                <w:sz w:val="20"/>
              </w:rPr>
              <w:t>(</w:t>
            </w:r>
            <w:r>
              <w:rPr>
                <w:i/>
                <w:sz w:val="20"/>
              </w:rPr>
              <w:t>įrašyti)</w:t>
            </w:r>
          </w:p>
        </w:tc>
      </w:tr>
      <w:tr w:rsidR="00F51E10" w14:paraId="5581FA64" w14:textId="77777777">
        <w:tc>
          <w:tcPr>
            <w:tcW w:w="4531" w:type="dxa"/>
          </w:tcPr>
          <w:p w14:paraId="5581FA61" w14:textId="77777777" w:rsidR="00F51E10" w:rsidRDefault="004323E3">
            <w:pPr>
              <w:ind w:firstLine="567"/>
            </w:pPr>
            <w:r>
              <w:t>5.5. </w:t>
            </w:r>
            <w:r>
              <w:rPr>
                <w:i/>
              </w:rPr>
              <w:t xml:space="preserve">kita </w:t>
            </w:r>
            <w:r>
              <w:sym w:font="Wingdings 2" w:char="F0A3"/>
            </w:r>
            <w:r>
              <w:rPr>
                <w:vanish/>
              </w:rPr>
              <w:t>[]</w:t>
            </w:r>
            <w:r>
              <w:rPr>
                <w:i/>
              </w:rPr>
              <w:t xml:space="preserve"> </w:t>
            </w:r>
            <w:r>
              <w:t>.........</w:t>
            </w:r>
          </w:p>
          <w:p w14:paraId="5581FA62" w14:textId="77777777" w:rsidR="00F51E10" w:rsidRDefault="004323E3">
            <w:pPr>
              <w:ind w:firstLine="1920"/>
              <w:rPr>
                <w:sz w:val="20"/>
              </w:rPr>
            </w:pPr>
            <w:r>
              <w:rPr>
                <w:i/>
                <w:sz w:val="20"/>
              </w:rPr>
              <w:t>(įrašyti)</w:t>
            </w:r>
          </w:p>
        </w:tc>
        <w:tc>
          <w:tcPr>
            <w:tcW w:w="4539" w:type="dxa"/>
          </w:tcPr>
          <w:p w14:paraId="5581FA63" w14:textId="77777777" w:rsidR="00F51E10" w:rsidRDefault="00F51E10">
            <w:pPr>
              <w:ind w:firstLine="567"/>
            </w:pPr>
          </w:p>
        </w:tc>
      </w:tr>
    </w:tbl>
    <w:p w14:paraId="5581FA65" w14:textId="77777777" w:rsidR="00F51E10" w:rsidRDefault="00F51E10">
      <w:pPr>
        <w:tabs>
          <w:tab w:val="left" w:pos="561"/>
          <w:tab w:val="left" w:pos="5797"/>
        </w:tabs>
        <w:jc w:val="both"/>
      </w:pPr>
    </w:p>
    <w:tbl>
      <w:tblPr>
        <w:tblW w:w="9070" w:type="dxa"/>
        <w:tblLook w:val="01E0" w:firstRow="1" w:lastRow="1" w:firstColumn="1" w:lastColumn="1" w:noHBand="0" w:noVBand="0"/>
      </w:tblPr>
      <w:tblGrid>
        <w:gridCol w:w="4531"/>
        <w:gridCol w:w="4539"/>
      </w:tblGrid>
      <w:tr w:rsidR="00F51E10" w14:paraId="5581FA68" w14:textId="77777777">
        <w:tc>
          <w:tcPr>
            <w:tcW w:w="4531" w:type="dxa"/>
          </w:tcPr>
          <w:p w14:paraId="5581FA66" w14:textId="77777777" w:rsidR="00F51E10" w:rsidRDefault="004323E3">
            <w:r>
              <w:t>7. Kokiu kūno skysčiu apsitaškė:</w:t>
            </w:r>
          </w:p>
        </w:tc>
        <w:tc>
          <w:tcPr>
            <w:tcW w:w="4539" w:type="dxa"/>
          </w:tcPr>
          <w:p w14:paraId="5581FA67" w14:textId="77777777" w:rsidR="00F51E10" w:rsidRDefault="004323E3">
            <w:r>
              <w:t>8. Ar žinote pacientą (infekcijos šaltinį), kurio krauju ir (ar) kūno skysčiais apsitaškė:</w:t>
            </w:r>
          </w:p>
        </w:tc>
      </w:tr>
      <w:tr w:rsidR="00F51E10" w14:paraId="5581FA6B" w14:textId="77777777">
        <w:tc>
          <w:tcPr>
            <w:tcW w:w="4531" w:type="dxa"/>
          </w:tcPr>
          <w:p w14:paraId="5581FA69" w14:textId="77777777" w:rsidR="00F51E10" w:rsidRDefault="004323E3">
            <w:pPr>
              <w:ind w:left="567"/>
            </w:pPr>
            <w:r>
              <w:t>7.1. </w:t>
            </w:r>
            <w:r>
              <w:rPr>
                <w:i/>
              </w:rPr>
              <w:t xml:space="preserve">krauju ar kraujo komponentais </w:t>
            </w:r>
            <w:r>
              <w:sym w:font="Wingdings 2" w:char="F0A3"/>
            </w:r>
            <w:r>
              <w:rPr>
                <w:vanish/>
              </w:rPr>
              <w:t>[]</w:t>
            </w:r>
          </w:p>
        </w:tc>
        <w:tc>
          <w:tcPr>
            <w:tcW w:w="4539" w:type="dxa"/>
          </w:tcPr>
          <w:p w14:paraId="5581FA6A" w14:textId="77777777" w:rsidR="00F51E10" w:rsidRDefault="004323E3">
            <w:r>
              <w:t>8.1</w:t>
            </w:r>
            <w:r>
              <w:rPr>
                <w:i/>
              </w:rPr>
              <w:t xml:space="preserve">. ne </w:t>
            </w:r>
            <w:r>
              <w:sym w:font="Wingdings 2" w:char="F0A3"/>
            </w:r>
            <w:r>
              <w:rPr>
                <w:vanish/>
              </w:rPr>
              <w:t>[]</w:t>
            </w:r>
            <w:r>
              <w:rPr>
                <w:i/>
              </w:rPr>
              <w:t xml:space="preserve"> </w:t>
            </w:r>
          </w:p>
        </w:tc>
      </w:tr>
      <w:tr w:rsidR="00F51E10" w14:paraId="5581FA6E" w14:textId="77777777">
        <w:tc>
          <w:tcPr>
            <w:tcW w:w="4531" w:type="dxa"/>
          </w:tcPr>
          <w:p w14:paraId="5581FA6C" w14:textId="77777777" w:rsidR="00F51E10" w:rsidRDefault="004323E3">
            <w:pPr>
              <w:ind w:left="567"/>
            </w:pPr>
            <w:r>
              <w:t>7.2. </w:t>
            </w:r>
            <w:r>
              <w:rPr>
                <w:i/>
              </w:rPr>
              <w:t xml:space="preserve">seilėmis ir (ar) skrepliais </w:t>
            </w:r>
            <w:r>
              <w:sym w:font="Wingdings 2" w:char="F0A3"/>
            </w:r>
            <w:r>
              <w:rPr>
                <w:vanish/>
              </w:rPr>
              <w:t>[]</w:t>
            </w:r>
            <w:r>
              <w:rPr>
                <w:i/>
              </w:rPr>
              <w:t xml:space="preserve"> (pabraukti)</w:t>
            </w:r>
          </w:p>
        </w:tc>
        <w:tc>
          <w:tcPr>
            <w:tcW w:w="4539" w:type="dxa"/>
          </w:tcPr>
          <w:p w14:paraId="5581FA6D" w14:textId="77777777" w:rsidR="00F51E10" w:rsidRDefault="004323E3">
            <w:r>
              <w:t>8.2.</w:t>
            </w:r>
            <w:r>
              <w:rPr>
                <w:i/>
              </w:rPr>
              <w:t xml:space="preserve"> taip </w:t>
            </w:r>
            <w:r>
              <w:sym w:font="Wingdings 2" w:char="F0A3"/>
            </w:r>
            <w:r>
              <w:rPr>
                <w:vanish/>
              </w:rPr>
              <w:t>[]</w:t>
            </w:r>
            <w:r>
              <w:rPr>
                <w:i/>
              </w:rPr>
              <w:t xml:space="preserve"> </w:t>
            </w:r>
            <w:r>
              <w:t>......</w:t>
            </w:r>
          </w:p>
        </w:tc>
      </w:tr>
      <w:tr w:rsidR="00F51E10" w14:paraId="5581FA72" w14:textId="77777777">
        <w:tc>
          <w:tcPr>
            <w:tcW w:w="4531" w:type="dxa"/>
          </w:tcPr>
          <w:p w14:paraId="5581FA6F" w14:textId="77777777" w:rsidR="00F51E10" w:rsidRDefault="004323E3">
            <w:pPr>
              <w:ind w:left="567"/>
            </w:pPr>
            <w:r>
              <w:t>7.3. </w:t>
            </w:r>
            <w:r>
              <w:rPr>
                <w:i/>
              </w:rPr>
              <w:t>smegenų skysčiu</w:t>
            </w:r>
            <w:r>
              <w:rPr>
                <w:iCs/>
              </w:rPr>
              <w:t xml:space="preserve"> </w:t>
            </w:r>
            <w:r>
              <w:sym w:font="Wingdings 2" w:char="F0A3"/>
            </w:r>
            <w:r>
              <w:rPr>
                <w:vanish/>
              </w:rPr>
              <w:t>[]</w:t>
            </w:r>
          </w:p>
        </w:tc>
        <w:tc>
          <w:tcPr>
            <w:tcW w:w="4539" w:type="dxa"/>
            <w:vMerge w:val="restart"/>
          </w:tcPr>
          <w:p w14:paraId="5581FA70" w14:textId="77777777" w:rsidR="00F51E10" w:rsidRDefault="004323E3">
            <w:pPr>
              <w:rPr>
                <w:sz w:val="20"/>
              </w:rPr>
            </w:pPr>
            <w:r>
              <w:rPr>
                <w:sz w:val="20"/>
              </w:rPr>
              <w:t>........................</w:t>
            </w:r>
          </w:p>
          <w:p w14:paraId="5581FA71" w14:textId="77777777" w:rsidR="00F51E10" w:rsidRDefault="004323E3">
            <w:r>
              <w:rPr>
                <w:i/>
                <w:sz w:val="20"/>
              </w:rPr>
              <w:t>(vardas, pavardė,  gimimo metai, diagnozė, ligos istorijos Nr. ir kt.)</w:t>
            </w:r>
          </w:p>
        </w:tc>
      </w:tr>
      <w:tr w:rsidR="00F51E10" w14:paraId="5581FA75" w14:textId="77777777">
        <w:tc>
          <w:tcPr>
            <w:tcW w:w="4531" w:type="dxa"/>
          </w:tcPr>
          <w:p w14:paraId="5581FA73" w14:textId="77777777" w:rsidR="00F51E10" w:rsidRDefault="004323E3">
            <w:pPr>
              <w:ind w:left="567"/>
            </w:pPr>
            <w:r>
              <w:t>7.4. </w:t>
            </w:r>
            <w:r>
              <w:rPr>
                <w:i/>
              </w:rPr>
              <w:t xml:space="preserve">kita </w:t>
            </w:r>
            <w:r>
              <w:sym w:font="Wingdings 2" w:char="F0A3"/>
            </w:r>
            <w:r>
              <w:rPr>
                <w:vanish/>
              </w:rPr>
              <w:t>[]</w:t>
            </w:r>
            <w:r>
              <w:t xml:space="preserve"> ........</w:t>
            </w:r>
          </w:p>
        </w:tc>
        <w:tc>
          <w:tcPr>
            <w:tcW w:w="4539" w:type="dxa"/>
            <w:vMerge/>
          </w:tcPr>
          <w:p w14:paraId="5581FA74" w14:textId="77777777" w:rsidR="00F51E10" w:rsidRDefault="00F51E10">
            <w:pPr>
              <w:ind w:left="567"/>
            </w:pPr>
          </w:p>
        </w:tc>
      </w:tr>
      <w:tr w:rsidR="00F51E10" w14:paraId="5581FA7A" w14:textId="77777777">
        <w:trPr>
          <w:trHeight w:val="735"/>
        </w:trPr>
        <w:tc>
          <w:tcPr>
            <w:tcW w:w="4531" w:type="dxa"/>
          </w:tcPr>
          <w:p w14:paraId="5581FA76" w14:textId="77777777" w:rsidR="00F51E10" w:rsidRDefault="004323E3">
            <w:pPr>
              <w:ind w:firstLine="567"/>
            </w:pPr>
            <w:r>
              <w:t>7.5. </w:t>
            </w:r>
            <w:r>
              <w:rPr>
                <w:i/>
              </w:rPr>
              <w:t xml:space="preserve">kita </w:t>
            </w:r>
            <w:r>
              <w:sym w:font="Wingdings 2" w:char="F0A3"/>
            </w:r>
            <w:r>
              <w:rPr>
                <w:vanish/>
              </w:rPr>
              <w:t>[]</w:t>
            </w:r>
            <w:r>
              <w:rPr>
                <w:i/>
              </w:rPr>
              <w:t xml:space="preserve"> </w:t>
            </w:r>
            <w:r>
              <w:t>.........</w:t>
            </w:r>
          </w:p>
          <w:p w14:paraId="5581FA77" w14:textId="77777777" w:rsidR="00F51E10" w:rsidRDefault="004323E3">
            <w:pPr>
              <w:ind w:firstLine="1920"/>
            </w:pPr>
            <w:r>
              <w:rPr>
                <w:i/>
                <w:sz w:val="20"/>
              </w:rPr>
              <w:t>(įrašyti)</w:t>
            </w:r>
          </w:p>
          <w:p w14:paraId="5581FA78" w14:textId="77777777" w:rsidR="00F51E10" w:rsidRDefault="004323E3">
            <w:pPr>
              <w:ind w:left="567"/>
            </w:pPr>
            <w:r>
              <w:rPr>
                <w:sz w:val="20"/>
              </w:rPr>
              <w:t>........................</w:t>
            </w:r>
          </w:p>
        </w:tc>
        <w:tc>
          <w:tcPr>
            <w:tcW w:w="4539" w:type="dxa"/>
            <w:vMerge/>
          </w:tcPr>
          <w:p w14:paraId="5581FA79" w14:textId="77777777" w:rsidR="00F51E10" w:rsidRDefault="00F51E10">
            <w:pPr>
              <w:ind w:left="567"/>
              <w:rPr>
                <w:sz w:val="20"/>
              </w:rPr>
            </w:pPr>
          </w:p>
        </w:tc>
      </w:tr>
    </w:tbl>
    <w:p w14:paraId="5581FA7B" w14:textId="77777777" w:rsidR="00F51E10" w:rsidRDefault="00F51E10">
      <w:pPr>
        <w:tabs>
          <w:tab w:val="left" w:pos="561"/>
          <w:tab w:val="left" w:pos="5797"/>
        </w:tabs>
        <w:jc w:val="both"/>
      </w:pPr>
    </w:p>
    <w:tbl>
      <w:tblPr>
        <w:tblW w:w="9070" w:type="dxa"/>
        <w:tblLook w:val="01E0" w:firstRow="1" w:lastRow="1" w:firstColumn="1" w:lastColumn="1" w:noHBand="0" w:noVBand="0"/>
      </w:tblPr>
      <w:tblGrid>
        <w:gridCol w:w="2265"/>
        <w:gridCol w:w="2262"/>
        <w:gridCol w:w="2256"/>
        <w:gridCol w:w="2287"/>
      </w:tblGrid>
      <w:tr w:rsidR="00F51E10" w14:paraId="5581FA80" w14:textId="77777777">
        <w:tc>
          <w:tcPr>
            <w:tcW w:w="2322" w:type="dxa"/>
          </w:tcPr>
          <w:p w14:paraId="5581FA7C" w14:textId="77777777" w:rsidR="00F51E10" w:rsidRDefault="004323E3">
            <w:pPr>
              <w:tabs>
                <w:tab w:val="left" w:pos="561"/>
                <w:tab w:val="left" w:pos="5797"/>
              </w:tabs>
            </w:pPr>
            <w:r>
              <w:t>9. Ar kūno skystis buvo užterštas krauju:</w:t>
            </w:r>
          </w:p>
        </w:tc>
        <w:tc>
          <w:tcPr>
            <w:tcW w:w="2322" w:type="dxa"/>
          </w:tcPr>
          <w:p w14:paraId="5581FA7D" w14:textId="77777777" w:rsidR="00F51E10" w:rsidRDefault="004323E3">
            <w:pPr>
              <w:tabs>
                <w:tab w:val="left" w:pos="561"/>
                <w:tab w:val="left" w:pos="5797"/>
              </w:tabs>
              <w:jc w:val="center"/>
            </w:pPr>
            <w:r>
              <w:t>9.1. </w:t>
            </w:r>
            <w:r>
              <w:rPr>
                <w:i/>
              </w:rPr>
              <w:t xml:space="preserve">taip </w:t>
            </w:r>
            <w:r>
              <w:sym w:font="Wingdings 2" w:char="F0A3"/>
            </w:r>
            <w:r>
              <w:rPr>
                <w:vanish/>
              </w:rPr>
              <w:t>[]</w:t>
            </w:r>
          </w:p>
        </w:tc>
        <w:tc>
          <w:tcPr>
            <w:tcW w:w="2322" w:type="dxa"/>
          </w:tcPr>
          <w:p w14:paraId="5581FA7E" w14:textId="77777777" w:rsidR="00F51E10" w:rsidRDefault="004323E3">
            <w:pPr>
              <w:tabs>
                <w:tab w:val="left" w:pos="561"/>
                <w:tab w:val="left" w:pos="5797"/>
              </w:tabs>
              <w:jc w:val="center"/>
            </w:pPr>
            <w:r>
              <w:t>9.2.</w:t>
            </w:r>
            <w:r>
              <w:rPr>
                <w:i/>
              </w:rPr>
              <w:t xml:space="preserve"> ne </w:t>
            </w:r>
            <w:r>
              <w:sym w:font="Wingdings 2" w:char="F0A3"/>
            </w:r>
            <w:r>
              <w:rPr>
                <w:vanish/>
              </w:rPr>
              <w:t>[]</w:t>
            </w:r>
          </w:p>
        </w:tc>
        <w:tc>
          <w:tcPr>
            <w:tcW w:w="2322" w:type="dxa"/>
          </w:tcPr>
          <w:p w14:paraId="5581FA7F" w14:textId="77777777" w:rsidR="00F51E10" w:rsidRDefault="004323E3">
            <w:pPr>
              <w:tabs>
                <w:tab w:val="left" w:pos="561"/>
                <w:tab w:val="left" w:pos="5797"/>
              </w:tabs>
              <w:jc w:val="center"/>
            </w:pPr>
            <w:r>
              <w:t>9.3. </w:t>
            </w:r>
            <w:r>
              <w:rPr>
                <w:i/>
              </w:rPr>
              <w:t xml:space="preserve">nežinoma </w:t>
            </w:r>
            <w:r>
              <w:sym w:font="Wingdings 2" w:char="F0A3"/>
            </w:r>
            <w:r>
              <w:rPr>
                <w:vanish/>
              </w:rPr>
              <w:t>[]</w:t>
            </w:r>
          </w:p>
        </w:tc>
      </w:tr>
    </w:tbl>
    <w:p w14:paraId="5581FA81" w14:textId="77777777" w:rsidR="00F51E10" w:rsidRDefault="00F51E10">
      <w:pPr>
        <w:tabs>
          <w:tab w:val="left" w:pos="561"/>
          <w:tab w:val="left" w:pos="5797"/>
        </w:tabs>
        <w:jc w:val="both"/>
      </w:pPr>
    </w:p>
    <w:tbl>
      <w:tblPr>
        <w:tblW w:w="9070" w:type="dxa"/>
        <w:tblLook w:val="01E0" w:firstRow="1" w:lastRow="1" w:firstColumn="1" w:lastColumn="1" w:noHBand="0" w:noVBand="0"/>
      </w:tblPr>
      <w:tblGrid>
        <w:gridCol w:w="4531"/>
        <w:gridCol w:w="4539"/>
      </w:tblGrid>
      <w:tr w:rsidR="00F51E10" w14:paraId="5581FA84" w14:textId="77777777">
        <w:tc>
          <w:tcPr>
            <w:tcW w:w="4531" w:type="dxa"/>
          </w:tcPr>
          <w:p w14:paraId="5581FA82" w14:textId="77777777" w:rsidR="00F51E10" w:rsidRDefault="004323E3">
            <w:r>
              <w:lastRenderedPageBreak/>
              <w:t>10. Kurią kūno dalį apsitaškė:</w:t>
            </w:r>
          </w:p>
        </w:tc>
        <w:tc>
          <w:tcPr>
            <w:tcW w:w="4539" w:type="dxa"/>
          </w:tcPr>
          <w:p w14:paraId="5581FA83" w14:textId="77777777" w:rsidR="00F51E10" w:rsidRDefault="004323E3">
            <w:r>
              <w:t>11. Ar kraujas ir (ar) kūno skystis:</w:t>
            </w:r>
          </w:p>
        </w:tc>
      </w:tr>
      <w:tr w:rsidR="00F51E10" w14:paraId="5581FA87" w14:textId="77777777">
        <w:tc>
          <w:tcPr>
            <w:tcW w:w="4531" w:type="dxa"/>
          </w:tcPr>
          <w:p w14:paraId="5581FA85" w14:textId="77777777" w:rsidR="00F51E10" w:rsidRDefault="004323E3">
            <w:pPr>
              <w:ind w:firstLine="567"/>
            </w:pPr>
            <w:r>
              <w:t>10.1</w:t>
            </w:r>
            <w:r>
              <w:rPr>
                <w:i/>
              </w:rPr>
              <w:t xml:space="preserve">. pažeistą odą </w:t>
            </w:r>
            <w:r>
              <w:sym w:font="Wingdings 2" w:char="F0A3"/>
            </w:r>
            <w:r>
              <w:rPr>
                <w:vanish/>
              </w:rPr>
              <w:t>[]</w:t>
            </w:r>
          </w:p>
        </w:tc>
        <w:tc>
          <w:tcPr>
            <w:tcW w:w="4539" w:type="dxa"/>
          </w:tcPr>
          <w:p w14:paraId="5581FA86" w14:textId="77777777" w:rsidR="00F51E10" w:rsidRDefault="004323E3">
            <w:pPr>
              <w:ind w:left="389"/>
              <w:rPr>
                <w:i/>
              </w:rPr>
            </w:pPr>
            <w:r>
              <w:t>11.1.</w:t>
            </w:r>
            <w:r>
              <w:rPr>
                <w:i/>
              </w:rPr>
              <w:t xml:space="preserve"> palietė neapsaugotą odą </w:t>
            </w:r>
            <w:r>
              <w:sym w:font="Wingdings 2" w:char="F0A3"/>
            </w:r>
            <w:r>
              <w:rPr>
                <w:vanish/>
              </w:rPr>
              <w:t>[]</w:t>
            </w:r>
          </w:p>
        </w:tc>
      </w:tr>
      <w:tr w:rsidR="00F51E10" w14:paraId="5581FA8A" w14:textId="77777777">
        <w:tc>
          <w:tcPr>
            <w:tcW w:w="4531" w:type="dxa"/>
          </w:tcPr>
          <w:p w14:paraId="5581FA88" w14:textId="77777777" w:rsidR="00F51E10" w:rsidRDefault="004323E3">
            <w:pPr>
              <w:ind w:firstLine="567"/>
            </w:pPr>
            <w:r>
              <w:t>10.2. </w:t>
            </w:r>
            <w:r>
              <w:rPr>
                <w:i/>
              </w:rPr>
              <w:t xml:space="preserve">akis </w:t>
            </w:r>
            <w:r>
              <w:rPr>
                <w:i/>
              </w:rPr>
              <w:t>(gleivinę)</w:t>
            </w:r>
            <w:r>
              <w:t xml:space="preserve"> </w:t>
            </w:r>
            <w:r>
              <w:sym w:font="Wingdings 2" w:char="F0A3"/>
            </w:r>
            <w:r>
              <w:rPr>
                <w:vanish/>
              </w:rPr>
              <w:t>[]</w:t>
            </w:r>
          </w:p>
        </w:tc>
        <w:tc>
          <w:tcPr>
            <w:tcW w:w="4539" w:type="dxa"/>
          </w:tcPr>
          <w:p w14:paraId="5581FA89" w14:textId="77777777" w:rsidR="00F51E10" w:rsidRDefault="004323E3">
            <w:pPr>
              <w:ind w:left="389"/>
              <w:rPr>
                <w:i/>
                <w:iCs/>
              </w:rPr>
            </w:pPr>
            <w:r>
              <w:t>11.2.</w:t>
            </w:r>
            <w:r>
              <w:rPr>
                <w:i/>
              </w:rPr>
              <w:t xml:space="preserve"> palietė odą tarp apsauginių drabužių plyšių </w:t>
            </w:r>
            <w:r>
              <w:sym w:font="Wingdings 2" w:char="F0A3"/>
            </w:r>
            <w:r>
              <w:rPr>
                <w:vanish/>
              </w:rPr>
              <w:t>[]</w:t>
            </w:r>
          </w:p>
        </w:tc>
      </w:tr>
      <w:tr w:rsidR="00F51E10" w14:paraId="5581FA8D" w14:textId="77777777">
        <w:tc>
          <w:tcPr>
            <w:tcW w:w="4531" w:type="dxa"/>
          </w:tcPr>
          <w:p w14:paraId="5581FA8B" w14:textId="77777777" w:rsidR="00F51E10" w:rsidRDefault="004323E3">
            <w:pPr>
              <w:ind w:firstLine="567"/>
            </w:pPr>
            <w:r>
              <w:t>10.3. </w:t>
            </w:r>
            <w:r>
              <w:rPr>
                <w:i/>
              </w:rPr>
              <w:t>nosį (gleivinę)</w:t>
            </w:r>
            <w:r>
              <w:t xml:space="preserve"> </w:t>
            </w:r>
            <w:r>
              <w:sym w:font="Wingdings 2" w:char="F0A3"/>
            </w:r>
            <w:r>
              <w:rPr>
                <w:vanish/>
              </w:rPr>
              <w:t>[]</w:t>
            </w:r>
          </w:p>
        </w:tc>
        <w:tc>
          <w:tcPr>
            <w:tcW w:w="4539" w:type="dxa"/>
          </w:tcPr>
          <w:p w14:paraId="5581FA8C" w14:textId="77777777" w:rsidR="00F51E10" w:rsidRDefault="004323E3">
            <w:pPr>
              <w:ind w:left="389"/>
            </w:pPr>
            <w:r>
              <w:t>11.3.</w:t>
            </w:r>
            <w:r>
              <w:rPr>
                <w:i/>
              </w:rPr>
              <w:t xml:space="preserve"> persisunkė per apsauginius drabužius </w:t>
            </w:r>
            <w:r>
              <w:sym w:font="Wingdings 2" w:char="F0A3"/>
            </w:r>
            <w:r>
              <w:rPr>
                <w:vanish/>
              </w:rPr>
              <w:t>[]</w:t>
            </w:r>
          </w:p>
        </w:tc>
      </w:tr>
      <w:tr w:rsidR="00F51E10" w14:paraId="5581FA90" w14:textId="77777777">
        <w:tc>
          <w:tcPr>
            <w:tcW w:w="4531" w:type="dxa"/>
          </w:tcPr>
          <w:p w14:paraId="5581FA8E" w14:textId="77777777" w:rsidR="00F51E10" w:rsidRDefault="004323E3">
            <w:pPr>
              <w:ind w:firstLine="567"/>
            </w:pPr>
            <w:r>
              <w:t>10.4. </w:t>
            </w:r>
            <w:r>
              <w:rPr>
                <w:i/>
              </w:rPr>
              <w:t>burną (gleivinę)</w:t>
            </w:r>
            <w:r>
              <w:t xml:space="preserve"> </w:t>
            </w:r>
            <w:r>
              <w:sym w:font="Wingdings 2" w:char="F0A3"/>
            </w:r>
            <w:r>
              <w:rPr>
                <w:vanish/>
              </w:rPr>
              <w:t>[]</w:t>
            </w:r>
          </w:p>
        </w:tc>
        <w:tc>
          <w:tcPr>
            <w:tcW w:w="4539" w:type="dxa"/>
          </w:tcPr>
          <w:p w14:paraId="5581FA8F" w14:textId="77777777" w:rsidR="00F51E10" w:rsidRDefault="004323E3">
            <w:pPr>
              <w:ind w:left="389"/>
            </w:pPr>
            <w:r>
              <w:t>11.4</w:t>
            </w:r>
            <w:r>
              <w:rPr>
                <w:i/>
              </w:rPr>
              <w:t xml:space="preserve">. persisunkė per visus drabužius </w:t>
            </w:r>
            <w:r>
              <w:sym w:font="Wingdings 2" w:char="F0A3"/>
            </w:r>
            <w:r>
              <w:rPr>
                <w:vanish/>
              </w:rPr>
              <w:t>[]</w:t>
            </w:r>
          </w:p>
        </w:tc>
      </w:tr>
      <w:tr w:rsidR="00F51E10" w14:paraId="5581FA94" w14:textId="77777777">
        <w:tc>
          <w:tcPr>
            <w:tcW w:w="4531" w:type="dxa"/>
          </w:tcPr>
          <w:p w14:paraId="5581FA91" w14:textId="77777777" w:rsidR="00F51E10" w:rsidRDefault="004323E3">
            <w:pPr>
              <w:ind w:firstLine="567"/>
            </w:pPr>
            <w:r>
              <w:t>10.5. </w:t>
            </w:r>
            <w:r>
              <w:rPr>
                <w:i/>
              </w:rPr>
              <w:t xml:space="preserve">kitą </w:t>
            </w:r>
            <w:r>
              <w:sym w:font="Wingdings 2" w:char="F0A3"/>
            </w:r>
            <w:r>
              <w:rPr>
                <w:vanish/>
              </w:rPr>
              <w:t>[]</w:t>
            </w:r>
            <w:r>
              <w:rPr>
                <w:i/>
              </w:rPr>
              <w:t xml:space="preserve"> </w:t>
            </w:r>
            <w:r>
              <w:t>.........</w:t>
            </w:r>
          </w:p>
          <w:p w14:paraId="5581FA92" w14:textId="77777777" w:rsidR="00F51E10" w:rsidRDefault="004323E3">
            <w:pPr>
              <w:ind w:firstLine="1920"/>
            </w:pPr>
            <w:r>
              <w:rPr>
                <w:i/>
                <w:sz w:val="20"/>
              </w:rPr>
              <w:t>(įrašyti)</w:t>
            </w:r>
          </w:p>
        </w:tc>
        <w:tc>
          <w:tcPr>
            <w:tcW w:w="4539" w:type="dxa"/>
          </w:tcPr>
          <w:p w14:paraId="5581FA93" w14:textId="77777777" w:rsidR="00F51E10" w:rsidRDefault="00F51E10">
            <w:pPr>
              <w:ind w:left="389"/>
              <w:rPr>
                <w:i/>
              </w:rPr>
            </w:pPr>
          </w:p>
        </w:tc>
      </w:tr>
    </w:tbl>
    <w:p w14:paraId="5581FA95" w14:textId="77777777" w:rsidR="00F51E10" w:rsidRDefault="00F51E10"/>
    <w:tbl>
      <w:tblPr>
        <w:tblW w:w="9070" w:type="dxa"/>
        <w:tblLook w:val="01E0" w:firstRow="1" w:lastRow="1" w:firstColumn="1" w:lastColumn="1" w:noHBand="0" w:noVBand="0"/>
      </w:tblPr>
      <w:tblGrid>
        <w:gridCol w:w="4531"/>
        <w:gridCol w:w="4539"/>
      </w:tblGrid>
      <w:tr w:rsidR="00F51E10" w14:paraId="5581FA98" w14:textId="77777777">
        <w:tc>
          <w:tcPr>
            <w:tcW w:w="4531" w:type="dxa"/>
          </w:tcPr>
          <w:p w14:paraId="5581FA96" w14:textId="77777777" w:rsidR="00F51E10" w:rsidRDefault="004323E3">
            <w:r>
              <w:t>12. Kokias asmenines apsaugines priemones naudojo ekspozicijos metu:</w:t>
            </w:r>
          </w:p>
        </w:tc>
        <w:tc>
          <w:tcPr>
            <w:tcW w:w="4539" w:type="dxa"/>
          </w:tcPr>
          <w:p w14:paraId="5581FA97" w14:textId="77777777" w:rsidR="00F51E10" w:rsidRDefault="004323E3">
            <w:pPr>
              <w:rPr>
                <w:i/>
              </w:rPr>
            </w:pPr>
            <w:r>
              <w:t>13. Kaip įvyko ekspozicija:</w:t>
            </w:r>
          </w:p>
        </w:tc>
      </w:tr>
      <w:tr w:rsidR="00F51E10" w14:paraId="5581FA9B" w14:textId="77777777">
        <w:tc>
          <w:tcPr>
            <w:tcW w:w="4531" w:type="dxa"/>
          </w:tcPr>
          <w:p w14:paraId="5581FA99" w14:textId="77777777" w:rsidR="00F51E10" w:rsidRDefault="004323E3">
            <w:pPr>
              <w:ind w:firstLine="567"/>
            </w:pPr>
            <w:r>
              <w:t>12.1.</w:t>
            </w:r>
            <w:r>
              <w:rPr>
                <w:i/>
              </w:rPr>
              <w:t xml:space="preserve"> viengubas pirštines </w:t>
            </w:r>
            <w:r>
              <w:sym w:font="Wingdings 2" w:char="F0A3"/>
            </w:r>
            <w:r>
              <w:rPr>
                <w:vanish/>
              </w:rPr>
              <w:t>[]</w:t>
            </w:r>
          </w:p>
        </w:tc>
        <w:tc>
          <w:tcPr>
            <w:tcW w:w="4539" w:type="dxa"/>
          </w:tcPr>
          <w:p w14:paraId="5581FA9A" w14:textId="77777777" w:rsidR="00F51E10" w:rsidRDefault="004323E3">
            <w:pPr>
              <w:ind w:left="389"/>
              <w:rPr>
                <w:i/>
              </w:rPr>
            </w:pPr>
            <w:r>
              <w:t>13.1. </w:t>
            </w:r>
            <w:r>
              <w:rPr>
                <w:i/>
              </w:rPr>
              <w:t xml:space="preserve">tiesioginis sąlytis su pacientu </w:t>
            </w:r>
            <w:r>
              <w:sym w:font="Wingdings 2" w:char="F0A3"/>
            </w:r>
            <w:r>
              <w:rPr>
                <w:vanish/>
              </w:rPr>
              <w:t>[]</w:t>
            </w:r>
          </w:p>
        </w:tc>
      </w:tr>
      <w:tr w:rsidR="00F51E10" w14:paraId="5581FA9E" w14:textId="77777777">
        <w:tc>
          <w:tcPr>
            <w:tcW w:w="4531" w:type="dxa"/>
          </w:tcPr>
          <w:p w14:paraId="5581FA9C" w14:textId="77777777" w:rsidR="00F51E10" w:rsidRDefault="004323E3">
            <w:pPr>
              <w:ind w:firstLine="567"/>
            </w:pPr>
            <w:r>
              <w:t>12.2. </w:t>
            </w:r>
            <w:r>
              <w:rPr>
                <w:i/>
              </w:rPr>
              <w:t xml:space="preserve">dvigubas pirštines </w:t>
            </w:r>
            <w:r>
              <w:sym w:font="Wingdings 2" w:char="F0A3"/>
            </w:r>
            <w:r>
              <w:rPr>
                <w:vanish/>
              </w:rPr>
              <w:t>[]</w:t>
            </w:r>
          </w:p>
        </w:tc>
        <w:tc>
          <w:tcPr>
            <w:tcW w:w="4539" w:type="dxa"/>
          </w:tcPr>
          <w:p w14:paraId="5581FA9D" w14:textId="77777777" w:rsidR="00F51E10" w:rsidRDefault="004323E3">
            <w:pPr>
              <w:ind w:left="389"/>
              <w:rPr>
                <w:i/>
              </w:rPr>
            </w:pPr>
            <w:r>
              <w:t>13.2. </w:t>
            </w:r>
            <w:r>
              <w:rPr>
                <w:i/>
              </w:rPr>
              <w:t xml:space="preserve">sudužo mėginių talpykla </w:t>
            </w:r>
            <w:r>
              <w:sym w:font="Wingdings 2" w:char="F0A3"/>
            </w:r>
            <w:r>
              <w:rPr>
                <w:vanish/>
              </w:rPr>
              <w:t>[]</w:t>
            </w:r>
          </w:p>
        </w:tc>
      </w:tr>
      <w:tr w:rsidR="00F51E10" w14:paraId="5581FAA1" w14:textId="77777777">
        <w:tc>
          <w:tcPr>
            <w:tcW w:w="4531" w:type="dxa"/>
          </w:tcPr>
          <w:p w14:paraId="5581FA9F" w14:textId="77777777" w:rsidR="00F51E10" w:rsidRDefault="004323E3">
            <w:pPr>
              <w:ind w:firstLine="567"/>
            </w:pPr>
            <w:r>
              <w:t>12.3. </w:t>
            </w:r>
            <w:r>
              <w:rPr>
                <w:i/>
              </w:rPr>
              <w:t xml:space="preserve">apsauginius akinius </w:t>
            </w:r>
            <w:r>
              <w:sym w:font="Wingdings 2" w:char="F0A3"/>
            </w:r>
            <w:r>
              <w:rPr>
                <w:vanish/>
              </w:rPr>
              <w:t>[]</w:t>
            </w:r>
          </w:p>
        </w:tc>
        <w:tc>
          <w:tcPr>
            <w:tcW w:w="4539" w:type="dxa"/>
          </w:tcPr>
          <w:p w14:paraId="5581FAA0" w14:textId="77777777" w:rsidR="00F51E10" w:rsidRDefault="004323E3">
            <w:pPr>
              <w:ind w:left="389"/>
              <w:rPr>
                <w:i/>
              </w:rPr>
            </w:pPr>
            <w:r>
              <w:t>13.3. </w:t>
            </w:r>
            <w:r>
              <w:rPr>
                <w:i/>
              </w:rPr>
              <w:t xml:space="preserve">išsitaškė / išsipylė kraujo mėginių talpyklos turinys </w:t>
            </w:r>
            <w:r>
              <w:sym w:font="Wingdings 2" w:char="F0A3"/>
            </w:r>
            <w:r>
              <w:rPr>
                <w:vanish/>
              </w:rPr>
              <w:t>[]</w:t>
            </w:r>
            <w:r>
              <w:t xml:space="preserve"> </w:t>
            </w:r>
            <w:r>
              <w:rPr>
                <w:i/>
              </w:rPr>
              <w:t>(pabraukti)</w:t>
            </w:r>
          </w:p>
        </w:tc>
      </w:tr>
      <w:tr w:rsidR="00F51E10" w14:paraId="5581FAA4" w14:textId="77777777">
        <w:tc>
          <w:tcPr>
            <w:tcW w:w="4531" w:type="dxa"/>
          </w:tcPr>
          <w:p w14:paraId="5581FAA2" w14:textId="77777777" w:rsidR="00F51E10" w:rsidRDefault="004323E3">
            <w:pPr>
              <w:ind w:firstLine="567"/>
            </w:pPr>
            <w:r>
              <w:t>12.4.</w:t>
            </w:r>
            <w:r>
              <w:rPr>
                <w:i/>
              </w:rPr>
              <w:t xml:space="preserve">  akinius su skydeliu </w:t>
            </w:r>
            <w:r>
              <w:sym w:font="Wingdings 2" w:char="F0A3"/>
            </w:r>
            <w:r>
              <w:rPr>
                <w:vanish/>
              </w:rPr>
              <w:t>[]</w:t>
            </w:r>
          </w:p>
        </w:tc>
        <w:tc>
          <w:tcPr>
            <w:tcW w:w="4539" w:type="dxa"/>
          </w:tcPr>
          <w:p w14:paraId="5581FAA3" w14:textId="77777777" w:rsidR="00F51E10" w:rsidRDefault="004323E3">
            <w:pPr>
              <w:ind w:left="389"/>
              <w:rPr>
                <w:i/>
              </w:rPr>
            </w:pPr>
            <w:r>
              <w:t>13.4. </w:t>
            </w:r>
            <w:r>
              <w:rPr>
                <w:i/>
              </w:rPr>
              <w:t xml:space="preserve">išsitaškė / išsipylė kūno skysčių talpyklos turinys </w:t>
            </w:r>
            <w:r>
              <w:sym w:font="Wingdings 2" w:char="F0A3"/>
            </w:r>
            <w:r>
              <w:rPr>
                <w:vanish/>
              </w:rPr>
              <w:t>[]</w:t>
            </w:r>
            <w:r>
              <w:t xml:space="preserve"> </w:t>
            </w:r>
            <w:r>
              <w:rPr>
                <w:i/>
              </w:rPr>
              <w:t>(pabraukti)</w:t>
            </w:r>
          </w:p>
        </w:tc>
      </w:tr>
      <w:tr w:rsidR="00F51E10" w14:paraId="5581FAA7" w14:textId="77777777">
        <w:tc>
          <w:tcPr>
            <w:tcW w:w="4531" w:type="dxa"/>
          </w:tcPr>
          <w:p w14:paraId="5581FAA5" w14:textId="77777777" w:rsidR="00F51E10" w:rsidRDefault="004323E3">
            <w:pPr>
              <w:ind w:firstLine="567"/>
            </w:pPr>
            <w:r>
              <w:t>12.5. </w:t>
            </w:r>
            <w:r>
              <w:rPr>
                <w:i/>
              </w:rPr>
              <w:t xml:space="preserve">veido skydelį </w:t>
            </w:r>
            <w:r>
              <w:sym w:font="Wingdings 2" w:char="F0A3"/>
            </w:r>
            <w:r>
              <w:rPr>
                <w:vanish/>
              </w:rPr>
              <w:t>[]</w:t>
            </w:r>
          </w:p>
        </w:tc>
        <w:tc>
          <w:tcPr>
            <w:tcW w:w="4539" w:type="dxa"/>
          </w:tcPr>
          <w:p w14:paraId="5581FAA6" w14:textId="77777777" w:rsidR="00F51E10" w:rsidRDefault="004323E3">
            <w:pPr>
              <w:ind w:left="389"/>
              <w:rPr>
                <w:i/>
              </w:rPr>
            </w:pPr>
            <w:r>
              <w:t>13.5. </w:t>
            </w:r>
            <w:r>
              <w:rPr>
                <w:i/>
              </w:rPr>
              <w:t>nuo užterštos įrang</w:t>
            </w:r>
            <w:r>
              <w:rPr>
                <w:i/>
              </w:rPr>
              <w:t xml:space="preserve">os paviršiaus </w:t>
            </w:r>
            <w:r>
              <w:sym w:font="Wingdings 2" w:char="F0A3"/>
            </w:r>
            <w:r>
              <w:rPr>
                <w:vanish/>
              </w:rPr>
              <w:t>[]</w:t>
            </w:r>
          </w:p>
        </w:tc>
      </w:tr>
      <w:tr w:rsidR="00F51E10" w14:paraId="5581FAAA" w14:textId="77777777">
        <w:tc>
          <w:tcPr>
            <w:tcW w:w="4531" w:type="dxa"/>
          </w:tcPr>
          <w:p w14:paraId="5581FAA8" w14:textId="77777777" w:rsidR="00F51E10" w:rsidRDefault="004323E3">
            <w:pPr>
              <w:ind w:firstLine="567"/>
            </w:pPr>
            <w:r>
              <w:t>12.6. </w:t>
            </w:r>
            <w:r>
              <w:rPr>
                <w:i/>
              </w:rPr>
              <w:t xml:space="preserve">medicininę kaukę </w:t>
            </w:r>
            <w:r>
              <w:sym w:font="Wingdings 2" w:char="F0A3"/>
            </w:r>
            <w:r>
              <w:rPr>
                <w:vanish/>
              </w:rPr>
              <w:t>[]</w:t>
            </w:r>
          </w:p>
        </w:tc>
        <w:tc>
          <w:tcPr>
            <w:tcW w:w="4539" w:type="dxa"/>
          </w:tcPr>
          <w:p w14:paraId="5581FAA9" w14:textId="77777777" w:rsidR="00F51E10" w:rsidRDefault="004323E3">
            <w:pPr>
              <w:ind w:left="389"/>
              <w:rPr>
                <w:i/>
              </w:rPr>
            </w:pPr>
            <w:r>
              <w:t>13.6. </w:t>
            </w:r>
            <w:r>
              <w:rPr>
                <w:i/>
              </w:rPr>
              <w:t xml:space="preserve">nuo užterštų drabužių, patiesalų ir kt. </w:t>
            </w:r>
            <w:r>
              <w:sym w:font="Wingdings 2" w:char="F0A3"/>
            </w:r>
            <w:r>
              <w:rPr>
                <w:vanish/>
              </w:rPr>
              <w:t>[]</w:t>
            </w:r>
          </w:p>
        </w:tc>
      </w:tr>
      <w:tr w:rsidR="00F51E10" w14:paraId="5581FAAD" w14:textId="77777777">
        <w:tc>
          <w:tcPr>
            <w:tcW w:w="4531" w:type="dxa"/>
          </w:tcPr>
          <w:p w14:paraId="5581FAAB" w14:textId="77777777" w:rsidR="00F51E10" w:rsidRDefault="004323E3">
            <w:pPr>
              <w:ind w:firstLine="567"/>
            </w:pPr>
            <w:r>
              <w:t>12.7. </w:t>
            </w:r>
            <w:r>
              <w:rPr>
                <w:i/>
              </w:rPr>
              <w:t xml:space="preserve">medicininį chalatą </w:t>
            </w:r>
            <w:r>
              <w:sym w:font="Wingdings 2" w:char="F0A3"/>
            </w:r>
            <w:r>
              <w:rPr>
                <w:vanish/>
              </w:rPr>
              <w:t>[]</w:t>
            </w:r>
          </w:p>
        </w:tc>
        <w:tc>
          <w:tcPr>
            <w:tcW w:w="4539" w:type="dxa"/>
          </w:tcPr>
          <w:p w14:paraId="5581FAAC" w14:textId="77777777" w:rsidR="00F51E10" w:rsidRDefault="004323E3">
            <w:pPr>
              <w:ind w:left="389"/>
              <w:rPr>
                <w:i/>
              </w:rPr>
            </w:pPr>
            <w:r>
              <w:t>13.7. </w:t>
            </w:r>
            <w:r>
              <w:rPr>
                <w:i/>
              </w:rPr>
              <w:t xml:space="preserve">nežino </w:t>
            </w:r>
            <w:r>
              <w:sym w:font="Wingdings 2" w:char="F0A3"/>
            </w:r>
            <w:r>
              <w:rPr>
                <w:vanish/>
              </w:rPr>
              <w:t>[]</w:t>
            </w:r>
          </w:p>
        </w:tc>
      </w:tr>
      <w:tr w:rsidR="00F51E10" w14:paraId="5581FAB2" w14:textId="77777777">
        <w:tc>
          <w:tcPr>
            <w:tcW w:w="4531" w:type="dxa"/>
          </w:tcPr>
          <w:p w14:paraId="5581FAAE" w14:textId="77777777" w:rsidR="00F51E10" w:rsidRDefault="004323E3">
            <w:pPr>
              <w:ind w:firstLine="567"/>
            </w:pPr>
            <w:r>
              <w:t>12.8. </w:t>
            </w:r>
            <w:r>
              <w:rPr>
                <w:i/>
              </w:rPr>
              <w:t xml:space="preserve">kita </w:t>
            </w:r>
            <w:r>
              <w:sym w:font="Wingdings 2" w:char="F0A3"/>
            </w:r>
            <w:r>
              <w:rPr>
                <w:vanish/>
              </w:rPr>
              <w:t>[]</w:t>
            </w:r>
            <w:r>
              <w:rPr>
                <w:i/>
              </w:rPr>
              <w:t xml:space="preserve"> .........</w:t>
            </w:r>
          </w:p>
          <w:p w14:paraId="5581FAAF" w14:textId="77777777" w:rsidR="00F51E10" w:rsidRDefault="004323E3">
            <w:pPr>
              <w:ind w:firstLine="1920"/>
              <w:rPr>
                <w:sz w:val="20"/>
              </w:rPr>
            </w:pPr>
            <w:r>
              <w:rPr>
                <w:i/>
                <w:sz w:val="20"/>
              </w:rPr>
              <w:t>(įrašyti)</w:t>
            </w:r>
          </w:p>
        </w:tc>
        <w:tc>
          <w:tcPr>
            <w:tcW w:w="4539" w:type="dxa"/>
          </w:tcPr>
          <w:p w14:paraId="5581FAB0" w14:textId="77777777" w:rsidR="00F51E10" w:rsidRDefault="004323E3">
            <w:pPr>
              <w:ind w:left="389"/>
            </w:pPr>
            <w:r>
              <w:t>13.8. </w:t>
            </w:r>
            <w:r>
              <w:rPr>
                <w:i/>
              </w:rPr>
              <w:t xml:space="preserve">kita </w:t>
            </w:r>
            <w:r>
              <w:sym w:font="Wingdings 2" w:char="F0A3"/>
            </w:r>
            <w:r>
              <w:rPr>
                <w:vanish/>
              </w:rPr>
              <w:t>[]</w:t>
            </w:r>
            <w:r>
              <w:t xml:space="preserve"> ........</w:t>
            </w:r>
          </w:p>
          <w:p w14:paraId="5581FAB1" w14:textId="77777777" w:rsidR="00F51E10" w:rsidRDefault="004323E3">
            <w:pPr>
              <w:ind w:firstLine="1709"/>
              <w:rPr>
                <w:i/>
              </w:rPr>
            </w:pPr>
            <w:r>
              <w:rPr>
                <w:sz w:val="20"/>
              </w:rPr>
              <w:t>(</w:t>
            </w:r>
            <w:r>
              <w:rPr>
                <w:i/>
                <w:sz w:val="20"/>
              </w:rPr>
              <w:t>įrašyti)</w:t>
            </w:r>
          </w:p>
        </w:tc>
      </w:tr>
      <w:tr w:rsidR="00F51E10" w14:paraId="5581FAB5" w14:textId="77777777">
        <w:tc>
          <w:tcPr>
            <w:tcW w:w="4531" w:type="dxa"/>
          </w:tcPr>
          <w:p w14:paraId="5581FAB3" w14:textId="77777777" w:rsidR="00F51E10" w:rsidRDefault="004323E3">
            <w:pPr>
              <w:ind w:firstLine="567"/>
              <w:rPr>
                <w:vanish/>
              </w:rPr>
            </w:pPr>
            <w:r>
              <w:t>12.9.</w:t>
            </w:r>
            <w:r>
              <w:rPr>
                <w:i/>
              </w:rPr>
              <w:t xml:space="preserve"> nenaudojo </w:t>
            </w:r>
            <w:r>
              <w:sym w:font="Wingdings 2" w:char="F0A3"/>
            </w:r>
            <w:r>
              <w:rPr>
                <w:vanish/>
              </w:rPr>
              <w:t>[]</w:t>
            </w:r>
          </w:p>
        </w:tc>
        <w:tc>
          <w:tcPr>
            <w:tcW w:w="4539" w:type="dxa"/>
          </w:tcPr>
          <w:p w14:paraId="5581FAB4" w14:textId="77777777" w:rsidR="00F51E10" w:rsidRDefault="00F51E10">
            <w:pPr>
              <w:ind w:left="389"/>
            </w:pPr>
          </w:p>
        </w:tc>
      </w:tr>
    </w:tbl>
    <w:p w14:paraId="5581FAB6" w14:textId="77777777" w:rsidR="00F51E10" w:rsidRDefault="00F51E10">
      <w:pPr>
        <w:jc w:val="both"/>
      </w:pPr>
    </w:p>
    <w:tbl>
      <w:tblPr>
        <w:tblW w:w="9070" w:type="dxa"/>
        <w:tblLook w:val="01E0" w:firstRow="1" w:lastRow="1" w:firstColumn="1" w:lastColumn="1" w:noHBand="0" w:noVBand="0"/>
      </w:tblPr>
      <w:tblGrid>
        <w:gridCol w:w="4531"/>
        <w:gridCol w:w="4539"/>
      </w:tblGrid>
      <w:tr w:rsidR="00F51E10" w14:paraId="5581FAB9" w14:textId="77777777">
        <w:tc>
          <w:tcPr>
            <w:tcW w:w="4531" w:type="dxa"/>
          </w:tcPr>
          <w:p w14:paraId="5581FAB7" w14:textId="77777777" w:rsidR="00F51E10" w:rsidRDefault="004323E3">
            <w:r>
              <w:t xml:space="preserve">14. Kokia paciento </w:t>
            </w:r>
            <w:r>
              <w:t>kraujo ir (ar) kūno skysčių sąlyčio trukmė su darbuotojo oda ir (ar) gleivinėmis:</w:t>
            </w:r>
          </w:p>
        </w:tc>
        <w:tc>
          <w:tcPr>
            <w:tcW w:w="4539" w:type="dxa"/>
          </w:tcPr>
          <w:p w14:paraId="5581FAB8" w14:textId="77777777" w:rsidR="00F51E10" w:rsidRDefault="004323E3">
            <w:pPr>
              <w:rPr>
                <w:i/>
              </w:rPr>
            </w:pPr>
            <w:r>
              <w:t>15. Koks kiekis kraujo ir (ar) kūno skysčių pateko ant odos ir (ar) gleivinės:</w:t>
            </w:r>
          </w:p>
        </w:tc>
      </w:tr>
      <w:tr w:rsidR="00F51E10" w14:paraId="5581FABC" w14:textId="77777777">
        <w:tc>
          <w:tcPr>
            <w:tcW w:w="4531" w:type="dxa"/>
          </w:tcPr>
          <w:p w14:paraId="5581FABA" w14:textId="77777777" w:rsidR="00F51E10" w:rsidRDefault="004323E3">
            <w:pPr>
              <w:ind w:firstLine="567"/>
            </w:pPr>
            <w:r>
              <w:t>14.1. </w:t>
            </w:r>
            <w:r>
              <w:rPr>
                <w:i/>
              </w:rPr>
              <w:t>mažiau nei 5 min.</w:t>
            </w:r>
            <w:r>
              <w:t xml:space="preserve"> </w:t>
            </w:r>
            <w:r>
              <w:sym w:font="Wingdings 2" w:char="F0A3"/>
            </w:r>
            <w:r>
              <w:rPr>
                <w:vanish/>
              </w:rPr>
              <w:t>[]</w:t>
            </w:r>
          </w:p>
        </w:tc>
        <w:tc>
          <w:tcPr>
            <w:tcW w:w="4539" w:type="dxa"/>
          </w:tcPr>
          <w:p w14:paraId="5581FABB" w14:textId="77777777" w:rsidR="00F51E10" w:rsidRDefault="004323E3">
            <w:pPr>
              <w:ind w:left="389"/>
              <w:rPr>
                <w:i/>
              </w:rPr>
            </w:pPr>
            <w:r>
              <w:t>15.1. </w:t>
            </w:r>
            <w:r>
              <w:rPr>
                <w:i/>
              </w:rPr>
              <w:t xml:space="preserve">mažas (iki 5 ml) </w:t>
            </w:r>
            <w:r>
              <w:sym w:font="Wingdings 2" w:char="F0A3"/>
            </w:r>
            <w:r>
              <w:rPr>
                <w:vanish/>
              </w:rPr>
              <w:t>[]</w:t>
            </w:r>
          </w:p>
        </w:tc>
      </w:tr>
      <w:tr w:rsidR="00F51E10" w14:paraId="5581FABF" w14:textId="77777777">
        <w:tc>
          <w:tcPr>
            <w:tcW w:w="4531" w:type="dxa"/>
          </w:tcPr>
          <w:p w14:paraId="5581FABD" w14:textId="77777777" w:rsidR="00F51E10" w:rsidRDefault="004323E3">
            <w:pPr>
              <w:ind w:firstLine="567"/>
            </w:pPr>
            <w:r>
              <w:t>14.2. </w:t>
            </w:r>
            <w:r>
              <w:rPr>
                <w:i/>
              </w:rPr>
              <w:t>5–14 min.</w:t>
            </w:r>
            <w:r>
              <w:t xml:space="preserve"> </w:t>
            </w:r>
            <w:r>
              <w:sym w:font="Wingdings 2" w:char="F0A3"/>
            </w:r>
            <w:r>
              <w:rPr>
                <w:vanish/>
              </w:rPr>
              <w:t>[]</w:t>
            </w:r>
          </w:p>
        </w:tc>
        <w:tc>
          <w:tcPr>
            <w:tcW w:w="4539" w:type="dxa"/>
          </w:tcPr>
          <w:p w14:paraId="5581FABE" w14:textId="77777777" w:rsidR="00F51E10" w:rsidRDefault="004323E3">
            <w:pPr>
              <w:ind w:left="389"/>
            </w:pPr>
            <w:r>
              <w:t>15.2. </w:t>
            </w:r>
            <w:r>
              <w:rPr>
                <w:i/>
              </w:rPr>
              <w:t>vidutinis (i</w:t>
            </w:r>
            <w:r>
              <w:rPr>
                <w:i/>
              </w:rPr>
              <w:t xml:space="preserve">ki 50 ml) </w:t>
            </w:r>
            <w:r>
              <w:sym w:font="Wingdings 2" w:char="F0A3"/>
            </w:r>
            <w:r>
              <w:rPr>
                <w:vanish/>
              </w:rPr>
              <w:t>[]</w:t>
            </w:r>
          </w:p>
        </w:tc>
      </w:tr>
      <w:tr w:rsidR="00F51E10" w14:paraId="5581FAC2" w14:textId="77777777">
        <w:tc>
          <w:tcPr>
            <w:tcW w:w="4531" w:type="dxa"/>
          </w:tcPr>
          <w:p w14:paraId="5581FAC0" w14:textId="77777777" w:rsidR="00F51E10" w:rsidRDefault="004323E3">
            <w:pPr>
              <w:ind w:firstLine="567"/>
            </w:pPr>
            <w:r>
              <w:t>14.3. </w:t>
            </w:r>
            <w:r>
              <w:rPr>
                <w:i/>
              </w:rPr>
              <w:t>nuo 15 min. iki 1 val.</w:t>
            </w:r>
            <w:r>
              <w:t xml:space="preserve"> </w:t>
            </w:r>
            <w:r>
              <w:sym w:font="Wingdings 2" w:char="F0A3"/>
            </w:r>
            <w:r>
              <w:rPr>
                <w:vanish/>
              </w:rPr>
              <w:t>[]</w:t>
            </w:r>
          </w:p>
        </w:tc>
        <w:tc>
          <w:tcPr>
            <w:tcW w:w="4539" w:type="dxa"/>
          </w:tcPr>
          <w:p w14:paraId="5581FAC1" w14:textId="77777777" w:rsidR="00F51E10" w:rsidRDefault="004323E3">
            <w:pPr>
              <w:ind w:left="389"/>
            </w:pPr>
            <w:r>
              <w:t>15.3. </w:t>
            </w:r>
            <w:r>
              <w:rPr>
                <w:i/>
              </w:rPr>
              <w:t xml:space="preserve">didelis (daugiau kaip 50 ml) </w:t>
            </w:r>
            <w:r>
              <w:sym w:font="Wingdings 2" w:char="F0A3"/>
            </w:r>
            <w:r>
              <w:rPr>
                <w:vanish/>
              </w:rPr>
              <w:t>[]</w:t>
            </w:r>
          </w:p>
        </w:tc>
      </w:tr>
      <w:tr w:rsidR="00F51E10" w14:paraId="5581FAC5" w14:textId="77777777">
        <w:tc>
          <w:tcPr>
            <w:tcW w:w="4531" w:type="dxa"/>
          </w:tcPr>
          <w:p w14:paraId="5581FAC3" w14:textId="77777777" w:rsidR="00F51E10" w:rsidRDefault="004323E3">
            <w:pPr>
              <w:ind w:firstLine="567"/>
            </w:pPr>
            <w:r>
              <w:t>14.4. </w:t>
            </w:r>
            <w:r>
              <w:rPr>
                <w:i/>
              </w:rPr>
              <w:t>ilgiau kaip 1 val.</w:t>
            </w:r>
            <w:r>
              <w:t xml:space="preserve"> </w:t>
            </w:r>
            <w:r>
              <w:sym w:font="Wingdings 2" w:char="F0A3"/>
            </w:r>
            <w:r>
              <w:rPr>
                <w:vanish/>
              </w:rPr>
              <w:t>[]</w:t>
            </w:r>
          </w:p>
        </w:tc>
        <w:tc>
          <w:tcPr>
            <w:tcW w:w="4539" w:type="dxa"/>
          </w:tcPr>
          <w:p w14:paraId="5581FAC4" w14:textId="77777777" w:rsidR="00F51E10" w:rsidRDefault="00F51E10">
            <w:pPr>
              <w:ind w:left="389"/>
            </w:pPr>
          </w:p>
        </w:tc>
      </w:tr>
    </w:tbl>
    <w:p w14:paraId="5581FAC6" w14:textId="77777777" w:rsidR="00F51E10" w:rsidRDefault="004323E3">
      <w:pPr>
        <w:jc w:val="both"/>
      </w:pPr>
    </w:p>
    <w:p w14:paraId="5581FAC7" w14:textId="77777777" w:rsidR="00F51E10" w:rsidRDefault="004323E3">
      <w:pPr>
        <w:tabs>
          <w:tab w:val="right" w:leader="dot" w:pos="9072"/>
        </w:tabs>
        <w:ind w:right="-35"/>
        <w:jc w:val="both"/>
      </w:pPr>
      <w:r>
        <w:t>16</w:t>
      </w:r>
      <w:r>
        <w:t xml:space="preserve">. Ekspozicijos priežastys (aprašyti) </w:t>
      </w:r>
      <w:r>
        <w:tab/>
      </w:r>
    </w:p>
    <w:p w14:paraId="5581FAC8" w14:textId="77777777" w:rsidR="00F51E10" w:rsidRDefault="004323E3">
      <w:pPr>
        <w:tabs>
          <w:tab w:val="right" w:leader="dot" w:pos="9072"/>
        </w:tabs>
        <w:ind w:right="-35"/>
        <w:jc w:val="both"/>
      </w:pPr>
      <w:r>
        <w:t>...</w:t>
      </w:r>
      <w:r>
        <w:tab/>
      </w:r>
    </w:p>
    <w:p w14:paraId="5581FAC9" w14:textId="77777777" w:rsidR="00F51E10" w:rsidRDefault="004323E3">
      <w:pPr>
        <w:tabs>
          <w:tab w:val="right" w:leader="dot" w:pos="9072"/>
        </w:tabs>
        <w:ind w:right="-35"/>
        <w:jc w:val="both"/>
      </w:pPr>
      <w:r>
        <w:t>...</w:t>
      </w:r>
      <w:r>
        <w:tab/>
      </w:r>
    </w:p>
    <w:p w14:paraId="5581FACA" w14:textId="77777777" w:rsidR="00F51E10" w:rsidRDefault="00F51E10">
      <w:pPr>
        <w:ind w:left="5760" w:hanging="5760"/>
        <w:jc w:val="both"/>
      </w:pPr>
    </w:p>
    <w:tbl>
      <w:tblPr>
        <w:tblW w:w="9070" w:type="dxa"/>
        <w:tblLook w:val="01E0" w:firstRow="1" w:lastRow="1" w:firstColumn="1" w:lastColumn="1" w:noHBand="0" w:noVBand="0"/>
      </w:tblPr>
      <w:tblGrid>
        <w:gridCol w:w="4531"/>
        <w:gridCol w:w="4539"/>
      </w:tblGrid>
      <w:tr w:rsidR="00F51E10" w14:paraId="5581FACD" w14:textId="77777777">
        <w:tc>
          <w:tcPr>
            <w:tcW w:w="4531" w:type="dxa"/>
          </w:tcPr>
          <w:p w14:paraId="5581FACB" w14:textId="77777777" w:rsidR="00F51E10" w:rsidRDefault="004323E3">
            <w:r>
              <w:t>17. Ar darbuotojas skiepytas nuo hepatito B, kiek dozių:</w:t>
            </w:r>
          </w:p>
        </w:tc>
        <w:tc>
          <w:tcPr>
            <w:tcW w:w="4539" w:type="dxa"/>
          </w:tcPr>
          <w:p w14:paraId="5581FACC" w14:textId="77777777" w:rsidR="00F51E10" w:rsidRDefault="004323E3">
            <w:pPr>
              <w:rPr>
                <w:i/>
              </w:rPr>
            </w:pPr>
            <w:r>
              <w:t xml:space="preserve">18. Jei sąlytį su </w:t>
            </w:r>
            <w:r>
              <w:t>krauju ir (ar) kūno skysčiu turėjo moteris, pažymėti:</w:t>
            </w:r>
          </w:p>
        </w:tc>
      </w:tr>
      <w:tr w:rsidR="00F51E10" w14:paraId="5581FAD0" w14:textId="77777777">
        <w:tc>
          <w:tcPr>
            <w:tcW w:w="4531" w:type="dxa"/>
          </w:tcPr>
          <w:p w14:paraId="5581FACE" w14:textId="77777777" w:rsidR="00F51E10" w:rsidRDefault="004323E3">
            <w:pPr>
              <w:ind w:firstLine="567"/>
            </w:pPr>
            <w:r>
              <w:t>17.1. </w:t>
            </w:r>
            <w:r>
              <w:rPr>
                <w:i/>
              </w:rPr>
              <w:t xml:space="preserve">neskiepytas </w:t>
            </w:r>
            <w:r>
              <w:sym w:font="Wingdings 2" w:char="F0A3"/>
            </w:r>
            <w:r>
              <w:rPr>
                <w:vanish/>
              </w:rPr>
              <w:t>[]</w:t>
            </w:r>
          </w:p>
        </w:tc>
        <w:tc>
          <w:tcPr>
            <w:tcW w:w="4539" w:type="dxa"/>
          </w:tcPr>
          <w:p w14:paraId="5581FACF" w14:textId="77777777" w:rsidR="00F51E10" w:rsidRDefault="004323E3">
            <w:pPr>
              <w:ind w:left="389"/>
              <w:rPr>
                <w:i/>
              </w:rPr>
            </w:pPr>
            <w:r>
              <w:t>18.1. </w:t>
            </w:r>
            <w:r>
              <w:rPr>
                <w:i/>
              </w:rPr>
              <w:t xml:space="preserve">nėščia </w:t>
            </w:r>
            <w:r>
              <w:sym w:font="Wingdings 2" w:char="F0A3"/>
            </w:r>
            <w:r>
              <w:rPr>
                <w:vanish/>
              </w:rPr>
              <w:t>[]</w:t>
            </w:r>
          </w:p>
        </w:tc>
      </w:tr>
      <w:tr w:rsidR="00F51E10" w14:paraId="5581FAD3" w14:textId="77777777">
        <w:tc>
          <w:tcPr>
            <w:tcW w:w="4531" w:type="dxa"/>
          </w:tcPr>
          <w:p w14:paraId="5581FAD1" w14:textId="77777777" w:rsidR="00F51E10" w:rsidRDefault="004323E3">
            <w:pPr>
              <w:ind w:firstLine="567"/>
            </w:pPr>
            <w:r>
              <w:t>17.2. </w:t>
            </w:r>
            <w:r>
              <w:rPr>
                <w:i/>
              </w:rPr>
              <w:t xml:space="preserve">skiepytas 3 dozėmis </w:t>
            </w:r>
            <w:r>
              <w:sym w:font="Wingdings 2" w:char="F0A3"/>
            </w:r>
            <w:r>
              <w:rPr>
                <w:vanish/>
              </w:rPr>
              <w:t>[]</w:t>
            </w:r>
          </w:p>
        </w:tc>
        <w:tc>
          <w:tcPr>
            <w:tcW w:w="4539" w:type="dxa"/>
          </w:tcPr>
          <w:p w14:paraId="5581FAD2" w14:textId="77777777" w:rsidR="00F51E10" w:rsidRDefault="004323E3">
            <w:pPr>
              <w:ind w:left="389"/>
            </w:pPr>
            <w:r>
              <w:t>18.2. </w:t>
            </w:r>
            <w:r>
              <w:rPr>
                <w:i/>
              </w:rPr>
              <w:t xml:space="preserve">nenėščia </w:t>
            </w:r>
            <w:r>
              <w:sym w:font="Wingdings 2" w:char="F0A3"/>
            </w:r>
            <w:r>
              <w:rPr>
                <w:vanish/>
              </w:rPr>
              <w:t>[]</w:t>
            </w:r>
          </w:p>
        </w:tc>
      </w:tr>
      <w:tr w:rsidR="00F51E10" w14:paraId="5581FAD6" w14:textId="77777777">
        <w:tc>
          <w:tcPr>
            <w:tcW w:w="4531" w:type="dxa"/>
          </w:tcPr>
          <w:p w14:paraId="5581FAD4" w14:textId="77777777" w:rsidR="00F51E10" w:rsidRDefault="004323E3">
            <w:pPr>
              <w:ind w:firstLine="567"/>
            </w:pPr>
            <w:r>
              <w:t>17.3. </w:t>
            </w:r>
            <w:r>
              <w:rPr>
                <w:i/>
              </w:rPr>
              <w:t>skiepytas</w:t>
            </w:r>
            <w:r>
              <w:t xml:space="preserve"> </w:t>
            </w:r>
            <w:r>
              <w:rPr>
                <w:i/>
              </w:rPr>
              <w:t xml:space="preserve">2 dozėmis </w:t>
            </w:r>
            <w:r>
              <w:sym w:font="Wingdings 2" w:char="F0A3"/>
            </w:r>
            <w:r>
              <w:rPr>
                <w:vanish/>
              </w:rPr>
              <w:t>[]</w:t>
            </w:r>
          </w:p>
        </w:tc>
        <w:tc>
          <w:tcPr>
            <w:tcW w:w="4539" w:type="dxa"/>
          </w:tcPr>
          <w:p w14:paraId="5581FAD5" w14:textId="77777777" w:rsidR="00F51E10" w:rsidRDefault="00F51E10">
            <w:pPr>
              <w:ind w:left="389"/>
            </w:pPr>
          </w:p>
        </w:tc>
      </w:tr>
      <w:tr w:rsidR="00F51E10" w14:paraId="5581FAD9" w14:textId="77777777">
        <w:tc>
          <w:tcPr>
            <w:tcW w:w="4531" w:type="dxa"/>
          </w:tcPr>
          <w:p w14:paraId="5581FAD7" w14:textId="77777777" w:rsidR="00F51E10" w:rsidRDefault="004323E3">
            <w:pPr>
              <w:ind w:firstLine="567"/>
            </w:pPr>
            <w:r>
              <w:t>17.4. </w:t>
            </w:r>
            <w:r>
              <w:rPr>
                <w:i/>
              </w:rPr>
              <w:t>skiepytas</w:t>
            </w:r>
            <w:r>
              <w:t xml:space="preserve"> </w:t>
            </w:r>
            <w:r>
              <w:rPr>
                <w:i/>
              </w:rPr>
              <w:t xml:space="preserve">1 doze </w:t>
            </w:r>
            <w:r>
              <w:sym w:font="Wingdings 2" w:char="F0A3"/>
            </w:r>
            <w:r>
              <w:rPr>
                <w:vanish/>
              </w:rPr>
              <w:t>[]</w:t>
            </w:r>
          </w:p>
        </w:tc>
        <w:tc>
          <w:tcPr>
            <w:tcW w:w="4539" w:type="dxa"/>
          </w:tcPr>
          <w:p w14:paraId="5581FAD8" w14:textId="77777777" w:rsidR="00F51E10" w:rsidRDefault="00F51E10">
            <w:pPr>
              <w:ind w:left="389"/>
            </w:pPr>
          </w:p>
        </w:tc>
      </w:tr>
    </w:tbl>
    <w:p w14:paraId="5581FADA" w14:textId="77777777" w:rsidR="00F51E10" w:rsidRDefault="00F51E10"/>
    <w:tbl>
      <w:tblPr>
        <w:tblW w:w="9070" w:type="dxa"/>
        <w:tblLook w:val="01E0" w:firstRow="1" w:lastRow="1" w:firstColumn="1" w:lastColumn="1" w:noHBand="0" w:noVBand="0"/>
      </w:tblPr>
      <w:tblGrid>
        <w:gridCol w:w="3034"/>
        <w:gridCol w:w="3019"/>
        <w:gridCol w:w="3017"/>
      </w:tblGrid>
      <w:tr w:rsidR="00F51E10" w14:paraId="5581FADE" w14:textId="77777777">
        <w:tc>
          <w:tcPr>
            <w:tcW w:w="3096" w:type="dxa"/>
          </w:tcPr>
          <w:p w14:paraId="5581FADB" w14:textId="77777777" w:rsidR="00F51E10" w:rsidRDefault="004323E3">
            <w:r>
              <w:t>(Pareigų pavadinimas)</w:t>
            </w:r>
          </w:p>
        </w:tc>
        <w:tc>
          <w:tcPr>
            <w:tcW w:w="3096" w:type="dxa"/>
          </w:tcPr>
          <w:p w14:paraId="5581FADC" w14:textId="77777777" w:rsidR="00F51E10" w:rsidRDefault="004323E3">
            <w:pPr>
              <w:jc w:val="center"/>
            </w:pPr>
            <w:r>
              <w:t>(Parašas)</w:t>
            </w:r>
          </w:p>
        </w:tc>
        <w:tc>
          <w:tcPr>
            <w:tcW w:w="3096" w:type="dxa"/>
          </w:tcPr>
          <w:p w14:paraId="5581FADD" w14:textId="77777777" w:rsidR="00F51E10" w:rsidRDefault="004323E3">
            <w:pPr>
              <w:jc w:val="right"/>
            </w:pPr>
            <w:r>
              <w:t xml:space="preserve">(Vardas ir </w:t>
            </w:r>
            <w:r>
              <w:t>pavardė)</w:t>
            </w:r>
          </w:p>
        </w:tc>
      </w:tr>
    </w:tbl>
    <w:p w14:paraId="5581FADF" w14:textId="77777777" w:rsidR="00F51E10" w:rsidRDefault="004323E3">
      <w:pPr>
        <w:jc w:val="both"/>
      </w:pPr>
    </w:p>
    <w:p w14:paraId="5581FAE0" w14:textId="77777777" w:rsidR="00F51E10" w:rsidRDefault="004323E3">
      <w:pPr>
        <w:jc w:val="center"/>
      </w:pPr>
      <w:r>
        <w:t>_________________</w:t>
      </w:r>
    </w:p>
    <w:p w14:paraId="5581FAE1" w14:textId="77777777" w:rsidR="00F51E10" w:rsidRDefault="004323E3">
      <w:pPr>
        <w:jc w:val="both"/>
      </w:pPr>
    </w:p>
    <w:p w14:paraId="5581FAE2" w14:textId="77777777" w:rsidR="00F51E10" w:rsidRDefault="004323E3">
      <w:pPr>
        <w:tabs>
          <w:tab w:val="left" w:pos="1304"/>
          <w:tab w:val="left" w:pos="1457"/>
          <w:tab w:val="left" w:pos="1604"/>
          <w:tab w:val="left" w:pos="1757"/>
        </w:tabs>
        <w:ind w:left="4535"/>
      </w:pPr>
      <w:r>
        <w:rPr>
          <w:rFonts w:ascii="TimesLT" w:hAnsi="TimesLT"/>
        </w:rPr>
        <w:br w:type="page"/>
      </w:r>
      <w:r>
        <w:lastRenderedPageBreak/>
        <w:t xml:space="preserve">Lietuvos higienos norma HN 47-1:2012 </w:t>
      </w:r>
    </w:p>
    <w:p w14:paraId="5581FAE3" w14:textId="77777777" w:rsidR="00F51E10" w:rsidRDefault="004323E3">
      <w:pPr>
        <w:tabs>
          <w:tab w:val="left" w:pos="1304"/>
          <w:tab w:val="left" w:pos="1457"/>
          <w:tab w:val="left" w:pos="1604"/>
          <w:tab w:val="left" w:pos="1757"/>
        </w:tabs>
        <w:ind w:left="4535"/>
      </w:pPr>
      <w:r>
        <w:t xml:space="preserve">„Sveikatos priežiūros įstaigos. Infekcijų </w:t>
      </w:r>
    </w:p>
    <w:p w14:paraId="5581FAE4" w14:textId="77777777" w:rsidR="00F51E10" w:rsidRDefault="004323E3">
      <w:pPr>
        <w:tabs>
          <w:tab w:val="left" w:pos="1304"/>
          <w:tab w:val="left" w:pos="1457"/>
          <w:tab w:val="left" w:pos="1604"/>
          <w:tab w:val="left" w:pos="1757"/>
        </w:tabs>
        <w:ind w:left="4535"/>
      </w:pPr>
      <w:r>
        <w:t>kontrolės reikalavimai“</w:t>
      </w:r>
    </w:p>
    <w:p w14:paraId="5581FAE5" w14:textId="77777777" w:rsidR="00F51E10" w:rsidRDefault="004323E3">
      <w:pPr>
        <w:ind w:left="4535"/>
      </w:pPr>
      <w:r>
        <w:t>7</w:t>
      </w:r>
      <w:r>
        <w:t xml:space="preserve"> priedas</w:t>
      </w:r>
    </w:p>
    <w:p w14:paraId="5581FAE6" w14:textId="77777777" w:rsidR="00F51E10" w:rsidRDefault="00F51E10">
      <w:pPr>
        <w:rPr>
          <w:caps/>
        </w:rPr>
      </w:pPr>
    </w:p>
    <w:p w14:paraId="5581FAE7" w14:textId="77777777" w:rsidR="00F51E10" w:rsidRDefault="004323E3">
      <w:pPr>
        <w:jc w:val="center"/>
        <w:rPr>
          <w:b/>
          <w:bCs/>
        </w:rPr>
      </w:pPr>
      <w:r>
        <w:rPr>
          <w:b/>
          <w:bCs/>
        </w:rPr>
        <w:t>_______________________________________</w:t>
      </w:r>
    </w:p>
    <w:p w14:paraId="5581FAE8" w14:textId="77777777" w:rsidR="00F51E10" w:rsidRDefault="004323E3">
      <w:pPr>
        <w:jc w:val="center"/>
        <w:rPr>
          <w:bCs/>
        </w:rPr>
      </w:pPr>
      <w:r>
        <w:rPr>
          <w:bCs/>
        </w:rPr>
        <w:t>(sveikatos priežiūros įstaigos pavadinimas)</w:t>
      </w:r>
    </w:p>
    <w:p w14:paraId="5581FAE9" w14:textId="77777777" w:rsidR="00F51E10" w:rsidRDefault="00F51E10">
      <w:pPr>
        <w:jc w:val="center"/>
        <w:rPr>
          <w:b/>
          <w:caps/>
        </w:rPr>
      </w:pPr>
    </w:p>
    <w:p w14:paraId="5581FAEA" w14:textId="77777777" w:rsidR="00F51E10" w:rsidRDefault="004323E3">
      <w:pPr>
        <w:jc w:val="center"/>
        <w:rPr>
          <w:b/>
          <w:caps/>
        </w:rPr>
      </w:pPr>
      <w:r>
        <w:rPr>
          <w:b/>
          <w:caps/>
        </w:rPr>
        <w:t xml:space="preserve">darbuotojo </w:t>
      </w:r>
      <w:r>
        <w:rPr>
          <w:b/>
          <w:caps/>
        </w:rPr>
        <w:t>PO EKSPOZICIJOS</w:t>
      </w:r>
    </w:p>
    <w:p w14:paraId="5581FAEB" w14:textId="77777777" w:rsidR="00F51E10" w:rsidRDefault="004323E3">
      <w:pPr>
        <w:jc w:val="center"/>
        <w:rPr>
          <w:b/>
          <w:caps/>
        </w:rPr>
      </w:pPr>
      <w:r>
        <w:rPr>
          <w:b/>
          <w:caps/>
        </w:rPr>
        <w:t>sveikatos Stebėjimo DUOMENys</w:t>
      </w:r>
    </w:p>
    <w:p w14:paraId="5581FAEC" w14:textId="77777777" w:rsidR="00F51E10" w:rsidRDefault="00F51E10">
      <w:pPr>
        <w:jc w:val="center"/>
        <w:rPr>
          <w:b/>
          <w:caps/>
        </w:rPr>
      </w:pPr>
    </w:p>
    <w:p w14:paraId="5581FAED" w14:textId="77777777" w:rsidR="00F51E10" w:rsidRDefault="004323E3">
      <w:pPr>
        <w:jc w:val="center"/>
        <w:rPr>
          <w:bCs/>
        </w:rPr>
      </w:pPr>
      <w:r>
        <w:rPr>
          <w:bCs/>
        </w:rPr>
        <w:t>___________Nr.______</w:t>
      </w:r>
    </w:p>
    <w:p w14:paraId="5581FAEE" w14:textId="77777777" w:rsidR="00F51E10" w:rsidRDefault="004323E3">
      <w:pPr>
        <w:jc w:val="center"/>
        <w:rPr>
          <w:bCs/>
        </w:rPr>
      </w:pPr>
      <w:r>
        <w:rPr>
          <w:bCs/>
        </w:rPr>
        <w:t>(data)</w:t>
      </w:r>
    </w:p>
    <w:p w14:paraId="5581FAEF" w14:textId="77777777" w:rsidR="00F51E10" w:rsidRDefault="004323E3">
      <w:pPr>
        <w:jc w:val="center"/>
        <w:rPr>
          <w:b/>
          <w:bCs/>
        </w:rPr>
      </w:pPr>
      <w:r>
        <w:rPr>
          <w:b/>
          <w:bCs/>
        </w:rPr>
        <w:t>___________________</w:t>
      </w:r>
    </w:p>
    <w:p w14:paraId="5581FAF0" w14:textId="77777777" w:rsidR="00F51E10" w:rsidRDefault="004323E3">
      <w:pPr>
        <w:jc w:val="center"/>
        <w:rPr>
          <w:bCs/>
        </w:rPr>
      </w:pPr>
      <w:r>
        <w:rPr>
          <w:bCs/>
        </w:rPr>
        <w:t>(sudarymo vieta)</w:t>
      </w:r>
    </w:p>
    <w:p w14:paraId="5581FAF1" w14:textId="77777777" w:rsidR="00F51E10" w:rsidRDefault="00F51E10">
      <w:pPr>
        <w:tabs>
          <w:tab w:val="right" w:leader="dot" w:pos="9072"/>
        </w:tabs>
      </w:pPr>
    </w:p>
    <w:p w14:paraId="5581FAF2" w14:textId="77777777" w:rsidR="00F51E10" w:rsidRDefault="004323E3">
      <w:pPr>
        <w:tabs>
          <w:tab w:val="right" w:leader="dot" w:pos="9072"/>
        </w:tabs>
        <w:jc w:val="both"/>
      </w:pPr>
      <w:r>
        <w:t xml:space="preserve">Mikrotraumos (ekspozicijos) data </w:t>
      </w:r>
      <w:r>
        <w:tab/>
      </w:r>
    </w:p>
    <w:p w14:paraId="5581FAF3" w14:textId="77777777" w:rsidR="00F51E10" w:rsidRDefault="004323E3">
      <w:pPr>
        <w:tabs>
          <w:tab w:val="right" w:leader="dot" w:pos="9072"/>
        </w:tabs>
        <w:jc w:val="both"/>
      </w:pPr>
      <w:r>
        <w:t xml:space="preserve">Medicinos darbuotojas </w:t>
      </w:r>
      <w:r>
        <w:tab/>
      </w:r>
    </w:p>
    <w:p w14:paraId="5581FAF4" w14:textId="77777777" w:rsidR="00F51E10" w:rsidRDefault="004323E3">
      <w:pPr>
        <w:keepNext/>
        <w:tabs>
          <w:tab w:val="right" w:leader="dot" w:pos="9072"/>
        </w:tabs>
        <w:outlineLvl w:val="2"/>
        <w:rPr>
          <w:bCs/>
          <w:caps/>
        </w:rPr>
      </w:pPr>
      <w:r>
        <w:rPr>
          <w:bCs/>
        </w:rPr>
        <w:t xml:space="preserve">Šaltinis (pacientas </w:t>
      </w:r>
      <w:r>
        <w:rPr>
          <w:bCs/>
        </w:rPr>
        <w:tab/>
      </w:r>
    </w:p>
    <w:p w14:paraId="5581FAF5" w14:textId="77777777" w:rsidR="00F51E10" w:rsidRDefault="004323E3">
      <w:pPr>
        <w:tabs>
          <w:tab w:val="right" w:leader="dot" w:pos="9072"/>
        </w:tabs>
        <w:jc w:val="center"/>
      </w:pPr>
    </w:p>
    <w:p w14:paraId="5581FAF6" w14:textId="77777777" w:rsidR="00F51E10" w:rsidRDefault="004323E3">
      <w:pPr>
        <w:keepNext/>
        <w:ind w:firstLine="67"/>
        <w:jc w:val="center"/>
        <w:rPr>
          <w:b/>
        </w:rPr>
      </w:pPr>
      <w:r>
        <w:rPr>
          <w:b/>
        </w:rPr>
        <w:t>I</w:t>
      </w:r>
      <w:r>
        <w:rPr>
          <w:b/>
        </w:rPr>
        <w:t xml:space="preserve">. </w:t>
      </w:r>
      <w:r>
        <w:rPr>
          <w:b/>
        </w:rPr>
        <w:t>DUOMENYS APIE INFEKCIJOS ŠALTINĮ</w:t>
      </w:r>
    </w:p>
    <w:p w14:paraId="5581FAF7" w14:textId="77777777" w:rsidR="00F51E10" w:rsidRDefault="00F51E10">
      <w:pPr>
        <w:jc w:val="both"/>
      </w:pPr>
    </w:p>
    <w:p w14:paraId="5581FAF8" w14:textId="77777777" w:rsidR="00F51E10" w:rsidRDefault="004323E3">
      <w:pPr>
        <w:jc w:val="both"/>
      </w:pPr>
      <w:r>
        <w:t>1</w:t>
      </w:r>
      <w:r>
        <w:t xml:space="preserve">. Ar šaltinis </w:t>
      </w:r>
      <w:r>
        <w:t>žinomas:</w:t>
      </w:r>
    </w:p>
    <w:tbl>
      <w:tblPr>
        <w:tblW w:w="9070" w:type="dxa"/>
        <w:tblLook w:val="01E0" w:firstRow="1" w:lastRow="1" w:firstColumn="1" w:lastColumn="1" w:noHBand="0" w:noVBand="0"/>
      </w:tblPr>
      <w:tblGrid>
        <w:gridCol w:w="3019"/>
        <w:gridCol w:w="3023"/>
        <w:gridCol w:w="3028"/>
      </w:tblGrid>
      <w:tr w:rsidR="00F51E10" w14:paraId="5581FAFC" w14:textId="77777777">
        <w:tc>
          <w:tcPr>
            <w:tcW w:w="3096" w:type="dxa"/>
          </w:tcPr>
          <w:p w14:paraId="5581FAF9" w14:textId="77777777" w:rsidR="00F51E10" w:rsidRDefault="004323E3">
            <w:pPr>
              <w:jc w:val="center"/>
            </w:pPr>
            <w:r>
              <w:sym w:font="Wingdings 2" w:char="F0A3"/>
            </w:r>
            <w:r>
              <w:rPr>
                <w:vanish/>
              </w:rPr>
              <w:t>[]</w:t>
            </w:r>
            <w:r>
              <w:t xml:space="preserve"> žinomas ir tirtas</w:t>
            </w:r>
          </w:p>
        </w:tc>
        <w:tc>
          <w:tcPr>
            <w:tcW w:w="3096" w:type="dxa"/>
          </w:tcPr>
          <w:p w14:paraId="5581FAFA" w14:textId="77777777" w:rsidR="00F51E10" w:rsidRDefault="004323E3">
            <w:pPr>
              <w:jc w:val="center"/>
            </w:pPr>
            <w:r>
              <w:sym w:font="Wingdings 2" w:char="F0A3"/>
            </w:r>
            <w:r>
              <w:rPr>
                <w:vanish/>
              </w:rPr>
              <w:t>[]</w:t>
            </w:r>
            <w:r>
              <w:t xml:space="preserve"> žinomas, bet netirtas, priežastis .......</w:t>
            </w:r>
          </w:p>
        </w:tc>
        <w:tc>
          <w:tcPr>
            <w:tcW w:w="3096" w:type="dxa"/>
          </w:tcPr>
          <w:p w14:paraId="5581FAFB" w14:textId="77777777" w:rsidR="00F51E10" w:rsidRDefault="004323E3">
            <w:pPr>
              <w:jc w:val="center"/>
            </w:pPr>
            <w:r>
              <w:sym w:font="Wingdings 2" w:char="F0A3"/>
            </w:r>
            <w:r>
              <w:rPr>
                <w:vanish/>
              </w:rPr>
              <w:t>[]</w:t>
            </w:r>
            <w:r>
              <w:t xml:space="preserve"> nežinomas</w:t>
            </w:r>
          </w:p>
        </w:tc>
      </w:tr>
    </w:tbl>
    <w:p w14:paraId="5581FAFD" w14:textId="77777777" w:rsidR="00F51E10" w:rsidRDefault="004323E3">
      <w:pPr>
        <w:jc w:val="both"/>
      </w:pPr>
    </w:p>
    <w:p w14:paraId="5581FAFE" w14:textId="77777777" w:rsidR="00F51E10" w:rsidRDefault="004323E3">
      <w:pPr>
        <w:jc w:val="both"/>
      </w:pPr>
      <w:r>
        <w:t>2</w:t>
      </w:r>
      <w:r>
        <w:t>. Ar šaltinis tirtas dėl šių ligų sukėlėjų:</w:t>
      </w:r>
    </w:p>
    <w:p w14:paraId="5581FAFF" w14:textId="77777777" w:rsidR="00F51E10" w:rsidRDefault="00F51E10">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1652"/>
        <w:gridCol w:w="1425"/>
        <w:gridCol w:w="1440"/>
        <w:gridCol w:w="1191"/>
        <w:gridCol w:w="1897"/>
      </w:tblGrid>
      <w:tr w:rsidR="00F51E10" w14:paraId="5581FB04" w14:textId="77777777">
        <w:tc>
          <w:tcPr>
            <w:tcW w:w="1465" w:type="dxa"/>
          </w:tcPr>
          <w:p w14:paraId="5581FB00" w14:textId="77777777" w:rsidR="00F51E10" w:rsidRDefault="004323E3">
            <w:pPr>
              <w:jc w:val="center"/>
            </w:pPr>
            <w:r>
              <w:t>Ligų sukėlėjai</w:t>
            </w:r>
          </w:p>
        </w:tc>
        <w:tc>
          <w:tcPr>
            <w:tcW w:w="1652" w:type="dxa"/>
          </w:tcPr>
          <w:p w14:paraId="5581FB01" w14:textId="77777777" w:rsidR="00F51E10" w:rsidRDefault="004323E3">
            <w:pPr>
              <w:jc w:val="center"/>
            </w:pPr>
            <w:r>
              <w:t>Tyrimas</w:t>
            </w:r>
          </w:p>
        </w:tc>
        <w:tc>
          <w:tcPr>
            <w:tcW w:w="4056" w:type="dxa"/>
            <w:gridSpan w:val="3"/>
          </w:tcPr>
          <w:p w14:paraId="5581FB02" w14:textId="77777777" w:rsidR="00F51E10" w:rsidRDefault="004323E3">
            <w:pPr>
              <w:keepNext/>
              <w:tabs>
                <w:tab w:val="left" w:pos="1440"/>
              </w:tabs>
              <w:jc w:val="center"/>
              <w:outlineLvl w:val="5"/>
              <w:rPr>
                <w:bCs/>
              </w:rPr>
            </w:pPr>
            <w:r>
              <w:rPr>
                <w:bCs/>
              </w:rPr>
              <w:t>Rezultatas</w:t>
            </w:r>
          </w:p>
        </w:tc>
        <w:tc>
          <w:tcPr>
            <w:tcW w:w="1897" w:type="dxa"/>
          </w:tcPr>
          <w:p w14:paraId="5581FB03" w14:textId="77777777" w:rsidR="00F51E10" w:rsidRDefault="004323E3">
            <w:pPr>
              <w:jc w:val="center"/>
            </w:pPr>
            <w:r>
              <w:t>Tyrimo data</w:t>
            </w:r>
          </w:p>
        </w:tc>
      </w:tr>
      <w:tr w:rsidR="00F51E10" w14:paraId="5581FB0B" w14:textId="77777777">
        <w:tc>
          <w:tcPr>
            <w:tcW w:w="1465" w:type="dxa"/>
          </w:tcPr>
          <w:p w14:paraId="5581FB05" w14:textId="77777777" w:rsidR="00F51E10" w:rsidRDefault="004323E3">
            <w:pPr>
              <w:keepNext/>
              <w:jc w:val="center"/>
              <w:outlineLvl w:val="1"/>
              <w:rPr>
                <w:caps/>
              </w:rPr>
            </w:pPr>
            <w:r>
              <w:t>Hepatitas B</w:t>
            </w:r>
          </w:p>
        </w:tc>
        <w:tc>
          <w:tcPr>
            <w:tcW w:w="1652" w:type="dxa"/>
          </w:tcPr>
          <w:p w14:paraId="5581FB06" w14:textId="77777777" w:rsidR="00F51E10" w:rsidRDefault="004323E3">
            <w:pPr>
              <w:jc w:val="center"/>
            </w:pPr>
            <w:r>
              <w:t>HBsAg</w:t>
            </w:r>
          </w:p>
        </w:tc>
        <w:tc>
          <w:tcPr>
            <w:tcW w:w="1425" w:type="dxa"/>
            <w:tcBorders>
              <w:right w:val="nil"/>
            </w:tcBorders>
          </w:tcPr>
          <w:p w14:paraId="5581FB07"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08"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09" w14:textId="77777777" w:rsidR="00F51E10" w:rsidRDefault="004323E3">
            <w:pPr>
              <w:jc w:val="center"/>
            </w:pPr>
            <w:r>
              <w:sym w:font="Wingdings 2" w:char="F0A3"/>
            </w:r>
            <w:r>
              <w:rPr>
                <w:vanish/>
              </w:rPr>
              <w:t>[]</w:t>
            </w:r>
            <w:r>
              <w:t xml:space="preserve"> netirtas</w:t>
            </w:r>
          </w:p>
        </w:tc>
        <w:tc>
          <w:tcPr>
            <w:tcW w:w="1897" w:type="dxa"/>
          </w:tcPr>
          <w:p w14:paraId="5581FB0A" w14:textId="77777777" w:rsidR="00F51E10" w:rsidRDefault="00F51E10"/>
        </w:tc>
      </w:tr>
      <w:tr w:rsidR="00F51E10" w14:paraId="5581FB12" w14:textId="77777777">
        <w:tc>
          <w:tcPr>
            <w:tcW w:w="1465" w:type="dxa"/>
          </w:tcPr>
          <w:p w14:paraId="5581FB0C" w14:textId="77777777" w:rsidR="00F51E10" w:rsidRDefault="00F51E10">
            <w:pPr>
              <w:jc w:val="center"/>
            </w:pPr>
          </w:p>
        </w:tc>
        <w:tc>
          <w:tcPr>
            <w:tcW w:w="1652" w:type="dxa"/>
          </w:tcPr>
          <w:p w14:paraId="5581FB0D" w14:textId="77777777" w:rsidR="00F51E10" w:rsidRDefault="004323E3">
            <w:pPr>
              <w:jc w:val="center"/>
            </w:pPr>
            <w:r>
              <w:t>HBeAg</w:t>
            </w:r>
          </w:p>
        </w:tc>
        <w:tc>
          <w:tcPr>
            <w:tcW w:w="1425" w:type="dxa"/>
            <w:tcBorders>
              <w:right w:val="nil"/>
            </w:tcBorders>
          </w:tcPr>
          <w:p w14:paraId="5581FB0E"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0F"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10" w14:textId="77777777" w:rsidR="00F51E10" w:rsidRDefault="004323E3">
            <w:pPr>
              <w:jc w:val="center"/>
            </w:pPr>
            <w:r>
              <w:sym w:font="Wingdings 2" w:char="F0A3"/>
            </w:r>
            <w:r>
              <w:rPr>
                <w:vanish/>
              </w:rPr>
              <w:t>[]</w:t>
            </w:r>
            <w:r>
              <w:t xml:space="preserve"> netirtas</w:t>
            </w:r>
          </w:p>
        </w:tc>
        <w:tc>
          <w:tcPr>
            <w:tcW w:w="1897" w:type="dxa"/>
          </w:tcPr>
          <w:p w14:paraId="5581FB11" w14:textId="77777777" w:rsidR="00F51E10" w:rsidRDefault="00F51E10"/>
        </w:tc>
      </w:tr>
      <w:tr w:rsidR="00F51E10" w14:paraId="5581FB19" w14:textId="77777777">
        <w:tc>
          <w:tcPr>
            <w:tcW w:w="1465" w:type="dxa"/>
          </w:tcPr>
          <w:p w14:paraId="5581FB13" w14:textId="77777777" w:rsidR="00F51E10" w:rsidRDefault="00F51E10">
            <w:pPr>
              <w:jc w:val="center"/>
            </w:pPr>
          </w:p>
        </w:tc>
        <w:tc>
          <w:tcPr>
            <w:tcW w:w="1652" w:type="dxa"/>
          </w:tcPr>
          <w:p w14:paraId="5581FB14" w14:textId="77777777" w:rsidR="00F51E10" w:rsidRDefault="004323E3">
            <w:pPr>
              <w:jc w:val="center"/>
            </w:pPr>
            <w:r>
              <w:t>Anti-HBs</w:t>
            </w:r>
          </w:p>
        </w:tc>
        <w:tc>
          <w:tcPr>
            <w:tcW w:w="1425" w:type="dxa"/>
            <w:tcBorders>
              <w:right w:val="nil"/>
            </w:tcBorders>
          </w:tcPr>
          <w:p w14:paraId="5581FB15"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16"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17" w14:textId="77777777" w:rsidR="00F51E10" w:rsidRDefault="004323E3">
            <w:pPr>
              <w:jc w:val="center"/>
            </w:pPr>
            <w:r>
              <w:sym w:font="Wingdings 2" w:char="F0A3"/>
            </w:r>
            <w:r>
              <w:rPr>
                <w:vanish/>
              </w:rPr>
              <w:t>[]</w:t>
            </w:r>
            <w:r>
              <w:t xml:space="preserve"> netirtas</w:t>
            </w:r>
          </w:p>
        </w:tc>
        <w:tc>
          <w:tcPr>
            <w:tcW w:w="1897" w:type="dxa"/>
          </w:tcPr>
          <w:p w14:paraId="5581FB18" w14:textId="77777777" w:rsidR="00F51E10" w:rsidRDefault="00F51E10"/>
        </w:tc>
      </w:tr>
      <w:tr w:rsidR="00F51E10" w14:paraId="5581FB20" w14:textId="77777777">
        <w:tc>
          <w:tcPr>
            <w:tcW w:w="1465" w:type="dxa"/>
          </w:tcPr>
          <w:p w14:paraId="5581FB1A" w14:textId="77777777" w:rsidR="00F51E10" w:rsidRDefault="00F51E10">
            <w:pPr>
              <w:jc w:val="center"/>
            </w:pPr>
          </w:p>
        </w:tc>
        <w:tc>
          <w:tcPr>
            <w:tcW w:w="1652" w:type="dxa"/>
          </w:tcPr>
          <w:p w14:paraId="5581FB1B" w14:textId="77777777" w:rsidR="00F51E10" w:rsidRDefault="004323E3">
            <w:pPr>
              <w:jc w:val="center"/>
            </w:pPr>
            <w:r>
              <w:t>Anti-HBc</w:t>
            </w:r>
          </w:p>
        </w:tc>
        <w:tc>
          <w:tcPr>
            <w:tcW w:w="1425" w:type="dxa"/>
            <w:tcBorders>
              <w:right w:val="nil"/>
            </w:tcBorders>
          </w:tcPr>
          <w:p w14:paraId="5581FB1C"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1D"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1E" w14:textId="77777777" w:rsidR="00F51E10" w:rsidRDefault="004323E3">
            <w:pPr>
              <w:jc w:val="center"/>
            </w:pPr>
            <w:r>
              <w:sym w:font="Wingdings 2" w:char="F0A3"/>
            </w:r>
            <w:r>
              <w:rPr>
                <w:vanish/>
              </w:rPr>
              <w:t>[]</w:t>
            </w:r>
            <w:r>
              <w:t xml:space="preserve"> netirtas</w:t>
            </w:r>
          </w:p>
        </w:tc>
        <w:tc>
          <w:tcPr>
            <w:tcW w:w="1897" w:type="dxa"/>
          </w:tcPr>
          <w:p w14:paraId="5581FB1F" w14:textId="77777777" w:rsidR="00F51E10" w:rsidRDefault="00F51E10"/>
        </w:tc>
      </w:tr>
      <w:tr w:rsidR="00F51E10" w14:paraId="5581FB27" w14:textId="77777777">
        <w:tc>
          <w:tcPr>
            <w:tcW w:w="1465" w:type="dxa"/>
          </w:tcPr>
          <w:p w14:paraId="5581FB21" w14:textId="77777777" w:rsidR="00F51E10" w:rsidRDefault="004323E3">
            <w:pPr>
              <w:keepNext/>
              <w:jc w:val="center"/>
              <w:outlineLvl w:val="2"/>
              <w:rPr>
                <w:bCs/>
                <w:caps/>
                <w:lang w:val="en-AU"/>
              </w:rPr>
            </w:pPr>
            <w:r>
              <w:rPr>
                <w:bCs/>
                <w:lang w:val="en-AU"/>
              </w:rPr>
              <w:t>Hepatitas C</w:t>
            </w:r>
          </w:p>
        </w:tc>
        <w:tc>
          <w:tcPr>
            <w:tcW w:w="1652" w:type="dxa"/>
          </w:tcPr>
          <w:p w14:paraId="5581FB22" w14:textId="77777777" w:rsidR="00F51E10" w:rsidRDefault="004323E3">
            <w:pPr>
              <w:jc w:val="center"/>
            </w:pPr>
            <w:r>
              <w:t>Anti-HCV</w:t>
            </w:r>
          </w:p>
        </w:tc>
        <w:tc>
          <w:tcPr>
            <w:tcW w:w="1425" w:type="dxa"/>
            <w:tcBorders>
              <w:right w:val="nil"/>
            </w:tcBorders>
          </w:tcPr>
          <w:p w14:paraId="5581FB23"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24"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25" w14:textId="77777777" w:rsidR="00F51E10" w:rsidRDefault="004323E3">
            <w:pPr>
              <w:jc w:val="center"/>
            </w:pPr>
            <w:r>
              <w:sym w:font="Wingdings 2" w:char="F0A3"/>
            </w:r>
            <w:r>
              <w:rPr>
                <w:vanish/>
              </w:rPr>
              <w:t>[]</w:t>
            </w:r>
            <w:r>
              <w:t xml:space="preserve"> netirtas</w:t>
            </w:r>
          </w:p>
        </w:tc>
        <w:tc>
          <w:tcPr>
            <w:tcW w:w="1897" w:type="dxa"/>
          </w:tcPr>
          <w:p w14:paraId="5581FB26" w14:textId="77777777" w:rsidR="00F51E10" w:rsidRDefault="00F51E10"/>
        </w:tc>
      </w:tr>
      <w:tr w:rsidR="00F51E10" w14:paraId="5581FB2E" w14:textId="77777777">
        <w:tc>
          <w:tcPr>
            <w:tcW w:w="1465" w:type="dxa"/>
          </w:tcPr>
          <w:p w14:paraId="5581FB28" w14:textId="77777777" w:rsidR="00F51E10" w:rsidRDefault="00F51E10">
            <w:pPr>
              <w:jc w:val="center"/>
            </w:pPr>
          </w:p>
        </w:tc>
        <w:tc>
          <w:tcPr>
            <w:tcW w:w="1652" w:type="dxa"/>
          </w:tcPr>
          <w:p w14:paraId="5581FB29" w14:textId="77777777" w:rsidR="00F51E10" w:rsidRDefault="004323E3">
            <w:pPr>
              <w:jc w:val="center"/>
            </w:pPr>
            <w:r>
              <w:t>HCV RNR</w:t>
            </w:r>
          </w:p>
        </w:tc>
        <w:tc>
          <w:tcPr>
            <w:tcW w:w="1425" w:type="dxa"/>
            <w:tcBorders>
              <w:right w:val="nil"/>
            </w:tcBorders>
          </w:tcPr>
          <w:p w14:paraId="5581FB2A"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2B"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2C" w14:textId="77777777" w:rsidR="00F51E10" w:rsidRDefault="004323E3">
            <w:pPr>
              <w:jc w:val="center"/>
            </w:pPr>
            <w:r>
              <w:sym w:font="Wingdings 2" w:char="F0A3"/>
            </w:r>
            <w:r>
              <w:rPr>
                <w:vanish/>
              </w:rPr>
              <w:t>[]</w:t>
            </w:r>
            <w:r>
              <w:t xml:space="preserve"> netirtas</w:t>
            </w:r>
          </w:p>
        </w:tc>
        <w:tc>
          <w:tcPr>
            <w:tcW w:w="1897" w:type="dxa"/>
          </w:tcPr>
          <w:p w14:paraId="5581FB2D" w14:textId="77777777" w:rsidR="00F51E10" w:rsidRDefault="00F51E10"/>
        </w:tc>
      </w:tr>
      <w:tr w:rsidR="00F51E10" w14:paraId="5581FB35" w14:textId="77777777">
        <w:tc>
          <w:tcPr>
            <w:tcW w:w="1465" w:type="dxa"/>
          </w:tcPr>
          <w:p w14:paraId="5581FB2F" w14:textId="77777777" w:rsidR="00F51E10" w:rsidRDefault="004323E3">
            <w:pPr>
              <w:keepNext/>
              <w:jc w:val="center"/>
              <w:outlineLvl w:val="1"/>
              <w:rPr>
                <w:caps/>
                <w:lang w:val="en-GB"/>
              </w:rPr>
            </w:pPr>
            <w:r>
              <w:rPr>
                <w:caps/>
                <w:lang w:val="en-GB"/>
              </w:rPr>
              <w:t>ŽIV</w:t>
            </w:r>
          </w:p>
        </w:tc>
        <w:tc>
          <w:tcPr>
            <w:tcW w:w="1652" w:type="dxa"/>
          </w:tcPr>
          <w:p w14:paraId="5581FB30" w14:textId="77777777" w:rsidR="00F51E10" w:rsidRDefault="004323E3">
            <w:pPr>
              <w:jc w:val="center"/>
            </w:pPr>
            <w:r>
              <w:t>Anti-ŽIV</w:t>
            </w:r>
          </w:p>
        </w:tc>
        <w:tc>
          <w:tcPr>
            <w:tcW w:w="1425" w:type="dxa"/>
            <w:tcBorders>
              <w:right w:val="nil"/>
            </w:tcBorders>
          </w:tcPr>
          <w:p w14:paraId="5581FB31" w14:textId="77777777" w:rsidR="00F51E10" w:rsidRDefault="004323E3">
            <w:pPr>
              <w:jc w:val="center"/>
            </w:pPr>
            <w:r>
              <w:sym w:font="Wingdings 2" w:char="F0A3"/>
            </w:r>
            <w:r>
              <w:rPr>
                <w:vanish/>
              </w:rPr>
              <w:t>[]</w:t>
            </w:r>
            <w:r>
              <w:t xml:space="preserve"> teigiamas</w:t>
            </w:r>
          </w:p>
        </w:tc>
        <w:tc>
          <w:tcPr>
            <w:tcW w:w="1440" w:type="dxa"/>
            <w:tcBorders>
              <w:left w:val="nil"/>
              <w:right w:val="nil"/>
            </w:tcBorders>
          </w:tcPr>
          <w:p w14:paraId="5581FB32" w14:textId="77777777" w:rsidR="00F51E10" w:rsidRDefault="004323E3">
            <w:pPr>
              <w:jc w:val="center"/>
            </w:pPr>
            <w:r>
              <w:sym w:font="Wingdings 2" w:char="F0A3"/>
            </w:r>
            <w:r>
              <w:rPr>
                <w:vanish/>
              </w:rPr>
              <w:t>[]</w:t>
            </w:r>
            <w:r>
              <w:t xml:space="preserve"> neigiamas</w:t>
            </w:r>
          </w:p>
        </w:tc>
        <w:tc>
          <w:tcPr>
            <w:tcW w:w="1191" w:type="dxa"/>
            <w:tcBorders>
              <w:left w:val="nil"/>
            </w:tcBorders>
          </w:tcPr>
          <w:p w14:paraId="5581FB33" w14:textId="77777777" w:rsidR="00F51E10" w:rsidRDefault="004323E3">
            <w:pPr>
              <w:jc w:val="center"/>
            </w:pPr>
            <w:r>
              <w:sym w:font="Wingdings 2" w:char="F0A3"/>
            </w:r>
            <w:r>
              <w:rPr>
                <w:vanish/>
              </w:rPr>
              <w:t>[]</w:t>
            </w:r>
            <w:r>
              <w:t xml:space="preserve"> netirtas</w:t>
            </w:r>
          </w:p>
        </w:tc>
        <w:tc>
          <w:tcPr>
            <w:tcW w:w="1897" w:type="dxa"/>
          </w:tcPr>
          <w:p w14:paraId="5581FB34" w14:textId="77777777" w:rsidR="00F51E10" w:rsidRDefault="00F51E10"/>
        </w:tc>
      </w:tr>
      <w:tr w:rsidR="00F51E10" w14:paraId="5581FB3C" w14:textId="77777777">
        <w:tc>
          <w:tcPr>
            <w:tcW w:w="1465" w:type="dxa"/>
          </w:tcPr>
          <w:p w14:paraId="5581FB36" w14:textId="77777777" w:rsidR="00F51E10" w:rsidRDefault="00F51E10">
            <w:pPr>
              <w:jc w:val="center"/>
            </w:pPr>
          </w:p>
        </w:tc>
        <w:tc>
          <w:tcPr>
            <w:tcW w:w="1652" w:type="dxa"/>
          </w:tcPr>
          <w:p w14:paraId="5581FB37" w14:textId="77777777" w:rsidR="00F51E10" w:rsidRDefault="004323E3">
            <w:pPr>
              <w:jc w:val="center"/>
            </w:pPr>
            <w:r>
              <w:t>CD4 ląstelės</w:t>
            </w:r>
          </w:p>
        </w:tc>
        <w:tc>
          <w:tcPr>
            <w:tcW w:w="1425" w:type="dxa"/>
            <w:tcBorders>
              <w:right w:val="nil"/>
            </w:tcBorders>
          </w:tcPr>
          <w:p w14:paraId="5581FB38" w14:textId="77777777" w:rsidR="00F51E10" w:rsidRDefault="004323E3">
            <w:pPr>
              <w:jc w:val="center"/>
            </w:pPr>
            <w:r>
              <w:t>Skaičius</w:t>
            </w:r>
          </w:p>
        </w:tc>
        <w:tc>
          <w:tcPr>
            <w:tcW w:w="1440" w:type="dxa"/>
            <w:tcBorders>
              <w:left w:val="nil"/>
              <w:right w:val="nil"/>
            </w:tcBorders>
          </w:tcPr>
          <w:p w14:paraId="5581FB39" w14:textId="77777777" w:rsidR="00F51E10" w:rsidRDefault="00F51E10">
            <w:pPr>
              <w:keepNext/>
              <w:jc w:val="center"/>
              <w:outlineLvl w:val="1"/>
              <w:rPr>
                <w:caps/>
                <w:lang w:val="en-GB"/>
              </w:rPr>
            </w:pPr>
          </w:p>
        </w:tc>
        <w:tc>
          <w:tcPr>
            <w:tcW w:w="1191" w:type="dxa"/>
            <w:tcBorders>
              <w:left w:val="nil"/>
            </w:tcBorders>
          </w:tcPr>
          <w:p w14:paraId="5581FB3A" w14:textId="77777777" w:rsidR="00F51E10" w:rsidRDefault="004323E3">
            <w:pPr>
              <w:jc w:val="center"/>
            </w:pPr>
            <w:r>
              <w:sym w:font="Wingdings 2" w:char="F0A3"/>
            </w:r>
            <w:r>
              <w:rPr>
                <w:vanish/>
              </w:rPr>
              <w:t>[]</w:t>
            </w:r>
            <w:r>
              <w:t xml:space="preserve"> netirtas</w:t>
            </w:r>
          </w:p>
        </w:tc>
        <w:tc>
          <w:tcPr>
            <w:tcW w:w="1897" w:type="dxa"/>
          </w:tcPr>
          <w:p w14:paraId="5581FB3B" w14:textId="77777777" w:rsidR="00F51E10" w:rsidRDefault="00F51E10">
            <w:pPr>
              <w:keepNext/>
              <w:jc w:val="center"/>
              <w:outlineLvl w:val="1"/>
              <w:rPr>
                <w:b/>
                <w:bCs/>
                <w:caps/>
              </w:rPr>
            </w:pPr>
          </w:p>
        </w:tc>
      </w:tr>
      <w:tr w:rsidR="00F51E10" w14:paraId="5581FB43" w14:textId="77777777">
        <w:tc>
          <w:tcPr>
            <w:tcW w:w="1465" w:type="dxa"/>
          </w:tcPr>
          <w:p w14:paraId="5581FB3D" w14:textId="77777777" w:rsidR="00F51E10" w:rsidRDefault="00F51E10">
            <w:pPr>
              <w:jc w:val="center"/>
            </w:pPr>
          </w:p>
        </w:tc>
        <w:tc>
          <w:tcPr>
            <w:tcW w:w="1652" w:type="dxa"/>
          </w:tcPr>
          <w:p w14:paraId="5581FB3E" w14:textId="77777777" w:rsidR="00F51E10" w:rsidRDefault="004323E3">
            <w:pPr>
              <w:jc w:val="center"/>
            </w:pPr>
            <w:r>
              <w:t>RNR</w:t>
            </w:r>
          </w:p>
        </w:tc>
        <w:tc>
          <w:tcPr>
            <w:tcW w:w="1425" w:type="dxa"/>
            <w:tcBorders>
              <w:right w:val="nil"/>
            </w:tcBorders>
          </w:tcPr>
          <w:p w14:paraId="5581FB3F" w14:textId="77777777" w:rsidR="00F51E10" w:rsidRDefault="004323E3">
            <w:pPr>
              <w:jc w:val="center"/>
              <w:rPr>
                <w:bCs/>
              </w:rPr>
            </w:pPr>
            <w:r>
              <w:rPr>
                <w:bCs/>
              </w:rPr>
              <w:t>Kopijų / ml</w:t>
            </w:r>
          </w:p>
        </w:tc>
        <w:tc>
          <w:tcPr>
            <w:tcW w:w="1440" w:type="dxa"/>
            <w:tcBorders>
              <w:left w:val="nil"/>
              <w:right w:val="nil"/>
            </w:tcBorders>
          </w:tcPr>
          <w:p w14:paraId="5581FB40" w14:textId="77777777" w:rsidR="00F51E10" w:rsidRDefault="00F51E10">
            <w:pPr>
              <w:keepNext/>
              <w:jc w:val="center"/>
              <w:outlineLvl w:val="1"/>
              <w:rPr>
                <w:caps/>
                <w:lang w:val="en-GB"/>
              </w:rPr>
            </w:pPr>
          </w:p>
        </w:tc>
        <w:tc>
          <w:tcPr>
            <w:tcW w:w="1191" w:type="dxa"/>
            <w:tcBorders>
              <w:left w:val="nil"/>
            </w:tcBorders>
          </w:tcPr>
          <w:p w14:paraId="5581FB41" w14:textId="77777777" w:rsidR="00F51E10" w:rsidRDefault="004323E3">
            <w:pPr>
              <w:jc w:val="center"/>
            </w:pPr>
            <w:r>
              <w:sym w:font="Wingdings 2" w:char="F0A3"/>
            </w:r>
            <w:r>
              <w:rPr>
                <w:vanish/>
              </w:rPr>
              <w:t>[]</w:t>
            </w:r>
            <w:r>
              <w:t xml:space="preserve"> netirtas</w:t>
            </w:r>
          </w:p>
        </w:tc>
        <w:tc>
          <w:tcPr>
            <w:tcW w:w="1897" w:type="dxa"/>
          </w:tcPr>
          <w:p w14:paraId="5581FB42" w14:textId="77777777" w:rsidR="00F51E10" w:rsidRDefault="00F51E10">
            <w:pPr>
              <w:keepNext/>
              <w:jc w:val="center"/>
              <w:outlineLvl w:val="1"/>
              <w:rPr>
                <w:b/>
                <w:bCs/>
                <w:caps/>
              </w:rPr>
            </w:pPr>
          </w:p>
        </w:tc>
      </w:tr>
      <w:tr w:rsidR="00F51E10" w14:paraId="5581FB4A" w14:textId="77777777">
        <w:tc>
          <w:tcPr>
            <w:tcW w:w="1465" w:type="dxa"/>
          </w:tcPr>
          <w:p w14:paraId="5581FB44" w14:textId="77777777" w:rsidR="00F51E10" w:rsidRDefault="004323E3">
            <w:pPr>
              <w:keepNext/>
              <w:jc w:val="center"/>
              <w:outlineLvl w:val="1"/>
              <w:rPr>
                <w:caps/>
                <w:lang w:val="en-GB"/>
              </w:rPr>
            </w:pPr>
            <w:r>
              <w:rPr>
                <w:lang w:val="en-GB"/>
              </w:rPr>
              <w:t>Kiti</w:t>
            </w:r>
          </w:p>
        </w:tc>
        <w:tc>
          <w:tcPr>
            <w:tcW w:w="1652" w:type="dxa"/>
          </w:tcPr>
          <w:p w14:paraId="5581FB45" w14:textId="77777777" w:rsidR="00F51E10" w:rsidRDefault="00F51E10">
            <w:pPr>
              <w:jc w:val="center"/>
            </w:pPr>
          </w:p>
        </w:tc>
        <w:tc>
          <w:tcPr>
            <w:tcW w:w="1425" w:type="dxa"/>
            <w:tcBorders>
              <w:right w:val="nil"/>
            </w:tcBorders>
          </w:tcPr>
          <w:p w14:paraId="5581FB46" w14:textId="77777777" w:rsidR="00F51E10" w:rsidRDefault="00F51E10"/>
        </w:tc>
        <w:tc>
          <w:tcPr>
            <w:tcW w:w="1440" w:type="dxa"/>
            <w:tcBorders>
              <w:left w:val="nil"/>
              <w:right w:val="nil"/>
            </w:tcBorders>
          </w:tcPr>
          <w:p w14:paraId="5581FB47" w14:textId="77777777" w:rsidR="00F51E10" w:rsidRDefault="00F51E10"/>
        </w:tc>
        <w:tc>
          <w:tcPr>
            <w:tcW w:w="1191" w:type="dxa"/>
            <w:tcBorders>
              <w:left w:val="nil"/>
            </w:tcBorders>
          </w:tcPr>
          <w:p w14:paraId="5581FB48" w14:textId="77777777" w:rsidR="00F51E10" w:rsidRDefault="00F51E10"/>
        </w:tc>
        <w:tc>
          <w:tcPr>
            <w:tcW w:w="1897" w:type="dxa"/>
          </w:tcPr>
          <w:p w14:paraId="5581FB49" w14:textId="77777777" w:rsidR="00F51E10" w:rsidRDefault="00F51E10"/>
        </w:tc>
      </w:tr>
    </w:tbl>
    <w:p w14:paraId="5581FB4B" w14:textId="77777777" w:rsidR="00F51E10" w:rsidRDefault="004323E3">
      <w:pPr>
        <w:rPr>
          <w:b/>
          <w:bCs/>
          <w:caps/>
        </w:rPr>
      </w:pPr>
    </w:p>
    <w:p w14:paraId="5581FB4C" w14:textId="77777777" w:rsidR="00F51E10" w:rsidRDefault="004323E3">
      <w:r>
        <w:t>3</w:t>
      </w:r>
      <w:r>
        <w:t>. Ar šaltinis priklauso rizikos grupei dėl per kraują plintančių ligų sukėlėjų:</w:t>
      </w:r>
    </w:p>
    <w:tbl>
      <w:tblPr>
        <w:tblW w:w="9070" w:type="dxa"/>
        <w:tblLook w:val="01E0" w:firstRow="1" w:lastRow="1" w:firstColumn="1" w:lastColumn="1" w:noHBand="0" w:noVBand="0"/>
      </w:tblPr>
      <w:tblGrid>
        <w:gridCol w:w="3534"/>
        <w:gridCol w:w="3534"/>
        <w:gridCol w:w="2002"/>
      </w:tblGrid>
      <w:tr w:rsidR="00F51E10" w14:paraId="5581FB50" w14:textId="77777777">
        <w:tc>
          <w:tcPr>
            <w:tcW w:w="3534" w:type="dxa"/>
          </w:tcPr>
          <w:p w14:paraId="5581FB4D" w14:textId="77777777" w:rsidR="00F51E10" w:rsidRDefault="004323E3">
            <w:r>
              <w:sym w:font="Wingdings 2" w:char="F0A3"/>
            </w:r>
            <w:r>
              <w:rPr>
                <w:vanish/>
              </w:rPr>
              <w:t>[]</w:t>
            </w:r>
            <w:r>
              <w:t xml:space="preserve"> kraujo produktų recipientas</w:t>
            </w:r>
          </w:p>
        </w:tc>
        <w:tc>
          <w:tcPr>
            <w:tcW w:w="3534" w:type="dxa"/>
          </w:tcPr>
          <w:p w14:paraId="5581FB4E" w14:textId="77777777" w:rsidR="00F51E10" w:rsidRDefault="004323E3">
            <w:r>
              <w:sym w:font="Wingdings 2" w:char="F0A3"/>
            </w:r>
            <w:r>
              <w:rPr>
                <w:vanish/>
              </w:rPr>
              <w:t>[]</w:t>
            </w:r>
            <w:r>
              <w:t xml:space="preserve"> hemofilija</w:t>
            </w:r>
          </w:p>
        </w:tc>
        <w:tc>
          <w:tcPr>
            <w:tcW w:w="2002" w:type="dxa"/>
          </w:tcPr>
          <w:p w14:paraId="5581FB4F" w14:textId="77777777" w:rsidR="00F51E10" w:rsidRDefault="004323E3">
            <w:r>
              <w:sym w:font="Wingdings 2" w:char="F0A3"/>
            </w:r>
            <w:r>
              <w:rPr>
                <w:vanish/>
              </w:rPr>
              <w:t>[]</w:t>
            </w:r>
            <w:r>
              <w:t xml:space="preserve"> kita</w:t>
            </w:r>
          </w:p>
        </w:tc>
      </w:tr>
      <w:tr w:rsidR="00F51E10" w14:paraId="5581FB54" w14:textId="77777777">
        <w:tc>
          <w:tcPr>
            <w:tcW w:w="3534" w:type="dxa"/>
          </w:tcPr>
          <w:p w14:paraId="5581FB51" w14:textId="77777777" w:rsidR="00F51E10" w:rsidRDefault="004323E3">
            <w:r>
              <w:lastRenderedPageBreak/>
              <w:sym w:font="Wingdings 2" w:char="F0A3"/>
            </w:r>
            <w:r>
              <w:rPr>
                <w:vanish/>
              </w:rPr>
              <w:t>[]</w:t>
            </w:r>
            <w:r>
              <w:t xml:space="preserve"> intraveninių narkotikų vartojimas</w:t>
            </w:r>
          </w:p>
        </w:tc>
        <w:tc>
          <w:tcPr>
            <w:tcW w:w="3534" w:type="dxa"/>
          </w:tcPr>
          <w:p w14:paraId="5581FB52" w14:textId="77777777" w:rsidR="00F51E10" w:rsidRDefault="004323E3">
            <w:r>
              <w:sym w:font="Wingdings 2" w:char="F0A3"/>
            </w:r>
            <w:r>
              <w:rPr>
                <w:vanish/>
              </w:rPr>
              <w:t>[]</w:t>
            </w:r>
            <w:r>
              <w:t xml:space="preserve"> seksualinis aktyvumas</w:t>
            </w:r>
          </w:p>
        </w:tc>
        <w:tc>
          <w:tcPr>
            <w:tcW w:w="2002" w:type="dxa"/>
          </w:tcPr>
          <w:p w14:paraId="5581FB53" w14:textId="77777777" w:rsidR="00F51E10" w:rsidRDefault="00F51E10"/>
        </w:tc>
      </w:tr>
      <w:tr w:rsidR="00F51E10" w14:paraId="5581FB58" w14:textId="77777777">
        <w:tc>
          <w:tcPr>
            <w:tcW w:w="3534" w:type="dxa"/>
          </w:tcPr>
          <w:p w14:paraId="5581FB55" w14:textId="77777777" w:rsidR="00F51E10" w:rsidRDefault="004323E3">
            <w:r>
              <w:sym w:font="Wingdings 2" w:char="F0A3"/>
            </w:r>
            <w:r>
              <w:rPr>
                <w:vanish/>
              </w:rPr>
              <w:t>[]</w:t>
            </w:r>
            <w:r>
              <w:t xml:space="preserve"> padidėjusios transaminazės</w:t>
            </w:r>
          </w:p>
        </w:tc>
        <w:tc>
          <w:tcPr>
            <w:tcW w:w="3534" w:type="dxa"/>
          </w:tcPr>
          <w:p w14:paraId="5581FB56" w14:textId="77777777" w:rsidR="00F51E10" w:rsidRDefault="004323E3">
            <w:r>
              <w:sym w:font="Wingdings 2" w:char="F0A3"/>
            </w:r>
            <w:r>
              <w:rPr>
                <w:vanish/>
              </w:rPr>
              <w:t>[]</w:t>
            </w:r>
            <w:r>
              <w:t xml:space="preserve"> dializė</w:t>
            </w:r>
          </w:p>
        </w:tc>
        <w:tc>
          <w:tcPr>
            <w:tcW w:w="2002" w:type="dxa"/>
          </w:tcPr>
          <w:p w14:paraId="5581FB57" w14:textId="77777777" w:rsidR="00F51E10" w:rsidRDefault="00F51E10"/>
        </w:tc>
      </w:tr>
    </w:tbl>
    <w:p w14:paraId="5581FB59" w14:textId="77777777" w:rsidR="00F51E10" w:rsidRDefault="004323E3">
      <w:pPr>
        <w:ind w:left="360"/>
      </w:pPr>
    </w:p>
    <w:p w14:paraId="5581FB5A" w14:textId="77777777" w:rsidR="00F51E10" w:rsidRDefault="004323E3">
      <w:pPr>
        <w:jc w:val="both"/>
      </w:pPr>
      <w:r>
        <w:t>4</w:t>
      </w:r>
      <w:r>
        <w:t xml:space="preserve">. Jei šaltinis ŽIV teigiamas, ar gydytas antivirusiniais vaistais iki mikrotraumos </w:t>
      </w:r>
      <w:r>
        <w:t>(ekspozicijos):</w:t>
      </w:r>
    </w:p>
    <w:p w14:paraId="5581FB5B" w14:textId="77777777" w:rsidR="00F51E10" w:rsidRDefault="00F51E10">
      <w:pPr>
        <w:jc w:val="both"/>
      </w:pPr>
    </w:p>
    <w:tbl>
      <w:tblPr>
        <w:tblW w:w="9070" w:type="dxa"/>
        <w:tblLook w:val="01E0" w:firstRow="1" w:lastRow="1" w:firstColumn="1" w:lastColumn="1" w:noHBand="0" w:noVBand="0"/>
      </w:tblPr>
      <w:tblGrid>
        <w:gridCol w:w="1916"/>
        <w:gridCol w:w="1916"/>
        <w:gridCol w:w="1916"/>
        <w:gridCol w:w="3322"/>
      </w:tblGrid>
      <w:tr w:rsidR="00F51E10" w14:paraId="5581FB61" w14:textId="77777777">
        <w:tc>
          <w:tcPr>
            <w:tcW w:w="1916" w:type="dxa"/>
          </w:tcPr>
          <w:p w14:paraId="5581FB5C" w14:textId="77777777" w:rsidR="00F51E10" w:rsidRDefault="004323E3">
            <w:pPr>
              <w:jc w:val="center"/>
            </w:pPr>
            <w:r>
              <w:sym w:font="Wingdings 2" w:char="F0A3"/>
            </w:r>
            <w:r>
              <w:rPr>
                <w:vanish/>
              </w:rPr>
              <w:t>[]</w:t>
            </w:r>
            <w:r>
              <w:t xml:space="preserve"> nežinoma</w:t>
            </w:r>
          </w:p>
        </w:tc>
        <w:tc>
          <w:tcPr>
            <w:tcW w:w="1916" w:type="dxa"/>
          </w:tcPr>
          <w:p w14:paraId="5581FB5D" w14:textId="77777777" w:rsidR="00F51E10" w:rsidRDefault="004323E3">
            <w:pPr>
              <w:jc w:val="center"/>
            </w:pPr>
            <w:r>
              <w:sym w:font="Wingdings 2" w:char="F0A3"/>
            </w:r>
            <w:r>
              <w:rPr>
                <w:vanish/>
              </w:rPr>
              <w:t>[]</w:t>
            </w:r>
            <w:r>
              <w:t xml:space="preserve"> gydytas</w:t>
            </w:r>
          </w:p>
        </w:tc>
        <w:tc>
          <w:tcPr>
            <w:tcW w:w="1916" w:type="dxa"/>
          </w:tcPr>
          <w:p w14:paraId="5581FB5E" w14:textId="77777777" w:rsidR="00F51E10" w:rsidRDefault="004323E3">
            <w:pPr>
              <w:jc w:val="center"/>
            </w:pPr>
            <w:r>
              <w:sym w:font="Wingdings 2" w:char="F0A3"/>
            </w:r>
            <w:r>
              <w:rPr>
                <w:vanish/>
              </w:rPr>
              <w:t>[]</w:t>
            </w:r>
            <w:r>
              <w:t xml:space="preserve"> negydytas</w:t>
            </w:r>
          </w:p>
        </w:tc>
        <w:tc>
          <w:tcPr>
            <w:tcW w:w="3322" w:type="dxa"/>
          </w:tcPr>
          <w:p w14:paraId="5581FB5F" w14:textId="77777777" w:rsidR="00F51E10" w:rsidRDefault="004323E3">
            <w:r>
              <w:sym w:font="Wingdings 2" w:char="F0A3"/>
            </w:r>
            <w:r>
              <w:rPr>
                <w:vanish/>
              </w:rPr>
              <w:t>[]</w:t>
            </w:r>
            <w:r>
              <w:t xml:space="preserve"> lamivudinu ________</w:t>
            </w:r>
          </w:p>
          <w:p w14:paraId="5581FB60" w14:textId="77777777" w:rsidR="00F51E10" w:rsidRDefault="004323E3">
            <w:pPr>
              <w:ind w:left="1572"/>
            </w:pPr>
            <w:r>
              <w:rPr>
                <w:i/>
              </w:rPr>
              <w:t>(įrašyti)</w:t>
            </w:r>
          </w:p>
        </w:tc>
      </w:tr>
    </w:tbl>
    <w:p w14:paraId="5581FB62" w14:textId="77777777" w:rsidR="00F51E10" w:rsidRDefault="004323E3">
      <w:pPr>
        <w:jc w:val="both"/>
      </w:pPr>
    </w:p>
    <w:p w14:paraId="5581FB63" w14:textId="77777777" w:rsidR="00F51E10" w:rsidRDefault="004323E3">
      <w:pPr>
        <w:tabs>
          <w:tab w:val="right" w:leader="underscore" w:pos="9072"/>
        </w:tabs>
      </w:pPr>
      <w:r>
        <w:t>5</w:t>
      </w:r>
      <w:r>
        <w:t xml:space="preserve">. Papildoma informacija apie šaltinį </w:t>
      </w:r>
      <w:r>
        <w:tab/>
      </w:r>
    </w:p>
    <w:p w14:paraId="5581FB64" w14:textId="77777777" w:rsidR="00F51E10" w:rsidRDefault="004323E3"/>
    <w:p w14:paraId="5581FB65" w14:textId="77777777" w:rsidR="00F51E10" w:rsidRDefault="004323E3">
      <w:pPr>
        <w:keepNext/>
        <w:jc w:val="center"/>
        <w:rPr>
          <w:b/>
        </w:rPr>
      </w:pPr>
      <w:r>
        <w:rPr>
          <w:b/>
        </w:rPr>
        <w:t>II</w:t>
      </w:r>
      <w:r>
        <w:rPr>
          <w:b/>
        </w:rPr>
        <w:t xml:space="preserve">. </w:t>
      </w:r>
      <w:r>
        <w:rPr>
          <w:b/>
        </w:rPr>
        <w:t>DUOMENYS APIE DARBUOTOJĄ, PATYRUSĮ MIKROTRAUMĄ (EKSPOZICIJĄ)</w:t>
      </w:r>
    </w:p>
    <w:p w14:paraId="5581FB66" w14:textId="77777777" w:rsidR="00F51E10" w:rsidRDefault="00F51E10"/>
    <w:p w14:paraId="5581FB67" w14:textId="77777777" w:rsidR="00F51E10" w:rsidRDefault="004323E3">
      <w:pPr>
        <w:tabs>
          <w:tab w:val="num" w:pos="360"/>
        </w:tabs>
        <w:ind w:left="360" w:hanging="360"/>
        <w:jc w:val="both"/>
      </w:pPr>
      <w:r>
        <w:t>1</w:t>
      </w:r>
      <w:r>
        <w:t>. Ar buvo skiepytas nuo hepatito B:</w:t>
      </w:r>
    </w:p>
    <w:p w14:paraId="5581FB68" w14:textId="77777777" w:rsidR="00F51E10" w:rsidRDefault="004323E3">
      <w:pPr>
        <w:ind w:left="360"/>
        <w:jc w:val="both"/>
      </w:pPr>
      <w:r>
        <w:sym w:font="Wingdings 2" w:char="F0A3"/>
      </w:r>
      <w:r>
        <w:rPr>
          <w:vanish/>
        </w:rPr>
        <w:t>[]</w:t>
      </w:r>
      <w:r>
        <w:t xml:space="preserve"> ne </w:t>
      </w:r>
    </w:p>
    <w:p w14:paraId="5581FB69" w14:textId="77777777" w:rsidR="00F51E10" w:rsidRDefault="004323E3">
      <w:pPr>
        <w:ind w:left="360"/>
        <w:jc w:val="both"/>
      </w:pPr>
      <w:r>
        <w:sym w:font="Wingdings 2" w:char="F0A3"/>
      </w:r>
      <w:r>
        <w:rPr>
          <w:vanish/>
        </w:rPr>
        <w:t>[]</w:t>
      </w:r>
      <w:r>
        <w:t xml:space="preserve"> taip   </w:t>
      </w:r>
      <w:r>
        <w:sym w:font="Wingdings 2" w:char="F0A3"/>
      </w:r>
      <w:r>
        <w:rPr>
          <w:vanish/>
        </w:rPr>
        <w:t>[]</w:t>
      </w:r>
      <w:r>
        <w:t xml:space="preserve"> 1 dozė   </w:t>
      </w:r>
      <w:r>
        <w:sym w:font="Wingdings 2" w:char="F0A3"/>
      </w:r>
      <w:r>
        <w:rPr>
          <w:vanish/>
        </w:rPr>
        <w:t>[]</w:t>
      </w:r>
      <w:r>
        <w:t xml:space="preserve">  2 dozės   </w:t>
      </w:r>
      <w:r>
        <w:sym w:font="Wingdings 2" w:char="F0A3"/>
      </w:r>
      <w:r>
        <w:rPr>
          <w:vanish/>
        </w:rPr>
        <w:t>[]</w:t>
      </w:r>
      <w:r>
        <w:t xml:space="preserve"> 3 dozės</w:t>
      </w:r>
    </w:p>
    <w:p w14:paraId="5581FB6A" w14:textId="77777777" w:rsidR="00F51E10" w:rsidRDefault="004323E3">
      <w:pPr>
        <w:tabs>
          <w:tab w:val="right" w:leader="underscore" w:pos="9072"/>
        </w:tabs>
        <w:ind w:firstLine="567"/>
        <w:jc w:val="both"/>
      </w:pPr>
      <w:r>
        <w:t xml:space="preserve">Jei taip, kada tirta anti-HBs (data) _______ koks anti-HBs lygis </w:t>
      </w:r>
      <w:r>
        <w:tab/>
      </w:r>
    </w:p>
    <w:p w14:paraId="5581FB6B" w14:textId="77777777" w:rsidR="00F51E10" w:rsidRDefault="004323E3">
      <w:pPr>
        <w:ind w:left="360"/>
        <w:jc w:val="both"/>
      </w:pPr>
    </w:p>
    <w:p w14:paraId="5581FB6C" w14:textId="77777777" w:rsidR="00F51E10" w:rsidRDefault="004323E3">
      <w:pPr>
        <w:tabs>
          <w:tab w:val="num" w:pos="360"/>
        </w:tabs>
        <w:ind w:left="360" w:hanging="360"/>
        <w:jc w:val="both"/>
      </w:pPr>
      <w:r>
        <w:t>2</w:t>
      </w:r>
      <w:r>
        <w:t>. Ar darbuotoja nėščia:</w:t>
      </w:r>
    </w:p>
    <w:p w14:paraId="5581FB6D" w14:textId="77777777" w:rsidR="00F51E10" w:rsidRDefault="004323E3">
      <w:pPr>
        <w:ind w:left="360"/>
        <w:jc w:val="both"/>
      </w:pPr>
      <w:r>
        <w:sym w:font="Wingdings 2" w:char="F0A3"/>
      </w:r>
      <w:r>
        <w:rPr>
          <w:vanish/>
        </w:rPr>
        <w:t>[]</w:t>
      </w:r>
      <w:r>
        <w:t xml:space="preserve"> ne   </w:t>
      </w:r>
      <w:r>
        <w:sym w:font="Wingdings 2" w:char="F0A3"/>
      </w:r>
      <w:r>
        <w:rPr>
          <w:vanish/>
        </w:rPr>
        <w:t>[]</w:t>
      </w:r>
      <w:r>
        <w:t xml:space="preserve"> taip   </w:t>
      </w:r>
      <w:r>
        <w:sym w:font="Wingdings 2" w:char="F0A3"/>
      </w:r>
      <w:r>
        <w:rPr>
          <w:vanish/>
        </w:rPr>
        <w:t>[]</w:t>
      </w:r>
      <w:r>
        <w:t xml:space="preserve"> nežinoma</w:t>
      </w:r>
    </w:p>
    <w:p w14:paraId="5581FB6E" w14:textId="77777777" w:rsidR="00F51E10" w:rsidRDefault="004323E3">
      <w:pPr>
        <w:ind w:firstLine="360"/>
        <w:jc w:val="both"/>
      </w:pPr>
      <w:r>
        <w:t xml:space="preserve">Jei nėščia, kuris nėštumo trimestras?   </w:t>
      </w:r>
      <w:r>
        <w:sym w:font="Wingdings 2" w:char="F0A3"/>
      </w:r>
      <w:r>
        <w:rPr>
          <w:vanish/>
        </w:rPr>
        <w:t>[]</w:t>
      </w:r>
      <w:r>
        <w:t xml:space="preserve"> pirmas   </w:t>
      </w:r>
      <w:r>
        <w:sym w:font="Wingdings 2" w:char="F0A3"/>
      </w:r>
      <w:r>
        <w:rPr>
          <w:vanish/>
        </w:rPr>
        <w:t>[]</w:t>
      </w:r>
      <w:r>
        <w:t xml:space="preserve"> antras   </w:t>
      </w:r>
      <w:r>
        <w:sym w:font="Wingdings 2" w:char="F0A3"/>
      </w:r>
      <w:r>
        <w:rPr>
          <w:vanish/>
        </w:rPr>
        <w:t>[]</w:t>
      </w:r>
      <w:r>
        <w:t xml:space="preserve"> </w:t>
      </w:r>
      <w:r>
        <w:t>trečias</w:t>
      </w:r>
    </w:p>
    <w:p w14:paraId="5581FB6F" w14:textId="77777777" w:rsidR="00F51E10" w:rsidRDefault="004323E3">
      <w:pPr>
        <w:ind w:left="360"/>
        <w:jc w:val="both"/>
      </w:pPr>
    </w:p>
    <w:p w14:paraId="5581FB70" w14:textId="77777777" w:rsidR="00F51E10" w:rsidRDefault="004323E3">
      <w:pPr>
        <w:tabs>
          <w:tab w:val="num" w:pos="360"/>
        </w:tabs>
        <w:ind w:left="360" w:hanging="360"/>
        <w:jc w:val="both"/>
      </w:pPr>
      <w:r>
        <w:t>3</w:t>
      </w:r>
      <w:r>
        <w:t>. Tyrimų rezultatai po mikrotraumos</w:t>
      </w:r>
    </w:p>
    <w:p w14:paraId="5581FB71" w14:textId="77777777" w:rsidR="00F51E10" w:rsidRDefault="00F51E10">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66"/>
        <w:gridCol w:w="1245"/>
        <w:gridCol w:w="1560"/>
        <w:gridCol w:w="1141"/>
        <w:gridCol w:w="1821"/>
      </w:tblGrid>
      <w:tr w:rsidR="00F51E10" w14:paraId="5581FB76" w14:textId="77777777">
        <w:tc>
          <w:tcPr>
            <w:tcW w:w="1937" w:type="dxa"/>
          </w:tcPr>
          <w:p w14:paraId="5581FB72" w14:textId="77777777" w:rsidR="00F51E10" w:rsidRDefault="004323E3">
            <w:pPr>
              <w:keepNext/>
              <w:jc w:val="center"/>
              <w:outlineLvl w:val="3"/>
              <w:rPr>
                <w:bCs/>
                <w:color w:val="000000"/>
              </w:rPr>
            </w:pPr>
            <w:r>
              <w:rPr>
                <w:bCs/>
                <w:color w:val="000000"/>
              </w:rPr>
              <w:t>Ligų sukėlėjai</w:t>
            </w:r>
          </w:p>
        </w:tc>
        <w:tc>
          <w:tcPr>
            <w:tcW w:w="1366" w:type="dxa"/>
          </w:tcPr>
          <w:p w14:paraId="5581FB73" w14:textId="77777777" w:rsidR="00F51E10" w:rsidRDefault="004323E3">
            <w:pPr>
              <w:keepNext/>
              <w:jc w:val="center"/>
              <w:outlineLvl w:val="3"/>
              <w:rPr>
                <w:bCs/>
                <w:color w:val="000000"/>
              </w:rPr>
            </w:pPr>
            <w:r>
              <w:rPr>
                <w:bCs/>
                <w:color w:val="000000"/>
              </w:rPr>
              <w:t>Tyrimas</w:t>
            </w:r>
          </w:p>
        </w:tc>
        <w:tc>
          <w:tcPr>
            <w:tcW w:w="3946" w:type="dxa"/>
            <w:gridSpan w:val="3"/>
          </w:tcPr>
          <w:p w14:paraId="5581FB74" w14:textId="77777777" w:rsidR="00F51E10" w:rsidRDefault="004323E3">
            <w:pPr>
              <w:jc w:val="center"/>
            </w:pPr>
            <w:r>
              <w:t>Rezultatas</w:t>
            </w:r>
          </w:p>
        </w:tc>
        <w:tc>
          <w:tcPr>
            <w:tcW w:w="1821" w:type="dxa"/>
          </w:tcPr>
          <w:p w14:paraId="5581FB75" w14:textId="77777777" w:rsidR="00F51E10" w:rsidRDefault="004323E3">
            <w:pPr>
              <w:jc w:val="center"/>
            </w:pPr>
            <w:r>
              <w:t>Tyrimo data</w:t>
            </w:r>
          </w:p>
        </w:tc>
      </w:tr>
      <w:tr w:rsidR="00F51E10" w14:paraId="5581FB7D" w14:textId="77777777">
        <w:tc>
          <w:tcPr>
            <w:tcW w:w="1937" w:type="dxa"/>
          </w:tcPr>
          <w:p w14:paraId="5581FB77" w14:textId="77777777" w:rsidR="00F51E10" w:rsidRDefault="004323E3">
            <w:r>
              <w:t>Hepatitas B</w:t>
            </w:r>
          </w:p>
        </w:tc>
        <w:tc>
          <w:tcPr>
            <w:tcW w:w="1366" w:type="dxa"/>
          </w:tcPr>
          <w:p w14:paraId="5581FB78" w14:textId="77777777" w:rsidR="00F51E10" w:rsidRDefault="004323E3">
            <w:pPr>
              <w:jc w:val="center"/>
            </w:pPr>
            <w:r>
              <w:t>HBsAg</w:t>
            </w:r>
          </w:p>
        </w:tc>
        <w:tc>
          <w:tcPr>
            <w:tcW w:w="1245" w:type="dxa"/>
            <w:tcBorders>
              <w:right w:val="nil"/>
            </w:tcBorders>
          </w:tcPr>
          <w:p w14:paraId="5581FB79"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7A"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7B" w14:textId="77777777" w:rsidR="00F51E10" w:rsidRDefault="004323E3">
            <w:pPr>
              <w:jc w:val="center"/>
            </w:pPr>
            <w:r>
              <w:sym w:font="Wingdings 2" w:char="F0A3"/>
            </w:r>
            <w:r>
              <w:rPr>
                <w:vanish/>
              </w:rPr>
              <w:t>[]</w:t>
            </w:r>
            <w:r>
              <w:t xml:space="preserve"> netirtas</w:t>
            </w:r>
          </w:p>
        </w:tc>
        <w:tc>
          <w:tcPr>
            <w:tcW w:w="1821" w:type="dxa"/>
          </w:tcPr>
          <w:p w14:paraId="5581FB7C" w14:textId="77777777" w:rsidR="00F51E10" w:rsidRDefault="00F51E10">
            <w:pPr>
              <w:jc w:val="both"/>
            </w:pPr>
          </w:p>
        </w:tc>
      </w:tr>
      <w:tr w:rsidR="00F51E10" w14:paraId="5581FB84" w14:textId="77777777">
        <w:tc>
          <w:tcPr>
            <w:tcW w:w="1937" w:type="dxa"/>
          </w:tcPr>
          <w:p w14:paraId="5581FB7E" w14:textId="77777777" w:rsidR="00F51E10" w:rsidRDefault="00F51E10"/>
        </w:tc>
        <w:tc>
          <w:tcPr>
            <w:tcW w:w="1366" w:type="dxa"/>
          </w:tcPr>
          <w:p w14:paraId="5581FB7F" w14:textId="77777777" w:rsidR="00F51E10" w:rsidRDefault="004323E3">
            <w:pPr>
              <w:jc w:val="center"/>
            </w:pPr>
            <w:r>
              <w:t>HBeAg</w:t>
            </w:r>
          </w:p>
        </w:tc>
        <w:tc>
          <w:tcPr>
            <w:tcW w:w="1245" w:type="dxa"/>
            <w:tcBorders>
              <w:right w:val="nil"/>
            </w:tcBorders>
          </w:tcPr>
          <w:p w14:paraId="5581FB80"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81"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82" w14:textId="77777777" w:rsidR="00F51E10" w:rsidRDefault="004323E3">
            <w:pPr>
              <w:jc w:val="center"/>
            </w:pPr>
            <w:r>
              <w:sym w:font="Wingdings 2" w:char="F0A3"/>
            </w:r>
            <w:r>
              <w:rPr>
                <w:vanish/>
              </w:rPr>
              <w:t>[]</w:t>
            </w:r>
            <w:r>
              <w:t xml:space="preserve"> netirtas</w:t>
            </w:r>
          </w:p>
        </w:tc>
        <w:tc>
          <w:tcPr>
            <w:tcW w:w="1821" w:type="dxa"/>
          </w:tcPr>
          <w:p w14:paraId="5581FB83" w14:textId="77777777" w:rsidR="00F51E10" w:rsidRDefault="00F51E10">
            <w:pPr>
              <w:jc w:val="both"/>
            </w:pPr>
          </w:p>
        </w:tc>
      </w:tr>
      <w:tr w:rsidR="00F51E10" w14:paraId="5581FB8B" w14:textId="77777777">
        <w:tc>
          <w:tcPr>
            <w:tcW w:w="1937" w:type="dxa"/>
          </w:tcPr>
          <w:p w14:paraId="5581FB85" w14:textId="77777777" w:rsidR="00F51E10" w:rsidRDefault="00F51E10"/>
        </w:tc>
        <w:tc>
          <w:tcPr>
            <w:tcW w:w="1366" w:type="dxa"/>
          </w:tcPr>
          <w:p w14:paraId="5581FB86" w14:textId="77777777" w:rsidR="00F51E10" w:rsidRDefault="004323E3">
            <w:pPr>
              <w:jc w:val="center"/>
            </w:pPr>
            <w:r>
              <w:t>Anti-HBs</w:t>
            </w:r>
          </w:p>
        </w:tc>
        <w:tc>
          <w:tcPr>
            <w:tcW w:w="1245" w:type="dxa"/>
            <w:tcBorders>
              <w:right w:val="nil"/>
            </w:tcBorders>
          </w:tcPr>
          <w:p w14:paraId="5581FB87"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88"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89" w14:textId="77777777" w:rsidR="00F51E10" w:rsidRDefault="004323E3">
            <w:pPr>
              <w:jc w:val="center"/>
            </w:pPr>
            <w:r>
              <w:sym w:font="Wingdings 2" w:char="F0A3"/>
            </w:r>
            <w:r>
              <w:rPr>
                <w:vanish/>
              </w:rPr>
              <w:t>[]</w:t>
            </w:r>
            <w:r>
              <w:t xml:space="preserve"> netirtas</w:t>
            </w:r>
          </w:p>
        </w:tc>
        <w:tc>
          <w:tcPr>
            <w:tcW w:w="1821" w:type="dxa"/>
          </w:tcPr>
          <w:p w14:paraId="5581FB8A" w14:textId="77777777" w:rsidR="00F51E10" w:rsidRDefault="00F51E10">
            <w:pPr>
              <w:jc w:val="both"/>
            </w:pPr>
          </w:p>
        </w:tc>
      </w:tr>
      <w:tr w:rsidR="00F51E10" w14:paraId="5581FB92" w14:textId="77777777">
        <w:tc>
          <w:tcPr>
            <w:tcW w:w="1937" w:type="dxa"/>
          </w:tcPr>
          <w:p w14:paraId="5581FB8C" w14:textId="77777777" w:rsidR="00F51E10" w:rsidRDefault="00F51E10"/>
        </w:tc>
        <w:tc>
          <w:tcPr>
            <w:tcW w:w="1366" w:type="dxa"/>
          </w:tcPr>
          <w:p w14:paraId="5581FB8D" w14:textId="77777777" w:rsidR="00F51E10" w:rsidRDefault="004323E3">
            <w:pPr>
              <w:jc w:val="center"/>
            </w:pPr>
            <w:r>
              <w:t>Anti-HBc</w:t>
            </w:r>
          </w:p>
        </w:tc>
        <w:tc>
          <w:tcPr>
            <w:tcW w:w="1245" w:type="dxa"/>
            <w:tcBorders>
              <w:right w:val="nil"/>
            </w:tcBorders>
          </w:tcPr>
          <w:p w14:paraId="5581FB8E"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8F"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90" w14:textId="77777777" w:rsidR="00F51E10" w:rsidRDefault="004323E3">
            <w:pPr>
              <w:jc w:val="center"/>
            </w:pPr>
            <w:r>
              <w:sym w:font="Wingdings 2" w:char="F0A3"/>
            </w:r>
            <w:r>
              <w:rPr>
                <w:vanish/>
              </w:rPr>
              <w:t>[]</w:t>
            </w:r>
            <w:r>
              <w:t xml:space="preserve"> netirtas</w:t>
            </w:r>
          </w:p>
        </w:tc>
        <w:tc>
          <w:tcPr>
            <w:tcW w:w="1821" w:type="dxa"/>
          </w:tcPr>
          <w:p w14:paraId="5581FB91" w14:textId="77777777" w:rsidR="00F51E10" w:rsidRDefault="00F51E10">
            <w:pPr>
              <w:jc w:val="both"/>
            </w:pPr>
          </w:p>
        </w:tc>
      </w:tr>
      <w:tr w:rsidR="00F51E10" w14:paraId="5581FB99" w14:textId="77777777">
        <w:tc>
          <w:tcPr>
            <w:tcW w:w="1937" w:type="dxa"/>
          </w:tcPr>
          <w:p w14:paraId="5581FB93" w14:textId="77777777" w:rsidR="00F51E10" w:rsidRDefault="004323E3">
            <w:r>
              <w:t>Hepatitas C</w:t>
            </w:r>
          </w:p>
        </w:tc>
        <w:tc>
          <w:tcPr>
            <w:tcW w:w="1366" w:type="dxa"/>
          </w:tcPr>
          <w:p w14:paraId="5581FB94" w14:textId="77777777" w:rsidR="00F51E10" w:rsidRDefault="004323E3">
            <w:pPr>
              <w:jc w:val="center"/>
            </w:pPr>
            <w:r>
              <w:t>Anti-HCV</w:t>
            </w:r>
          </w:p>
        </w:tc>
        <w:tc>
          <w:tcPr>
            <w:tcW w:w="1245" w:type="dxa"/>
            <w:tcBorders>
              <w:right w:val="nil"/>
            </w:tcBorders>
          </w:tcPr>
          <w:p w14:paraId="5581FB95"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96"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97" w14:textId="77777777" w:rsidR="00F51E10" w:rsidRDefault="004323E3">
            <w:pPr>
              <w:jc w:val="center"/>
            </w:pPr>
            <w:r>
              <w:sym w:font="Wingdings 2" w:char="F0A3"/>
            </w:r>
            <w:r>
              <w:rPr>
                <w:vanish/>
              </w:rPr>
              <w:t>[]</w:t>
            </w:r>
            <w:r>
              <w:t xml:space="preserve"> netirtas</w:t>
            </w:r>
          </w:p>
        </w:tc>
        <w:tc>
          <w:tcPr>
            <w:tcW w:w="1821" w:type="dxa"/>
          </w:tcPr>
          <w:p w14:paraId="5581FB98" w14:textId="77777777" w:rsidR="00F51E10" w:rsidRDefault="00F51E10">
            <w:pPr>
              <w:jc w:val="both"/>
            </w:pPr>
          </w:p>
        </w:tc>
      </w:tr>
      <w:tr w:rsidR="00F51E10" w14:paraId="5581FBA0" w14:textId="77777777">
        <w:tc>
          <w:tcPr>
            <w:tcW w:w="1937" w:type="dxa"/>
          </w:tcPr>
          <w:p w14:paraId="5581FB9A" w14:textId="77777777" w:rsidR="00F51E10" w:rsidRDefault="00F51E10"/>
        </w:tc>
        <w:tc>
          <w:tcPr>
            <w:tcW w:w="1366" w:type="dxa"/>
          </w:tcPr>
          <w:p w14:paraId="5581FB9B" w14:textId="77777777" w:rsidR="00F51E10" w:rsidRDefault="004323E3">
            <w:pPr>
              <w:jc w:val="center"/>
            </w:pPr>
            <w:r>
              <w:t>HCV RNR</w:t>
            </w:r>
          </w:p>
        </w:tc>
        <w:tc>
          <w:tcPr>
            <w:tcW w:w="1245" w:type="dxa"/>
            <w:tcBorders>
              <w:right w:val="nil"/>
            </w:tcBorders>
          </w:tcPr>
          <w:p w14:paraId="5581FB9C"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9D"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9E" w14:textId="77777777" w:rsidR="00F51E10" w:rsidRDefault="004323E3">
            <w:pPr>
              <w:jc w:val="center"/>
            </w:pPr>
            <w:r>
              <w:sym w:font="Wingdings 2" w:char="F0A3"/>
            </w:r>
            <w:r>
              <w:rPr>
                <w:vanish/>
              </w:rPr>
              <w:t>[]</w:t>
            </w:r>
            <w:r>
              <w:t xml:space="preserve"> netirtas</w:t>
            </w:r>
          </w:p>
        </w:tc>
        <w:tc>
          <w:tcPr>
            <w:tcW w:w="1821" w:type="dxa"/>
          </w:tcPr>
          <w:p w14:paraId="5581FB9F" w14:textId="77777777" w:rsidR="00F51E10" w:rsidRDefault="00F51E10">
            <w:pPr>
              <w:jc w:val="both"/>
            </w:pPr>
          </w:p>
        </w:tc>
      </w:tr>
      <w:tr w:rsidR="00F51E10" w14:paraId="5581FBA7" w14:textId="77777777">
        <w:tc>
          <w:tcPr>
            <w:tcW w:w="1937" w:type="dxa"/>
          </w:tcPr>
          <w:p w14:paraId="5581FBA1" w14:textId="77777777" w:rsidR="00F51E10" w:rsidRDefault="004323E3">
            <w:r>
              <w:t>ŽIV</w:t>
            </w:r>
          </w:p>
        </w:tc>
        <w:tc>
          <w:tcPr>
            <w:tcW w:w="1366" w:type="dxa"/>
          </w:tcPr>
          <w:p w14:paraId="5581FBA2" w14:textId="77777777" w:rsidR="00F51E10" w:rsidRDefault="004323E3">
            <w:pPr>
              <w:jc w:val="center"/>
            </w:pPr>
            <w:r>
              <w:t>Anti-ŽIV</w:t>
            </w:r>
          </w:p>
        </w:tc>
        <w:tc>
          <w:tcPr>
            <w:tcW w:w="1245" w:type="dxa"/>
            <w:tcBorders>
              <w:right w:val="nil"/>
            </w:tcBorders>
          </w:tcPr>
          <w:p w14:paraId="5581FBA3" w14:textId="77777777" w:rsidR="00F51E10" w:rsidRDefault="004323E3">
            <w:pPr>
              <w:jc w:val="center"/>
            </w:pPr>
            <w:r>
              <w:sym w:font="Wingdings 2" w:char="F0A3"/>
            </w:r>
            <w:r>
              <w:rPr>
                <w:vanish/>
              </w:rPr>
              <w:t>[]</w:t>
            </w:r>
            <w:r>
              <w:t xml:space="preserve"> teigiamas</w:t>
            </w:r>
          </w:p>
        </w:tc>
        <w:tc>
          <w:tcPr>
            <w:tcW w:w="1560" w:type="dxa"/>
            <w:tcBorders>
              <w:left w:val="nil"/>
              <w:right w:val="nil"/>
            </w:tcBorders>
          </w:tcPr>
          <w:p w14:paraId="5581FBA4" w14:textId="77777777" w:rsidR="00F51E10" w:rsidRDefault="004323E3">
            <w:pPr>
              <w:jc w:val="center"/>
            </w:pPr>
            <w:r>
              <w:sym w:font="Wingdings 2" w:char="F0A3"/>
            </w:r>
            <w:r>
              <w:rPr>
                <w:vanish/>
              </w:rPr>
              <w:t>[]</w:t>
            </w:r>
            <w:r>
              <w:t xml:space="preserve"> neigiamas</w:t>
            </w:r>
          </w:p>
        </w:tc>
        <w:tc>
          <w:tcPr>
            <w:tcW w:w="1141" w:type="dxa"/>
            <w:tcBorders>
              <w:left w:val="nil"/>
            </w:tcBorders>
          </w:tcPr>
          <w:p w14:paraId="5581FBA5" w14:textId="77777777" w:rsidR="00F51E10" w:rsidRDefault="004323E3">
            <w:pPr>
              <w:jc w:val="center"/>
            </w:pPr>
            <w:r>
              <w:sym w:font="Wingdings 2" w:char="F0A3"/>
            </w:r>
            <w:r>
              <w:rPr>
                <w:vanish/>
              </w:rPr>
              <w:t>[]</w:t>
            </w:r>
            <w:r>
              <w:t xml:space="preserve"> netirtas</w:t>
            </w:r>
          </w:p>
        </w:tc>
        <w:tc>
          <w:tcPr>
            <w:tcW w:w="1821" w:type="dxa"/>
          </w:tcPr>
          <w:p w14:paraId="5581FBA6" w14:textId="77777777" w:rsidR="00F51E10" w:rsidRDefault="00F51E10">
            <w:pPr>
              <w:jc w:val="both"/>
            </w:pPr>
          </w:p>
        </w:tc>
      </w:tr>
      <w:tr w:rsidR="00F51E10" w14:paraId="5581FBAE" w14:textId="77777777">
        <w:tc>
          <w:tcPr>
            <w:tcW w:w="1937" w:type="dxa"/>
          </w:tcPr>
          <w:p w14:paraId="5581FBA8" w14:textId="77777777" w:rsidR="00F51E10" w:rsidRDefault="004323E3">
            <w:r>
              <w:t>Kiti (ALT, AST)</w:t>
            </w:r>
          </w:p>
        </w:tc>
        <w:tc>
          <w:tcPr>
            <w:tcW w:w="1366" w:type="dxa"/>
          </w:tcPr>
          <w:p w14:paraId="5581FBA9" w14:textId="77777777" w:rsidR="00F51E10" w:rsidRDefault="00F51E10">
            <w:pPr>
              <w:jc w:val="center"/>
            </w:pPr>
          </w:p>
        </w:tc>
        <w:tc>
          <w:tcPr>
            <w:tcW w:w="1245" w:type="dxa"/>
            <w:tcBorders>
              <w:right w:val="nil"/>
            </w:tcBorders>
          </w:tcPr>
          <w:p w14:paraId="5581FBAA" w14:textId="77777777" w:rsidR="00F51E10" w:rsidRDefault="00F51E10">
            <w:pPr>
              <w:jc w:val="center"/>
            </w:pPr>
          </w:p>
        </w:tc>
        <w:tc>
          <w:tcPr>
            <w:tcW w:w="1560" w:type="dxa"/>
            <w:tcBorders>
              <w:left w:val="nil"/>
              <w:right w:val="nil"/>
            </w:tcBorders>
          </w:tcPr>
          <w:p w14:paraId="5581FBAB" w14:textId="77777777" w:rsidR="00F51E10" w:rsidRDefault="00F51E10">
            <w:pPr>
              <w:jc w:val="center"/>
            </w:pPr>
          </w:p>
        </w:tc>
        <w:tc>
          <w:tcPr>
            <w:tcW w:w="1141" w:type="dxa"/>
            <w:tcBorders>
              <w:left w:val="nil"/>
            </w:tcBorders>
          </w:tcPr>
          <w:p w14:paraId="5581FBAC" w14:textId="77777777" w:rsidR="00F51E10" w:rsidRDefault="00F51E10">
            <w:pPr>
              <w:jc w:val="center"/>
            </w:pPr>
          </w:p>
        </w:tc>
        <w:tc>
          <w:tcPr>
            <w:tcW w:w="1821" w:type="dxa"/>
          </w:tcPr>
          <w:p w14:paraId="5581FBAD" w14:textId="77777777" w:rsidR="00F51E10" w:rsidRDefault="00F51E10">
            <w:pPr>
              <w:jc w:val="both"/>
            </w:pPr>
          </w:p>
        </w:tc>
      </w:tr>
      <w:tr w:rsidR="00F51E10" w14:paraId="5581FBB5" w14:textId="77777777">
        <w:tc>
          <w:tcPr>
            <w:tcW w:w="1937" w:type="dxa"/>
          </w:tcPr>
          <w:p w14:paraId="5581FBAF" w14:textId="77777777" w:rsidR="00F51E10" w:rsidRDefault="004323E3">
            <w:r>
              <w:t>Kiti</w:t>
            </w:r>
          </w:p>
        </w:tc>
        <w:tc>
          <w:tcPr>
            <w:tcW w:w="1366" w:type="dxa"/>
          </w:tcPr>
          <w:p w14:paraId="5581FBB0" w14:textId="77777777" w:rsidR="00F51E10" w:rsidRDefault="00F51E10">
            <w:pPr>
              <w:jc w:val="center"/>
            </w:pPr>
          </w:p>
        </w:tc>
        <w:tc>
          <w:tcPr>
            <w:tcW w:w="1245" w:type="dxa"/>
            <w:tcBorders>
              <w:right w:val="nil"/>
            </w:tcBorders>
          </w:tcPr>
          <w:p w14:paraId="5581FBB1" w14:textId="77777777" w:rsidR="00F51E10" w:rsidRDefault="00F51E10">
            <w:pPr>
              <w:jc w:val="center"/>
            </w:pPr>
          </w:p>
        </w:tc>
        <w:tc>
          <w:tcPr>
            <w:tcW w:w="1560" w:type="dxa"/>
            <w:tcBorders>
              <w:left w:val="nil"/>
              <w:right w:val="nil"/>
            </w:tcBorders>
          </w:tcPr>
          <w:p w14:paraId="5581FBB2" w14:textId="77777777" w:rsidR="00F51E10" w:rsidRDefault="00F51E10">
            <w:pPr>
              <w:jc w:val="center"/>
            </w:pPr>
          </w:p>
        </w:tc>
        <w:tc>
          <w:tcPr>
            <w:tcW w:w="1141" w:type="dxa"/>
            <w:tcBorders>
              <w:left w:val="nil"/>
            </w:tcBorders>
          </w:tcPr>
          <w:p w14:paraId="5581FBB3" w14:textId="77777777" w:rsidR="00F51E10" w:rsidRDefault="00F51E10">
            <w:pPr>
              <w:jc w:val="center"/>
            </w:pPr>
          </w:p>
        </w:tc>
        <w:tc>
          <w:tcPr>
            <w:tcW w:w="1821" w:type="dxa"/>
          </w:tcPr>
          <w:p w14:paraId="5581FBB4" w14:textId="77777777" w:rsidR="00F51E10" w:rsidRDefault="00F51E10">
            <w:pPr>
              <w:jc w:val="both"/>
            </w:pPr>
          </w:p>
        </w:tc>
      </w:tr>
    </w:tbl>
    <w:p w14:paraId="5581FBB6" w14:textId="77777777" w:rsidR="00F51E10" w:rsidRDefault="004323E3">
      <w:pPr>
        <w:jc w:val="both"/>
      </w:pPr>
    </w:p>
    <w:p w14:paraId="5581FBB7" w14:textId="77777777" w:rsidR="00F51E10" w:rsidRDefault="004323E3">
      <w:pPr>
        <w:tabs>
          <w:tab w:val="num" w:pos="360"/>
        </w:tabs>
        <w:ind w:left="360" w:hanging="360"/>
        <w:jc w:val="both"/>
      </w:pPr>
      <w:r>
        <w:t>4</w:t>
      </w:r>
      <w:r>
        <w:t>. Gydymui / profilaktikai skirti vaistai ir vakcinos</w:t>
      </w:r>
    </w:p>
    <w:p w14:paraId="5581FBB8" w14:textId="77777777" w:rsidR="00F51E10" w:rsidRDefault="00F51E10">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854"/>
        <w:gridCol w:w="2268"/>
        <w:gridCol w:w="2268"/>
      </w:tblGrid>
      <w:tr w:rsidR="00F51E10" w14:paraId="5581FBBD" w14:textId="77777777">
        <w:tc>
          <w:tcPr>
            <w:tcW w:w="2518" w:type="dxa"/>
          </w:tcPr>
          <w:p w14:paraId="5581FBB9" w14:textId="77777777" w:rsidR="00F51E10" w:rsidRDefault="004323E3">
            <w:pPr>
              <w:jc w:val="center"/>
            </w:pPr>
            <w:r>
              <w:t>Gydymas</w:t>
            </w:r>
          </w:p>
        </w:tc>
        <w:tc>
          <w:tcPr>
            <w:tcW w:w="1742" w:type="dxa"/>
          </w:tcPr>
          <w:p w14:paraId="5581FBBA" w14:textId="77777777" w:rsidR="00F51E10" w:rsidRDefault="004323E3">
            <w:pPr>
              <w:keepNext/>
              <w:jc w:val="center"/>
              <w:outlineLvl w:val="3"/>
              <w:rPr>
                <w:bCs/>
                <w:color w:val="000000"/>
              </w:rPr>
            </w:pPr>
            <w:r>
              <w:rPr>
                <w:bCs/>
                <w:color w:val="000000"/>
              </w:rPr>
              <w:t>Dozė</w:t>
            </w:r>
          </w:p>
        </w:tc>
        <w:tc>
          <w:tcPr>
            <w:tcW w:w="2130" w:type="dxa"/>
          </w:tcPr>
          <w:p w14:paraId="5581FBBB" w14:textId="77777777" w:rsidR="00F51E10" w:rsidRDefault="004323E3">
            <w:pPr>
              <w:jc w:val="center"/>
            </w:pPr>
            <w:r>
              <w:t>Data</w:t>
            </w:r>
          </w:p>
        </w:tc>
        <w:tc>
          <w:tcPr>
            <w:tcW w:w="2130" w:type="dxa"/>
          </w:tcPr>
          <w:p w14:paraId="5581FBBC" w14:textId="77777777" w:rsidR="00F51E10" w:rsidRDefault="004323E3">
            <w:pPr>
              <w:jc w:val="center"/>
            </w:pPr>
            <w:r>
              <w:t>Trukmė ir pastabos</w:t>
            </w:r>
          </w:p>
        </w:tc>
      </w:tr>
      <w:tr w:rsidR="00F51E10" w14:paraId="5581FBC2" w14:textId="77777777">
        <w:tc>
          <w:tcPr>
            <w:tcW w:w="2518" w:type="dxa"/>
          </w:tcPr>
          <w:p w14:paraId="5581FBBE" w14:textId="77777777" w:rsidR="00F51E10" w:rsidRDefault="004323E3">
            <w:r>
              <w:t>BHIG</w:t>
            </w:r>
          </w:p>
        </w:tc>
        <w:tc>
          <w:tcPr>
            <w:tcW w:w="1742" w:type="dxa"/>
          </w:tcPr>
          <w:p w14:paraId="5581FBBF" w14:textId="77777777" w:rsidR="00F51E10" w:rsidRDefault="004323E3">
            <w:pPr>
              <w:jc w:val="center"/>
            </w:pPr>
            <w:r>
              <w:t>1</w:t>
            </w:r>
          </w:p>
        </w:tc>
        <w:tc>
          <w:tcPr>
            <w:tcW w:w="2130" w:type="dxa"/>
          </w:tcPr>
          <w:p w14:paraId="5581FBC0" w14:textId="77777777" w:rsidR="00F51E10" w:rsidRDefault="00F51E10">
            <w:pPr>
              <w:jc w:val="both"/>
            </w:pPr>
          </w:p>
        </w:tc>
        <w:tc>
          <w:tcPr>
            <w:tcW w:w="2130" w:type="dxa"/>
          </w:tcPr>
          <w:p w14:paraId="5581FBC1" w14:textId="77777777" w:rsidR="00F51E10" w:rsidRDefault="00F51E10">
            <w:pPr>
              <w:jc w:val="both"/>
            </w:pPr>
          </w:p>
        </w:tc>
      </w:tr>
      <w:tr w:rsidR="00F51E10" w14:paraId="5581FBC7" w14:textId="77777777">
        <w:tc>
          <w:tcPr>
            <w:tcW w:w="2518" w:type="dxa"/>
          </w:tcPr>
          <w:p w14:paraId="5581FBC3" w14:textId="77777777" w:rsidR="00F51E10" w:rsidRDefault="00F51E10"/>
        </w:tc>
        <w:tc>
          <w:tcPr>
            <w:tcW w:w="1742" w:type="dxa"/>
          </w:tcPr>
          <w:p w14:paraId="5581FBC4" w14:textId="77777777" w:rsidR="00F51E10" w:rsidRDefault="004323E3">
            <w:pPr>
              <w:jc w:val="center"/>
            </w:pPr>
            <w:r>
              <w:t>2</w:t>
            </w:r>
          </w:p>
        </w:tc>
        <w:tc>
          <w:tcPr>
            <w:tcW w:w="2130" w:type="dxa"/>
          </w:tcPr>
          <w:p w14:paraId="5581FBC5" w14:textId="77777777" w:rsidR="00F51E10" w:rsidRDefault="00F51E10">
            <w:pPr>
              <w:jc w:val="both"/>
            </w:pPr>
          </w:p>
        </w:tc>
        <w:tc>
          <w:tcPr>
            <w:tcW w:w="2130" w:type="dxa"/>
          </w:tcPr>
          <w:p w14:paraId="5581FBC6" w14:textId="77777777" w:rsidR="00F51E10" w:rsidRDefault="00F51E10">
            <w:pPr>
              <w:jc w:val="both"/>
            </w:pPr>
          </w:p>
        </w:tc>
      </w:tr>
      <w:tr w:rsidR="00F51E10" w14:paraId="5581FBCC" w14:textId="77777777">
        <w:tc>
          <w:tcPr>
            <w:tcW w:w="2518" w:type="dxa"/>
          </w:tcPr>
          <w:p w14:paraId="5581FBC8" w14:textId="77777777" w:rsidR="00F51E10" w:rsidRDefault="004323E3">
            <w:r>
              <w:t>BHV vakcina</w:t>
            </w:r>
          </w:p>
        </w:tc>
        <w:tc>
          <w:tcPr>
            <w:tcW w:w="1742" w:type="dxa"/>
          </w:tcPr>
          <w:p w14:paraId="5581FBC9" w14:textId="77777777" w:rsidR="00F51E10" w:rsidRDefault="004323E3">
            <w:pPr>
              <w:jc w:val="center"/>
            </w:pPr>
            <w:r>
              <w:t>1</w:t>
            </w:r>
          </w:p>
        </w:tc>
        <w:tc>
          <w:tcPr>
            <w:tcW w:w="2130" w:type="dxa"/>
          </w:tcPr>
          <w:p w14:paraId="5581FBCA" w14:textId="77777777" w:rsidR="00F51E10" w:rsidRDefault="00F51E10">
            <w:pPr>
              <w:jc w:val="both"/>
            </w:pPr>
          </w:p>
        </w:tc>
        <w:tc>
          <w:tcPr>
            <w:tcW w:w="2130" w:type="dxa"/>
          </w:tcPr>
          <w:p w14:paraId="5581FBCB" w14:textId="77777777" w:rsidR="00F51E10" w:rsidRDefault="00F51E10">
            <w:pPr>
              <w:jc w:val="both"/>
            </w:pPr>
          </w:p>
        </w:tc>
      </w:tr>
      <w:tr w:rsidR="00F51E10" w14:paraId="5581FBD1" w14:textId="77777777">
        <w:tc>
          <w:tcPr>
            <w:tcW w:w="2518" w:type="dxa"/>
          </w:tcPr>
          <w:p w14:paraId="5581FBCD" w14:textId="77777777" w:rsidR="00F51E10" w:rsidRDefault="00F51E10"/>
        </w:tc>
        <w:tc>
          <w:tcPr>
            <w:tcW w:w="1742" w:type="dxa"/>
          </w:tcPr>
          <w:p w14:paraId="5581FBCE" w14:textId="77777777" w:rsidR="00F51E10" w:rsidRDefault="004323E3">
            <w:pPr>
              <w:jc w:val="center"/>
            </w:pPr>
            <w:r>
              <w:t>2</w:t>
            </w:r>
          </w:p>
        </w:tc>
        <w:tc>
          <w:tcPr>
            <w:tcW w:w="2130" w:type="dxa"/>
          </w:tcPr>
          <w:p w14:paraId="5581FBCF" w14:textId="77777777" w:rsidR="00F51E10" w:rsidRDefault="00F51E10">
            <w:pPr>
              <w:jc w:val="both"/>
            </w:pPr>
          </w:p>
        </w:tc>
        <w:tc>
          <w:tcPr>
            <w:tcW w:w="2130" w:type="dxa"/>
          </w:tcPr>
          <w:p w14:paraId="5581FBD0" w14:textId="77777777" w:rsidR="00F51E10" w:rsidRDefault="00F51E10">
            <w:pPr>
              <w:jc w:val="both"/>
            </w:pPr>
          </w:p>
        </w:tc>
      </w:tr>
      <w:tr w:rsidR="00F51E10" w14:paraId="5581FBD6" w14:textId="77777777">
        <w:tc>
          <w:tcPr>
            <w:tcW w:w="2518" w:type="dxa"/>
          </w:tcPr>
          <w:p w14:paraId="5581FBD2" w14:textId="77777777" w:rsidR="00F51E10" w:rsidRDefault="00F51E10"/>
        </w:tc>
        <w:tc>
          <w:tcPr>
            <w:tcW w:w="1742" w:type="dxa"/>
          </w:tcPr>
          <w:p w14:paraId="5581FBD3" w14:textId="77777777" w:rsidR="00F51E10" w:rsidRDefault="004323E3">
            <w:pPr>
              <w:jc w:val="center"/>
            </w:pPr>
            <w:r>
              <w:t>2</w:t>
            </w:r>
          </w:p>
        </w:tc>
        <w:tc>
          <w:tcPr>
            <w:tcW w:w="2130" w:type="dxa"/>
          </w:tcPr>
          <w:p w14:paraId="5581FBD4" w14:textId="77777777" w:rsidR="00F51E10" w:rsidRDefault="00F51E10">
            <w:pPr>
              <w:jc w:val="both"/>
            </w:pPr>
          </w:p>
        </w:tc>
        <w:tc>
          <w:tcPr>
            <w:tcW w:w="2130" w:type="dxa"/>
          </w:tcPr>
          <w:p w14:paraId="5581FBD5" w14:textId="77777777" w:rsidR="00F51E10" w:rsidRDefault="00F51E10">
            <w:pPr>
              <w:jc w:val="both"/>
            </w:pPr>
          </w:p>
        </w:tc>
      </w:tr>
      <w:tr w:rsidR="00F51E10" w14:paraId="5581FBDB" w14:textId="77777777">
        <w:tc>
          <w:tcPr>
            <w:tcW w:w="2518" w:type="dxa"/>
          </w:tcPr>
          <w:p w14:paraId="5581FBD7" w14:textId="77777777" w:rsidR="00F51E10" w:rsidRDefault="00F51E10"/>
        </w:tc>
        <w:tc>
          <w:tcPr>
            <w:tcW w:w="1742" w:type="dxa"/>
          </w:tcPr>
          <w:p w14:paraId="5581FBD8" w14:textId="77777777" w:rsidR="00F51E10" w:rsidRDefault="004323E3">
            <w:pPr>
              <w:jc w:val="center"/>
            </w:pPr>
            <w:r>
              <w:t>Stipriklis</w:t>
            </w:r>
          </w:p>
        </w:tc>
        <w:tc>
          <w:tcPr>
            <w:tcW w:w="2130" w:type="dxa"/>
          </w:tcPr>
          <w:p w14:paraId="5581FBD9" w14:textId="77777777" w:rsidR="00F51E10" w:rsidRDefault="00F51E10">
            <w:pPr>
              <w:jc w:val="both"/>
            </w:pPr>
          </w:p>
        </w:tc>
        <w:tc>
          <w:tcPr>
            <w:tcW w:w="2130" w:type="dxa"/>
          </w:tcPr>
          <w:p w14:paraId="5581FBDA" w14:textId="77777777" w:rsidR="00F51E10" w:rsidRDefault="00F51E10">
            <w:pPr>
              <w:jc w:val="both"/>
            </w:pPr>
          </w:p>
        </w:tc>
      </w:tr>
      <w:tr w:rsidR="00F51E10" w14:paraId="5581FBE2" w14:textId="77777777">
        <w:tc>
          <w:tcPr>
            <w:tcW w:w="2518" w:type="dxa"/>
          </w:tcPr>
          <w:p w14:paraId="5581FBDC" w14:textId="77777777" w:rsidR="00F51E10" w:rsidRDefault="004323E3">
            <w:r>
              <w:t>ŽIV antivirusiniai vaistai</w:t>
            </w:r>
          </w:p>
          <w:p w14:paraId="5581FBDD" w14:textId="77777777" w:rsidR="00F51E10" w:rsidRDefault="004323E3">
            <w:r>
              <w:t>(įrašyti)</w:t>
            </w:r>
          </w:p>
          <w:p w14:paraId="5581FBDE" w14:textId="77777777" w:rsidR="00F51E10" w:rsidRDefault="004323E3">
            <w:r>
              <w:t>..........</w:t>
            </w:r>
          </w:p>
        </w:tc>
        <w:tc>
          <w:tcPr>
            <w:tcW w:w="1742" w:type="dxa"/>
          </w:tcPr>
          <w:p w14:paraId="5581FBDF" w14:textId="77777777" w:rsidR="00F51E10" w:rsidRDefault="00F51E10">
            <w:pPr>
              <w:jc w:val="center"/>
            </w:pPr>
          </w:p>
        </w:tc>
        <w:tc>
          <w:tcPr>
            <w:tcW w:w="2130" w:type="dxa"/>
          </w:tcPr>
          <w:p w14:paraId="5581FBE0" w14:textId="77777777" w:rsidR="00F51E10" w:rsidRDefault="00F51E10">
            <w:pPr>
              <w:jc w:val="both"/>
            </w:pPr>
          </w:p>
        </w:tc>
        <w:tc>
          <w:tcPr>
            <w:tcW w:w="2130" w:type="dxa"/>
          </w:tcPr>
          <w:p w14:paraId="5581FBE1" w14:textId="77777777" w:rsidR="00F51E10" w:rsidRDefault="00F51E10">
            <w:pPr>
              <w:jc w:val="both"/>
            </w:pPr>
          </w:p>
        </w:tc>
      </w:tr>
    </w:tbl>
    <w:p w14:paraId="5581FBE3" w14:textId="77777777" w:rsidR="00F51E10" w:rsidRDefault="004323E3">
      <w:pPr>
        <w:tabs>
          <w:tab w:val="num" w:pos="360"/>
        </w:tabs>
        <w:ind w:left="360" w:hanging="360"/>
        <w:jc w:val="both"/>
      </w:pPr>
    </w:p>
    <w:p w14:paraId="5581FBE4" w14:textId="77777777" w:rsidR="00F51E10" w:rsidRDefault="004323E3">
      <w:pPr>
        <w:tabs>
          <w:tab w:val="num" w:pos="360"/>
        </w:tabs>
        <w:ind w:left="360" w:hanging="360"/>
        <w:jc w:val="both"/>
      </w:pPr>
      <w:r>
        <w:t>5</w:t>
      </w:r>
      <w:r>
        <w:t xml:space="preserve">. Pakartotinių tyrimų rezultatai </w:t>
      </w:r>
    </w:p>
    <w:p w14:paraId="5581FBE5" w14:textId="77777777" w:rsidR="00F51E10" w:rsidRDefault="00F51E10">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761"/>
        <w:gridCol w:w="1339"/>
        <w:gridCol w:w="1340"/>
        <w:gridCol w:w="1340"/>
        <w:gridCol w:w="1836"/>
      </w:tblGrid>
      <w:tr w:rsidR="00F51E10" w14:paraId="5581FBEA" w14:textId="77777777">
        <w:tc>
          <w:tcPr>
            <w:tcW w:w="1454" w:type="dxa"/>
          </w:tcPr>
          <w:p w14:paraId="5581FBE6" w14:textId="77777777" w:rsidR="00F51E10" w:rsidRDefault="004323E3">
            <w:pPr>
              <w:jc w:val="center"/>
            </w:pPr>
            <w:r>
              <w:t>Ligų sukėlėjai</w:t>
            </w:r>
          </w:p>
        </w:tc>
        <w:tc>
          <w:tcPr>
            <w:tcW w:w="1761" w:type="dxa"/>
            <w:tcBorders>
              <w:bottom w:val="single" w:sz="4" w:space="0" w:color="auto"/>
            </w:tcBorders>
          </w:tcPr>
          <w:p w14:paraId="5581FBE7" w14:textId="77777777" w:rsidR="00F51E10" w:rsidRDefault="004323E3">
            <w:pPr>
              <w:keepNext/>
              <w:jc w:val="center"/>
              <w:outlineLvl w:val="4"/>
              <w:rPr>
                <w:bCs/>
              </w:rPr>
            </w:pPr>
            <w:r>
              <w:rPr>
                <w:bCs/>
              </w:rPr>
              <w:t>Tyrimas</w:t>
            </w:r>
          </w:p>
        </w:tc>
        <w:tc>
          <w:tcPr>
            <w:tcW w:w="4019" w:type="dxa"/>
            <w:gridSpan w:val="3"/>
            <w:tcBorders>
              <w:bottom w:val="single" w:sz="4" w:space="0" w:color="auto"/>
            </w:tcBorders>
          </w:tcPr>
          <w:p w14:paraId="5581FBE8" w14:textId="77777777" w:rsidR="00F51E10" w:rsidRDefault="004323E3">
            <w:pPr>
              <w:keepNext/>
              <w:tabs>
                <w:tab w:val="left" w:pos="1440"/>
              </w:tabs>
              <w:jc w:val="center"/>
              <w:outlineLvl w:val="5"/>
              <w:rPr>
                <w:bCs/>
              </w:rPr>
            </w:pPr>
            <w:r>
              <w:rPr>
                <w:bCs/>
              </w:rPr>
              <w:t>Rezultatas</w:t>
            </w:r>
          </w:p>
        </w:tc>
        <w:tc>
          <w:tcPr>
            <w:tcW w:w="1836" w:type="dxa"/>
          </w:tcPr>
          <w:p w14:paraId="5581FBE9" w14:textId="77777777" w:rsidR="00F51E10" w:rsidRDefault="004323E3">
            <w:pPr>
              <w:jc w:val="center"/>
            </w:pPr>
            <w:r>
              <w:t>Tyrimo data</w:t>
            </w:r>
          </w:p>
        </w:tc>
      </w:tr>
      <w:tr w:rsidR="00F51E10" w14:paraId="5581FBF1" w14:textId="77777777">
        <w:tc>
          <w:tcPr>
            <w:tcW w:w="1454" w:type="dxa"/>
          </w:tcPr>
          <w:p w14:paraId="5581FBEB" w14:textId="77777777" w:rsidR="00F51E10" w:rsidRDefault="004323E3">
            <w:pPr>
              <w:jc w:val="both"/>
            </w:pPr>
            <w:r>
              <w:t>Hepatitas B</w:t>
            </w:r>
          </w:p>
        </w:tc>
        <w:tc>
          <w:tcPr>
            <w:tcW w:w="1761" w:type="dxa"/>
            <w:tcBorders>
              <w:right w:val="single" w:sz="4" w:space="0" w:color="auto"/>
            </w:tcBorders>
          </w:tcPr>
          <w:p w14:paraId="5581FBEC" w14:textId="77777777" w:rsidR="00F51E10" w:rsidRDefault="004323E3">
            <w:r>
              <w:t>1-as tyrimas</w:t>
            </w:r>
          </w:p>
        </w:tc>
        <w:tc>
          <w:tcPr>
            <w:tcW w:w="1339" w:type="dxa"/>
            <w:tcBorders>
              <w:left w:val="single" w:sz="4" w:space="0" w:color="auto"/>
              <w:right w:val="nil"/>
            </w:tcBorders>
          </w:tcPr>
          <w:p w14:paraId="5581FBED" w14:textId="77777777" w:rsidR="00F51E10" w:rsidRDefault="00F51E10">
            <w:pPr>
              <w:keepNext/>
              <w:tabs>
                <w:tab w:val="left" w:pos="1440"/>
              </w:tabs>
              <w:jc w:val="center"/>
              <w:outlineLvl w:val="5"/>
              <w:rPr>
                <w:bCs/>
              </w:rPr>
            </w:pPr>
          </w:p>
        </w:tc>
        <w:tc>
          <w:tcPr>
            <w:tcW w:w="1340" w:type="dxa"/>
            <w:tcBorders>
              <w:left w:val="nil"/>
              <w:right w:val="nil"/>
            </w:tcBorders>
          </w:tcPr>
          <w:p w14:paraId="5581FBEE" w14:textId="77777777" w:rsidR="00F51E10" w:rsidRDefault="00F51E10">
            <w:pPr>
              <w:keepNext/>
              <w:tabs>
                <w:tab w:val="left" w:pos="1440"/>
              </w:tabs>
              <w:jc w:val="center"/>
              <w:outlineLvl w:val="5"/>
              <w:rPr>
                <w:bCs/>
              </w:rPr>
            </w:pPr>
          </w:p>
        </w:tc>
        <w:tc>
          <w:tcPr>
            <w:tcW w:w="1340" w:type="dxa"/>
            <w:tcBorders>
              <w:left w:val="nil"/>
              <w:right w:val="nil"/>
            </w:tcBorders>
          </w:tcPr>
          <w:p w14:paraId="5581FBEF" w14:textId="77777777" w:rsidR="00F51E10" w:rsidRDefault="00F51E10">
            <w:pPr>
              <w:keepNext/>
              <w:tabs>
                <w:tab w:val="left" w:pos="1440"/>
              </w:tabs>
              <w:jc w:val="center"/>
              <w:outlineLvl w:val="5"/>
              <w:rPr>
                <w:bCs/>
              </w:rPr>
            </w:pPr>
          </w:p>
        </w:tc>
        <w:tc>
          <w:tcPr>
            <w:tcW w:w="1836" w:type="dxa"/>
            <w:tcBorders>
              <w:left w:val="nil"/>
            </w:tcBorders>
          </w:tcPr>
          <w:p w14:paraId="5581FBF0" w14:textId="77777777" w:rsidR="00F51E10" w:rsidRDefault="00F51E10">
            <w:pPr>
              <w:keepNext/>
              <w:tabs>
                <w:tab w:val="left" w:pos="1440"/>
              </w:tabs>
              <w:jc w:val="both"/>
              <w:outlineLvl w:val="5"/>
              <w:rPr>
                <w:b/>
                <w:lang w:val="en-US"/>
              </w:rPr>
            </w:pPr>
          </w:p>
        </w:tc>
      </w:tr>
      <w:tr w:rsidR="00F51E10" w14:paraId="5581FBF8" w14:textId="77777777">
        <w:tc>
          <w:tcPr>
            <w:tcW w:w="1454" w:type="dxa"/>
          </w:tcPr>
          <w:p w14:paraId="5581FBF2" w14:textId="77777777" w:rsidR="00F51E10" w:rsidRDefault="00F51E10">
            <w:pPr>
              <w:jc w:val="both"/>
            </w:pPr>
          </w:p>
        </w:tc>
        <w:tc>
          <w:tcPr>
            <w:tcW w:w="1761" w:type="dxa"/>
          </w:tcPr>
          <w:p w14:paraId="5581FBF3" w14:textId="77777777" w:rsidR="00F51E10" w:rsidRDefault="004323E3">
            <w:r>
              <w:t>HBsAg</w:t>
            </w:r>
          </w:p>
        </w:tc>
        <w:tc>
          <w:tcPr>
            <w:tcW w:w="1339" w:type="dxa"/>
            <w:tcBorders>
              <w:right w:val="nil"/>
            </w:tcBorders>
          </w:tcPr>
          <w:p w14:paraId="5581FBF4"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BF5"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BF6" w14:textId="77777777" w:rsidR="00F51E10" w:rsidRDefault="004323E3">
            <w:pPr>
              <w:jc w:val="center"/>
            </w:pPr>
            <w:r>
              <w:sym w:font="Wingdings 2" w:char="F0A3"/>
            </w:r>
            <w:r>
              <w:rPr>
                <w:vanish/>
              </w:rPr>
              <w:t>[]</w:t>
            </w:r>
            <w:r>
              <w:t xml:space="preserve"> netirtas</w:t>
            </w:r>
          </w:p>
        </w:tc>
        <w:tc>
          <w:tcPr>
            <w:tcW w:w="1836" w:type="dxa"/>
          </w:tcPr>
          <w:p w14:paraId="5581FBF7" w14:textId="77777777" w:rsidR="00F51E10" w:rsidRDefault="00F51E10">
            <w:pPr>
              <w:jc w:val="both"/>
            </w:pPr>
          </w:p>
        </w:tc>
      </w:tr>
      <w:tr w:rsidR="00F51E10" w14:paraId="5581FBFF" w14:textId="77777777">
        <w:tc>
          <w:tcPr>
            <w:tcW w:w="1454" w:type="dxa"/>
          </w:tcPr>
          <w:p w14:paraId="5581FBF9" w14:textId="77777777" w:rsidR="00F51E10" w:rsidRDefault="00F51E10">
            <w:pPr>
              <w:jc w:val="both"/>
            </w:pPr>
          </w:p>
        </w:tc>
        <w:tc>
          <w:tcPr>
            <w:tcW w:w="1761" w:type="dxa"/>
          </w:tcPr>
          <w:p w14:paraId="5581FBFA" w14:textId="77777777" w:rsidR="00F51E10" w:rsidRDefault="004323E3">
            <w:r>
              <w:t>Anti-HBs</w:t>
            </w:r>
          </w:p>
        </w:tc>
        <w:tc>
          <w:tcPr>
            <w:tcW w:w="1339" w:type="dxa"/>
            <w:tcBorders>
              <w:right w:val="nil"/>
            </w:tcBorders>
          </w:tcPr>
          <w:p w14:paraId="5581FBFB"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BFC"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BFD" w14:textId="77777777" w:rsidR="00F51E10" w:rsidRDefault="004323E3">
            <w:pPr>
              <w:jc w:val="center"/>
            </w:pPr>
            <w:r>
              <w:sym w:font="Wingdings 2" w:char="F0A3"/>
            </w:r>
            <w:r>
              <w:rPr>
                <w:vanish/>
              </w:rPr>
              <w:t>[]</w:t>
            </w:r>
            <w:r>
              <w:t xml:space="preserve"> netirtas</w:t>
            </w:r>
          </w:p>
        </w:tc>
        <w:tc>
          <w:tcPr>
            <w:tcW w:w="1836" w:type="dxa"/>
          </w:tcPr>
          <w:p w14:paraId="5581FBFE" w14:textId="77777777" w:rsidR="00F51E10" w:rsidRDefault="00F51E10">
            <w:pPr>
              <w:jc w:val="both"/>
            </w:pPr>
          </w:p>
        </w:tc>
      </w:tr>
      <w:tr w:rsidR="00F51E10" w14:paraId="5581FC06" w14:textId="77777777">
        <w:tc>
          <w:tcPr>
            <w:tcW w:w="1454" w:type="dxa"/>
          </w:tcPr>
          <w:p w14:paraId="5581FC00" w14:textId="77777777" w:rsidR="00F51E10" w:rsidRDefault="00F51E10">
            <w:pPr>
              <w:jc w:val="both"/>
            </w:pPr>
          </w:p>
        </w:tc>
        <w:tc>
          <w:tcPr>
            <w:tcW w:w="1761" w:type="dxa"/>
          </w:tcPr>
          <w:p w14:paraId="5581FC01" w14:textId="77777777" w:rsidR="00F51E10" w:rsidRDefault="004323E3">
            <w:r>
              <w:t>Anti-HBc</w:t>
            </w:r>
          </w:p>
        </w:tc>
        <w:tc>
          <w:tcPr>
            <w:tcW w:w="1339" w:type="dxa"/>
            <w:tcBorders>
              <w:bottom w:val="single" w:sz="4" w:space="0" w:color="auto"/>
              <w:right w:val="nil"/>
            </w:tcBorders>
          </w:tcPr>
          <w:p w14:paraId="5581FC02" w14:textId="77777777" w:rsidR="00F51E10" w:rsidRDefault="004323E3">
            <w:pPr>
              <w:jc w:val="center"/>
            </w:pPr>
            <w:r>
              <w:sym w:font="Wingdings 2" w:char="F0A3"/>
            </w:r>
            <w:r>
              <w:rPr>
                <w:vanish/>
              </w:rPr>
              <w:t>[]</w:t>
            </w:r>
            <w:r>
              <w:t xml:space="preserve"> teigiamas</w:t>
            </w:r>
          </w:p>
        </w:tc>
        <w:tc>
          <w:tcPr>
            <w:tcW w:w="1340" w:type="dxa"/>
            <w:tcBorders>
              <w:left w:val="nil"/>
              <w:bottom w:val="single" w:sz="4" w:space="0" w:color="auto"/>
              <w:right w:val="nil"/>
            </w:tcBorders>
          </w:tcPr>
          <w:p w14:paraId="5581FC03" w14:textId="77777777" w:rsidR="00F51E10" w:rsidRDefault="004323E3">
            <w:pPr>
              <w:jc w:val="center"/>
            </w:pPr>
            <w:r>
              <w:sym w:font="Wingdings 2" w:char="F0A3"/>
            </w:r>
            <w:r>
              <w:rPr>
                <w:vanish/>
              </w:rPr>
              <w:t>[]</w:t>
            </w:r>
            <w:r>
              <w:t xml:space="preserve"> neigiamas</w:t>
            </w:r>
          </w:p>
        </w:tc>
        <w:tc>
          <w:tcPr>
            <w:tcW w:w="1340" w:type="dxa"/>
            <w:tcBorders>
              <w:left w:val="nil"/>
              <w:bottom w:val="single" w:sz="4" w:space="0" w:color="auto"/>
            </w:tcBorders>
          </w:tcPr>
          <w:p w14:paraId="5581FC04" w14:textId="77777777" w:rsidR="00F51E10" w:rsidRDefault="004323E3">
            <w:pPr>
              <w:jc w:val="center"/>
            </w:pPr>
            <w:r>
              <w:sym w:font="Wingdings 2" w:char="F0A3"/>
            </w:r>
            <w:r>
              <w:rPr>
                <w:vanish/>
              </w:rPr>
              <w:t>[]</w:t>
            </w:r>
            <w:r>
              <w:t xml:space="preserve"> netirtas</w:t>
            </w:r>
          </w:p>
        </w:tc>
        <w:tc>
          <w:tcPr>
            <w:tcW w:w="1836" w:type="dxa"/>
          </w:tcPr>
          <w:p w14:paraId="5581FC05" w14:textId="77777777" w:rsidR="00F51E10" w:rsidRDefault="00F51E10">
            <w:pPr>
              <w:jc w:val="both"/>
            </w:pPr>
          </w:p>
        </w:tc>
      </w:tr>
      <w:tr w:rsidR="00F51E10" w14:paraId="5581FC0D" w14:textId="77777777">
        <w:tc>
          <w:tcPr>
            <w:tcW w:w="1454" w:type="dxa"/>
          </w:tcPr>
          <w:p w14:paraId="5581FC07" w14:textId="77777777" w:rsidR="00F51E10" w:rsidRDefault="00F51E10">
            <w:pPr>
              <w:jc w:val="both"/>
            </w:pPr>
          </w:p>
        </w:tc>
        <w:tc>
          <w:tcPr>
            <w:tcW w:w="1761" w:type="dxa"/>
          </w:tcPr>
          <w:p w14:paraId="5581FC08" w14:textId="77777777" w:rsidR="00F51E10" w:rsidRDefault="004323E3">
            <w:r>
              <w:t>2-as tyrimas</w:t>
            </w:r>
          </w:p>
        </w:tc>
        <w:tc>
          <w:tcPr>
            <w:tcW w:w="1339" w:type="dxa"/>
            <w:tcBorders>
              <w:right w:val="nil"/>
            </w:tcBorders>
          </w:tcPr>
          <w:p w14:paraId="5581FC09" w14:textId="77777777" w:rsidR="00F51E10" w:rsidRDefault="00F51E10">
            <w:pPr>
              <w:ind w:left="200" w:hanging="142"/>
              <w:jc w:val="both"/>
            </w:pPr>
          </w:p>
        </w:tc>
        <w:tc>
          <w:tcPr>
            <w:tcW w:w="1340" w:type="dxa"/>
            <w:tcBorders>
              <w:left w:val="nil"/>
              <w:right w:val="nil"/>
            </w:tcBorders>
          </w:tcPr>
          <w:p w14:paraId="5581FC0A" w14:textId="77777777" w:rsidR="00F51E10" w:rsidRDefault="00F51E10">
            <w:pPr>
              <w:ind w:left="200" w:hanging="142"/>
              <w:jc w:val="both"/>
            </w:pPr>
          </w:p>
        </w:tc>
        <w:tc>
          <w:tcPr>
            <w:tcW w:w="1340" w:type="dxa"/>
            <w:tcBorders>
              <w:left w:val="nil"/>
              <w:right w:val="nil"/>
            </w:tcBorders>
          </w:tcPr>
          <w:p w14:paraId="5581FC0B" w14:textId="77777777" w:rsidR="00F51E10" w:rsidRDefault="00F51E10">
            <w:pPr>
              <w:ind w:left="200" w:hanging="142"/>
              <w:jc w:val="both"/>
            </w:pPr>
          </w:p>
        </w:tc>
        <w:tc>
          <w:tcPr>
            <w:tcW w:w="1836" w:type="dxa"/>
            <w:tcBorders>
              <w:left w:val="nil"/>
            </w:tcBorders>
          </w:tcPr>
          <w:p w14:paraId="5581FC0C" w14:textId="77777777" w:rsidR="00F51E10" w:rsidRDefault="00F51E10">
            <w:pPr>
              <w:jc w:val="both"/>
            </w:pPr>
          </w:p>
        </w:tc>
      </w:tr>
      <w:tr w:rsidR="00F51E10" w14:paraId="5581FC14" w14:textId="77777777">
        <w:tc>
          <w:tcPr>
            <w:tcW w:w="1454" w:type="dxa"/>
          </w:tcPr>
          <w:p w14:paraId="5581FC0E" w14:textId="77777777" w:rsidR="00F51E10" w:rsidRDefault="00F51E10">
            <w:pPr>
              <w:jc w:val="both"/>
            </w:pPr>
          </w:p>
        </w:tc>
        <w:tc>
          <w:tcPr>
            <w:tcW w:w="1761" w:type="dxa"/>
          </w:tcPr>
          <w:p w14:paraId="5581FC0F" w14:textId="77777777" w:rsidR="00F51E10" w:rsidRDefault="004323E3">
            <w:r>
              <w:t>HBsAg</w:t>
            </w:r>
          </w:p>
        </w:tc>
        <w:tc>
          <w:tcPr>
            <w:tcW w:w="1339" w:type="dxa"/>
            <w:tcBorders>
              <w:right w:val="nil"/>
            </w:tcBorders>
          </w:tcPr>
          <w:p w14:paraId="5581FC10"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11"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12" w14:textId="77777777" w:rsidR="00F51E10" w:rsidRDefault="004323E3">
            <w:pPr>
              <w:jc w:val="center"/>
            </w:pPr>
            <w:r>
              <w:sym w:font="Wingdings 2" w:char="F0A3"/>
            </w:r>
            <w:r>
              <w:rPr>
                <w:vanish/>
              </w:rPr>
              <w:t>[]</w:t>
            </w:r>
            <w:r>
              <w:t xml:space="preserve"> netirtas</w:t>
            </w:r>
          </w:p>
        </w:tc>
        <w:tc>
          <w:tcPr>
            <w:tcW w:w="1836" w:type="dxa"/>
          </w:tcPr>
          <w:p w14:paraId="5581FC13" w14:textId="77777777" w:rsidR="00F51E10" w:rsidRDefault="00F51E10">
            <w:pPr>
              <w:jc w:val="both"/>
            </w:pPr>
          </w:p>
        </w:tc>
      </w:tr>
      <w:tr w:rsidR="00F51E10" w14:paraId="5581FC1B" w14:textId="77777777">
        <w:tc>
          <w:tcPr>
            <w:tcW w:w="1454" w:type="dxa"/>
          </w:tcPr>
          <w:p w14:paraId="5581FC15" w14:textId="77777777" w:rsidR="00F51E10" w:rsidRDefault="00F51E10">
            <w:pPr>
              <w:jc w:val="both"/>
            </w:pPr>
          </w:p>
        </w:tc>
        <w:tc>
          <w:tcPr>
            <w:tcW w:w="1761" w:type="dxa"/>
          </w:tcPr>
          <w:p w14:paraId="5581FC16" w14:textId="77777777" w:rsidR="00F51E10" w:rsidRDefault="004323E3">
            <w:r>
              <w:t>Anti-HBs</w:t>
            </w:r>
          </w:p>
        </w:tc>
        <w:tc>
          <w:tcPr>
            <w:tcW w:w="1339" w:type="dxa"/>
            <w:tcBorders>
              <w:right w:val="nil"/>
            </w:tcBorders>
          </w:tcPr>
          <w:p w14:paraId="5581FC17"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18"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19" w14:textId="77777777" w:rsidR="00F51E10" w:rsidRDefault="004323E3">
            <w:pPr>
              <w:jc w:val="center"/>
            </w:pPr>
            <w:r>
              <w:sym w:font="Wingdings 2" w:char="F0A3"/>
            </w:r>
            <w:r>
              <w:rPr>
                <w:vanish/>
              </w:rPr>
              <w:t>[]</w:t>
            </w:r>
            <w:r>
              <w:t xml:space="preserve"> netirtas</w:t>
            </w:r>
          </w:p>
        </w:tc>
        <w:tc>
          <w:tcPr>
            <w:tcW w:w="1836" w:type="dxa"/>
          </w:tcPr>
          <w:p w14:paraId="5581FC1A" w14:textId="77777777" w:rsidR="00F51E10" w:rsidRDefault="00F51E10">
            <w:pPr>
              <w:jc w:val="both"/>
            </w:pPr>
          </w:p>
        </w:tc>
      </w:tr>
      <w:tr w:rsidR="00F51E10" w14:paraId="5581FC22" w14:textId="77777777">
        <w:tc>
          <w:tcPr>
            <w:tcW w:w="1454" w:type="dxa"/>
          </w:tcPr>
          <w:p w14:paraId="5581FC1C" w14:textId="77777777" w:rsidR="00F51E10" w:rsidRDefault="00F51E10">
            <w:pPr>
              <w:jc w:val="both"/>
            </w:pPr>
          </w:p>
        </w:tc>
        <w:tc>
          <w:tcPr>
            <w:tcW w:w="1761" w:type="dxa"/>
          </w:tcPr>
          <w:p w14:paraId="5581FC1D" w14:textId="77777777" w:rsidR="00F51E10" w:rsidRDefault="004323E3">
            <w:r>
              <w:t>Anti-HBc</w:t>
            </w:r>
          </w:p>
        </w:tc>
        <w:tc>
          <w:tcPr>
            <w:tcW w:w="1339" w:type="dxa"/>
            <w:tcBorders>
              <w:bottom w:val="single" w:sz="4" w:space="0" w:color="auto"/>
              <w:right w:val="nil"/>
            </w:tcBorders>
          </w:tcPr>
          <w:p w14:paraId="5581FC1E" w14:textId="77777777" w:rsidR="00F51E10" w:rsidRDefault="004323E3">
            <w:pPr>
              <w:jc w:val="center"/>
            </w:pPr>
            <w:r>
              <w:sym w:font="Wingdings 2" w:char="F0A3"/>
            </w:r>
            <w:r>
              <w:rPr>
                <w:vanish/>
              </w:rPr>
              <w:t>[]</w:t>
            </w:r>
            <w:r>
              <w:t xml:space="preserve"> teigiamas</w:t>
            </w:r>
          </w:p>
        </w:tc>
        <w:tc>
          <w:tcPr>
            <w:tcW w:w="1340" w:type="dxa"/>
            <w:tcBorders>
              <w:left w:val="nil"/>
              <w:bottom w:val="single" w:sz="4" w:space="0" w:color="auto"/>
              <w:right w:val="nil"/>
            </w:tcBorders>
          </w:tcPr>
          <w:p w14:paraId="5581FC1F" w14:textId="77777777" w:rsidR="00F51E10" w:rsidRDefault="004323E3">
            <w:pPr>
              <w:jc w:val="center"/>
            </w:pPr>
            <w:r>
              <w:sym w:font="Wingdings 2" w:char="F0A3"/>
            </w:r>
            <w:r>
              <w:rPr>
                <w:vanish/>
              </w:rPr>
              <w:t>[]</w:t>
            </w:r>
            <w:r>
              <w:t xml:space="preserve"> neigiamas</w:t>
            </w:r>
          </w:p>
        </w:tc>
        <w:tc>
          <w:tcPr>
            <w:tcW w:w="1340" w:type="dxa"/>
            <w:tcBorders>
              <w:left w:val="nil"/>
              <w:bottom w:val="single" w:sz="4" w:space="0" w:color="auto"/>
            </w:tcBorders>
          </w:tcPr>
          <w:p w14:paraId="5581FC20" w14:textId="77777777" w:rsidR="00F51E10" w:rsidRDefault="004323E3">
            <w:pPr>
              <w:jc w:val="center"/>
            </w:pPr>
            <w:r>
              <w:sym w:font="Wingdings 2" w:char="F0A3"/>
            </w:r>
            <w:r>
              <w:rPr>
                <w:vanish/>
              </w:rPr>
              <w:t>[]</w:t>
            </w:r>
            <w:r>
              <w:t xml:space="preserve"> netirtas</w:t>
            </w:r>
          </w:p>
        </w:tc>
        <w:tc>
          <w:tcPr>
            <w:tcW w:w="1836" w:type="dxa"/>
          </w:tcPr>
          <w:p w14:paraId="5581FC21" w14:textId="77777777" w:rsidR="00F51E10" w:rsidRDefault="00F51E10">
            <w:pPr>
              <w:jc w:val="both"/>
            </w:pPr>
          </w:p>
        </w:tc>
      </w:tr>
      <w:tr w:rsidR="00F51E10" w14:paraId="5581FC29" w14:textId="77777777">
        <w:tc>
          <w:tcPr>
            <w:tcW w:w="1454" w:type="dxa"/>
          </w:tcPr>
          <w:p w14:paraId="5581FC23" w14:textId="77777777" w:rsidR="00F51E10" w:rsidRDefault="00F51E10">
            <w:pPr>
              <w:jc w:val="both"/>
            </w:pPr>
          </w:p>
        </w:tc>
        <w:tc>
          <w:tcPr>
            <w:tcW w:w="1761" w:type="dxa"/>
          </w:tcPr>
          <w:p w14:paraId="5581FC24" w14:textId="77777777" w:rsidR="00F51E10" w:rsidRDefault="004323E3">
            <w:r>
              <w:t>3-ias tyrimas</w:t>
            </w:r>
          </w:p>
        </w:tc>
        <w:tc>
          <w:tcPr>
            <w:tcW w:w="1339" w:type="dxa"/>
            <w:tcBorders>
              <w:right w:val="nil"/>
            </w:tcBorders>
          </w:tcPr>
          <w:p w14:paraId="5581FC25" w14:textId="77777777" w:rsidR="00F51E10" w:rsidRDefault="00F51E10">
            <w:pPr>
              <w:ind w:left="200" w:hanging="142"/>
              <w:jc w:val="both"/>
            </w:pPr>
          </w:p>
        </w:tc>
        <w:tc>
          <w:tcPr>
            <w:tcW w:w="1340" w:type="dxa"/>
            <w:tcBorders>
              <w:left w:val="nil"/>
              <w:right w:val="nil"/>
            </w:tcBorders>
          </w:tcPr>
          <w:p w14:paraId="5581FC26" w14:textId="77777777" w:rsidR="00F51E10" w:rsidRDefault="00F51E10">
            <w:pPr>
              <w:ind w:left="200" w:hanging="142"/>
              <w:jc w:val="both"/>
            </w:pPr>
          </w:p>
        </w:tc>
        <w:tc>
          <w:tcPr>
            <w:tcW w:w="1340" w:type="dxa"/>
            <w:tcBorders>
              <w:left w:val="nil"/>
              <w:right w:val="nil"/>
            </w:tcBorders>
          </w:tcPr>
          <w:p w14:paraId="5581FC27" w14:textId="77777777" w:rsidR="00F51E10" w:rsidRDefault="00F51E10">
            <w:pPr>
              <w:ind w:left="200" w:hanging="142"/>
              <w:jc w:val="both"/>
            </w:pPr>
          </w:p>
        </w:tc>
        <w:tc>
          <w:tcPr>
            <w:tcW w:w="1836" w:type="dxa"/>
            <w:tcBorders>
              <w:left w:val="nil"/>
            </w:tcBorders>
          </w:tcPr>
          <w:p w14:paraId="5581FC28" w14:textId="77777777" w:rsidR="00F51E10" w:rsidRDefault="00F51E10">
            <w:pPr>
              <w:jc w:val="both"/>
            </w:pPr>
          </w:p>
        </w:tc>
      </w:tr>
      <w:tr w:rsidR="00F51E10" w14:paraId="5581FC30" w14:textId="77777777">
        <w:tc>
          <w:tcPr>
            <w:tcW w:w="1454" w:type="dxa"/>
          </w:tcPr>
          <w:p w14:paraId="5581FC2A" w14:textId="77777777" w:rsidR="00F51E10" w:rsidRDefault="00F51E10">
            <w:pPr>
              <w:jc w:val="both"/>
            </w:pPr>
          </w:p>
        </w:tc>
        <w:tc>
          <w:tcPr>
            <w:tcW w:w="1761" w:type="dxa"/>
          </w:tcPr>
          <w:p w14:paraId="5581FC2B" w14:textId="77777777" w:rsidR="00F51E10" w:rsidRDefault="004323E3">
            <w:r>
              <w:t>HbsAg</w:t>
            </w:r>
          </w:p>
        </w:tc>
        <w:tc>
          <w:tcPr>
            <w:tcW w:w="1339" w:type="dxa"/>
            <w:tcBorders>
              <w:right w:val="nil"/>
            </w:tcBorders>
          </w:tcPr>
          <w:p w14:paraId="5581FC2C"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2D"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2E" w14:textId="77777777" w:rsidR="00F51E10" w:rsidRDefault="004323E3">
            <w:pPr>
              <w:jc w:val="center"/>
            </w:pPr>
            <w:r>
              <w:sym w:font="Wingdings 2" w:char="F0A3"/>
            </w:r>
            <w:r>
              <w:rPr>
                <w:vanish/>
              </w:rPr>
              <w:t>[]</w:t>
            </w:r>
            <w:r>
              <w:t xml:space="preserve"> netirtas</w:t>
            </w:r>
          </w:p>
        </w:tc>
        <w:tc>
          <w:tcPr>
            <w:tcW w:w="1836" w:type="dxa"/>
          </w:tcPr>
          <w:p w14:paraId="5581FC2F" w14:textId="77777777" w:rsidR="00F51E10" w:rsidRDefault="00F51E10">
            <w:pPr>
              <w:jc w:val="both"/>
            </w:pPr>
          </w:p>
        </w:tc>
      </w:tr>
      <w:tr w:rsidR="00F51E10" w14:paraId="5581FC37" w14:textId="77777777">
        <w:tc>
          <w:tcPr>
            <w:tcW w:w="1454" w:type="dxa"/>
          </w:tcPr>
          <w:p w14:paraId="5581FC31" w14:textId="77777777" w:rsidR="00F51E10" w:rsidRDefault="00F51E10">
            <w:pPr>
              <w:jc w:val="both"/>
            </w:pPr>
          </w:p>
        </w:tc>
        <w:tc>
          <w:tcPr>
            <w:tcW w:w="1761" w:type="dxa"/>
          </w:tcPr>
          <w:p w14:paraId="5581FC32" w14:textId="77777777" w:rsidR="00F51E10" w:rsidRDefault="004323E3">
            <w:r>
              <w:t>Anti-HBs</w:t>
            </w:r>
          </w:p>
        </w:tc>
        <w:tc>
          <w:tcPr>
            <w:tcW w:w="1339" w:type="dxa"/>
            <w:tcBorders>
              <w:right w:val="nil"/>
            </w:tcBorders>
          </w:tcPr>
          <w:p w14:paraId="5581FC33"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34"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35" w14:textId="77777777" w:rsidR="00F51E10" w:rsidRDefault="004323E3">
            <w:pPr>
              <w:jc w:val="center"/>
            </w:pPr>
            <w:r>
              <w:sym w:font="Wingdings 2" w:char="F0A3"/>
            </w:r>
            <w:r>
              <w:rPr>
                <w:vanish/>
              </w:rPr>
              <w:t>[]</w:t>
            </w:r>
            <w:r>
              <w:t xml:space="preserve"> netirtas</w:t>
            </w:r>
          </w:p>
        </w:tc>
        <w:tc>
          <w:tcPr>
            <w:tcW w:w="1836" w:type="dxa"/>
          </w:tcPr>
          <w:p w14:paraId="5581FC36" w14:textId="77777777" w:rsidR="00F51E10" w:rsidRDefault="00F51E10">
            <w:pPr>
              <w:jc w:val="both"/>
            </w:pPr>
          </w:p>
        </w:tc>
      </w:tr>
      <w:tr w:rsidR="00F51E10" w14:paraId="5581FC3E" w14:textId="77777777">
        <w:tc>
          <w:tcPr>
            <w:tcW w:w="1454" w:type="dxa"/>
          </w:tcPr>
          <w:p w14:paraId="5581FC38" w14:textId="77777777" w:rsidR="00F51E10" w:rsidRDefault="00F51E10">
            <w:pPr>
              <w:jc w:val="both"/>
            </w:pPr>
          </w:p>
        </w:tc>
        <w:tc>
          <w:tcPr>
            <w:tcW w:w="1761" w:type="dxa"/>
          </w:tcPr>
          <w:p w14:paraId="5581FC39" w14:textId="77777777" w:rsidR="00F51E10" w:rsidRDefault="004323E3">
            <w:r>
              <w:t>Anti-HBc</w:t>
            </w:r>
          </w:p>
        </w:tc>
        <w:tc>
          <w:tcPr>
            <w:tcW w:w="1339" w:type="dxa"/>
            <w:tcBorders>
              <w:right w:val="nil"/>
            </w:tcBorders>
          </w:tcPr>
          <w:p w14:paraId="5581FC3A"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3B"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3C" w14:textId="77777777" w:rsidR="00F51E10" w:rsidRDefault="004323E3">
            <w:pPr>
              <w:jc w:val="center"/>
            </w:pPr>
            <w:r>
              <w:sym w:font="Wingdings 2" w:char="F0A3"/>
            </w:r>
            <w:r>
              <w:rPr>
                <w:vanish/>
              </w:rPr>
              <w:t>[]</w:t>
            </w:r>
            <w:r>
              <w:t xml:space="preserve"> netirtas</w:t>
            </w:r>
          </w:p>
        </w:tc>
        <w:tc>
          <w:tcPr>
            <w:tcW w:w="1836" w:type="dxa"/>
          </w:tcPr>
          <w:p w14:paraId="5581FC3D" w14:textId="77777777" w:rsidR="00F51E10" w:rsidRDefault="00F51E10">
            <w:pPr>
              <w:jc w:val="both"/>
            </w:pPr>
          </w:p>
        </w:tc>
      </w:tr>
      <w:tr w:rsidR="00F51E10" w14:paraId="5581FC45" w14:textId="77777777">
        <w:tc>
          <w:tcPr>
            <w:tcW w:w="1454" w:type="dxa"/>
          </w:tcPr>
          <w:p w14:paraId="5581FC3F" w14:textId="77777777" w:rsidR="00F51E10" w:rsidRDefault="004323E3">
            <w:pPr>
              <w:jc w:val="both"/>
            </w:pPr>
            <w:r>
              <w:t>Hepatitas C</w:t>
            </w:r>
          </w:p>
        </w:tc>
        <w:tc>
          <w:tcPr>
            <w:tcW w:w="1761" w:type="dxa"/>
          </w:tcPr>
          <w:p w14:paraId="5581FC40" w14:textId="77777777" w:rsidR="00F51E10" w:rsidRDefault="004323E3">
            <w:r>
              <w:t>1 – Anti-HCV</w:t>
            </w:r>
          </w:p>
        </w:tc>
        <w:tc>
          <w:tcPr>
            <w:tcW w:w="1339" w:type="dxa"/>
            <w:tcBorders>
              <w:right w:val="nil"/>
            </w:tcBorders>
          </w:tcPr>
          <w:p w14:paraId="5581FC41"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42"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43" w14:textId="77777777" w:rsidR="00F51E10" w:rsidRDefault="004323E3">
            <w:pPr>
              <w:jc w:val="center"/>
            </w:pPr>
            <w:r>
              <w:sym w:font="Wingdings 2" w:char="F0A3"/>
            </w:r>
            <w:r>
              <w:rPr>
                <w:vanish/>
              </w:rPr>
              <w:t>[]</w:t>
            </w:r>
            <w:r>
              <w:t xml:space="preserve"> netirtas</w:t>
            </w:r>
          </w:p>
        </w:tc>
        <w:tc>
          <w:tcPr>
            <w:tcW w:w="1836" w:type="dxa"/>
          </w:tcPr>
          <w:p w14:paraId="5581FC44" w14:textId="77777777" w:rsidR="00F51E10" w:rsidRDefault="00F51E10">
            <w:pPr>
              <w:jc w:val="both"/>
            </w:pPr>
          </w:p>
        </w:tc>
      </w:tr>
      <w:tr w:rsidR="00F51E10" w14:paraId="5581FC4D" w14:textId="77777777">
        <w:tc>
          <w:tcPr>
            <w:tcW w:w="1454" w:type="dxa"/>
          </w:tcPr>
          <w:p w14:paraId="5581FC46" w14:textId="77777777" w:rsidR="00F51E10" w:rsidRDefault="00F51E10">
            <w:pPr>
              <w:jc w:val="both"/>
            </w:pPr>
          </w:p>
        </w:tc>
        <w:tc>
          <w:tcPr>
            <w:tcW w:w="1761" w:type="dxa"/>
          </w:tcPr>
          <w:p w14:paraId="5581FC47" w14:textId="77777777" w:rsidR="00F51E10" w:rsidRDefault="004323E3">
            <w:r>
              <w:t>2 – Anti-HCV</w:t>
            </w:r>
          </w:p>
          <w:p w14:paraId="5581FC48" w14:textId="77777777" w:rsidR="00F51E10" w:rsidRDefault="004323E3">
            <w:r>
              <w:t>(po 4–6 mėn.)</w:t>
            </w:r>
          </w:p>
        </w:tc>
        <w:tc>
          <w:tcPr>
            <w:tcW w:w="1339" w:type="dxa"/>
            <w:tcBorders>
              <w:right w:val="nil"/>
            </w:tcBorders>
          </w:tcPr>
          <w:p w14:paraId="5581FC49"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4A"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4B" w14:textId="77777777" w:rsidR="00F51E10" w:rsidRDefault="004323E3">
            <w:pPr>
              <w:jc w:val="center"/>
            </w:pPr>
            <w:r>
              <w:sym w:font="Wingdings 2" w:char="F0A3"/>
            </w:r>
            <w:r>
              <w:rPr>
                <w:vanish/>
              </w:rPr>
              <w:t>[]</w:t>
            </w:r>
            <w:r>
              <w:t xml:space="preserve"> netirtas</w:t>
            </w:r>
          </w:p>
        </w:tc>
        <w:tc>
          <w:tcPr>
            <w:tcW w:w="1836" w:type="dxa"/>
          </w:tcPr>
          <w:p w14:paraId="5581FC4C" w14:textId="77777777" w:rsidR="00F51E10" w:rsidRDefault="00F51E10">
            <w:pPr>
              <w:jc w:val="both"/>
            </w:pPr>
          </w:p>
        </w:tc>
      </w:tr>
      <w:tr w:rsidR="00F51E10" w14:paraId="5581FC54" w14:textId="77777777">
        <w:trPr>
          <w:trHeight w:val="243"/>
        </w:trPr>
        <w:tc>
          <w:tcPr>
            <w:tcW w:w="1454" w:type="dxa"/>
          </w:tcPr>
          <w:p w14:paraId="5581FC4E" w14:textId="77777777" w:rsidR="00F51E10" w:rsidRDefault="004323E3">
            <w:pPr>
              <w:jc w:val="both"/>
            </w:pPr>
            <w:r>
              <w:t>ŽIV</w:t>
            </w:r>
          </w:p>
        </w:tc>
        <w:tc>
          <w:tcPr>
            <w:tcW w:w="1761" w:type="dxa"/>
          </w:tcPr>
          <w:p w14:paraId="5581FC4F" w14:textId="77777777" w:rsidR="00F51E10" w:rsidRDefault="004323E3">
            <w:r>
              <w:t>1 – Anti-ŽIV</w:t>
            </w:r>
          </w:p>
        </w:tc>
        <w:tc>
          <w:tcPr>
            <w:tcW w:w="1339" w:type="dxa"/>
            <w:tcBorders>
              <w:right w:val="nil"/>
            </w:tcBorders>
          </w:tcPr>
          <w:p w14:paraId="5581FC50"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51"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52" w14:textId="77777777" w:rsidR="00F51E10" w:rsidRDefault="004323E3">
            <w:pPr>
              <w:jc w:val="center"/>
            </w:pPr>
            <w:r>
              <w:sym w:font="Wingdings 2" w:char="F0A3"/>
            </w:r>
            <w:r>
              <w:rPr>
                <w:vanish/>
              </w:rPr>
              <w:t>[]</w:t>
            </w:r>
            <w:r>
              <w:t xml:space="preserve"> netirtas</w:t>
            </w:r>
          </w:p>
        </w:tc>
        <w:tc>
          <w:tcPr>
            <w:tcW w:w="1836" w:type="dxa"/>
          </w:tcPr>
          <w:p w14:paraId="5581FC53" w14:textId="77777777" w:rsidR="00F51E10" w:rsidRDefault="00F51E10">
            <w:pPr>
              <w:jc w:val="both"/>
            </w:pPr>
          </w:p>
        </w:tc>
      </w:tr>
      <w:tr w:rsidR="00F51E10" w14:paraId="5581FC5C" w14:textId="77777777">
        <w:tc>
          <w:tcPr>
            <w:tcW w:w="1454" w:type="dxa"/>
          </w:tcPr>
          <w:p w14:paraId="5581FC55" w14:textId="77777777" w:rsidR="00F51E10" w:rsidRDefault="00F51E10">
            <w:pPr>
              <w:jc w:val="both"/>
            </w:pPr>
          </w:p>
        </w:tc>
        <w:tc>
          <w:tcPr>
            <w:tcW w:w="1761" w:type="dxa"/>
          </w:tcPr>
          <w:p w14:paraId="5581FC56" w14:textId="77777777" w:rsidR="00F51E10" w:rsidRDefault="004323E3">
            <w:r>
              <w:t>2 – Anti-ŽIV</w:t>
            </w:r>
          </w:p>
          <w:p w14:paraId="5581FC57" w14:textId="77777777" w:rsidR="00F51E10" w:rsidRDefault="004323E3">
            <w:r>
              <w:t>(po 6 sav.)</w:t>
            </w:r>
          </w:p>
        </w:tc>
        <w:tc>
          <w:tcPr>
            <w:tcW w:w="1339" w:type="dxa"/>
            <w:tcBorders>
              <w:right w:val="nil"/>
            </w:tcBorders>
          </w:tcPr>
          <w:p w14:paraId="5581FC58"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59"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5A" w14:textId="77777777" w:rsidR="00F51E10" w:rsidRDefault="004323E3">
            <w:pPr>
              <w:jc w:val="center"/>
            </w:pPr>
            <w:r>
              <w:sym w:font="Wingdings 2" w:char="F0A3"/>
            </w:r>
            <w:r>
              <w:rPr>
                <w:vanish/>
              </w:rPr>
              <w:t>[]</w:t>
            </w:r>
            <w:r>
              <w:t xml:space="preserve"> netirtas</w:t>
            </w:r>
          </w:p>
        </w:tc>
        <w:tc>
          <w:tcPr>
            <w:tcW w:w="1836" w:type="dxa"/>
          </w:tcPr>
          <w:p w14:paraId="5581FC5B" w14:textId="77777777" w:rsidR="00F51E10" w:rsidRDefault="00F51E10">
            <w:pPr>
              <w:jc w:val="both"/>
            </w:pPr>
          </w:p>
        </w:tc>
      </w:tr>
      <w:tr w:rsidR="00F51E10" w14:paraId="5581FC64" w14:textId="77777777">
        <w:tc>
          <w:tcPr>
            <w:tcW w:w="1454" w:type="dxa"/>
          </w:tcPr>
          <w:p w14:paraId="5581FC5D" w14:textId="77777777" w:rsidR="00F51E10" w:rsidRDefault="00F51E10">
            <w:pPr>
              <w:jc w:val="both"/>
            </w:pPr>
          </w:p>
        </w:tc>
        <w:tc>
          <w:tcPr>
            <w:tcW w:w="1761" w:type="dxa"/>
          </w:tcPr>
          <w:p w14:paraId="5581FC5E" w14:textId="77777777" w:rsidR="00F51E10" w:rsidRDefault="004323E3">
            <w:r>
              <w:t>3 – Anti-ŽIV</w:t>
            </w:r>
          </w:p>
          <w:p w14:paraId="5581FC5F" w14:textId="77777777" w:rsidR="00F51E10" w:rsidRDefault="004323E3">
            <w:r>
              <w:t>(po 3 mėn.)</w:t>
            </w:r>
          </w:p>
        </w:tc>
        <w:tc>
          <w:tcPr>
            <w:tcW w:w="1339" w:type="dxa"/>
            <w:tcBorders>
              <w:right w:val="nil"/>
            </w:tcBorders>
          </w:tcPr>
          <w:p w14:paraId="5581FC60"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61"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62" w14:textId="77777777" w:rsidR="00F51E10" w:rsidRDefault="004323E3">
            <w:pPr>
              <w:jc w:val="center"/>
            </w:pPr>
            <w:r>
              <w:sym w:font="Wingdings 2" w:char="F0A3"/>
            </w:r>
            <w:r>
              <w:rPr>
                <w:vanish/>
              </w:rPr>
              <w:t>[]</w:t>
            </w:r>
            <w:r>
              <w:t xml:space="preserve"> netirtas</w:t>
            </w:r>
          </w:p>
        </w:tc>
        <w:tc>
          <w:tcPr>
            <w:tcW w:w="1836" w:type="dxa"/>
          </w:tcPr>
          <w:p w14:paraId="5581FC63" w14:textId="77777777" w:rsidR="00F51E10" w:rsidRDefault="00F51E10">
            <w:pPr>
              <w:jc w:val="both"/>
            </w:pPr>
          </w:p>
        </w:tc>
      </w:tr>
      <w:tr w:rsidR="00F51E10" w14:paraId="5581FC6C" w14:textId="77777777">
        <w:tc>
          <w:tcPr>
            <w:tcW w:w="1454" w:type="dxa"/>
          </w:tcPr>
          <w:p w14:paraId="5581FC65" w14:textId="77777777" w:rsidR="00F51E10" w:rsidRDefault="00F51E10">
            <w:pPr>
              <w:jc w:val="both"/>
            </w:pPr>
          </w:p>
        </w:tc>
        <w:tc>
          <w:tcPr>
            <w:tcW w:w="1761" w:type="dxa"/>
          </w:tcPr>
          <w:p w14:paraId="5581FC66" w14:textId="77777777" w:rsidR="00F51E10" w:rsidRDefault="004323E3">
            <w:r>
              <w:t>4 – Anti-ŽIV</w:t>
            </w:r>
          </w:p>
          <w:p w14:paraId="5581FC67" w14:textId="77777777" w:rsidR="00F51E10" w:rsidRDefault="004323E3">
            <w:r>
              <w:t>(po 6 mėn.)</w:t>
            </w:r>
          </w:p>
        </w:tc>
        <w:tc>
          <w:tcPr>
            <w:tcW w:w="1339" w:type="dxa"/>
            <w:tcBorders>
              <w:right w:val="nil"/>
            </w:tcBorders>
          </w:tcPr>
          <w:p w14:paraId="5581FC68" w14:textId="77777777" w:rsidR="00F51E10" w:rsidRDefault="004323E3">
            <w:pPr>
              <w:jc w:val="center"/>
            </w:pPr>
            <w:r>
              <w:sym w:font="Wingdings 2" w:char="F0A3"/>
            </w:r>
            <w:r>
              <w:rPr>
                <w:vanish/>
              </w:rPr>
              <w:t>[]</w:t>
            </w:r>
            <w:r>
              <w:t xml:space="preserve"> teigiamas</w:t>
            </w:r>
          </w:p>
        </w:tc>
        <w:tc>
          <w:tcPr>
            <w:tcW w:w="1340" w:type="dxa"/>
            <w:tcBorders>
              <w:left w:val="nil"/>
              <w:right w:val="nil"/>
            </w:tcBorders>
          </w:tcPr>
          <w:p w14:paraId="5581FC69" w14:textId="77777777" w:rsidR="00F51E10" w:rsidRDefault="004323E3">
            <w:pPr>
              <w:jc w:val="center"/>
            </w:pPr>
            <w:r>
              <w:sym w:font="Wingdings 2" w:char="F0A3"/>
            </w:r>
            <w:r>
              <w:rPr>
                <w:vanish/>
              </w:rPr>
              <w:t>[]</w:t>
            </w:r>
            <w:r>
              <w:t xml:space="preserve"> neigiamas</w:t>
            </w:r>
          </w:p>
        </w:tc>
        <w:tc>
          <w:tcPr>
            <w:tcW w:w="1340" w:type="dxa"/>
            <w:tcBorders>
              <w:left w:val="nil"/>
            </w:tcBorders>
          </w:tcPr>
          <w:p w14:paraId="5581FC6A" w14:textId="77777777" w:rsidR="00F51E10" w:rsidRDefault="004323E3">
            <w:pPr>
              <w:jc w:val="center"/>
            </w:pPr>
            <w:r>
              <w:sym w:font="Wingdings 2" w:char="F0A3"/>
            </w:r>
            <w:r>
              <w:rPr>
                <w:vanish/>
              </w:rPr>
              <w:t>[]</w:t>
            </w:r>
            <w:r>
              <w:t xml:space="preserve"> netirtas</w:t>
            </w:r>
          </w:p>
        </w:tc>
        <w:tc>
          <w:tcPr>
            <w:tcW w:w="1836" w:type="dxa"/>
          </w:tcPr>
          <w:p w14:paraId="5581FC6B" w14:textId="77777777" w:rsidR="00F51E10" w:rsidRDefault="00F51E10">
            <w:pPr>
              <w:jc w:val="both"/>
            </w:pPr>
          </w:p>
        </w:tc>
      </w:tr>
      <w:tr w:rsidR="00F51E10" w14:paraId="5581FC73" w14:textId="77777777">
        <w:tc>
          <w:tcPr>
            <w:tcW w:w="1454" w:type="dxa"/>
          </w:tcPr>
          <w:p w14:paraId="5581FC6D" w14:textId="77777777" w:rsidR="00F51E10" w:rsidRDefault="004323E3">
            <w:pPr>
              <w:jc w:val="both"/>
            </w:pPr>
            <w:r>
              <w:t>Kiti</w:t>
            </w:r>
          </w:p>
        </w:tc>
        <w:tc>
          <w:tcPr>
            <w:tcW w:w="1761" w:type="dxa"/>
          </w:tcPr>
          <w:p w14:paraId="5581FC6E" w14:textId="77777777" w:rsidR="00F51E10" w:rsidRDefault="00F51E10"/>
        </w:tc>
        <w:tc>
          <w:tcPr>
            <w:tcW w:w="1339" w:type="dxa"/>
            <w:tcBorders>
              <w:right w:val="nil"/>
            </w:tcBorders>
          </w:tcPr>
          <w:p w14:paraId="5581FC6F" w14:textId="77777777" w:rsidR="00F51E10" w:rsidRDefault="00F51E10">
            <w:pPr>
              <w:ind w:left="-84"/>
              <w:jc w:val="both"/>
            </w:pPr>
          </w:p>
        </w:tc>
        <w:tc>
          <w:tcPr>
            <w:tcW w:w="1340" w:type="dxa"/>
            <w:tcBorders>
              <w:left w:val="nil"/>
              <w:right w:val="nil"/>
            </w:tcBorders>
          </w:tcPr>
          <w:p w14:paraId="5581FC70" w14:textId="77777777" w:rsidR="00F51E10" w:rsidRDefault="00F51E10">
            <w:pPr>
              <w:ind w:left="-84"/>
              <w:jc w:val="both"/>
            </w:pPr>
          </w:p>
        </w:tc>
        <w:tc>
          <w:tcPr>
            <w:tcW w:w="1340" w:type="dxa"/>
            <w:tcBorders>
              <w:left w:val="nil"/>
            </w:tcBorders>
          </w:tcPr>
          <w:p w14:paraId="5581FC71" w14:textId="77777777" w:rsidR="00F51E10" w:rsidRDefault="00F51E10">
            <w:pPr>
              <w:ind w:left="-84"/>
              <w:jc w:val="both"/>
            </w:pPr>
          </w:p>
        </w:tc>
        <w:tc>
          <w:tcPr>
            <w:tcW w:w="1836" w:type="dxa"/>
          </w:tcPr>
          <w:p w14:paraId="5581FC72" w14:textId="77777777" w:rsidR="00F51E10" w:rsidRDefault="00F51E10">
            <w:pPr>
              <w:jc w:val="both"/>
            </w:pPr>
          </w:p>
        </w:tc>
      </w:tr>
      <w:tr w:rsidR="00F51E10" w14:paraId="5581FC7A" w14:textId="77777777">
        <w:tc>
          <w:tcPr>
            <w:tcW w:w="1454" w:type="dxa"/>
          </w:tcPr>
          <w:p w14:paraId="5581FC74" w14:textId="77777777" w:rsidR="00F51E10" w:rsidRDefault="004323E3">
            <w:pPr>
              <w:jc w:val="both"/>
            </w:pPr>
            <w:r>
              <w:t>Kiti</w:t>
            </w:r>
          </w:p>
        </w:tc>
        <w:tc>
          <w:tcPr>
            <w:tcW w:w="1761" w:type="dxa"/>
          </w:tcPr>
          <w:p w14:paraId="5581FC75" w14:textId="77777777" w:rsidR="00F51E10" w:rsidRDefault="00F51E10"/>
        </w:tc>
        <w:tc>
          <w:tcPr>
            <w:tcW w:w="1339" w:type="dxa"/>
            <w:tcBorders>
              <w:right w:val="nil"/>
            </w:tcBorders>
          </w:tcPr>
          <w:p w14:paraId="5581FC76" w14:textId="77777777" w:rsidR="00F51E10" w:rsidRDefault="00F51E10">
            <w:pPr>
              <w:ind w:left="-84"/>
              <w:jc w:val="both"/>
            </w:pPr>
          </w:p>
        </w:tc>
        <w:tc>
          <w:tcPr>
            <w:tcW w:w="1340" w:type="dxa"/>
            <w:tcBorders>
              <w:left w:val="nil"/>
              <w:right w:val="nil"/>
            </w:tcBorders>
          </w:tcPr>
          <w:p w14:paraId="5581FC77" w14:textId="77777777" w:rsidR="00F51E10" w:rsidRDefault="00F51E10">
            <w:pPr>
              <w:ind w:left="-84"/>
              <w:jc w:val="both"/>
            </w:pPr>
          </w:p>
        </w:tc>
        <w:tc>
          <w:tcPr>
            <w:tcW w:w="1340" w:type="dxa"/>
            <w:tcBorders>
              <w:left w:val="nil"/>
            </w:tcBorders>
          </w:tcPr>
          <w:p w14:paraId="5581FC78" w14:textId="77777777" w:rsidR="00F51E10" w:rsidRDefault="00F51E10">
            <w:pPr>
              <w:ind w:left="-84"/>
              <w:jc w:val="both"/>
            </w:pPr>
          </w:p>
        </w:tc>
        <w:tc>
          <w:tcPr>
            <w:tcW w:w="1836" w:type="dxa"/>
          </w:tcPr>
          <w:p w14:paraId="5581FC79" w14:textId="77777777" w:rsidR="00F51E10" w:rsidRDefault="00F51E10">
            <w:pPr>
              <w:jc w:val="both"/>
            </w:pPr>
          </w:p>
        </w:tc>
      </w:tr>
    </w:tbl>
    <w:p w14:paraId="5581FC7B" w14:textId="77777777" w:rsidR="00F51E10" w:rsidRDefault="004323E3">
      <w:pPr>
        <w:jc w:val="both"/>
      </w:pPr>
    </w:p>
    <w:p w14:paraId="5581FC7C" w14:textId="77777777" w:rsidR="00F51E10" w:rsidRDefault="004323E3">
      <w:pPr>
        <w:tabs>
          <w:tab w:val="right" w:leader="underscore" w:pos="9072"/>
        </w:tabs>
        <w:ind w:left="360" w:hanging="360"/>
        <w:jc w:val="both"/>
      </w:pPr>
      <w:r>
        <w:t>6</w:t>
      </w:r>
      <w:r>
        <w:t>. Pastabos ir išvados:</w:t>
      </w:r>
    </w:p>
    <w:p w14:paraId="5581FC7D" w14:textId="77777777" w:rsidR="00F51E10" w:rsidRDefault="004323E3">
      <w:pPr>
        <w:tabs>
          <w:tab w:val="right" w:leader="underscore" w:pos="9072"/>
        </w:tabs>
        <w:jc w:val="both"/>
      </w:pPr>
      <w:r>
        <w:t>_</w:t>
      </w:r>
      <w:r>
        <w:tab/>
      </w:r>
    </w:p>
    <w:p w14:paraId="5581FC7E" w14:textId="77777777" w:rsidR="00F51E10" w:rsidRDefault="004323E3">
      <w:pPr>
        <w:tabs>
          <w:tab w:val="right" w:leader="underscore" w:pos="9072"/>
        </w:tabs>
        <w:jc w:val="both"/>
      </w:pPr>
      <w:r>
        <w:t>_</w:t>
      </w:r>
      <w:r>
        <w:tab/>
      </w:r>
    </w:p>
    <w:p w14:paraId="5581FC7F" w14:textId="77777777" w:rsidR="00F51E10" w:rsidRDefault="00F51E10"/>
    <w:tbl>
      <w:tblPr>
        <w:tblW w:w="9070" w:type="dxa"/>
        <w:tblLook w:val="01E0" w:firstRow="1" w:lastRow="1" w:firstColumn="1" w:lastColumn="1" w:noHBand="0" w:noVBand="0"/>
      </w:tblPr>
      <w:tblGrid>
        <w:gridCol w:w="3034"/>
        <w:gridCol w:w="3019"/>
        <w:gridCol w:w="3017"/>
      </w:tblGrid>
      <w:tr w:rsidR="00F51E10" w14:paraId="5581FC83" w14:textId="77777777">
        <w:tc>
          <w:tcPr>
            <w:tcW w:w="3096" w:type="dxa"/>
          </w:tcPr>
          <w:p w14:paraId="5581FC80" w14:textId="77777777" w:rsidR="00F51E10" w:rsidRDefault="004323E3">
            <w:r>
              <w:t>(Pareigų pavadinimas)</w:t>
            </w:r>
          </w:p>
        </w:tc>
        <w:tc>
          <w:tcPr>
            <w:tcW w:w="3096" w:type="dxa"/>
          </w:tcPr>
          <w:p w14:paraId="5581FC81" w14:textId="77777777" w:rsidR="00F51E10" w:rsidRDefault="004323E3">
            <w:pPr>
              <w:jc w:val="center"/>
            </w:pPr>
            <w:r>
              <w:t>(Parašas)</w:t>
            </w:r>
          </w:p>
        </w:tc>
        <w:tc>
          <w:tcPr>
            <w:tcW w:w="3096" w:type="dxa"/>
          </w:tcPr>
          <w:p w14:paraId="5581FC82" w14:textId="77777777" w:rsidR="00F51E10" w:rsidRDefault="004323E3">
            <w:pPr>
              <w:jc w:val="right"/>
            </w:pPr>
            <w:r>
              <w:t>(Vardas ir pavardė)</w:t>
            </w:r>
          </w:p>
        </w:tc>
      </w:tr>
    </w:tbl>
    <w:p w14:paraId="5581FC84" w14:textId="77777777" w:rsidR="00F51E10" w:rsidRDefault="004323E3">
      <w:pPr>
        <w:jc w:val="center"/>
      </w:pPr>
      <w:r>
        <w:t>_________________</w:t>
      </w:r>
    </w:p>
    <w:p w14:paraId="5581FC85" w14:textId="77777777" w:rsidR="00F51E10" w:rsidRDefault="004323E3">
      <w:r>
        <w:lastRenderedPageBreak/>
        <w:br w:type="page"/>
      </w:r>
    </w:p>
    <w:p w14:paraId="5581FC86" w14:textId="77777777" w:rsidR="00F51E10" w:rsidRDefault="004323E3">
      <w:pPr>
        <w:tabs>
          <w:tab w:val="left" w:pos="1304"/>
          <w:tab w:val="left" w:pos="1457"/>
          <w:tab w:val="left" w:pos="1604"/>
          <w:tab w:val="left" w:pos="1757"/>
        </w:tabs>
        <w:ind w:left="4535"/>
      </w:pPr>
      <w:r>
        <w:t>Lietuvos higienos norma HN 47-1:2012</w:t>
      </w:r>
    </w:p>
    <w:p w14:paraId="5581FC87" w14:textId="77777777" w:rsidR="00F51E10" w:rsidRDefault="004323E3">
      <w:pPr>
        <w:tabs>
          <w:tab w:val="left" w:pos="1304"/>
          <w:tab w:val="left" w:pos="1457"/>
          <w:tab w:val="left" w:pos="1604"/>
          <w:tab w:val="left" w:pos="1757"/>
        </w:tabs>
        <w:ind w:left="4535"/>
      </w:pPr>
      <w:r>
        <w:t xml:space="preserve">„Sveikatos priežiūros įstaigos. Infekcijų </w:t>
      </w:r>
    </w:p>
    <w:p w14:paraId="5581FC88" w14:textId="77777777" w:rsidR="00F51E10" w:rsidRDefault="004323E3">
      <w:pPr>
        <w:tabs>
          <w:tab w:val="left" w:pos="1304"/>
          <w:tab w:val="left" w:pos="1457"/>
          <w:tab w:val="left" w:pos="1604"/>
          <w:tab w:val="left" w:pos="1757"/>
        </w:tabs>
        <w:ind w:left="4535"/>
      </w:pPr>
      <w:r>
        <w:t>kontrolės reikalavimai“</w:t>
      </w:r>
    </w:p>
    <w:p w14:paraId="5581FC89" w14:textId="77777777" w:rsidR="00F51E10" w:rsidRDefault="004323E3">
      <w:pPr>
        <w:ind w:left="4535"/>
      </w:pPr>
      <w:r>
        <w:t>8</w:t>
      </w:r>
      <w:r>
        <w:t xml:space="preserve"> priedas</w:t>
      </w:r>
    </w:p>
    <w:p w14:paraId="5581FC8A" w14:textId="77777777" w:rsidR="00F51E10" w:rsidRDefault="00F51E10">
      <w:pPr>
        <w:jc w:val="center"/>
      </w:pPr>
    </w:p>
    <w:p w14:paraId="5581FC8B" w14:textId="77777777" w:rsidR="00F51E10" w:rsidRDefault="004323E3">
      <w:pPr>
        <w:jc w:val="center"/>
        <w:rPr>
          <w:b/>
          <w:caps/>
        </w:rPr>
      </w:pPr>
      <w:r>
        <w:rPr>
          <w:b/>
          <w:caps/>
        </w:rPr>
        <w:t>________________________________</w:t>
      </w:r>
    </w:p>
    <w:p w14:paraId="5581FC8C" w14:textId="77777777" w:rsidR="00F51E10" w:rsidRDefault="004323E3">
      <w:pPr>
        <w:jc w:val="center"/>
      </w:pPr>
      <w:r>
        <w:rPr>
          <w:caps/>
        </w:rPr>
        <w:t>(</w:t>
      </w:r>
      <w:r>
        <w:t>sveikatos priežiūros įstaigos pavadinimas)</w:t>
      </w:r>
    </w:p>
    <w:p w14:paraId="5581FC8D" w14:textId="77777777" w:rsidR="00F51E10" w:rsidRDefault="00F51E10">
      <w:pPr>
        <w:jc w:val="center"/>
      </w:pPr>
    </w:p>
    <w:p w14:paraId="5581FC8E" w14:textId="77777777" w:rsidR="00F51E10" w:rsidRDefault="004323E3">
      <w:pPr>
        <w:keepNext/>
        <w:jc w:val="center"/>
        <w:outlineLvl w:val="1"/>
        <w:rPr>
          <w:b/>
          <w:bCs/>
          <w:caps/>
        </w:rPr>
      </w:pPr>
      <w:r>
        <w:rPr>
          <w:b/>
          <w:bCs/>
          <w:caps/>
        </w:rPr>
        <w:t>DARBUOTOJŲ EKSPOZICIJOS INCIDENTŲ registracijos žurnalAS</w:t>
      </w:r>
    </w:p>
    <w:p w14:paraId="5581FC8F" w14:textId="77777777" w:rsidR="00F51E10" w:rsidRDefault="00F51E10">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914"/>
        <w:gridCol w:w="964"/>
        <w:gridCol w:w="757"/>
        <w:gridCol w:w="757"/>
        <w:gridCol w:w="964"/>
        <w:gridCol w:w="860"/>
        <w:gridCol w:w="1274"/>
        <w:gridCol w:w="860"/>
        <w:gridCol w:w="1132"/>
      </w:tblGrid>
      <w:tr w:rsidR="00F51E10" w14:paraId="5581FC99" w14:textId="77777777">
        <w:tc>
          <w:tcPr>
            <w:tcW w:w="588" w:type="dxa"/>
            <w:vMerge w:val="restart"/>
            <w:vAlign w:val="center"/>
          </w:tcPr>
          <w:p w14:paraId="5581FC90" w14:textId="77777777" w:rsidR="00F51E10" w:rsidRDefault="004323E3">
            <w:pPr>
              <w:jc w:val="center"/>
              <w:rPr>
                <w:sz w:val="20"/>
              </w:rPr>
            </w:pPr>
            <w:r>
              <w:rPr>
                <w:sz w:val="20"/>
              </w:rPr>
              <w:t>Eil. Nr.</w:t>
            </w:r>
          </w:p>
        </w:tc>
        <w:tc>
          <w:tcPr>
            <w:tcW w:w="914" w:type="dxa"/>
            <w:vMerge w:val="restart"/>
            <w:vAlign w:val="center"/>
          </w:tcPr>
          <w:p w14:paraId="5581FC91" w14:textId="77777777" w:rsidR="00F51E10" w:rsidRDefault="004323E3">
            <w:pPr>
              <w:jc w:val="center"/>
              <w:rPr>
                <w:sz w:val="20"/>
              </w:rPr>
            </w:pPr>
            <w:r>
              <w:rPr>
                <w:sz w:val="20"/>
              </w:rPr>
              <w:t>Darbuotojo vardas, pavardė</w:t>
            </w:r>
          </w:p>
        </w:tc>
        <w:tc>
          <w:tcPr>
            <w:tcW w:w="964" w:type="dxa"/>
            <w:vMerge w:val="restart"/>
            <w:vAlign w:val="center"/>
          </w:tcPr>
          <w:p w14:paraId="5581FC92" w14:textId="77777777" w:rsidR="00F51E10" w:rsidRDefault="004323E3">
            <w:pPr>
              <w:jc w:val="center"/>
              <w:rPr>
                <w:sz w:val="20"/>
              </w:rPr>
            </w:pPr>
            <w:r>
              <w:rPr>
                <w:sz w:val="20"/>
              </w:rPr>
              <w:t>Skyrius</w:t>
            </w:r>
          </w:p>
          <w:p w14:paraId="5581FC93" w14:textId="77777777" w:rsidR="00F51E10" w:rsidRDefault="004323E3">
            <w:pPr>
              <w:jc w:val="center"/>
              <w:rPr>
                <w:sz w:val="20"/>
              </w:rPr>
            </w:pPr>
            <w:r>
              <w:rPr>
                <w:sz w:val="20"/>
              </w:rPr>
              <w:t>(padalinys)</w:t>
            </w:r>
          </w:p>
        </w:tc>
        <w:tc>
          <w:tcPr>
            <w:tcW w:w="757" w:type="dxa"/>
            <w:vMerge w:val="restart"/>
            <w:vAlign w:val="center"/>
          </w:tcPr>
          <w:p w14:paraId="5581FC94" w14:textId="77777777" w:rsidR="00F51E10" w:rsidRDefault="004323E3">
            <w:pPr>
              <w:jc w:val="center"/>
              <w:rPr>
                <w:sz w:val="20"/>
              </w:rPr>
            </w:pPr>
            <w:r>
              <w:rPr>
                <w:sz w:val="20"/>
              </w:rPr>
              <w:t>Pareigos</w:t>
            </w:r>
          </w:p>
        </w:tc>
        <w:tc>
          <w:tcPr>
            <w:tcW w:w="757" w:type="dxa"/>
            <w:vMerge w:val="restart"/>
            <w:vAlign w:val="center"/>
          </w:tcPr>
          <w:p w14:paraId="5581FC95" w14:textId="77777777" w:rsidR="00F51E10" w:rsidRDefault="004323E3">
            <w:pPr>
              <w:jc w:val="center"/>
              <w:rPr>
                <w:sz w:val="20"/>
              </w:rPr>
            </w:pPr>
            <w:r>
              <w:rPr>
                <w:sz w:val="20"/>
              </w:rPr>
              <w:t>Ekspozicijos data</w:t>
            </w:r>
          </w:p>
        </w:tc>
        <w:tc>
          <w:tcPr>
            <w:tcW w:w="964" w:type="dxa"/>
            <w:vMerge w:val="restart"/>
            <w:vAlign w:val="center"/>
          </w:tcPr>
          <w:p w14:paraId="5581FC96" w14:textId="77777777" w:rsidR="00F51E10" w:rsidRDefault="004323E3">
            <w:pPr>
              <w:jc w:val="center"/>
              <w:rPr>
                <w:sz w:val="20"/>
              </w:rPr>
            </w:pPr>
            <w:r>
              <w:rPr>
                <w:sz w:val="20"/>
              </w:rPr>
              <w:t xml:space="preserve">Naudotos apsauginės </w:t>
            </w:r>
            <w:r>
              <w:rPr>
                <w:sz w:val="20"/>
              </w:rPr>
              <w:t>priemonės</w:t>
            </w:r>
          </w:p>
        </w:tc>
        <w:tc>
          <w:tcPr>
            <w:tcW w:w="2134" w:type="dxa"/>
            <w:gridSpan w:val="2"/>
            <w:vAlign w:val="center"/>
          </w:tcPr>
          <w:p w14:paraId="5581FC97" w14:textId="77777777" w:rsidR="00F51E10" w:rsidRDefault="004323E3">
            <w:pPr>
              <w:jc w:val="center"/>
              <w:rPr>
                <w:sz w:val="20"/>
              </w:rPr>
            </w:pPr>
            <w:r>
              <w:rPr>
                <w:sz w:val="20"/>
              </w:rPr>
              <w:t>Darbuotojo tyrimai</w:t>
            </w:r>
          </w:p>
        </w:tc>
        <w:tc>
          <w:tcPr>
            <w:tcW w:w="1992" w:type="dxa"/>
            <w:gridSpan w:val="2"/>
            <w:vAlign w:val="center"/>
          </w:tcPr>
          <w:p w14:paraId="5581FC98" w14:textId="77777777" w:rsidR="00F51E10" w:rsidRDefault="004323E3">
            <w:pPr>
              <w:jc w:val="center"/>
              <w:rPr>
                <w:sz w:val="20"/>
              </w:rPr>
            </w:pPr>
            <w:r>
              <w:rPr>
                <w:sz w:val="20"/>
              </w:rPr>
              <w:t>Paciento (infekcijos šaltinio) tyrimai</w:t>
            </w:r>
          </w:p>
        </w:tc>
      </w:tr>
      <w:tr w:rsidR="00F51E10" w14:paraId="5581FCA4" w14:textId="77777777">
        <w:tc>
          <w:tcPr>
            <w:tcW w:w="588" w:type="dxa"/>
            <w:vMerge/>
            <w:vAlign w:val="center"/>
          </w:tcPr>
          <w:p w14:paraId="5581FC9A" w14:textId="77777777" w:rsidR="00F51E10" w:rsidRDefault="00F51E10">
            <w:pPr>
              <w:jc w:val="center"/>
              <w:rPr>
                <w:sz w:val="20"/>
              </w:rPr>
            </w:pPr>
          </w:p>
        </w:tc>
        <w:tc>
          <w:tcPr>
            <w:tcW w:w="914" w:type="dxa"/>
            <w:vMerge/>
            <w:vAlign w:val="center"/>
          </w:tcPr>
          <w:p w14:paraId="5581FC9B" w14:textId="77777777" w:rsidR="00F51E10" w:rsidRDefault="00F51E10">
            <w:pPr>
              <w:jc w:val="center"/>
              <w:rPr>
                <w:sz w:val="20"/>
              </w:rPr>
            </w:pPr>
          </w:p>
        </w:tc>
        <w:tc>
          <w:tcPr>
            <w:tcW w:w="964" w:type="dxa"/>
            <w:vMerge/>
            <w:vAlign w:val="center"/>
          </w:tcPr>
          <w:p w14:paraId="5581FC9C" w14:textId="77777777" w:rsidR="00F51E10" w:rsidRDefault="00F51E10">
            <w:pPr>
              <w:jc w:val="center"/>
              <w:rPr>
                <w:sz w:val="20"/>
              </w:rPr>
            </w:pPr>
          </w:p>
        </w:tc>
        <w:tc>
          <w:tcPr>
            <w:tcW w:w="757" w:type="dxa"/>
            <w:vMerge/>
            <w:vAlign w:val="center"/>
          </w:tcPr>
          <w:p w14:paraId="5581FC9D" w14:textId="77777777" w:rsidR="00F51E10" w:rsidRDefault="00F51E10">
            <w:pPr>
              <w:jc w:val="center"/>
              <w:rPr>
                <w:sz w:val="20"/>
              </w:rPr>
            </w:pPr>
          </w:p>
        </w:tc>
        <w:tc>
          <w:tcPr>
            <w:tcW w:w="757" w:type="dxa"/>
            <w:vMerge/>
            <w:vAlign w:val="center"/>
          </w:tcPr>
          <w:p w14:paraId="5581FC9E" w14:textId="77777777" w:rsidR="00F51E10" w:rsidRDefault="00F51E10">
            <w:pPr>
              <w:jc w:val="center"/>
              <w:rPr>
                <w:sz w:val="20"/>
              </w:rPr>
            </w:pPr>
          </w:p>
        </w:tc>
        <w:tc>
          <w:tcPr>
            <w:tcW w:w="964" w:type="dxa"/>
            <w:vMerge/>
            <w:vAlign w:val="center"/>
          </w:tcPr>
          <w:p w14:paraId="5581FC9F" w14:textId="77777777" w:rsidR="00F51E10" w:rsidRDefault="00F51E10">
            <w:pPr>
              <w:jc w:val="center"/>
              <w:rPr>
                <w:sz w:val="20"/>
              </w:rPr>
            </w:pPr>
          </w:p>
        </w:tc>
        <w:tc>
          <w:tcPr>
            <w:tcW w:w="860" w:type="dxa"/>
            <w:vAlign w:val="center"/>
          </w:tcPr>
          <w:p w14:paraId="5581FCA0" w14:textId="77777777" w:rsidR="00F51E10" w:rsidRDefault="004323E3">
            <w:pPr>
              <w:jc w:val="center"/>
              <w:rPr>
                <w:sz w:val="20"/>
              </w:rPr>
            </w:pPr>
            <w:r>
              <w:rPr>
                <w:sz w:val="20"/>
              </w:rPr>
              <w:t>paėmimo data</w:t>
            </w:r>
          </w:p>
        </w:tc>
        <w:tc>
          <w:tcPr>
            <w:tcW w:w="1274" w:type="dxa"/>
            <w:vAlign w:val="center"/>
          </w:tcPr>
          <w:p w14:paraId="5581FCA1" w14:textId="77777777" w:rsidR="00F51E10" w:rsidRDefault="004323E3">
            <w:pPr>
              <w:jc w:val="center"/>
              <w:rPr>
                <w:sz w:val="20"/>
              </w:rPr>
            </w:pPr>
            <w:r>
              <w:rPr>
                <w:sz w:val="20"/>
              </w:rPr>
              <w:t>tyrimų rezultatai (teigiami, neigiami, titras)</w:t>
            </w:r>
          </w:p>
        </w:tc>
        <w:tc>
          <w:tcPr>
            <w:tcW w:w="860" w:type="dxa"/>
            <w:vAlign w:val="center"/>
          </w:tcPr>
          <w:p w14:paraId="5581FCA2" w14:textId="77777777" w:rsidR="00F51E10" w:rsidRDefault="004323E3">
            <w:pPr>
              <w:jc w:val="center"/>
              <w:rPr>
                <w:sz w:val="20"/>
              </w:rPr>
            </w:pPr>
            <w:r>
              <w:rPr>
                <w:sz w:val="20"/>
              </w:rPr>
              <w:t>paėmimo data</w:t>
            </w:r>
          </w:p>
        </w:tc>
        <w:tc>
          <w:tcPr>
            <w:tcW w:w="1132" w:type="dxa"/>
            <w:vAlign w:val="center"/>
          </w:tcPr>
          <w:p w14:paraId="5581FCA3" w14:textId="77777777" w:rsidR="00F51E10" w:rsidRDefault="004323E3">
            <w:pPr>
              <w:jc w:val="center"/>
              <w:rPr>
                <w:sz w:val="20"/>
              </w:rPr>
            </w:pPr>
            <w:r>
              <w:rPr>
                <w:sz w:val="20"/>
              </w:rPr>
              <w:t>tyrimų rezultatai</w:t>
            </w:r>
          </w:p>
        </w:tc>
      </w:tr>
      <w:tr w:rsidR="00F51E10" w14:paraId="5581FCAF" w14:textId="77777777">
        <w:tc>
          <w:tcPr>
            <w:tcW w:w="588" w:type="dxa"/>
            <w:vAlign w:val="center"/>
          </w:tcPr>
          <w:p w14:paraId="5581FCA5" w14:textId="77777777" w:rsidR="00F51E10" w:rsidRDefault="004323E3">
            <w:pPr>
              <w:jc w:val="center"/>
              <w:rPr>
                <w:sz w:val="20"/>
              </w:rPr>
            </w:pPr>
            <w:r>
              <w:rPr>
                <w:sz w:val="20"/>
              </w:rPr>
              <w:t>1</w:t>
            </w:r>
          </w:p>
        </w:tc>
        <w:tc>
          <w:tcPr>
            <w:tcW w:w="914" w:type="dxa"/>
            <w:vAlign w:val="center"/>
          </w:tcPr>
          <w:p w14:paraId="5581FCA6" w14:textId="77777777" w:rsidR="00F51E10" w:rsidRDefault="004323E3">
            <w:pPr>
              <w:jc w:val="center"/>
              <w:rPr>
                <w:sz w:val="20"/>
              </w:rPr>
            </w:pPr>
            <w:r>
              <w:rPr>
                <w:sz w:val="20"/>
              </w:rPr>
              <w:t>2</w:t>
            </w:r>
          </w:p>
        </w:tc>
        <w:tc>
          <w:tcPr>
            <w:tcW w:w="964" w:type="dxa"/>
            <w:vAlign w:val="center"/>
          </w:tcPr>
          <w:p w14:paraId="5581FCA7" w14:textId="77777777" w:rsidR="00F51E10" w:rsidRDefault="004323E3">
            <w:pPr>
              <w:jc w:val="center"/>
              <w:rPr>
                <w:sz w:val="20"/>
              </w:rPr>
            </w:pPr>
            <w:r>
              <w:rPr>
                <w:sz w:val="20"/>
              </w:rPr>
              <w:t>3</w:t>
            </w:r>
          </w:p>
        </w:tc>
        <w:tc>
          <w:tcPr>
            <w:tcW w:w="757" w:type="dxa"/>
            <w:vAlign w:val="center"/>
          </w:tcPr>
          <w:p w14:paraId="5581FCA8" w14:textId="77777777" w:rsidR="00F51E10" w:rsidRDefault="004323E3">
            <w:pPr>
              <w:jc w:val="center"/>
              <w:rPr>
                <w:sz w:val="20"/>
              </w:rPr>
            </w:pPr>
            <w:r>
              <w:rPr>
                <w:sz w:val="20"/>
              </w:rPr>
              <w:t>4</w:t>
            </w:r>
          </w:p>
        </w:tc>
        <w:tc>
          <w:tcPr>
            <w:tcW w:w="757" w:type="dxa"/>
            <w:vAlign w:val="center"/>
          </w:tcPr>
          <w:p w14:paraId="5581FCA9" w14:textId="77777777" w:rsidR="00F51E10" w:rsidRDefault="004323E3">
            <w:pPr>
              <w:jc w:val="center"/>
              <w:rPr>
                <w:sz w:val="20"/>
              </w:rPr>
            </w:pPr>
            <w:r>
              <w:rPr>
                <w:sz w:val="20"/>
              </w:rPr>
              <w:t>5</w:t>
            </w:r>
          </w:p>
        </w:tc>
        <w:tc>
          <w:tcPr>
            <w:tcW w:w="964" w:type="dxa"/>
            <w:vAlign w:val="center"/>
          </w:tcPr>
          <w:p w14:paraId="5581FCAA" w14:textId="77777777" w:rsidR="00F51E10" w:rsidRDefault="004323E3">
            <w:pPr>
              <w:jc w:val="center"/>
              <w:rPr>
                <w:sz w:val="20"/>
              </w:rPr>
            </w:pPr>
            <w:r>
              <w:rPr>
                <w:sz w:val="20"/>
              </w:rPr>
              <w:t>6</w:t>
            </w:r>
          </w:p>
        </w:tc>
        <w:tc>
          <w:tcPr>
            <w:tcW w:w="860" w:type="dxa"/>
            <w:vAlign w:val="center"/>
          </w:tcPr>
          <w:p w14:paraId="5581FCAB" w14:textId="77777777" w:rsidR="00F51E10" w:rsidRDefault="004323E3">
            <w:pPr>
              <w:jc w:val="center"/>
              <w:rPr>
                <w:sz w:val="20"/>
              </w:rPr>
            </w:pPr>
            <w:r>
              <w:rPr>
                <w:sz w:val="20"/>
              </w:rPr>
              <w:t>7</w:t>
            </w:r>
          </w:p>
        </w:tc>
        <w:tc>
          <w:tcPr>
            <w:tcW w:w="1274" w:type="dxa"/>
            <w:vAlign w:val="center"/>
          </w:tcPr>
          <w:p w14:paraId="5581FCAC" w14:textId="77777777" w:rsidR="00F51E10" w:rsidRDefault="004323E3">
            <w:pPr>
              <w:jc w:val="center"/>
              <w:rPr>
                <w:sz w:val="20"/>
              </w:rPr>
            </w:pPr>
            <w:r>
              <w:rPr>
                <w:sz w:val="20"/>
              </w:rPr>
              <w:t>8</w:t>
            </w:r>
          </w:p>
        </w:tc>
        <w:tc>
          <w:tcPr>
            <w:tcW w:w="860" w:type="dxa"/>
            <w:vAlign w:val="center"/>
          </w:tcPr>
          <w:p w14:paraId="5581FCAD" w14:textId="77777777" w:rsidR="00F51E10" w:rsidRDefault="004323E3">
            <w:pPr>
              <w:jc w:val="center"/>
              <w:rPr>
                <w:sz w:val="20"/>
              </w:rPr>
            </w:pPr>
            <w:r>
              <w:rPr>
                <w:sz w:val="20"/>
              </w:rPr>
              <w:t>9</w:t>
            </w:r>
          </w:p>
        </w:tc>
        <w:tc>
          <w:tcPr>
            <w:tcW w:w="1132" w:type="dxa"/>
            <w:vAlign w:val="center"/>
          </w:tcPr>
          <w:p w14:paraId="5581FCAE" w14:textId="77777777" w:rsidR="00F51E10" w:rsidRDefault="004323E3">
            <w:pPr>
              <w:jc w:val="center"/>
              <w:rPr>
                <w:sz w:val="20"/>
              </w:rPr>
            </w:pPr>
            <w:r>
              <w:rPr>
                <w:sz w:val="20"/>
              </w:rPr>
              <w:t>10</w:t>
            </w:r>
          </w:p>
        </w:tc>
      </w:tr>
      <w:tr w:rsidR="00F51E10" w14:paraId="5581FCBA" w14:textId="77777777">
        <w:tc>
          <w:tcPr>
            <w:tcW w:w="588" w:type="dxa"/>
          </w:tcPr>
          <w:p w14:paraId="5581FCB0" w14:textId="77777777" w:rsidR="00F51E10" w:rsidRDefault="00F51E10">
            <w:pPr>
              <w:rPr>
                <w:sz w:val="20"/>
              </w:rPr>
            </w:pPr>
          </w:p>
        </w:tc>
        <w:tc>
          <w:tcPr>
            <w:tcW w:w="914" w:type="dxa"/>
          </w:tcPr>
          <w:p w14:paraId="5581FCB1" w14:textId="77777777" w:rsidR="00F51E10" w:rsidRDefault="00F51E10">
            <w:pPr>
              <w:rPr>
                <w:sz w:val="20"/>
              </w:rPr>
            </w:pPr>
          </w:p>
        </w:tc>
        <w:tc>
          <w:tcPr>
            <w:tcW w:w="964" w:type="dxa"/>
          </w:tcPr>
          <w:p w14:paraId="5581FCB2" w14:textId="77777777" w:rsidR="00F51E10" w:rsidRDefault="00F51E10">
            <w:pPr>
              <w:rPr>
                <w:sz w:val="20"/>
              </w:rPr>
            </w:pPr>
          </w:p>
        </w:tc>
        <w:tc>
          <w:tcPr>
            <w:tcW w:w="757" w:type="dxa"/>
          </w:tcPr>
          <w:p w14:paraId="5581FCB3" w14:textId="77777777" w:rsidR="00F51E10" w:rsidRDefault="00F51E10">
            <w:pPr>
              <w:rPr>
                <w:sz w:val="20"/>
              </w:rPr>
            </w:pPr>
          </w:p>
        </w:tc>
        <w:tc>
          <w:tcPr>
            <w:tcW w:w="757" w:type="dxa"/>
          </w:tcPr>
          <w:p w14:paraId="5581FCB4" w14:textId="77777777" w:rsidR="00F51E10" w:rsidRDefault="00F51E10">
            <w:pPr>
              <w:rPr>
                <w:sz w:val="20"/>
              </w:rPr>
            </w:pPr>
          </w:p>
        </w:tc>
        <w:tc>
          <w:tcPr>
            <w:tcW w:w="964" w:type="dxa"/>
          </w:tcPr>
          <w:p w14:paraId="5581FCB5" w14:textId="77777777" w:rsidR="00F51E10" w:rsidRDefault="00F51E10">
            <w:pPr>
              <w:rPr>
                <w:sz w:val="20"/>
              </w:rPr>
            </w:pPr>
          </w:p>
        </w:tc>
        <w:tc>
          <w:tcPr>
            <w:tcW w:w="860" w:type="dxa"/>
          </w:tcPr>
          <w:p w14:paraId="5581FCB6" w14:textId="77777777" w:rsidR="00F51E10" w:rsidRDefault="00F51E10">
            <w:pPr>
              <w:rPr>
                <w:sz w:val="20"/>
              </w:rPr>
            </w:pPr>
          </w:p>
        </w:tc>
        <w:tc>
          <w:tcPr>
            <w:tcW w:w="1274" w:type="dxa"/>
          </w:tcPr>
          <w:p w14:paraId="5581FCB7" w14:textId="77777777" w:rsidR="00F51E10" w:rsidRDefault="00F51E10">
            <w:pPr>
              <w:rPr>
                <w:sz w:val="20"/>
              </w:rPr>
            </w:pPr>
          </w:p>
        </w:tc>
        <w:tc>
          <w:tcPr>
            <w:tcW w:w="860" w:type="dxa"/>
          </w:tcPr>
          <w:p w14:paraId="5581FCB8" w14:textId="77777777" w:rsidR="00F51E10" w:rsidRDefault="00F51E10">
            <w:pPr>
              <w:rPr>
                <w:sz w:val="20"/>
              </w:rPr>
            </w:pPr>
          </w:p>
        </w:tc>
        <w:tc>
          <w:tcPr>
            <w:tcW w:w="1132" w:type="dxa"/>
          </w:tcPr>
          <w:p w14:paraId="5581FCB9" w14:textId="77777777" w:rsidR="00F51E10" w:rsidRDefault="00F51E10">
            <w:pPr>
              <w:rPr>
                <w:sz w:val="20"/>
              </w:rPr>
            </w:pPr>
          </w:p>
        </w:tc>
      </w:tr>
      <w:tr w:rsidR="00F51E10" w14:paraId="5581FCC5" w14:textId="77777777">
        <w:tc>
          <w:tcPr>
            <w:tcW w:w="588" w:type="dxa"/>
          </w:tcPr>
          <w:p w14:paraId="5581FCBB" w14:textId="77777777" w:rsidR="00F51E10" w:rsidRDefault="00F51E10">
            <w:pPr>
              <w:rPr>
                <w:sz w:val="20"/>
              </w:rPr>
            </w:pPr>
          </w:p>
        </w:tc>
        <w:tc>
          <w:tcPr>
            <w:tcW w:w="914" w:type="dxa"/>
          </w:tcPr>
          <w:p w14:paraId="5581FCBC" w14:textId="77777777" w:rsidR="00F51E10" w:rsidRDefault="00F51E10">
            <w:pPr>
              <w:rPr>
                <w:sz w:val="20"/>
              </w:rPr>
            </w:pPr>
          </w:p>
        </w:tc>
        <w:tc>
          <w:tcPr>
            <w:tcW w:w="964" w:type="dxa"/>
          </w:tcPr>
          <w:p w14:paraId="5581FCBD" w14:textId="77777777" w:rsidR="00F51E10" w:rsidRDefault="00F51E10">
            <w:pPr>
              <w:rPr>
                <w:sz w:val="20"/>
              </w:rPr>
            </w:pPr>
          </w:p>
        </w:tc>
        <w:tc>
          <w:tcPr>
            <w:tcW w:w="757" w:type="dxa"/>
          </w:tcPr>
          <w:p w14:paraId="5581FCBE" w14:textId="77777777" w:rsidR="00F51E10" w:rsidRDefault="00F51E10">
            <w:pPr>
              <w:rPr>
                <w:sz w:val="20"/>
              </w:rPr>
            </w:pPr>
          </w:p>
        </w:tc>
        <w:tc>
          <w:tcPr>
            <w:tcW w:w="757" w:type="dxa"/>
          </w:tcPr>
          <w:p w14:paraId="5581FCBF" w14:textId="77777777" w:rsidR="00F51E10" w:rsidRDefault="00F51E10">
            <w:pPr>
              <w:rPr>
                <w:sz w:val="20"/>
              </w:rPr>
            </w:pPr>
          </w:p>
        </w:tc>
        <w:tc>
          <w:tcPr>
            <w:tcW w:w="964" w:type="dxa"/>
          </w:tcPr>
          <w:p w14:paraId="5581FCC0" w14:textId="77777777" w:rsidR="00F51E10" w:rsidRDefault="00F51E10">
            <w:pPr>
              <w:rPr>
                <w:sz w:val="20"/>
              </w:rPr>
            </w:pPr>
          </w:p>
        </w:tc>
        <w:tc>
          <w:tcPr>
            <w:tcW w:w="860" w:type="dxa"/>
          </w:tcPr>
          <w:p w14:paraId="5581FCC1" w14:textId="77777777" w:rsidR="00F51E10" w:rsidRDefault="00F51E10">
            <w:pPr>
              <w:rPr>
                <w:sz w:val="20"/>
              </w:rPr>
            </w:pPr>
          </w:p>
        </w:tc>
        <w:tc>
          <w:tcPr>
            <w:tcW w:w="1274" w:type="dxa"/>
          </w:tcPr>
          <w:p w14:paraId="5581FCC2" w14:textId="77777777" w:rsidR="00F51E10" w:rsidRDefault="00F51E10">
            <w:pPr>
              <w:rPr>
                <w:sz w:val="20"/>
              </w:rPr>
            </w:pPr>
          </w:p>
        </w:tc>
        <w:tc>
          <w:tcPr>
            <w:tcW w:w="860" w:type="dxa"/>
          </w:tcPr>
          <w:p w14:paraId="5581FCC3" w14:textId="77777777" w:rsidR="00F51E10" w:rsidRDefault="00F51E10">
            <w:pPr>
              <w:rPr>
                <w:sz w:val="20"/>
              </w:rPr>
            </w:pPr>
          </w:p>
        </w:tc>
        <w:tc>
          <w:tcPr>
            <w:tcW w:w="1132" w:type="dxa"/>
          </w:tcPr>
          <w:p w14:paraId="5581FCC4" w14:textId="77777777" w:rsidR="00F51E10" w:rsidRDefault="00F51E10">
            <w:pPr>
              <w:rPr>
                <w:sz w:val="20"/>
              </w:rPr>
            </w:pPr>
          </w:p>
        </w:tc>
      </w:tr>
      <w:tr w:rsidR="00F51E10" w14:paraId="5581FCD0" w14:textId="77777777">
        <w:tc>
          <w:tcPr>
            <w:tcW w:w="588" w:type="dxa"/>
          </w:tcPr>
          <w:p w14:paraId="5581FCC6" w14:textId="77777777" w:rsidR="00F51E10" w:rsidRDefault="00F51E10">
            <w:pPr>
              <w:rPr>
                <w:sz w:val="20"/>
              </w:rPr>
            </w:pPr>
          </w:p>
        </w:tc>
        <w:tc>
          <w:tcPr>
            <w:tcW w:w="914" w:type="dxa"/>
          </w:tcPr>
          <w:p w14:paraId="5581FCC7" w14:textId="77777777" w:rsidR="00F51E10" w:rsidRDefault="00F51E10">
            <w:pPr>
              <w:rPr>
                <w:sz w:val="20"/>
              </w:rPr>
            </w:pPr>
          </w:p>
        </w:tc>
        <w:tc>
          <w:tcPr>
            <w:tcW w:w="964" w:type="dxa"/>
          </w:tcPr>
          <w:p w14:paraId="5581FCC8" w14:textId="77777777" w:rsidR="00F51E10" w:rsidRDefault="00F51E10">
            <w:pPr>
              <w:rPr>
                <w:sz w:val="20"/>
              </w:rPr>
            </w:pPr>
          </w:p>
        </w:tc>
        <w:tc>
          <w:tcPr>
            <w:tcW w:w="757" w:type="dxa"/>
          </w:tcPr>
          <w:p w14:paraId="5581FCC9" w14:textId="77777777" w:rsidR="00F51E10" w:rsidRDefault="00F51E10">
            <w:pPr>
              <w:rPr>
                <w:sz w:val="20"/>
              </w:rPr>
            </w:pPr>
          </w:p>
        </w:tc>
        <w:tc>
          <w:tcPr>
            <w:tcW w:w="757" w:type="dxa"/>
          </w:tcPr>
          <w:p w14:paraId="5581FCCA" w14:textId="77777777" w:rsidR="00F51E10" w:rsidRDefault="00F51E10">
            <w:pPr>
              <w:rPr>
                <w:sz w:val="20"/>
              </w:rPr>
            </w:pPr>
          </w:p>
        </w:tc>
        <w:tc>
          <w:tcPr>
            <w:tcW w:w="964" w:type="dxa"/>
          </w:tcPr>
          <w:p w14:paraId="5581FCCB" w14:textId="77777777" w:rsidR="00F51E10" w:rsidRDefault="00F51E10">
            <w:pPr>
              <w:rPr>
                <w:sz w:val="20"/>
              </w:rPr>
            </w:pPr>
          </w:p>
        </w:tc>
        <w:tc>
          <w:tcPr>
            <w:tcW w:w="860" w:type="dxa"/>
          </w:tcPr>
          <w:p w14:paraId="5581FCCC" w14:textId="77777777" w:rsidR="00F51E10" w:rsidRDefault="00F51E10">
            <w:pPr>
              <w:rPr>
                <w:sz w:val="20"/>
              </w:rPr>
            </w:pPr>
          </w:p>
        </w:tc>
        <w:tc>
          <w:tcPr>
            <w:tcW w:w="1274" w:type="dxa"/>
          </w:tcPr>
          <w:p w14:paraId="5581FCCD" w14:textId="77777777" w:rsidR="00F51E10" w:rsidRDefault="00F51E10">
            <w:pPr>
              <w:rPr>
                <w:sz w:val="20"/>
              </w:rPr>
            </w:pPr>
          </w:p>
        </w:tc>
        <w:tc>
          <w:tcPr>
            <w:tcW w:w="860" w:type="dxa"/>
          </w:tcPr>
          <w:p w14:paraId="5581FCCE" w14:textId="77777777" w:rsidR="00F51E10" w:rsidRDefault="00F51E10">
            <w:pPr>
              <w:rPr>
                <w:sz w:val="20"/>
              </w:rPr>
            </w:pPr>
          </w:p>
        </w:tc>
        <w:tc>
          <w:tcPr>
            <w:tcW w:w="1132" w:type="dxa"/>
          </w:tcPr>
          <w:p w14:paraId="5581FCCF" w14:textId="77777777" w:rsidR="00F51E10" w:rsidRDefault="00F51E10">
            <w:pPr>
              <w:rPr>
                <w:sz w:val="20"/>
              </w:rPr>
            </w:pPr>
          </w:p>
        </w:tc>
      </w:tr>
      <w:tr w:rsidR="00F51E10" w14:paraId="5581FCDB" w14:textId="77777777">
        <w:tc>
          <w:tcPr>
            <w:tcW w:w="588" w:type="dxa"/>
          </w:tcPr>
          <w:p w14:paraId="5581FCD1" w14:textId="77777777" w:rsidR="00F51E10" w:rsidRDefault="00F51E10">
            <w:pPr>
              <w:rPr>
                <w:sz w:val="20"/>
              </w:rPr>
            </w:pPr>
          </w:p>
        </w:tc>
        <w:tc>
          <w:tcPr>
            <w:tcW w:w="914" w:type="dxa"/>
          </w:tcPr>
          <w:p w14:paraId="5581FCD2" w14:textId="77777777" w:rsidR="00F51E10" w:rsidRDefault="00F51E10">
            <w:pPr>
              <w:rPr>
                <w:sz w:val="20"/>
              </w:rPr>
            </w:pPr>
          </w:p>
        </w:tc>
        <w:tc>
          <w:tcPr>
            <w:tcW w:w="964" w:type="dxa"/>
          </w:tcPr>
          <w:p w14:paraId="5581FCD3" w14:textId="77777777" w:rsidR="00F51E10" w:rsidRDefault="00F51E10">
            <w:pPr>
              <w:rPr>
                <w:sz w:val="20"/>
              </w:rPr>
            </w:pPr>
          </w:p>
        </w:tc>
        <w:tc>
          <w:tcPr>
            <w:tcW w:w="757" w:type="dxa"/>
          </w:tcPr>
          <w:p w14:paraId="5581FCD4" w14:textId="77777777" w:rsidR="00F51E10" w:rsidRDefault="00F51E10">
            <w:pPr>
              <w:rPr>
                <w:sz w:val="20"/>
              </w:rPr>
            </w:pPr>
          </w:p>
        </w:tc>
        <w:tc>
          <w:tcPr>
            <w:tcW w:w="757" w:type="dxa"/>
          </w:tcPr>
          <w:p w14:paraId="5581FCD5" w14:textId="77777777" w:rsidR="00F51E10" w:rsidRDefault="00F51E10">
            <w:pPr>
              <w:rPr>
                <w:sz w:val="20"/>
              </w:rPr>
            </w:pPr>
          </w:p>
        </w:tc>
        <w:tc>
          <w:tcPr>
            <w:tcW w:w="964" w:type="dxa"/>
          </w:tcPr>
          <w:p w14:paraId="5581FCD6" w14:textId="77777777" w:rsidR="00F51E10" w:rsidRDefault="00F51E10">
            <w:pPr>
              <w:rPr>
                <w:sz w:val="20"/>
              </w:rPr>
            </w:pPr>
          </w:p>
        </w:tc>
        <w:tc>
          <w:tcPr>
            <w:tcW w:w="860" w:type="dxa"/>
          </w:tcPr>
          <w:p w14:paraId="5581FCD7" w14:textId="77777777" w:rsidR="00F51E10" w:rsidRDefault="00F51E10">
            <w:pPr>
              <w:rPr>
                <w:sz w:val="20"/>
              </w:rPr>
            </w:pPr>
          </w:p>
        </w:tc>
        <w:tc>
          <w:tcPr>
            <w:tcW w:w="1274" w:type="dxa"/>
          </w:tcPr>
          <w:p w14:paraId="5581FCD8" w14:textId="77777777" w:rsidR="00F51E10" w:rsidRDefault="00F51E10">
            <w:pPr>
              <w:rPr>
                <w:sz w:val="20"/>
              </w:rPr>
            </w:pPr>
          </w:p>
        </w:tc>
        <w:tc>
          <w:tcPr>
            <w:tcW w:w="860" w:type="dxa"/>
          </w:tcPr>
          <w:p w14:paraId="5581FCD9" w14:textId="77777777" w:rsidR="00F51E10" w:rsidRDefault="00F51E10">
            <w:pPr>
              <w:rPr>
                <w:sz w:val="20"/>
              </w:rPr>
            </w:pPr>
          </w:p>
        </w:tc>
        <w:tc>
          <w:tcPr>
            <w:tcW w:w="1132" w:type="dxa"/>
          </w:tcPr>
          <w:p w14:paraId="5581FCDA" w14:textId="77777777" w:rsidR="00F51E10" w:rsidRDefault="00F51E10">
            <w:pPr>
              <w:rPr>
                <w:sz w:val="20"/>
              </w:rPr>
            </w:pPr>
          </w:p>
        </w:tc>
      </w:tr>
      <w:tr w:rsidR="00F51E10" w14:paraId="5581FCE6" w14:textId="77777777">
        <w:tc>
          <w:tcPr>
            <w:tcW w:w="588" w:type="dxa"/>
          </w:tcPr>
          <w:p w14:paraId="5581FCDC" w14:textId="77777777" w:rsidR="00F51E10" w:rsidRDefault="00F51E10">
            <w:pPr>
              <w:rPr>
                <w:sz w:val="20"/>
              </w:rPr>
            </w:pPr>
          </w:p>
        </w:tc>
        <w:tc>
          <w:tcPr>
            <w:tcW w:w="914" w:type="dxa"/>
          </w:tcPr>
          <w:p w14:paraId="5581FCDD" w14:textId="77777777" w:rsidR="00F51E10" w:rsidRDefault="00F51E10">
            <w:pPr>
              <w:rPr>
                <w:sz w:val="20"/>
              </w:rPr>
            </w:pPr>
          </w:p>
        </w:tc>
        <w:tc>
          <w:tcPr>
            <w:tcW w:w="964" w:type="dxa"/>
          </w:tcPr>
          <w:p w14:paraId="5581FCDE" w14:textId="77777777" w:rsidR="00F51E10" w:rsidRDefault="00F51E10">
            <w:pPr>
              <w:rPr>
                <w:sz w:val="20"/>
              </w:rPr>
            </w:pPr>
          </w:p>
        </w:tc>
        <w:tc>
          <w:tcPr>
            <w:tcW w:w="757" w:type="dxa"/>
          </w:tcPr>
          <w:p w14:paraId="5581FCDF" w14:textId="77777777" w:rsidR="00F51E10" w:rsidRDefault="00F51E10">
            <w:pPr>
              <w:rPr>
                <w:sz w:val="20"/>
              </w:rPr>
            </w:pPr>
          </w:p>
        </w:tc>
        <w:tc>
          <w:tcPr>
            <w:tcW w:w="757" w:type="dxa"/>
          </w:tcPr>
          <w:p w14:paraId="5581FCE0" w14:textId="77777777" w:rsidR="00F51E10" w:rsidRDefault="00F51E10">
            <w:pPr>
              <w:rPr>
                <w:sz w:val="20"/>
              </w:rPr>
            </w:pPr>
          </w:p>
        </w:tc>
        <w:tc>
          <w:tcPr>
            <w:tcW w:w="964" w:type="dxa"/>
          </w:tcPr>
          <w:p w14:paraId="5581FCE1" w14:textId="77777777" w:rsidR="00F51E10" w:rsidRDefault="00F51E10">
            <w:pPr>
              <w:rPr>
                <w:sz w:val="20"/>
              </w:rPr>
            </w:pPr>
          </w:p>
        </w:tc>
        <w:tc>
          <w:tcPr>
            <w:tcW w:w="860" w:type="dxa"/>
          </w:tcPr>
          <w:p w14:paraId="5581FCE2" w14:textId="77777777" w:rsidR="00F51E10" w:rsidRDefault="00F51E10">
            <w:pPr>
              <w:rPr>
                <w:sz w:val="20"/>
              </w:rPr>
            </w:pPr>
          </w:p>
        </w:tc>
        <w:tc>
          <w:tcPr>
            <w:tcW w:w="1274" w:type="dxa"/>
          </w:tcPr>
          <w:p w14:paraId="5581FCE3" w14:textId="77777777" w:rsidR="00F51E10" w:rsidRDefault="00F51E10">
            <w:pPr>
              <w:rPr>
                <w:sz w:val="20"/>
              </w:rPr>
            </w:pPr>
          </w:p>
        </w:tc>
        <w:tc>
          <w:tcPr>
            <w:tcW w:w="860" w:type="dxa"/>
          </w:tcPr>
          <w:p w14:paraId="5581FCE4" w14:textId="77777777" w:rsidR="00F51E10" w:rsidRDefault="00F51E10">
            <w:pPr>
              <w:rPr>
                <w:sz w:val="20"/>
              </w:rPr>
            </w:pPr>
          </w:p>
        </w:tc>
        <w:tc>
          <w:tcPr>
            <w:tcW w:w="1132" w:type="dxa"/>
          </w:tcPr>
          <w:p w14:paraId="5581FCE5" w14:textId="77777777" w:rsidR="00F51E10" w:rsidRDefault="00F51E10">
            <w:pPr>
              <w:rPr>
                <w:sz w:val="20"/>
              </w:rPr>
            </w:pPr>
          </w:p>
        </w:tc>
      </w:tr>
      <w:tr w:rsidR="00F51E10" w14:paraId="5581FCF1" w14:textId="77777777">
        <w:tc>
          <w:tcPr>
            <w:tcW w:w="588" w:type="dxa"/>
          </w:tcPr>
          <w:p w14:paraId="5581FCE7" w14:textId="77777777" w:rsidR="00F51E10" w:rsidRDefault="00F51E10">
            <w:pPr>
              <w:rPr>
                <w:sz w:val="20"/>
              </w:rPr>
            </w:pPr>
          </w:p>
        </w:tc>
        <w:tc>
          <w:tcPr>
            <w:tcW w:w="914" w:type="dxa"/>
          </w:tcPr>
          <w:p w14:paraId="5581FCE8" w14:textId="77777777" w:rsidR="00F51E10" w:rsidRDefault="00F51E10">
            <w:pPr>
              <w:rPr>
                <w:sz w:val="20"/>
              </w:rPr>
            </w:pPr>
          </w:p>
        </w:tc>
        <w:tc>
          <w:tcPr>
            <w:tcW w:w="964" w:type="dxa"/>
          </w:tcPr>
          <w:p w14:paraId="5581FCE9" w14:textId="77777777" w:rsidR="00F51E10" w:rsidRDefault="00F51E10">
            <w:pPr>
              <w:rPr>
                <w:sz w:val="20"/>
              </w:rPr>
            </w:pPr>
          </w:p>
        </w:tc>
        <w:tc>
          <w:tcPr>
            <w:tcW w:w="757" w:type="dxa"/>
          </w:tcPr>
          <w:p w14:paraId="5581FCEA" w14:textId="77777777" w:rsidR="00F51E10" w:rsidRDefault="00F51E10">
            <w:pPr>
              <w:rPr>
                <w:sz w:val="20"/>
              </w:rPr>
            </w:pPr>
          </w:p>
        </w:tc>
        <w:tc>
          <w:tcPr>
            <w:tcW w:w="757" w:type="dxa"/>
          </w:tcPr>
          <w:p w14:paraId="5581FCEB" w14:textId="77777777" w:rsidR="00F51E10" w:rsidRDefault="00F51E10">
            <w:pPr>
              <w:rPr>
                <w:sz w:val="20"/>
              </w:rPr>
            </w:pPr>
          </w:p>
        </w:tc>
        <w:tc>
          <w:tcPr>
            <w:tcW w:w="964" w:type="dxa"/>
          </w:tcPr>
          <w:p w14:paraId="5581FCEC" w14:textId="77777777" w:rsidR="00F51E10" w:rsidRDefault="00F51E10">
            <w:pPr>
              <w:rPr>
                <w:sz w:val="20"/>
              </w:rPr>
            </w:pPr>
          </w:p>
        </w:tc>
        <w:tc>
          <w:tcPr>
            <w:tcW w:w="860" w:type="dxa"/>
          </w:tcPr>
          <w:p w14:paraId="5581FCED" w14:textId="77777777" w:rsidR="00F51E10" w:rsidRDefault="00F51E10">
            <w:pPr>
              <w:rPr>
                <w:sz w:val="20"/>
              </w:rPr>
            </w:pPr>
          </w:p>
        </w:tc>
        <w:tc>
          <w:tcPr>
            <w:tcW w:w="1274" w:type="dxa"/>
          </w:tcPr>
          <w:p w14:paraId="5581FCEE" w14:textId="77777777" w:rsidR="00F51E10" w:rsidRDefault="00F51E10">
            <w:pPr>
              <w:rPr>
                <w:sz w:val="20"/>
              </w:rPr>
            </w:pPr>
          </w:p>
        </w:tc>
        <w:tc>
          <w:tcPr>
            <w:tcW w:w="860" w:type="dxa"/>
          </w:tcPr>
          <w:p w14:paraId="5581FCEF" w14:textId="77777777" w:rsidR="00F51E10" w:rsidRDefault="00F51E10">
            <w:pPr>
              <w:rPr>
                <w:sz w:val="20"/>
              </w:rPr>
            </w:pPr>
          </w:p>
        </w:tc>
        <w:tc>
          <w:tcPr>
            <w:tcW w:w="1132" w:type="dxa"/>
          </w:tcPr>
          <w:p w14:paraId="5581FCF0" w14:textId="77777777" w:rsidR="00F51E10" w:rsidRDefault="00F51E10">
            <w:pPr>
              <w:rPr>
                <w:sz w:val="20"/>
              </w:rPr>
            </w:pPr>
          </w:p>
        </w:tc>
      </w:tr>
      <w:tr w:rsidR="00F51E10" w14:paraId="5581FCFC" w14:textId="77777777">
        <w:tc>
          <w:tcPr>
            <w:tcW w:w="588" w:type="dxa"/>
          </w:tcPr>
          <w:p w14:paraId="5581FCF2" w14:textId="77777777" w:rsidR="00F51E10" w:rsidRDefault="00F51E10">
            <w:pPr>
              <w:rPr>
                <w:sz w:val="20"/>
              </w:rPr>
            </w:pPr>
          </w:p>
        </w:tc>
        <w:tc>
          <w:tcPr>
            <w:tcW w:w="914" w:type="dxa"/>
          </w:tcPr>
          <w:p w14:paraId="5581FCF3" w14:textId="77777777" w:rsidR="00F51E10" w:rsidRDefault="00F51E10">
            <w:pPr>
              <w:rPr>
                <w:sz w:val="20"/>
              </w:rPr>
            </w:pPr>
          </w:p>
        </w:tc>
        <w:tc>
          <w:tcPr>
            <w:tcW w:w="964" w:type="dxa"/>
          </w:tcPr>
          <w:p w14:paraId="5581FCF4" w14:textId="77777777" w:rsidR="00F51E10" w:rsidRDefault="00F51E10">
            <w:pPr>
              <w:rPr>
                <w:sz w:val="20"/>
              </w:rPr>
            </w:pPr>
          </w:p>
        </w:tc>
        <w:tc>
          <w:tcPr>
            <w:tcW w:w="757" w:type="dxa"/>
          </w:tcPr>
          <w:p w14:paraId="5581FCF5" w14:textId="77777777" w:rsidR="00F51E10" w:rsidRDefault="00F51E10">
            <w:pPr>
              <w:rPr>
                <w:sz w:val="20"/>
              </w:rPr>
            </w:pPr>
          </w:p>
        </w:tc>
        <w:tc>
          <w:tcPr>
            <w:tcW w:w="757" w:type="dxa"/>
          </w:tcPr>
          <w:p w14:paraId="5581FCF6" w14:textId="77777777" w:rsidR="00F51E10" w:rsidRDefault="00F51E10">
            <w:pPr>
              <w:rPr>
                <w:sz w:val="20"/>
              </w:rPr>
            </w:pPr>
          </w:p>
        </w:tc>
        <w:tc>
          <w:tcPr>
            <w:tcW w:w="964" w:type="dxa"/>
          </w:tcPr>
          <w:p w14:paraId="5581FCF7" w14:textId="77777777" w:rsidR="00F51E10" w:rsidRDefault="00F51E10">
            <w:pPr>
              <w:rPr>
                <w:sz w:val="20"/>
              </w:rPr>
            </w:pPr>
          </w:p>
        </w:tc>
        <w:tc>
          <w:tcPr>
            <w:tcW w:w="860" w:type="dxa"/>
          </w:tcPr>
          <w:p w14:paraId="5581FCF8" w14:textId="77777777" w:rsidR="00F51E10" w:rsidRDefault="00F51E10">
            <w:pPr>
              <w:rPr>
                <w:sz w:val="20"/>
              </w:rPr>
            </w:pPr>
          </w:p>
        </w:tc>
        <w:tc>
          <w:tcPr>
            <w:tcW w:w="1274" w:type="dxa"/>
          </w:tcPr>
          <w:p w14:paraId="5581FCF9" w14:textId="77777777" w:rsidR="00F51E10" w:rsidRDefault="00F51E10">
            <w:pPr>
              <w:rPr>
                <w:sz w:val="20"/>
              </w:rPr>
            </w:pPr>
          </w:p>
        </w:tc>
        <w:tc>
          <w:tcPr>
            <w:tcW w:w="860" w:type="dxa"/>
          </w:tcPr>
          <w:p w14:paraId="5581FCFA" w14:textId="77777777" w:rsidR="00F51E10" w:rsidRDefault="00F51E10">
            <w:pPr>
              <w:rPr>
                <w:sz w:val="20"/>
              </w:rPr>
            </w:pPr>
          </w:p>
        </w:tc>
        <w:tc>
          <w:tcPr>
            <w:tcW w:w="1132" w:type="dxa"/>
          </w:tcPr>
          <w:p w14:paraId="5581FCFB" w14:textId="77777777" w:rsidR="00F51E10" w:rsidRDefault="00F51E10">
            <w:pPr>
              <w:rPr>
                <w:sz w:val="20"/>
              </w:rPr>
            </w:pPr>
          </w:p>
        </w:tc>
      </w:tr>
      <w:tr w:rsidR="00F51E10" w14:paraId="5581FD07" w14:textId="77777777">
        <w:tc>
          <w:tcPr>
            <w:tcW w:w="588" w:type="dxa"/>
          </w:tcPr>
          <w:p w14:paraId="5581FCFD" w14:textId="77777777" w:rsidR="00F51E10" w:rsidRDefault="00F51E10">
            <w:pPr>
              <w:rPr>
                <w:sz w:val="20"/>
              </w:rPr>
            </w:pPr>
          </w:p>
        </w:tc>
        <w:tc>
          <w:tcPr>
            <w:tcW w:w="914" w:type="dxa"/>
          </w:tcPr>
          <w:p w14:paraId="5581FCFE" w14:textId="77777777" w:rsidR="00F51E10" w:rsidRDefault="00F51E10">
            <w:pPr>
              <w:rPr>
                <w:sz w:val="20"/>
              </w:rPr>
            </w:pPr>
          </w:p>
        </w:tc>
        <w:tc>
          <w:tcPr>
            <w:tcW w:w="964" w:type="dxa"/>
          </w:tcPr>
          <w:p w14:paraId="5581FCFF" w14:textId="77777777" w:rsidR="00F51E10" w:rsidRDefault="00F51E10">
            <w:pPr>
              <w:rPr>
                <w:sz w:val="20"/>
              </w:rPr>
            </w:pPr>
          </w:p>
        </w:tc>
        <w:tc>
          <w:tcPr>
            <w:tcW w:w="757" w:type="dxa"/>
          </w:tcPr>
          <w:p w14:paraId="5581FD00" w14:textId="77777777" w:rsidR="00F51E10" w:rsidRDefault="00F51E10">
            <w:pPr>
              <w:rPr>
                <w:sz w:val="20"/>
              </w:rPr>
            </w:pPr>
          </w:p>
        </w:tc>
        <w:tc>
          <w:tcPr>
            <w:tcW w:w="757" w:type="dxa"/>
          </w:tcPr>
          <w:p w14:paraId="5581FD01" w14:textId="77777777" w:rsidR="00F51E10" w:rsidRDefault="00F51E10">
            <w:pPr>
              <w:rPr>
                <w:sz w:val="20"/>
              </w:rPr>
            </w:pPr>
          </w:p>
        </w:tc>
        <w:tc>
          <w:tcPr>
            <w:tcW w:w="964" w:type="dxa"/>
          </w:tcPr>
          <w:p w14:paraId="5581FD02" w14:textId="77777777" w:rsidR="00F51E10" w:rsidRDefault="00F51E10">
            <w:pPr>
              <w:rPr>
                <w:sz w:val="20"/>
              </w:rPr>
            </w:pPr>
          </w:p>
        </w:tc>
        <w:tc>
          <w:tcPr>
            <w:tcW w:w="860" w:type="dxa"/>
          </w:tcPr>
          <w:p w14:paraId="5581FD03" w14:textId="77777777" w:rsidR="00F51E10" w:rsidRDefault="00F51E10">
            <w:pPr>
              <w:rPr>
                <w:sz w:val="20"/>
              </w:rPr>
            </w:pPr>
          </w:p>
        </w:tc>
        <w:tc>
          <w:tcPr>
            <w:tcW w:w="1274" w:type="dxa"/>
          </w:tcPr>
          <w:p w14:paraId="5581FD04" w14:textId="77777777" w:rsidR="00F51E10" w:rsidRDefault="00F51E10">
            <w:pPr>
              <w:rPr>
                <w:sz w:val="20"/>
              </w:rPr>
            </w:pPr>
          </w:p>
        </w:tc>
        <w:tc>
          <w:tcPr>
            <w:tcW w:w="860" w:type="dxa"/>
          </w:tcPr>
          <w:p w14:paraId="5581FD05" w14:textId="77777777" w:rsidR="00F51E10" w:rsidRDefault="00F51E10">
            <w:pPr>
              <w:rPr>
                <w:sz w:val="20"/>
              </w:rPr>
            </w:pPr>
          </w:p>
        </w:tc>
        <w:tc>
          <w:tcPr>
            <w:tcW w:w="1132" w:type="dxa"/>
          </w:tcPr>
          <w:p w14:paraId="5581FD06" w14:textId="77777777" w:rsidR="00F51E10" w:rsidRDefault="00F51E10">
            <w:pPr>
              <w:rPr>
                <w:sz w:val="20"/>
              </w:rPr>
            </w:pPr>
          </w:p>
        </w:tc>
      </w:tr>
      <w:tr w:rsidR="00F51E10" w14:paraId="5581FD12" w14:textId="77777777">
        <w:tc>
          <w:tcPr>
            <w:tcW w:w="588" w:type="dxa"/>
          </w:tcPr>
          <w:p w14:paraId="5581FD08" w14:textId="77777777" w:rsidR="00F51E10" w:rsidRDefault="00F51E10">
            <w:pPr>
              <w:rPr>
                <w:sz w:val="20"/>
              </w:rPr>
            </w:pPr>
          </w:p>
        </w:tc>
        <w:tc>
          <w:tcPr>
            <w:tcW w:w="914" w:type="dxa"/>
          </w:tcPr>
          <w:p w14:paraId="5581FD09" w14:textId="77777777" w:rsidR="00F51E10" w:rsidRDefault="00F51E10">
            <w:pPr>
              <w:rPr>
                <w:sz w:val="20"/>
              </w:rPr>
            </w:pPr>
          </w:p>
        </w:tc>
        <w:tc>
          <w:tcPr>
            <w:tcW w:w="964" w:type="dxa"/>
          </w:tcPr>
          <w:p w14:paraId="5581FD0A" w14:textId="77777777" w:rsidR="00F51E10" w:rsidRDefault="00F51E10">
            <w:pPr>
              <w:rPr>
                <w:sz w:val="20"/>
              </w:rPr>
            </w:pPr>
          </w:p>
        </w:tc>
        <w:tc>
          <w:tcPr>
            <w:tcW w:w="757" w:type="dxa"/>
          </w:tcPr>
          <w:p w14:paraId="5581FD0B" w14:textId="77777777" w:rsidR="00F51E10" w:rsidRDefault="00F51E10">
            <w:pPr>
              <w:rPr>
                <w:sz w:val="20"/>
              </w:rPr>
            </w:pPr>
          </w:p>
        </w:tc>
        <w:tc>
          <w:tcPr>
            <w:tcW w:w="757" w:type="dxa"/>
          </w:tcPr>
          <w:p w14:paraId="5581FD0C" w14:textId="77777777" w:rsidR="00F51E10" w:rsidRDefault="00F51E10">
            <w:pPr>
              <w:rPr>
                <w:sz w:val="20"/>
              </w:rPr>
            </w:pPr>
          </w:p>
        </w:tc>
        <w:tc>
          <w:tcPr>
            <w:tcW w:w="964" w:type="dxa"/>
          </w:tcPr>
          <w:p w14:paraId="5581FD0D" w14:textId="77777777" w:rsidR="00F51E10" w:rsidRDefault="00F51E10">
            <w:pPr>
              <w:rPr>
                <w:sz w:val="20"/>
              </w:rPr>
            </w:pPr>
          </w:p>
        </w:tc>
        <w:tc>
          <w:tcPr>
            <w:tcW w:w="860" w:type="dxa"/>
          </w:tcPr>
          <w:p w14:paraId="5581FD0E" w14:textId="77777777" w:rsidR="00F51E10" w:rsidRDefault="00F51E10">
            <w:pPr>
              <w:rPr>
                <w:sz w:val="20"/>
              </w:rPr>
            </w:pPr>
          </w:p>
        </w:tc>
        <w:tc>
          <w:tcPr>
            <w:tcW w:w="1274" w:type="dxa"/>
          </w:tcPr>
          <w:p w14:paraId="5581FD0F" w14:textId="77777777" w:rsidR="00F51E10" w:rsidRDefault="00F51E10">
            <w:pPr>
              <w:rPr>
                <w:sz w:val="20"/>
              </w:rPr>
            </w:pPr>
          </w:p>
        </w:tc>
        <w:tc>
          <w:tcPr>
            <w:tcW w:w="860" w:type="dxa"/>
          </w:tcPr>
          <w:p w14:paraId="5581FD10" w14:textId="77777777" w:rsidR="00F51E10" w:rsidRDefault="00F51E10">
            <w:pPr>
              <w:rPr>
                <w:sz w:val="20"/>
              </w:rPr>
            </w:pPr>
          </w:p>
        </w:tc>
        <w:tc>
          <w:tcPr>
            <w:tcW w:w="1132" w:type="dxa"/>
          </w:tcPr>
          <w:p w14:paraId="5581FD11" w14:textId="77777777" w:rsidR="00F51E10" w:rsidRDefault="00F51E10">
            <w:pPr>
              <w:rPr>
                <w:sz w:val="20"/>
              </w:rPr>
            </w:pPr>
          </w:p>
        </w:tc>
      </w:tr>
      <w:tr w:rsidR="00F51E10" w14:paraId="5581FD1D" w14:textId="77777777">
        <w:tc>
          <w:tcPr>
            <w:tcW w:w="588" w:type="dxa"/>
          </w:tcPr>
          <w:p w14:paraId="5581FD13" w14:textId="77777777" w:rsidR="00F51E10" w:rsidRDefault="00F51E10">
            <w:pPr>
              <w:rPr>
                <w:sz w:val="20"/>
              </w:rPr>
            </w:pPr>
          </w:p>
        </w:tc>
        <w:tc>
          <w:tcPr>
            <w:tcW w:w="914" w:type="dxa"/>
          </w:tcPr>
          <w:p w14:paraId="5581FD14" w14:textId="77777777" w:rsidR="00F51E10" w:rsidRDefault="00F51E10">
            <w:pPr>
              <w:rPr>
                <w:sz w:val="20"/>
              </w:rPr>
            </w:pPr>
          </w:p>
        </w:tc>
        <w:tc>
          <w:tcPr>
            <w:tcW w:w="964" w:type="dxa"/>
          </w:tcPr>
          <w:p w14:paraId="5581FD15" w14:textId="77777777" w:rsidR="00F51E10" w:rsidRDefault="00F51E10">
            <w:pPr>
              <w:rPr>
                <w:sz w:val="20"/>
              </w:rPr>
            </w:pPr>
          </w:p>
        </w:tc>
        <w:tc>
          <w:tcPr>
            <w:tcW w:w="757" w:type="dxa"/>
          </w:tcPr>
          <w:p w14:paraId="5581FD16" w14:textId="77777777" w:rsidR="00F51E10" w:rsidRDefault="00F51E10">
            <w:pPr>
              <w:rPr>
                <w:sz w:val="20"/>
              </w:rPr>
            </w:pPr>
          </w:p>
        </w:tc>
        <w:tc>
          <w:tcPr>
            <w:tcW w:w="757" w:type="dxa"/>
          </w:tcPr>
          <w:p w14:paraId="5581FD17" w14:textId="77777777" w:rsidR="00F51E10" w:rsidRDefault="00F51E10">
            <w:pPr>
              <w:rPr>
                <w:sz w:val="20"/>
              </w:rPr>
            </w:pPr>
          </w:p>
        </w:tc>
        <w:tc>
          <w:tcPr>
            <w:tcW w:w="964" w:type="dxa"/>
          </w:tcPr>
          <w:p w14:paraId="5581FD18" w14:textId="77777777" w:rsidR="00F51E10" w:rsidRDefault="00F51E10">
            <w:pPr>
              <w:rPr>
                <w:sz w:val="20"/>
              </w:rPr>
            </w:pPr>
          </w:p>
        </w:tc>
        <w:tc>
          <w:tcPr>
            <w:tcW w:w="860" w:type="dxa"/>
          </w:tcPr>
          <w:p w14:paraId="5581FD19" w14:textId="77777777" w:rsidR="00F51E10" w:rsidRDefault="00F51E10">
            <w:pPr>
              <w:rPr>
                <w:sz w:val="20"/>
              </w:rPr>
            </w:pPr>
          </w:p>
        </w:tc>
        <w:tc>
          <w:tcPr>
            <w:tcW w:w="1274" w:type="dxa"/>
          </w:tcPr>
          <w:p w14:paraId="5581FD1A" w14:textId="77777777" w:rsidR="00F51E10" w:rsidRDefault="00F51E10">
            <w:pPr>
              <w:rPr>
                <w:sz w:val="20"/>
              </w:rPr>
            </w:pPr>
          </w:p>
        </w:tc>
        <w:tc>
          <w:tcPr>
            <w:tcW w:w="860" w:type="dxa"/>
          </w:tcPr>
          <w:p w14:paraId="5581FD1B" w14:textId="77777777" w:rsidR="00F51E10" w:rsidRDefault="00F51E10">
            <w:pPr>
              <w:rPr>
                <w:sz w:val="20"/>
              </w:rPr>
            </w:pPr>
          </w:p>
        </w:tc>
        <w:tc>
          <w:tcPr>
            <w:tcW w:w="1132" w:type="dxa"/>
          </w:tcPr>
          <w:p w14:paraId="5581FD1C" w14:textId="77777777" w:rsidR="00F51E10" w:rsidRDefault="00F51E10">
            <w:pPr>
              <w:rPr>
                <w:sz w:val="20"/>
              </w:rPr>
            </w:pPr>
          </w:p>
        </w:tc>
      </w:tr>
      <w:tr w:rsidR="00F51E10" w14:paraId="5581FD28" w14:textId="77777777">
        <w:tc>
          <w:tcPr>
            <w:tcW w:w="588" w:type="dxa"/>
          </w:tcPr>
          <w:p w14:paraId="5581FD1E" w14:textId="77777777" w:rsidR="00F51E10" w:rsidRDefault="00F51E10">
            <w:pPr>
              <w:rPr>
                <w:sz w:val="20"/>
              </w:rPr>
            </w:pPr>
          </w:p>
        </w:tc>
        <w:tc>
          <w:tcPr>
            <w:tcW w:w="914" w:type="dxa"/>
          </w:tcPr>
          <w:p w14:paraId="5581FD1F" w14:textId="77777777" w:rsidR="00F51E10" w:rsidRDefault="00F51E10">
            <w:pPr>
              <w:rPr>
                <w:sz w:val="20"/>
              </w:rPr>
            </w:pPr>
          </w:p>
        </w:tc>
        <w:tc>
          <w:tcPr>
            <w:tcW w:w="964" w:type="dxa"/>
          </w:tcPr>
          <w:p w14:paraId="5581FD20" w14:textId="77777777" w:rsidR="00F51E10" w:rsidRDefault="00F51E10">
            <w:pPr>
              <w:rPr>
                <w:sz w:val="20"/>
              </w:rPr>
            </w:pPr>
          </w:p>
        </w:tc>
        <w:tc>
          <w:tcPr>
            <w:tcW w:w="757" w:type="dxa"/>
          </w:tcPr>
          <w:p w14:paraId="5581FD21" w14:textId="77777777" w:rsidR="00F51E10" w:rsidRDefault="00F51E10">
            <w:pPr>
              <w:rPr>
                <w:sz w:val="20"/>
              </w:rPr>
            </w:pPr>
          </w:p>
        </w:tc>
        <w:tc>
          <w:tcPr>
            <w:tcW w:w="757" w:type="dxa"/>
          </w:tcPr>
          <w:p w14:paraId="5581FD22" w14:textId="77777777" w:rsidR="00F51E10" w:rsidRDefault="00F51E10">
            <w:pPr>
              <w:rPr>
                <w:sz w:val="20"/>
              </w:rPr>
            </w:pPr>
          </w:p>
        </w:tc>
        <w:tc>
          <w:tcPr>
            <w:tcW w:w="964" w:type="dxa"/>
          </w:tcPr>
          <w:p w14:paraId="5581FD23" w14:textId="77777777" w:rsidR="00F51E10" w:rsidRDefault="00F51E10">
            <w:pPr>
              <w:rPr>
                <w:sz w:val="20"/>
              </w:rPr>
            </w:pPr>
          </w:p>
        </w:tc>
        <w:tc>
          <w:tcPr>
            <w:tcW w:w="860" w:type="dxa"/>
          </w:tcPr>
          <w:p w14:paraId="5581FD24" w14:textId="77777777" w:rsidR="00F51E10" w:rsidRDefault="00F51E10">
            <w:pPr>
              <w:rPr>
                <w:sz w:val="20"/>
              </w:rPr>
            </w:pPr>
          </w:p>
        </w:tc>
        <w:tc>
          <w:tcPr>
            <w:tcW w:w="1274" w:type="dxa"/>
          </w:tcPr>
          <w:p w14:paraId="5581FD25" w14:textId="77777777" w:rsidR="00F51E10" w:rsidRDefault="00F51E10">
            <w:pPr>
              <w:rPr>
                <w:sz w:val="20"/>
              </w:rPr>
            </w:pPr>
          </w:p>
        </w:tc>
        <w:tc>
          <w:tcPr>
            <w:tcW w:w="860" w:type="dxa"/>
          </w:tcPr>
          <w:p w14:paraId="5581FD26" w14:textId="77777777" w:rsidR="00F51E10" w:rsidRDefault="00F51E10">
            <w:pPr>
              <w:rPr>
                <w:sz w:val="20"/>
              </w:rPr>
            </w:pPr>
          </w:p>
        </w:tc>
        <w:tc>
          <w:tcPr>
            <w:tcW w:w="1132" w:type="dxa"/>
          </w:tcPr>
          <w:p w14:paraId="5581FD27" w14:textId="77777777" w:rsidR="00F51E10" w:rsidRDefault="00F51E10">
            <w:pPr>
              <w:rPr>
                <w:sz w:val="20"/>
              </w:rPr>
            </w:pPr>
          </w:p>
        </w:tc>
      </w:tr>
      <w:tr w:rsidR="00F51E10" w14:paraId="5581FD33" w14:textId="77777777">
        <w:tc>
          <w:tcPr>
            <w:tcW w:w="588" w:type="dxa"/>
          </w:tcPr>
          <w:p w14:paraId="5581FD29" w14:textId="77777777" w:rsidR="00F51E10" w:rsidRDefault="00F51E10">
            <w:pPr>
              <w:rPr>
                <w:sz w:val="20"/>
              </w:rPr>
            </w:pPr>
          </w:p>
        </w:tc>
        <w:tc>
          <w:tcPr>
            <w:tcW w:w="914" w:type="dxa"/>
          </w:tcPr>
          <w:p w14:paraId="5581FD2A" w14:textId="77777777" w:rsidR="00F51E10" w:rsidRDefault="00F51E10">
            <w:pPr>
              <w:rPr>
                <w:sz w:val="20"/>
              </w:rPr>
            </w:pPr>
          </w:p>
        </w:tc>
        <w:tc>
          <w:tcPr>
            <w:tcW w:w="964" w:type="dxa"/>
          </w:tcPr>
          <w:p w14:paraId="5581FD2B" w14:textId="77777777" w:rsidR="00F51E10" w:rsidRDefault="00F51E10">
            <w:pPr>
              <w:rPr>
                <w:sz w:val="20"/>
              </w:rPr>
            </w:pPr>
          </w:p>
        </w:tc>
        <w:tc>
          <w:tcPr>
            <w:tcW w:w="757" w:type="dxa"/>
          </w:tcPr>
          <w:p w14:paraId="5581FD2C" w14:textId="77777777" w:rsidR="00F51E10" w:rsidRDefault="00F51E10">
            <w:pPr>
              <w:rPr>
                <w:sz w:val="20"/>
              </w:rPr>
            </w:pPr>
          </w:p>
        </w:tc>
        <w:tc>
          <w:tcPr>
            <w:tcW w:w="757" w:type="dxa"/>
          </w:tcPr>
          <w:p w14:paraId="5581FD2D" w14:textId="77777777" w:rsidR="00F51E10" w:rsidRDefault="00F51E10">
            <w:pPr>
              <w:rPr>
                <w:sz w:val="20"/>
              </w:rPr>
            </w:pPr>
          </w:p>
        </w:tc>
        <w:tc>
          <w:tcPr>
            <w:tcW w:w="964" w:type="dxa"/>
          </w:tcPr>
          <w:p w14:paraId="5581FD2E" w14:textId="77777777" w:rsidR="00F51E10" w:rsidRDefault="00F51E10">
            <w:pPr>
              <w:rPr>
                <w:sz w:val="20"/>
              </w:rPr>
            </w:pPr>
          </w:p>
        </w:tc>
        <w:tc>
          <w:tcPr>
            <w:tcW w:w="860" w:type="dxa"/>
          </w:tcPr>
          <w:p w14:paraId="5581FD2F" w14:textId="77777777" w:rsidR="00F51E10" w:rsidRDefault="00F51E10">
            <w:pPr>
              <w:rPr>
                <w:sz w:val="20"/>
              </w:rPr>
            </w:pPr>
          </w:p>
        </w:tc>
        <w:tc>
          <w:tcPr>
            <w:tcW w:w="1274" w:type="dxa"/>
          </w:tcPr>
          <w:p w14:paraId="5581FD30" w14:textId="77777777" w:rsidR="00F51E10" w:rsidRDefault="00F51E10">
            <w:pPr>
              <w:rPr>
                <w:sz w:val="20"/>
              </w:rPr>
            </w:pPr>
          </w:p>
        </w:tc>
        <w:tc>
          <w:tcPr>
            <w:tcW w:w="860" w:type="dxa"/>
          </w:tcPr>
          <w:p w14:paraId="5581FD31" w14:textId="77777777" w:rsidR="00F51E10" w:rsidRDefault="00F51E10">
            <w:pPr>
              <w:rPr>
                <w:sz w:val="20"/>
              </w:rPr>
            </w:pPr>
          </w:p>
        </w:tc>
        <w:tc>
          <w:tcPr>
            <w:tcW w:w="1132" w:type="dxa"/>
          </w:tcPr>
          <w:p w14:paraId="5581FD32" w14:textId="77777777" w:rsidR="00F51E10" w:rsidRDefault="00F51E10">
            <w:pPr>
              <w:rPr>
                <w:sz w:val="20"/>
              </w:rPr>
            </w:pPr>
          </w:p>
        </w:tc>
      </w:tr>
      <w:tr w:rsidR="00F51E10" w14:paraId="5581FD3E" w14:textId="77777777">
        <w:tc>
          <w:tcPr>
            <w:tcW w:w="588" w:type="dxa"/>
          </w:tcPr>
          <w:p w14:paraId="5581FD34" w14:textId="77777777" w:rsidR="00F51E10" w:rsidRDefault="00F51E10">
            <w:pPr>
              <w:rPr>
                <w:sz w:val="20"/>
              </w:rPr>
            </w:pPr>
          </w:p>
        </w:tc>
        <w:tc>
          <w:tcPr>
            <w:tcW w:w="914" w:type="dxa"/>
          </w:tcPr>
          <w:p w14:paraId="5581FD35" w14:textId="77777777" w:rsidR="00F51E10" w:rsidRDefault="00F51E10">
            <w:pPr>
              <w:rPr>
                <w:sz w:val="20"/>
              </w:rPr>
            </w:pPr>
          </w:p>
        </w:tc>
        <w:tc>
          <w:tcPr>
            <w:tcW w:w="964" w:type="dxa"/>
          </w:tcPr>
          <w:p w14:paraId="5581FD36" w14:textId="77777777" w:rsidR="00F51E10" w:rsidRDefault="00F51E10">
            <w:pPr>
              <w:rPr>
                <w:sz w:val="20"/>
              </w:rPr>
            </w:pPr>
          </w:p>
        </w:tc>
        <w:tc>
          <w:tcPr>
            <w:tcW w:w="757" w:type="dxa"/>
          </w:tcPr>
          <w:p w14:paraId="5581FD37" w14:textId="77777777" w:rsidR="00F51E10" w:rsidRDefault="00F51E10">
            <w:pPr>
              <w:rPr>
                <w:sz w:val="20"/>
              </w:rPr>
            </w:pPr>
          </w:p>
        </w:tc>
        <w:tc>
          <w:tcPr>
            <w:tcW w:w="757" w:type="dxa"/>
          </w:tcPr>
          <w:p w14:paraId="5581FD38" w14:textId="77777777" w:rsidR="00F51E10" w:rsidRDefault="00F51E10">
            <w:pPr>
              <w:rPr>
                <w:sz w:val="20"/>
              </w:rPr>
            </w:pPr>
          </w:p>
        </w:tc>
        <w:tc>
          <w:tcPr>
            <w:tcW w:w="964" w:type="dxa"/>
          </w:tcPr>
          <w:p w14:paraId="5581FD39" w14:textId="77777777" w:rsidR="00F51E10" w:rsidRDefault="00F51E10">
            <w:pPr>
              <w:rPr>
                <w:sz w:val="20"/>
              </w:rPr>
            </w:pPr>
          </w:p>
        </w:tc>
        <w:tc>
          <w:tcPr>
            <w:tcW w:w="860" w:type="dxa"/>
          </w:tcPr>
          <w:p w14:paraId="5581FD3A" w14:textId="77777777" w:rsidR="00F51E10" w:rsidRDefault="00F51E10">
            <w:pPr>
              <w:rPr>
                <w:sz w:val="20"/>
              </w:rPr>
            </w:pPr>
          </w:p>
        </w:tc>
        <w:tc>
          <w:tcPr>
            <w:tcW w:w="1274" w:type="dxa"/>
          </w:tcPr>
          <w:p w14:paraId="5581FD3B" w14:textId="77777777" w:rsidR="00F51E10" w:rsidRDefault="00F51E10">
            <w:pPr>
              <w:rPr>
                <w:sz w:val="20"/>
              </w:rPr>
            </w:pPr>
          </w:p>
        </w:tc>
        <w:tc>
          <w:tcPr>
            <w:tcW w:w="860" w:type="dxa"/>
          </w:tcPr>
          <w:p w14:paraId="5581FD3C" w14:textId="77777777" w:rsidR="00F51E10" w:rsidRDefault="00F51E10">
            <w:pPr>
              <w:rPr>
                <w:sz w:val="20"/>
              </w:rPr>
            </w:pPr>
          </w:p>
        </w:tc>
        <w:tc>
          <w:tcPr>
            <w:tcW w:w="1132" w:type="dxa"/>
          </w:tcPr>
          <w:p w14:paraId="5581FD3D" w14:textId="77777777" w:rsidR="00F51E10" w:rsidRDefault="00F51E10">
            <w:pPr>
              <w:rPr>
                <w:sz w:val="20"/>
              </w:rPr>
            </w:pPr>
          </w:p>
        </w:tc>
      </w:tr>
      <w:tr w:rsidR="00F51E10" w14:paraId="5581FD49" w14:textId="77777777">
        <w:tc>
          <w:tcPr>
            <w:tcW w:w="588" w:type="dxa"/>
          </w:tcPr>
          <w:p w14:paraId="5581FD3F" w14:textId="77777777" w:rsidR="00F51E10" w:rsidRDefault="00F51E10">
            <w:pPr>
              <w:rPr>
                <w:sz w:val="20"/>
              </w:rPr>
            </w:pPr>
          </w:p>
        </w:tc>
        <w:tc>
          <w:tcPr>
            <w:tcW w:w="914" w:type="dxa"/>
          </w:tcPr>
          <w:p w14:paraId="5581FD40" w14:textId="77777777" w:rsidR="00F51E10" w:rsidRDefault="00F51E10">
            <w:pPr>
              <w:rPr>
                <w:sz w:val="20"/>
              </w:rPr>
            </w:pPr>
          </w:p>
        </w:tc>
        <w:tc>
          <w:tcPr>
            <w:tcW w:w="964" w:type="dxa"/>
          </w:tcPr>
          <w:p w14:paraId="5581FD41" w14:textId="77777777" w:rsidR="00F51E10" w:rsidRDefault="00F51E10">
            <w:pPr>
              <w:rPr>
                <w:sz w:val="20"/>
              </w:rPr>
            </w:pPr>
          </w:p>
        </w:tc>
        <w:tc>
          <w:tcPr>
            <w:tcW w:w="757" w:type="dxa"/>
          </w:tcPr>
          <w:p w14:paraId="5581FD42" w14:textId="77777777" w:rsidR="00F51E10" w:rsidRDefault="00F51E10">
            <w:pPr>
              <w:rPr>
                <w:sz w:val="20"/>
              </w:rPr>
            </w:pPr>
          </w:p>
        </w:tc>
        <w:tc>
          <w:tcPr>
            <w:tcW w:w="757" w:type="dxa"/>
          </w:tcPr>
          <w:p w14:paraId="5581FD43" w14:textId="77777777" w:rsidR="00F51E10" w:rsidRDefault="00F51E10">
            <w:pPr>
              <w:rPr>
                <w:sz w:val="20"/>
              </w:rPr>
            </w:pPr>
          </w:p>
        </w:tc>
        <w:tc>
          <w:tcPr>
            <w:tcW w:w="964" w:type="dxa"/>
          </w:tcPr>
          <w:p w14:paraId="5581FD44" w14:textId="77777777" w:rsidR="00F51E10" w:rsidRDefault="00F51E10">
            <w:pPr>
              <w:rPr>
                <w:sz w:val="20"/>
              </w:rPr>
            </w:pPr>
          </w:p>
        </w:tc>
        <w:tc>
          <w:tcPr>
            <w:tcW w:w="860" w:type="dxa"/>
          </w:tcPr>
          <w:p w14:paraId="5581FD45" w14:textId="77777777" w:rsidR="00F51E10" w:rsidRDefault="00F51E10">
            <w:pPr>
              <w:rPr>
                <w:sz w:val="20"/>
              </w:rPr>
            </w:pPr>
          </w:p>
        </w:tc>
        <w:tc>
          <w:tcPr>
            <w:tcW w:w="1274" w:type="dxa"/>
          </w:tcPr>
          <w:p w14:paraId="5581FD46" w14:textId="77777777" w:rsidR="00F51E10" w:rsidRDefault="00F51E10">
            <w:pPr>
              <w:rPr>
                <w:sz w:val="20"/>
              </w:rPr>
            </w:pPr>
          </w:p>
        </w:tc>
        <w:tc>
          <w:tcPr>
            <w:tcW w:w="860" w:type="dxa"/>
          </w:tcPr>
          <w:p w14:paraId="5581FD47" w14:textId="77777777" w:rsidR="00F51E10" w:rsidRDefault="00F51E10">
            <w:pPr>
              <w:rPr>
                <w:sz w:val="20"/>
              </w:rPr>
            </w:pPr>
          </w:p>
        </w:tc>
        <w:tc>
          <w:tcPr>
            <w:tcW w:w="1132" w:type="dxa"/>
          </w:tcPr>
          <w:p w14:paraId="5581FD48" w14:textId="77777777" w:rsidR="00F51E10" w:rsidRDefault="00F51E10">
            <w:pPr>
              <w:rPr>
                <w:sz w:val="20"/>
              </w:rPr>
            </w:pPr>
          </w:p>
        </w:tc>
      </w:tr>
      <w:tr w:rsidR="00F51E10" w14:paraId="5581FD54" w14:textId="77777777">
        <w:tc>
          <w:tcPr>
            <w:tcW w:w="588" w:type="dxa"/>
          </w:tcPr>
          <w:p w14:paraId="5581FD4A" w14:textId="77777777" w:rsidR="00F51E10" w:rsidRDefault="00F51E10">
            <w:pPr>
              <w:rPr>
                <w:sz w:val="20"/>
              </w:rPr>
            </w:pPr>
          </w:p>
        </w:tc>
        <w:tc>
          <w:tcPr>
            <w:tcW w:w="914" w:type="dxa"/>
          </w:tcPr>
          <w:p w14:paraId="5581FD4B" w14:textId="77777777" w:rsidR="00F51E10" w:rsidRDefault="00F51E10">
            <w:pPr>
              <w:rPr>
                <w:sz w:val="20"/>
              </w:rPr>
            </w:pPr>
          </w:p>
        </w:tc>
        <w:tc>
          <w:tcPr>
            <w:tcW w:w="964" w:type="dxa"/>
          </w:tcPr>
          <w:p w14:paraId="5581FD4C" w14:textId="77777777" w:rsidR="00F51E10" w:rsidRDefault="00F51E10">
            <w:pPr>
              <w:rPr>
                <w:sz w:val="20"/>
              </w:rPr>
            </w:pPr>
          </w:p>
        </w:tc>
        <w:tc>
          <w:tcPr>
            <w:tcW w:w="757" w:type="dxa"/>
          </w:tcPr>
          <w:p w14:paraId="5581FD4D" w14:textId="77777777" w:rsidR="00F51E10" w:rsidRDefault="00F51E10">
            <w:pPr>
              <w:rPr>
                <w:sz w:val="20"/>
              </w:rPr>
            </w:pPr>
          </w:p>
        </w:tc>
        <w:tc>
          <w:tcPr>
            <w:tcW w:w="757" w:type="dxa"/>
          </w:tcPr>
          <w:p w14:paraId="5581FD4E" w14:textId="77777777" w:rsidR="00F51E10" w:rsidRDefault="00F51E10">
            <w:pPr>
              <w:rPr>
                <w:sz w:val="20"/>
              </w:rPr>
            </w:pPr>
          </w:p>
        </w:tc>
        <w:tc>
          <w:tcPr>
            <w:tcW w:w="964" w:type="dxa"/>
          </w:tcPr>
          <w:p w14:paraId="5581FD4F" w14:textId="77777777" w:rsidR="00F51E10" w:rsidRDefault="00F51E10">
            <w:pPr>
              <w:rPr>
                <w:sz w:val="20"/>
              </w:rPr>
            </w:pPr>
          </w:p>
        </w:tc>
        <w:tc>
          <w:tcPr>
            <w:tcW w:w="860" w:type="dxa"/>
          </w:tcPr>
          <w:p w14:paraId="5581FD50" w14:textId="77777777" w:rsidR="00F51E10" w:rsidRDefault="00F51E10">
            <w:pPr>
              <w:rPr>
                <w:sz w:val="20"/>
              </w:rPr>
            </w:pPr>
          </w:p>
        </w:tc>
        <w:tc>
          <w:tcPr>
            <w:tcW w:w="1274" w:type="dxa"/>
          </w:tcPr>
          <w:p w14:paraId="5581FD51" w14:textId="77777777" w:rsidR="00F51E10" w:rsidRDefault="00F51E10">
            <w:pPr>
              <w:rPr>
                <w:sz w:val="20"/>
              </w:rPr>
            </w:pPr>
          </w:p>
        </w:tc>
        <w:tc>
          <w:tcPr>
            <w:tcW w:w="860" w:type="dxa"/>
          </w:tcPr>
          <w:p w14:paraId="5581FD52" w14:textId="77777777" w:rsidR="00F51E10" w:rsidRDefault="00F51E10">
            <w:pPr>
              <w:rPr>
                <w:sz w:val="20"/>
              </w:rPr>
            </w:pPr>
          </w:p>
        </w:tc>
        <w:tc>
          <w:tcPr>
            <w:tcW w:w="1132" w:type="dxa"/>
          </w:tcPr>
          <w:p w14:paraId="5581FD53" w14:textId="77777777" w:rsidR="00F51E10" w:rsidRDefault="00F51E10">
            <w:pPr>
              <w:rPr>
                <w:sz w:val="20"/>
              </w:rPr>
            </w:pPr>
          </w:p>
        </w:tc>
      </w:tr>
      <w:tr w:rsidR="00F51E10" w14:paraId="5581FD5F" w14:textId="77777777">
        <w:tc>
          <w:tcPr>
            <w:tcW w:w="588" w:type="dxa"/>
          </w:tcPr>
          <w:p w14:paraId="5581FD55" w14:textId="77777777" w:rsidR="00F51E10" w:rsidRDefault="00F51E10">
            <w:pPr>
              <w:rPr>
                <w:sz w:val="20"/>
              </w:rPr>
            </w:pPr>
          </w:p>
        </w:tc>
        <w:tc>
          <w:tcPr>
            <w:tcW w:w="914" w:type="dxa"/>
          </w:tcPr>
          <w:p w14:paraId="5581FD56" w14:textId="77777777" w:rsidR="00F51E10" w:rsidRDefault="00F51E10">
            <w:pPr>
              <w:rPr>
                <w:sz w:val="20"/>
              </w:rPr>
            </w:pPr>
          </w:p>
        </w:tc>
        <w:tc>
          <w:tcPr>
            <w:tcW w:w="964" w:type="dxa"/>
          </w:tcPr>
          <w:p w14:paraId="5581FD57" w14:textId="77777777" w:rsidR="00F51E10" w:rsidRDefault="00F51E10">
            <w:pPr>
              <w:rPr>
                <w:sz w:val="20"/>
              </w:rPr>
            </w:pPr>
          </w:p>
        </w:tc>
        <w:tc>
          <w:tcPr>
            <w:tcW w:w="757" w:type="dxa"/>
          </w:tcPr>
          <w:p w14:paraId="5581FD58" w14:textId="77777777" w:rsidR="00F51E10" w:rsidRDefault="00F51E10">
            <w:pPr>
              <w:rPr>
                <w:sz w:val="20"/>
              </w:rPr>
            </w:pPr>
          </w:p>
        </w:tc>
        <w:tc>
          <w:tcPr>
            <w:tcW w:w="757" w:type="dxa"/>
          </w:tcPr>
          <w:p w14:paraId="5581FD59" w14:textId="77777777" w:rsidR="00F51E10" w:rsidRDefault="00F51E10">
            <w:pPr>
              <w:rPr>
                <w:sz w:val="20"/>
              </w:rPr>
            </w:pPr>
          </w:p>
        </w:tc>
        <w:tc>
          <w:tcPr>
            <w:tcW w:w="964" w:type="dxa"/>
          </w:tcPr>
          <w:p w14:paraId="5581FD5A" w14:textId="77777777" w:rsidR="00F51E10" w:rsidRDefault="00F51E10">
            <w:pPr>
              <w:rPr>
                <w:sz w:val="20"/>
              </w:rPr>
            </w:pPr>
          </w:p>
        </w:tc>
        <w:tc>
          <w:tcPr>
            <w:tcW w:w="860" w:type="dxa"/>
          </w:tcPr>
          <w:p w14:paraId="5581FD5B" w14:textId="77777777" w:rsidR="00F51E10" w:rsidRDefault="00F51E10">
            <w:pPr>
              <w:rPr>
                <w:sz w:val="20"/>
              </w:rPr>
            </w:pPr>
          </w:p>
        </w:tc>
        <w:tc>
          <w:tcPr>
            <w:tcW w:w="1274" w:type="dxa"/>
          </w:tcPr>
          <w:p w14:paraId="5581FD5C" w14:textId="77777777" w:rsidR="00F51E10" w:rsidRDefault="00F51E10">
            <w:pPr>
              <w:rPr>
                <w:sz w:val="20"/>
              </w:rPr>
            </w:pPr>
          </w:p>
        </w:tc>
        <w:tc>
          <w:tcPr>
            <w:tcW w:w="860" w:type="dxa"/>
          </w:tcPr>
          <w:p w14:paraId="5581FD5D" w14:textId="77777777" w:rsidR="00F51E10" w:rsidRDefault="00F51E10">
            <w:pPr>
              <w:rPr>
                <w:sz w:val="20"/>
              </w:rPr>
            </w:pPr>
          </w:p>
        </w:tc>
        <w:tc>
          <w:tcPr>
            <w:tcW w:w="1132" w:type="dxa"/>
          </w:tcPr>
          <w:p w14:paraId="5581FD5E" w14:textId="77777777" w:rsidR="00F51E10" w:rsidRDefault="00F51E10">
            <w:pPr>
              <w:rPr>
                <w:sz w:val="20"/>
              </w:rPr>
            </w:pPr>
          </w:p>
        </w:tc>
      </w:tr>
      <w:tr w:rsidR="00F51E10" w14:paraId="5581FD6A" w14:textId="77777777">
        <w:tc>
          <w:tcPr>
            <w:tcW w:w="588" w:type="dxa"/>
          </w:tcPr>
          <w:p w14:paraId="5581FD60" w14:textId="77777777" w:rsidR="00F51E10" w:rsidRDefault="00F51E10">
            <w:pPr>
              <w:rPr>
                <w:sz w:val="20"/>
              </w:rPr>
            </w:pPr>
          </w:p>
        </w:tc>
        <w:tc>
          <w:tcPr>
            <w:tcW w:w="914" w:type="dxa"/>
          </w:tcPr>
          <w:p w14:paraId="5581FD61" w14:textId="77777777" w:rsidR="00F51E10" w:rsidRDefault="00F51E10">
            <w:pPr>
              <w:rPr>
                <w:sz w:val="20"/>
              </w:rPr>
            </w:pPr>
          </w:p>
        </w:tc>
        <w:tc>
          <w:tcPr>
            <w:tcW w:w="964" w:type="dxa"/>
          </w:tcPr>
          <w:p w14:paraId="5581FD62" w14:textId="77777777" w:rsidR="00F51E10" w:rsidRDefault="00F51E10">
            <w:pPr>
              <w:rPr>
                <w:sz w:val="20"/>
              </w:rPr>
            </w:pPr>
          </w:p>
        </w:tc>
        <w:tc>
          <w:tcPr>
            <w:tcW w:w="757" w:type="dxa"/>
          </w:tcPr>
          <w:p w14:paraId="5581FD63" w14:textId="77777777" w:rsidR="00F51E10" w:rsidRDefault="00F51E10">
            <w:pPr>
              <w:rPr>
                <w:sz w:val="20"/>
              </w:rPr>
            </w:pPr>
          </w:p>
        </w:tc>
        <w:tc>
          <w:tcPr>
            <w:tcW w:w="757" w:type="dxa"/>
          </w:tcPr>
          <w:p w14:paraId="5581FD64" w14:textId="77777777" w:rsidR="00F51E10" w:rsidRDefault="00F51E10">
            <w:pPr>
              <w:rPr>
                <w:sz w:val="20"/>
              </w:rPr>
            </w:pPr>
          </w:p>
        </w:tc>
        <w:tc>
          <w:tcPr>
            <w:tcW w:w="964" w:type="dxa"/>
          </w:tcPr>
          <w:p w14:paraId="5581FD65" w14:textId="77777777" w:rsidR="00F51E10" w:rsidRDefault="00F51E10">
            <w:pPr>
              <w:rPr>
                <w:sz w:val="20"/>
              </w:rPr>
            </w:pPr>
          </w:p>
        </w:tc>
        <w:tc>
          <w:tcPr>
            <w:tcW w:w="860" w:type="dxa"/>
          </w:tcPr>
          <w:p w14:paraId="5581FD66" w14:textId="77777777" w:rsidR="00F51E10" w:rsidRDefault="00F51E10">
            <w:pPr>
              <w:rPr>
                <w:sz w:val="20"/>
              </w:rPr>
            </w:pPr>
          </w:p>
        </w:tc>
        <w:tc>
          <w:tcPr>
            <w:tcW w:w="1274" w:type="dxa"/>
          </w:tcPr>
          <w:p w14:paraId="5581FD67" w14:textId="77777777" w:rsidR="00F51E10" w:rsidRDefault="00F51E10">
            <w:pPr>
              <w:rPr>
                <w:sz w:val="20"/>
              </w:rPr>
            </w:pPr>
          </w:p>
        </w:tc>
        <w:tc>
          <w:tcPr>
            <w:tcW w:w="860" w:type="dxa"/>
          </w:tcPr>
          <w:p w14:paraId="5581FD68" w14:textId="77777777" w:rsidR="00F51E10" w:rsidRDefault="00F51E10">
            <w:pPr>
              <w:rPr>
                <w:sz w:val="20"/>
              </w:rPr>
            </w:pPr>
          </w:p>
        </w:tc>
        <w:tc>
          <w:tcPr>
            <w:tcW w:w="1132" w:type="dxa"/>
          </w:tcPr>
          <w:p w14:paraId="5581FD69" w14:textId="77777777" w:rsidR="00F51E10" w:rsidRDefault="00F51E10">
            <w:pPr>
              <w:rPr>
                <w:sz w:val="20"/>
              </w:rPr>
            </w:pPr>
          </w:p>
        </w:tc>
      </w:tr>
      <w:tr w:rsidR="00F51E10" w14:paraId="5581FD75" w14:textId="77777777">
        <w:tc>
          <w:tcPr>
            <w:tcW w:w="588" w:type="dxa"/>
          </w:tcPr>
          <w:p w14:paraId="5581FD6B" w14:textId="77777777" w:rsidR="00F51E10" w:rsidRDefault="00F51E10">
            <w:pPr>
              <w:rPr>
                <w:sz w:val="20"/>
              </w:rPr>
            </w:pPr>
          </w:p>
        </w:tc>
        <w:tc>
          <w:tcPr>
            <w:tcW w:w="914" w:type="dxa"/>
          </w:tcPr>
          <w:p w14:paraId="5581FD6C" w14:textId="77777777" w:rsidR="00F51E10" w:rsidRDefault="00F51E10">
            <w:pPr>
              <w:rPr>
                <w:sz w:val="20"/>
              </w:rPr>
            </w:pPr>
          </w:p>
        </w:tc>
        <w:tc>
          <w:tcPr>
            <w:tcW w:w="964" w:type="dxa"/>
          </w:tcPr>
          <w:p w14:paraId="5581FD6D" w14:textId="77777777" w:rsidR="00F51E10" w:rsidRDefault="00F51E10">
            <w:pPr>
              <w:rPr>
                <w:sz w:val="20"/>
              </w:rPr>
            </w:pPr>
          </w:p>
        </w:tc>
        <w:tc>
          <w:tcPr>
            <w:tcW w:w="757" w:type="dxa"/>
          </w:tcPr>
          <w:p w14:paraId="5581FD6E" w14:textId="77777777" w:rsidR="00F51E10" w:rsidRDefault="00F51E10">
            <w:pPr>
              <w:rPr>
                <w:sz w:val="20"/>
              </w:rPr>
            </w:pPr>
          </w:p>
        </w:tc>
        <w:tc>
          <w:tcPr>
            <w:tcW w:w="757" w:type="dxa"/>
          </w:tcPr>
          <w:p w14:paraId="5581FD6F" w14:textId="77777777" w:rsidR="00F51E10" w:rsidRDefault="00F51E10">
            <w:pPr>
              <w:rPr>
                <w:sz w:val="20"/>
              </w:rPr>
            </w:pPr>
          </w:p>
        </w:tc>
        <w:tc>
          <w:tcPr>
            <w:tcW w:w="964" w:type="dxa"/>
          </w:tcPr>
          <w:p w14:paraId="5581FD70" w14:textId="77777777" w:rsidR="00F51E10" w:rsidRDefault="00F51E10">
            <w:pPr>
              <w:rPr>
                <w:sz w:val="20"/>
              </w:rPr>
            </w:pPr>
          </w:p>
        </w:tc>
        <w:tc>
          <w:tcPr>
            <w:tcW w:w="860" w:type="dxa"/>
          </w:tcPr>
          <w:p w14:paraId="5581FD71" w14:textId="77777777" w:rsidR="00F51E10" w:rsidRDefault="00F51E10">
            <w:pPr>
              <w:rPr>
                <w:sz w:val="20"/>
              </w:rPr>
            </w:pPr>
          </w:p>
        </w:tc>
        <w:tc>
          <w:tcPr>
            <w:tcW w:w="1274" w:type="dxa"/>
          </w:tcPr>
          <w:p w14:paraId="5581FD72" w14:textId="77777777" w:rsidR="00F51E10" w:rsidRDefault="00F51E10">
            <w:pPr>
              <w:rPr>
                <w:sz w:val="20"/>
              </w:rPr>
            </w:pPr>
          </w:p>
        </w:tc>
        <w:tc>
          <w:tcPr>
            <w:tcW w:w="860" w:type="dxa"/>
          </w:tcPr>
          <w:p w14:paraId="5581FD73" w14:textId="77777777" w:rsidR="00F51E10" w:rsidRDefault="00F51E10">
            <w:pPr>
              <w:rPr>
                <w:sz w:val="20"/>
              </w:rPr>
            </w:pPr>
          </w:p>
        </w:tc>
        <w:tc>
          <w:tcPr>
            <w:tcW w:w="1132" w:type="dxa"/>
          </w:tcPr>
          <w:p w14:paraId="5581FD74" w14:textId="77777777" w:rsidR="00F51E10" w:rsidRDefault="00F51E10">
            <w:pPr>
              <w:rPr>
                <w:sz w:val="20"/>
              </w:rPr>
            </w:pPr>
          </w:p>
        </w:tc>
      </w:tr>
      <w:tr w:rsidR="00F51E10" w14:paraId="5581FD80" w14:textId="77777777">
        <w:tc>
          <w:tcPr>
            <w:tcW w:w="588" w:type="dxa"/>
          </w:tcPr>
          <w:p w14:paraId="5581FD76" w14:textId="77777777" w:rsidR="00F51E10" w:rsidRDefault="00F51E10">
            <w:pPr>
              <w:rPr>
                <w:sz w:val="20"/>
              </w:rPr>
            </w:pPr>
          </w:p>
        </w:tc>
        <w:tc>
          <w:tcPr>
            <w:tcW w:w="914" w:type="dxa"/>
          </w:tcPr>
          <w:p w14:paraId="5581FD77" w14:textId="77777777" w:rsidR="00F51E10" w:rsidRDefault="00F51E10">
            <w:pPr>
              <w:rPr>
                <w:sz w:val="20"/>
              </w:rPr>
            </w:pPr>
          </w:p>
        </w:tc>
        <w:tc>
          <w:tcPr>
            <w:tcW w:w="964" w:type="dxa"/>
          </w:tcPr>
          <w:p w14:paraId="5581FD78" w14:textId="77777777" w:rsidR="00F51E10" w:rsidRDefault="00F51E10">
            <w:pPr>
              <w:rPr>
                <w:sz w:val="20"/>
              </w:rPr>
            </w:pPr>
          </w:p>
        </w:tc>
        <w:tc>
          <w:tcPr>
            <w:tcW w:w="757" w:type="dxa"/>
          </w:tcPr>
          <w:p w14:paraId="5581FD79" w14:textId="77777777" w:rsidR="00F51E10" w:rsidRDefault="00F51E10">
            <w:pPr>
              <w:rPr>
                <w:sz w:val="20"/>
              </w:rPr>
            </w:pPr>
          </w:p>
        </w:tc>
        <w:tc>
          <w:tcPr>
            <w:tcW w:w="757" w:type="dxa"/>
          </w:tcPr>
          <w:p w14:paraId="5581FD7A" w14:textId="77777777" w:rsidR="00F51E10" w:rsidRDefault="00F51E10">
            <w:pPr>
              <w:rPr>
                <w:sz w:val="20"/>
              </w:rPr>
            </w:pPr>
          </w:p>
        </w:tc>
        <w:tc>
          <w:tcPr>
            <w:tcW w:w="964" w:type="dxa"/>
          </w:tcPr>
          <w:p w14:paraId="5581FD7B" w14:textId="77777777" w:rsidR="00F51E10" w:rsidRDefault="00F51E10">
            <w:pPr>
              <w:rPr>
                <w:sz w:val="20"/>
              </w:rPr>
            </w:pPr>
          </w:p>
        </w:tc>
        <w:tc>
          <w:tcPr>
            <w:tcW w:w="860" w:type="dxa"/>
          </w:tcPr>
          <w:p w14:paraId="5581FD7C" w14:textId="77777777" w:rsidR="00F51E10" w:rsidRDefault="00F51E10">
            <w:pPr>
              <w:rPr>
                <w:sz w:val="20"/>
              </w:rPr>
            </w:pPr>
          </w:p>
        </w:tc>
        <w:tc>
          <w:tcPr>
            <w:tcW w:w="1274" w:type="dxa"/>
          </w:tcPr>
          <w:p w14:paraId="5581FD7D" w14:textId="77777777" w:rsidR="00F51E10" w:rsidRDefault="00F51E10">
            <w:pPr>
              <w:rPr>
                <w:sz w:val="20"/>
              </w:rPr>
            </w:pPr>
          </w:p>
        </w:tc>
        <w:tc>
          <w:tcPr>
            <w:tcW w:w="860" w:type="dxa"/>
          </w:tcPr>
          <w:p w14:paraId="5581FD7E" w14:textId="77777777" w:rsidR="00F51E10" w:rsidRDefault="00F51E10">
            <w:pPr>
              <w:rPr>
                <w:sz w:val="20"/>
              </w:rPr>
            </w:pPr>
          </w:p>
        </w:tc>
        <w:tc>
          <w:tcPr>
            <w:tcW w:w="1132" w:type="dxa"/>
          </w:tcPr>
          <w:p w14:paraId="5581FD7F" w14:textId="77777777" w:rsidR="00F51E10" w:rsidRDefault="00F51E10">
            <w:pPr>
              <w:rPr>
                <w:sz w:val="20"/>
              </w:rPr>
            </w:pPr>
          </w:p>
        </w:tc>
      </w:tr>
      <w:tr w:rsidR="00F51E10" w14:paraId="5581FD8B" w14:textId="77777777">
        <w:tc>
          <w:tcPr>
            <w:tcW w:w="588" w:type="dxa"/>
          </w:tcPr>
          <w:p w14:paraId="5581FD81" w14:textId="77777777" w:rsidR="00F51E10" w:rsidRDefault="00F51E10">
            <w:pPr>
              <w:rPr>
                <w:sz w:val="20"/>
              </w:rPr>
            </w:pPr>
          </w:p>
        </w:tc>
        <w:tc>
          <w:tcPr>
            <w:tcW w:w="914" w:type="dxa"/>
          </w:tcPr>
          <w:p w14:paraId="5581FD82" w14:textId="77777777" w:rsidR="00F51E10" w:rsidRDefault="00F51E10">
            <w:pPr>
              <w:rPr>
                <w:sz w:val="20"/>
              </w:rPr>
            </w:pPr>
          </w:p>
        </w:tc>
        <w:tc>
          <w:tcPr>
            <w:tcW w:w="964" w:type="dxa"/>
          </w:tcPr>
          <w:p w14:paraId="5581FD83" w14:textId="77777777" w:rsidR="00F51E10" w:rsidRDefault="00F51E10">
            <w:pPr>
              <w:rPr>
                <w:sz w:val="20"/>
              </w:rPr>
            </w:pPr>
          </w:p>
        </w:tc>
        <w:tc>
          <w:tcPr>
            <w:tcW w:w="757" w:type="dxa"/>
          </w:tcPr>
          <w:p w14:paraId="5581FD84" w14:textId="77777777" w:rsidR="00F51E10" w:rsidRDefault="00F51E10">
            <w:pPr>
              <w:rPr>
                <w:sz w:val="20"/>
              </w:rPr>
            </w:pPr>
          </w:p>
        </w:tc>
        <w:tc>
          <w:tcPr>
            <w:tcW w:w="757" w:type="dxa"/>
          </w:tcPr>
          <w:p w14:paraId="5581FD85" w14:textId="77777777" w:rsidR="00F51E10" w:rsidRDefault="00F51E10">
            <w:pPr>
              <w:rPr>
                <w:sz w:val="20"/>
              </w:rPr>
            </w:pPr>
          </w:p>
        </w:tc>
        <w:tc>
          <w:tcPr>
            <w:tcW w:w="964" w:type="dxa"/>
          </w:tcPr>
          <w:p w14:paraId="5581FD86" w14:textId="77777777" w:rsidR="00F51E10" w:rsidRDefault="00F51E10">
            <w:pPr>
              <w:rPr>
                <w:sz w:val="20"/>
              </w:rPr>
            </w:pPr>
          </w:p>
        </w:tc>
        <w:tc>
          <w:tcPr>
            <w:tcW w:w="860" w:type="dxa"/>
          </w:tcPr>
          <w:p w14:paraId="5581FD87" w14:textId="77777777" w:rsidR="00F51E10" w:rsidRDefault="00F51E10">
            <w:pPr>
              <w:rPr>
                <w:sz w:val="20"/>
              </w:rPr>
            </w:pPr>
          </w:p>
        </w:tc>
        <w:tc>
          <w:tcPr>
            <w:tcW w:w="1274" w:type="dxa"/>
          </w:tcPr>
          <w:p w14:paraId="5581FD88" w14:textId="77777777" w:rsidR="00F51E10" w:rsidRDefault="00F51E10">
            <w:pPr>
              <w:rPr>
                <w:sz w:val="20"/>
              </w:rPr>
            </w:pPr>
          </w:p>
        </w:tc>
        <w:tc>
          <w:tcPr>
            <w:tcW w:w="860" w:type="dxa"/>
          </w:tcPr>
          <w:p w14:paraId="5581FD89" w14:textId="77777777" w:rsidR="00F51E10" w:rsidRDefault="00F51E10">
            <w:pPr>
              <w:rPr>
                <w:sz w:val="20"/>
              </w:rPr>
            </w:pPr>
          </w:p>
        </w:tc>
        <w:tc>
          <w:tcPr>
            <w:tcW w:w="1132" w:type="dxa"/>
          </w:tcPr>
          <w:p w14:paraId="5581FD8A" w14:textId="77777777" w:rsidR="00F51E10" w:rsidRDefault="00F51E10">
            <w:pPr>
              <w:rPr>
                <w:sz w:val="20"/>
              </w:rPr>
            </w:pPr>
          </w:p>
        </w:tc>
      </w:tr>
      <w:tr w:rsidR="00F51E10" w14:paraId="5581FD96" w14:textId="77777777">
        <w:tc>
          <w:tcPr>
            <w:tcW w:w="588" w:type="dxa"/>
          </w:tcPr>
          <w:p w14:paraId="5581FD8C" w14:textId="77777777" w:rsidR="00F51E10" w:rsidRDefault="00F51E10">
            <w:pPr>
              <w:rPr>
                <w:sz w:val="20"/>
              </w:rPr>
            </w:pPr>
          </w:p>
        </w:tc>
        <w:tc>
          <w:tcPr>
            <w:tcW w:w="914" w:type="dxa"/>
          </w:tcPr>
          <w:p w14:paraId="5581FD8D" w14:textId="77777777" w:rsidR="00F51E10" w:rsidRDefault="00F51E10">
            <w:pPr>
              <w:rPr>
                <w:sz w:val="20"/>
              </w:rPr>
            </w:pPr>
          </w:p>
        </w:tc>
        <w:tc>
          <w:tcPr>
            <w:tcW w:w="964" w:type="dxa"/>
          </w:tcPr>
          <w:p w14:paraId="5581FD8E" w14:textId="77777777" w:rsidR="00F51E10" w:rsidRDefault="00F51E10">
            <w:pPr>
              <w:rPr>
                <w:sz w:val="20"/>
              </w:rPr>
            </w:pPr>
          </w:p>
        </w:tc>
        <w:tc>
          <w:tcPr>
            <w:tcW w:w="757" w:type="dxa"/>
          </w:tcPr>
          <w:p w14:paraId="5581FD8F" w14:textId="77777777" w:rsidR="00F51E10" w:rsidRDefault="00F51E10">
            <w:pPr>
              <w:rPr>
                <w:sz w:val="20"/>
              </w:rPr>
            </w:pPr>
          </w:p>
        </w:tc>
        <w:tc>
          <w:tcPr>
            <w:tcW w:w="757" w:type="dxa"/>
          </w:tcPr>
          <w:p w14:paraId="5581FD90" w14:textId="77777777" w:rsidR="00F51E10" w:rsidRDefault="00F51E10">
            <w:pPr>
              <w:rPr>
                <w:sz w:val="20"/>
              </w:rPr>
            </w:pPr>
          </w:p>
        </w:tc>
        <w:tc>
          <w:tcPr>
            <w:tcW w:w="964" w:type="dxa"/>
          </w:tcPr>
          <w:p w14:paraId="5581FD91" w14:textId="77777777" w:rsidR="00F51E10" w:rsidRDefault="00F51E10">
            <w:pPr>
              <w:rPr>
                <w:sz w:val="20"/>
              </w:rPr>
            </w:pPr>
          </w:p>
        </w:tc>
        <w:tc>
          <w:tcPr>
            <w:tcW w:w="860" w:type="dxa"/>
          </w:tcPr>
          <w:p w14:paraId="5581FD92" w14:textId="77777777" w:rsidR="00F51E10" w:rsidRDefault="00F51E10">
            <w:pPr>
              <w:rPr>
                <w:sz w:val="20"/>
              </w:rPr>
            </w:pPr>
          </w:p>
        </w:tc>
        <w:tc>
          <w:tcPr>
            <w:tcW w:w="1274" w:type="dxa"/>
          </w:tcPr>
          <w:p w14:paraId="5581FD93" w14:textId="77777777" w:rsidR="00F51E10" w:rsidRDefault="00F51E10">
            <w:pPr>
              <w:rPr>
                <w:sz w:val="20"/>
              </w:rPr>
            </w:pPr>
          </w:p>
        </w:tc>
        <w:tc>
          <w:tcPr>
            <w:tcW w:w="860" w:type="dxa"/>
          </w:tcPr>
          <w:p w14:paraId="5581FD94" w14:textId="77777777" w:rsidR="00F51E10" w:rsidRDefault="00F51E10">
            <w:pPr>
              <w:rPr>
                <w:sz w:val="20"/>
              </w:rPr>
            </w:pPr>
          </w:p>
        </w:tc>
        <w:tc>
          <w:tcPr>
            <w:tcW w:w="1132" w:type="dxa"/>
          </w:tcPr>
          <w:p w14:paraId="5581FD95" w14:textId="77777777" w:rsidR="00F51E10" w:rsidRDefault="00F51E10">
            <w:pPr>
              <w:rPr>
                <w:sz w:val="20"/>
              </w:rPr>
            </w:pPr>
          </w:p>
        </w:tc>
      </w:tr>
      <w:tr w:rsidR="00F51E10" w14:paraId="5581FDA1" w14:textId="77777777">
        <w:tc>
          <w:tcPr>
            <w:tcW w:w="588" w:type="dxa"/>
          </w:tcPr>
          <w:p w14:paraId="5581FD97" w14:textId="77777777" w:rsidR="00F51E10" w:rsidRDefault="00F51E10">
            <w:pPr>
              <w:rPr>
                <w:sz w:val="20"/>
              </w:rPr>
            </w:pPr>
          </w:p>
        </w:tc>
        <w:tc>
          <w:tcPr>
            <w:tcW w:w="914" w:type="dxa"/>
          </w:tcPr>
          <w:p w14:paraId="5581FD98" w14:textId="77777777" w:rsidR="00F51E10" w:rsidRDefault="00F51E10">
            <w:pPr>
              <w:rPr>
                <w:sz w:val="20"/>
              </w:rPr>
            </w:pPr>
          </w:p>
        </w:tc>
        <w:tc>
          <w:tcPr>
            <w:tcW w:w="964" w:type="dxa"/>
          </w:tcPr>
          <w:p w14:paraId="5581FD99" w14:textId="77777777" w:rsidR="00F51E10" w:rsidRDefault="00F51E10">
            <w:pPr>
              <w:rPr>
                <w:sz w:val="20"/>
              </w:rPr>
            </w:pPr>
          </w:p>
        </w:tc>
        <w:tc>
          <w:tcPr>
            <w:tcW w:w="757" w:type="dxa"/>
          </w:tcPr>
          <w:p w14:paraId="5581FD9A" w14:textId="77777777" w:rsidR="00F51E10" w:rsidRDefault="00F51E10">
            <w:pPr>
              <w:rPr>
                <w:sz w:val="20"/>
              </w:rPr>
            </w:pPr>
          </w:p>
        </w:tc>
        <w:tc>
          <w:tcPr>
            <w:tcW w:w="757" w:type="dxa"/>
          </w:tcPr>
          <w:p w14:paraId="5581FD9B" w14:textId="77777777" w:rsidR="00F51E10" w:rsidRDefault="00F51E10">
            <w:pPr>
              <w:rPr>
                <w:sz w:val="20"/>
              </w:rPr>
            </w:pPr>
          </w:p>
        </w:tc>
        <w:tc>
          <w:tcPr>
            <w:tcW w:w="964" w:type="dxa"/>
          </w:tcPr>
          <w:p w14:paraId="5581FD9C" w14:textId="77777777" w:rsidR="00F51E10" w:rsidRDefault="00F51E10">
            <w:pPr>
              <w:rPr>
                <w:sz w:val="20"/>
              </w:rPr>
            </w:pPr>
          </w:p>
        </w:tc>
        <w:tc>
          <w:tcPr>
            <w:tcW w:w="860" w:type="dxa"/>
          </w:tcPr>
          <w:p w14:paraId="5581FD9D" w14:textId="77777777" w:rsidR="00F51E10" w:rsidRDefault="00F51E10">
            <w:pPr>
              <w:rPr>
                <w:sz w:val="20"/>
              </w:rPr>
            </w:pPr>
          </w:p>
        </w:tc>
        <w:tc>
          <w:tcPr>
            <w:tcW w:w="1274" w:type="dxa"/>
          </w:tcPr>
          <w:p w14:paraId="5581FD9E" w14:textId="77777777" w:rsidR="00F51E10" w:rsidRDefault="00F51E10">
            <w:pPr>
              <w:rPr>
                <w:sz w:val="20"/>
              </w:rPr>
            </w:pPr>
          </w:p>
        </w:tc>
        <w:tc>
          <w:tcPr>
            <w:tcW w:w="860" w:type="dxa"/>
          </w:tcPr>
          <w:p w14:paraId="5581FD9F" w14:textId="77777777" w:rsidR="00F51E10" w:rsidRDefault="00F51E10">
            <w:pPr>
              <w:rPr>
                <w:sz w:val="20"/>
              </w:rPr>
            </w:pPr>
          </w:p>
        </w:tc>
        <w:tc>
          <w:tcPr>
            <w:tcW w:w="1132" w:type="dxa"/>
          </w:tcPr>
          <w:p w14:paraId="5581FDA0" w14:textId="77777777" w:rsidR="00F51E10" w:rsidRDefault="00F51E10">
            <w:pPr>
              <w:rPr>
                <w:sz w:val="20"/>
              </w:rPr>
            </w:pPr>
          </w:p>
        </w:tc>
      </w:tr>
      <w:tr w:rsidR="00F51E10" w14:paraId="5581FDAC" w14:textId="77777777">
        <w:tc>
          <w:tcPr>
            <w:tcW w:w="588" w:type="dxa"/>
          </w:tcPr>
          <w:p w14:paraId="5581FDA2" w14:textId="77777777" w:rsidR="00F51E10" w:rsidRDefault="00F51E10">
            <w:pPr>
              <w:rPr>
                <w:sz w:val="20"/>
              </w:rPr>
            </w:pPr>
          </w:p>
        </w:tc>
        <w:tc>
          <w:tcPr>
            <w:tcW w:w="914" w:type="dxa"/>
          </w:tcPr>
          <w:p w14:paraId="5581FDA3" w14:textId="77777777" w:rsidR="00F51E10" w:rsidRDefault="00F51E10">
            <w:pPr>
              <w:rPr>
                <w:sz w:val="20"/>
              </w:rPr>
            </w:pPr>
          </w:p>
        </w:tc>
        <w:tc>
          <w:tcPr>
            <w:tcW w:w="964" w:type="dxa"/>
          </w:tcPr>
          <w:p w14:paraId="5581FDA4" w14:textId="77777777" w:rsidR="00F51E10" w:rsidRDefault="00F51E10">
            <w:pPr>
              <w:rPr>
                <w:sz w:val="20"/>
              </w:rPr>
            </w:pPr>
          </w:p>
        </w:tc>
        <w:tc>
          <w:tcPr>
            <w:tcW w:w="757" w:type="dxa"/>
          </w:tcPr>
          <w:p w14:paraId="5581FDA5" w14:textId="77777777" w:rsidR="00F51E10" w:rsidRDefault="00F51E10">
            <w:pPr>
              <w:rPr>
                <w:sz w:val="20"/>
              </w:rPr>
            </w:pPr>
          </w:p>
        </w:tc>
        <w:tc>
          <w:tcPr>
            <w:tcW w:w="757" w:type="dxa"/>
          </w:tcPr>
          <w:p w14:paraId="5581FDA6" w14:textId="77777777" w:rsidR="00F51E10" w:rsidRDefault="00F51E10">
            <w:pPr>
              <w:rPr>
                <w:sz w:val="20"/>
              </w:rPr>
            </w:pPr>
          </w:p>
        </w:tc>
        <w:tc>
          <w:tcPr>
            <w:tcW w:w="964" w:type="dxa"/>
          </w:tcPr>
          <w:p w14:paraId="5581FDA7" w14:textId="77777777" w:rsidR="00F51E10" w:rsidRDefault="00F51E10">
            <w:pPr>
              <w:rPr>
                <w:sz w:val="20"/>
              </w:rPr>
            </w:pPr>
          </w:p>
        </w:tc>
        <w:tc>
          <w:tcPr>
            <w:tcW w:w="860" w:type="dxa"/>
          </w:tcPr>
          <w:p w14:paraId="5581FDA8" w14:textId="77777777" w:rsidR="00F51E10" w:rsidRDefault="00F51E10">
            <w:pPr>
              <w:rPr>
                <w:sz w:val="20"/>
              </w:rPr>
            </w:pPr>
          </w:p>
        </w:tc>
        <w:tc>
          <w:tcPr>
            <w:tcW w:w="1274" w:type="dxa"/>
          </w:tcPr>
          <w:p w14:paraId="5581FDA9" w14:textId="77777777" w:rsidR="00F51E10" w:rsidRDefault="00F51E10">
            <w:pPr>
              <w:rPr>
                <w:sz w:val="20"/>
              </w:rPr>
            </w:pPr>
          </w:p>
        </w:tc>
        <w:tc>
          <w:tcPr>
            <w:tcW w:w="860" w:type="dxa"/>
          </w:tcPr>
          <w:p w14:paraId="5581FDAA" w14:textId="77777777" w:rsidR="00F51E10" w:rsidRDefault="00F51E10">
            <w:pPr>
              <w:rPr>
                <w:sz w:val="20"/>
              </w:rPr>
            </w:pPr>
          </w:p>
        </w:tc>
        <w:tc>
          <w:tcPr>
            <w:tcW w:w="1132" w:type="dxa"/>
          </w:tcPr>
          <w:p w14:paraId="5581FDAB" w14:textId="77777777" w:rsidR="00F51E10" w:rsidRDefault="00F51E10">
            <w:pPr>
              <w:rPr>
                <w:sz w:val="20"/>
              </w:rPr>
            </w:pPr>
          </w:p>
        </w:tc>
      </w:tr>
      <w:tr w:rsidR="00F51E10" w14:paraId="5581FDB7" w14:textId="77777777">
        <w:tc>
          <w:tcPr>
            <w:tcW w:w="588" w:type="dxa"/>
          </w:tcPr>
          <w:p w14:paraId="5581FDAD" w14:textId="77777777" w:rsidR="00F51E10" w:rsidRDefault="00F51E10">
            <w:pPr>
              <w:rPr>
                <w:sz w:val="20"/>
              </w:rPr>
            </w:pPr>
          </w:p>
        </w:tc>
        <w:tc>
          <w:tcPr>
            <w:tcW w:w="914" w:type="dxa"/>
          </w:tcPr>
          <w:p w14:paraId="5581FDAE" w14:textId="77777777" w:rsidR="00F51E10" w:rsidRDefault="00F51E10">
            <w:pPr>
              <w:rPr>
                <w:sz w:val="20"/>
              </w:rPr>
            </w:pPr>
          </w:p>
        </w:tc>
        <w:tc>
          <w:tcPr>
            <w:tcW w:w="964" w:type="dxa"/>
          </w:tcPr>
          <w:p w14:paraId="5581FDAF" w14:textId="77777777" w:rsidR="00F51E10" w:rsidRDefault="00F51E10">
            <w:pPr>
              <w:rPr>
                <w:sz w:val="20"/>
              </w:rPr>
            </w:pPr>
          </w:p>
        </w:tc>
        <w:tc>
          <w:tcPr>
            <w:tcW w:w="757" w:type="dxa"/>
          </w:tcPr>
          <w:p w14:paraId="5581FDB0" w14:textId="77777777" w:rsidR="00F51E10" w:rsidRDefault="00F51E10">
            <w:pPr>
              <w:rPr>
                <w:sz w:val="20"/>
              </w:rPr>
            </w:pPr>
          </w:p>
        </w:tc>
        <w:tc>
          <w:tcPr>
            <w:tcW w:w="757" w:type="dxa"/>
          </w:tcPr>
          <w:p w14:paraId="5581FDB1" w14:textId="77777777" w:rsidR="00F51E10" w:rsidRDefault="00F51E10">
            <w:pPr>
              <w:rPr>
                <w:sz w:val="20"/>
              </w:rPr>
            </w:pPr>
          </w:p>
        </w:tc>
        <w:tc>
          <w:tcPr>
            <w:tcW w:w="964" w:type="dxa"/>
          </w:tcPr>
          <w:p w14:paraId="5581FDB2" w14:textId="77777777" w:rsidR="00F51E10" w:rsidRDefault="00F51E10">
            <w:pPr>
              <w:rPr>
                <w:sz w:val="20"/>
              </w:rPr>
            </w:pPr>
          </w:p>
        </w:tc>
        <w:tc>
          <w:tcPr>
            <w:tcW w:w="860" w:type="dxa"/>
          </w:tcPr>
          <w:p w14:paraId="5581FDB3" w14:textId="77777777" w:rsidR="00F51E10" w:rsidRDefault="00F51E10">
            <w:pPr>
              <w:rPr>
                <w:sz w:val="20"/>
              </w:rPr>
            </w:pPr>
          </w:p>
        </w:tc>
        <w:tc>
          <w:tcPr>
            <w:tcW w:w="1274" w:type="dxa"/>
          </w:tcPr>
          <w:p w14:paraId="5581FDB4" w14:textId="77777777" w:rsidR="00F51E10" w:rsidRDefault="00F51E10">
            <w:pPr>
              <w:rPr>
                <w:sz w:val="20"/>
              </w:rPr>
            </w:pPr>
          </w:p>
        </w:tc>
        <w:tc>
          <w:tcPr>
            <w:tcW w:w="860" w:type="dxa"/>
          </w:tcPr>
          <w:p w14:paraId="5581FDB5" w14:textId="77777777" w:rsidR="00F51E10" w:rsidRDefault="00F51E10">
            <w:pPr>
              <w:rPr>
                <w:sz w:val="20"/>
              </w:rPr>
            </w:pPr>
          </w:p>
        </w:tc>
        <w:tc>
          <w:tcPr>
            <w:tcW w:w="1132" w:type="dxa"/>
          </w:tcPr>
          <w:p w14:paraId="5581FDB6" w14:textId="77777777" w:rsidR="00F51E10" w:rsidRDefault="00F51E10">
            <w:pPr>
              <w:rPr>
                <w:sz w:val="20"/>
              </w:rPr>
            </w:pPr>
          </w:p>
        </w:tc>
      </w:tr>
      <w:tr w:rsidR="00F51E10" w14:paraId="5581FDC2" w14:textId="77777777">
        <w:tc>
          <w:tcPr>
            <w:tcW w:w="588" w:type="dxa"/>
          </w:tcPr>
          <w:p w14:paraId="5581FDB8" w14:textId="77777777" w:rsidR="00F51E10" w:rsidRDefault="00F51E10">
            <w:pPr>
              <w:rPr>
                <w:sz w:val="20"/>
              </w:rPr>
            </w:pPr>
          </w:p>
        </w:tc>
        <w:tc>
          <w:tcPr>
            <w:tcW w:w="914" w:type="dxa"/>
          </w:tcPr>
          <w:p w14:paraId="5581FDB9" w14:textId="77777777" w:rsidR="00F51E10" w:rsidRDefault="00F51E10">
            <w:pPr>
              <w:rPr>
                <w:sz w:val="20"/>
              </w:rPr>
            </w:pPr>
          </w:p>
        </w:tc>
        <w:tc>
          <w:tcPr>
            <w:tcW w:w="964" w:type="dxa"/>
          </w:tcPr>
          <w:p w14:paraId="5581FDBA" w14:textId="77777777" w:rsidR="00F51E10" w:rsidRDefault="00F51E10">
            <w:pPr>
              <w:rPr>
                <w:sz w:val="20"/>
              </w:rPr>
            </w:pPr>
          </w:p>
        </w:tc>
        <w:tc>
          <w:tcPr>
            <w:tcW w:w="757" w:type="dxa"/>
          </w:tcPr>
          <w:p w14:paraId="5581FDBB" w14:textId="77777777" w:rsidR="00F51E10" w:rsidRDefault="00F51E10">
            <w:pPr>
              <w:rPr>
                <w:sz w:val="20"/>
              </w:rPr>
            </w:pPr>
          </w:p>
        </w:tc>
        <w:tc>
          <w:tcPr>
            <w:tcW w:w="757" w:type="dxa"/>
          </w:tcPr>
          <w:p w14:paraId="5581FDBC" w14:textId="77777777" w:rsidR="00F51E10" w:rsidRDefault="00F51E10">
            <w:pPr>
              <w:rPr>
                <w:sz w:val="20"/>
              </w:rPr>
            </w:pPr>
          </w:p>
        </w:tc>
        <w:tc>
          <w:tcPr>
            <w:tcW w:w="964" w:type="dxa"/>
          </w:tcPr>
          <w:p w14:paraId="5581FDBD" w14:textId="77777777" w:rsidR="00F51E10" w:rsidRDefault="00F51E10">
            <w:pPr>
              <w:rPr>
                <w:sz w:val="20"/>
              </w:rPr>
            </w:pPr>
          </w:p>
        </w:tc>
        <w:tc>
          <w:tcPr>
            <w:tcW w:w="860" w:type="dxa"/>
          </w:tcPr>
          <w:p w14:paraId="5581FDBE" w14:textId="77777777" w:rsidR="00F51E10" w:rsidRDefault="00F51E10">
            <w:pPr>
              <w:rPr>
                <w:sz w:val="20"/>
              </w:rPr>
            </w:pPr>
          </w:p>
        </w:tc>
        <w:tc>
          <w:tcPr>
            <w:tcW w:w="1274" w:type="dxa"/>
          </w:tcPr>
          <w:p w14:paraId="5581FDBF" w14:textId="77777777" w:rsidR="00F51E10" w:rsidRDefault="00F51E10">
            <w:pPr>
              <w:rPr>
                <w:sz w:val="20"/>
              </w:rPr>
            </w:pPr>
          </w:p>
        </w:tc>
        <w:tc>
          <w:tcPr>
            <w:tcW w:w="860" w:type="dxa"/>
          </w:tcPr>
          <w:p w14:paraId="5581FDC0" w14:textId="77777777" w:rsidR="00F51E10" w:rsidRDefault="00F51E10">
            <w:pPr>
              <w:rPr>
                <w:sz w:val="20"/>
              </w:rPr>
            </w:pPr>
          </w:p>
        </w:tc>
        <w:tc>
          <w:tcPr>
            <w:tcW w:w="1132" w:type="dxa"/>
          </w:tcPr>
          <w:p w14:paraId="5581FDC1" w14:textId="77777777" w:rsidR="00F51E10" w:rsidRDefault="00F51E10">
            <w:pPr>
              <w:rPr>
                <w:sz w:val="20"/>
              </w:rPr>
            </w:pPr>
          </w:p>
        </w:tc>
      </w:tr>
    </w:tbl>
    <w:p w14:paraId="5581FDC3" w14:textId="77777777" w:rsidR="00F51E10" w:rsidRDefault="004323E3">
      <w:pPr>
        <w:jc w:val="center"/>
      </w:pPr>
    </w:p>
    <w:p w14:paraId="5581FDC4" w14:textId="77777777" w:rsidR="00F51E10" w:rsidRDefault="004323E3">
      <w:pPr>
        <w:jc w:val="center"/>
      </w:pPr>
      <w:r>
        <w:t>_________________</w:t>
      </w:r>
    </w:p>
    <w:p w14:paraId="5581FDC5" w14:textId="77777777" w:rsidR="00F51E10" w:rsidRDefault="004323E3">
      <w:pPr>
        <w:jc w:val="both"/>
      </w:pPr>
    </w:p>
    <w:p w14:paraId="5581FDC6" w14:textId="77777777" w:rsidR="00F51E10" w:rsidRDefault="004323E3">
      <w:pPr>
        <w:tabs>
          <w:tab w:val="left" w:pos="1304"/>
          <w:tab w:val="left" w:pos="1457"/>
          <w:tab w:val="left" w:pos="1604"/>
          <w:tab w:val="left" w:pos="1757"/>
        </w:tabs>
        <w:ind w:left="4535"/>
      </w:pPr>
      <w:r>
        <w:rPr>
          <w:rFonts w:ascii="TimesLT" w:hAnsi="TimesLT"/>
        </w:rPr>
        <w:br w:type="page"/>
      </w:r>
      <w:r>
        <w:lastRenderedPageBreak/>
        <w:t xml:space="preserve">Lietuvos higienos norma HN 47-1:2012 </w:t>
      </w:r>
    </w:p>
    <w:p w14:paraId="5581FDC7" w14:textId="77777777" w:rsidR="00F51E10" w:rsidRDefault="004323E3">
      <w:pPr>
        <w:tabs>
          <w:tab w:val="left" w:pos="1304"/>
          <w:tab w:val="left" w:pos="1457"/>
          <w:tab w:val="left" w:pos="1604"/>
          <w:tab w:val="left" w:pos="1757"/>
        </w:tabs>
        <w:ind w:left="4535"/>
      </w:pPr>
      <w:r>
        <w:t xml:space="preserve">„Sveikatos priežiūros įstaigos. Infekcijų </w:t>
      </w:r>
    </w:p>
    <w:p w14:paraId="5581FDC8" w14:textId="77777777" w:rsidR="00F51E10" w:rsidRDefault="004323E3">
      <w:pPr>
        <w:tabs>
          <w:tab w:val="left" w:pos="1304"/>
          <w:tab w:val="left" w:pos="1457"/>
          <w:tab w:val="left" w:pos="1604"/>
          <w:tab w:val="left" w:pos="1757"/>
        </w:tabs>
        <w:ind w:left="4535"/>
      </w:pPr>
      <w:r>
        <w:t>kontrolės reikalavimai“</w:t>
      </w:r>
    </w:p>
    <w:p w14:paraId="5581FDC9" w14:textId="77777777" w:rsidR="00F51E10" w:rsidRDefault="004323E3">
      <w:pPr>
        <w:tabs>
          <w:tab w:val="left" w:pos="1304"/>
          <w:tab w:val="left" w:pos="1457"/>
          <w:tab w:val="left" w:pos="1604"/>
          <w:tab w:val="left" w:pos="1757"/>
        </w:tabs>
        <w:ind w:left="4535"/>
      </w:pPr>
      <w:r>
        <w:t>9</w:t>
      </w:r>
      <w:r>
        <w:rPr>
          <w:color w:val="FF0000"/>
        </w:rPr>
        <w:t xml:space="preserve"> </w:t>
      </w:r>
      <w:r>
        <w:t>priedas</w:t>
      </w:r>
    </w:p>
    <w:p w14:paraId="5581FDCA" w14:textId="77777777" w:rsidR="00F51E10" w:rsidRDefault="00F51E10">
      <w:pPr>
        <w:rPr>
          <w:caps/>
        </w:rPr>
      </w:pPr>
    </w:p>
    <w:p w14:paraId="5581FDCB" w14:textId="77777777" w:rsidR="00F51E10" w:rsidRDefault="004323E3">
      <w:pPr>
        <w:jc w:val="center"/>
        <w:rPr>
          <w:b/>
        </w:rPr>
      </w:pPr>
      <w:r>
        <w:rPr>
          <w:b/>
        </w:rPr>
        <w:t>STERILIZUOJAMŲ GAMINIŲ VYNIOJIMO BŪDAI</w:t>
      </w:r>
    </w:p>
    <w:p w14:paraId="5581FDCC" w14:textId="77777777" w:rsidR="00F51E10" w:rsidRDefault="00F51E10">
      <w:pPr>
        <w:ind w:firstLine="567"/>
        <w:jc w:val="both"/>
      </w:pPr>
    </w:p>
    <w:p w14:paraId="5581FDCD" w14:textId="77777777" w:rsidR="00F51E10" w:rsidRDefault="004323E3">
      <w:pPr>
        <w:ind w:firstLine="567"/>
        <w:jc w:val="both"/>
      </w:pPr>
      <w:r>
        <w:t>1</w:t>
      </w:r>
      <w:r>
        <w:t>. Sterilizuojami gaminiai vyniojami dviem būdais.</w:t>
      </w:r>
    </w:p>
    <w:p w14:paraId="5581FDCE" w14:textId="77777777" w:rsidR="00F51E10" w:rsidRDefault="004323E3">
      <w:pPr>
        <w:ind w:firstLine="567"/>
        <w:jc w:val="both"/>
      </w:pPr>
      <w:r>
        <w:t>2</w:t>
      </w:r>
      <w:r>
        <w:t xml:space="preserve">. Pirmasis sterilizuojamų gaminių </w:t>
      </w:r>
      <w:r>
        <w:t>vyniojimo būdas:</w:t>
      </w:r>
    </w:p>
    <w:p w14:paraId="5581FDCF" w14:textId="77777777" w:rsidR="00F51E10" w:rsidRDefault="004323E3">
      <w:pPr>
        <w:ind w:firstLine="567"/>
        <w:jc w:val="both"/>
      </w:pPr>
      <w:r>
        <w:t>2.1</w:t>
      </w:r>
      <w:r>
        <w:t>. sterilizuojami gaminiai dedami ant dviejų popieriaus lakštų vidurio (1 paveikslas);</w:t>
      </w:r>
    </w:p>
    <w:p w14:paraId="5581FDD0" w14:textId="77777777" w:rsidR="00F51E10" w:rsidRDefault="004323E3">
      <w:pPr>
        <w:ind w:firstLine="567"/>
        <w:jc w:val="both"/>
      </w:pPr>
      <w:r>
        <w:t>2.2</w:t>
      </w:r>
      <w:r>
        <w:t>. viršutinė vidinio popieriaus lakšto dalis užlenkiama virš paketo ir popieriaus kraštas atlenkiamas pagal paketo aukštį (2 paveikslas);</w:t>
      </w:r>
    </w:p>
    <w:p w14:paraId="5581FDD1" w14:textId="77777777" w:rsidR="00F51E10" w:rsidRDefault="004323E3">
      <w:pPr>
        <w:ind w:firstLine="567"/>
        <w:jc w:val="both"/>
      </w:pPr>
      <w:r>
        <w:t>2.</w:t>
      </w:r>
      <w:r>
        <w:t>3</w:t>
      </w:r>
      <w:r>
        <w:t>. užlenkiama apatinė popieriaus lakšto dalis (3 paveikslas);</w:t>
      </w:r>
    </w:p>
    <w:p w14:paraId="5581FDD2" w14:textId="77777777" w:rsidR="00F51E10" w:rsidRDefault="004323E3">
      <w:pPr>
        <w:ind w:firstLine="567"/>
        <w:jc w:val="both"/>
      </w:pPr>
      <w:r>
        <w:t>2.4</w:t>
      </w:r>
      <w:r>
        <w:t>. popierius iš kairės ir dešinės pusės užlenkiamas virš paketo (4 ir 5 paveikslai);</w:t>
      </w:r>
    </w:p>
    <w:p w14:paraId="5581FDD3" w14:textId="77777777" w:rsidR="00F51E10" w:rsidRDefault="004323E3">
      <w:pPr>
        <w:ind w:firstLine="567"/>
        <w:jc w:val="both"/>
      </w:pPr>
      <w:r>
        <w:t>2.5</w:t>
      </w:r>
      <w:r>
        <w:t>. išorinis popieriaus lakštas lankstomas taip pat kaip vidinis, tik priešinga kryptimi: lenkia</w:t>
      </w:r>
      <w:r>
        <w:t>ma apatinė lakšto dalis, po to viršutinė, dešinė ir kairė pusės (6, 7, 8 paveikslai);</w:t>
      </w:r>
    </w:p>
    <w:p w14:paraId="5581FDD4" w14:textId="77777777" w:rsidR="00F51E10" w:rsidRDefault="004323E3">
      <w:pPr>
        <w:ind w:firstLine="567"/>
        <w:jc w:val="both"/>
      </w:pPr>
      <w:r>
        <w:t>2.6</w:t>
      </w:r>
      <w:r>
        <w:t>. paketas užklijuojamas lipnia juosta (9 paveikslas).</w:t>
      </w:r>
    </w:p>
    <w:p w14:paraId="5581FDD5" w14:textId="77777777" w:rsidR="00F51E10" w:rsidRDefault="00F51E10">
      <w:pPr>
        <w:ind w:firstLine="567"/>
        <w:jc w:val="both"/>
      </w:pPr>
    </w:p>
    <w:p w14:paraId="5581FDD6" w14:textId="77777777" w:rsidR="00F51E10" w:rsidRDefault="004323E3">
      <w:pPr>
        <w:jc w:val="center"/>
      </w:pPr>
      <w:r>
        <w:rPr>
          <w:noProof/>
          <w:lang w:eastAsia="lt-LT"/>
        </w:rPr>
        <w:drawing>
          <wp:inline distT="0" distB="0" distL="0" distR="0" wp14:anchorId="5581FE62" wp14:editId="5581FE63">
            <wp:extent cx="34290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0" cy="3200400"/>
                    </a:xfrm>
                    <a:prstGeom prst="rect">
                      <a:avLst/>
                    </a:prstGeom>
                    <a:noFill/>
                    <a:ln>
                      <a:noFill/>
                    </a:ln>
                  </pic:spPr>
                </pic:pic>
              </a:graphicData>
            </a:graphic>
          </wp:inline>
        </w:drawing>
      </w:r>
    </w:p>
    <w:p w14:paraId="5581FDD7" w14:textId="77777777" w:rsidR="00F51E10" w:rsidRDefault="004323E3">
      <w:pPr>
        <w:jc w:val="center"/>
        <w:rPr>
          <w:b/>
          <w:bCs/>
          <w:vanish/>
        </w:rPr>
      </w:pPr>
      <w:r>
        <w:rPr>
          <w:vanish/>
        </w:rPr>
        <w:t>(pav.)</w:t>
      </w:r>
    </w:p>
    <w:p w14:paraId="5581FDD8" w14:textId="77777777" w:rsidR="00F51E10" w:rsidRDefault="004323E3">
      <w:pPr>
        <w:ind w:firstLine="567"/>
        <w:jc w:val="both"/>
        <w:rPr>
          <w:b/>
          <w:bCs/>
        </w:rPr>
      </w:pPr>
    </w:p>
    <w:p w14:paraId="5581FDD9" w14:textId="77777777" w:rsidR="00F51E10" w:rsidRDefault="004323E3">
      <w:pPr>
        <w:ind w:firstLine="567"/>
        <w:jc w:val="both"/>
      </w:pPr>
      <w:r>
        <w:t>3</w:t>
      </w:r>
      <w:r>
        <w:t>. Antrasis sterilizuojamų gaminių vyniojimo būdas:</w:t>
      </w:r>
    </w:p>
    <w:p w14:paraId="5581FDDA" w14:textId="77777777" w:rsidR="00F51E10" w:rsidRDefault="004323E3">
      <w:pPr>
        <w:ind w:firstLine="567"/>
        <w:jc w:val="both"/>
      </w:pPr>
      <w:r>
        <w:t>3.1</w:t>
      </w:r>
      <w:r>
        <w:t xml:space="preserve">. sterilizuojamas paketas  dedamas </w:t>
      </w:r>
      <w:r>
        <w:t>į vidurį ant dviejų popieriaus lakštų taip, kad jo kraštai būtų lygiagretūs popieriaus lakštų kampus sujungiančioms įstrižainėms (1 paveikslas);</w:t>
      </w:r>
    </w:p>
    <w:p w14:paraId="5581FDDB" w14:textId="77777777" w:rsidR="00F51E10" w:rsidRDefault="004323E3">
      <w:pPr>
        <w:ind w:firstLine="567"/>
        <w:jc w:val="both"/>
      </w:pPr>
      <w:r>
        <w:t>3.2</w:t>
      </w:r>
      <w:r>
        <w:t>. vidinio popieriaus lakštas užlenkiamas per sterilizuojamo paketo plotį į viršų ir kartu atlenkiamas pa</w:t>
      </w:r>
      <w:r>
        <w:t>gal išilginę kraštinę taip, kad susidarytų trikampis (2 paveikslas), leidžiantis aseptiškai atidaryti paketą;</w:t>
      </w:r>
    </w:p>
    <w:p w14:paraId="5581FDDC" w14:textId="77777777" w:rsidR="00F51E10" w:rsidRDefault="004323E3">
      <w:pPr>
        <w:ind w:firstLine="567"/>
        <w:jc w:val="both"/>
      </w:pPr>
      <w:r>
        <w:t>3.3</w:t>
      </w:r>
      <w:r>
        <w:t>. popierius užlenkiamas iš dešinės ir kairės pusės taip, kad susidarytų atvira vienpusė ertmė viršutinėje paketo dalyje (3 ir 4 paveikslai)</w:t>
      </w:r>
      <w:r>
        <w:t>;</w:t>
      </w:r>
    </w:p>
    <w:p w14:paraId="5581FDDD" w14:textId="77777777" w:rsidR="00F51E10" w:rsidRDefault="004323E3">
      <w:pPr>
        <w:ind w:firstLine="567"/>
        <w:jc w:val="both"/>
      </w:pPr>
      <w:r>
        <w:t>3.4</w:t>
      </w:r>
      <w:r>
        <w:t>. viršutinė popieriaus lakšto dalis lenkiama ant sterilizuojamo paketo, o popieriaus trikampis sukišamas į ertmę taip, kad šiek tiek išsikištų (5 paveikslas);</w:t>
      </w:r>
    </w:p>
    <w:p w14:paraId="5581FDDE" w14:textId="77777777" w:rsidR="00F51E10" w:rsidRDefault="004323E3">
      <w:pPr>
        <w:ind w:firstLine="567"/>
        <w:jc w:val="both"/>
      </w:pPr>
      <w:r>
        <w:t>3.5</w:t>
      </w:r>
      <w:r>
        <w:t>. išorinis popieriaus lakštas lankstomas taip pat kaip vidinis, popieriaus paketa</w:t>
      </w:r>
      <w:r>
        <w:t>s užklijuojamas lipnia juosta (6, 7, 8, 9 paveikslai).</w:t>
      </w:r>
    </w:p>
    <w:p w14:paraId="5581FDDF" w14:textId="77777777" w:rsidR="00F51E10" w:rsidRDefault="00F51E10">
      <w:pPr>
        <w:ind w:firstLine="567"/>
        <w:jc w:val="both"/>
      </w:pPr>
    </w:p>
    <w:p w14:paraId="5581FDE0" w14:textId="77777777" w:rsidR="00F51E10" w:rsidRDefault="004323E3">
      <w:pPr>
        <w:jc w:val="center"/>
      </w:pPr>
      <w:r>
        <w:rPr>
          <w:noProof/>
          <w:lang w:eastAsia="lt-LT"/>
        </w:rPr>
        <w:lastRenderedPageBreak/>
        <w:drawing>
          <wp:inline distT="0" distB="0" distL="0" distR="0" wp14:anchorId="5581FE64" wp14:editId="5581FE65">
            <wp:extent cx="3114675"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14675" cy="3429000"/>
                    </a:xfrm>
                    <a:prstGeom prst="rect">
                      <a:avLst/>
                    </a:prstGeom>
                    <a:noFill/>
                    <a:ln>
                      <a:noFill/>
                    </a:ln>
                  </pic:spPr>
                </pic:pic>
              </a:graphicData>
            </a:graphic>
          </wp:inline>
        </w:drawing>
      </w:r>
    </w:p>
    <w:p w14:paraId="5581FDE1" w14:textId="77777777" w:rsidR="00F51E10" w:rsidRDefault="004323E3">
      <w:pPr>
        <w:jc w:val="center"/>
        <w:rPr>
          <w:b/>
          <w:bCs/>
          <w:vanish/>
        </w:rPr>
      </w:pPr>
      <w:r>
        <w:rPr>
          <w:vanish/>
        </w:rPr>
        <w:t>(pav.)</w:t>
      </w:r>
    </w:p>
    <w:p w14:paraId="5581FDE2" w14:textId="77777777" w:rsidR="00F51E10" w:rsidRDefault="004323E3">
      <w:pPr>
        <w:jc w:val="center"/>
      </w:pPr>
    </w:p>
    <w:p w14:paraId="5581FDE3" w14:textId="77777777" w:rsidR="00F51E10" w:rsidRDefault="004323E3">
      <w:pPr>
        <w:jc w:val="center"/>
      </w:pPr>
      <w:r>
        <w:t>_________________</w:t>
      </w:r>
    </w:p>
    <w:p w14:paraId="5581FDE4" w14:textId="77777777" w:rsidR="00F51E10" w:rsidRDefault="004323E3">
      <w:pPr>
        <w:ind w:firstLine="567"/>
        <w:jc w:val="both"/>
      </w:pPr>
    </w:p>
    <w:p w14:paraId="5581FDE5" w14:textId="77777777" w:rsidR="00F51E10" w:rsidRDefault="004323E3">
      <w:pPr>
        <w:ind w:left="4535"/>
      </w:pPr>
      <w:r>
        <w:br w:type="page"/>
      </w:r>
      <w:r>
        <w:lastRenderedPageBreak/>
        <w:t xml:space="preserve">Lietuvos higienos normos HN 47-1:2012 </w:t>
      </w:r>
    </w:p>
    <w:p w14:paraId="5581FDE6" w14:textId="77777777" w:rsidR="00F51E10" w:rsidRDefault="004323E3">
      <w:pPr>
        <w:ind w:left="4535"/>
      </w:pPr>
      <w:r>
        <w:t xml:space="preserve">„Sveikatos priežiūros įstaigos. Infekcijų </w:t>
      </w:r>
    </w:p>
    <w:p w14:paraId="5581FDE7" w14:textId="77777777" w:rsidR="00F51E10" w:rsidRDefault="004323E3">
      <w:pPr>
        <w:ind w:left="4535"/>
      </w:pPr>
      <w:r>
        <w:t>kontrolės reikalavimai“</w:t>
      </w:r>
    </w:p>
    <w:p w14:paraId="5581FDE8" w14:textId="77777777" w:rsidR="00F51E10" w:rsidRDefault="004323E3">
      <w:pPr>
        <w:keepLines/>
        <w:widowControl w:val="0"/>
        <w:suppressAutoHyphens/>
        <w:ind w:left="4535"/>
        <w:rPr>
          <w:color w:val="000000"/>
        </w:rPr>
      </w:pPr>
      <w:r>
        <w:rPr>
          <w:color w:val="000000"/>
        </w:rPr>
        <w:t>10</w:t>
      </w:r>
      <w:r>
        <w:rPr>
          <w:color w:val="000000"/>
        </w:rPr>
        <w:t xml:space="preserve"> priedas</w:t>
      </w:r>
    </w:p>
    <w:p w14:paraId="5581FDE9" w14:textId="77777777" w:rsidR="00F51E10" w:rsidRDefault="00F51E10">
      <w:pPr>
        <w:widowControl w:val="0"/>
        <w:suppressAutoHyphens/>
        <w:ind w:firstLine="567"/>
        <w:jc w:val="both"/>
        <w:rPr>
          <w:color w:val="000000"/>
        </w:rPr>
      </w:pPr>
    </w:p>
    <w:p w14:paraId="5581FDEA" w14:textId="77777777" w:rsidR="00F51E10" w:rsidRDefault="004323E3">
      <w:pPr>
        <w:keepLines/>
        <w:widowControl w:val="0"/>
        <w:suppressAutoHyphens/>
        <w:jc w:val="center"/>
        <w:rPr>
          <w:b/>
          <w:bCs/>
          <w:caps/>
          <w:color w:val="000000"/>
        </w:rPr>
      </w:pPr>
      <w:r>
        <w:rPr>
          <w:b/>
          <w:bCs/>
          <w:caps/>
          <w:color w:val="000000"/>
        </w:rPr>
        <w:t xml:space="preserve">ODONTOLOGINIŲ PROCEDŪRŲ, KURIOMS ATLIKTI </w:t>
      </w:r>
      <w:r>
        <w:rPr>
          <w:b/>
          <w:bCs/>
          <w:caps/>
          <w:color w:val="000000"/>
        </w:rPr>
        <w:t>NAUDOJAMI STERILIZUOTI ANTGALIAI, SĄRAŠAS</w:t>
      </w:r>
    </w:p>
    <w:p w14:paraId="5581FDEB" w14:textId="77777777" w:rsidR="00F51E10" w:rsidRDefault="00F51E10">
      <w:pPr>
        <w:widowControl w:val="0"/>
        <w:suppressAutoHyphens/>
        <w:ind w:firstLine="567"/>
        <w:jc w:val="both"/>
        <w:rPr>
          <w:color w:val="000000"/>
        </w:rPr>
      </w:pPr>
    </w:p>
    <w:p w14:paraId="5581FDEC" w14:textId="77777777" w:rsidR="00F51E10" w:rsidRDefault="004323E3">
      <w:pPr>
        <w:widowControl w:val="0"/>
        <w:suppressAutoHyphens/>
        <w:ind w:firstLine="567"/>
        <w:jc w:val="both"/>
        <w:rPr>
          <w:color w:val="000000"/>
        </w:rPr>
      </w:pPr>
      <w:r>
        <w:rPr>
          <w:color w:val="000000"/>
        </w:rPr>
        <w:t>1</w:t>
      </w:r>
      <w:r>
        <w:rPr>
          <w:color w:val="000000"/>
        </w:rPr>
        <w:t>. Chirurginės operacijos, kurių metu naudojami sterilizuoti antgaliai:</w:t>
      </w:r>
    </w:p>
    <w:p w14:paraId="5581FDED" w14:textId="77777777" w:rsidR="00F51E10" w:rsidRDefault="004323E3">
      <w:pPr>
        <w:widowControl w:val="0"/>
        <w:suppressAutoHyphens/>
        <w:ind w:firstLine="567"/>
        <w:jc w:val="both"/>
        <w:rPr>
          <w:color w:val="000000"/>
        </w:rPr>
      </w:pPr>
      <w:r>
        <w:rPr>
          <w:color w:val="000000"/>
        </w:rPr>
        <w:t>1.1</w:t>
      </w:r>
      <w:r>
        <w:rPr>
          <w:color w:val="000000"/>
        </w:rPr>
        <w:t>. chirurginė dantų šaknų endodontija;</w:t>
      </w:r>
    </w:p>
    <w:p w14:paraId="5581FDEE" w14:textId="77777777" w:rsidR="00F51E10" w:rsidRDefault="004323E3">
      <w:pPr>
        <w:widowControl w:val="0"/>
        <w:suppressAutoHyphens/>
        <w:ind w:firstLine="567"/>
        <w:jc w:val="both"/>
        <w:rPr>
          <w:color w:val="000000"/>
        </w:rPr>
      </w:pPr>
      <w:r>
        <w:rPr>
          <w:color w:val="000000"/>
        </w:rPr>
        <w:t>1.2</w:t>
      </w:r>
      <w:r>
        <w:rPr>
          <w:color w:val="000000"/>
        </w:rPr>
        <w:t>. implantų įsodinimas į kaulą;</w:t>
      </w:r>
    </w:p>
    <w:p w14:paraId="5581FDEF" w14:textId="77777777" w:rsidR="00F51E10" w:rsidRDefault="004323E3">
      <w:pPr>
        <w:widowControl w:val="0"/>
        <w:suppressAutoHyphens/>
        <w:ind w:firstLine="567"/>
        <w:jc w:val="both"/>
        <w:rPr>
          <w:color w:val="000000"/>
        </w:rPr>
      </w:pPr>
      <w:r>
        <w:rPr>
          <w:color w:val="000000"/>
        </w:rPr>
        <w:t>1.3</w:t>
      </w:r>
      <w:r>
        <w:rPr>
          <w:color w:val="000000"/>
        </w:rPr>
        <w:t>. specialių tvirtinimo elementų įsriegimas į kaul</w:t>
      </w:r>
      <w:r>
        <w:rPr>
          <w:color w:val="000000"/>
        </w:rPr>
        <w:t>ą, atliekant augmentaciją, osteoplastiką;</w:t>
      </w:r>
    </w:p>
    <w:p w14:paraId="5581FDF0" w14:textId="77777777" w:rsidR="00F51E10" w:rsidRDefault="004323E3">
      <w:pPr>
        <w:widowControl w:val="0"/>
        <w:suppressAutoHyphens/>
        <w:ind w:firstLine="567"/>
        <w:jc w:val="both"/>
        <w:rPr>
          <w:color w:val="000000"/>
        </w:rPr>
      </w:pPr>
      <w:r>
        <w:rPr>
          <w:color w:val="000000"/>
        </w:rPr>
        <w:t>1.4</w:t>
      </w:r>
      <w:r>
        <w:rPr>
          <w:color w:val="000000"/>
        </w:rPr>
        <w:t>. danties šaknies viršūnės rezekcija, šaknies amputacija, šaknų hemisekcija;</w:t>
      </w:r>
    </w:p>
    <w:p w14:paraId="5581FDF1" w14:textId="77777777" w:rsidR="00F51E10" w:rsidRDefault="004323E3">
      <w:pPr>
        <w:widowControl w:val="0"/>
        <w:suppressAutoHyphens/>
        <w:ind w:firstLine="567"/>
        <w:jc w:val="both"/>
        <w:rPr>
          <w:color w:val="000000"/>
        </w:rPr>
      </w:pPr>
      <w:r>
        <w:rPr>
          <w:color w:val="000000"/>
        </w:rPr>
        <w:t>1.5</w:t>
      </w:r>
      <w:r>
        <w:rPr>
          <w:color w:val="000000"/>
        </w:rPr>
        <w:t>. viršutinio žandikaulio ančio dugno pakėlimas;</w:t>
      </w:r>
    </w:p>
    <w:p w14:paraId="5581FDF2" w14:textId="77777777" w:rsidR="00F51E10" w:rsidRDefault="004323E3">
      <w:pPr>
        <w:widowControl w:val="0"/>
        <w:suppressAutoHyphens/>
        <w:ind w:firstLine="567"/>
        <w:jc w:val="both"/>
        <w:rPr>
          <w:color w:val="000000"/>
        </w:rPr>
      </w:pPr>
      <w:r>
        <w:rPr>
          <w:color w:val="000000"/>
        </w:rPr>
        <w:t>1.6</w:t>
      </w:r>
      <w:r>
        <w:rPr>
          <w:color w:val="000000"/>
        </w:rPr>
        <w:t>. sudėtingas operacinis ar atraumatinis dantų šaknų pašalinimas, jei</w:t>
      </w:r>
      <w:r>
        <w:rPr>
          <w:color w:val="000000"/>
        </w:rPr>
        <w:t xml:space="preserve"> besisukančiais instrumentais šaknys separuojamos (atskiriamos), padalijamos į smulkesnes dalis ar atliekama osteotomija;</w:t>
      </w:r>
    </w:p>
    <w:p w14:paraId="5581FDF3" w14:textId="77777777" w:rsidR="00F51E10" w:rsidRDefault="004323E3">
      <w:pPr>
        <w:widowControl w:val="0"/>
        <w:suppressAutoHyphens/>
        <w:ind w:firstLine="567"/>
        <w:jc w:val="both"/>
        <w:rPr>
          <w:color w:val="000000"/>
        </w:rPr>
      </w:pPr>
      <w:r>
        <w:rPr>
          <w:color w:val="000000"/>
        </w:rPr>
        <w:t>1.7</w:t>
      </w:r>
      <w:r>
        <w:rPr>
          <w:color w:val="000000"/>
        </w:rPr>
        <w:t>. lopo operacija, jei atliekama osteotomija;</w:t>
      </w:r>
    </w:p>
    <w:p w14:paraId="5581FDF4" w14:textId="77777777" w:rsidR="00F51E10" w:rsidRDefault="004323E3">
      <w:pPr>
        <w:widowControl w:val="0"/>
        <w:suppressAutoHyphens/>
        <w:ind w:firstLine="567"/>
        <w:jc w:val="both"/>
        <w:rPr>
          <w:color w:val="000000"/>
        </w:rPr>
      </w:pPr>
      <w:r>
        <w:rPr>
          <w:color w:val="000000"/>
        </w:rPr>
        <w:t>1.8</w:t>
      </w:r>
      <w:r>
        <w:rPr>
          <w:color w:val="000000"/>
        </w:rPr>
        <w:t>. klinikinio danties vainiko pailginimas, jei atliekama osteotomija.</w:t>
      </w:r>
    </w:p>
    <w:p w14:paraId="5581FDF5" w14:textId="77777777" w:rsidR="00F51E10" w:rsidRDefault="004323E3">
      <w:pPr>
        <w:widowControl w:val="0"/>
        <w:suppressAutoHyphens/>
        <w:ind w:firstLine="567"/>
        <w:jc w:val="both"/>
        <w:rPr>
          <w:color w:val="000000"/>
        </w:rPr>
      </w:pPr>
      <w:r>
        <w:rPr>
          <w:color w:val="000000"/>
        </w:rPr>
        <w:t>2</w:t>
      </w:r>
      <w:r>
        <w:rPr>
          <w:color w:val="000000"/>
        </w:rPr>
        <w:t>. Chirurginių operacijų, kai burnos ar burnos, veido ir žandikaulių chirurgai atlieka osteotomiją ar specialių tvirtinimo elementų įsriegimą į kaulą, atskiri etapai, kurių metu naudojami sterilizuoti antgaliai:</w:t>
      </w:r>
    </w:p>
    <w:p w14:paraId="5581FDF6" w14:textId="77777777" w:rsidR="00F51E10" w:rsidRDefault="004323E3">
      <w:pPr>
        <w:widowControl w:val="0"/>
        <w:suppressAutoHyphens/>
        <w:ind w:firstLine="567"/>
        <w:jc w:val="both"/>
        <w:rPr>
          <w:color w:val="000000"/>
        </w:rPr>
      </w:pPr>
      <w:r>
        <w:rPr>
          <w:color w:val="000000"/>
        </w:rPr>
        <w:t>2.1</w:t>
      </w:r>
      <w:r>
        <w:rPr>
          <w:color w:val="000000"/>
        </w:rPr>
        <w:t>. retinuotų dantų ar dantų užuomazgų pa</w:t>
      </w:r>
      <w:r>
        <w:rPr>
          <w:color w:val="000000"/>
        </w:rPr>
        <w:t>šalinimas;</w:t>
      </w:r>
    </w:p>
    <w:p w14:paraId="5581FDF7" w14:textId="77777777" w:rsidR="00F51E10" w:rsidRDefault="004323E3">
      <w:pPr>
        <w:widowControl w:val="0"/>
        <w:suppressAutoHyphens/>
        <w:ind w:firstLine="567"/>
        <w:jc w:val="both"/>
        <w:rPr>
          <w:color w:val="000000"/>
        </w:rPr>
      </w:pPr>
      <w:r>
        <w:rPr>
          <w:color w:val="000000"/>
        </w:rPr>
        <w:t>2.2</w:t>
      </w:r>
      <w:r>
        <w:rPr>
          <w:color w:val="000000"/>
        </w:rPr>
        <w:t>. veido kaulų osteosintezė;</w:t>
      </w:r>
    </w:p>
    <w:p w14:paraId="5581FDF8" w14:textId="77777777" w:rsidR="00F51E10" w:rsidRDefault="004323E3">
      <w:pPr>
        <w:widowControl w:val="0"/>
        <w:suppressAutoHyphens/>
        <w:ind w:firstLine="567"/>
        <w:jc w:val="both"/>
        <w:rPr>
          <w:color w:val="000000"/>
        </w:rPr>
      </w:pPr>
      <w:r>
        <w:rPr>
          <w:color w:val="000000"/>
        </w:rPr>
        <w:t>2.3</w:t>
      </w:r>
      <w:r>
        <w:rPr>
          <w:color w:val="000000"/>
        </w:rPr>
        <w:t>. kraniomaksiliarinė viršutinio žandikaulio fiksacija;</w:t>
      </w:r>
    </w:p>
    <w:p w14:paraId="5581FDF9" w14:textId="77777777" w:rsidR="00F51E10" w:rsidRDefault="004323E3">
      <w:pPr>
        <w:widowControl w:val="0"/>
        <w:suppressAutoHyphens/>
        <w:ind w:firstLine="567"/>
        <w:jc w:val="both"/>
        <w:rPr>
          <w:color w:val="000000"/>
        </w:rPr>
      </w:pPr>
      <w:r>
        <w:rPr>
          <w:color w:val="000000"/>
        </w:rPr>
        <w:t>2.4</w:t>
      </w:r>
      <w:r>
        <w:rPr>
          <w:color w:val="000000"/>
        </w:rPr>
        <w:t>. skruostikaulio lūžių fiksacija;</w:t>
      </w:r>
    </w:p>
    <w:p w14:paraId="5581FDFA" w14:textId="77777777" w:rsidR="00F51E10" w:rsidRDefault="004323E3">
      <w:pPr>
        <w:widowControl w:val="0"/>
        <w:suppressAutoHyphens/>
        <w:ind w:firstLine="567"/>
        <w:jc w:val="both"/>
        <w:rPr>
          <w:color w:val="000000"/>
        </w:rPr>
      </w:pPr>
      <w:r>
        <w:rPr>
          <w:color w:val="000000"/>
        </w:rPr>
        <w:t>2.5</w:t>
      </w:r>
      <w:r>
        <w:rPr>
          <w:color w:val="000000"/>
        </w:rPr>
        <w:t>. veido ir žandikaulių srities ančių operacijos;</w:t>
      </w:r>
    </w:p>
    <w:p w14:paraId="5581FDFB" w14:textId="77777777" w:rsidR="00F51E10" w:rsidRDefault="004323E3">
      <w:pPr>
        <w:widowControl w:val="0"/>
        <w:suppressAutoHyphens/>
        <w:ind w:firstLine="567"/>
        <w:jc w:val="both"/>
        <w:rPr>
          <w:color w:val="000000"/>
        </w:rPr>
      </w:pPr>
      <w:r>
        <w:rPr>
          <w:color w:val="000000"/>
        </w:rPr>
        <w:t>2.6</w:t>
      </w:r>
      <w:r>
        <w:rPr>
          <w:color w:val="000000"/>
        </w:rPr>
        <w:t xml:space="preserve">. žandikaulių cistų ar kitų žandikaulio </w:t>
      </w:r>
      <w:r>
        <w:rPr>
          <w:color w:val="000000"/>
        </w:rPr>
        <w:t>patologinių darinių operacijos;</w:t>
      </w:r>
    </w:p>
    <w:p w14:paraId="5581FDFC" w14:textId="77777777" w:rsidR="00F51E10" w:rsidRDefault="004323E3">
      <w:pPr>
        <w:widowControl w:val="0"/>
        <w:suppressAutoHyphens/>
        <w:ind w:firstLine="567"/>
        <w:jc w:val="both"/>
        <w:rPr>
          <w:color w:val="000000"/>
        </w:rPr>
      </w:pPr>
      <w:r>
        <w:rPr>
          <w:color w:val="000000"/>
        </w:rPr>
        <w:t>2.7</w:t>
      </w:r>
      <w:r>
        <w:rPr>
          <w:color w:val="000000"/>
        </w:rPr>
        <w:t>. osteokompaktomija dėl ortodontinio gydymo;</w:t>
      </w:r>
    </w:p>
    <w:p w14:paraId="5581FDFD" w14:textId="77777777" w:rsidR="00F51E10" w:rsidRDefault="004323E3">
      <w:pPr>
        <w:widowControl w:val="0"/>
        <w:suppressAutoHyphens/>
        <w:ind w:firstLine="567"/>
        <w:jc w:val="both"/>
        <w:rPr>
          <w:color w:val="000000"/>
        </w:rPr>
      </w:pPr>
      <w:r>
        <w:rPr>
          <w:color w:val="000000"/>
        </w:rPr>
        <w:t>2.8</w:t>
      </w:r>
      <w:r>
        <w:rPr>
          <w:color w:val="000000"/>
        </w:rPr>
        <w:t>. burnos paruošimas protezavimui, jei atliekama osteotomija;</w:t>
      </w:r>
    </w:p>
    <w:p w14:paraId="5581FDFE" w14:textId="77777777" w:rsidR="00F51E10" w:rsidRDefault="004323E3">
      <w:pPr>
        <w:widowControl w:val="0"/>
        <w:suppressAutoHyphens/>
        <w:ind w:firstLine="567"/>
        <w:jc w:val="both"/>
        <w:rPr>
          <w:color w:val="000000"/>
        </w:rPr>
      </w:pPr>
      <w:r>
        <w:rPr>
          <w:color w:val="000000"/>
        </w:rPr>
        <w:t>2.9</w:t>
      </w:r>
      <w:r>
        <w:rPr>
          <w:color w:val="000000"/>
        </w:rPr>
        <w:t>. deformuotų ir anomalių žandikaulių rekonstrukcija;</w:t>
      </w:r>
    </w:p>
    <w:p w14:paraId="5581FDFF" w14:textId="77777777" w:rsidR="00F51E10" w:rsidRDefault="004323E3">
      <w:pPr>
        <w:widowControl w:val="0"/>
        <w:suppressAutoHyphens/>
        <w:ind w:firstLine="567"/>
        <w:jc w:val="both"/>
        <w:rPr>
          <w:color w:val="000000"/>
        </w:rPr>
      </w:pPr>
      <w:r>
        <w:rPr>
          <w:color w:val="000000"/>
        </w:rPr>
        <w:t>2.10</w:t>
      </w:r>
      <w:r>
        <w:rPr>
          <w:color w:val="000000"/>
        </w:rPr>
        <w:t>. veido nervų dekompresija.</w:t>
      </w:r>
    </w:p>
    <w:p w14:paraId="5581FE00" w14:textId="77777777" w:rsidR="00F51E10" w:rsidRDefault="004323E3">
      <w:pPr>
        <w:widowControl w:val="0"/>
        <w:suppressAutoHyphens/>
        <w:ind w:firstLine="567"/>
        <w:jc w:val="both"/>
        <w:rPr>
          <w:color w:val="000000"/>
        </w:rPr>
      </w:pPr>
    </w:p>
    <w:p w14:paraId="5581FE01" w14:textId="77777777" w:rsidR="00F51E10" w:rsidRDefault="004323E3">
      <w:pPr>
        <w:widowControl w:val="0"/>
        <w:suppressAutoHyphens/>
        <w:jc w:val="center"/>
        <w:rPr>
          <w:color w:val="000000"/>
        </w:rPr>
      </w:pPr>
      <w:r>
        <w:rPr>
          <w:color w:val="000000"/>
        </w:rPr>
        <w:t>_________________</w:t>
      </w:r>
    </w:p>
    <w:p w14:paraId="5581FE02" w14:textId="77777777" w:rsidR="00F51E10" w:rsidRDefault="004323E3">
      <w:pPr>
        <w:widowControl w:val="0"/>
        <w:suppressAutoHyphens/>
        <w:ind w:firstLine="567"/>
        <w:jc w:val="both"/>
        <w:rPr>
          <w:color w:val="000000"/>
        </w:rPr>
      </w:pPr>
    </w:p>
    <w:p w14:paraId="5581FE03" w14:textId="77777777" w:rsidR="00F51E10" w:rsidRDefault="004323E3">
      <w:pPr>
        <w:keepLines/>
        <w:widowControl w:val="0"/>
        <w:suppressAutoHyphens/>
        <w:ind w:left="4535"/>
        <w:rPr>
          <w:color w:val="000000"/>
        </w:rPr>
      </w:pPr>
      <w:r>
        <w:rPr>
          <w:color w:val="000000"/>
        </w:rPr>
        <w:br w:type="page"/>
      </w:r>
      <w:r>
        <w:rPr>
          <w:color w:val="000000"/>
        </w:rPr>
        <w:lastRenderedPageBreak/>
        <w:t xml:space="preserve">Lietuvos higienos normos HN 47-1:2012 </w:t>
      </w:r>
    </w:p>
    <w:p w14:paraId="5581FE04" w14:textId="77777777" w:rsidR="00F51E10" w:rsidRDefault="004323E3">
      <w:pPr>
        <w:keepLines/>
        <w:widowControl w:val="0"/>
        <w:suppressAutoHyphens/>
        <w:ind w:left="4535"/>
        <w:rPr>
          <w:color w:val="000000"/>
        </w:rPr>
      </w:pPr>
      <w:r>
        <w:rPr>
          <w:color w:val="000000"/>
        </w:rPr>
        <w:t xml:space="preserve">„Sveikatos priežiūros įstaigos. Infekcijų </w:t>
      </w:r>
    </w:p>
    <w:p w14:paraId="5581FE05" w14:textId="77777777" w:rsidR="00F51E10" w:rsidRDefault="004323E3">
      <w:pPr>
        <w:keepLines/>
        <w:widowControl w:val="0"/>
        <w:suppressAutoHyphens/>
        <w:ind w:left="4535"/>
        <w:rPr>
          <w:color w:val="000000"/>
        </w:rPr>
      </w:pPr>
      <w:r>
        <w:rPr>
          <w:color w:val="000000"/>
        </w:rPr>
        <w:t>kontrolės reikalavimai“</w:t>
      </w:r>
    </w:p>
    <w:p w14:paraId="5581FE06" w14:textId="77777777" w:rsidR="00F51E10" w:rsidRDefault="004323E3">
      <w:pPr>
        <w:keepLines/>
        <w:widowControl w:val="0"/>
        <w:suppressAutoHyphens/>
        <w:ind w:left="4535"/>
        <w:rPr>
          <w:color w:val="000000"/>
        </w:rPr>
      </w:pPr>
      <w:r>
        <w:rPr>
          <w:color w:val="000000"/>
        </w:rPr>
        <w:t>11</w:t>
      </w:r>
      <w:r>
        <w:rPr>
          <w:color w:val="000000"/>
        </w:rPr>
        <w:t xml:space="preserve"> priedas</w:t>
      </w:r>
    </w:p>
    <w:p w14:paraId="5581FE07" w14:textId="77777777" w:rsidR="00F51E10" w:rsidRDefault="00F51E10">
      <w:pPr>
        <w:widowControl w:val="0"/>
        <w:suppressAutoHyphens/>
        <w:ind w:firstLine="567"/>
        <w:jc w:val="both"/>
        <w:rPr>
          <w:color w:val="000000"/>
        </w:rPr>
      </w:pPr>
    </w:p>
    <w:p w14:paraId="5581FE08" w14:textId="77777777" w:rsidR="00F51E10" w:rsidRDefault="004323E3">
      <w:pPr>
        <w:keepLines/>
        <w:widowControl w:val="0"/>
        <w:suppressAutoHyphens/>
        <w:jc w:val="center"/>
        <w:rPr>
          <w:b/>
          <w:bCs/>
          <w:caps/>
          <w:color w:val="000000"/>
        </w:rPr>
      </w:pPr>
      <w:r>
        <w:rPr>
          <w:b/>
          <w:bCs/>
          <w:caps/>
          <w:color w:val="000000"/>
        </w:rPr>
        <w:t>DANTŲ TECHNIKOS LABORATORIJŲ INFEKCIJŲ KONTROLĖS REIKALAVIMAI</w:t>
      </w:r>
    </w:p>
    <w:p w14:paraId="5581FE09" w14:textId="77777777" w:rsidR="00F51E10" w:rsidRDefault="00F51E10">
      <w:pPr>
        <w:keepLines/>
        <w:widowControl w:val="0"/>
        <w:suppressAutoHyphens/>
        <w:jc w:val="center"/>
        <w:rPr>
          <w:b/>
          <w:bCs/>
          <w:caps/>
          <w:color w:val="000000"/>
        </w:rPr>
      </w:pPr>
    </w:p>
    <w:p w14:paraId="5581FE0A" w14:textId="77777777" w:rsidR="00F51E10" w:rsidRDefault="004323E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BENDRIEJI REIKALAVIMAI</w:t>
      </w:r>
    </w:p>
    <w:p w14:paraId="5581FE0B" w14:textId="77777777" w:rsidR="00F51E10" w:rsidRDefault="00F51E10">
      <w:pPr>
        <w:widowControl w:val="0"/>
        <w:suppressAutoHyphens/>
        <w:ind w:firstLine="567"/>
        <w:jc w:val="both"/>
        <w:rPr>
          <w:color w:val="000000"/>
        </w:rPr>
      </w:pPr>
    </w:p>
    <w:p w14:paraId="5581FE0C" w14:textId="77777777" w:rsidR="00F51E10" w:rsidRDefault="004323E3">
      <w:pPr>
        <w:widowControl w:val="0"/>
        <w:suppressAutoHyphens/>
        <w:ind w:firstLine="567"/>
        <w:jc w:val="both"/>
        <w:rPr>
          <w:color w:val="000000"/>
        </w:rPr>
      </w:pPr>
      <w:r>
        <w:rPr>
          <w:color w:val="000000"/>
        </w:rPr>
        <w:t>1</w:t>
      </w:r>
      <w:r>
        <w:rPr>
          <w:color w:val="000000"/>
        </w:rPr>
        <w:t>. Dantų techn</w:t>
      </w:r>
      <w:r>
        <w:rPr>
          <w:color w:val="000000"/>
        </w:rPr>
        <w:t>ikos laboratorijose turi būti įstaigos vadovo patvirtintos šios procedūros:</w:t>
      </w:r>
    </w:p>
    <w:p w14:paraId="5581FE0D" w14:textId="77777777" w:rsidR="00F51E10" w:rsidRDefault="004323E3">
      <w:pPr>
        <w:widowControl w:val="0"/>
        <w:suppressAutoHyphens/>
        <w:ind w:firstLine="567"/>
        <w:jc w:val="both"/>
        <w:rPr>
          <w:color w:val="000000"/>
        </w:rPr>
      </w:pPr>
      <w:r>
        <w:rPr>
          <w:color w:val="000000"/>
        </w:rPr>
        <w:t>1.1</w:t>
      </w:r>
      <w:r>
        <w:rPr>
          <w:color w:val="000000"/>
        </w:rPr>
        <w:t xml:space="preserve">. </w:t>
      </w:r>
      <w:r>
        <w:rPr>
          <w:color w:val="000000"/>
          <w:spacing w:val="-1"/>
        </w:rPr>
        <w:t>rankų higienos procedūra;</w:t>
      </w:r>
    </w:p>
    <w:p w14:paraId="5581FE0E" w14:textId="77777777" w:rsidR="00F51E10" w:rsidRDefault="004323E3">
      <w:pPr>
        <w:widowControl w:val="0"/>
        <w:suppressAutoHyphens/>
        <w:ind w:firstLine="567"/>
        <w:jc w:val="both"/>
        <w:rPr>
          <w:color w:val="000000"/>
        </w:rPr>
      </w:pPr>
      <w:r>
        <w:rPr>
          <w:color w:val="000000"/>
        </w:rPr>
        <w:t>1.2</w:t>
      </w:r>
      <w:r>
        <w:rPr>
          <w:color w:val="000000"/>
        </w:rPr>
        <w:t>. medicinos prietaisų ir kitų gaminių (dantų atspaudų, šakučių, dantų protezų ir jų dalių, individualių šaukštų ir kt. priemonių) valymo, de</w:t>
      </w:r>
      <w:r>
        <w:rPr>
          <w:color w:val="000000"/>
        </w:rPr>
        <w:t>zinfekcijos procedūra;</w:t>
      </w:r>
    </w:p>
    <w:p w14:paraId="5581FE0F" w14:textId="77777777" w:rsidR="00F51E10" w:rsidRDefault="004323E3">
      <w:pPr>
        <w:widowControl w:val="0"/>
        <w:suppressAutoHyphens/>
        <w:ind w:firstLine="567"/>
        <w:jc w:val="both"/>
        <w:rPr>
          <w:color w:val="000000"/>
          <w:spacing w:val="-1"/>
        </w:rPr>
      </w:pPr>
      <w:r>
        <w:rPr>
          <w:color w:val="000000"/>
        </w:rPr>
        <w:t>1.3</w:t>
      </w:r>
      <w:r>
        <w:rPr>
          <w:color w:val="000000"/>
        </w:rPr>
        <w:t xml:space="preserve">. </w:t>
      </w:r>
      <w:r>
        <w:rPr>
          <w:color w:val="000000"/>
          <w:spacing w:val="-1"/>
        </w:rPr>
        <w:t>aplinkos (patalpų, daiktų, įrenginių) paviršių higienos planas ir valymo, dezinfekcijos procedūra.</w:t>
      </w:r>
    </w:p>
    <w:p w14:paraId="5581FE10" w14:textId="77777777" w:rsidR="00F51E10" w:rsidRDefault="004323E3">
      <w:pPr>
        <w:widowControl w:val="0"/>
        <w:suppressAutoHyphens/>
        <w:ind w:firstLine="567"/>
        <w:jc w:val="both"/>
        <w:rPr>
          <w:color w:val="000000"/>
          <w:spacing w:val="-3"/>
        </w:rPr>
      </w:pPr>
      <w:r>
        <w:rPr>
          <w:color w:val="000000"/>
        </w:rPr>
        <w:t>2</w:t>
      </w:r>
      <w:r>
        <w:rPr>
          <w:color w:val="000000"/>
        </w:rPr>
        <w:t xml:space="preserve">. </w:t>
      </w:r>
      <w:r>
        <w:rPr>
          <w:color w:val="000000"/>
          <w:spacing w:val="-3"/>
        </w:rPr>
        <w:t>Darbuotojai, dirbantys su valymo, dezinfekcijos priemonėmis, turi laikytis šių priemonių naudojimo instrukcijų, saugos duomenų lapuose nurodytų saugos ir sveikatos taisyklių. Draudžiama naudoti medicinos prietaisų ir gaminių, aplinkos (patalpų, daiktų, įre</w:t>
      </w:r>
      <w:r>
        <w:rPr>
          <w:color w:val="000000"/>
          <w:spacing w:val="-3"/>
        </w:rPr>
        <w:t xml:space="preserve">nginių) paviršių valymo, dezinfekcijos priemones pasibaigus jų galiojimo terminui. </w:t>
      </w:r>
      <w:r>
        <w:rPr>
          <w:color w:val="000000"/>
        </w:rPr>
        <w:t>Valymo, dezinfekcijos tirpalai ruošiami ir naudojami pagal gamintojų pateiktas naudojimo instrukcijas</w:t>
      </w:r>
      <w:r>
        <w:rPr>
          <w:color w:val="000000"/>
          <w:spacing w:val="-3"/>
        </w:rPr>
        <w:t>.</w:t>
      </w:r>
    </w:p>
    <w:p w14:paraId="5581FE11" w14:textId="77777777" w:rsidR="00F51E10" w:rsidRDefault="004323E3">
      <w:pPr>
        <w:widowControl w:val="0"/>
        <w:suppressAutoHyphens/>
        <w:ind w:firstLine="567"/>
        <w:jc w:val="both"/>
        <w:rPr>
          <w:color w:val="000000"/>
        </w:rPr>
      </w:pPr>
      <w:r>
        <w:rPr>
          <w:color w:val="000000"/>
        </w:rPr>
        <w:t>3</w:t>
      </w:r>
      <w:r>
        <w:rPr>
          <w:color w:val="000000"/>
        </w:rPr>
        <w:t>. Dantų technikos laboratorijose neturi būti graužikų ir buitinių</w:t>
      </w:r>
      <w:r>
        <w:rPr>
          <w:color w:val="000000"/>
        </w:rPr>
        <w:t xml:space="preserve"> parazitų.</w:t>
      </w:r>
    </w:p>
    <w:p w14:paraId="5581FE12" w14:textId="77777777" w:rsidR="00F51E10" w:rsidRDefault="004323E3">
      <w:pPr>
        <w:widowControl w:val="0"/>
        <w:suppressAutoHyphens/>
        <w:ind w:firstLine="567"/>
        <w:jc w:val="both"/>
        <w:rPr>
          <w:color w:val="000000"/>
          <w:spacing w:val="-2"/>
        </w:rPr>
      </w:pPr>
    </w:p>
    <w:p w14:paraId="5581FE13" w14:textId="77777777" w:rsidR="00F51E10" w:rsidRDefault="004323E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DANTŲ TECHNIKOS LABORATORIJOS DARBUOTOJŲ INFEKCIJŲ PROFILAKTIKA</w:t>
      </w:r>
    </w:p>
    <w:p w14:paraId="5581FE14" w14:textId="77777777" w:rsidR="00F51E10" w:rsidRDefault="00F51E10">
      <w:pPr>
        <w:widowControl w:val="0"/>
        <w:suppressAutoHyphens/>
        <w:ind w:firstLine="567"/>
        <w:jc w:val="both"/>
        <w:rPr>
          <w:color w:val="000000"/>
        </w:rPr>
      </w:pPr>
    </w:p>
    <w:p w14:paraId="5581FE15" w14:textId="77777777" w:rsidR="00F51E10" w:rsidRDefault="004323E3">
      <w:pPr>
        <w:widowControl w:val="0"/>
        <w:suppressAutoHyphens/>
        <w:ind w:firstLine="567"/>
        <w:jc w:val="both"/>
        <w:rPr>
          <w:color w:val="000000"/>
        </w:rPr>
      </w:pPr>
      <w:r>
        <w:rPr>
          <w:color w:val="000000"/>
        </w:rPr>
        <w:t>4</w:t>
      </w:r>
      <w:r>
        <w:rPr>
          <w:color w:val="000000"/>
        </w:rPr>
        <w:t>. Darbuotojai privalo tikrintis sveikatą. Darbuotojų darbo vietose turi būti sveikatos patikrinimų dokumentai [3.1].</w:t>
      </w:r>
    </w:p>
    <w:p w14:paraId="5581FE16" w14:textId="77777777" w:rsidR="00F51E10" w:rsidRDefault="004323E3">
      <w:pPr>
        <w:widowControl w:val="0"/>
        <w:suppressAutoHyphens/>
        <w:ind w:firstLine="567"/>
        <w:jc w:val="both"/>
        <w:rPr>
          <w:color w:val="000000"/>
        </w:rPr>
      </w:pPr>
      <w:r>
        <w:rPr>
          <w:color w:val="000000"/>
        </w:rPr>
        <w:t>5</w:t>
      </w:r>
      <w:r>
        <w:rPr>
          <w:color w:val="000000"/>
        </w:rPr>
        <w:t xml:space="preserve">. </w:t>
      </w:r>
      <w:r>
        <w:rPr>
          <w:color w:val="000000"/>
          <w:spacing w:val="-2"/>
        </w:rPr>
        <w:t>Darbuotojai plauna rankas ir atlieka hig</w:t>
      </w:r>
      <w:r>
        <w:rPr>
          <w:color w:val="000000"/>
          <w:spacing w:val="-2"/>
        </w:rPr>
        <w:t>ieninę rankų antiseptiką pagal šios higienos normos IX skyriaus ir 3 priedo reikalavimus.</w:t>
      </w:r>
    </w:p>
    <w:p w14:paraId="5581FE17" w14:textId="77777777" w:rsidR="00F51E10" w:rsidRDefault="004323E3">
      <w:pPr>
        <w:widowControl w:val="0"/>
        <w:suppressAutoHyphens/>
        <w:ind w:firstLine="567"/>
        <w:jc w:val="both"/>
        <w:rPr>
          <w:color w:val="000000"/>
        </w:rPr>
      </w:pPr>
    </w:p>
    <w:p w14:paraId="5581FE18" w14:textId="77777777" w:rsidR="00F51E10" w:rsidRDefault="004323E3">
      <w:pPr>
        <w:keepLines/>
        <w:widowControl w:val="0"/>
        <w:suppressAutoHyphens/>
        <w:jc w:val="center"/>
        <w:rPr>
          <w:b/>
          <w:bCs/>
          <w:caps/>
          <w:color w:val="000000"/>
          <w:spacing w:val="-2"/>
        </w:rPr>
      </w:pPr>
      <w:r>
        <w:rPr>
          <w:b/>
          <w:bCs/>
          <w:caps/>
          <w:color w:val="000000"/>
        </w:rPr>
        <w:t>III</w:t>
      </w:r>
      <w:r>
        <w:rPr>
          <w:b/>
          <w:bCs/>
          <w:caps/>
          <w:color w:val="000000"/>
        </w:rPr>
        <w:t xml:space="preserve">. </w:t>
      </w:r>
      <w:r>
        <w:rPr>
          <w:b/>
          <w:bCs/>
          <w:caps/>
          <w:color w:val="000000"/>
        </w:rPr>
        <w:t>MEDICINOS PRIETAISŲ IR KITŲ GAMINIŲ VALYMAS, DEZINFEKCIJA</w:t>
      </w:r>
    </w:p>
    <w:p w14:paraId="5581FE19" w14:textId="77777777" w:rsidR="00F51E10" w:rsidRDefault="00F51E10">
      <w:pPr>
        <w:widowControl w:val="0"/>
        <w:suppressAutoHyphens/>
        <w:ind w:firstLine="567"/>
        <w:jc w:val="both"/>
        <w:rPr>
          <w:color w:val="000000"/>
        </w:rPr>
      </w:pPr>
    </w:p>
    <w:p w14:paraId="5581FE1A" w14:textId="77777777" w:rsidR="00F51E10" w:rsidRDefault="004323E3">
      <w:pPr>
        <w:widowControl w:val="0"/>
        <w:suppressAutoHyphens/>
        <w:ind w:firstLine="567"/>
        <w:jc w:val="both"/>
        <w:rPr>
          <w:color w:val="000000"/>
        </w:rPr>
      </w:pPr>
      <w:r>
        <w:rPr>
          <w:color w:val="000000"/>
        </w:rPr>
        <w:t>6</w:t>
      </w:r>
      <w:r>
        <w:rPr>
          <w:color w:val="000000"/>
        </w:rPr>
        <w:t xml:space="preserve">. Dantų technikos laboratorijoje turi būti plautuvė (-ės), įrengta (-os) atskirai nuo </w:t>
      </w:r>
      <w:r>
        <w:rPr>
          <w:color w:val="000000"/>
        </w:rPr>
        <w:t>rankų praustuvės (-ių), su šalia esančia talpykla, skirta medicinos prietaisams ir kitiems gaminiams bei atspaudams dezinfekuoti.</w:t>
      </w:r>
    </w:p>
    <w:p w14:paraId="5581FE1B" w14:textId="77777777" w:rsidR="00F51E10" w:rsidRDefault="004323E3">
      <w:pPr>
        <w:widowControl w:val="0"/>
        <w:suppressAutoHyphens/>
        <w:ind w:firstLine="567"/>
        <w:jc w:val="both"/>
        <w:rPr>
          <w:color w:val="000000"/>
        </w:rPr>
      </w:pPr>
      <w:r>
        <w:rPr>
          <w:color w:val="000000"/>
        </w:rPr>
        <w:t>7</w:t>
      </w:r>
      <w:r>
        <w:rPr>
          <w:color w:val="000000"/>
        </w:rPr>
        <w:t>. Į dantų technikų laboratoriją turi būti priimami ir iš dantų technikų laboratorijos į odontologinės priežiūros (pagalbo</w:t>
      </w:r>
      <w:r>
        <w:rPr>
          <w:color w:val="000000"/>
        </w:rPr>
        <w:t>s) įstaigas siunčiami tik išvalyti ir dezinfekuoti bei į vienkartines pakuotes supakuoti medicinos prietaisai ir kiti gaminiai.</w:t>
      </w:r>
    </w:p>
    <w:p w14:paraId="5581FE1C" w14:textId="77777777" w:rsidR="00F51E10" w:rsidRDefault="004323E3">
      <w:pPr>
        <w:widowControl w:val="0"/>
        <w:suppressAutoHyphens/>
        <w:ind w:firstLine="567"/>
        <w:jc w:val="both"/>
        <w:rPr>
          <w:color w:val="000000"/>
        </w:rPr>
      </w:pPr>
      <w:r>
        <w:rPr>
          <w:color w:val="000000"/>
        </w:rPr>
        <w:t>8</w:t>
      </w:r>
      <w:r>
        <w:rPr>
          <w:color w:val="000000"/>
        </w:rPr>
        <w:t>. Prie išvalytų ir dezinfekuotų medicinos prietaisų ir kitų gaminių pakuočių, siunčiamų iš odontologijos kabineto į dantų t</w:t>
      </w:r>
      <w:r>
        <w:rPr>
          <w:color w:val="000000"/>
        </w:rPr>
        <w:t>echnikos laboratoriją ir iš dantų technikos laboratorijos į odontologijos kabinetą pridedamame užsakyme-sutartyje dėl dantų protezų pagaminimo turi būti įrašyta ši informacija: kada atliktas valymas ir dezinfekcija, kokiomis priemonėmis ir kas ją atliko (a</w:t>
      </w:r>
      <w:r>
        <w:rPr>
          <w:color w:val="000000"/>
        </w:rPr>
        <w:t>tsakingas asmuo). Medicinos prietaisai ir kiti gaminiai valomi, dezinfekuojami laikantis valymo, dezinfekcijos priemonių gamintojų instrukcijų.</w:t>
      </w:r>
    </w:p>
    <w:p w14:paraId="5581FE1D" w14:textId="77777777" w:rsidR="00F51E10" w:rsidRDefault="004323E3">
      <w:pPr>
        <w:widowControl w:val="0"/>
        <w:suppressAutoHyphens/>
        <w:ind w:firstLine="567"/>
        <w:jc w:val="both"/>
        <w:rPr>
          <w:color w:val="000000"/>
        </w:rPr>
      </w:pPr>
      <w:r>
        <w:rPr>
          <w:color w:val="000000"/>
        </w:rPr>
        <w:t>9</w:t>
      </w:r>
      <w:r>
        <w:rPr>
          <w:color w:val="000000"/>
        </w:rPr>
        <w:t>. Medicinos prietaisai ir kiti gaminiai plaunami tekančiu vandeniu, dezinfekuojami ne žemesnio kaip vidutin</w:t>
      </w:r>
      <w:r>
        <w:rPr>
          <w:color w:val="000000"/>
        </w:rPr>
        <w:t>io lygio cheminės dezinfekcijos preparatų tirpalais ir skalaujami tekančiu vandeniu.</w:t>
      </w:r>
    </w:p>
    <w:p w14:paraId="5581FE1E" w14:textId="77777777" w:rsidR="00F51E10" w:rsidRDefault="004323E3">
      <w:pPr>
        <w:keepLines/>
        <w:widowControl w:val="0"/>
        <w:suppressAutoHyphens/>
        <w:jc w:val="center"/>
        <w:rPr>
          <w:b/>
          <w:bCs/>
          <w:caps/>
          <w:color w:val="000000"/>
        </w:rPr>
      </w:pPr>
      <w:r>
        <w:rPr>
          <w:color w:val="000000"/>
        </w:rPr>
        <w:br w:type="page"/>
      </w:r>
      <w:r>
        <w:rPr>
          <w:b/>
          <w:bCs/>
          <w:caps/>
          <w:color w:val="000000"/>
        </w:rPr>
        <w:t>IV</w:t>
      </w:r>
      <w:r>
        <w:rPr>
          <w:b/>
          <w:bCs/>
          <w:caps/>
          <w:color w:val="000000"/>
        </w:rPr>
        <w:t xml:space="preserve">. </w:t>
      </w:r>
      <w:r>
        <w:rPr>
          <w:b/>
          <w:bCs/>
          <w:caps/>
          <w:color w:val="000000"/>
        </w:rPr>
        <w:t>DANTŲ TECHNIKOS LABORATORIJŲ APLINKOS (PATALPŲ, DAIKTŲ, ĮRENGINIŲ) VALYMAS, DEZINFEKCIJA</w:t>
      </w:r>
    </w:p>
    <w:p w14:paraId="5581FE1F" w14:textId="77777777" w:rsidR="00F51E10" w:rsidRDefault="00F51E10">
      <w:pPr>
        <w:widowControl w:val="0"/>
        <w:suppressAutoHyphens/>
        <w:ind w:firstLine="567"/>
        <w:jc w:val="both"/>
        <w:rPr>
          <w:color w:val="000000"/>
        </w:rPr>
      </w:pPr>
    </w:p>
    <w:p w14:paraId="5581FE20" w14:textId="77777777" w:rsidR="00F51E10" w:rsidRDefault="004323E3">
      <w:pPr>
        <w:widowControl w:val="0"/>
        <w:suppressAutoHyphens/>
        <w:ind w:firstLine="567"/>
        <w:jc w:val="both"/>
        <w:rPr>
          <w:color w:val="000000"/>
        </w:rPr>
      </w:pPr>
      <w:r>
        <w:rPr>
          <w:color w:val="000000"/>
        </w:rPr>
        <w:t>10</w:t>
      </w:r>
      <w:r>
        <w:rPr>
          <w:color w:val="000000"/>
        </w:rPr>
        <w:t xml:space="preserve">. Dantų technikos laboratorijų aplinkos (patalpų, daiktų, </w:t>
      </w:r>
      <w:r>
        <w:rPr>
          <w:color w:val="000000"/>
        </w:rPr>
        <w:t>įrenginių) paviršiai turi būti švarūs (be akivaizdžiai matomų užteršimų), tinkami valyti ir dezinfekuoti, atsparūs valymo, dezinfekcijos priemonėms.</w:t>
      </w:r>
    </w:p>
    <w:p w14:paraId="5581FE21" w14:textId="77777777" w:rsidR="00F51E10" w:rsidRDefault="004323E3">
      <w:pPr>
        <w:widowControl w:val="0"/>
        <w:suppressAutoHyphens/>
        <w:ind w:firstLine="567"/>
        <w:jc w:val="both"/>
        <w:rPr>
          <w:color w:val="000000"/>
        </w:rPr>
      </w:pPr>
      <w:r>
        <w:rPr>
          <w:color w:val="000000"/>
        </w:rPr>
        <w:t>11</w:t>
      </w:r>
      <w:r>
        <w:rPr>
          <w:color w:val="000000"/>
        </w:rPr>
        <w:t>. Aplinkos (patalpų, daiktų, įrenginių) paviršių valymas arba valymas ir dezinfekcija turi būti atlie</w:t>
      </w:r>
      <w:r>
        <w:rPr>
          <w:color w:val="000000"/>
        </w:rPr>
        <w:t>kami vadovaujantis higienos planu.</w:t>
      </w:r>
    </w:p>
    <w:p w14:paraId="5581FE22" w14:textId="77777777" w:rsidR="00F51E10" w:rsidRDefault="004323E3">
      <w:pPr>
        <w:widowControl w:val="0"/>
        <w:suppressAutoHyphens/>
        <w:ind w:firstLine="567"/>
        <w:jc w:val="both"/>
        <w:rPr>
          <w:color w:val="000000"/>
          <w:spacing w:val="-3"/>
        </w:rPr>
      </w:pPr>
      <w:r>
        <w:rPr>
          <w:color w:val="000000"/>
          <w:spacing w:val="-3"/>
        </w:rPr>
        <w:t>12</w:t>
      </w:r>
      <w:r>
        <w:rPr>
          <w:color w:val="000000"/>
          <w:spacing w:val="-3"/>
        </w:rPr>
        <w:t>. Aplinkos (patalpų, daiktų, įrenginių) paviršiams dezinfekuoti turi būti naudojami teisės aktų nustatyta tvarka autorizuoti ir registruoti biocidai [3.5, 3.6].</w:t>
      </w:r>
    </w:p>
    <w:p w14:paraId="5581FE23" w14:textId="77777777" w:rsidR="00F51E10" w:rsidRDefault="004323E3">
      <w:pPr>
        <w:widowControl w:val="0"/>
        <w:suppressAutoHyphens/>
        <w:ind w:firstLine="567"/>
        <w:jc w:val="both"/>
        <w:rPr>
          <w:color w:val="000000"/>
        </w:rPr>
      </w:pPr>
      <w:r>
        <w:rPr>
          <w:color w:val="000000"/>
        </w:rPr>
        <w:t>13</w:t>
      </w:r>
      <w:r>
        <w:rPr>
          <w:color w:val="000000"/>
        </w:rPr>
        <w:t>. Nuolatinis aplinkos (patalpų, daiktų, įrengini</w:t>
      </w:r>
      <w:r>
        <w:rPr>
          <w:color w:val="000000"/>
        </w:rPr>
        <w:t>ų) paviršių valymas arba valymas ir dezinfekcija atliekami vadovaujantis higienos planu. Valymas ir dezinfekcija atliekami tuoj pat, kai tik užteršiami krauju ir (ar) kitais kūno skysčiais, ekskretais.</w:t>
      </w:r>
    </w:p>
    <w:p w14:paraId="5581FE24" w14:textId="77777777" w:rsidR="00F51E10" w:rsidRDefault="004323E3">
      <w:pPr>
        <w:widowControl w:val="0"/>
        <w:suppressAutoHyphens/>
        <w:ind w:firstLine="567"/>
        <w:jc w:val="both"/>
        <w:rPr>
          <w:color w:val="000000"/>
        </w:rPr>
      </w:pPr>
      <w:r>
        <w:rPr>
          <w:color w:val="000000"/>
        </w:rPr>
        <w:t>14</w:t>
      </w:r>
      <w:r>
        <w:rPr>
          <w:color w:val="000000"/>
        </w:rPr>
        <w:t>. Nuolatinis aplinkos (patalpų, daiktų, įrengini</w:t>
      </w:r>
      <w:r>
        <w:rPr>
          <w:color w:val="000000"/>
        </w:rPr>
        <w:t>ų) paviršių valymas arba valymas ir dezinfekcija atliekami šluostymo, plovimo būdais. Draudžiama</w:t>
      </w:r>
      <w:r>
        <w:rPr>
          <w:b/>
          <w:bCs/>
          <w:i/>
          <w:iCs/>
          <w:color w:val="000000"/>
        </w:rPr>
        <w:t xml:space="preserve"> </w:t>
      </w:r>
      <w:r>
        <w:rPr>
          <w:color w:val="000000"/>
        </w:rPr>
        <w:t>nuolatinę aplinkos (patalpų, daiktų, įrenginių) paviršių dezinfekciją atlikti dezinfekcijos tirpalus aerozolius (rūkus) purškiant automatiniais purškikliais (g</w:t>
      </w:r>
      <w:r>
        <w:rPr>
          <w:color w:val="000000"/>
        </w:rPr>
        <w:t>eneratoriais).</w:t>
      </w:r>
    </w:p>
    <w:p w14:paraId="5581FE25" w14:textId="77777777" w:rsidR="00F51E10" w:rsidRDefault="004323E3">
      <w:pPr>
        <w:widowControl w:val="0"/>
        <w:suppressAutoHyphens/>
        <w:ind w:firstLine="567"/>
        <w:jc w:val="both"/>
        <w:rPr>
          <w:color w:val="000000"/>
        </w:rPr>
      </w:pPr>
      <w:r>
        <w:rPr>
          <w:color w:val="000000"/>
        </w:rPr>
        <w:t>15</w:t>
      </w:r>
      <w:r>
        <w:rPr>
          <w:color w:val="000000"/>
        </w:rPr>
        <w:t>. Nuolatinis patalpų valymas arba valymas ir dezinfekcija atliekami šia tvarka: pradedama nuo švariausių patalpų ir užbaigiama nešvariausiose patalpose (tualetuose), valomi arba valomi ir dezinfekuojami baldai, įrenginiai, aplinkos dai</w:t>
      </w:r>
      <w:r>
        <w:rPr>
          <w:color w:val="000000"/>
        </w:rPr>
        <w:t>ktų paviršiai, baigiama grindimis.</w:t>
      </w:r>
    </w:p>
    <w:p w14:paraId="5581FE26" w14:textId="77777777" w:rsidR="00F51E10" w:rsidRDefault="004323E3">
      <w:pPr>
        <w:widowControl w:val="0"/>
        <w:suppressAutoHyphens/>
        <w:ind w:firstLine="567"/>
        <w:jc w:val="both"/>
        <w:rPr>
          <w:color w:val="000000"/>
        </w:rPr>
      </w:pPr>
      <w:r>
        <w:rPr>
          <w:color w:val="000000"/>
        </w:rPr>
        <w:t>16</w:t>
      </w:r>
      <w:r>
        <w:rPr>
          <w:color w:val="000000"/>
        </w:rPr>
        <w:t>. Aplinkos (patalpų, daiktų, įrenginių) paviršiai valomi šiltu vandeniu ir pramoninės gamybos valymo priemonėmis, jų tirpalais, paruoštais pagal jų gamintojų instrukcijas. Draudžiama paviršius valyti skalbikliais.</w:t>
      </w:r>
    </w:p>
    <w:p w14:paraId="5581FE27" w14:textId="77777777" w:rsidR="00F51E10" w:rsidRDefault="004323E3">
      <w:pPr>
        <w:widowControl w:val="0"/>
        <w:suppressAutoHyphens/>
        <w:ind w:firstLine="567"/>
        <w:jc w:val="both"/>
        <w:rPr>
          <w:color w:val="000000"/>
        </w:rPr>
      </w:pPr>
      <w:r>
        <w:rPr>
          <w:color w:val="000000"/>
        </w:rPr>
        <w:t>17</w:t>
      </w:r>
      <w:r>
        <w:rPr>
          <w:color w:val="000000"/>
        </w:rPr>
        <w:t>. Pagrindinis patalpų valymas ir dezinfekcija atliekami higienos plane numatytu laiku ir šia tvarka: pradedama nuo švariausių patalpų ir užbaigiama nešvariausiose patalpose (nešvarių daiktų sandėliuose, tualetuose), atitraukiami baldai, įrengimai, vis</w:t>
      </w:r>
      <w:r>
        <w:rPr>
          <w:color w:val="000000"/>
        </w:rPr>
        <w:t>ų aplinkos daiktų paviršiai valomi ir dezinfekuojami pradedant nuo viršaus ir einant iki apačios, baigiama grindimis. Atliktas patalpų valymas ir dezinfekcija registruojami dantų technikos laboratorijos parengtos ir patvirtintos formos dokumente.</w:t>
      </w:r>
    </w:p>
    <w:p w14:paraId="5581FE28" w14:textId="77777777" w:rsidR="00F51E10" w:rsidRDefault="004323E3">
      <w:pPr>
        <w:widowControl w:val="0"/>
        <w:suppressAutoHyphens/>
        <w:ind w:firstLine="567"/>
        <w:jc w:val="both"/>
        <w:rPr>
          <w:color w:val="000000"/>
        </w:rPr>
      </w:pPr>
      <w:r>
        <w:rPr>
          <w:color w:val="000000"/>
        </w:rPr>
        <w:t>18</w:t>
      </w:r>
      <w:r>
        <w:rPr>
          <w:color w:val="000000"/>
        </w:rPr>
        <w:t>. T</w:t>
      </w:r>
      <w:r>
        <w:rPr>
          <w:color w:val="000000"/>
        </w:rPr>
        <w:t>ualetams valyti / dezinfekuoti turi būti atskiras paženklintas valymo / dezinfekcijos inventorius.</w:t>
      </w:r>
    </w:p>
    <w:p w14:paraId="5581FE29" w14:textId="77777777" w:rsidR="00F51E10" w:rsidRDefault="004323E3">
      <w:pPr>
        <w:widowControl w:val="0"/>
        <w:suppressAutoHyphens/>
        <w:ind w:firstLine="567"/>
        <w:jc w:val="both"/>
        <w:rPr>
          <w:color w:val="000000"/>
        </w:rPr>
      </w:pPr>
      <w:r>
        <w:rPr>
          <w:color w:val="000000"/>
        </w:rPr>
        <w:t>19</w:t>
      </w:r>
      <w:r>
        <w:rPr>
          <w:color w:val="000000"/>
        </w:rPr>
        <w:t>. Šluostės ir šluotų apmovai gali būti vienkartiniai ar daugkartinio naudojimo. Panaudotos daugkartinio naudojimo šluostės ir šluotų apmovai plaunami i</w:t>
      </w:r>
      <w:r>
        <w:rPr>
          <w:color w:val="000000"/>
        </w:rPr>
        <w:t>r po to mirkomi dezinfekcijos valomajame tirpale arba skalbiami (dezinfekuojami) šiluminiu arba šiluminiu-cheminiu būdu skalbyklėje ir džiovinami.</w:t>
      </w:r>
    </w:p>
    <w:p w14:paraId="5581FE2A" w14:textId="77777777" w:rsidR="00F51E10" w:rsidRDefault="004323E3">
      <w:pPr>
        <w:widowControl w:val="0"/>
        <w:suppressAutoHyphens/>
        <w:ind w:firstLine="567"/>
        <w:jc w:val="both"/>
        <w:rPr>
          <w:color w:val="000000"/>
        </w:rPr>
      </w:pPr>
      <w:r>
        <w:rPr>
          <w:color w:val="000000"/>
        </w:rPr>
        <w:t>20</w:t>
      </w:r>
      <w:r>
        <w:rPr>
          <w:color w:val="000000"/>
        </w:rPr>
        <w:t>.</w:t>
      </w:r>
      <w:r>
        <w:rPr>
          <w:color w:val="000000"/>
          <w:spacing w:val="-2"/>
        </w:rPr>
        <w:t xml:space="preserve"> Aplinkos (patalpų, daiktų, įrenginių) paviršių valymo / dezinfekcijos</w:t>
      </w:r>
      <w:r>
        <w:rPr>
          <w:color w:val="000000"/>
        </w:rPr>
        <w:t xml:space="preserve"> inventorius, priemonės turi būt</w:t>
      </w:r>
      <w:r>
        <w:rPr>
          <w:color w:val="000000"/>
        </w:rPr>
        <w:t>i laikomi tam skirtoje patalpoje (zonoje) ir (ar) spintoje.</w:t>
      </w:r>
    </w:p>
    <w:p w14:paraId="5581FE2B" w14:textId="77777777" w:rsidR="00F51E10" w:rsidRDefault="004323E3">
      <w:pPr>
        <w:widowControl w:val="0"/>
        <w:suppressAutoHyphens/>
        <w:ind w:firstLine="567"/>
        <w:jc w:val="both"/>
        <w:rPr>
          <w:color w:val="000000"/>
        </w:rPr>
      </w:pPr>
    </w:p>
    <w:p w14:paraId="5581FE2C" w14:textId="77777777" w:rsidR="00F51E10" w:rsidRDefault="004323E3">
      <w:pPr>
        <w:widowControl w:val="0"/>
        <w:suppressAutoHyphens/>
        <w:jc w:val="center"/>
        <w:rPr>
          <w:color w:val="000000"/>
        </w:rPr>
      </w:pPr>
      <w:r>
        <w:rPr>
          <w:color w:val="000000"/>
        </w:rPr>
        <w:t>_________________</w:t>
      </w:r>
    </w:p>
    <w:p w14:paraId="5581FE2D" w14:textId="77777777" w:rsidR="00F51E10" w:rsidRDefault="004323E3">
      <w:pPr>
        <w:widowControl w:val="0"/>
        <w:suppressAutoHyphens/>
        <w:ind w:firstLine="567"/>
        <w:jc w:val="both"/>
        <w:rPr>
          <w:color w:val="000000"/>
        </w:rPr>
      </w:pPr>
    </w:p>
    <w:p w14:paraId="5581FE2E" w14:textId="77777777" w:rsidR="00F51E10" w:rsidRDefault="004323E3">
      <w:pPr>
        <w:keepLines/>
        <w:widowControl w:val="0"/>
        <w:suppressAutoHyphens/>
        <w:ind w:left="4535"/>
        <w:rPr>
          <w:color w:val="000000"/>
        </w:rPr>
      </w:pPr>
      <w:r>
        <w:rPr>
          <w:color w:val="000000"/>
        </w:rPr>
        <w:br w:type="page"/>
      </w:r>
      <w:r>
        <w:rPr>
          <w:color w:val="000000"/>
        </w:rPr>
        <w:lastRenderedPageBreak/>
        <w:t xml:space="preserve">Lietuvos higienos normos HN 47-1:2012 </w:t>
      </w:r>
    </w:p>
    <w:p w14:paraId="5581FE2F" w14:textId="77777777" w:rsidR="00F51E10" w:rsidRDefault="004323E3">
      <w:pPr>
        <w:keepLines/>
        <w:widowControl w:val="0"/>
        <w:suppressAutoHyphens/>
        <w:ind w:left="4535"/>
        <w:rPr>
          <w:color w:val="000000"/>
        </w:rPr>
      </w:pPr>
      <w:r>
        <w:rPr>
          <w:color w:val="000000"/>
        </w:rPr>
        <w:t xml:space="preserve">„Sveikatos priežiūros įstaigos. Infekcijų </w:t>
      </w:r>
    </w:p>
    <w:p w14:paraId="5581FE30" w14:textId="77777777" w:rsidR="00F51E10" w:rsidRDefault="004323E3">
      <w:pPr>
        <w:keepLines/>
        <w:widowControl w:val="0"/>
        <w:suppressAutoHyphens/>
        <w:ind w:left="4535"/>
        <w:rPr>
          <w:color w:val="000000"/>
        </w:rPr>
      </w:pPr>
      <w:r>
        <w:rPr>
          <w:color w:val="000000"/>
        </w:rPr>
        <w:t>kontrolės reikalavimai“</w:t>
      </w:r>
    </w:p>
    <w:p w14:paraId="5581FE31" w14:textId="77777777" w:rsidR="00F51E10" w:rsidRDefault="004323E3">
      <w:pPr>
        <w:keepLines/>
        <w:widowControl w:val="0"/>
        <w:suppressAutoHyphens/>
        <w:ind w:left="4535"/>
        <w:rPr>
          <w:b/>
          <w:bCs/>
          <w:color w:val="000000"/>
        </w:rPr>
      </w:pPr>
      <w:r>
        <w:rPr>
          <w:color w:val="000000"/>
        </w:rPr>
        <w:t>12</w:t>
      </w:r>
      <w:r>
        <w:rPr>
          <w:color w:val="000000"/>
        </w:rPr>
        <w:t xml:space="preserve"> priedas</w:t>
      </w:r>
    </w:p>
    <w:p w14:paraId="5581FE32" w14:textId="77777777" w:rsidR="00F51E10" w:rsidRDefault="00F51E10">
      <w:pPr>
        <w:widowControl w:val="0"/>
        <w:suppressAutoHyphens/>
        <w:ind w:firstLine="567"/>
        <w:jc w:val="both"/>
        <w:rPr>
          <w:b/>
          <w:bCs/>
          <w:color w:val="000000"/>
          <w:spacing w:val="-3"/>
        </w:rPr>
      </w:pPr>
    </w:p>
    <w:p w14:paraId="5581FE33" w14:textId="77777777" w:rsidR="00F51E10" w:rsidRDefault="004323E3">
      <w:pPr>
        <w:keepLines/>
        <w:widowControl w:val="0"/>
        <w:suppressAutoHyphens/>
        <w:jc w:val="center"/>
        <w:rPr>
          <w:b/>
          <w:bCs/>
          <w:caps/>
          <w:color w:val="000000"/>
        </w:rPr>
      </w:pPr>
      <w:r>
        <w:rPr>
          <w:b/>
          <w:bCs/>
          <w:caps/>
          <w:color w:val="000000"/>
          <w:spacing w:val="-3"/>
        </w:rPr>
        <w:t>SKALBINIŲ TVARKYMO REIKALAVIMAI</w:t>
      </w:r>
    </w:p>
    <w:p w14:paraId="5581FE34" w14:textId="77777777" w:rsidR="00F51E10" w:rsidRDefault="00F51E10">
      <w:pPr>
        <w:widowControl w:val="0"/>
        <w:suppressAutoHyphens/>
        <w:ind w:firstLine="567"/>
        <w:jc w:val="both"/>
        <w:rPr>
          <w:b/>
          <w:bCs/>
          <w:color w:val="000000"/>
        </w:rPr>
      </w:pPr>
    </w:p>
    <w:p w14:paraId="5581FE35" w14:textId="77777777" w:rsidR="00F51E10" w:rsidRDefault="004323E3">
      <w:pPr>
        <w:widowControl w:val="0"/>
        <w:suppressAutoHyphens/>
        <w:ind w:firstLine="567"/>
        <w:jc w:val="both"/>
        <w:rPr>
          <w:color w:val="000000"/>
        </w:rPr>
      </w:pPr>
      <w:r>
        <w:rPr>
          <w:color w:val="000000"/>
        </w:rPr>
        <w:t>1</w:t>
      </w:r>
      <w:r>
        <w:rPr>
          <w:color w:val="000000"/>
        </w:rPr>
        <w:t xml:space="preserve">. </w:t>
      </w:r>
      <w:r>
        <w:rPr>
          <w:color w:val="000000"/>
        </w:rPr>
        <w:t>Nešvarūs skalbiniai surenkami jų susidarymo vietose (operacinėse, palatose, laboratorijose ir kt.) į nešvariems skalbiniams rinkti skirtas talpyklas (maišus). Rinkimo metu nešvarūs skalbiniai neturi būti kratomi (purtomi). Draudžiama rūšiuoti jau surinktus</w:t>
      </w:r>
      <w:r>
        <w:rPr>
          <w:color w:val="000000"/>
        </w:rPr>
        <w:t xml:space="preserve"> nešvarius skalbinius jų susidarymo vietose.</w:t>
      </w:r>
    </w:p>
    <w:p w14:paraId="5581FE36" w14:textId="77777777" w:rsidR="00F51E10" w:rsidRDefault="004323E3">
      <w:pPr>
        <w:widowControl w:val="0"/>
        <w:suppressAutoHyphens/>
        <w:ind w:firstLine="567"/>
        <w:jc w:val="both"/>
        <w:rPr>
          <w:color w:val="000000"/>
        </w:rPr>
      </w:pPr>
      <w:r>
        <w:rPr>
          <w:color w:val="000000"/>
        </w:rPr>
        <w:t>2</w:t>
      </w:r>
      <w:r>
        <w:rPr>
          <w:color w:val="000000"/>
        </w:rPr>
        <w:t>. Karščiui neatsparūs nešvarūs skalbiniai, kuriuos skalbiant taikytina šiluminė-cheminė dezinfekcija, renkami atskirai nuo skalbinių, kurie bus skalbiami aukštoje temperatūroje (šiluminės dezinfekcijos būdu</w:t>
      </w:r>
      <w:r>
        <w:rPr>
          <w:color w:val="000000"/>
        </w:rPr>
        <w:t>).</w:t>
      </w:r>
    </w:p>
    <w:p w14:paraId="5581FE37" w14:textId="77777777" w:rsidR="00F51E10" w:rsidRDefault="004323E3">
      <w:pPr>
        <w:widowControl w:val="0"/>
        <w:suppressAutoHyphens/>
        <w:ind w:firstLine="567"/>
        <w:jc w:val="both"/>
        <w:rPr>
          <w:color w:val="000000"/>
        </w:rPr>
      </w:pPr>
      <w:r>
        <w:rPr>
          <w:color w:val="000000"/>
        </w:rPr>
        <w:t>3</w:t>
      </w:r>
      <w:r>
        <w:rPr>
          <w:color w:val="000000"/>
        </w:rPr>
        <w:t>. Nešvarius skalbinius reikia rinkti (dėti) į neplyštančius ir neperšlampamus maišus. Nešvarių skalbinių maišai pripildomi ne daugiau kaip ¾ jų talpos.</w:t>
      </w:r>
    </w:p>
    <w:p w14:paraId="5581FE38" w14:textId="77777777" w:rsidR="00F51E10" w:rsidRDefault="004323E3">
      <w:pPr>
        <w:widowControl w:val="0"/>
        <w:suppressAutoHyphens/>
        <w:ind w:firstLine="567"/>
        <w:jc w:val="both"/>
        <w:rPr>
          <w:color w:val="000000"/>
        </w:rPr>
      </w:pPr>
      <w:r>
        <w:rPr>
          <w:color w:val="000000"/>
        </w:rPr>
        <w:t>4</w:t>
      </w:r>
      <w:r>
        <w:rPr>
          <w:color w:val="000000"/>
        </w:rPr>
        <w:t xml:space="preserve">. Sergančių ar įtariamų sergant užkrečiamosiomis ligomis pacientų bei visi užteršti krauju </w:t>
      </w:r>
      <w:r>
        <w:rPr>
          <w:color w:val="000000"/>
        </w:rPr>
        <w:t>ir kitais kūno skysčiais, ekskretais nešvarūs skalbiniai jų susidarymo vietose renkami (pakuojami) atskirai į paženklintą dvigubą pakuotę (maišus). Tiesioginį sąlytį su skalbiniais turintis vidinis maišas turi būti vienkartinio naudojimo.</w:t>
      </w:r>
    </w:p>
    <w:p w14:paraId="5581FE39" w14:textId="77777777" w:rsidR="00F51E10" w:rsidRDefault="004323E3">
      <w:pPr>
        <w:widowControl w:val="0"/>
        <w:suppressAutoHyphens/>
        <w:ind w:firstLine="567"/>
        <w:jc w:val="both"/>
        <w:rPr>
          <w:color w:val="000000"/>
        </w:rPr>
      </w:pPr>
      <w:r>
        <w:rPr>
          <w:color w:val="000000"/>
        </w:rPr>
        <w:t>5</w:t>
      </w:r>
      <w:r>
        <w:rPr>
          <w:color w:val="000000"/>
        </w:rPr>
        <w:t>. Surinkti i</w:t>
      </w:r>
      <w:r>
        <w:rPr>
          <w:color w:val="000000"/>
        </w:rPr>
        <w:t>r supakuoti nešvarūs skalbiniai turi būti laikomi, gabenami nešvariems skalbiniams laikyti, gabenti skirtose talpyklose (konteineriuose, bakuose ir pan.), vežimėliuose. Talpyklų, vežimėlių paviršius turi būti tinkamas valyti ir dezinfekuoti. Talpyklos, vež</w:t>
      </w:r>
      <w:r>
        <w:rPr>
          <w:color w:val="000000"/>
        </w:rPr>
        <w:t>imėliai valomi ir dezinfekuojami po kiekvieno nešvarių skalbinių gabenimo.</w:t>
      </w:r>
    </w:p>
    <w:p w14:paraId="5581FE3A" w14:textId="77777777" w:rsidR="00F51E10" w:rsidRDefault="004323E3">
      <w:pPr>
        <w:widowControl w:val="0"/>
        <w:suppressAutoHyphens/>
        <w:ind w:firstLine="567"/>
        <w:jc w:val="both"/>
        <w:rPr>
          <w:color w:val="000000"/>
        </w:rPr>
      </w:pPr>
      <w:r>
        <w:rPr>
          <w:color w:val="000000"/>
        </w:rPr>
        <w:t>6</w:t>
      </w:r>
      <w:r>
        <w:rPr>
          <w:color w:val="000000"/>
        </w:rPr>
        <w:t>. Supakuoti nešvarūs skalbiniai laikomi atskiroje patalpoje arba tam skirtoje zonoje.</w:t>
      </w:r>
    </w:p>
    <w:p w14:paraId="5581FE3B" w14:textId="77777777" w:rsidR="00F51E10" w:rsidRDefault="004323E3">
      <w:pPr>
        <w:widowControl w:val="0"/>
        <w:suppressAutoHyphens/>
        <w:ind w:firstLine="567"/>
        <w:jc w:val="both"/>
        <w:rPr>
          <w:color w:val="000000"/>
        </w:rPr>
      </w:pPr>
      <w:r>
        <w:rPr>
          <w:color w:val="000000"/>
        </w:rPr>
        <w:t>7</w:t>
      </w:r>
      <w:r>
        <w:rPr>
          <w:color w:val="000000"/>
        </w:rPr>
        <w:t>. Skalbiniuose neturi būti pašalinių daiktų.</w:t>
      </w:r>
    </w:p>
    <w:p w14:paraId="5581FE3C" w14:textId="77777777" w:rsidR="00F51E10" w:rsidRDefault="004323E3">
      <w:pPr>
        <w:widowControl w:val="0"/>
        <w:suppressAutoHyphens/>
        <w:ind w:firstLine="567"/>
        <w:jc w:val="both"/>
        <w:rPr>
          <w:color w:val="000000"/>
        </w:rPr>
      </w:pPr>
      <w:r>
        <w:rPr>
          <w:color w:val="000000"/>
        </w:rPr>
        <w:t>8</w:t>
      </w:r>
      <w:r>
        <w:rPr>
          <w:color w:val="000000"/>
        </w:rPr>
        <w:t>. Skalbiniai tvarkomi (skalbiami, d</w:t>
      </w:r>
      <w:r>
        <w:rPr>
          <w:color w:val="000000"/>
        </w:rPr>
        <w:t xml:space="preserve">žiovinami, lyginami, lankstomi, pakuojami, laikinai saugomi) skalbyklose, atitinkančiose Lietuvos higienos normoje HN 130:212 „Skalbyklų paslaugų sveikatos saugos reikalavimai“, patvirtintoje Lietuvos Respublikos sveikatos apsaugos ministro 2012 m. sausio </w:t>
      </w:r>
      <w:r>
        <w:rPr>
          <w:color w:val="000000"/>
        </w:rPr>
        <w:t xml:space="preserve">13 d. įsakymu Nr. V-22 (Žin., 2012, Nr. </w:t>
      </w:r>
      <w:hyperlink r:id="rId42" w:tgtFrame="_blank" w:history="1">
        <w:r>
          <w:rPr>
            <w:color w:val="0000FF" w:themeColor="hyperlink"/>
            <w:u w:val="single"/>
          </w:rPr>
          <w:t>11-474</w:t>
        </w:r>
      </w:hyperlink>
      <w:r>
        <w:rPr>
          <w:color w:val="000000"/>
        </w:rPr>
        <w:t>), nustatytus reikalavimus skalbykloms, skalbiančioms sveikatos priežiūros įstaigų skalbinius. Ambulatorinėse asmens sveikatos prie</w:t>
      </w:r>
      <w:r>
        <w:rPr>
          <w:color w:val="000000"/>
        </w:rPr>
        <w:t>žiūros įstaigose skalbiniai gali būti skalbiami, atliekant šiluminę (ar šiluminę-cheminę) skalbinių dezinfekciją, skalbyklėse, įrengtose atskiroje (-se) skalbiniams skalbti skirtoje (-se) patalpoje (-se) (zonose).</w:t>
      </w:r>
    </w:p>
    <w:p w14:paraId="5581FE3D" w14:textId="77777777" w:rsidR="00F51E10" w:rsidRDefault="004323E3">
      <w:pPr>
        <w:widowControl w:val="0"/>
        <w:suppressAutoHyphens/>
        <w:ind w:firstLine="567"/>
        <w:jc w:val="both"/>
        <w:rPr>
          <w:color w:val="000000"/>
        </w:rPr>
      </w:pPr>
      <w:r>
        <w:rPr>
          <w:color w:val="000000"/>
        </w:rPr>
        <w:t>9</w:t>
      </w:r>
      <w:r>
        <w:rPr>
          <w:color w:val="000000"/>
        </w:rPr>
        <w:t>. Švarūs skalbiniai turi būti laikomi</w:t>
      </w:r>
      <w:r>
        <w:rPr>
          <w:color w:val="000000"/>
        </w:rPr>
        <w:t xml:space="preserve"> (saugomi), gabenami taip, kad būtų išvengta švarių skalbinių kryžminės (antrinės) taršos. Švarių skalbinių gabenimo priemonės valomos ir dezinfekuojamos.</w:t>
      </w:r>
    </w:p>
    <w:p w14:paraId="5581FE3E" w14:textId="77777777" w:rsidR="00F51E10" w:rsidRDefault="004323E3">
      <w:pPr>
        <w:widowControl w:val="0"/>
        <w:suppressAutoHyphens/>
        <w:ind w:firstLine="567"/>
        <w:jc w:val="both"/>
        <w:rPr>
          <w:color w:val="000000"/>
        </w:rPr>
      </w:pPr>
      <w:r>
        <w:rPr>
          <w:color w:val="000000"/>
        </w:rPr>
        <w:t>10</w:t>
      </w:r>
      <w:r>
        <w:rPr>
          <w:color w:val="000000"/>
        </w:rPr>
        <w:t>. Švarūs skalbiniai laikomi švariems skalbiniams laikyti skirtoje (-ose) patalpoje (-ose) (zono</w:t>
      </w:r>
      <w:r>
        <w:rPr>
          <w:color w:val="000000"/>
        </w:rPr>
        <w:t>je). Švarūs skalbiniai turi būti laikomi švariuose ir išdezinfekuotuose įrenginiuose (spintose, lentynose, vežimėliuose, konteineriuose ir pan.). Nesupakuoti švarūs skalbiniai laikomi uždaruose įrenginiuose (uždarose lentynose, spintose, dengtuose vežimėli</w:t>
      </w:r>
      <w:r>
        <w:rPr>
          <w:color w:val="000000"/>
        </w:rPr>
        <w:t>uose) arba švariais tekstiliniais gaubtais uždengtuose įrenginiuose. Draudžiama švarius skalbinius laikyti supakuotus plastikinėje plėvelėje.</w:t>
      </w:r>
    </w:p>
    <w:p w14:paraId="5581FE3F" w14:textId="77777777" w:rsidR="00F51E10" w:rsidRDefault="004323E3">
      <w:pPr>
        <w:widowControl w:val="0"/>
        <w:suppressAutoHyphens/>
        <w:ind w:firstLine="567"/>
        <w:jc w:val="both"/>
        <w:rPr>
          <w:color w:val="000000"/>
        </w:rPr>
      </w:pPr>
      <w:r>
        <w:rPr>
          <w:color w:val="000000"/>
        </w:rPr>
        <w:t>11</w:t>
      </w:r>
      <w:r>
        <w:rPr>
          <w:color w:val="000000"/>
        </w:rPr>
        <w:t xml:space="preserve">. Operacinių ir skyrių, kur pacientų slaugai naudojami sterilizuoti skalbiniai, išskalbti švarūs skalbiniai </w:t>
      </w:r>
      <w:r>
        <w:rPr>
          <w:color w:val="000000"/>
        </w:rPr>
        <w:t>sterilizuojami sveikatos priežiūros įstaigoje (-se) garo sterilizatoriuje (-iuose).</w:t>
      </w:r>
    </w:p>
    <w:p w14:paraId="5581FE40" w14:textId="77777777" w:rsidR="00F51E10" w:rsidRDefault="004323E3">
      <w:pPr>
        <w:widowControl w:val="0"/>
        <w:suppressAutoHyphens/>
        <w:ind w:firstLine="567"/>
        <w:jc w:val="both"/>
        <w:rPr>
          <w:color w:val="000000"/>
        </w:rPr>
      </w:pPr>
    </w:p>
    <w:p w14:paraId="5581FE41" w14:textId="77777777" w:rsidR="00F51E10" w:rsidRDefault="004323E3">
      <w:pPr>
        <w:widowControl w:val="0"/>
        <w:suppressAutoHyphens/>
        <w:jc w:val="center"/>
        <w:rPr>
          <w:color w:val="000000"/>
        </w:rPr>
      </w:pPr>
      <w:r>
        <w:rPr>
          <w:color w:val="000000"/>
        </w:rPr>
        <w:t>_________________</w:t>
      </w:r>
    </w:p>
    <w:p w14:paraId="5581FE42" w14:textId="77777777" w:rsidR="00F51E10" w:rsidRDefault="004323E3">
      <w:pPr>
        <w:widowControl w:val="0"/>
        <w:suppressAutoHyphens/>
        <w:ind w:firstLine="567"/>
        <w:jc w:val="both"/>
        <w:rPr>
          <w:color w:val="000000"/>
        </w:rPr>
      </w:pPr>
    </w:p>
    <w:bookmarkStart w:id="0" w:name="_GoBack" w:displacedByCustomXml="prev"/>
    <w:p w14:paraId="5581FE43" w14:textId="77777777" w:rsidR="00F51E10" w:rsidRDefault="004323E3">
      <w:pPr>
        <w:keepLines/>
        <w:widowControl w:val="0"/>
        <w:suppressAutoHyphens/>
        <w:ind w:left="4535"/>
        <w:rPr>
          <w:color w:val="000000"/>
        </w:rPr>
      </w:pPr>
      <w:r>
        <w:rPr>
          <w:color w:val="000000"/>
        </w:rPr>
        <w:br w:type="page"/>
      </w:r>
      <w:r>
        <w:rPr>
          <w:color w:val="000000"/>
        </w:rPr>
        <w:lastRenderedPageBreak/>
        <w:t xml:space="preserve">Lietuvos higienos norma HN 47-1:2012 </w:t>
      </w:r>
    </w:p>
    <w:p w14:paraId="5581FE44" w14:textId="77777777" w:rsidR="00F51E10" w:rsidRDefault="004323E3">
      <w:pPr>
        <w:keepLines/>
        <w:widowControl w:val="0"/>
        <w:suppressAutoHyphens/>
        <w:ind w:left="4535"/>
        <w:rPr>
          <w:color w:val="000000"/>
        </w:rPr>
      </w:pPr>
      <w:r>
        <w:rPr>
          <w:color w:val="000000"/>
        </w:rPr>
        <w:t xml:space="preserve">„Sveikatos priežiūros įstaigos. Infekcijos </w:t>
      </w:r>
    </w:p>
    <w:p w14:paraId="5581FE45" w14:textId="77777777" w:rsidR="00F51E10" w:rsidRDefault="004323E3">
      <w:pPr>
        <w:keepLines/>
        <w:widowControl w:val="0"/>
        <w:suppressAutoHyphens/>
        <w:ind w:left="4535"/>
        <w:rPr>
          <w:color w:val="000000"/>
        </w:rPr>
      </w:pPr>
      <w:r>
        <w:rPr>
          <w:color w:val="000000"/>
        </w:rPr>
        <w:t>kontrolės reikalavimai“</w:t>
      </w:r>
    </w:p>
    <w:p w14:paraId="5581FE46" w14:textId="77777777" w:rsidR="00F51E10" w:rsidRDefault="004323E3">
      <w:pPr>
        <w:keepLines/>
        <w:widowControl w:val="0"/>
        <w:suppressAutoHyphens/>
        <w:ind w:left="4535"/>
        <w:rPr>
          <w:color w:val="000000"/>
        </w:rPr>
      </w:pPr>
      <w:r>
        <w:rPr>
          <w:color w:val="000000"/>
        </w:rPr>
        <w:t>13</w:t>
      </w:r>
      <w:r>
        <w:rPr>
          <w:color w:val="000000"/>
        </w:rPr>
        <w:t xml:space="preserve"> priedas</w:t>
      </w:r>
    </w:p>
    <w:p w14:paraId="5581FE47" w14:textId="77777777" w:rsidR="00F51E10" w:rsidRDefault="00F51E10">
      <w:pPr>
        <w:keepLines/>
        <w:widowControl w:val="0"/>
        <w:suppressAutoHyphens/>
        <w:jc w:val="center"/>
        <w:rPr>
          <w:b/>
          <w:bCs/>
          <w:caps/>
          <w:color w:val="000000"/>
        </w:rPr>
      </w:pPr>
    </w:p>
    <w:p w14:paraId="5581FE48" w14:textId="77777777" w:rsidR="00F51E10" w:rsidRDefault="004323E3">
      <w:pPr>
        <w:keepLines/>
        <w:widowControl w:val="0"/>
        <w:suppressAutoHyphens/>
        <w:jc w:val="center"/>
        <w:rPr>
          <w:b/>
          <w:bCs/>
          <w:caps/>
          <w:color w:val="000000"/>
        </w:rPr>
      </w:pPr>
      <w:r>
        <w:rPr>
          <w:b/>
          <w:bCs/>
          <w:caps/>
          <w:color w:val="000000"/>
        </w:rPr>
        <w:t xml:space="preserve">STANDARTŲ, NURODYTŲ HN </w:t>
      </w:r>
      <w:r>
        <w:rPr>
          <w:b/>
          <w:bCs/>
          <w:caps/>
          <w:color w:val="000000"/>
        </w:rPr>
        <w:t>47-1:2012, SĄRAŠAS</w:t>
      </w:r>
      <w:r>
        <w:rPr>
          <w:b/>
          <w:bCs/>
          <w:caps/>
          <w:color w:val="000000"/>
          <w:vertAlign w:val="superscript"/>
        </w:rPr>
        <w:t>*</w:t>
      </w:r>
    </w:p>
    <w:p w14:paraId="5581FE49" w14:textId="77777777" w:rsidR="00F51E10" w:rsidRDefault="00F51E10">
      <w:pPr>
        <w:widowControl w:val="0"/>
        <w:suppressAutoHyphens/>
        <w:ind w:firstLine="567"/>
        <w:jc w:val="both"/>
        <w:rPr>
          <w:color w:val="000000"/>
        </w:rPr>
      </w:pPr>
    </w:p>
    <w:p w14:paraId="5581FE4A" w14:textId="77777777" w:rsidR="00F51E10" w:rsidRDefault="004323E3">
      <w:pPr>
        <w:widowControl w:val="0"/>
        <w:suppressAutoHyphens/>
        <w:ind w:firstLine="567"/>
        <w:jc w:val="both"/>
        <w:rPr>
          <w:color w:val="000000"/>
        </w:rPr>
      </w:pPr>
      <w:r>
        <w:rPr>
          <w:color w:val="000000"/>
        </w:rPr>
        <w:t>1</w:t>
      </w:r>
      <w:r>
        <w:rPr>
          <w:color w:val="000000"/>
        </w:rPr>
        <w:t>. LST EN 285, Sterilizavimas. Gariniai sterilizatoriai. Didieji sterilizatoriai.</w:t>
      </w:r>
    </w:p>
    <w:p w14:paraId="5581FE4B" w14:textId="77777777" w:rsidR="00F51E10" w:rsidRDefault="004323E3">
      <w:pPr>
        <w:widowControl w:val="0"/>
        <w:suppressAutoHyphens/>
        <w:ind w:firstLine="567"/>
        <w:jc w:val="both"/>
        <w:rPr>
          <w:color w:val="000000"/>
        </w:rPr>
      </w:pPr>
      <w:r>
        <w:rPr>
          <w:color w:val="000000"/>
        </w:rPr>
        <w:t>2</w:t>
      </w:r>
      <w:r>
        <w:rPr>
          <w:color w:val="000000"/>
        </w:rPr>
        <w:t>. LST EN 867-5, Sterilizatoriuose naudojamos nebiologinės sistemos. 5 dalis. Indikatorių sistemų ir proceso patikrinimo priemonių, naudojamų maž</w:t>
      </w:r>
      <w:r>
        <w:rPr>
          <w:color w:val="000000"/>
        </w:rPr>
        <w:t>ų B ir S tipo sterilizatorių darbui tikrinti, techniniai reikalavimai.</w:t>
      </w:r>
    </w:p>
    <w:p w14:paraId="5581FE4C" w14:textId="77777777" w:rsidR="00F51E10" w:rsidRDefault="004323E3">
      <w:pPr>
        <w:widowControl w:val="0"/>
        <w:suppressAutoHyphens/>
        <w:ind w:firstLine="567"/>
        <w:jc w:val="both"/>
        <w:rPr>
          <w:color w:val="000000"/>
        </w:rPr>
      </w:pPr>
      <w:r>
        <w:rPr>
          <w:color w:val="000000"/>
        </w:rPr>
        <w:t>3</w:t>
      </w:r>
      <w:r>
        <w:rPr>
          <w:color w:val="000000"/>
        </w:rPr>
        <w:t>. LST EN 868-2, Pakavimo medžiagos, naudojamos galutinai sterilizuojant medicinos priemones. 2 dalis. Vyniojamoji sterilizavimo pakuotė. Reikalavimai ir bandymo metodai.</w:t>
      </w:r>
    </w:p>
    <w:p w14:paraId="5581FE4D" w14:textId="77777777" w:rsidR="00F51E10" w:rsidRDefault="004323E3">
      <w:pPr>
        <w:widowControl w:val="0"/>
        <w:suppressAutoHyphens/>
        <w:ind w:firstLine="567"/>
        <w:jc w:val="both"/>
        <w:rPr>
          <w:color w:val="000000"/>
        </w:rPr>
      </w:pPr>
      <w:r>
        <w:rPr>
          <w:color w:val="000000"/>
        </w:rPr>
        <w:t>4</w:t>
      </w:r>
      <w:r>
        <w:rPr>
          <w:color w:val="000000"/>
        </w:rPr>
        <w:t>. LST</w:t>
      </w:r>
      <w:r>
        <w:rPr>
          <w:color w:val="000000"/>
        </w:rPr>
        <w:t xml:space="preserve"> EN 868-8, Pakavimo medžiagos, naudojamos galutinai sterilizuojant medicinos priemones. 8 dalis. Daugkartinė sterilizavimo tara, naudojama gariniuose sterilizatoriuose, atitinkančiuose EN 285. Reikalavimai ir bandymo metodai.</w:t>
      </w:r>
    </w:p>
    <w:p w14:paraId="5581FE4E" w14:textId="77777777" w:rsidR="00F51E10" w:rsidRDefault="004323E3">
      <w:pPr>
        <w:widowControl w:val="0"/>
        <w:suppressAutoHyphens/>
        <w:ind w:firstLine="567"/>
        <w:jc w:val="both"/>
        <w:rPr>
          <w:color w:val="000000"/>
        </w:rPr>
      </w:pPr>
      <w:r>
        <w:rPr>
          <w:color w:val="000000"/>
        </w:rPr>
        <w:t>5</w:t>
      </w:r>
      <w:r>
        <w:rPr>
          <w:color w:val="000000"/>
        </w:rPr>
        <w:t xml:space="preserve">. LST EN 868-9, Pakavimo </w:t>
      </w:r>
      <w:r>
        <w:rPr>
          <w:color w:val="000000"/>
        </w:rPr>
        <w:t>medžiagos, naudojamos galutinai sterilizuojant medicinos priemones. 9 dalis.</w:t>
      </w:r>
    </w:p>
    <w:p w14:paraId="5581FE4F" w14:textId="77777777" w:rsidR="00F51E10" w:rsidRDefault="004323E3">
      <w:pPr>
        <w:widowControl w:val="0"/>
        <w:suppressAutoHyphens/>
        <w:ind w:firstLine="567"/>
        <w:jc w:val="both"/>
        <w:rPr>
          <w:color w:val="000000"/>
        </w:rPr>
      </w:pPr>
      <w:r>
        <w:rPr>
          <w:color w:val="000000"/>
        </w:rPr>
        <w:t>6</w:t>
      </w:r>
      <w:r>
        <w:rPr>
          <w:color w:val="000000"/>
        </w:rPr>
        <w:t>. LST EN 868-10, Pakavimo medžiagos, naudojamos galutinai sterilizuojant medicinos priemones. 10 dalis. Klijais dengtos neaustinės poliolefininės medžiagos. Reikalavimai ir b</w:t>
      </w:r>
      <w:r>
        <w:rPr>
          <w:color w:val="000000"/>
        </w:rPr>
        <w:t>andymo metodai.</w:t>
      </w:r>
    </w:p>
    <w:p w14:paraId="5581FE50" w14:textId="77777777" w:rsidR="00F51E10" w:rsidRDefault="004323E3">
      <w:pPr>
        <w:widowControl w:val="0"/>
        <w:suppressAutoHyphens/>
        <w:ind w:firstLine="567"/>
        <w:jc w:val="both"/>
        <w:rPr>
          <w:color w:val="000000"/>
        </w:rPr>
      </w:pPr>
      <w:r>
        <w:rPr>
          <w:color w:val="000000"/>
        </w:rPr>
        <w:t>7</w:t>
      </w:r>
      <w:r>
        <w:rPr>
          <w:color w:val="000000"/>
        </w:rPr>
        <w:t>. LST EN 13060, Mažieji gariniai sterilizatoriai.</w:t>
      </w:r>
    </w:p>
    <w:p w14:paraId="5581FE51" w14:textId="77777777" w:rsidR="00F51E10" w:rsidRDefault="004323E3">
      <w:pPr>
        <w:widowControl w:val="0"/>
        <w:suppressAutoHyphens/>
        <w:ind w:firstLine="567"/>
        <w:jc w:val="both"/>
        <w:rPr>
          <w:color w:val="000000"/>
        </w:rPr>
      </w:pPr>
      <w:r>
        <w:rPr>
          <w:color w:val="000000"/>
        </w:rPr>
        <w:t>8</w:t>
      </w:r>
      <w:r>
        <w:rPr>
          <w:color w:val="000000"/>
        </w:rPr>
        <w:t>. LST EN ISO 11138-1, Sveikatos priežiūros gaminių sterilizavimas. Biologiniai indikatoriai. 1 dalis. Bendrieji reikalavimai (ISO 11138-1:2006).</w:t>
      </w:r>
    </w:p>
    <w:p w14:paraId="5581FE52" w14:textId="77777777" w:rsidR="00F51E10" w:rsidRDefault="004323E3">
      <w:pPr>
        <w:widowControl w:val="0"/>
        <w:suppressAutoHyphens/>
        <w:ind w:firstLine="567"/>
        <w:jc w:val="both"/>
        <w:rPr>
          <w:color w:val="000000"/>
        </w:rPr>
      </w:pPr>
      <w:r>
        <w:rPr>
          <w:color w:val="000000"/>
        </w:rPr>
        <w:t>9</w:t>
      </w:r>
      <w:r>
        <w:rPr>
          <w:color w:val="000000"/>
        </w:rPr>
        <w:t>. LST EN ISO 11138-2, Sveikato</w:t>
      </w:r>
      <w:r>
        <w:rPr>
          <w:color w:val="000000"/>
        </w:rPr>
        <w:t>s priežiūros gaminių sterilizavimas. Biologiniai indikatoriai. 2 dalis. Biologiniai indikatoriai, naudojami sterilizuojant etileno oksidu (ISO 11138-2:2006).</w:t>
      </w:r>
    </w:p>
    <w:p w14:paraId="5581FE53" w14:textId="77777777" w:rsidR="00F51E10" w:rsidRDefault="004323E3">
      <w:pPr>
        <w:widowControl w:val="0"/>
        <w:suppressAutoHyphens/>
        <w:ind w:firstLine="567"/>
        <w:jc w:val="both"/>
        <w:rPr>
          <w:color w:val="000000"/>
        </w:rPr>
      </w:pPr>
      <w:r>
        <w:rPr>
          <w:color w:val="000000"/>
        </w:rPr>
        <w:t>10</w:t>
      </w:r>
      <w:r>
        <w:rPr>
          <w:color w:val="000000"/>
        </w:rPr>
        <w:t>. LST EN ISO 11138-3, Sveikatos priežiūros gaminių sterilizavimas. Biologiniai indikatoriai.</w:t>
      </w:r>
      <w:r>
        <w:rPr>
          <w:color w:val="000000"/>
        </w:rPr>
        <w:t xml:space="preserve"> 3 dalis. Biologiniai indikatoriai, naudojami sterilizuojant drėgnąja šiluma (ISO 11138-3:2006).</w:t>
      </w:r>
    </w:p>
    <w:p w14:paraId="5581FE54" w14:textId="77777777" w:rsidR="00F51E10" w:rsidRDefault="004323E3">
      <w:pPr>
        <w:widowControl w:val="0"/>
        <w:suppressAutoHyphens/>
        <w:ind w:firstLine="567"/>
        <w:jc w:val="both"/>
        <w:rPr>
          <w:color w:val="000000"/>
        </w:rPr>
      </w:pPr>
      <w:r>
        <w:rPr>
          <w:color w:val="000000"/>
        </w:rPr>
        <w:t>11</w:t>
      </w:r>
      <w:r>
        <w:rPr>
          <w:color w:val="000000"/>
        </w:rPr>
        <w:t xml:space="preserve">. LST EN ISO 11138-5, Sveikatos priežiūros gaminių sterilizavimas. Biologiniai indikatoriai. 5 dalis. Biologiniai indikatoriai, naudojami sterilizuojant </w:t>
      </w:r>
      <w:r>
        <w:rPr>
          <w:color w:val="000000"/>
        </w:rPr>
        <w:t>žemos temperatūros garu ir formaldehidu (ISO 11138-5:2006).</w:t>
      </w:r>
    </w:p>
    <w:p w14:paraId="5581FE55" w14:textId="77777777" w:rsidR="00F51E10" w:rsidRDefault="004323E3">
      <w:pPr>
        <w:widowControl w:val="0"/>
        <w:suppressAutoHyphens/>
        <w:ind w:firstLine="567"/>
        <w:jc w:val="both"/>
        <w:rPr>
          <w:strike/>
          <w:color w:val="000000"/>
        </w:rPr>
      </w:pPr>
      <w:r>
        <w:rPr>
          <w:color w:val="000000"/>
        </w:rPr>
        <w:t>12</w:t>
      </w:r>
      <w:r>
        <w:rPr>
          <w:color w:val="000000"/>
        </w:rPr>
        <w:t>. LST EN ISO 11140-1, Sveikatos priežiūros gaminių sterilizavimas. Cheminiai indikatoriai. 1 dalis. Bendrieji reikalavimai (ISO 11140-1:2005).</w:t>
      </w:r>
    </w:p>
    <w:p w14:paraId="5581FE56" w14:textId="77777777" w:rsidR="00F51E10" w:rsidRDefault="004323E3">
      <w:pPr>
        <w:widowControl w:val="0"/>
        <w:suppressAutoHyphens/>
        <w:ind w:firstLine="567"/>
        <w:jc w:val="both"/>
        <w:rPr>
          <w:color w:val="000000"/>
        </w:rPr>
      </w:pPr>
      <w:r>
        <w:rPr>
          <w:color w:val="000000"/>
        </w:rPr>
        <w:t>13</w:t>
      </w:r>
      <w:r>
        <w:rPr>
          <w:color w:val="000000"/>
        </w:rPr>
        <w:t xml:space="preserve">. LST EN ISO 11140-3. Sveikatos </w:t>
      </w:r>
      <w:r>
        <w:rPr>
          <w:color w:val="000000"/>
        </w:rPr>
        <w:t>priežiūros gaminių sterilizavimas. Cheminiai indikatoriai. 3 dalis. 2 klasės indikatorių sistemos, naudojamos garų skverbimuisi tirti Bowie‘o ir Dick‘o metodu (ISO 11140-3:2007, įskaitant pataisą Cor.1:2007).</w:t>
      </w:r>
    </w:p>
    <w:p w14:paraId="5581FE57" w14:textId="77777777" w:rsidR="00F51E10" w:rsidRDefault="004323E3">
      <w:pPr>
        <w:widowControl w:val="0"/>
        <w:suppressAutoHyphens/>
        <w:ind w:firstLine="567"/>
        <w:jc w:val="both"/>
        <w:rPr>
          <w:color w:val="000000"/>
        </w:rPr>
      </w:pPr>
      <w:r>
        <w:rPr>
          <w:color w:val="000000"/>
        </w:rPr>
        <w:t>14</w:t>
      </w:r>
      <w:r>
        <w:rPr>
          <w:color w:val="000000"/>
        </w:rPr>
        <w:t>. LST EN ISO 11140-4, Sveikatos priežiūro</w:t>
      </w:r>
      <w:r>
        <w:rPr>
          <w:color w:val="000000"/>
        </w:rPr>
        <w:t>s gaminių sterilizavimas. Cheminiai indikatoriai. 4 dalis. Garų skverbimosi aptikimo 2 klasės indikatoriai, naudojami kaip Bowie‘o ir Dick‘o tyrimo alternatyva (ISO 11140-4:2007).</w:t>
      </w:r>
    </w:p>
    <w:p w14:paraId="5581FE58" w14:textId="77777777" w:rsidR="00F51E10" w:rsidRDefault="004323E3">
      <w:pPr>
        <w:widowControl w:val="0"/>
        <w:suppressAutoHyphens/>
        <w:ind w:firstLine="567"/>
        <w:jc w:val="both"/>
        <w:rPr>
          <w:color w:val="000000"/>
        </w:rPr>
      </w:pPr>
      <w:r>
        <w:rPr>
          <w:color w:val="000000"/>
        </w:rPr>
        <w:t>15</w:t>
      </w:r>
      <w:r>
        <w:rPr>
          <w:color w:val="000000"/>
        </w:rPr>
        <w:t>. LST EN ISO 11607-1, Sterilizuotų medicinos priemonių pakuotės. 1 dal</w:t>
      </w:r>
      <w:r>
        <w:rPr>
          <w:color w:val="000000"/>
        </w:rPr>
        <w:t>is. Reikalavimai, keliami medžiagoms, sterilioms apsauginėms sistemoms ir pakavimo sistemoms (ISO 11607-1:2006).</w:t>
      </w:r>
    </w:p>
    <w:p w14:paraId="5581FE59" w14:textId="77777777" w:rsidR="00F51E10" w:rsidRDefault="00F51E10">
      <w:pPr>
        <w:widowControl w:val="0"/>
        <w:suppressAutoHyphens/>
        <w:ind w:firstLine="567"/>
        <w:jc w:val="both"/>
        <w:rPr>
          <w:color w:val="000000"/>
        </w:rPr>
      </w:pPr>
    </w:p>
    <w:p w14:paraId="5581FE5A" w14:textId="77777777" w:rsidR="00F51E10" w:rsidRDefault="004323E3">
      <w:pPr>
        <w:widowControl w:val="0"/>
        <w:suppressAutoHyphens/>
        <w:ind w:firstLine="567"/>
        <w:jc w:val="both"/>
        <w:rPr>
          <w:color w:val="000000"/>
        </w:rPr>
      </w:pPr>
      <w:r>
        <w:rPr>
          <w:color w:val="000000"/>
        </w:rPr>
        <w:t>* – Taikomi naujausi standartų leidimai (įskaitant ir keitinius).</w:t>
      </w:r>
    </w:p>
    <w:p w14:paraId="5581FE5B" w14:textId="77777777" w:rsidR="00F51E10" w:rsidRDefault="004323E3">
      <w:pPr>
        <w:widowControl w:val="0"/>
        <w:suppressAutoHyphens/>
        <w:ind w:firstLine="567"/>
        <w:jc w:val="both"/>
        <w:rPr>
          <w:color w:val="000000"/>
        </w:rPr>
      </w:pPr>
    </w:p>
    <w:p w14:paraId="5581FE5C" w14:textId="77777777" w:rsidR="00F51E10" w:rsidRDefault="004323E3">
      <w:pPr>
        <w:widowControl w:val="0"/>
        <w:suppressAutoHyphens/>
        <w:jc w:val="center"/>
        <w:rPr>
          <w:color w:val="000000"/>
        </w:rPr>
      </w:pPr>
      <w:r>
        <w:rPr>
          <w:color w:val="000000"/>
        </w:rPr>
        <w:t>_________________</w:t>
      </w:r>
    </w:p>
    <w:p w14:paraId="5581FE5D" w14:textId="77777777" w:rsidR="00F51E10" w:rsidRDefault="00F51E10"/>
    <w:p w14:paraId="5581FE5E" w14:textId="77777777" w:rsidR="00F51E10" w:rsidRDefault="004323E3"/>
    <w:bookmarkEnd w:id="0" w:displacedByCustomXml="next"/>
    <w:sectPr w:rsidR="00F51E10">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FE68" w14:textId="77777777" w:rsidR="00F51E10" w:rsidRDefault="004323E3">
      <w:r>
        <w:separator/>
      </w:r>
    </w:p>
  </w:endnote>
  <w:endnote w:type="continuationSeparator" w:id="0">
    <w:p w14:paraId="5581FE69" w14:textId="77777777" w:rsidR="00F51E10" w:rsidRDefault="0043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C" w14:textId="77777777" w:rsidR="00F51E10" w:rsidRDefault="00F51E1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D" w14:textId="77777777" w:rsidR="00F51E10" w:rsidRDefault="00F51E1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F" w14:textId="77777777" w:rsidR="00F51E10" w:rsidRDefault="00F51E1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FE66" w14:textId="77777777" w:rsidR="00F51E10" w:rsidRDefault="004323E3">
      <w:r>
        <w:separator/>
      </w:r>
    </w:p>
  </w:footnote>
  <w:footnote w:type="continuationSeparator" w:id="0">
    <w:p w14:paraId="5581FE67" w14:textId="77777777" w:rsidR="00F51E10" w:rsidRDefault="0043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A" w14:textId="77777777" w:rsidR="00F51E10" w:rsidRDefault="00F51E1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B" w14:textId="77777777" w:rsidR="00F51E10" w:rsidRDefault="00F51E1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E6E" w14:textId="77777777" w:rsidR="00F51E10" w:rsidRDefault="00F51E1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dirty"/>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88"/>
    <w:rsid w:val="004323E3"/>
    <w:rsid w:val="00830F88"/>
    <w:rsid w:val="00F51E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81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23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2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yperlink" TargetMode="External" Target="https://www.e-tar.lt/portal/lt/legalAct/TAR.D9BB557C229D"/>
  <Relationship Id="rId13" Type="http://schemas.openxmlformats.org/officeDocument/2006/relationships/hyperlink" TargetMode="External" Target="https://www.e-tar.lt/portal/lt/legalAct/TAR.D0EB08E23365"/>
  <Relationship Id="rId14" Type="http://schemas.openxmlformats.org/officeDocument/2006/relationships/hyperlink" TargetMode="External" Target="https://www.e-tar.lt/portal/lt/legalAct/TAR.6A8A7A3BBCDC"/>
  <Relationship Id="rId15" Type="http://schemas.openxmlformats.org/officeDocument/2006/relationships/hyperlink" TargetMode="External" Target="https://www.e-tar.lt/portal/lt/legalAct/TAR.1A678E6C9CFD"/>
  <Relationship Id="rId16" Type="http://schemas.openxmlformats.org/officeDocument/2006/relationships/hyperlink" TargetMode="External" Target="https://www.e-tar.lt/portal/lt/legalAct/TAR.973D33204E7D"/>
  <Relationship Id="rId17" Type="http://schemas.openxmlformats.org/officeDocument/2006/relationships/hyperlink" TargetMode="External" Target="https://www.e-tar.lt/portal/lt/legalAct/TAR.A37C5D47BA21"/>
  <Relationship Id="rId18" Type="http://schemas.openxmlformats.org/officeDocument/2006/relationships/hyperlink" TargetMode="External" Target="https://www.e-tar.lt/portal/lt/legalAct/TAR.B981DD8B3AC4"/>
  <Relationship Id="rId19" Type="http://schemas.openxmlformats.org/officeDocument/2006/relationships/hyperlink" TargetMode="External" Target="https://www.e-tar.lt/portal/lt/legalAct/TAR.09D6A58CD779"/>
  <Relationship Id="rId2" Type="http://schemas.openxmlformats.org/officeDocument/2006/relationships/styles" Target="styles.xml"/>
  <Relationship Id="rId20" Type="http://schemas.openxmlformats.org/officeDocument/2006/relationships/hyperlink" TargetMode="External" Target="https://www.e-tar.lt/portal/lt/legalAct/TAR.2099D15473C7"/>
  <Relationship Id="rId21" Type="http://schemas.openxmlformats.org/officeDocument/2006/relationships/hyperlink" TargetMode="External" Target="https://www.e-tar.lt/portal/lt/legalAct/TAR.04551A50A76D"/>
  <Relationship Id="rId22" Type="http://schemas.openxmlformats.org/officeDocument/2006/relationships/hyperlink" TargetMode="External" Target="https://www.e-tar.lt/portal/lt/legalAct/TAR.220BC9ACC49C"/>
  <Relationship Id="rId23" Type="http://schemas.openxmlformats.org/officeDocument/2006/relationships/hyperlink" TargetMode="External" Target="https://www.e-tar.lt/portal/lt/legalAct/TAR.E7DF8688541D"/>
  <Relationship Id="rId24" Type="http://schemas.openxmlformats.org/officeDocument/2006/relationships/hyperlink" TargetMode="External" Target="https://www.e-tar.lt/portal/lt/legalAct/TAR.F41C2926E824"/>
  <Relationship Id="rId25" Type="http://schemas.openxmlformats.org/officeDocument/2006/relationships/hyperlink" TargetMode="External" Target="https://www.e-tar.lt/portal/lt/legalAct/TAR.BA87DC90C284"/>
  <Relationship Id="rId26" Type="http://schemas.openxmlformats.org/officeDocument/2006/relationships/hyperlink" TargetMode="External" Target="https://www.e-tar.lt/portal/lt/legalAct/TAR.3D6ABEC30DAF"/>
  <Relationship Id="rId27" Type="http://schemas.openxmlformats.org/officeDocument/2006/relationships/hyperlink" TargetMode="External" Target="https://www.e-tar.lt/portal/lt/legalAct/TAR.E891C15442F2"/>
  <Relationship Id="rId28" Type="http://schemas.openxmlformats.org/officeDocument/2006/relationships/hyperlink" TargetMode="External" Target="https://www.e-tar.lt/portal/lt/legalAct/TAR.693452255CB2"/>
  <Relationship Id="rId29" Type="http://schemas.openxmlformats.org/officeDocument/2006/relationships/hyperlink" TargetMode="External" Target="https://www.e-tar.lt/portal/lt/legalAct/TAR.CA6CAED0989D"/>
  <Relationship Id="rId3" Type="http://schemas.microsoft.com/office/2007/relationships/stylesWithEffects" Target="stylesWithEffect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image" Target="media/image2.wmf"/>
  <Relationship Id="rId37" Type="http://schemas.openxmlformats.org/officeDocument/2006/relationships/oleObject" Target="embeddings/oleObject1.bin"/>
  <Relationship Id="rId38" Type="http://schemas.openxmlformats.org/officeDocument/2006/relationships/image" Target="media/image3.wmf"/>
  <Relationship Id="rId39" Type="http://schemas.openxmlformats.org/officeDocument/2006/relationships/oleObject" Target="embeddings/oleObject2.bin"/>
  <Relationship Id="rId4" Type="http://schemas.openxmlformats.org/officeDocument/2006/relationships/settings" Target="settings.xml"/>
  <Relationship Id="rId40" Type="http://schemas.openxmlformats.org/officeDocument/2006/relationships/image" Target="media/image4.png"/>
  <Relationship Id="rId41" Type="http://schemas.openxmlformats.org/officeDocument/2006/relationships/image" Target="media/image5.png"/>
  <Relationship Id="rId42" Type="http://schemas.openxmlformats.org/officeDocument/2006/relationships/hyperlink" TargetMode="External" Target="https://www.e-tar.lt/portal/lt/legalAct/TAR.CA6CAED0989D"/>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74"/>
    <w:rsid w:val="004E7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70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70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93654</Words>
  <Characters>53383</Characters>
  <Application>Microsoft Office Word</Application>
  <DocSecurity>0</DocSecurity>
  <Lines>444</Lines>
  <Paragraphs>293</Paragraphs>
  <ScaleCrop>false</ScaleCrop>
  <Company/>
  <LinksUpToDate>false</LinksUpToDate>
  <CharactersWithSpaces>146744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2015-10-03T21:53:00Z</dcterms:created>
  <dc:creator>Rima</dc:creator>
  <lastModifiedBy>PETRAUSKAITĖ Girmantė</lastModifiedBy>
  <dcterms:modified xsi:type="dcterms:W3CDTF">2016-11-15T14:28:00Z</dcterms:modified>
  <revision>3</revision>
  <dc:title>LIETUVOS RESPUBLIKOS SVEIKATOS APSAUGOS MINISTRO</dc:title>
</coreProperties>
</file>