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e77d6f389c62465fa3a772d100323e6d"/>
        <w:id w:val="-146977545"/>
        <w:lock w:val="sdtLocked"/>
      </w:sdtPr>
      <w:sdtEndPr/>
      <w:sdtContent>
        <w:p w14:paraId="2E33E1ED" w14:textId="77777777" w:rsidR="006E197A" w:rsidRDefault="00151141">
          <w:pPr>
            <w:widowControl w:val="0"/>
            <w:suppressAutoHyphens/>
            <w:jc w:val="center"/>
            <w:rPr>
              <w:caps/>
              <w:color w:val="000000"/>
            </w:rPr>
          </w:pPr>
          <w:r>
            <w:rPr>
              <w:caps/>
              <w:color w:val="000000"/>
            </w:rPr>
            <w:pict w14:anchorId="2E33E20B">
              <v:shapetype id="_x0000_t201" coordsize="21600,21600" o:spt="201" path="m,l,21600r21600,l21600,xe">
                <v:stroke joinstyle="miter"/>
                <v:path shadowok="f" o:extrusionok="f" strokeok="f" fillok="f" o:connecttype="rect"/>
                <o:lock v:ext="edit" shapetype="t"/>
              </v:shapetype>
              <v:shape id="_x0000_s1026" type="#_x0000_t201" style="position:absolute;left:0;text-align:left;margin-left:0;margin-top:0;width:.75pt;height:.75pt;z-index:251657728;visibility:hidden;mso-position-horizontal-relative:text;mso-position-vertical-relative:text" stroked="f">
                <v:imagedata r:id="rId8" o:title=""/>
              </v:shape>
              <w:control r:id="rId9" w:name="Control 2" w:shapeid="_x0000_s1026"/>
            </w:pict>
          </w:r>
          <w:r>
            <w:rPr>
              <w:caps/>
              <w:color w:val="000000"/>
            </w:rPr>
            <w:t xml:space="preserve">LIETUVOS RESPUBLIKOS </w:t>
          </w:r>
        </w:p>
        <w:p w14:paraId="2E33E1EE" w14:textId="77777777" w:rsidR="006E197A" w:rsidRDefault="00151141">
          <w:pPr>
            <w:widowControl w:val="0"/>
            <w:suppressAutoHyphens/>
            <w:jc w:val="center"/>
            <w:rPr>
              <w:caps/>
              <w:color w:val="000000"/>
            </w:rPr>
          </w:pPr>
          <w:r>
            <w:rPr>
              <w:color w:val="000000"/>
            </w:rPr>
            <w:t xml:space="preserve">ŽEMĖS </w:t>
          </w:r>
          <w:r>
            <w:rPr>
              <w:caps/>
              <w:color w:val="000000"/>
            </w:rPr>
            <w:t>ŪKIO MINISTRO</w:t>
          </w:r>
        </w:p>
        <w:p w14:paraId="2E33E1EF" w14:textId="77777777" w:rsidR="006E197A" w:rsidRDefault="00151141">
          <w:pPr>
            <w:widowControl w:val="0"/>
            <w:suppressAutoHyphens/>
            <w:jc w:val="center"/>
            <w:rPr>
              <w:caps/>
              <w:color w:val="000000"/>
            </w:rPr>
          </w:pPr>
          <w:r>
            <w:rPr>
              <w:caps/>
              <w:color w:val="000000"/>
            </w:rPr>
            <w:t>į s a k y m a s</w:t>
          </w:r>
        </w:p>
        <w:p w14:paraId="2E33E1F0" w14:textId="77777777" w:rsidR="006E197A" w:rsidRDefault="006E197A">
          <w:pPr>
            <w:widowControl w:val="0"/>
            <w:suppressAutoHyphens/>
            <w:jc w:val="center"/>
            <w:rPr>
              <w:color w:val="000000"/>
            </w:rPr>
          </w:pPr>
        </w:p>
        <w:p w14:paraId="2E33E1F1" w14:textId="77777777" w:rsidR="006E197A" w:rsidRDefault="00151141">
          <w:pPr>
            <w:widowControl w:val="0"/>
            <w:suppressAutoHyphens/>
            <w:jc w:val="center"/>
            <w:rPr>
              <w:b/>
              <w:bCs/>
              <w:caps/>
              <w:color w:val="000000"/>
            </w:rPr>
          </w:pPr>
          <w:r>
            <w:rPr>
              <w:b/>
              <w:bCs/>
              <w:caps/>
              <w:color w:val="000000"/>
            </w:rPr>
            <w:t xml:space="preserve">DĖL ŽEMĖS ŪKIO MINISTRO 2010 m. SAUSIO 22 d. ĮSAKYMO Nr. 3D-34 </w:t>
          </w:r>
          <w:r>
            <w:rPr>
              <w:b/>
              <w:bCs/>
              <w:caps/>
              <w:color w:val="000000"/>
            </w:rPr>
            <w:br/>
            <w:t>„DĖL ŽEMDIRBIŲ ŠVIETIMO, KONSULTAVIMO PRIEMONIŲ, ŽEMĖS ŪKIO PARODŲ IR MOKSLINIŲ TYRIMŲ ATRANKOS KO</w:t>
          </w:r>
          <w:r>
            <w:rPr>
              <w:b/>
              <w:bCs/>
              <w:caps/>
              <w:color w:val="000000"/>
            </w:rPr>
            <w:t>MITETO SUDARYMO IR JO DARBO REGLAMENTO PATVIRTINIMO“ PAKEITIMO</w:t>
          </w:r>
        </w:p>
        <w:p w14:paraId="2E33E1F2" w14:textId="77777777" w:rsidR="006E197A" w:rsidRDefault="006E197A">
          <w:pPr>
            <w:widowControl w:val="0"/>
            <w:suppressAutoHyphens/>
            <w:jc w:val="center"/>
            <w:rPr>
              <w:color w:val="000000"/>
            </w:rPr>
          </w:pPr>
        </w:p>
        <w:p w14:paraId="2E33E1F3" w14:textId="77777777" w:rsidR="006E197A" w:rsidRDefault="00151141"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 xml:space="preserve">2011 m. spalio 4 d. Nr. 3D-732 </w:t>
          </w:r>
        </w:p>
        <w:p w14:paraId="2E33E1F4" w14:textId="77777777" w:rsidR="006E197A" w:rsidRDefault="00151141"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Vilnius</w:t>
          </w:r>
        </w:p>
        <w:p w14:paraId="2E33E1F5" w14:textId="77777777" w:rsidR="006E197A" w:rsidRDefault="006E197A">
          <w:pPr>
            <w:widowControl w:val="0"/>
            <w:suppressAutoHyphens/>
            <w:jc w:val="center"/>
            <w:rPr>
              <w:color w:val="000000"/>
            </w:rPr>
          </w:pPr>
        </w:p>
        <w:p w14:paraId="1B132362" w14:textId="77777777" w:rsidR="00151141" w:rsidRDefault="00151141">
          <w:pPr>
            <w:widowControl w:val="0"/>
            <w:suppressAutoHyphens/>
            <w:jc w:val="center"/>
            <w:rPr>
              <w:color w:val="000000"/>
            </w:rPr>
          </w:pPr>
        </w:p>
        <w:sdt>
          <w:sdtPr>
            <w:alias w:val="pastraipa"/>
            <w:tag w:val="part_50e914769e854b0ebdab9e0f81d6fffb"/>
            <w:id w:val="324173090"/>
            <w:lock w:val="sdtLocked"/>
          </w:sdtPr>
          <w:sdtEndPr/>
          <w:sdtContent>
            <w:p w14:paraId="2E33E1F6" w14:textId="77777777" w:rsidR="006E197A" w:rsidRDefault="00151141"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r>
                <w:rPr>
                  <w:color w:val="000000"/>
                </w:rPr>
                <w:t xml:space="preserve">P a k e i č i u Lietuvos Respublikos žemės ūkio ministro 2010 m. sausio 22 d. įsakymą Nr. 3D-34 „Dėl žemdirbių švietimo, konsultavimo priemonių, žemės </w:t>
              </w:r>
              <w:r>
                <w:rPr>
                  <w:color w:val="000000"/>
                </w:rPr>
                <w:t xml:space="preserve">ūkio parodų ir mokslinių tyrimų atrankos komiteto sudarymo ir jo darbo reglamento patvirtinimo“ (Žin., 2010, Nr. </w:t>
              </w:r>
              <w:hyperlink r:id="rId10" w:tgtFrame="_blank" w:history="1">
                <w:r>
                  <w:rPr>
                    <w:color w:val="0000FF" w:themeColor="hyperlink"/>
                    <w:u w:val="single"/>
                  </w:rPr>
                  <w:t>11-542</w:t>
                </w:r>
              </w:hyperlink>
              <w:r>
                <w:rPr>
                  <w:color w:val="000000"/>
                </w:rPr>
                <w:t xml:space="preserve">, Nr. </w:t>
              </w:r>
              <w:hyperlink r:id="rId11" w:tgtFrame="_blank" w:history="1">
                <w:r>
                  <w:rPr>
                    <w:color w:val="0000FF" w:themeColor="hyperlink"/>
                    <w:u w:val="single"/>
                  </w:rPr>
                  <w:t>48-2363</w:t>
                </w:r>
              </w:hyperlink>
              <w:r>
                <w:rPr>
                  <w:color w:val="000000"/>
                </w:rPr>
                <w:t xml:space="preserve">; 2011, Nr. </w:t>
              </w:r>
              <w:hyperlink r:id="rId12" w:tgtFrame="_blank" w:history="1">
                <w:r>
                  <w:rPr>
                    <w:color w:val="0000FF" w:themeColor="hyperlink"/>
                    <w:u w:val="single"/>
                  </w:rPr>
                  <w:t>22-1081</w:t>
                </w:r>
              </w:hyperlink>
              <w:r>
                <w:rPr>
                  <w:color w:val="000000"/>
                </w:rPr>
                <w:t>) ir išdėstau 1 punktą taip:</w:t>
              </w:r>
            </w:p>
            <w:sdt>
              <w:sdtPr>
                <w:alias w:val="citata"/>
                <w:tag w:val="part_db3b470558ab4d85ab3af55e8ac02ccd"/>
                <w:id w:val="-983693847"/>
                <w:lock w:val="sdtLocked"/>
              </w:sdtPr>
              <w:sdtEndPr/>
              <w:sdtContent>
                <w:sdt>
                  <w:sdtPr>
                    <w:alias w:val="1 p."/>
                    <w:tag w:val="part_a810b89391434ea7960d758a9a34170b"/>
                    <w:id w:val="1083803675"/>
                    <w:lock w:val="sdtLocked"/>
                  </w:sdtPr>
                  <w:sdtEndPr/>
                  <w:sdtContent>
                    <w:p w14:paraId="2E33E1F7" w14:textId="77777777" w:rsidR="006E197A" w:rsidRDefault="00151141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  <w:spacing w:val="-2"/>
                        </w:rPr>
                      </w:pPr>
                      <w:r>
                        <w:rPr>
                          <w:color w:val="000000"/>
                          <w:spacing w:val="-2"/>
                        </w:rPr>
                        <w:t>„</w:t>
                      </w:r>
                      <w:sdt>
                        <w:sdtPr>
                          <w:alias w:val="Numeris"/>
                          <w:tag w:val="nr_a810b89391434ea7960d758a9a34170b"/>
                          <w:id w:val="-25018363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pacing w:val="-2"/>
                            </w:rPr>
                            <w:t>1</w:t>
                          </w:r>
                        </w:sdtContent>
                      </w:sdt>
                      <w:r>
                        <w:rPr>
                          <w:color w:val="000000"/>
                          <w:spacing w:val="-2"/>
                        </w:rPr>
                        <w:t xml:space="preserve">. S u d a r a u žemdirbių švietimo, konsultavimo priemonių, žemės ūkio parodų ir mokslinių </w:t>
                      </w:r>
                      <w:r>
                        <w:rPr>
                          <w:color w:val="000000"/>
                          <w:spacing w:val="-2"/>
                        </w:rPr>
                        <w:t xml:space="preserve">tyrimų atrankos komitetą: </w:t>
                      </w:r>
                    </w:p>
                    <w:p w14:paraId="2E33E1F8" w14:textId="77777777" w:rsidR="006E197A" w:rsidRDefault="00151141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Mindaugas Kuklierius – žemės ūkio viceministras, komiteto pirmininkas;</w:t>
                      </w:r>
                    </w:p>
                    <w:p w14:paraId="2E33E1F9" w14:textId="77777777" w:rsidR="006E197A" w:rsidRDefault="00151141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Virginija Žoštautienė – ministerijos vyriausioji patarėja, komiteto pirmininko pavaduotoja;</w:t>
                      </w:r>
                    </w:p>
                    <w:p w14:paraId="2E33E1FA" w14:textId="77777777" w:rsidR="006E197A" w:rsidRDefault="00151141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Sonata Bartkutė – Finansų ir biudžeto departamento l. e. Nacionali</w:t>
                      </w:r>
                      <w:r>
                        <w:rPr>
                          <w:color w:val="000000"/>
                        </w:rPr>
                        <w:t>nės paramos planavimo skyriaus vedėjo pareigas;</w:t>
                      </w:r>
                    </w:p>
                    <w:p w14:paraId="2E33E1FB" w14:textId="77777777" w:rsidR="006E197A" w:rsidRDefault="00151141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Vilma Daugalienė – Kaimo plėtros departamento l. e. direktoriaus pareigas;</w:t>
                      </w:r>
                    </w:p>
                    <w:p w14:paraId="2E33E1FC" w14:textId="77777777" w:rsidR="006E197A" w:rsidRDefault="00151141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Zita Duchovskienė – Ekonomikos ir programų vertinimo departamento Strateginio planavimo ir mokslo skyriaus vedėja (jos nesant – Vanda</w:t>
                      </w:r>
                      <w:r>
                        <w:rPr>
                          <w:color w:val="000000"/>
                        </w:rPr>
                        <w:t xml:space="preserve"> Narušytė, Ekonomikos ir programų vertinimo departamento Strateginio planavimo ir mokslo skyriaus vyr. specialistė);</w:t>
                      </w:r>
                    </w:p>
                    <w:p w14:paraId="2E33E1FD" w14:textId="77777777" w:rsidR="006E197A" w:rsidRDefault="00151141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Saulius Jasius – Išteklių ir kokybės politikos departamento direktorius (jo nesant – Zigmas Medingis, Išteklių ir kokybės politikos departa</w:t>
                      </w:r>
                      <w:r>
                        <w:rPr>
                          <w:color w:val="000000"/>
                        </w:rPr>
                        <w:t>mento direktoriaus pavaduotojas);</w:t>
                      </w:r>
                    </w:p>
                    <w:p w14:paraId="2E33E1FE" w14:textId="77777777" w:rsidR="006E197A" w:rsidRDefault="00151141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Vygantas Katkevičius – Ekonomikos ir programų vertinimo departamento direktorius;</w:t>
                      </w:r>
                    </w:p>
                    <w:p w14:paraId="2E33E1FF" w14:textId="77777777" w:rsidR="006E197A" w:rsidRDefault="00151141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Rimutė Kėkštienė – Pasirengimo pirmininkauti ir tarptautinio bendradarbiavimo departamento Tarptautinių ryšių ir eksporto skatinimo skyriaus</w:t>
                      </w:r>
                      <w:r>
                        <w:rPr>
                          <w:color w:val="000000"/>
                        </w:rPr>
                        <w:t xml:space="preserve"> vedėja;</w:t>
                      </w:r>
                    </w:p>
                    <w:p w14:paraId="2E33E200" w14:textId="77777777" w:rsidR="006E197A" w:rsidRDefault="00151141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Rimantas Krasuckis – Žemės ir maisto ūkio departamento direktorius (jo nesant – Jonas Lisauskas, Žemės ir maisto ūkio departamento direktoriaus pavaduotojas);</w:t>
                      </w:r>
                    </w:p>
                    <w:p w14:paraId="2E33E201" w14:textId="77777777" w:rsidR="006E197A" w:rsidRDefault="00151141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Daina Lipps – Pasirengimo pirmininkauti ir tarptautinio bendradarbiavimo departamento l.</w:t>
                      </w:r>
                      <w:r>
                        <w:rPr>
                          <w:color w:val="000000"/>
                        </w:rPr>
                        <w:t xml:space="preserve"> e. direktoriaus pareigas;</w:t>
                      </w:r>
                    </w:p>
                    <w:p w14:paraId="2E33E202" w14:textId="77777777" w:rsidR="006E197A" w:rsidRDefault="00151141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Aurelijus Mačiulaitis – Teisės departamento 2-ojo teisės skyriaus l. e. vedėjo pareigas;</w:t>
                      </w:r>
                    </w:p>
                    <w:p w14:paraId="2E33E203" w14:textId="77777777" w:rsidR="006E197A" w:rsidRDefault="00151141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Sonata Miškinienė – Nacionalinės mokėjimo agentūros prie Žemės ūkio ministerijos Tiesioginės paramos departamento direktorė (jos nesant – To</w:t>
                      </w:r>
                      <w:r>
                        <w:rPr>
                          <w:color w:val="000000"/>
                        </w:rPr>
                        <w:t>mas Jackūnas, Nacionalinės mokėjimo agentūros prie Žemės ūkio ministerijos Tiesioginės paramos departamento Nacionalinės paramos skyriaus vedėjas);</w:t>
                      </w:r>
                    </w:p>
                    <w:p w14:paraId="2E33E206" w14:textId="484127B7" w:rsidR="006E197A" w:rsidRDefault="00151141" w:rsidP="00151141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Elena Petrošienė – Kaimo plėtros departamento Tautinio paveldo ir mokymo skyriaus vedėja (jos nesant – Sigit</w:t>
                      </w:r>
                      <w:r>
                        <w:rPr>
                          <w:color w:val="000000"/>
                        </w:rPr>
                        <w:t>as Miškinis, Kaimo plėtros departamento Tautinio paveldo ir mokymo skyriaus vyriausiasis specialistas)“.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ab0d542d917046c1aed082f5b81519c2"/>
            <w:id w:val="-1931420573"/>
            <w:lock w:val="sdtLocked"/>
            <w:placeholder>
              <w:docPart w:val="DefaultPlaceholder_1082065158"/>
            </w:placeholder>
          </w:sdtPr>
          <w:sdtContent>
            <w:p w14:paraId="1C837050" w14:textId="5DD81A2B" w:rsidR="00151141" w:rsidRDefault="00151141">
              <w:pPr>
                <w:widowControl w:val="0"/>
                <w:tabs>
                  <w:tab w:val="right" w:pos="9071"/>
                </w:tabs>
                <w:suppressAutoHyphens/>
              </w:pPr>
            </w:p>
            <w:p w14:paraId="1BFC6A36" w14:textId="77777777" w:rsidR="00151141" w:rsidRDefault="00151141">
              <w:pPr>
                <w:widowControl w:val="0"/>
                <w:tabs>
                  <w:tab w:val="right" w:pos="9071"/>
                </w:tabs>
                <w:suppressAutoHyphens/>
              </w:pPr>
            </w:p>
            <w:p w14:paraId="3D834F0B" w14:textId="77777777" w:rsidR="00151141" w:rsidRDefault="00151141">
              <w:pPr>
                <w:widowControl w:val="0"/>
                <w:tabs>
                  <w:tab w:val="right" w:pos="9071"/>
                </w:tabs>
                <w:suppressAutoHyphens/>
              </w:pPr>
            </w:p>
            <w:p w14:paraId="2E33E20A" w14:textId="31C09FBF" w:rsidR="006E197A" w:rsidRDefault="00151141" w:rsidP="00151141">
              <w:pPr>
                <w:widowControl w:val="0"/>
                <w:tabs>
                  <w:tab w:val="right" w:pos="9071"/>
                </w:tabs>
                <w:suppressAutoHyphens/>
              </w:pPr>
              <w:r>
                <w:rPr>
                  <w:caps/>
                  <w:color w:val="000000"/>
                </w:rPr>
                <w:t>Že</w:t>
              </w:r>
              <w:bookmarkStart w:id="0" w:name="_GoBack"/>
              <w:bookmarkEnd w:id="0"/>
              <w:r>
                <w:rPr>
                  <w:caps/>
                  <w:color w:val="000000"/>
                </w:rPr>
                <w:t>mės ūkio ministras</w:t>
              </w:r>
              <w:r>
                <w:rPr>
                  <w:caps/>
                  <w:color w:val="000000"/>
                </w:rPr>
                <w:tab/>
                <w:t>Kazys Starkevičius</w:t>
              </w:r>
            </w:p>
          </w:sdtContent>
        </w:sdt>
      </w:sdtContent>
    </w:sdt>
    <w:sectPr w:rsidR="006E197A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7" w:h="16840" w:code="9"/>
      <w:pgMar w:top="1134" w:right="1134" w:bottom="1134" w:left="1701" w:header="567" w:footer="284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E33E20E" w14:textId="77777777" w:rsidR="006E197A" w:rsidRDefault="00151141">
      <w:r>
        <w:separator/>
      </w:r>
    </w:p>
  </w:endnote>
  <w:endnote w:type="continuationSeparator" w:id="0">
    <w:p w14:paraId="2E33E20F" w14:textId="77777777" w:rsidR="006E197A" w:rsidRDefault="001511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E33E212" w14:textId="77777777" w:rsidR="006E197A" w:rsidRDefault="006E197A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E33E213" w14:textId="77777777" w:rsidR="006E197A" w:rsidRDefault="006E197A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E33E215" w14:textId="77777777" w:rsidR="006E197A" w:rsidRDefault="006E197A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E33E20C" w14:textId="77777777" w:rsidR="006E197A" w:rsidRDefault="00151141">
      <w:r>
        <w:separator/>
      </w:r>
    </w:p>
  </w:footnote>
  <w:footnote w:type="continuationSeparator" w:id="0">
    <w:p w14:paraId="2E33E20D" w14:textId="77777777" w:rsidR="006E197A" w:rsidRDefault="0015114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E33E210" w14:textId="77777777" w:rsidR="006E197A" w:rsidRDefault="006E197A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E33E211" w14:textId="77777777" w:rsidR="006E197A" w:rsidRDefault="006E197A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E33E214" w14:textId="77777777" w:rsidR="006E197A" w:rsidRDefault="006E197A">
    <w:pPr>
      <w:tabs>
        <w:tab w:val="center" w:pos="4153"/>
        <w:tab w:val="right" w:pos="8306"/>
      </w:tabs>
      <w:rPr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1296"/>
  <w:hyphenationZone w:val="396"/>
  <w:doNotHyphenateCaps/>
  <w:evenAndOddHeaders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3248"/>
    <w:rsid w:val="00151141"/>
    <w:rsid w:val="006E197A"/>
    <w:rsid w:val="007332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E33E1E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51141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5114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microsoft.com/office/2007/relationships/stylesWithEffects" Target="stylesWithEffect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www.e-tar.lt/portal/lt/legalAct/TAR.3BEC84B8F7C0" TargetMode="External"/><Relationship Id="rId17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e-tar.lt/portal/lt/legalAct/TAR.05FB5D59FD9A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e-tar.lt/portal/lt/legalAct/TAR.889AF8D9FF58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header" Target="header2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5875"/>
    <w:rsid w:val="006658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65875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65875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84565f33d08e412088aa87af15bf8258" PartId="e77d6f389c62465fa3a772d100323e6d">
    <Part Type="pastraipa" DocPartId="b0138c86778841e695db74d398d71dea" PartId="50e914769e854b0ebdab9e0f81d6fffb">
      <Part Type="citata" DocPartId="d77373e8874a454cbb29c7730130b527" PartId="db3b470558ab4d85ab3af55e8ac02ccd">
        <Part Type="punktas" Nr="1" Abbr="1 p." DocPartId="6b024ce4c5ac4c5cba4b7c75e3fb2626" PartId="a810b89391434ea7960d758a9a34170b"/>
      </Part>
    </Part>
    <Part Type="signatura" DocPartId="99a103411dc442aa924799e6d790b9e5" PartId="ab0d542d917046c1aed082f5b81519c2"/>
  </Part>
</Parts>
</file>

<file path=customXml/itemProps1.xml><?xml version="1.0" encoding="utf-8"?>
<ds:datastoreItem xmlns:ds="http://schemas.openxmlformats.org/officeDocument/2006/customXml" ds:itemID="{580D1B85-781B-4EA9-8B63-AE2A26A034D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1873</Words>
  <Characters>1068</Characters>
  <Application>Microsoft Office Word</Application>
  <DocSecurity>0</DocSecurity>
  <Lines>8</Lines>
  <Paragraphs>5</Paragraphs>
  <ScaleCrop>false</ScaleCrop>
  <Company/>
  <LinksUpToDate>false</LinksUpToDate>
  <CharactersWithSpaces>2936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ŽEMĖS ŪKIO MINISTRO</dc:title>
  <dc:creator>Rima</dc:creator>
  <cp:lastModifiedBy>PAPINIGIENĖ Augustė</cp:lastModifiedBy>
  <cp:revision>3</cp:revision>
  <dcterms:created xsi:type="dcterms:W3CDTF">2015-09-13T20:25:00Z</dcterms:created>
  <dcterms:modified xsi:type="dcterms:W3CDTF">2016-03-30T12:26:00Z</dcterms:modified>
</cp:coreProperties>
</file>