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1B3DE" w14:textId="77777777" w:rsidR="001D26CA" w:rsidRDefault="00AD203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30C1B3F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 xml:space="preserve">VALSTYBINĖS MAISTO IR VETERINARIJOS TARNYBOS </w:t>
      </w:r>
    </w:p>
    <w:p w14:paraId="30C1B3DF" w14:textId="77777777" w:rsidR="001D26CA" w:rsidRDefault="00AD203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DIREKTORIAUS</w:t>
      </w:r>
    </w:p>
    <w:p w14:paraId="30C1B3E0" w14:textId="77777777" w:rsidR="001D26CA" w:rsidRDefault="00AD2038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30C1B3E1" w14:textId="77777777" w:rsidR="001D26CA" w:rsidRDefault="001D26CA">
      <w:pPr>
        <w:widowControl w:val="0"/>
        <w:suppressAutoHyphens/>
        <w:jc w:val="center"/>
        <w:rPr>
          <w:color w:val="000000"/>
        </w:rPr>
      </w:pPr>
    </w:p>
    <w:p w14:paraId="30C1B3E2" w14:textId="77777777" w:rsidR="001D26CA" w:rsidRDefault="00AD2038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Valstybinės maisto ir veterinarijos tarnybos direktoriaus 2008 m. rugpjūčio 25 d. įsakymo Nr. B1-440 „Dėl veterinarinės paskirties biocidų autorizac</w:t>
      </w:r>
      <w:r>
        <w:rPr>
          <w:b/>
          <w:bCs/>
          <w:caps/>
          <w:color w:val="000000"/>
        </w:rPr>
        <w:t>ijos ir registracijos“ pakeitimo</w:t>
      </w:r>
    </w:p>
    <w:p w14:paraId="30C1B3E3" w14:textId="77777777" w:rsidR="001D26CA" w:rsidRDefault="001D26CA">
      <w:pPr>
        <w:widowControl w:val="0"/>
        <w:suppressAutoHyphens/>
        <w:jc w:val="center"/>
        <w:rPr>
          <w:color w:val="000000"/>
        </w:rPr>
      </w:pPr>
    </w:p>
    <w:p w14:paraId="30C1B3E4" w14:textId="77777777" w:rsidR="001D26CA" w:rsidRDefault="00AD203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birželio 30 d. Nr. B1-335</w:t>
      </w:r>
    </w:p>
    <w:p w14:paraId="30C1B3E5" w14:textId="77777777" w:rsidR="001D26CA" w:rsidRDefault="00AD203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0C1B3E6" w14:textId="77777777" w:rsidR="001D26CA" w:rsidRDefault="001D26CA">
      <w:pPr>
        <w:widowControl w:val="0"/>
        <w:suppressAutoHyphens/>
        <w:rPr>
          <w:color w:val="000000"/>
        </w:rPr>
      </w:pPr>
    </w:p>
    <w:p w14:paraId="30C1B3E7" w14:textId="77777777" w:rsidR="001D26CA" w:rsidRDefault="00AD203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veterinarijos įstatymo (Žin., 1992, Nr. </w:t>
      </w:r>
      <w:hyperlink r:id="rId10" w:tgtFrame="_blank" w:history="1">
        <w:r>
          <w:rPr>
            <w:color w:val="0000FF" w:themeColor="hyperlink"/>
            <w:u w:val="single"/>
          </w:rPr>
          <w:t>2-15</w:t>
        </w:r>
      </w:hyperlink>
      <w:r>
        <w:rPr>
          <w:color w:val="000000"/>
        </w:rPr>
        <w:t xml:space="preserve">; 2010, Nr. </w:t>
      </w:r>
      <w:hyperlink r:id="rId11" w:tgtFrame="_blank" w:history="1">
        <w:r>
          <w:rPr>
            <w:color w:val="0000FF" w:themeColor="hyperlink"/>
            <w:u w:val="single"/>
          </w:rPr>
          <w:t>148-7563</w:t>
        </w:r>
      </w:hyperlink>
      <w:r>
        <w:rPr>
          <w:color w:val="000000"/>
        </w:rPr>
        <w:t>) 6 straipsnio 3 dalimi, Lietuvos Respublikos Vyriausybės 2011 m. kovo 23 d. nutarimu Nr. 324 „Dėl sutikimo reorganizuoti Valstybinei maisto ir veterinarijos tarnybai pavaldžias</w:t>
      </w:r>
      <w:r>
        <w:rPr>
          <w:color w:val="000000"/>
        </w:rPr>
        <w:t xml:space="preserve"> biudžetines įstaigas“ (Žin., 2011, Nr. </w:t>
      </w:r>
      <w:hyperlink r:id="rId12" w:tgtFrame="_blank" w:history="1">
        <w:r>
          <w:rPr>
            <w:color w:val="0000FF" w:themeColor="hyperlink"/>
            <w:u w:val="single"/>
          </w:rPr>
          <w:t>36-1709</w:t>
        </w:r>
      </w:hyperlink>
      <w:r>
        <w:rPr>
          <w:color w:val="000000"/>
        </w:rPr>
        <w:t>) ir Lietuvos Respublikos Vyriausybės 2010 m. gruodžio 8 d. nutarimu Nr. 1743 „Dėl Valstybinės maisto ir veterinarijos tarnybos ad</w:t>
      </w:r>
      <w:r>
        <w:rPr>
          <w:color w:val="000000"/>
        </w:rPr>
        <w:t xml:space="preserve">ministracijos struktūros patvirtinimo“ (Žin., 2010, Nr. </w:t>
      </w:r>
      <w:hyperlink r:id="rId13" w:tgtFrame="_blank" w:history="1">
        <w:r>
          <w:rPr>
            <w:color w:val="0000FF" w:themeColor="hyperlink"/>
            <w:u w:val="single"/>
          </w:rPr>
          <w:t>145-7459</w:t>
        </w:r>
      </w:hyperlink>
      <w:r>
        <w:rPr>
          <w:color w:val="000000"/>
        </w:rPr>
        <w:t xml:space="preserve">; 2011, Nr. </w:t>
      </w:r>
      <w:hyperlink r:id="rId14" w:tgtFrame="_blank" w:history="1">
        <w:r>
          <w:rPr>
            <w:color w:val="0000FF" w:themeColor="hyperlink"/>
            <w:u w:val="single"/>
          </w:rPr>
          <w:t>77-3741</w:t>
        </w:r>
      </w:hyperlink>
      <w:r>
        <w:rPr>
          <w:color w:val="000000"/>
        </w:rPr>
        <w:t>),</w:t>
      </w:r>
    </w:p>
    <w:p w14:paraId="30C1B3E8" w14:textId="77777777" w:rsidR="001D26CA" w:rsidRDefault="00AD203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V</w:t>
      </w:r>
      <w:r>
        <w:rPr>
          <w:color w:val="000000"/>
        </w:rPr>
        <w:t xml:space="preserve">alstybinės maisto ir veterinarijos tarnybos direktoriaus 2008 m. rugpjūčio 25 d. įsakymą Nr. B1-440 „Dėl veterinarinės paskirties biocidų autorizacijos ir registracijos“ (Žin., 2008, Nr. </w:t>
      </w:r>
      <w:hyperlink r:id="rId15" w:tgtFrame="_blank" w:history="1">
        <w:r>
          <w:rPr>
            <w:color w:val="0000FF" w:themeColor="hyperlink"/>
            <w:u w:val="single"/>
          </w:rPr>
          <w:t>100-3883</w:t>
        </w:r>
      </w:hyperlink>
      <w:r>
        <w:rPr>
          <w:color w:val="000000"/>
        </w:rPr>
        <w:t xml:space="preserve">; 2011, Nr. </w:t>
      </w:r>
      <w:hyperlink r:id="rId16" w:tgtFrame="_blank" w:history="1">
        <w:r>
          <w:rPr>
            <w:color w:val="0000FF" w:themeColor="hyperlink"/>
            <w:u w:val="single"/>
          </w:rPr>
          <w:t>30-1432</w:t>
        </w:r>
      </w:hyperlink>
      <w:r>
        <w:rPr>
          <w:color w:val="000000"/>
        </w:rPr>
        <w:t>):</w:t>
      </w:r>
    </w:p>
    <w:p w14:paraId="30C1B3E9" w14:textId="77777777" w:rsidR="001D26CA" w:rsidRDefault="00AD203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Įrašau preambulėje po oficialaus paskelbimo šaltinio „1992, Nr. 2-15“ oficialaus paskelbimo šaltinį „2010, Nr. 148-7563“ ir vietoj</w:t>
      </w:r>
      <w:r>
        <w:rPr>
          <w:color w:val="000000"/>
        </w:rPr>
        <w:t xml:space="preserve"> skaičių ir žodžių „2008 m. kovo 11 d. Europos Parlamento ir Tarybos direktyva 2008/31/EB (OL 2008 L 81, p. 57)“ skaičius ir žodžius „2011 m. vasario 8 d. Komisijos direktyva 2011/13/ES (OL 2011 L 34, p. 52)“.</w:t>
      </w:r>
    </w:p>
    <w:p w14:paraId="30C1B3EA" w14:textId="77777777" w:rsidR="001D26CA" w:rsidRDefault="00AD203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Įrašau 4.2 punkte vietoj žodžių „Maisto</w:t>
      </w:r>
      <w:r>
        <w:rPr>
          <w:color w:val="000000"/>
        </w:rPr>
        <w:t xml:space="preserve"> ir veterinarijos vidaus audito tarnybai“ žodžius „Valstybinės maisto ir veterinarijos tarnybos Vidaus audito skyriui“.</w:t>
      </w:r>
    </w:p>
    <w:p w14:paraId="30C1B3EB" w14:textId="77777777" w:rsidR="001D26CA" w:rsidRDefault="001D26CA">
      <w:pPr>
        <w:widowControl w:val="0"/>
        <w:suppressAutoHyphens/>
        <w:jc w:val="both"/>
        <w:rPr>
          <w:color w:val="000000"/>
        </w:rPr>
      </w:pPr>
    </w:p>
    <w:p w14:paraId="30C1B3EC" w14:textId="77777777" w:rsidR="001D26CA" w:rsidRDefault="00AD2038">
      <w:pPr>
        <w:widowControl w:val="0"/>
        <w:suppressAutoHyphens/>
        <w:jc w:val="both"/>
        <w:rPr>
          <w:color w:val="000000"/>
        </w:rPr>
      </w:pPr>
    </w:p>
    <w:p w14:paraId="30C1B3EF" w14:textId="3D701C1F" w:rsidR="001D26CA" w:rsidRDefault="00AD2038" w:rsidP="00AD2038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Direktorius </w:t>
      </w:r>
      <w:r>
        <w:rPr>
          <w:caps/>
          <w:color w:val="000000"/>
        </w:rPr>
        <w:tab/>
        <w:t>Jonas Milius</w:t>
      </w:r>
    </w:p>
    <w:bookmarkStart w:id="0" w:name="_GoBack" w:displacedByCustomXml="next"/>
    <w:bookmarkEnd w:id="0" w:displacedByCustomXml="next"/>
    <w:sectPr w:rsidR="001D26C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1B3F3" w14:textId="77777777" w:rsidR="001D26CA" w:rsidRDefault="00AD2038">
      <w:r>
        <w:separator/>
      </w:r>
    </w:p>
  </w:endnote>
  <w:endnote w:type="continuationSeparator" w:id="0">
    <w:p w14:paraId="30C1B3F4" w14:textId="77777777" w:rsidR="001D26CA" w:rsidRDefault="00AD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1B3F7" w14:textId="77777777" w:rsidR="001D26CA" w:rsidRDefault="001D26C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1B3F8" w14:textId="77777777" w:rsidR="001D26CA" w:rsidRDefault="001D26C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1B3FA" w14:textId="77777777" w:rsidR="001D26CA" w:rsidRDefault="001D26C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1B3F1" w14:textId="77777777" w:rsidR="001D26CA" w:rsidRDefault="00AD2038">
      <w:r>
        <w:separator/>
      </w:r>
    </w:p>
  </w:footnote>
  <w:footnote w:type="continuationSeparator" w:id="0">
    <w:p w14:paraId="30C1B3F2" w14:textId="77777777" w:rsidR="001D26CA" w:rsidRDefault="00AD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1B3F5" w14:textId="77777777" w:rsidR="001D26CA" w:rsidRDefault="001D26C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1B3F6" w14:textId="77777777" w:rsidR="001D26CA" w:rsidRDefault="001D26C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1B3F9" w14:textId="77777777" w:rsidR="001D26CA" w:rsidRDefault="001D26C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38"/>
    <w:rsid w:val="001D26CA"/>
    <w:rsid w:val="00442238"/>
    <w:rsid w:val="00A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C1B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20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2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7BDCD719E57"/>
  <Relationship Id="rId11" Type="http://schemas.openxmlformats.org/officeDocument/2006/relationships/hyperlink" TargetMode="External" Target="https://www.e-tar.lt/portal/lt/legalAct/TAR.0AEDBE1E8FED"/>
  <Relationship Id="rId12" Type="http://schemas.openxmlformats.org/officeDocument/2006/relationships/hyperlink" TargetMode="External" Target="https://www.e-tar.lt/portal/lt/legalAct/TAR.537330DF7763"/>
  <Relationship Id="rId13" Type="http://schemas.openxmlformats.org/officeDocument/2006/relationships/hyperlink" TargetMode="External" Target="https://www.e-tar.lt/portal/lt/legalAct/TAR.19730F1D1E34"/>
  <Relationship Id="rId14" Type="http://schemas.openxmlformats.org/officeDocument/2006/relationships/hyperlink" TargetMode="External" Target="https://www.e-tar.lt/portal/lt/legalAct/TAR.AFF980C83303"/>
  <Relationship Id="rId15" Type="http://schemas.openxmlformats.org/officeDocument/2006/relationships/hyperlink" TargetMode="External" Target="https://www.e-tar.lt/portal/lt/legalAct/TAR.B05539FED356"/>
  <Relationship Id="rId16" Type="http://schemas.openxmlformats.org/officeDocument/2006/relationships/hyperlink" TargetMode="External" Target="https://www.e-tar.lt/portal/lt/legalAct/TAR.C17D885DE6A8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glossaryDocument" Target="glossary/document.xml"/>
  <Relationship Id="rId25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87"/>
    <w:rsid w:val="000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65B8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65B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1380</Words>
  <Characters>788</Characters>
  <Application>Microsoft Office Word</Application>
  <DocSecurity>0</DocSecurity>
  <Lines>6</Lines>
  <Paragraphs>4</Paragraphs>
  <ScaleCrop>false</ScaleCrop>
  <Company>Teisines informacijos centras</Company>
  <LinksUpToDate>false</LinksUpToDate>
  <CharactersWithSpaces>2164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2015-08-10T17:49:00Z</dcterms:created>
  <dc:creator>Sandra</dc:creator>
  <lastModifiedBy>BOREIŠIS Marius</lastModifiedBy>
  <dcterms:modified xsi:type="dcterms:W3CDTF">2016-03-28T13:16:00Z</dcterms:modified>
  <revision>3</revision>
  <dc:title>VALSTYBINĖS MAISTO IR VETERINARIJOS TARNYBOS DIREKTORIAUS</dc:title>
</coreProperties>
</file>