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2678" w14:textId="77777777" w:rsidR="00B72F09" w:rsidRDefault="00A11D97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608268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AUTOMOBILIŲ KELIŲ DIREKCIJOS</w:t>
      </w:r>
    </w:p>
    <w:p w14:paraId="16082679" w14:textId="77777777" w:rsidR="00B72F09" w:rsidRDefault="00A11D9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PRIE SUSISIEKIMO MINISTERIJOS DIREKTORIAUS</w:t>
      </w:r>
    </w:p>
    <w:p w14:paraId="1608267A" w14:textId="77777777" w:rsidR="00B72F09" w:rsidRDefault="00A11D97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1608267B" w14:textId="77777777" w:rsidR="00B72F09" w:rsidRDefault="00B72F09">
      <w:pPr>
        <w:widowControl w:val="0"/>
        <w:suppressAutoHyphens/>
        <w:jc w:val="center"/>
        <w:rPr>
          <w:color w:val="000000"/>
        </w:rPr>
      </w:pPr>
    </w:p>
    <w:p w14:paraId="1608267C" w14:textId="77777777" w:rsidR="00B72F09" w:rsidRDefault="00A11D9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AUTOMOBILIŲ KELIŲ DIREKCIJOS PRIE SUSISIEKIMO MINISTERIJOS GENERALINIO DIREKTORIAUS 2010 M. SAUSIO 7 D. ĮSAKYMO Nr. V</w:t>
      </w:r>
      <w:r>
        <w:rPr>
          <w:b/>
          <w:bCs/>
          <w:caps/>
          <w:color w:val="000000"/>
        </w:rPr>
        <w:t>-7 „DĖL AUTOMOBILIŲ KELIŲ TRANSPORTO PRIEMONIŲ PLIENINIŲ APSAUGINIŲ ATITVARŲ SISTEMŲ TECHNINIŲ REIKALAVIMŲ APRAŠO TRA TAS-PL 09 PATVIRTINIMO“ PAKEITIMO</w:t>
      </w:r>
    </w:p>
    <w:p w14:paraId="1608267D" w14:textId="77777777" w:rsidR="00B72F09" w:rsidRDefault="00B72F09">
      <w:pPr>
        <w:widowControl w:val="0"/>
        <w:suppressAutoHyphens/>
        <w:jc w:val="center"/>
        <w:rPr>
          <w:color w:val="000000"/>
        </w:rPr>
      </w:pPr>
    </w:p>
    <w:p w14:paraId="1608267E" w14:textId="77777777" w:rsidR="00B72F09" w:rsidRDefault="00A11D9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kovo 18 d. Nr. V-81</w:t>
      </w:r>
    </w:p>
    <w:p w14:paraId="1608267F" w14:textId="77777777" w:rsidR="00B72F09" w:rsidRDefault="00A11D9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6082680" w14:textId="77777777" w:rsidR="00B72F09" w:rsidRDefault="00B72F09">
      <w:pPr>
        <w:widowControl w:val="0"/>
        <w:suppressAutoHyphens/>
        <w:jc w:val="both"/>
        <w:rPr>
          <w:color w:val="000000"/>
        </w:rPr>
      </w:pPr>
    </w:p>
    <w:p w14:paraId="6467178C" w14:textId="77777777" w:rsidR="00A11D97" w:rsidRDefault="00A11D97">
      <w:pPr>
        <w:widowControl w:val="0"/>
        <w:suppressAutoHyphens/>
        <w:jc w:val="both"/>
        <w:rPr>
          <w:color w:val="000000"/>
        </w:rPr>
      </w:pPr>
    </w:p>
    <w:p w14:paraId="16082681" w14:textId="77777777" w:rsidR="00B72F09" w:rsidRDefault="00A11D9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Automobilių kelių transporto priemonių plieninių apsaugin</w:t>
      </w:r>
      <w:r>
        <w:rPr>
          <w:color w:val="000000"/>
        </w:rPr>
        <w:t>ių atitvarų sistemų techninių reikalavimų aprašą TRA TAS-PL 09, patvirtintą Lietuvos automobilių kelių direkcijos prie Susisiekimo ministerijos generalinio direktoriaus 2010 m. sausio 7 d. įsakymu Nr. V-7 „Dėl Automobilių kelių transporto priemonių plienin</w:t>
      </w:r>
      <w:r>
        <w:rPr>
          <w:color w:val="000000"/>
        </w:rPr>
        <w:t xml:space="preserve">ių apsauginių atitvarų sistemų techninių reikalavimų aprašo TRA TAS-PL 09 patvirtinimo“ (Žin., 2010, Nr. </w:t>
      </w:r>
      <w:hyperlink r:id="rId10" w:tgtFrame="_blank" w:history="1">
        <w:r>
          <w:rPr>
            <w:color w:val="0000FF" w:themeColor="hyperlink"/>
            <w:u w:val="single"/>
          </w:rPr>
          <w:t>5-239</w:t>
        </w:r>
      </w:hyperlink>
      <w:r>
        <w:rPr>
          <w:color w:val="000000"/>
        </w:rPr>
        <w:t>), ir išdėstau IX skyriaus III skirsnio 84 punktą taip:</w:t>
      </w:r>
    </w:p>
    <w:p w14:paraId="16082682" w14:textId="77777777" w:rsidR="00B72F09" w:rsidRDefault="00A11D9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84</w:t>
      </w:r>
      <w:r>
        <w:rPr>
          <w:color w:val="000000"/>
        </w:rPr>
        <w:t>. Reik</w:t>
      </w:r>
      <w:r>
        <w:rPr>
          <w:color w:val="000000"/>
        </w:rPr>
        <w:t>alaujamas TAS-PL konstrukcinių elementų mažiausias karštai cinkuoto antikorozinio cinko dangos padengimo sluoksnio storis pagal standartą LST EN ISO 1461 [5.13]:</w:t>
      </w:r>
    </w:p>
    <w:p w14:paraId="16082683" w14:textId="77777777" w:rsidR="00B72F09" w:rsidRDefault="00A11D9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84.1</w:t>
      </w:r>
      <w:r>
        <w:rPr>
          <w:color w:val="000000"/>
        </w:rPr>
        <w:t>. vietinis cinko dangos sluoksnio storis turi būti ne mažesnis kaip 70 µm, vidutinis cin</w:t>
      </w:r>
      <w:r>
        <w:rPr>
          <w:color w:val="000000"/>
        </w:rPr>
        <w:t>ko dangos sluoksnio storis – ne mažesnis kaip 85 µm, kai plieno storis yra &gt; 3 mm;</w:t>
      </w:r>
    </w:p>
    <w:p w14:paraId="16082686" w14:textId="7BD1C406" w:rsidR="00B72F09" w:rsidRDefault="00A11D97" w:rsidP="00A11D9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84.2</w:t>
      </w:r>
      <w:r>
        <w:rPr>
          <w:color w:val="000000"/>
        </w:rPr>
        <w:t>. vietinis cinko dangos sluoksnio storis turi būti ne mažesnis kaip 55 µm, vidutinis cinko dangos sluoksnio storis – ne mažesnis kaip 70 µm, kai plieno storis yra ?</w:t>
      </w:r>
      <w:r>
        <w:rPr>
          <w:vanish/>
          <w:color w:val="000000"/>
        </w:rPr>
        <w:t>&lt;</w:t>
      </w:r>
      <w:r>
        <w:rPr>
          <w:vanish/>
          <w:color w:val="000000"/>
        </w:rPr>
        <w:t>=</w:t>
      </w:r>
      <w:r>
        <w:rPr>
          <w:color w:val="000000"/>
        </w:rPr>
        <w:t xml:space="preserve"> 3 mm.“</w:t>
      </w:r>
    </w:p>
    <w:p w14:paraId="0D8E4F27" w14:textId="049766DF" w:rsidR="00A11D97" w:rsidRDefault="00A11D97">
      <w:pPr>
        <w:widowControl w:val="0"/>
        <w:tabs>
          <w:tab w:val="right" w:pos="9071"/>
        </w:tabs>
        <w:suppressAutoHyphens/>
      </w:pPr>
    </w:p>
    <w:p w14:paraId="57D52EA3" w14:textId="77777777" w:rsidR="00A11D97" w:rsidRDefault="00A11D97">
      <w:pPr>
        <w:widowControl w:val="0"/>
        <w:tabs>
          <w:tab w:val="right" w:pos="9071"/>
        </w:tabs>
        <w:suppressAutoHyphens/>
      </w:pPr>
    </w:p>
    <w:p w14:paraId="286B10E9" w14:textId="77777777" w:rsidR="00A11D97" w:rsidRDefault="00A11D97">
      <w:pPr>
        <w:widowControl w:val="0"/>
        <w:tabs>
          <w:tab w:val="right" w:pos="9071"/>
        </w:tabs>
        <w:suppressAutoHyphens/>
      </w:pPr>
    </w:p>
    <w:p w14:paraId="16082689" w14:textId="64DDDACD" w:rsidR="00B72F09" w:rsidRDefault="00A11D97" w:rsidP="00A11D97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Direktorius </w:t>
      </w:r>
      <w:r>
        <w:rPr>
          <w:caps/>
          <w:color w:val="000000"/>
        </w:rPr>
        <w:tab/>
        <w:t>Skirmantas Skrinskas</w:t>
      </w:r>
    </w:p>
    <w:bookmarkStart w:id="0" w:name="_GoBack" w:displacedByCustomXml="next"/>
    <w:bookmarkEnd w:id="0" w:displacedByCustomXml="next"/>
    <w:sectPr w:rsidR="00B72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8268D" w14:textId="77777777" w:rsidR="00B72F09" w:rsidRDefault="00A11D97">
      <w:r>
        <w:separator/>
      </w:r>
    </w:p>
  </w:endnote>
  <w:endnote w:type="continuationSeparator" w:id="0">
    <w:p w14:paraId="1608268E" w14:textId="77777777" w:rsidR="00B72F09" w:rsidRDefault="00A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2691" w14:textId="77777777" w:rsidR="00B72F09" w:rsidRDefault="00B72F0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2692" w14:textId="77777777" w:rsidR="00B72F09" w:rsidRDefault="00B72F0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2694" w14:textId="77777777" w:rsidR="00B72F09" w:rsidRDefault="00B72F0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8268B" w14:textId="77777777" w:rsidR="00B72F09" w:rsidRDefault="00A11D97">
      <w:r>
        <w:separator/>
      </w:r>
    </w:p>
  </w:footnote>
  <w:footnote w:type="continuationSeparator" w:id="0">
    <w:p w14:paraId="1608268C" w14:textId="77777777" w:rsidR="00B72F09" w:rsidRDefault="00A1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268F" w14:textId="77777777" w:rsidR="00B72F09" w:rsidRDefault="00B72F0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2690" w14:textId="77777777" w:rsidR="00B72F09" w:rsidRDefault="00B72F0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2693" w14:textId="77777777" w:rsidR="00B72F09" w:rsidRDefault="00B72F0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B8"/>
    <w:rsid w:val="002F5AB8"/>
    <w:rsid w:val="00A11D97"/>
    <w:rsid w:val="00B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082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1D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1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668152108C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F"/>
    <w:rsid w:val="00D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2C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2C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1558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2015-06-09T15:13:00Z</dcterms:created>
  <dc:creator>Sandra</dc:creator>
  <lastModifiedBy>PETRAUSKAITĖ Girmantė</lastModifiedBy>
  <dcterms:modified xsi:type="dcterms:W3CDTF">2016-04-14T12:16:00Z</dcterms:modified>
  <revision>3</revision>
  <dc:title>LIETUVOS AUTOMOBILIŲ KELIŲ DIREKCIJOS</dc:title>
</coreProperties>
</file>