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5AA52" w14:textId="48DD56E3" w:rsidR="00B30032" w:rsidRDefault="00DA3BDA">
      <w:pPr>
        <w:widowControl w:val="0"/>
        <w:suppressAutoHyphens/>
        <w:jc w:val="center"/>
        <w:rPr>
          <w:color w:val="000000"/>
        </w:rPr>
      </w:pPr>
      <w:r>
        <w:rPr>
          <w:color w:val="000000"/>
          <w:lang w:val="en-US"/>
        </w:rPr>
        <w:pict w14:anchorId="4F95AAF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TEISINGUMO MINISTRO</w:t>
      </w:r>
    </w:p>
    <w:p w14:paraId="4F95AA53" w14:textId="77777777" w:rsidR="00B30032" w:rsidRDefault="00DA3BDA">
      <w:pPr>
        <w:widowControl w:val="0"/>
        <w:suppressAutoHyphens/>
        <w:jc w:val="center"/>
        <w:rPr>
          <w:color w:val="000000"/>
          <w:spacing w:val="60"/>
        </w:rPr>
      </w:pPr>
      <w:r>
        <w:rPr>
          <w:color w:val="000000"/>
          <w:spacing w:val="60"/>
        </w:rPr>
        <w:t>ĮSAKYMAS</w:t>
      </w:r>
    </w:p>
    <w:p w14:paraId="4F95AA54" w14:textId="77777777" w:rsidR="00B30032" w:rsidRDefault="00B30032">
      <w:pPr>
        <w:widowControl w:val="0"/>
        <w:suppressAutoHyphens/>
        <w:jc w:val="center"/>
        <w:rPr>
          <w:color w:val="000000"/>
        </w:rPr>
      </w:pPr>
    </w:p>
    <w:p w14:paraId="4F95AA55" w14:textId="77777777" w:rsidR="00B30032" w:rsidRDefault="00DA3BDA">
      <w:pPr>
        <w:widowControl w:val="0"/>
        <w:suppressAutoHyphens/>
        <w:jc w:val="center"/>
        <w:rPr>
          <w:b/>
          <w:bCs/>
          <w:caps/>
          <w:color w:val="000000"/>
        </w:rPr>
      </w:pPr>
      <w:r>
        <w:rPr>
          <w:b/>
          <w:bCs/>
          <w:caps/>
          <w:color w:val="000000"/>
        </w:rPr>
        <w:t>DĖL TEISINGUMO MINISTRO 2007 M. sausio 10 D. ĮSAKYMO Nr. 1R-11 „DĖL notaro kvalifikacinio egzamino programos patvirtinimo“ PAKEITIMO</w:t>
      </w:r>
    </w:p>
    <w:p w14:paraId="4F95AA56" w14:textId="77777777" w:rsidR="00B30032" w:rsidRDefault="00B30032">
      <w:pPr>
        <w:widowControl w:val="0"/>
        <w:suppressAutoHyphens/>
        <w:jc w:val="center"/>
        <w:rPr>
          <w:color w:val="000000"/>
        </w:rPr>
      </w:pPr>
    </w:p>
    <w:p w14:paraId="4F95AA57" w14:textId="77777777" w:rsidR="00B30032" w:rsidRDefault="00DA3BDA">
      <w:pPr>
        <w:widowControl w:val="0"/>
        <w:suppressAutoHyphens/>
        <w:jc w:val="center"/>
        <w:rPr>
          <w:color w:val="000000"/>
        </w:rPr>
      </w:pPr>
      <w:r>
        <w:rPr>
          <w:color w:val="000000"/>
        </w:rPr>
        <w:t>2011 m. sausio 18 d. Nr. 1R-18</w:t>
      </w:r>
    </w:p>
    <w:p w14:paraId="4F95AA58" w14:textId="77777777" w:rsidR="00B30032" w:rsidRDefault="00DA3BDA">
      <w:pPr>
        <w:widowControl w:val="0"/>
        <w:suppressAutoHyphens/>
        <w:jc w:val="center"/>
        <w:rPr>
          <w:color w:val="000000"/>
        </w:rPr>
      </w:pPr>
      <w:r>
        <w:rPr>
          <w:color w:val="000000"/>
        </w:rPr>
        <w:t>Vilni</w:t>
      </w:r>
      <w:r>
        <w:rPr>
          <w:color w:val="000000"/>
        </w:rPr>
        <w:t>us</w:t>
      </w:r>
    </w:p>
    <w:p w14:paraId="4F95AA59" w14:textId="77777777" w:rsidR="00B30032" w:rsidRDefault="00B30032">
      <w:pPr>
        <w:widowControl w:val="0"/>
        <w:suppressAutoHyphens/>
        <w:jc w:val="both"/>
        <w:rPr>
          <w:color w:val="000000"/>
        </w:rPr>
      </w:pPr>
    </w:p>
    <w:p w14:paraId="4F95AA5A" w14:textId="77777777" w:rsidR="00B30032" w:rsidRDefault="00DA3BDA">
      <w:pPr>
        <w:widowControl w:val="0"/>
        <w:suppressAutoHyphens/>
        <w:ind w:firstLine="567"/>
        <w:jc w:val="both"/>
        <w:rPr>
          <w:color w:val="000000"/>
        </w:rPr>
      </w:pPr>
      <w:r>
        <w:rPr>
          <w:color w:val="000000"/>
          <w:spacing w:val="60"/>
        </w:rPr>
        <w:t>Pakeičiu</w:t>
      </w:r>
      <w:r>
        <w:rPr>
          <w:color w:val="000000"/>
        </w:rPr>
        <w:t xml:space="preserve"> Lietuvos Respublikos teisingumo ministro 2007 m. sausio 10 d. įsakymą Nr. 1R-11 „Dėl Notaro kvalifikacinio egzamino programos patvirtinimo“ (Žin., 2007, Nr. </w:t>
      </w:r>
      <w:hyperlink r:id="rId10" w:tgtFrame="_blank" w:history="1">
        <w:r>
          <w:rPr>
            <w:color w:val="0000FF" w:themeColor="hyperlink"/>
            <w:u w:val="single"/>
          </w:rPr>
          <w:t>7-300</w:t>
        </w:r>
      </w:hyperlink>
      <w:r>
        <w:rPr>
          <w:color w:val="000000"/>
        </w:rPr>
        <w:t>):</w:t>
      </w:r>
    </w:p>
    <w:p w14:paraId="4F95AA5B" w14:textId="77777777" w:rsidR="00B30032" w:rsidRDefault="00DA3BDA">
      <w:pPr>
        <w:widowControl w:val="0"/>
        <w:suppressAutoHyphens/>
        <w:ind w:firstLine="567"/>
        <w:jc w:val="both"/>
        <w:rPr>
          <w:color w:val="000000"/>
        </w:rPr>
      </w:pPr>
      <w:r>
        <w:rPr>
          <w:color w:val="000000"/>
        </w:rPr>
        <w:t>1</w:t>
      </w:r>
      <w:r>
        <w:rPr>
          <w:color w:val="000000"/>
        </w:rPr>
        <w:t>. Notaro kvalifikacinio egzamino programoje:</w:t>
      </w:r>
    </w:p>
    <w:p w14:paraId="4F95AA5C" w14:textId="77777777" w:rsidR="00B30032" w:rsidRDefault="00DA3BDA">
      <w:pPr>
        <w:widowControl w:val="0"/>
        <w:suppressAutoHyphens/>
        <w:ind w:firstLine="567"/>
        <w:jc w:val="both"/>
        <w:rPr>
          <w:color w:val="000000"/>
          <w:spacing w:val="-2"/>
        </w:rPr>
      </w:pPr>
      <w:r>
        <w:rPr>
          <w:color w:val="000000"/>
          <w:spacing w:val="-2"/>
        </w:rPr>
        <w:t>1.1</w:t>
      </w:r>
      <w:r>
        <w:rPr>
          <w:color w:val="000000"/>
          <w:spacing w:val="-2"/>
        </w:rPr>
        <w:t>. įrašau I skyriaus pirmojoje pastraipoje po žodžių „Notarų savivalda“ žodžius „Notaro atstovavimas ir pavadavimas“;</w:t>
      </w:r>
    </w:p>
    <w:p w14:paraId="4F95AA5D" w14:textId="77777777" w:rsidR="00B30032" w:rsidRDefault="00DA3BDA">
      <w:pPr>
        <w:widowControl w:val="0"/>
        <w:suppressAutoHyphens/>
        <w:ind w:firstLine="567"/>
        <w:jc w:val="both"/>
        <w:rPr>
          <w:color w:val="000000"/>
        </w:rPr>
      </w:pPr>
      <w:r>
        <w:rPr>
          <w:color w:val="000000"/>
        </w:rPr>
        <w:t>1.2</w:t>
      </w:r>
      <w:r>
        <w:rPr>
          <w:color w:val="000000"/>
        </w:rPr>
        <w:t xml:space="preserve">. įrašau I skyriuje po pastraipos „Atsisakymas atlikti notarinius veiksmus. </w:t>
      </w:r>
      <w:r>
        <w:rPr>
          <w:color w:val="000000"/>
        </w:rPr>
        <w:t>Notarinių veiksmų arba atsisakymo juos atlikti apskundimas“ pastraipą „Notaro veiksmai dėl įtartinų piniginių operacijų ir sandorių“;</w:t>
      </w:r>
    </w:p>
    <w:p w14:paraId="4F95AA5E" w14:textId="77777777" w:rsidR="00B30032" w:rsidRDefault="00DA3BDA">
      <w:pPr>
        <w:widowControl w:val="0"/>
        <w:suppressAutoHyphens/>
        <w:ind w:firstLine="567"/>
        <w:jc w:val="both"/>
        <w:rPr>
          <w:color w:val="000000"/>
        </w:rPr>
      </w:pPr>
      <w:r>
        <w:rPr>
          <w:color w:val="000000"/>
        </w:rPr>
        <w:t>1.3</w:t>
      </w:r>
      <w:r>
        <w:rPr>
          <w:color w:val="000000"/>
        </w:rPr>
        <w:t>. įrašau II skyriaus devynioliktoje pastraipoje po žodžių „Sandoriai, susiję su nepilnamečio vaiko turtu“ žodžius „</w:t>
      </w:r>
      <w:r>
        <w:rPr>
          <w:color w:val="000000"/>
        </w:rPr>
        <w:t>Tėvystės pripažinimas“;</w:t>
      </w:r>
    </w:p>
    <w:p w14:paraId="4F95AA5F" w14:textId="77777777" w:rsidR="00B30032" w:rsidRDefault="00DA3BDA">
      <w:pPr>
        <w:widowControl w:val="0"/>
        <w:suppressAutoHyphens/>
        <w:ind w:firstLine="567"/>
        <w:jc w:val="both"/>
        <w:rPr>
          <w:color w:val="000000"/>
        </w:rPr>
      </w:pPr>
      <w:r>
        <w:rPr>
          <w:color w:val="000000"/>
        </w:rPr>
        <w:t>1.4</w:t>
      </w:r>
      <w:r>
        <w:rPr>
          <w:color w:val="000000"/>
        </w:rPr>
        <w:t>. įrašau II skyriaus trisdešimt septintojoje pastraipoje po žodžių „Teisių pirkimas–pardavimas“ žodžius „Preliminariosios sutarties samprata“.</w:t>
      </w:r>
    </w:p>
    <w:p w14:paraId="4F95AA60" w14:textId="77777777" w:rsidR="00B30032" w:rsidRDefault="00DA3BDA">
      <w:pPr>
        <w:widowControl w:val="0"/>
        <w:suppressAutoHyphens/>
        <w:ind w:firstLine="567"/>
        <w:jc w:val="both"/>
        <w:rPr>
          <w:color w:val="000000"/>
        </w:rPr>
      </w:pPr>
      <w:r>
        <w:rPr>
          <w:color w:val="000000"/>
        </w:rPr>
        <w:t>2</w:t>
      </w:r>
      <w:r>
        <w:rPr>
          <w:color w:val="000000"/>
        </w:rPr>
        <w:t>. Išdėstau Rekomenduojamą literatūros sąrašą, nurodytą prie Notaro kvalifik</w:t>
      </w:r>
      <w:r>
        <w:rPr>
          <w:color w:val="000000"/>
        </w:rPr>
        <w:t>acinio egzamino programos, nauja redakcija (pridedama).</w:t>
      </w:r>
    </w:p>
    <w:p w14:paraId="4F95AA63" w14:textId="3A3AE8CD" w:rsidR="00B30032" w:rsidRDefault="00DA3BDA" w:rsidP="00DA3BDA">
      <w:pPr>
        <w:widowControl w:val="0"/>
        <w:suppressAutoHyphens/>
        <w:ind w:firstLine="567"/>
        <w:jc w:val="both"/>
        <w:rPr>
          <w:color w:val="000000"/>
        </w:rPr>
      </w:pPr>
      <w:r>
        <w:rPr>
          <w:color w:val="000000"/>
        </w:rPr>
        <w:t>3</w:t>
      </w:r>
      <w:r>
        <w:rPr>
          <w:color w:val="000000"/>
        </w:rPr>
        <w:t>. Papildau Notaro kvalifikacinio egzamino programą priedu (pridedama).</w:t>
      </w:r>
    </w:p>
    <w:p w14:paraId="6FC3C054" w14:textId="77777777" w:rsidR="00DA3BDA" w:rsidRDefault="00DA3BDA">
      <w:pPr>
        <w:widowControl w:val="0"/>
        <w:tabs>
          <w:tab w:val="right" w:pos="9071"/>
        </w:tabs>
        <w:suppressAutoHyphens/>
        <w:rPr>
          <w:caps/>
          <w:color w:val="000000"/>
        </w:rPr>
      </w:pPr>
    </w:p>
    <w:p w14:paraId="4371D64D" w14:textId="77777777" w:rsidR="00DA3BDA" w:rsidRDefault="00DA3BDA">
      <w:pPr>
        <w:widowControl w:val="0"/>
        <w:tabs>
          <w:tab w:val="right" w:pos="9071"/>
        </w:tabs>
        <w:suppressAutoHyphens/>
        <w:rPr>
          <w:caps/>
          <w:color w:val="000000"/>
        </w:rPr>
      </w:pPr>
    </w:p>
    <w:p w14:paraId="01373213" w14:textId="77777777" w:rsidR="00DA3BDA" w:rsidRDefault="00DA3BDA">
      <w:pPr>
        <w:widowControl w:val="0"/>
        <w:tabs>
          <w:tab w:val="right" w:pos="9071"/>
        </w:tabs>
        <w:suppressAutoHyphens/>
        <w:rPr>
          <w:caps/>
          <w:color w:val="000000"/>
        </w:rPr>
      </w:pPr>
    </w:p>
    <w:p w14:paraId="4F95AA64" w14:textId="0F95B60F" w:rsidR="00B30032" w:rsidRDefault="00DA3BDA">
      <w:pPr>
        <w:widowControl w:val="0"/>
        <w:tabs>
          <w:tab w:val="right" w:pos="9071"/>
        </w:tabs>
        <w:suppressAutoHyphens/>
        <w:rPr>
          <w:caps/>
          <w:color w:val="000000"/>
        </w:rPr>
      </w:pPr>
      <w:r>
        <w:rPr>
          <w:caps/>
          <w:color w:val="000000"/>
        </w:rPr>
        <w:t xml:space="preserve">Teisingumo ministras </w:t>
      </w:r>
      <w:r>
        <w:rPr>
          <w:caps/>
          <w:color w:val="000000"/>
        </w:rPr>
        <w:tab/>
        <w:t>Remigijus Šimašius</w:t>
      </w:r>
    </w:p>
    <w:p w14:paraId="4F95AA65" w14:textId="3DA94CD8" w:rsidR="00B30032" w:rsidRDefault="00DA3BDA">
      <w:pPr>
        <w:widowControl w:val="0"/>
        <w:suppressAutoHyphens/>
        <w:jc w:val="center"/>
        <w:rPr>
          <w:b/>
          <w:bCs/>
          <w:caps/>
          <w:color w:val="000000"/>
        </w:rPr>
      </w:pPr>
      <w:r>
        <w:br w:type="page"/>
      </w:r>
      <w:r>
        <w:rPr>
          <w:b/>
          <w:bCs/>
          <w:caps/>
          <w:color w:val="000000"/>
        </w:rPr>
        <w:t>REKOMENDUOJAMOS LITERATŪROS SĄRAŠAS</w:t>
      </w:r>
    </w:p>
    <w:p w14:paraId="4F95AA66" w14:textId="0C5F028A" w:rsidR="00B30032" w:rsidRDefault="00B30032">
      <w:pPr>
        <w:widowControl w:val="0"/>
        <w:suppressAutoHyphens/>
        <w:jc w:val="center"/>
        <w:rPr>
          <w:color w:val="000000"/>
        </w:rPr>
      </w:pPr>
    </w:p>
    <w:p w14:paraId="4F95AA67" w14:textId="77777777" w:rsidR="00B30032" w:rsidRDefault="00DA3BDA">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Norminiai teisės aktai</w:t>
      </w:r>
      <w:r>
        <w:rPr>
          <w:b/>
          <w:bCs/>
          <w:caps/>
          <w:color w:val="000000"/>
          <w:vertAlign w:val="superscript"/>
        </w:rPr>
        <w:footnoteReference w:id="1"/>
      </w:r>
    </w:p>
    <w:p w14:paraId="4F95AA68" w14:textId="77777777" w:rsidR="00B30032" w:rsidRDefault="00B30032">
      <w:pPr>
        <w:widowControl w:val="0"/>
        <w:suppressAutoHyphens/>
        <w:jc w:val="both"/>
        <w:rPr>
          <w:color w:val="000000"/>
        </w:rPr>
      </w:pPr>
    </w:p>
    <w:p w14:paraId="4F95AA69" w14:textId="6751DBA8" w:rsidR="00B30032" w:rsidRDefault="00DA3BDA">
      <w:pPr>
        <w:widowControl w:val="0"/>
        <w:suppressAutoHyphens/>
        <w:ind w:firstLine="567"/>
        <w:jc w:val="both"/>
        <w:rPr>
          <w:color w:val="000000"/>
        </w:rPr>
      </w:pPr>
      <w:r>
        <w:rPr>
          <w:color w:val="000000"/>
        </w:rPr>
        <w:t>1</w:t>
      </w:r>
      <w:r>
        <w:rPr>
          <w:color w:val="000000"/>
        </w:rPr>
        <w:t xml:space="preserve">. Lietuvos Respublikos Konstitucija (Žin., 1992, Nr. </w:t>
      </w:r>
      <w:hyperlink r:id="rId11" w:tgtFrame="_blank" w:history="1">
        <w:r>
          <w:rPr>
            <w:color w:val="0000FF" w:themeColor="hyperlink"/>
            <w:u w:val="single"/>
          </w:rPr>
          <w:t>33-1014</w:t>
        </w:r>
      </w:hyperlink>
      <w:r>
        <w:rPr>
          <w:color w:val="000000"/>
        </w:rPr>
        <w:t>).</w:t>
      </w:r>
    </w:p>
    <w:p w14:paraId="4F95AA6A" w14:textId="7648A700" w:rsidR="00B30032" w:rsidRDefault="00DA3BDA">
      <w:pPr>
        <w:widowControl w:val="0"/>
        <w:suppressAutoHyphens/>
        <w:ind w:firstLine="567"/>
        <w:jc w:val="both"/>
        <w:rPr>
          <w:color w:val="000000"/>
        </w:rPr>
      </w:pPr>
      <w:r>
        <w:rPr>
          <w:color w:val="000000"/>
        </w:rPr>
        <w:t>2</w:t>
      </w:r>
      <w:r>
        <w:rPr>
          <w:color w:val="000000"/>
        </w:rPr>
        <w:t xml:space="preserve">. Lietuvos Respublikos civilinis kodeksas (Žin., 2000, Nr. </w:t>
      </w:r>
      <w:hyperlink r:id="rId12" w:tgtFrame="_blank" w:history="1">
        <w:r>
          <w:rPr>
            <w:color w:val="0000FF" w:themeColor="hyperlink"/>
            <w:u w:val="single"/>
          </w:rPr>
          <w:t>74-2262</w:t>
        </w:r>
      </w:hyperlink>
      <w:r>
        <w:rPr>
          <w:color w:val="000000"/>
        </w:rPr>
        <w:t>).</w:t>
      </w:r>
    </w:p>
    <w:p w14:paraId="4F95AA6B" w14:textId="019D3B93" w:rsidR="00B30032" w:rsidRDefault="00DA3BDA">
      <w:pPr>
        <w:widowControl w:val="0"/>
        <w:suppressAutoHyphens/>
        <w:ind w:firstLine="567"/>
        <w:jc w:val="both"/>
        <w:rPr>
          <w:color w:val="000000"/>
        </w:rPr>
      </w:pPr>
      <w:r>
        <w:rPr>
          <w:color w:val="000000"/>
        </w:rPr>
        <w:t>3</w:t>
      </w:r>
      <w:r>
        <w:rPr>
          <w:color w:val="000000"/>
        </w:rPr>
        <w:t xml:space="preserve">. Lietuvos Respublikos civilinio proceso kodeksas (Žin., 2002, Nr. </w:t>
      </w:r>
      <w:hyperlink r:id="rId13" w:tgtFrame="_blank" w:history="1">
        <w:r>
          <w:rPr>
            <w:color w:val="0000FF" w:themeColor="hyperlink"/>
            <w:u w:val="single"/>
          </w:rPr>
          <w:t>36-1340</w:t>
        </w:r>
      </w:hyperlink>
      <w:r>
        <w:rPr>
          <w:color w:val="000000"/>
        </w:rPr>
        <w:t>).</w:t>
      </w:r>
    </w:p>
    <w:p w14:paraId="4F95AA6C" w14:textId="087B3895" w:rsidR="00B30032" w:rsidRDefault="00DA3BDA">
      <w:pPr>
        <w:widowControl w:val="0"/>
        <w:suppressAutoHyphens/>
        <w:ind w:firstLine="567"/>
        <w:jc w:val="both"/>
        <w:rPr>
          <w:color w:val="000000"/>
        </w:rPr>
      </w:pPr>
      <w:r>
        <w:rPr>
          <w:color w:val="000000"/>
        </w:rPr>
        <w:t>4</w:t>
      </w:r>
      <w:r>
        <w:rPr>
          <w:color w:val="000000"/>
        </w:rPr>
        <w:t>. Lietuvos Respublikos notariato įstatymas (Žin., 1</w:t>
      </w:r>
      <w:r>
        <w:rPr>
          <w:color w:val="000000"/>
        </w:rPr>
        <w:t xml:space="preserve">992, Nr. </w:t>
      </w:r>
      <w:hyperlink r:id="rId14" w:tgtFrame="_blank" w:history="1">
        <w:r>
          <w:rPr>
            <w:color w:val="0000FF" w:themeColor="hyperlink"/>
            <w:u w:val="single"/>
          </w:rPr>
          <w:t>28-810</w:t>
        </w:r>
      </w:hyperlink>
      <w:r>
        <w:rPr>
          <w:color w:val="000000"/>
        </w:rPr>
        <w:t>).</w:t>
      </w:r>
    </w:p>
    <w:p w14:paraId="4F95AA6D" w14:textId="45C9FEE1" w:rsidR="00B30032" w:rsidRDefault="00DA3BDA">
      <w:pPr>
        <w:widowControl w:val="0"/>
        <w:suppressAutoHyphens/>
        <w:ind w:firstLine="567"/>
        <w:jc w:val="both"/>
        <w:rPr>
          <w:color w:val="000000"/>
        </w:rPr>
      </w:pPr>
      <w:r>
        <w:rPr>
          <w:color w:val="000000"/>
        </w:rPr>
        <w:t>5</w:t>
      </w:r>
      <w:r>
        <w:rPr>
          <w:color w:val="000000"/>
        </w:rPr>
        <w:t>. Lietuvos Respublikos teisingumo ministro 1999 m. sausio 14 d. įsakymas Nr. 11 „Dėl Lietuvos notarų rūmų statuto naujos redakcijos patvirtinimo“ (Žin., 2</w:t>
      </w:r>
      <w:r>
        <w:rPr>
          <w:color w:val="000000"/>
        </w:rPr>
        <w:t xml:space="preserve">008, Nr. </w:t>
      </w:r>
      <w:hyperlink r:id="rId15" w:tgtFrame="_blank" w:history="1">
        <w:r>
          <w:rPr>
            <w:color w:val="0000FF" w:themeColor="hyperlink"/>
            <w:u w:val="single"/>
          </w:rPr>
          <w:t>6-222</w:t>
        </w:r>
      </w:hyperlink>
      <w:r>
        <w:rPr>
          <w:color w:val="000000"/>
        </w:rPr>
        <w:t>).</w:t>
      </w:r>
    </w:p>
    <w:p w14:paraId="4F95AA6E" w14:textId="014375A8" w:rsidR="00B30032" w:rsidRDefault="00DA3BDA">
      <w:pPr>
        <w:widowControl w:val="0"/>
        <w:suppressAutoHyphens/>
        <w:ind w:firstLine="567"/>
        <w:jc w:val="both"/>
        <w:rPr>
          <w:color w:val="000000"/>
        </w:rPr>
      </w:pPr>
      <w:r>
        <w:rPr>
          <w:color w:val="000000"/>
        </w:rPr>
        <w:t>6</w:t>
      </w:r>
      <w:r>
        <w:rPr>
          <w:color w:val="000000"/>
        </w:rPr>
        <w:t>. Lietuvos notarų rūmų susirinkimo 2000 m. kovo 25 d. nutarimas „Dėl Lietuvos Respublikos notarų garbės (etikos) kodekso pakeitimo“.</w:t>
      </w:r>
    </w:p>
    <w:p w14:paraId="4F95AA6F" w14:textId="2A5562A3" w:rsidR="00B30032" w:rsidRDefault="00DA3BDA">
      <w:pPr>
        <w:widowControl w:val="0"/>
        <w:suppressAutoHyphens/>
        <w:ind w:firstLine="567"/>
        <w:jc w:val="both"/>
        <w:rPr>
          <w:color w:val="000000"/>
        </w:rPr>
      </w:pPr>
      <w:r>
        <w:rPr>
          <w:color w:val="000000"/>
        </w:rPr>
        <w:t>7</w:t>
      </w:r>
      <w:r>
        <w:rPr>
          <w:color w:val="000000"/>
        </w:rPr>
        <w:t xml:space="preserve">. Lietuvos Respublikos teisingumo ministro 2006 m. gruodžio 28 d. įsakymas Nr. 1R-481 „Dėl Notarų gyventojams teikiamų teisinių paslaugų poreikių vertinimo metodikos patvirtinimo“ (Žin., 2007, Nr. </w:t>
      </w:r>
      <w:hyperlink r:id="rId16" w:tgtFrame="_blank" w:history="1">
        <w:r>
          <w:rPr>
            <w:color w:val="0000FF" w:themeColor="hyperlink"/>
            <w:u w:val="single"/>
          </w:rPr>
          <w:t>2-94</w:t>
        </w:r>
      </w:hyperlink>
      <w:r>
        <w:rPr>
          <w:color w:val="000000"/>
        </w:rPr>
        <w:t>).</w:t>
      </w:r>
    </w:p>
    <w:p w14:paraId="4F95AA70" w14:textId="1379A267" w:rsidR="00B30032" w:rsidRDefault="00DA3BDA">
      <w:pPr>
        <w:widowControl w:val="0"/>
        <w:suppressAutoHyphens/>
        <w:ind w:firstLine="567"/>
        <w:jc w:val="both"/>
        <w:rPr>
          <w:color w:val="000000"/>
        </w:rPr>
      </w:pPr>
      <w:r>
        <w:rPr>
          <w:color w:val="000000"/>
        </w:rPr>
        <w:t>8</w:t>
      </w:r>
      <w:r>
        <w:rPr>
          <w:color w:val="000000"/>
        </w:rPr>
        <w:t>. Lietuvos notarų rūmų prezidiumo 2007 m. sausio 15 d. nutarimu Nr. 4.2.1 patvirtinta „Paveldėjimo bylų perdavimo vesti kitam notarui tvarka“ (su pakeitimais 2007 m. balandžio 4 d. nutarimu Nr. 3; 2009 m. gegužės 15 d. nutar</w:t>
      </w:r>
      <w:r>
        <w:rPr>
          <w:color w:val="000000"/>
        </w:rPr>
        <w:t>imu Nr. 11).</w:t>
      </w:r>
    </w:p>
    <w:p w14:paraId="4F95AA71" w14:textId="1D67C9B2" w:rsidR="00B30032" w:rsidRDefault="00DA3BDA">
      <w:pPr>
        <w:widowControl w:val="0"/>
        <w:suppressAutoHyphens/>
        <w:ind w:firstLine="567"/>
        <w:jc w:val="both"/>
        <w:rPr>
          <w:color w:val="000000"/>
        </w:rPr>
      </w:pPr>
      <w:r>
        <w:rPr>
          <w:color w:val="000000"/>
        </w:rPr>
        <w:t>9</w:t>
      </w:r>
      <w:r>
        <w:rPr>
          <w:color w:val="000000"/>
        </w:rPr>
        <w:t>. Finansinių nusikaltimų tyrimo tarnybos prie Vidaus reikalų ministerijos 2005 m. birželio 23 d. įsakymas Nr. 53-V „Dėl Notarams ir teisę atlikti notarinius veiksmus turintiems asmenims skirtų nurodymų, kuriais siekiama užkirsti kelią pin</w:t>
      </w:r>
      <w:r>
        <w:rPr>
          <w:color w:val="000000"/>
        </w:rPr>
        <w:t xml:space="preserve">igų plovimui, patvirtinimo“ (Žin., 2005, Nr. </w:t>
      </w:r>
      <w:hyperlink r:id="rId17" w:tgtFrame="_blank" w:history="1">
        <w:r>
          <w:rPr>
            <w:color w:val="0000FF" w:themeColor="hyperlink"/>
            <w:u w:val="single"/>
          </w:rPr>
          <w:t>83-3091</w:t>
        </w:r>
      </w:hyperlink>
      <w:r>
        <w:rPr>
          <w:color w:val="000000"/>
        </w:rPr>
        <w:t>).</w:t>
      </w:r>
    </w:p>
    <w:p w14:paraId="4F95AA72" w14:textId="6EE62979" w:rsidR="00B30032" w:rsidRDefault="00DA3BDA">
      <w:pPr>
        <w:widowControl w:val="0"/>
        <w:suppressAutoHyphens/>
        <w:ind w:firstLine="567"/>
        <w:jc w:val="both"/>
        <w:rPr>
          <w:color w:val="000000"/>
        </w:rPr>
      </w:pPr>
      <w:r>
        <w:rPr>
          <w:color w:val="000000"/>
        </w:rPr>
        <w:t>10</w:t>
      </w:r>
      <w:r>
        <w:rPr>
          <w:color w:val="000000"/>
        </w:rPr>
        <w:t>. Lietuvos Respublikos teisingumo ministro 2004 m. gegužės 17 d. įsakymas Nr. 1R-119 „Dėl Reikalavimų, keliamų notar</w:t>
      </w:r>
      <w:r>
        <w:rPr>
          <w:color w:val="000000"/>
        </w:rPr>
        <w:t xml:space="preserve">ų biurams ir notarų darbo laikui, patvirtinimo“ (Žin., 2004, Nr. </w:t>
      </w:r>
      <w:hyperlink r:id="rId18" w:tgtFrame="_blank" w:history="1">
        <w:r>
          <w:rPr>
            <w:color w:val="0000FF" w:themeColor="hyperlink"/>
            <w:u w:val="single"/>
          </w:rPr>
          <w:t>86-3134</w:t>
        </w:r>
      </w:hyperlink>
      <w:r>
        <w:rPr>
          <w:color w:val="000000"/>
        </w:rPr>
        <w:t xml:space="preserve">; 2007, Nr. </w:t>
      </w:r>
      <w:hyperlink r:id="rId19" w:tgtFrame="_blank" w:history="1">
        <w:r>
          <w:rPr>
            <w:color w:val="0000FF" w:themeColor="hyperlink"/>
            <w:u w:val="single"/>
          </w:rPr>
          <w:t>82-3367</w:t>
        </w:r>
      </w:hyperlink>
      <w:r>
        <w:rPr>
          <w:color w:val="000000"/>
        </w:rPr>
        <w:t>).</w:t>
      </w:r>
    </w:p>
    <w:p w14:paraId="4F95AA73" w14:textId="25328E2D" w:rsidR="00B30032" w:rsidRDefault="00DA3BDA">
      <w:pPr>
        <w:widowControl w:val="0"/>
        <w:suppressAutoHyphens/>
        <w:ind w:firstLine="567"/>
        <w:jc w:val="both"/>
        <w:rPr>
          <w:color w:val="000000"/>
        </w:rPr>
      </w:pPr>
      <w:r>
        <w:rPr>
          <w:color w:val="000000"/>
        </w:rPr>
        <w:t>11</w:t>
      </w:r>
      <w:r>
        <w:rPr>
          <w:color w:val="000000"/>
        </w:rPr>
        <w:t xml:space="preserve">. Lietuvos Respublikos Vyriausybės 2003 m. gegužes 8 d. nutarimas Nr. 580 „Dėl Notarų profesinės civilinės atsakomybės privalomojo draudimo taisyklių patvirtinimo“ (Žin., 2003, Nr. </w:t>
      </w:r>
      <w:hyperlink r:id="rId20" w:tgtFrame="_blank" w:history="1">
        <w:r>
          <w:rPr>
            <w:color w:val="0000FF" w:themeColor="hyperlink"/>
            <w:u w:val="single"/>
          </w:rPr>
          <w:t>47-2079</w:t>
        </w:r>
      </w:hyperlink>
      <w:r>
        <w:rPr>
          <w:color w:val="000000"/>
        </w:rPr>
        <w:t>).</w:t>
      </w:r>
    </w:p>
    <w:p w14:paraId="4F95AA74" w14:textId="3261F1D2" w:rsidR="00B30032" w:rsidRDefault="00DA3BDA">
      <w:pPr>
        <w:widowControl w:val="0"/>
        <w:suppressAutoHyphens/>
        <w:ind w:firstLine="567"/>
        <w:jc w:val="both"/>
        <w:rPr>
          <w:color w:val="000000"/>
        </w:rPr>
      </w:pPr>
      <w:r>
        <w:rPr>
          <w:color w:val="000000"/>
        </w:rPr>
        <w:t>12</w:t>
      </w:r>
      <w:r>
        <w:rPr>
          <w:color w:val="000000"/>
        </w:rPr>
        <w:t xml:space="preserve">. Lietuvos Respublikos teisingumo ministro 2007 m. rugsėjo 17 d. įsakymas Nr. 1R-360 „Dėl Notaro dokumentų tvarkymo taisyklių patvirtinimo“ (Žin., 2007, Nr. </w:t>
      </w:r>
      <w:hyperlink r:id="rId21" w:tgtFrame="_blank" w:history="1">
        <w:r>
          <w:rPr>
            <w:color w:val="0000FF" w:themeColor="hyperlink"/>
            <w:u w:val="single"/>
          </w:rPr>
          <w:t>100-4087</w:t>
        </w:r>
      </w:hyperlink>
      <w:r>
        <w:rPr>
          <w:color w:val="000000"/>
        </w:rPr>
        <w:t>).</w:t>
      </w:r>
    </w:p>
    <w:p w14:paraId="4F95AA75" w14:textId="25097E15" w:rsidR="00B30032" w:rsidRDefault="00DA3BDA">
      <w:pPr>
        <w:widowControl w:val="0"/>
        <w:suppressAutoHyphens/>
        <w:ind w:firstLine="567"/>
        <w:jc w:val="both"/>
        <w:rPr>
          <w:color w:val="000000"/>
        </w:rPr>
      </w:pPr>
      <w:r>
        <w:rPr>
          <w:color w:val="000000"/>
        </w:rPr>
        <w:t>13</w:t>
      </w:r>
      <w:r>
        <w:rPr>
          <w:color w:val="000000"/>
        </w:rPr>
        <w:t xml:space="preserve">. Lietuvos Respublikos teisingumo ministro 2004 m. kovo 15 d. įsakymas Nr. 1R-64 „Dėl Notarinio registro, tvirtinamųjų įrašų ir notarinių liudijimų formų patvirtinimo“ (Žin., 2004, Nr. </w:t>
      </w:r>
      <w:hyperlink r:id="rId22" w:tgtFrame="_blank" w:history="1">
        <w:r>
          <w:rPr>
            <w:color w:val="0000FF" w:themeColor="hyperlink"/>
            <w:u w:val="single"/>
          </w:rPr>
          <w:t>43-1418</w:t>
        </w:r>
      </w:hyperlink>
      <w:r>
        <w:rPr>
          <w:color w:val="000000"/>
        </w:rPr>
        <w:t>).</w:t>
      </w:r>
    </w:p>
    <w:p w14:paraId="4F95AA76" w14:textId="691FBA8F" w:rsidR="00B30032" w:rsidRDefault="00DA3BDA">
      <w:pPr>
        <w:widowControl w:val="0"/>
        <w:suppressAutoHyphens/>
        <w:ind w:firstLine="567"/>
        <w:jc w:val="both"/>
        <w:rPr>
          <w:color w:val="000000"/>
        </w:rPr>
      </w:pPr>
      <w:r>
        <w:rPr>
          <w:color w:val="000000"/>
        </w:rPr>
        <w:t>14</w:t>
      </w:r>
      <w:r>
        <w:rPr>
          <w:color w:val="000000"/>
        </w:rPr>
        <w:t xml:space="preserve">. Lietuvos Respublikos pinigų plovimo ir teroristų finansavimo prevencijos įstatymas (Žin., 1997, Nr. </w:t>
      </w:r>
      <w:hyperlink r:id="rId23" w:tgtFrame="_blank" w:history="1">
        <w:r>
          <w:rPr>
            <w:color w:val="0000FF" w:themeColor="hyperlink"/>
            <w:u w:val="single"/>
          </w:rPr>
          <w:t>64-1502</w:t>
        </w:r>
      </w:hyperlink>
      <w:r>
        <w:rPr>
          <w:color w:val="000000"/>
        </w:rPr>
        <w:t xml:space="preserve">; 2008, Nr. </w:t>
      </w:r>
      <w:hyperlink r:id="rId24" w:tgtFrame="_blank" w:history="1">
        <w:r>
          <w:rPr>
            <w:color w:val="0000FF" w:themeColor="hyperlink"/>
            <w:u w:val="single"/>
          </w:rPr>
          <w:t>10-335</w:t>
        </w:r>
      </w:hyperlink>
      <w:r>
        <w:rPr>
          <w:color w:val="000000"/>
        </w:rPr>
        <w:t>).</w:t>
      </w:r>
    </w:p>
    <w:p w14:paraId="4F95AA77" w14:textId="413EFF80" w:rsidR="00B30032" w:rsidRDefault="00DA3BDA">
      <w:pPr>
        <w:widowControl w:val="0"/>
        <w:suppressAutoHyphens/>
        <w:ind w:firstLine="567"/>
        <w:jc w:val="both"/>
        <w:rPr>
          <w:color w:val="000000"/>
        </w:rPr>
      </w:pPr>
      <w:r>
        <w:rPr>
          <w:color w:val="000000"/>
        </w:rPr>
        <w:t>15</w:t>
      </w:r>
      <w:r>
        <w:rPr>
          <w:color w:val="000000"/>
        </w:rPr>
        <w:t xml:space="preserve">. Lietuvos Respublikos teisingumo ministro 2004 m. liepos 22 d. įsakymas Nr. 1R-184 „Dėl Notarų garbės teismo nuostatų patvirtinimo“ (Žin., 2004, Nr. </w:t>
      </w:r>
      <w:hyperlink r:id="rId25" w:tgtFrame="_blank" w:history="1">
        <w:r>
          <w:rPr>
            <w:color w:val="0000FF" w:themeColor="hyperlink"/>
            <w:u w:val="single"/>
          </w:rPr>
          <w:t>118-4413</w:t>
        </w:r>
      </w:hyperlink>
      <w:r>
        <w:rPr>
          <w:color w:val="000000"/>
        </w:rPr>
        <w:t>).</w:t>
      </w:r>
    </w:p>
    <w:p w14:paraId="4F95AA78" w14:textId="10F6B043" w:rsidR="00B30032" w:rsidRDefault="00DA3BDA">
      <w:pPr>
        <w:widowControl w:val="0"/>
        <w:suppressAutoHyphens/>
        <w:ind w:firstLine="567"/>
        <w:jc w:val="both"/>
        <w:rPr>
          <w:color w:val="000000"/>
        </w:rPr>
      </w:pPr>
      <w:r>
        <w:rPr>
          <w:color w:val="000000"/>
        </w:rPr>
        <w:t>16</w:t>
      </w:r>
      <w:r>
        <w:rPr>
          <w:color w:val="000000"/>
        </w:rPr>
        <w:t xml:space="preserve">. Valstybės įmonės Registrų centro ir Lietuvos notarų rūmų 2007 m. kovo 19 d. įsakymas/nutarimas Nr. v-54/11 „Dėl Užsakymų pateikimo, pažymų rengimo ir pateikimo </w:t>
      </w:r>
      <w:r>
        <w:rPr>
          <w:color w:val="000000"/>
        </w:rPr>
        <w:t xml:space="preserve">notarams, atlyginimo už valstybės įmonės Registrų centro suteiktas paslaugas bei notarų autentifikavimo tvarkos patvirtinimo“ (Žin., 2007, Nr. </w:t>
      </w:r>
      <w:hyperlink r:id="rId26" w:tgtFrame="_blank" w:history="1">
        <w:r>
          <w:rPr>
            <w:color w:val="0000FF" w:themeColor="hyperlink"/>
            <w:u w:val="single"/>
          </w:rPr>
          <w:t>35-1317</w:t>
        </w:r>
      </w:hyperlink>
      <w:r>
        <w:rPr>
          <w:color w:val="000000"/>
        </w:rPr>
        <w:t>).</w:t>
      </w:r>
    </w:p>
    <w:p w14:paraId="4F95AA79" w14:textId="056EEA74" w:rsidR="00B30032" w:rsidRDefault="00DA3BDA">
      <w:pPr>
        <w:widowControl w:val="0"/>
        <w:suppressAutoHyphens/>
        <w:ind w:firstLine="567"/>
        <w:jc w:val="both"/>
        <w:rPr>
          <w:color w:val="000000"/>
        </w:rPr>
      </w:pPr>
      <w:r>
        <w:rPr>
          <w:color w:val="000000"/>
        </w:rPr>
        <w:t>17</w:t>
      </w:r>
      <w:r>
        <w:rPr>
          <w:color w:val="000000"/>
        </w:rPr>
        <w:t>. Lietuvos policij</w:t>
      </w:r>
      <w:r>
        <w:rPr>
          <w:color w:val="000000"/>
        </w:rPr>
        <w:t>os generalinio komisaro 2002 m. gruodžio 23 d. įsakymas Nr. 657 „Dėl Leidimų užsakyti pagaminti antspaudus su Lietuvos valstybės ar savivaldybės herbu išdavimo, antspaudų saugojimo, apskaitos, sunaikinimo bei veiklos ataskaitos pateikimo taisyklių patvirti</w:t>
      </w:r>
      <w:r>
        <w:rPr>
          <w:color w:val="000000"/>
        </w:rPr>
        <w:t xml:space="preserve">nimo“ (Žin., 2002, Nr. </w:t>
      </w:r>
      <w:hyperlink r:id="rId27" w:tgtFrame="_blank" w:history="1">
        <w:r>
          <w:rPr>
            <w:color w:val="0000FF" w:themeColor="hyperlink"/>
            <w:u w:val="single"/>
          </w:rPr>
          <w:t>127-5767</w:t>
        </w:r>
      </w:hyperlink>
      <w:r>
        <w:rPr>
          <w:color w:val="000000"/>
        </w:rPr>
        <w:t>).</w:t>
      </w:r>
    </w:p>
    <w:p w14:paraId="4F95AA7A" w14:textId="069E25AA" w:rsidR="00B30032" w:rsidRDefault="00DA3BDA">
      <w:pPr>
        <w:widowControl w:val="0"/>
        <w:suppressAutoHyphens/>
        <w:ind w:firstLine="567"/>
        <w:jc w:val="both"/>
        <w:rPr>
          <w:color w:val="000000"/>
        </w:rPr>
      </w:pPr>
      <w:r>
        <w:rPr>
          <w:color w:val="000000"/>
        </w:rPr>
        <w:t>18</w:t>
      </w:r>
      <w:r>
        <w:rPr>
          <w:color w:val="000000"/>
        </w:rPr>
        <w:t>. Lietuvos Respublikos Vyriausybės 2008 m. liepos 9 d. nutarimas Nr. 677 „Dėl Kriterijų, kuriais vadovaujantis piniginė operacija ar sand</w:t>
      </w:r>
      <w:r>
        <w:rPr>
          <w:color w:val="000000"/>
        </w:rPr>
        <w:t xml:space="preserve">oris laikomi įtartinais ar neįprastais, sąrašo ir Įtartinų piniginių operacijų ir sandorių sustabdymo ir informacijos apie įtartinas ar neįprastas pinigines operacijas ar sandorius pateikimo Finansinių nusikaltimų tyrimo tarnybai </w:t>
      </w:r>
      <w:r>
        <w:rPr>
          <w:color w:val="000000"/>
        </w:rPr>
        <w:lastRenderedPageBreak/>
        <w:t>prie Vidaus reikalų minist</w:t>
      </w:r>
      <w:r>
        <w:rPr>
          <w:color w:val="000000"/>
        </w:rPr>
        <w:t xml:space="preserve">erijos tvarkos aprašo patvirtinimo“ (Žin., 2008, Nr. </w:t>
      </w:r>
      <w:hyperlink r:id="rId28" w:tgtFrame="_blank" w:history="1">
        <w:r>
          <w:rPr>
            <w:color w:val="0000FF" w:themeColor="hyperlink"/>
            <w:u w:val="single"/>
          </w:rPr>
          <w:t>82-3256</w:t>
        </w:r>
      </w:hyperlink>
      <w:r>
        <w:rPr>
          <w:color w:val="000000"/>
        </w:rPr>
        <w:t>).</w:t>
      </w:r>
    </w:p>
    <w:p w14:paraId="4F95AA7B" w14:textId="4BE2F83A" w:rsidR="00B30032" w:rsidRDefault="00DA3BDA">
      <w:pPr>
        <w:widowControl w:val="0"/>
        <w:suppressAutoHyphens/>
        <w:ind w:firstLine="567"/>
        <w:jc w:val="both"/>
        <w:rPr>
          <w:color w:val="000000"/>
        </w:rPr>
      </w:pPr>
      <w:r>
        <w:rPr>
          <w:color w:val="000000"/>
        </w:rPr>
        <w:t>19</w:t>
      </w:r>
      <w:r>
        <w:rPr>
          <w:color w:val="000000"/>
        </w:rPr>
        <w:t>. Lietuvos Respublikos teisingumo ministro 2001 m. birželio 20 d. įsakymas Nr. 105 „Dėl Oficialiesiems testa</w:t>
      </w:r>
      <w:r>
        <w:rPr>
          <w:color w:val="000000"/>
        </w:rPr>
        <w:t xml:space="preserve">mentams prilyginamų testamentų perdavimo saugoti notarams tvarkos patvirtinimo“ (Žin., 2001, Nr. </w:t>
      </w:r>
      <w:hyperlink r:id="rId29" w:tgtFrame="_blank" w:history="1">
        <w:r>
          <w:rPr>
            <w:color w:val="0000FF" w:themeColor="hyperlink"/>
            <w:u w:val="single"/>
          </w:rPr>
          <w:t>55-1970</w:t>
        </w:r>
      </w:hyperlink>
      <w:r>
        <w:rPr>
          <w:color w:val="000000"/>
        </w:rPr>
        <w:t>).</w:t>
      </w:r>
    </w:p>
    <w:p w14:paraId="4F95AA7C" w14:textId="7020879A" w:rsidR="00B30032" w:rsidRDefault="00DA3BDA">
      <w:pPr>
        <w:widowControl w:val="0"/>
        <w:suppressAutoHyphens/>
        <w:ind w:firstLine="567"/>
        <w:jc w:val="both"/>
        <w:rPr>
          <w:color w:val="000000"/>
        </w:rPr>
      </w:pPr>
      <w:r>
        <w:rPr>
          <w:color w:val="000000"/>
        </w:rPr>
        <w:t>20</w:t>
      </w:r>
      <w:r>
        <w:rPr>
          <w:color w:val="000000"/>
        </w:rPr>
        <w:t xml:space="preserve">. Lietuvos Respublikos teisingumo ministro 2004 m. lapkričio 15 </w:t>
      </w:r>
      <w:r>
        <w:rPr>
          <w:color w:val="000000"/>
        </w:rPr>
        <w:t xml:space="preserve">d. įsakymas Nr. 1R-282 „Dėl Notarų veiklos tarnybinės priežiūros taisyklių patvirtinimo“ (Žin., 2004, Nr. </w:t>
      </w:r>
      <w:hyperlink r:id="rId30" w:tgtFrame="_blank" w:history="1">
        <w:r>
          <w:rPr>
            <w:color w:val="0000FF" w:themeColor="hyperlink"/>
            <w:u w:val="single"/>
          </w:rPr>
          <w:t>169-6226</w:t>
        </w:r>
      </w:hyperlink>
      <w:r>
        <w:rPr>
          <w:color w:val="000000"/>
        </w:rPr>
        <w:t>).</w:t>
      </w:r>
    </w:p>
    <w:p w14:paraId="4F95AA7D" w14:textId="2311C7B4" w:rsidR="00B30032" w:rsidRDefault="00DA3BDA">
      <w:pPr>
        <w:widowControl w:val="0"/>
        <w:suppressAutoHyphens/>
        <w:ind w:firstLine="567"/>
        <w:jc w:val="both"/>
        <w:rPr>
          <w:color w:val="000000"/>
        </w:rPr>
      </w:pPr>
      <w:r>
        <w:rPr>
          <w:color w:val="000000"/>
        </w:rPr>
        <w:t>21</w:t>
      </w:r>
      <w:r>
        <w:rPr>
          <w:color w:val="000000"/>
        </w:rPr>
        <w:t>. Lietuvos Respublikos nekilnojamojo turto registro įs</w:t>
      </w:r>
      <w:r>
        <w:rPr>
          <w:color w:val="000000"/>
        </w:rPr>
        <w:t xml:space="preserve">tatymas (Žin., 1996, Nr. </w:t>
      </w:r>
      <w:hyperlink r:id="rId31" w:tgtFrame="_blank" w:history="1">
        <w:r>
          <w:rPr>
            <w:color w:val="0000FF" w:themeColor="hyperlink"/>
            <w:u w:val="single"/>
          </w:rPr>
          <w:t>100-2261</w:t>
        </w:r>
      </w:hyperlink>
      <w:r>
        <w:rPr>
          <w:color w:val="000000"/>
        </w:rPr>
        <w:t>; 2001, Nr. 55-1948).</w:t>
      </w:r>
    </w:p>
    <w:p w14:paraId="4F95AA7E" w14:textId="28039AD4" w:rsidR="00B30032" w:rsidRDefault="00DA3BDA">
      <w:pPr>
        <w:widowControl w:val="0"/>
        <w:suppressAutoHyphens/>
        <w:ind w:firstLine="567"/>
        <w:jc w:val="both"/>
        <w:rPr>
          <w:color w:val="000000"/>
        </w:rPr>
      </w:pPr>
      <w:r>
        <w:rPr>
          <w:color w:val="000000"/>
        </w:rPr>
        <w:t>22</w:t>
      </w:r>
      <w:r>
        <w:rPr>
          <w:color w:val="000000"/>
        </w:rPr>
        <w:t xml:space="preserve">. Lietuvos Respublikos nekilnojamojo turto kadastro įstatymas (Žin., 2000, Nr. </w:t>
      </w:r>
      <w:hyperlink r:id="rId32" w:tgtFrame="_blank" w:history="1">
        <w:r>
          <w:rPr>
            <w:color w:val="0000FF" w:themeColor="hyperlink"/>
            <w:u w:val="single"/>
          </w:rPr>
          <w:t>58-1704</w:t>
        </w:r>
      </w:hyperlink>
      <w:r>
        <w:rPr>
          <w:color w:val="000000"/>
        </w:rPr>
        <w:t xml:space="preserve">; 2003, Nr. </w:t>
      </w:r>
      <w:hyperlink r:id="rId33" w:tgtFrame="_blank" w:history="1">
        <w:r>
          <w:rPr>
            <w:color w:val="0000FF" w:themeColor="hyperlink"/>
            <w:u w:val="single"/>
          </w:rPr>
          <w:t>57-2530</w:t>
        </w:r>
      </w:hyperlink>
      <w:r>
        <w:rPr>
          <w:color w:val="000000"/>
        </w:rPr>
        <w:t>).</w:t>
      </w:r>
    </w:p>
    <w:p w14:paraId="4F95AA7F" w14:textId="0A0AA8ED" w:rsidR="00B30032" w:rsidRDefault="00DA3BDA">
      <w:pPr>
        <w:widowControl w:val="0"/>
        <w:suppressAutoHyphens/>
        <w:ind w:firstLine="567"/>
        <w:jc w:val="both"/>
        <w:rPr>
          <w:color w:val="000000"/>
        </w:rPr>
      </w:pPr>
      <w:r>
        <w:rPr>
          <w:color w:val="000000"/>
        </w:rPr>
        <w:t>23</w:t>
      </w:r>
      <w:r>
        <w:rPr>
          <w:color w:val="000000"/>
        </w:rPr>
        <w:t xml:space="preserve">. Lietuvos Respublikos gyventojų registro įstatymas (Žin., 1992, Nr. </w:t>
      </w:r>
      <w:hyperlink r:id="rId34" w:tgtFrame="_blank" w:history="1">
        <w:r>
          <w:rPr>
            <w:color w:val="0000FF" w:themeColor="hyperlink"/>
            <w:u w:val="single"/>
          </w:rPr>
          <w:t>5-78</w:t>
        </w:r>
      </w:hyperlink>
      <w:r>
        <w:rPr>
          <w:color w:val="000000"/>
        </w:rPr>
        <w:t xml:space="preserve">; 1999, Nr. </w:t>
      </w:r>
      <w:hyperlink r:id="rId35" w:tgtFrame="_blank" w:history="1">
        <w:r>
          <w:rPr>
            <w:color w:val="0000FF" w:themeColor="hyperlink"/>
            <w:u w:val="single"/>
          </w:rPr>
          <w:t>28-793</w:t>
        </w:r>
      </w:hyperlink>
      <w:r>
        <w:rPr>
          <w:color w:val="000000"/>
        </w:rPr>
        <w:t>).</w:t>
      </w:r>
    </w:p>
    <w:p w14:paraId="4F95AA80" w14:textId="1CF877F9" w:rsidR="00B30032" w:rsidRDefault="00DA3BDA">
      <w:pPr>
        <w:widowControl w:val="0"/>
        <w:suppressAutoHyphens/>
        <w:ind w:firstLine="567"/>
        <w:jc w:val="both"/>
        <w:rPr>
          <w:color w:val="000000"/>
        </w:rPr>
      </w:pPr>
      <w:r>
        <w:rPr>
          <w:color w:val="000000"/>
        </w:rPr>
        <w:t>24</w:t>
      </w:r>
      <w:r>
        <w:rPr>
          <w:color w:val="000000"/>
        </w:rPr>
        <w:t>. Lietuvos Respublikos juridinių asmenų registro įstatymas (Žin., 200</w:t>
      </w:r>
      <w:r>
        <w:rPr>
          <w:color w:val="000000"/>
        </w:rPr>
        <w:t xml:space="preserve">1, Nr. </w:t>
      </w:r>
      <w:hyperlink r:id="rId36" w:tgtFrame="_blank" w:history="1">
        <w:r>
          <w:rPr>
            <w:color w:val="0000FF" w:themeColor="hyperlink"/>
            <w:u w:val="single"/>
          </w:rPr>
          <w:t>55-1940</w:t>
        </w:r>
      </w:hyperlink>
      <w:r>
        <w:rPr>
          <w:color w:val="000000"/>
        </w:rPr>
        <w:t>).</w:t>
      </w:r>
    </w:p>
    <w:p w14:paraId="4F95AA81" w14:textId="00729673" w:rsidR="00B30032" w:rsidRDefault="00DA3BDA">
      <w:pPr>
        <w:widowControl w:val="0"/>
        <w:suppressAutoHyphens/>
        <w:ind w:firstLine="567"/>
        <w:jc w:val="both"/>
        <w:rPr>
          <w:color w:val="000000"/>
        </w:rPr>
      </w:pPr>
      <w:r>
        <w:rPr>
          <w:color w:val="000000"/>
        </w:rPr>
        <w:t>25</w:t>
      </w:r>
      <w:r>
        <w:rPr>
          <w:color w:val="000000"/>
        </w:rPr>
        <w:t xml:space="preserve">. Lietuvos Respublikos turto arešto aktų registro įstatymas (Žin., 1999, Nr. </w:t>
      </w:r>
      <w:hyperlink r:id="rId37" w:tgtFrame="_blank" w:history="1">
        <w:r>
          <w:rPr>
            <w:color w:val="0000FF" w:themeColor="hyperlink"/>
            <w:u w:val="single"/>
          </w:rPr>
          <w:t>101-2897</w:t>
        </w:r>
      </w:hyperlink>
      <w:r>
        <w:rPr>
          <w:color w:val="000000"/>
        </w:rPr>
        <w:t>).</w:t>
      </w:r>
    </w:p>
    <w:p w14:paraId="4F95AA82" w14:textId="0530CB6A" w:rsidR="00B30032" w:rsidRDefault="00DA3BDA">
      <w:pPr>
        <w:widowControl w:val="0"/>
        <w:suppressAutoHyphens/>
        <w:ind w:firstLine="567"/>
        <w:jc w:val="both"/>
        <w:rPr>
          <w:color w:val="000000"/>
        </w:rPr>
      </w:pPr>
      <w:r>
        <w:rPr>
          <w:color w:val="000000"/>
        </w:rPr>
        <w:t>26</w:t>
      </w:r>
      <w:r>
        <w:rPr>
          <w:color w:val="000000"/>
        </w:rPr>
        <w:t xml:space="preserve">. Lietuvos Respublikos hipotekos registro steigimo įstatymas (Žin., 1996, Nr. </w:t>
      </w:r>
      <w:hyperlink r:id="rId38" w:tgtFrame="_blank" w:history="1">
        <w:r>
          <w:rPr>
            <w:color w:val="0000FF" w:themeColor="hyperlink"/>
            <w:u w:val="single"/>
          </w:rPr>
          <w:t>100-2266</w:t>
        </w:r>
      </w:hyperlink>
      <w:r>
        <w:rPr>
          <w:color w:val="000000"/>
        </w:rPr>
        <w:t>; 1997, Nr. 63-1469).</w:t>
      </w:r>
    </w:p>
    <w:p w14:paraId="4F95AA83" w14:textId="2F0F77F6" w:rsidR="00B30032" w:rsidRDefault="00DA3BDA">
      <w:pPr>
        <w:widowControl w:val="0"/>
        <w:suppressAutoHyphens/>
        <w:ind w:firstLine="567"/>
        <w:jc w:val="both"/>
        <w:rPr>
          <w:color w:val="000000"/>
        </w:rPr>
      </w:pPr>
      <w:r>
        <w:rPr>
          <w:color w:val="000000"/>
        </w:rPr>
        <w:t>27</w:t>
      </w:r>
      <w:r>
        <w:rPr>
          <w:color w:val="000000"/>
        </w:rPr>
        <w:t>. Lietuvos Respublikos asmens duomenų teisin</w:t>
      </w:r>
      <w:r>
        <w:rPr>
          <w:color w:val="000000"/>
        </w:rPr>
        <w:t xml:space="preserve">ės apsaugos įstatymas (Žin., 1996, Nr. </w:t>
      </w:r>
      <w:hyperlink r:id="rId39" w:tgtFrame="_blank" w:history="1">
        <w:r>
          <w:rPr>
            <w:color w:val="0000FF" w:themeColor="hyperlink"/>
            <w:u w:val="single"/>
          </w:rPr>
          <w:t>63-1479</w:t>
        </w:r>
      </w:hyperlink>
      <w:r>
        <w:rPr>
          <w:color w:val="000000"/>
        </w:rPr>
        <w:t xml:space="preserve">; 2008, Nr. </w:t>
      </w:r>
      <w:hyperlink r:id="rId40" w:tgtFrame="_blank" w:history="1">
        <w:r>
          <w:rPr>
            <w:color w:val="0000FF" w:themeColor="hyperlink"/>
            <w:u w:val="single"/>
          </w:rPr>
          <w:t>22-804</w:t>
        </w:r>
      </w:hyperlink>
      <w:r>
        <w:rPr>
          <w:color w:val="000000"/>
        </w:rPr>
        <w:t>).</w:t>
      </w:r>
    </w:p>
    <w:p w14:paraId="4F95AA84" w14:textId="130CCB77" w:rsidR="00B30032" w:rsidRDefault="00DA3BDA">
      <w:pPr>
        <w:widowControl w:val="0"/>
        <w:suppressAutoHyphens/>
        <w:ind w:firstLine="567"/>
        <w:jc w:val="both"/>
        <w:rPr>
          <w:color w:val="000000"/>
        </w:rPr>
      </w:pPr>
      <w:r>
        <w:rPr>
          <w:color w:val="000000"/>
        </w:rPr>
        <w:t>28</w:t>
      </w:r>
      <w:r>
        <w:rPr>
          <w:color w:val="000000"/>
        </w:rPr>
        <w:t>. Lietuvos Respublikos va</w:t>
      </w:r>
      <w:r>
        <w:rPr>
          <w:color w:val="000000"/>
        </w:rPr>
        <w:t xml:space="preserve">lstybės registrų įstatymas (Žin., 1996, Nr. </w:t>
      </w:r>
      <w:hyperlink r:id="rId41" w:tgtFrame="_blank" w:history="1">
        <w:r>
          <w:rPr>
            <w:color w:val="0000FF" w:themeColor="hyperlink"/>
            <w:u w:val="single"/>
          </w:rPr>
          <w:t>86-2043</w:t>
        </w:r>
      </w:hyperlink>
      <w:r>
        <w:rPr>
          <w:color w:val="000000"/>
        </w:rPr>
        <w:t>; 2004, Nr. 124-4488).</w:t>
      </w:r>
    </w:p>
    <w:p w14:paraId="4F95AA85" w14:textId="109BC486" w:rsidR="00B30032" w:rsidRDefault="00DA3BDA">
      <w:pPr>
        <w:widowControl w:val="0"/>
        <w:suppressAutoHyphens/>
        <w:ind w:firstLine="567"/>
        <w:jc w:val="both"/>
        <w:rPr>
          <w:color w:val="000000"/>
        </w:rPr>
      </w:pPr>
      <w:r>
        <w:rPr>
          <w:color w:val="000000"/>
        </w:rPr>
        <w:t>29</w:t>
      </w:r>
      <w:r>
        <w:rPr>
          <w:color w:val="000000"/>
        </w:rPr>
        <w:t xml:space="preserve">. Lietuvos Respublikos Vyriausybės 2002 m. liepos 12 d. nutarimas Nr. 1129 „Dėl Nekilnojamojo turto registro nuostatų patvirtinimo“ (Žin., 2002, Nr. </w:t>
      </w:r>
      <w:hyperlink r:id="rId42" w:tgtFrame="_blank" w:history="1">
        <w:r>
          <w:rPr>
            <w:color w:val="0000FF" w:themeColor="hyperlink"/>
            <w:u w:val="single"/>
          </w:rPr>
          <w:t>72-3077</w:t>
        </w:r>
      </w:hyperlink>
      <w:r>
        <w:rPr>
          <w:color w:val="000000"/>
        </w:rPr>
        <w:t>).</w:t>
      </w:r>
    </w:p>
    <w:p w14:paraId="4F95AA86" w14:textId="2D8E1D7E" w:rsidR="00B30032" w:rsidRDefault="00DA3BDA">
      <w:pPr>
        <w:widowControl w:val="0"/>
        <w:suppressAutoHyphens/>
        <w:ind w:firstLine="567"/>
        <w:jc w:val="both"/>
        <w:rPr>
          <w:color w:val="000000"/>
        </w:rPr>
      </w:pPr>
      <w:r>
        <w:rPr>
          <w:color w:val="000000"/>
        </w:rPr>
        <w:t>30</w:t>
      </w:r>
      <w:r>
        <w:rPr>
          <w:color w:val="000000"/>
        </w:rPr>
        <w:t>. Lietuvos R</w:t>
      </w:r>
      <w:r>
        <w:rPr>
          <w:color w:val="000000"/>
        </w:rPr>
        <w:t xml:space="preserve">espublikos Vyriausybės 2002 m. balandžio 15 d. nutarimas Nr. 534 „Dėl Lietuvos Respublikos nekilnojamojo turto kadastro nuostatų patvirtinimo“ (Žin., 2002, Nr. </w:t>
      </w:r>
      <w:hyperlink r:id="rId43" w:tgtFrame="_blank" w:history="1">
        <w:r>
          <w:rPr>
            <w:color w:val="0000FF" w:themeColor="hyperlink"/>
            <w:u w:val="single"/>
          </w:rPr>
          <w:t>41-1539</w:t>
        </w:r>
      </w:hyperlink>
      <w:r>
        <w:rPr>
          <w:color w:val="000000"/>
        </w:rPr>
        <w:t xml:space="preserve">; 2005, Nr. </w:t>
      </w:r>
      <w:hyperlink r:id="rId44" w:tgtFrame="_blank" w:history="1">
        <w:r>
          <w:rPr>
            <w:color w:val="0000FF" w:themeColor="hyperlink"/>
            <w:u w:val="single"/>
          </w:rPr>
          <w:t>80-2899</w:t>
        </w:r>
      </w:hyperlink>
      <w:r>
        <w:rPr>
          <w:color w:val="000000"/>
        </w:rPr>
        <w:t>).</w:t>
      </w:r>
    </w:p>
    <w:p w14:paraId="4F95AA87" w14:textId="16D0E9EE" w:rsidR="00B30032" w:rsidRDefault="00DA3BDA">
      <w:pPr>
        <w:widowControl w:val="0"/>
        <w:suppressAutoHyphens/>
        <w:ind w:firstLine="567"/>
        <w:jc w:val="both"/>
        <w:rPr>
          <w:color w:val="000000"/>
        </w:rPr>
      </w:pPr>
      <w:r>
        <w:rPr>
          <w:color w:val="000000"/>
        </w:rPr>
        <w:t>31</w:t>
      </w:r>
      <w:r>
        <w:rPr>
          <w:color w:val="000000"/>
        </w:rPr>
        <w:t>. Lietuvos Respublikos Vyriausybės 2001 m. gegužės 22 d. nutarimas Nr. 594 „Dėl Testamentų registro steigimo ir testamentų registro nuostatų patvirti</w:t>
      </w:r>
      <w:r>
        <w:rPr>
          <w:color w:val="000000"/>
        </w:rPr>
        <w:t xml:space="preserve">nimo“ (Žin., 2001, Nr. </w:t>
      </w:r>
      <w:hyperlink r:id="rId45" w:tgtFrame="_blank" w:history="1">
        <w:r>
          <w:rPr>
            <w:color w:val="0000FF" w:themeColor="hyperlink"/>
            <w:u w:val="single"/>
          </w:rPr>
          <w:t>44-1547</w:t>
        </w:r>
      </w:hyperlink>
      <w:r>
        <w:rPr>
          <w:color w:val="000000"/>
        </w:rPr>
        <w:t xml:space="preserve">; 2009, Nr. </w:t>
      </w:r>
      <w:hyperlink r:id="rId46" w:tgtFrame="_blank" w:history="1">
        <w:r>
          <w:rPr>
            <w:color w:val="0000FF" w:themeColor="hyperlink"/>
            <w:u w:val="single"/>
          </w:rPr>
          <w:t>34-1288</w:t>
        </w:r>
      </w:hyperlink>
      <w:r>
        <w:rPr>
          <w:color w:val="000000"/>
        </w:rPr>
        <w:t>).</w:t>
      </w:r>
    </w:p>
    <w:p w14:paraId="4F95AA88" w14:textId="6C3C632F" w:rsidR="00B30032" w:rsidRDefault="00DA3BDA">
      <w:pPr>
        <w:widowControl w:val="0"/>
        <w:suppressAutoHyphens/>
        <w:ind w:firstLine="567"/>
        <w:jc w:val="both"/>
        <w:rPr>
          <w:color w:val="000000"/>
        </w:rPr>
      </w:pPr>
      <w:r>
        <w:rPr>
          <w:color w:val="000000"/>
        </w:rPr>
        <w:t>32</w:t>
      </w:r>
      <w:r>
        <w:rPr>
          <w:color w:val="000000"/>
        </w:rPr>
        <w:t xml:space="preserve">. Lietuvos Respublikos Vyriausybės 2001 </w:t>
      </w:r>
      <w:r>
        <w:rPr>
          <w:color w:val="000000"/>
        </w:rPr>
        <w:t xml:space="preserve">m. spalio 18 d. nutarimas Nr. 1246 „Dėl Lietuvos Respublikos hipotekos registro nuostatų patvirtinimo“ (Žin., 2001, Nr. </w:t>
      </w:r>
      <w:hyperlink r:id="rId47" w:tgtFrame="_blank" w:history="1">
        <w:r>
          <w:rPr>
            <w:color w:val="0000FF" w:themeColor="hyperlink"/>
            <w:u w:val="single"/>
          </w:rPr>
          <w:t>90-3173</w:t>
        </w:r>
      </w:hyperlink>
      <w:r>
        <w:rPr>
          <w:color w:val="000000"/>
        </w:rPr>
        <w:t xml:space="preserve">; 2007, Nr. </w:t>
      </w:r>
      <w:hyperlink r:id="rId48" w:tgtFrame="_blank" w:history="1">
        <w:r>
          <w:rPr>
            <w:color w:val="0000FF" w:themeColor="hyperlink"/>
            <w:u w:val="single"/>
          </w:rPr>
          <w:t>108-4416</w:t>
        </w:r>
      </w:hyperlink>
      <w:r>
        <w:rPr>
          <w:color w:val="000000"/>
        </w:rPr>
        <w:t>).</w:t>
      </w:r>
    </w:p>
    <w:p w14:paraId="4F95AA89" w14:textId="2DF7D292" w:rsidR="00B30032" w:rsidRDefault="00DA3BDA">
      <w:pPr>
        <w:widowControl w:val="0"/>
        <w:suppressAutoHyphens/>
        <w:ind w:firstLine="567"/>
        <w:jc w:val="both"/>
        <w:rPr>
          <w:color w:val="000000"/>
        </w:rPr>
      </w:pPr>
      <w:r>
        <w:rPr>
          <w:color w:val="000000"/>
        </w:rPr>
        <w:t>33</w:t>
      </w:r>
      <w:r>
        <w:rPr>
          <w:color w:val="000000"/>
        </w:rPr>
        <w:t xml:space="preserve">. Lietuvos Respublikos Vyriausybės 2002 m. kovo 5 d. nutarimas Nr. 314 „Dėl Turto arešto aktų registro nuostatų patvirtinimo“ (Žin., 2002, Nr. </w:t>
      </w:r>
      <w:hyperlink r:id="rId49" w:tgtFrame="_blank" w:history="1">
        <w:r>
          <w:rPr>
            <w:color w:val="0000FF" w:themeColor="hyperlink"/>
            <w:u w:val="single"/>
          </w:rPr>
          <w:t>26-924</w:t>
        </w:r>
      </w:hyperlink>
      <w:r>
        <w:rPr>
          <w:color w:val="000000"/>
        </w:rPr>
        <w:t xml:space="preserve">; 2007, Nr. </w:t>
      </w:r>
      <w:hyperlink r:id="rId50" w:tgtFrame="_blank" w:history="1">
        <w:r>
          <w:rPr>
            <w:color w:val="0000FF" w:themeColor="hyperlink"/>
            <w:u w:val="single"/>
          </w:rPr>
          <w:t>68-2666</w:t>
        </w:r>
      </w:hyperlink>
      <w:r>
        <w:rPr>
          <w:color w:val="000000"/>
        </w:rPr>
        <w:t>).</w:t>
      </w:r>
    </w:p>
    <w:p w14:paraId="4F95AA8A" w14:textId="732ABF15" w:rsidR="00B30032" w:rsidRDefault="00DA3BDA">
      <w:pPr>
        <w:widowControl w:val="0"/>
        <w:suppressAutoHyphens/>
        <w:ind w:firstLine="567"/>
        <w:jc w:val="both"/>
        <w:rPr>
          <w:color w:val="000000"/>
        </w:rPr>
      </w:pPr>
      <w:r>
        <w:rPr>
          <w:color w:val="000000"/>
        </w:rPr>
        <w:t>34</w:t>
      </w:r>
      <w:r>
        <w:rPr>
          <w:color w:val="000000"/>
        </w:rPr>
        <w:t>. Lietuvos Respublikos Vyriausybės 2002 m. rugpjūčio 13 d. nutarimas Nr. 1284 „Dėl Vedybų sutarčių registro nuostatų pa</w:t>
      </w:r>
      <w:r>
        <w:rPr>
          <w:color w:val="000000"/>
        </w:rPr>
        <w:t xml:space="preserve">tvirtinimo“ (Žin., 2002, Nr. </w:t>
      </w:r>
      <w:hyperlink r:id="rId51" w:tgtFrame="_blank" w:history="1">
        <w:r>
          <w:rPr>
            <w:color w:val="0000FF" w:themeColor="hyperlink"/>
            <w:u w:val="single"/>
          </w:rPr>
          <w:t>82-3523</w:t>
        </w:r>
      </w:hyperlink>
      <w:r>
        <w:rPr>
          <w:color w:val="000000"/>
        </w:rPr>
        <w:t xml:space="preserve">; 2009, Nr. </w:t>
      </w:r>
      <w:hyperlink r:id="rId52" w:tgtFrame="_blank" w:history="1">
        <w:r>
          <w:rPr>
            <w:color w:val="0000FF" w:themeColor="hyperlink"/>
            <w:u w:val="single"/>
          </w:rPr>
          <w:t>126-5430</w:t>
        </w:r>
      </w:hyperlink>
      <w:r>
        <w:rPr>
          <w:color w:val="000000"/>
        </w:rPr>
        <w:t>).</w:t>
      </w:r>
    </w:p>
    <w:p w14:paraId="4F95AA8B" w14:textId="615964E7" w:rsidR="00B30032" w:rsidRDefault="00DA3BDA">
      <w:pPr>
        <w:widowControl w:val="0"/>
        <w:suppressAutoHyphens/>
        <w:ind w:firstLine="567"/>
        <w:jc w:val="both"/>
        <w:rPr>
          <w:color w:val="000000"/>
        </w:rPr>
      </w:pPr>
      <w:r>
        <w:rPr>
          <w:color w:val="000000"/>
        </w:rPr>
        <w:t>35</w:t>
      </w:r>
      <w:r>
        <w:rPr>
          <w:color w:val="000000"/>
        </w:rPr>
        <w:t>. Lietuvos Respublikos Vyriausybė</w:t>
      </w:r>
      <w:r>
        <w:rPr>
          <w:color w:val="000000"/>
        </w:rPr>
        <w:t xml:space="preserve">s 2003 m. lapkričio 12 d. nutarimas Nr. 1407 „Dėl Juridinių asmenų registro įsteigimo ir Juridinių asmenų registro nuostatų patvirtinimo“ (Žin., 2003, Nr. </w:t>
      </w:r>
      <w:hyperlink r:id="rId53" w:tgtFrame="_blank" w:history="1">
        <w:r>
          <w:rPr>
            <w:color w:val="0000FF" w:themeColor="hyperlink"/>
            <w:u w:val="single"/>
          </w:rPr>
          <w:t>107-4810</w:t>
        </w:r>
      </w:hyperlink>
      <w:r>
        <w:rPr>
          <w:color w:val="000000"/>
        </w:rPr>
        <w:t>).</w:t>
      </w:r>
    </w:p>
    <w:p w14:paraId="4F95AA8C" w14:textId="102EE7DE" w:rsidR="00B30032" w:rsidRDefault="00DA3BDA">
      <w:pPr>
        <w:widowControl w:val="0"/>
        <w:suppressAutoHyphens/>
        <w:ind w:firstLine="567"/>
        <w:jc w:val="both"/>
        <w:rPr>
          <w:color w:val="000000"/>
        </w:rPr>
      </w:pPr>
      <w:r>
        <w:rPr>
          <w:color w:val="000000"/>
        </w:rPr>
        <w:t>36</w:t>
      </w:r>
      <w:r>
        <w:rPr>
          <w:color w:val="000000"/>
        </w:rPr>
        <w:t>. Lie</w:t>
      </w:r>
      <w:r>
        <w:rPr>
          <w:color w:val="000000"/>
        </w:rPr>
        <w:t xml:space="preserve">tuvos Respublikos dokumentų ir archyvų įstatymas (Žin., 1995, Nr. </w:t>
      </w:r>
      <w:hyperlink r:id="rId54" w:tgtFrame="_blank" w:history="1">
        <w:r>
          <w:rPr>
            <w:color w:val="0000FF" w:themeColor="hyperlink"/>
            <w:u w:val="single"/>
          </w:rPr>
          <w:t>107-2389</w:t>
        </w:r>
      </w:hyperlink>
      <w:r>
        <w:rPr>
          <w:color w:val="000000"/>
        </w:rPr>
        <w:t>; 2004, Nr. 57-1982).</w:t>
      </w:r>
    </w:p>
    <w:p w14:paraId="4F95AA8D" w14:textId="41D802BC" w:rsidR="00B30032" w:rsidRDefault="00DA3BDA">
      <w:pPr>
        <w:widowControl w:val="0"/>
        <w:suppressAutoHyphens/>
        <w:ind w:firstLine="567"/>
        <w:jc w:val="both"/>
        <w:rPr>
          <w:color w:val="000000"/>
        </w:rPr>
      </w:pPr>
      <w:r>
        <w:rPr>
          <w:color w:val="000000"/>
        </w:rPr>
        <w:t>37</w:t>
      </w:r>
      <w:r>
        <w:rPr>
          <w:color w:val="000000"/>
        </w:rPr>
        <w:t xml:space="preserve">. Lietuvos Respublikos žemės įstatymas (Žin., 1994, Nr. </w:t>
      </w:r>
      <w:hyperlink r:id="rId55" w:tgtFrame="_blank" w:history="1">
        <w:r>
          <w:rPr>
            <w:color w:val="0000FF" w:themeColor="hyperlink"/>
            <w:u w:val="single"/>
          </w:rPr>
          <w:t>34-620</w:t>
        </w:r>
      </w:hyperlink>
      <w:r>
        <w:rPr>
          <w:color w:val="000000"/>
        </w:rPr>
        <w:t xml:space="preserve">; 2004, Nr. </w:t>
      </w:r>
      <w:hyperlink r:id="rId56" w:tgtFrame="_blank" w:history="1">
        <w:r>
          <w:rPr>
            <w:color w:val="0000FF" w:themeColor="hyperlink"/>
            <w:u w:val="single"/>
          </w:rPr>
          <w:t>28-868</w:t>
        </w:r>
      </w:hyperlink>
      <w:r>
        <w:rPr>
          <w:color w:val="000000"/>
        </w:rPr>
        <w:t>).</w:t>
      </w:r>
    </w:p>
    <w:p w14:paraId="4F95AA8E" w14:textId="7142C01B" w:rsidR="00B30032" w:rsidRDefault="00DA3BDA">
      <w:pPr>
        <w:widowControl w:val="0"/>
        <w:suppressAutoHyphens/>
        <w:ind w:firstLine="567"/>
        <w:jc w:val="both"/>
        <w:rPr>
          <w:color w:val="000000"/>
        </w:rPr>
      </w:pPr>
      <w:r>
        <w:rPr>
          <w:color w:val="000000"/>
        </w:rPr>
        <w:t>38</w:t>
      </w:r>
      <w:r>
        <w:rPr>
          <w:color w:val="000000"/>
        </w:rPr>
        <w:t xml:space="preserve">. Lietuvos Respublikos žemės reformos įstatymas (Žin., 1991, Nr. </w:t>
      </w:r>
      <w:hyperlink r:id="rId57" w:tgtFrame="_blank" w:history="1">
        <w:r>
          <w:rPr>
            <w:color w:val="0000FF" w:themeColor="hyperlink"/>
            <w:u w:val="single"/>
          </w:rPr>
          <w:t>24-635</w:t>
        </w:r>
      </w:hyperlink>
      <w:r>
        <w:rPr>
          <w:color w:val="000000"/>
        </w:rPr>
        <w:t>; 1997, Nr. 69-1735).</w:t>
      </w:r>
    </w:p>
    <w:p w14:paraId="4F95AA8F" w14:textId="502FB244" w:rsidR="00B30032" w:rsidRDefault="00DA3BDA">
      <w:pPr>
        <w:widowControl w:val="0"/>
        <w:suppressAutoHyphens/>
        <w:ind w:firstLine="567"/>
        <w:jc w:val="both"/>
        <w:rPr>
          <w:color w:val="000000"/>
        </w:rPr>
      </w:pPr>
      <w:r>
        <w:rPr>
          <w:color w:val="000000"/>
        </w:rPr>
        <w:t>39</w:t>
      </w:r>
      <w:r>
        <w:rPr>
          <w:color w:val="000000"/>
        </w:rPr>
        <w:t xml:space="preserve">. Lietuvos Respublikos Konstitucijos 47 straipsnio 3 dalies įgyvendinimo konstitucinis įstatymas (Žin., 1996, Nr. </w:t>
      </w:r>
      <w:hyperlink r:id="rId58" w:tgtFrame="_blank" w:history="1">
        <w:r>
          <w:rPr>
            <w:color w:val="0000FF" w:themeColor="hyperlink"/>
            <w:u w:val="single"/>
          </w:rPr>
          <w:t>64-1503</w:t>
        </w:r>
      </w:hyperlink>
      <w:r>
        <w:rPr>
          <w:color w:val="000000"/>
        </w:rPr>
        <w:t>; 2003, Nr. 34-1418).</w:t>
      </w:r>
    </w:p>
    <w:p w14:paraId="4F95AA90" w14:textId="006248CB" w:rsidR="00B30032" w:rsidRDefault="00DA3BDA">
      <w:pPr>
        <w:widowControl w:val="0"/>
        <w:suppressAutoHyphens/>
        <w:ind w:firstLine="567"/>
        <w:jc w:val="both"/>
        <w:rPr>
          <w:color w:val="000000"/>
        </w:rPr>
      </w:pPr>
      <w:r>
        <w:rPr>
          <w:color w:val="000000"/>
        </w:rPr>
        <w:t>40</w:t>
      </w:r>
      <w:r>
        <w:rPr>
          <w:color w:val="000000"/>
        </w:rPr>
        <w:t xml:space="preserve">. Lietuvos Respublikos žemės ūkio paskirties žemės įsigijimo laikinasis įstatymas (Žin., 2003, Nr. </w:t>
      </w:r>
      <w:hyperlink r:id="rId59" w:tgtFrame="_blank" w:history="1">
        <w:r>
          <w:rPr>
            <w:color w:val="0000FF" w:themeColor="hyperlink"/>
            <w:u w:val="single"/>
          </w:rPr>
          <w:t>15-600</w:t>
        </w:r>
      </w:hyperlink>
      <w:r>
        <w:rPr>
          <w:color w:val="000000"/>
        </w:rPr>
        <w:t>; 2004, Nr. 124-4490).</w:t>
      </w:r>
    </w:p>
    <w:p w14:paraId="4F95AA91" w14:textId="63DC6A43" w:rsidR="00B30032" w:rsidRDefault="00DA3BDA">
      <w:pPr>
        <w:widowControl w:val="0"/>
        <w:suppressAutoHyphens/>
        <w:ind w:firstLine="567"/>
        <w:jc w:val="both"/>
        <w:rPr>
          <w:color w:val="000000"/>
        </w:rPr>
      </w:pPr>
      <w:r>
        <w:rPr>
          <w:color w:val="000000"/>
        </w:rPr>
        <w:t>41</w:t>
      </w:r>
      <w:r>
        <w:rPr>
          <w:color w:val="000000"/>
        </w:rPr>
        <w:t xml:space="preserve">. Lietuvos Respublikos paveldimo turto mokesčio įstatymas (Žin., 2002, Nr. </w:t>
      </w:r>
      <w:hyperlink r:id="rId60" w:tgtFrame="_blank" w:history="1">
        <w:r>
          <w:rPr>
            <w:color w:val="0000FF" w:themeColor="hyperlink"/>
            <w:u w:val="single"/>
          </w:rPr>
          <w:t>123-5531</w:t>
        </w:r>
      </w:hyperlink>
      <w:r>
        <w:rPr>
          <w:color w:val="000000"/>
        </w:rPr>
        <w:t>).</w:t>
      </w:r>
    </w:p>
    <w:p w14:paraId="4F95AA92" w14:textId="20374A86" w:rsidR="00B30032" w:rsidRDefault="00DA3BDA">
      <w:pPr>
        <w:widowControl w:val="0"/>
        <w:suppressAutoHyphens/>
        <w:ind w:firstLine="567"/>
        <w:jc w:val="both"/>
        <w:rPr>
          <w:color w:val="000000"/>
        </w:rPr>
      </w:pPr>
      <w:r>
        <w:rPr>
          <w:color w:val="000000"/>
        </w:rPr>
        <w:lastRenderedPageBreak/>
        <w:t>42</w:t>
      </w:r>
      <w:r>
        <w:rPr>
          <w:color w:val="000000"/>
        </w:rPr>
        <w:t>. Lietuvos Respublikos Vyriausybės 2003 m. sa</w:t>
      </w:r>
      <w:r>
        <w:rPr>
          <w:color w:val="000000"/>
        </w:rPr>
        <w:t xml:space="preserve">usio 13 d. nutarimas Nr. 24 „Dėl Paveldimo turto apmokestinamosios vertės apskaičiavimo taisyklių patvirtinimo“ (Žin., 2003, Nr. </w:t>
      </w:r>
      <w:hyperlink r:id="rId61" w:tgtFrame="_blank" w:history="1">
        <w:r>
          <w:rPr>
            <w:color w:val="0000FF" w:themeColor="hyperlink"/>
            <w:u w:val="single"/>
          </w:rPr>
          <w:t>5-194</w:t>
        </w:r>
      </w:hyperlink>
      <w:r>
        <w:rPr>
          <w:color w:val="000000"/>
        </w:rPr>
        <w:t xml:space="preserve">; 2004, Nr. </w:t>
      </w:r>
      <w:hyperlink r:id="rId62" w:tgtFrame="_blank" w:history="1">
        <w:r>
          <w:rPr>
            <w:color w:val="0000FF" w:themeColor="hyperlink"/>
            <w:u w:val="single"/>
          </w:rPr>
          <w:t>109-4082</w:t>
        </w:r>
      </w:hyperlink>
      <w:r>
        <w:rPr>
          <w:color w:val="000000"/>
        </w:rPr>
        <w:t>).</w:t>
      </w:r>
    </w:p>
    <w:p w14:paraId="4F95AA93" w14:textId="0EEA1F9A" w:rsidR="00B30032" w:rsidRDefault="00DA3BDA">
      <w:pPr>
        <w:widowControl w:val="0"/>
        <w:suppressAutoHyphens/>
        <w:ind w:firstLine="567"/>
        <w:jc w:val="both"/>
        <w:rPr>
          <w:color w:val="000000"/>
        </w:rPr>
      </w:pPr>
      <w:r>
        <w:rPr>
          <w:color w:val="000000"/>
          <w:spacing w:val="-2"/>
        </w:rPr>
        <w:t>43</w:t>
      </w:r>
      <w:r>
        <w:rPr>
          <w:color w:val="000000"/>
          <w:spacing w:val="-2"/>
        </w:rPr>
        <w:t xml:space="preserve">. Lietuvos Respublikos nekilnojamojo kultūros paveldo apsaugos įstatymas (Žin., 1995, Nr. </w:t>
      </w:r>
      <w:hyperlink r:id="rId63" w:tgtFrame="_blank" w:history="1">
        <w:r>
          <w:rPr>
            <w:color w:val="0000FF" w:themeColor="hyperlink"/>
            <w:spacing w:val="-2"/>
            <w:u w:val="single"/>
          </w:rPr>
          <w:t>3-37</w:t>
        </w:r>
      </w:hyperlink>
      <w:r>
        <w:rPr>
          <w:color w:val="000000"/>
          <w:spacing w:val="-2"/>
        </w:rPr>
        <w:t xml:space="preserve">; 2004, Nr. </w:t>
      </w:r>
      <w:hyperlink r:id="rId64" w:tgtFrame="_blank" w:history="1">
        <w:r>
          <w:rPr>
            <w:color w:val="0000FF" w:themeColor="hyperlink"/>
            <w:spacing w:val="-2"/>
            <w:u w:val="single"/>
          </w:rPr>
          <w:t>153-5571</w:t>
        </w:r>
      </w:hyperlink>
      <w:r>
        <w:rPr>
          <w:color w:val="000000"/>
          <w:spacing w:val="-2"/>
        </w:rPr>
        <w:t>).</w:t>
      </w:r>
    </w:p>
    <w:p w14:paraId="4F95AA94" w14:textId="493F5E14" w:rsidR="00B30032" w:rsidRDefault="00DA3BDA">
      <w:pPr>
        <w:widowControl w:val="0"/>
        <w:suppressAutoHyphens/>
        <w:ind w:firstLine="567"/>
        <w:jc w:val="both"/>
        <w:rPr>
          <w:color w:val="000000"/>
        </w:rPr>
      </w:pPr>
      <w:r>
        <w:rPr>
          <w:color w:val="000000"/>
        </w:rPr>
        <w:t>44</w:t>
      </w:r>
      <w:r>
        <w:rPr>
          <w:color w:val="000000"/>
        </w:rPr>
        <w:t xml:space="preserve">. Lietuvos Respublikos statybos įstatymas (Žin., 1996, Nr. </w:t>
      </w:r>
      <w:hyperlink r:id="rId65" w:tgtFrame="_blank" w:history="1">
        <w:r>
          <w:rPr>
            <w:color w:val="0000FF" w:themeColor="hyperlink"/>
            <w:u w:val="single"/>
          </w:rPr>
          <w:t>32-788</w:t>
        </w:r>
      </w:hyperlink>
      <w:r>
        <w:rPr>
          <w:color w:val="000000"/>
        </w:rPr>
        <w:t xml:space="preserve">; 2001, Nr. </w:t>
      </w:r>
      <w:hyperlink r:id="rId66" w:tgtFrame="_blank" w:history="1">
        <w:r>
          <w:rPr>
            <w:color w:val="0000FF" w:themeColor="hyperlink"/>
            <w:u w:val="single"/>
          </w:rPr>
          <w:t>101-3597</w:t>
        </w:r>
      </w:hyperlink>
      <w:r>
        <w:rPr>
          <w:color w:val="000000"/>
        </w:rPr>
        <w:t>).</w:t>
      </w:r>
    </w:p>
    <w:p w14:paraId="4F95AA95" w14:textId="1E51479E" w:rsidR="00B30032" w:rsidRDefault="00DA3BDA">
      <w:pPr>
        <w:widowControl w:val="0"/>
        <w:suppressAutoHyphens/>
        <w:ind w:firstLine="567"/>
        <w:jc w:val="both"/>
        <w:rPr>
          <w:color w:val="000000"/>
        </w:rPr>
      </w:pPr>
      <w:r>
        <w:rPr>
          <w:color w:val="000000"/>
        </w:rPr>
        <w:t>45</w:t>
      </w:r>
      <w:r>
        <w:rPr>
          <w:color w:val="000000"/>
        </w:rPr>
        <w:t xml:space="preserve">. Lietuvos Respublikos akcinių bendrovių įstatymas (Žin., 1994, Nr. </w:t>
      </w:r>
      <w:hyperlink r:id="rId67" w:tgtFrame="_blank" w:history="1">
        <w:r>
          <w:rPr>
            <w:color w:val="0000FF" w:themeColor="hyperlink"/>
            <w:u w:val="single"/>
          </w:rPr>
          <w:t>55-1046</w:t>
        </w:r>
      </w:hyperlink>
      <w:r>
        <w:rPr>
          <w:color w:val="000000"/>
        </w:rPr>
        <w:t xml:space="preserve">; 2003, </w:t>
      </w:r>
      <w:r>
        <w:rPr>
          <w:color w:val="000000"/>
        </w:rPr>
        <w:t xml:space="preserve">Nr. </w:t>
      </w:r>
      <w:hyperlink r:id="rId68" w:tgtFrame="_blank" w:history="1">
        <w:r>
          <w:rPr>
            <w:color w:val="0000FF" w:themeColor="hyperlink"/>
            <w:u w:val="single"/>
          </w:rPr>
          <w:t>123-5574</w:t>
        </w:r>
      </w:hyperlink>
      <w:r>
        <w:rPr>
          <w:color w:val="000000"/>
        </w:rPr>
        <w:t>).</w:t>
      </w:r>
    </w:p>
    <w:p w14:paraId="4F95AA96" w14:textId="7D9056EB" w:rsidR="00B30032" w:rsidRDefault="00DA3BDA">
      <w:pPr>
        <w:widowControl w:val="0"/>
        <w:suppressAutoHyphens/>
        <w:ind w:firstLine="567"/>
        <w:jc w:val="both"/>
        <w:rPr>
          <w:color w:val="000000"/>
          <w:spacing w:val="-1"/>
        </w:rPr>
      </w:pPr>
      <w:r>
        <w:rPr>
          <w:color w:val="000000"/>
        </w:rPr>
        <w:t>46</w:t>
      </w:r>
      <w:r>
        <w:rPr>
          <w:color w:val="000000"/>
        </w:rPr>
        <w:t xml:space="preserve">. Lietuvos Respublikos individualių įmonių įstatymas (Žin., 2003, Nr. </w:t>
      </w:r>
      <w:hyperlink r:id="rId69" w:tgtFrame="_blank" w:history="1">
        <w:r>
          <w:rPr>
            <w:color w:val="0000FF" w:themeColor="hyperlink"/>
            <w:u w:val="single"/>
          </w:rPr>
          <w:t>112-499</w:t>
        </w:r>
        <w:r>
          <w:rPr>
            <w:color w:val="0000FF" w:themeColor="hyperlink"/>
            <w:u w:val="single"/>
          </w:rPr>
          <w:t>1</w:t>
        </w:r>
      </w:hyperlink>
      <w:r>
        <w:rPr>
          <w:color w:val="000000"/>
        </w:rPr>
        <w:t>).</w:t>
      </w:r>
    </w:p>
    <w:p w14:paraId="4F95AA97" w14:textId="01017275" w:rsidR="00B30032" w:rsidRDefault="00DA3BDA">
      <w:pPr>
        <w:widowControl w:val="0"/>
        <w:suppressAutoHyphens/>
        <w:ind w:firstLine="567"/>
        <w:jc w:val="both"/>
        <w:rPr>
          <w:color w:val="000000"/>
          <w:spacing w:val="-1"/>
        </w:rPr>
      </w:pPr>
      <w:r>
        <w:rPr>
          <w:color w:val="000000"/>
          <w:spacing w:val="-1"/>
        </w:rPr>
        <w:t>47</w:t>
      </w:r>
      <w:r>
        <w:rPr>
          <w:color w:val="000000"/>
          <w:spacing w:val="-1"/>
        </w:rPr>
        <w:t xml:space="preserve">. Lietuvos Respublikos daugiabučių namų savininkų bendrijų įstatymas (Žin., 1995, Nr. </w:t>
      </w:r>
      <w:hyperlink r:id="rId70" w:tgtFrame="_blank" w:history="1">
        <w:r>
          <w:rPr>
            <w:color w:val="0000FF" w:themeColor="hyperlink"/>
            <w:spacing w:val="-1"/>
            <w:u w:val="single"/>
          </w:rPr>
          <w:t>20-449</w:t>
        </w:r>
      </w:hyperlink>
      <w:r>
        <w:rPr>
          <w:color w:val="000000"/>
          <w:spacing w:val="-1"/>
        </w:rPr>
        <w:t>; 2000, Nr. 56-1639).</w:t>
      </w:r>
    </w:p>
    <w:p w14:paraId="4F95AA98" w14:textId="50FC248F" w:rsidR="00B30032" w:rsidRDefault="00DA3BDA">
      <w:pPr>
        <w:widowControl w:val="0"/>
        <w:suppressAutoHyphens/>
        <w:ind w:firstLine="567"/>
        <w:jc w:val="both"/>
        <w:rPr>
          <w:color w:val="000000"/>
        </w:rPr>
      </w:pPr>
      <w:r>
        <w:rPr>
          <w:color w:val="000000"/>
          <w:spacing w:val="-1"/>
        </w:rPr>
        <w:t>48</w:t>
      </w:r>
      <w:r>
        <w:rPr>
          <w:color w:val="000000"/>
          <w:spacing w:val="-1"/>
        </w:rPr>
        <w:t>. Lietuvos Respublikos kooperatinių bendrovių (</w:t>
      </w:r>
      <w:r>
        <w:rPr>
          <w:color w:val="000000"/>
          <w:spacing w:val="-1"/>
        </w:rPr>
        <w:t xml:space="preserve">kooperatyvų) įstatymas (Žin., 1993, Nr. </w:t>
      </w:r>
      <w:hyperlink r:id="rId71" w:tgtFrame="_blank" w:history="1">
        <w:r>
          <w:rPr>
            <w:color w:val="0000FF" w:themeColor="hyperlink"/>
            <w:spacing w:val="-1"/>
            <w:u w:val="single"/>
          </w:rPr>
          <w:t>20-488</w:t>
        </w:r>
      </w:hyperlink>
      <w:r>
        <w:rPr>
          <w:color w:val="000000"/>
          <w:spacing w:val="-1"/>
        </w:rPr>
        <w:t>; 2002, Nr. 57-2296).</w:t>
      </w:r>
    </w:p>
    <w:p w14:paraId="4F95AA99" w14:textId="60FE24FF" w:rsidR="00B30032" w:rsidRDefault="00DA3BDA">
      <w:pPr>
        <w:widowControl w:val="0"/>
        <w:suppressAutoHyphens/>
        <w:ind w:firstLine="567"/>
        <w:jc w:val="both"/>
        <w:rPr>
          <w:color w:val="000000"/>
        </w:rPr>
      </w:pPr>
      <w:r>
        <w:rPr>
          <w:color w:val="000000"/>
        </w:rPr>
        <w:t>49</w:t>
      </w:r>
      <w:r>
        <w:rPr>
          <w:color w:val="000000"/>
        </w:rPr>
        <w:t xml:space="preserve">. Lietuvos Respublikos asociacijų įstatymas (Žin., 2004, Nr. </w:t>
      </w:r>
      <w:hyperlink r:id="rId72" w:tgtFrame="_blank" w:history="1">
        <w:r>
          <w:rPr>
            <w:color w:val="0000FF" w:themeColor="hyperlink"/>
            <w:u w:val="single"/>
          </w:rPr>
          <w:t>25-745</w:t>
        </w:r>
      </w:hyperlink>
      <w:r>
        <w:rPr>
          <w:color w:val="000000"/>
        </w:rPr>
        <w:t>).</w:t>
      </w:r>
    </w:p>
    <w:p w14:paraId="4F95AA9A" w14:textId="4DFEB289" w:rsidR="00B30032" w:rsidRDefault="00DA3BDA">
      <w:pPr>
        <w:widowControl w:val="0"/>
        <w:suppressAutoHyphens/>
        <w:ind w:firstLine="567"/>
        <w:jc w:val="both"/>
        <w:rPr>
          <w:color w:val="000000"/>
        </w:rPr>
      </w:pPr>
      <w:r>
        <w:rPr>
          <w:color w:val="000000"/>
        </w:rPr>
        <w:t>50</w:t>
      </w:r>
      <w:r>
        <w:rPr>
          <w:color w:val="000000"/>
        </w:rPr>
        <w:t xml:space="preserve">. Lietuvos Respublikos viešųjų įstaigų įstatymas (Žin., 1996, Nr. </w:t>
      </w:r>
      <w:hyperlink r:id="rId73" w:tgtFrame="_blank" w:history="1">
        <w:r>
          <w:rPr>
            <w:color w:val="0000FF" w:themeColor="hyperlink"/>
            <w:u w:val="single"/>
          </w:rPr>
          <w:t>68-1633</w:t>
        </w:r>
      </w:hyperlink>
      <w:r>
        <w:rPr>
          <w:color w:val="000000"/>
        </w:rPr>
        <w:t>; 2004, Nr. 25-752).</w:t>
      </w:r>
    </w:p>
    <w:p w14:paraId="4F95AA9B" w14:textId="0B20C89A" w:rsidR="00B30032" w:rsidRDefault="00DA3BDA">
      <w:pPr>
        <w:widowControl w:val="0"/>
        <w:suppressAutoHyphens/>
        <w:ind w:firstLine="567"/>
        <w:jc w:val="both"/>
        <w:rPr>
          <w:color w:val="000000"/>
        </w:rPr>
      </w:pPr>
      <w:r>
        <w:rPr>
          <w:color w:val="000000"/>
        </w:rPr>
        <w:t>51</w:t>
      </w:r>
      <w:r>
        <w:rPr>
          <w:color w:val="000000"/>
        </w:rPr>
        <w:t xml:space="preserve">. Lietuvos Respublikos valstybės ir savivaldybės įmonių įstatymas (Žin., 1994, Nr. </w:t>
      </w:r>
      <w:hyperlink r:id="rId74" w:tgtFrame="_blank" w:history="1">
        <w:r>
          <w:rPr>
            <w:color w:val="0000FF" w:themeColor="hyperlink"/>
            <w:u w:val="single"/>
          </w:rPr>
          <w:t>102-2049</w:t>
        </w:r>
      </w:hyperlink>
      <w:r>
        <w:rPr>
          <w:color w:val="000000"/>
        </w:rPr>
        <w:t xml:space="preserve">; 2004, Nr. </w:t>
      </w:r>
      <w:hyperlink r:id="rId75" w:tgtFrame="_blank" w:history="1">
        <w:r>
          <w:rPr>
            <w:color w:val="0000FF" w:themeColor="hyperlink"/>
            <w:u w:val="single"/>
          </w:rPr>
          <w:t>4-24</w:t>
        </w:r>
      </w:hyperlink>
      <w:r>
        <w:rPr>
          <w:color w:val="000000"/>
        </w:rPr>
        <w:t>).</w:t>
      </w:r>
    </w:p>
    <w:p w14:paraId="4F95AA9C" w14:textId="17BDC910" w:rsidR="00B30032" w:rsidRDefault="00DA3BDA">
      <w:pPr>
        <w:widowControl w:val="0"/>
        <w:suppressAutoHyphens/>
        <w:ind w:firstLine="567"/>
        <w:jc w:val="both"/>
        <w:rPr>
          <w:color w:val="000000"/>
        </w:rPr>
      </w:pPr>
      <w:r>
        <w:rPr>
          <w:color w:val="000000"/>
        </w:rPr>
        <w:t>52</w:t>
      </w:r>
      <w:r>
        <w:rPr>
          <w:color w:val="000000"/>
        </w:rPr>
        <w:t xml:space="preserve">. Lietuvos Respublikos ūkinių bendrijų įstatymas (Žin., 2003, Nr. </w:t>
      </w:r>
      <w:hyperlink r:id="rId76" w:tgtFrame="_blank" w:history="1">
        <w:r>
          <w:rPr>
            <w:color w:val="0000FF" w:themeColor="hyperlink"/>
            <w:u w:val="single"/>
          </w:rPr>
          <w:t>112-4990</w:t>
        </w:r>
      </w:hyperlink>
      <w:r>
        <w:rPr>
          <w:color w:val="000000"/>
        </w:rPr>
        <w:t>).</w:t>
      </w:r>
    </w:p>
    <w:p w14:paraId="4F95AA9D" w14:textId="42652592" w:rsidR="00B30032" w:rsidRDefault="00DA3BDA">
      <w:pPr>
        <w:widowControl w:val="0"/>
        <w:suppressAutoHyphens/>
        <w:ind w:firstLine="567"/>
        <w:jc w:val="both"/>
        <w:rPr>
          <w:color w:val="000000"/>
        </w:rPr>
      </w:pPr>
      <w:r>
        <w:rPr>
          <w:color w:val="000000"/>
        </w:rPr>
        <w:t>53</w:t>
      </w:r>
      <w:r>
        <w:rPr>
          <w:color w:val="000000"/>
        </w:rPr>
        <w:t xml:space="preserve">. Lietuvos Respublikos sodininkų bendrijų įstatymas (Žin., 2004, Nr. </w:t>
      </w:r>
      <w:hyperlink r:id="rId77" w:tgtFrame="_blank" w:history="1">
        <w:r>
          <w:rPr>
            <w:color w:val="0000FF" w:themeColor="hyperlink"/>
            <w:u w:val="single"/>
          </w:rPr>
          <w:t>4-40</w:t>
        </w:r>
      </w:hyperlink>
      <w:r>
        <w:rPr>
          <w:color w:val="000000"/>
        </w:rPr>
        <w:t>).</w:t>
      </w:r>
    </w:p>
    <w:p w14:paraId="4F95AA9E" w14:textId="08EE4601" w:rsidR="00B30032" w:rsidRDefault="00DA3BDA">
      <w:pPr>
        <w:widowControl w:val="0"/>
        <w:suppressAutoHyphens/>
        <w:ind w:firstLine="567"/>
        <w:jc w:val="both"/>
        <w:rPr>
          <w:color w:val="000000"/>
        </w:rPr>
      </w:pPr>
      <w:r>
        <w:rPr>
          <w:color w:val="000000"/>
        </w:rPr>
        <w:t>54</w:t>
      </w:r>
      <w:r>
        <w:rPr>
          <w:color w:val="000000"/>
        </w:rPr>
        <w:t xml:space="preserve">. Lietuvos Respublikos žemės ūkio bendrovių įstatymas (Žin., 1991, Nr. </w:t>
      </w:r>
      <w:hyperlink r:id="rId78" w:tgtFrame="_blank" w:history="1">
        <w:r>
          <w:rPr>
            <w:color w:val="0000FF" w:themeColor="hyperlink"/>
            <w:u w:val="single"/>
          </w:rPr>
          <w:t>13-328</w:t>
        </w:r>
      </w:hyperlink>
      <w:r>
        <w:rPr>
          <w:color w:val="000000"/>
        </w:rPr>
        <w:t>; 2001, Nr. 45-</w:t>
      </w:r>
      <w:r>
        <w:rPr>
          <w:color w:val="000000"/>
        </w:rPr>
        <w:t>1574).</w:t>
      </w:r>
    </w:p>
    <w:p w14:paraId="4F95AA9F" w14:textId="56697417" w:rsidR="00B30032" w:rsidRDefault="00DA3BDA">
      <w:pPr>
        <w:widowControl w:val="0"/>
        <w:suppressAutoHyphens/>
        <w:ind w:firstLine="567"/>
        <w:jc w:val="both"/>
        <w:rPr>
          <w:color w:val="000000"/>
        </w:rPr>
      </w:pPr>
      <w:r>
        <w:rPr>
          <w:color w:val="000000"/>
        </w:rPr>
        <w:t>55</w:t>
      </w:r>
      <w:r>
        <w:rPr>
          <w:color w:val="000000"/>
        </w:rPr>
        <w:t xml:space="preserve">. Lietuvos Respublikos kredito unijų įstatymas (Žin., 1995, Nr. </w:t>
      </w:r>
      <w:hyperlink r:id="rId79" w:tgtFrame="_blank" w:history="1">
        <w:r>
          <w:rPr>
            <w:color w:val="0000FF" w:themeColor="hyperlink"/>
            <w:u w:val="single"/>
          </w:rPr>
          <w:t>26-578</w:t>
        </w:r>
      </w:hyperlink>
      <w:r>
        <w:rPr>
          <w:color w:val="000000"/>
        </w:rPr>
        <w:t xml:space="preserve">; 2008, Nr. </w:t>
      </w:r>
      <w:hyperlink r:id="rId80" w:tgtFrame="_blank" w:history="1">
        <w:r>
          <w:rPr>
            <w:color w:val="0000FF" w:themeColor="hyperlink"/>
            <w:u w:val="single"/>
          </w:rPr>
          <w:t>76-</w:t>
        </w:r>
        <w:r>
          <w:rPr>
            <w:color w:val="0000FF" w:themeColor="hyperlink"/>
            <w:u w:val="single"/>
          </w:rPr>
          <w:t>3003</w:t>
        </w:r>
      </w:hyperlink>
      <w:r>
        <w:rPr>
          <w:color w:val="000000"/>
        </w:rPr>
        <w:t>).</w:t>
      </w:r>
    </w:p>
    <w:p w14:paraId="4F95AAA0" w14:textId="54209E5E" w:rsidR="00B30032" w:rsidRDefault="00DA3BDA">
      <w:pPr>
        <w:widowControl w:val="0"/>
        <w:suppressAutoHyphens/>
        <w:ind w:firstLine="567"/>
        <w:jc w:val="both"/>
        <w:rPr>
          <w:color w:val="000000"/>
        </w:rPr>
      </w:pPr>
      <w:r>
        <w:rPr>
          <w:color w:val="000000"/>
        </w:rPr>
        <w:t>56</w:t>
      </w:r>
      <w:r>
        <w:rPr>
          <w:color w:val="000000"/>
        </w:rPr>
        <w:t xml:space="preserve">. Lietuvos Respublikos labdaros ir paramos fondų įstatymas (Žin., 1996, Nr. </w:t>
      </w:r>
      <w:hyperlink r:id="rId81" w:tgtFrame="_blank" w:history="1">
        <w:r>
          <w:rPr>
            <w:color w:val="0000FF" w:themeColor="hyperlink"/>
            <w:u w:val="single"/>
          </w:rPr>
          <w:t>32-787</w:t>
        </w:r>
      </w:hyperlink>
      <w:r>
        <w:rPr>
          <w:color w:val="000000"/>
        </w:rPr>
        <w:t xml:space="preserve">; 2004, Nr. </w:t>
      </w:r>
      <w:hyperlink r:id="rId82" w:tgtFrame="_blank" w:history="1">
        <w:r>
          <w:rPr>
            <w:color w:val="0000FF" w:themeColor="hyperlink"/>
            <w:u w:val="single"/>
          </w:rPr>
          <w:t>7-128</w:t>
        </w:r>
      </w:hyperlink>
      <w:r>
        <w:rPr>
          <w:color w:val="000000"/>
        </w:rPr>
        <w:t>).</w:t>
      </w:r>
    </w:p>
    <w:p w14:paraId="4F95AAA1" w14:textId="581D583E" w:rsidR="00B30032" w:rsidRDefault="00DA3BDA">
      <w:pPr>
        <w:widowControl w:val="0"/>
        <w:suppressAutoHyphens/>
        <w:ind w:firstLine="567"/>
        <w:jc w:val="both"/>
        <w:rPr>
          <w:color w:val="000000"/>
        </w:rPr>
      </w:pPr>
      <w:r>
        <w:rPr>
          <w:color w:val="000000"/>
        </w:rPr>
        <w:t>57</w:t>
      </w:r>
      <w:r>
        <w:rPr>
          <w:color w:val="000000"/>
        </w:rPr>
        <w:t xml:space="preserve">. Lietuvos Respublikos Vyriausybės 1993 m. balandžio 23 d. nutarimas Nr. 280 „Dėl Gyvenamojo namo statybos bendrijos ir Gyvenamojo namo eksploatavimo bendrijos pavyzdinių įstatų patvirtinimo“ (Žin., 1993, Nr. </w:t>
      </w:r>
      <w:hyperlink r:id="rId83" w:tgtFrame="_blank" w:history="1">
        <w:r>
          <w:rPr>
            <w:color w:val="0000FF" w:themeColor="hyperlink"/>
            <w:u w:val="single"/>
          </w:rPr>
          <w:t>14-369</w:t>
        </w:r>
      </w:hyperlink>
      <w:r>
        <w:rPr>
          <w:color w:val="000000"/>
        </w:rPr>
        <w:t>).</w:t>
      </w:r>
    </w:p>
    <w:p w14:paraId="4F95AAA2" w14:textId="289086F7" w:rsidR="00B30032" w:rsidRDefault="00DA3BDA">
      <w:pPr>
        <w:widowControl w:val="0"/>
        <w:suppressAutoHyphens/>
        <w:ind w:firstLine="567"/>
        <w:jc w:val="both"/>
        <w:rPr>
          <w:color w:val="000000"/>
        </w:rPr>
      </w:pPr>
      <w:r>
        <w:rPr>
          <w:color w:val="000000"/>
        </w:rPr>
        <w:t>58</w:t>
      </w:r>
      <w:r>
        <w:rPr>
          <w:color w:val="000000"/>
        </w:rPr>
        <w:t xml:space="preserve">. Lietuvos Respublikos šeimynų įstatymas (Žin., 2010, Nr. </w:t>
      </w:r>
      <w:hyperlink r:id="rId84" w:tgtFrame="_blank" w:history="1">
        <w:r>
          <w:rPr>
            <w:color w:val="0000FF" w:themeColor="hyperlink"/>
            <w:u w:val="single"/>
          </w:rPr>
          <w:t>25-1176</w:t>
        </w:r>
      </w:hyperlink>
      <w:r>
        <w:rPr>
          <w:color w:val="000000"/>
        </w:rPr>
        <w:t>).</w:t>
      </w:r>
    </w:p>
    <w:p w14:paraId="4F95AAA3" w14:textId="228BC42E" w:rsidR="00B30032" w:rsidRDefault="00DA3BDA">
      <w:pPr>
        <w:widowControl w:val="0"/>
        <w:suppressAutoHyphens/>
        <w:ind w:firstLine="567"/>
        <w:jc w:val="both"/>
        <w:rPr>
          <w:color w:val="000000"/>
        </w:rPr>
      </w:pPr>
      <w:r>
        <w:rPr>
          <w:color w:val="000000"/>
        </w:rPr>
        <w:t>59</w:t>
      </w:r>
      <w:r>
        <w:rPr>
          <w:color w:val="000000"/>
        </w:rPr>
        <w:t xml:space="preserve">. Lietuvos </w:t>
      </w:r>
      <w:r>
        <w:rPr>
          <w:color w:val="000000"/>
        </w:rPr>
        <w:t xml:space="preserve">Respublikos Europos bendrovių įstatymas (Žin., 2004, Nr. </w:t>
      </w:r>
      <w:hyperlink r:id="rId85" w:tgtFrame="_blank" w:history="1">
        <w:r>
          <w:rPr>
            <w:color w:val="0000FF" w:themeColor="hyperlink"/>
            <w:u w:val="single"/>
          </w:rPr>
          <w:t>78-2710</w:t>
        </w:r>
      </w:hyperlink>
      <w:r>
        <w:rPr>
          <w:color w:val="000000"/>
        </w:rPr>
        <w:t>).</w:t>
      </w:r>
    </w:p>
    <w:p w14:paraId="4F95AAA4" w14:textId="254CCF7E" w:rsidR="00B30032" w:rsidRDefault="00DA3BDA">
      <w:pPr>
        <w:widowControl w:val="0"/>
        <w:suppressAutoHyphens/>
        <w:ind w:firstLine="567"/>
        <w:jc w:val="both"/>
        <w:rPr>
          <w:color w:val="000000"/>
        </w:rPr>
      </w:pPr>
      <w:r>
        <w:rPr>
          <w:color w:val="000000"/>
        </w:rPr>
        <w:t>60</w:t>
      </w:r>
      <w:r>
        <w:rPr>
          <w:color w:val="000000"/>
        </w:rPr>
        <w:t>. Lietuvos Respublikos Europos kooperatinių bendrovių įstatymas (Žin., 2006, Nr. 73 -2764).</w:t>
      </w:r>
    </w:p>
    <w:p w14:paraId="4F95AAA5" w14:textId="22A7D40A" w:rsidR="00B30032" w:rsidRDefault="00DA3BDA">
      <w:pPr>
        <w:widowControl w:val="0"/>
        <w:suppressAutoHyphens/>
        <w:ind w:firstLine="567"/>
        <w:jc w:val="both"/>
        <w:rPr>
          <w:color w:val="000000"/>
        </w:rPr>
      </w:pPr>
      <w:r>
        <w:rPr>
          <w:color w:val="000000"/>
        </w:rPr>
        <w:t>61</w:t>
      </w:r>
      <w:r>
        <w:rPr>
          <w:color w:val="000000"/>
        </w:rPr>
        <w:t>. Liet</w:t>
      </w:r>
      <w:r>
        <w:rPr>
          <w:color w:val="000000"/>
        </w:rPr>
        <w:t xml:space="preserve">uvos Respublikos Europos ekonominių interesų grupių įstatymas (Žin., 2004, Nr. </w:t>
      </w:r>
      <w:hyperlink r:id="rId86" w:tgtFrame="_blank" w:history="1">
        <w:r>
          <w:rPr>
            <w:color w:val="0000FF" w:themeColor="hyperlink"/>
            <w:u w:val="single"/>
          </w:rPr>
          <w:t>4-43</w:t>
        </w:r>
      </w:hyperlink>
      <w:r>
        <w:rPr>
          <w:color w:val="000000"/>
        </w:rPr>
        <w:t>).</w:t>
      </w:r>
    </w:p>
    <w:p w14:paraId="4F95AAA6" w14:textId="033E2476" w:rsidR="00B30032" w:rsidRDefault="00DA3BDA">
      <w:pPr>
        <w:widowControl w:val="0"/>
        <w:suppressAutoHyphens/>
        <w:ind w:firstLine="567"/>
        <w:jc w:val="both"/>
        <w:rPr>
          <w:color w:val="000000"/>
        </w:rPr>
      </w:pPr>
      <w:r>
        <w:rPr>
          <w:color w:val="000000"/>
        </w:rPr>
        <w:t>62</w:t>
      </w:r>
      <w:r>
        <w:rPr>
          <w:color w:val="000000"/>
        </w:rPr>
        <w:t xml:space="preserve">. Lietuvos Respublikos įsakomųjų ir paprastųjų vekselių įstatymas (Žin., 1999, Nr. </w:t>
      </w:r>
      <w:hyperlink r:id="rId87" w:tgtFrame="_blank" w:history="1">
        <w:r>
          <w:rPr>
            <w:color w:val="0000FF" w:themeColor="hyperlink"/>
            <w:u w:val="single"/>
          </w:rPr>
          <w:t>30-851</w:t>
        </w:r>
      </w:hyperlink>
      <w:r>
        <w:rPr>
          <w:color w:val="000000"/>
        </w:rPr>
        <w:t>).</w:t>
      </w:r>
    </w:p>
    <w:p w14:paraId="4F95AAA7" w14:textId="4AB1BDA6" w:rsidR="00B30032" w:rsidRDefault="00DA3BDA">
      <w:pPr>
        <w:widowControl w:val="0"/>
        <w:suppressAutoHyphens/>
        <w:ind w:firstLine="567"/>
        <w:jc w:val="both"/>
        <w:rPr>
          <w:color w:val="000000"/>
        </w:rPr>
      </w:pPr>
      <w:r>
        <w:rPr>
          <w:color w:val="000000"/>
        </w:rPr>
        <w:t>63</w:t>
      </w:r>
      <w:r>
        <w:rPr>
          <w:color w:val="000000"/>
        </w:rPr>
        <w:t xml:space="preserve">. Lietuvos Respublikos čekių įstatymas (Žin., 1999, Nr. </w:t>
      </w:r>
      <w:hyperlink r:id="rId88" w:tgtFrame="_blank" w:history="1">
        <w:r>
          <w:rPr>
            <w:color w:val="0000FF" w:themeColor="hyperlink"/>
            <w:u w:val="single"/>
          </w:rPr>
          <w:t>30-852</w:t>
        </w:r>
      </w:hyperlink>
      <w:r>
        <w:rPr>
          <w:color w:val="000000"/>
        </w:rPr>
        <w:t>).</w:t>
      </w:r>
    </w:p>
    <w:p w14:paraId="4F95AAA8" w14:textId="2FB2DCFC" w:rsidR="00B30032" w:rsidRDefault="00DA3BDA">
      <w:pPr>
        <w:widowControl w:val="0"/>
        <w:suppressAutoHyphens/>
        <w:ind w:firstLine="567"/>
        <w:jc w:val="both"/>
        <w:rPr>
          <w:color w:val="000000"/>
        </w:rPr>
      </w:pPr>
      <w:r>
        <w:rPr>
          <w:color w:val="000000"/>
        </w:rPr>
        <w:t>64</w:t>
      </w:r>
      <w:r>
        <w:rPr>
          <w:color w:val="000000"/>
        </w:rPr>
        <w:t>. Lietuvos Res</w:t>
      </w:r>
      <w:r>
        <w:rPr>
          <w:color w:val="000000"/>
        </w:rPr>
        <w:t xml:space="preserve">publikos Vyriausybės 1999 m. rugsėjo 13 d. nutarimas Nr. 987 „Dėl Vekselių naudojimo taisyklių patvirtinimo“ (Žin., 1999, Nr. </w:t>
      </w:r>
      <w:hyperlink r:id="rId89" w:tgtFrame="_blank" w:history="1">
        <w:r>
          <w:rPr>
            <w:color w:val="0000FF" w:themeColor="hyperlink"/>
            <w:u w:val="single"/>
          </w:rPr>
          <w:t>78-2322</w:t>
        </w:r>
      </w:hyperlink>
      <w:r>
        <w:rPr>
          <w:color w:val="000000"/>
        </w:rPr>
        <w:t>).</w:t>
      </w:r>
    </w:p>
    <w:p w14:paraId="4F95AAA9" w14:textId="4E4CE59F" w:rsidR="00B30032" w:rsidRDefault="00DA3BDA">
      <w:pPr>
        <w:widowControl w:val="0"/>
        <w:suppressAutoHyphens/>
        <w:ind w:firstLine="567"/>
        <w:jc w:val="both"/>
        <w:rPr>
          <w:color w:val="000000"/>
        </w:rPr>
      </w:pPr>
      <w:r>
        <w:rPr>
          <w:color w:val="000000"/>
        </w:rPr>
        <w:t>65</w:t>
      </w:r>
      <w:r>
        <w:rPr>
          <w:color w:val="000000"/>
        </w:rPr>
        <w:t xml:space="preserve">. Lietuvos Respublikos Vyriausybės </w:t>
      </w:r>
      <w:r>
        <w:rPr>
          <w:color w:val="000000"/>
        </w:rPr>
        <w:t xml:space="preserve">1999 m. rugsėjo 13 d. nutarimas Nr. 988 „Dėl Vekselių ir čekių protestavimo taisyklių ir Notarų vykdomųjų įrašų atlikimo tvarkos patvirtinimo“ (Žin., 1999, Nr. </w:t>
      </w:r>
      <w:hyperlink r:id="rId90" w:tgtFrame="_blank" w:history="1">
        <w:r>
          <w:rPr>
            <w:color w:val="0000FF" w:themeColor="hyperlink"/>
            <w:u w:val="single"/>
          </w:rPr>
          <w:t>78-2323</w:t>
        </w:r>
      </w:hyperlink>
      <w:r>
        <w:rPr>
          <w:color w:val="000000"/>
        </w:rPr>
        <w:t>).</w:t>
      </w:r>
    </w:p>
    <w:p w14:paraId="4F95AAAA" w14:textId="12F7B635" w:rsidR="00B30032" w:rsidRDefault="00DA3BDA">
      <w:pPr>
        <w:widowControl w:val="0"/>
        <w:suppressAutoHyphens/>
        <w:ind w:firstLine="567"/>
        <w:jc w:val="both"/>
        <w:rPr>
          <w:color w:val="000000"/>
          <w:spacing w:val="-4"/>
        </w:rPr>
      </w:pPr>
      <w:r>
        <w:rPr>
          <w:color w:val="000000"/>
          <w:spacing w:val="-4"/>
        </w:rPr>
        <w:t>66</w:t>
      </w:r>
      <w:r>
        <w:rPr>
          <w:color w:val="000000"/>
          <w:spacing w:val="-4"/>
        </w:rPr>
        <w:t xml:space="preserve">. Konvencija dėl įstatymų kolizijų naudojant įsakomuosius ir paprastuosius vekselius sprendimo (Žin., 2000, Nr. </w:t>
      </w:r>
      <w:hyperlink r:id="rId91" w:tgtFrame="_blank" w:history="1">
        <w:r>
          <w:rPr>
            <w:color w:val="0000FF" w:themeColor="hyperlink"/>
            <w:spacing w:val="-4"/>
            <w:u w:val="single"/>
          </w:rPr>
          <w:t>22-557</w:t>
        </w:r>
      </w:hyperlink>
      <w:r>
        <w:rPr>
          <w:color w:val="000000"/>
          <w:spacing w:val="-4"/>
        </w:rPr>
        <w:t>).</w:t>
      </w:r>
    </w:p>
    <w:p w14:paraId="4F95AAAB" w14:textId="5AC0FDAF" w:rsidR="00B30032" w:rsidRDefault="00DA3BDA">
      <w:pPr>
        <w:widowControl w:val="0"/>
        <w:suppressAutoHyphens/>
        <w:ind w:firstLine="567"/>
        <w:jc w:val="both"/>
        <w:rPr>
          <w:color w:val="000000"/>
        </w:rPr>
      </w:pPr>
      <w:r>
        <w:rPr>
          <w:color w:val="000000"/>
        </w:rPr>
        <w:t>67</w:t>
      </w:r>
      <w:r>
        <w:rPr>
          <w:color w:val="000000"/>
        </w:rPr>
        <w:t>. Konvencija dėl įstatymų kolizijų naudojant čekiu</w:t>
      </w:r>
      <w:r>
        <w:rPr>
          <w:color w:val="000000"/>
        </w:rPr>
        <w:t xml:space="preserve">s sprendimo (Žin., 2000, Nr. </w:t>
      </w:r>
      <w:hyperlink r:id="rId92" w:tgtFrame="_blank" w:history="1">
        <w:r>
          <w:rPr>
            <w:color w:val="0000FF" w:themeColor="hyperlink"/>
            <w:u w:val="single"/>
          </w:rPr>
          <w:t>22-558</w:t>
        </w:r>
      </w:hyperlink>
      <w:r>
        <w:rPr>
          <w:color w:val="000000"/>
        </w:rPr>
        <w:t>).</w:t>
      </w:r>
    </w:p>
    <w:p w14:paraId="4F95AAAC" w14:textId="2DB68CC0" w:rsidR="00B30032" w:rsidRDefault="00DA3BDA">
      <w:pPr>
        <w:widowControl w:val="0"/>
        <w:suppressAutoHyphens/>
        <w:ind w:firstLine="567"/>
        <w:jc w:val="both"/>
        <w:rPr>
          <w:color w:val="000000"/>
        </w:rPr>
      </w:pPr>
      <w:r>
        <w:rPr>
          <w:color w:val="000000"/>
        </w:rPr>
        <w:t>68</w:t>
      </w:r>
      <w:r>
        <w:rPr>
          <w:color w:val="000000"/>
        </w:rPr>
        <w:t xml:space="preserve">. Lietuvos Respublikos civilinį procesą reglamentuojančių Europos Sąjungos ir tarptautinės teisės aktų įgyvendinimo įstatymas (Žin., </w:t>
      </w:r>
      <w:r>
        <w:rPr>
          <w:color w:val="000000"/>
        </w:rPr>
        <w:t xml:space="preserve">2008, Nr. </w:t>
      </w:r>
      <w:hyperlink r:id="rId93" w:tgtFrame="_blank" w:history="1">
        <w:r>
          <w:rPr>
            <w:color w:val="0000FF" w:themeColor="hyperlink"/>
            <w:u w:val="single"/>
          </w:rPr>
          <w:t>137-5366</w:t>
        </w:r>
      </w:hyperlink>
      <w:r>
        <w:rPr>
          <w:color w:val="000000"/>
        </w:rPr>
        <w:t>).</w:t>
      </w:r>
    </w:p>
    <w:p w14:paraId="4F95AAAD" w14:textId="5A524053" w:rsidR="00B30032" w:rsidRDefault="00DA3BDA">
      <w:pPr>
        <w:widowControl w:val="0"/>
        <w:suppressAutoHyphens/>
        <w:ind w:firstLine="567"/>
        <w:jc w:val="both"/>
        <w:rPr>
          <w:color w:val="000000"/>
        </w:rPr>
      </w:pPr>
      <w:r>
        <w:rPr>
          <w:color w:val="000000"/>
        </w:rPr>
        <w:t>69</w:t>
      </w:r>
      <w:r>
        <w:rPr>
          <w:color w:val="000000"/>
        </w:rPr>
        <w:t>. 2004 m. balandžio 21 d. Europos Parlamento ir Tarybos Reglamentas (EB) Nr. 805/2004, sukuriantis neginčytinų reikalavimų Europos vykdomąjį raštą (OL</w:t>
      </w:r>
      <w:r>
        <w:rPr>
          <w:color w:val="000000"/>
        </w:rPr>
        <w:t>, 2004, L 143).</w:t>
      </w:r>
    </w:p>
    <w:p w14:paraId="4F95AAAE" w14:textId="2CA21526" w:rsidR="00B30032" w:rsidRDefault="00DA3BDA">
      <w:pPr>
        <w:widowControl w:val="0"/>
        <w:suppressAutoHyphens/>
        <w:ind w:firstLine="567"/>
        <w:jc w:val="both"/>
        <w:rPr>
          <w:color w:val="000000"/>
        </w:rPr>
      </w:pPr>
      <w:r>
        <w:rPr>
          <w:color w:val="000000"/>
        </w:rPr>
        <w:lastRenderedPageBreak/>
        <w:t>70</w:t>
      </w:r>
      <w:r>
        <w:rPr>
          <w:color w:val="000000"/>
        </w:rPr>
        <w:t>. Lietuvos Respublikos teisinės pagalbos ir teisinių santykių sutartys su Latvijos Respublika, Estijos Respublika, Moldovos Respublika, Lenkijos Respublika, Ukraina, Baltarusijos Respublika, Rusijos Federacija, Kazachstano Respublika,</w:t>
      </w:r>
      <w:r>
        <w:rPr>
          <w:color w:val="000000"/>
        </w:rPr>
        <w:t xml:space="preserve"> Uzbekistano Respublika ir Azerbaidžano Respublika.</w:t>
      </w:r>
    </w:p>
    <w:p w14:paraId="4F95AAAF" w14:textId="1D07CB0A" w:rsidR="00B30032" w:rsidRDefault="00DA3BDA">
      <w:pPr>
        <w:widowControl w:val="0"/>
        <w:suppressAutoHyphens/>
        <w:ind w:firstLine="567"/>
        <w:jc w:val="both"/>
        <w:rPr>
          <w:color w:val="000000"/>
        </w:rPr>
      </w:pPr>
      <w:r>
        <w:rPr>
          <w:color w:val="000000"/>
        </w:rPr>
        <w:t>71</w:t>
      </w:r>
      <w:r>
        <w:rPr>
          <w:color w:val="000000"/>
        </w:rPr>
        <w:t xml:space="preserve">. 1961 m. spalio 5 d. Konvencija dėl užsienio valstybėse išduotų dokumentų legalizavimo panaikinimo (Žin., 1997, Nr. </w:t>
      </w:r>
      <w:hyperlink r:id="rId94" w:tgtFrame="_blank" w:history="1">
        <w:r>
          <w:rPr>
            <w:color w:val="0000FF" w:themeColor="hyperlink"/>
            <w:u w:val="single"/>
          </w:rPr>
          <w:t>68</w:t>
        </w:r>
        <w:r>
          <w:rPr>
            <w:color w:val="0000FF" w:themeColor="hyperlink"/>
            <w:u w:val="single"/>
          </w:rPr>
          <w:t>-1699</w:t>
        </w:r>
      </w:hyperlink>
      <w:r>
        <w:rPr>
          <w:color w:val="000000"/>
        </w:rPr>
        <w:t>).</w:t>
      </w:r>
    </w:p>
    <w:p w14:paraId="4F95AAB0" w14:textId="074B8A2E" w:rsidR="00B30032" w:rsidRDefault="00DA3BDA">
      <w:pPr>
        <w:widowControl w:val="0"/>
        <w:suppressAutoHyphens/>
        <w:ind w:firstLine="567"/>
        <w:jc w:val="both"/>
        <w:rPr>
          <w:color w:val="000000"/>
        </w:rPr>
      </w:pPr>
      <w:r>
        <w:rPr>
          <w:color w:val="000000"/>
        </w:rPr>
        <w:t>72</w:t>
      </w:r>
      <w:r>
        <w:rPr>
          <w:color w:val="000000"/>
        </w:rPr>
        <w:t xml:space="preserve">. Lietuvos Respublikos Vyriausybės 2006 m. spalio 30 d. nutarimas Nr. 1079 „Dėl Dokumentų legalizavimo ir tvirtinimo pažyma (apostille) tvarkos aprašo patvirtinimo“ (Žin., 2006, Nr. </w:t>
      </w:r>
      <w:hyperlink r:id="rId95" w:tgtFrame="_blank" w:history="1">
        <w:r>
          <w:rPr>
            <w:color w:val="0000FF" w:themeColor="hyperlink"/>
            <w:u w:val="single"/>
          </w:rPr>
          <w:t>118-4477</w:t>
        </w:r>
      </w:hyperlink>
      <w:r>
        <w:rPr>
          <w:color w:val="000000"/>
        </w:rPr>
        <w:t>).</w:t>
      </w:r>
    </w:p>
    <w:p w14:paraId="4F95AAB1" w14:textId="0BB96972" w:rsidR="00B30032" w:rsidRDefault="00DA3BDA">
      <w:pPr>
        <w:widowControl w:val="0"/>
        <w:suppressAutoHyphens/>
        <w:ind w:firstLine="567"/>
        <w:jc w:val="both"/>
        <w:rPr>
          <w:color w:val="000000"/>
        </w:rPr>
      </w:pPr>
      <w:r>
        <w:rPr>
          <w:color w:val="000000"/>
        </w:rPr>
        <w:t>73</w:t>
      </w:r>
      <w:r>
        <w:rPr>
          <w:color w:val="000000"/>
        </w:rPr>
        <w:t xml:space="preserve">. 1972 m. gegužės 16 d. Konvencija dėl testamentų registravimo sistemos sukūrimo (Žin., 2004, Nr. </w:t>
      </w:r>
      <w:hyperlink r:id="rId96" w:tgtFrame="_blank" w:history="1">
        <w:r>
          <w:rPr>
            <w:color w:val="0000FF" w:themeColor="hyperlink"/>
            <w:u w:val="single"/>
          </w:rPr>
          <w:t>77-2667</w:t>
        </w:r>
      </w:hyperlink>
      <w:r>
        <w:rPr>
          <w:color w:val="000000"/>
        </w:rPr>
        <w:t>).</w:t>
      </w:r>
    </w:p>
    <w:p w14:paraId="4F95AAB2" w14:textId="2D91E7C3" w:rsidR="00B30032" w:rsidRDefault="00DA3BDA">
      <w:pPr>
        <w:widowControl w:val="0"/>
        <w:suppressAutoHyphens/>
        <w:ind w:firstLine="567"/>
        <w:jc w:val="both"/>
        <w:rPr>
          <w:color w:val="000000"/>
        </w:rPr>
      </w:pPr>
      <w:r>
        <w:rPr>
          <w:color w:val="000000"/>
        </w:rPr>
        <w:t>74</w:t>
      </w:r>
      <w:r>
        <w:rPr>
          <w:color w:val="000000"/>
        </w:rPr>
        <w:t>. Lisabonos sutartis, iš da</w:t>
      </w:r>
      <w:r>
        <w:rPr>
          <w:color w:val="000000"/>
        </w:rPr>
        <w:t>lies keičianti Europos Sąjungos sutartį ir Europos bendrijos steigimo sutartį, pasirašyta Lisabonoje, 2007 m. gruodžio 13 d. (OL 2007, C 306).</w:t>
      </w:r>
    </w:p>
    <w:p w14:paraId="4F95AAB3" w14:textId="6DD1CC84" w:rsidR="00B30032" w:rsidRDefault="00DA3BDA">
      <w:pPr>
        <w:widowControl w:val="0"/>
        <w:suppressAutoHyphens/>
        <w:ind w:firstLine="567"/>
        <w:jc w:val="both"/>
        <w:rPr>
          <w:color w:val="000000"/>
        </w:rPr>
      </w:pPr>
      <w:r>
        <w:rPr>
          <w:color w:val="000000"/>
        </w:rPr>
        <w:t>75</w:t>
      </w:r>
      <w:r>
        <w:rPr>
          <w:color w:val="000000"/>
        </w:rPr>
        <w:t>. 2001 m. spalio 8 d. Tarybos Reglamentas (EB) Nr. 2157/2001 dėl Europos bendrovės (SE) statuto (OL 2001, L</w:t>
      </w:r>
      <w:r>
        <w:rPr>
          <w:color w:val="000000"/>
        </w:rPr>
        <w:t xml:space="preserve"> 294).</w:t>
      </w:r>
    </w:p>
    <w:p w14:paraId="4F95AAB4" w14:textId="4B9EAA64" w:rsidR="00B30032" w:rsidRDefault="00DA3BDA">
      <w:pPr>
        <w:widowControl w:val="0"/>
        <w:suppressAutoHyphens/>
        <w:ind w:firstLine="567"/>
        <w:jc w:val="both"/>
        <w:rPr>
          <w:color w:val="000000"/>
        </w:rPr>
      </w:pPr>
      <w:r>
        <w:rPr>
          <w:color w:val="000000"/>
        </w:rPr>
        <w:t>76</w:t>
      </w:r>
      <w:r>
        <w:rPr>
          <w:color w:val="000000"/>
        </w:rPr>
        <w:t>. 1985 m. liepos 25 d. Tarybos Reglamentas (EEB) Nr. 2137/85 dėl Europos ekonominių interesų grupių (EEIG) (OL 1985, L 199).</w:t>
      </w:r>
    </w:p>
    <w:p w14:paraId="4F95AAB5" w14:textId="5B2D48D8" w:rsidR="00B30032" w:rsidRDefault="00DA3BDA">
      <w:pPr>
        <w:widowControl w:val="0"/>
        <w:suppressAutoHyphens/>
        <w:ind w:firstLine="567"/>
        <w:jc w:val="both"/>
        <w:rPr>
          <w:color w:val="000000"/>
        </w:rPr>
      </w:pPr>
    </w:p>
    <w:p w14:paraId="4F95AAB6" w14:textId="134ECC26" w:rsidR="00B30032" w:rsidRDefault="00DA3BDA">
      <w:pPr>
        <w:keepNext/>
        <w:suppressAutoHyphens/>
        <w:jc w:val="center"/>
        <w:rPr>
          <w:b/>
          <w:bCs/>
          <w:caps/>
          <w:color w:val="000000"/>
        </w:rPr>
      </w:pPr>
      <w:r>
        <w:rPr>
          <w:b/>
          <w:bCs/>
          <w:caps/>
          <w:color w:val="000000"/>
        </w:rPr>
        <w:t>II</w:t>
      </w:r>
      <w:r>
        <w:rPr>
          <w:b/>
          <w:bCs/>
          <w:caps/>
          <w:color w:val="000000"/>
        </w:rPr>
        <w:t xml:space="preserve">. </w:t>
      </w:r>
      <w:r>
        <w:rPr>
          <w:b/>
          <w:bCs/>
          <w:caps/>
          <w:color w:val="000000"/>
        </w:rPr>
        <w:t>Specialioji literatūra</w:t>
      </w:r>
    </w:p>
    <w:p w14:paraId="4F95AAB7" w14:textId="77777777" w:rsidR="00B30032" w:rsidRDefault="00B30032">
      <w:pPr>
        <w:keepNext/>
        <w:suppressAutoHyphens/>
        <w:ind w:firstLine="567"/>
        <w:jc w:val="both"/>
        <w:rPr>
          <w:color w:val="000000"/>
        </w:rPr>
      </w:pPr>
    </w:p>
    <w:p w14:paraId="4F95AAB8" w14:textId="3F2BD0F8" w:rsidR="00B30032" w:rsidRDefault="00DA3BDA">
      <w:pPr>
        <w:keepNext/>
        <w:suppressAutoHyphens/>
        <w:ind w:firstLine="567"/>
        <w:jc w:val="both"/>
        <w:rPr>
          <w:color w:val="000000"/>
        </w:rPr>
      </w:pPr>
      <w:r>
        <w:rPr>
          <w:color w:val="000000"/>
        </w:rPr>
        <w:t>1</w:t>
      </w:r>
      <w:r>
        <w:rPr>
          <w:color w:val="000000"/>
        </w:rPr>
        <w:t xml:space="preserve">. Nekrošius V. Notariato teisė. Kaunas, </w:t>
      </w:r>
      <w:proofErr w:type="spellStart"/>
      <w:r>
        <w:rPr>
          <w:color w:val="000000"/>
        </w:rPr>
        <w:t>Dangerta</w:t>
      </w:r>
      <w:proofErr w:type="spellEnd"/>
      <w:r>
        <w:rPr>
          <w:color w:val="000000"/>
        </w:rPr>
        <w:t>, 1997.</w:t>
      </w:r>
    </w:p>
    <w:p w14:paraId="4F95AAB9" w14:textId="62483D17" w:rsidR="00B30032" w:rsidRDefault="00DA3BDA">
      <w:pPr>
        <w:widowControl w:val="0"/>
        <w:suppressAutoHyphens/>
        <w:ind w:firstLine="567"/>
        <w:jc w:val="both"/>
        <w:rPr>
          <w:color w:val="000000"/>
        </w:rPr>
      </w:pPr>
      <w:r>
        <w:rPr>
          <w:color w:val="000000"/>
        </w:rPr>
        <w:t>2</w:t>
      </w:r>
      <w:r>
        <w:rPr>
          <w:color w:val="000000"/>
        </w:rPr>
        <w:t xml:space="preserve">. Mikelėnas V. </w:t>
      </w:r>
      <w:r>
        <w:rPr>
          <w:color w:val="000000"/>
        </w:rPr>
        <w:t xml:space="preserve">Sutarčių teisė. Vilnius, </w:t>
      </w:r>
      <w:proofErr w:type="spellStart"/>
      <w:r>
        <w:rPr>
          <w:color w:val="000000"/>
        </w:rPr>
        <w:t>Justitia</w:t>
      </w:r>
      <w:proofErr w:type="spellEnd"/>
      <w:r>
        <w:rPr>
          <w:color w:val="000000"/>
        </w:rPr>
        <w:t>, 1996.</w:t>
      </w:r>
    </w:p>
    <w:p w14:paraId="4F95AABA" w14:textId="145C5C45" w:rsidR="00B30032" w:rsidRDefault="00DA3BDA">
      <w:pPr>
        <w:widowControl w:val="0"/>
        <w:suppressAutoHyphens/>
        <w:ind w:firstLine="567"/>
        <w:jc w:val="both"/>
        <w:rPr>
          <w:color w:val="000000"/>
        </w:rPr>
      </w:pPr>
      <w:r>
        <w:rPr>
          <w:color w:val="000000"/>
        </w:rPr>
        <w:t>3</w:t>
      </w:r>
      <w:r>
        <w:rPr>
          <w:color w:val="000000"/>
        </w:rPr>
        <w:t xml:space="preserve">. Monkevičius E. Žemės teisė. Vilnius, </w:t>
      </w:r>
      <w:proofErr w:type="spellStart"/>
      <w:r>
        <w:rPr>
          <w:color w:val="000000"/>
        </w:rPr>
        <w:t>Justitia</w:t>
      </w:r>
      <w:proofErr w:type="spellEnd"/>
      <w:r>
        <w:rPr>
          <w:color w:val="000000"/>
        </w:rPr>
        <w:t>, 2000.</w:t>
      </w:r>
    </w:p>
    <w:p w14:paraId="4F95AABB" w14:textId="3DE3D6B7" w:rsidR="00B30032" w:rsidRDefault="00DA3BDA">
      <w:pPr>
        <w:widowControl w:val="0"/>
        <w:suppressAutoHyphens/>
        <w:ind w:firstLine="567"/>
        <w:jc w:val="both"/>
        <w:rPr>
          <w:color w:val="000000"/>
        </w:rPr>
      </w:pPr>
      <w:r>
        <w:rPr>
          <w:color w:val="000000"/>
        </w:rPr>
        <w:t>4</w:t>
      </w:r>
      <w:r>
        <w:rPr>
          <w:color w:val="000000"/>
        </w:rPr>
        <w:t xml:space="preserve">. Mikelėnas V., Vileita A., Taminskas A. Lietuvos Respublikos civilinio kodekso komentaras. I knyga. Bendrosios nuostatos. Vilnius, </w:t>
      </w:r>
      <w:proofErr w:type="spellStart"/>
      <w:r>
        <w:rPr>
          <w:color w:val="000000"/>
        </w:rPr>
        <w:t>Justitia</w:t>
      </w:r>
      <w:proofErr w:type="spellEnd"/>
      <w:r>
        <w:rPr>
          <w:color w:val="000000"/>
        </w:rPr>
        <w:t>, 2001.</w:t>
      </w:r>
    </w:p>
    <w:p w14:paraId="4F95AABC" w14:textId="4AA22A51" w:rsidR="00B30032" w:rsidRDefault="00DA3BDA">
      <w:pPr>
        <w:widowControl w:val="0"/>
        <w:suppressAutoHyphens/>
        <w:ind w:firstLine="567"/>
        <w:jc w:val="both"/>
        <w:rPr>
          <w:color w:val="000000"/>
        </w:rPr>
      </w:pPr>
      <w:r>
        <w:rPr>
          <w:color w:val="000000"/>
        </w:rPr>
        <w:t>5</w:t>
      </w:r>
      <w:r>
        <w:rPr>
          <w:color w:val="000000"/>
        </w:rPr>
        <w:t xml:space="preserve">. Mikelėnas V., Bartkus G., Mizaras V. ir kt. Lietuvos Respublikos civilinio kodekso komentaras. II knyga. Asmenys. Vilnius, </w:t>
      </w:r>
      <w:proofErr w:type="spellStart"/>
      <w:r>
        <w:rPr>
          <w:color w:val="000000"/>
        </w:rPr>
        <w:t>Justitia</w:t>
      </w:r>
      <w:proofErr w:type="spellEnd"/>
      <w:r>
        <w:rPr>
          <w:color w:val="000000"/>
        </w:rPr>
        <w:t>, 2002.</w:t>
      </w:r>
    </w:p>
    <w:p w14:paraId="4F95AABD" w14:textId="430EA3B7" w:rsidR="00B30032" w:rsidRDefault="00DA3BDA">
      <w:pPr>
        <w:widowControl w:val="0"/>
        <w:suppressAutoHyphens/>
        <w:ind w:firstLine="567"/>
        <w:jc w:val="both"/>
        <w:rPr>
          <w:color w:val="000000"/>
        </w:rPr>
      </w:pPr>
      <w:r>
        <w:rPr>
          <w:color w:val="000000"/>
        </w:rPr>
        <w:t>6</w:t>
      </w:r>
      <w:r>
        <w:rPr>
          <w:color w:val="000000"/>
        </w:rPr>
        <w:t>. Mikelėnas V., Keserauskas Š., Smirnovienė Z. ir kt. Lietuvos Respublikos civilinio kodekso komentaras. II</w:t>
      </w:r>
      <w:r>
        <w:rPr>
          <w:color w:val="000000"/>
        </w:rPr>
        <w:t xml:space="preserve">I knyga. Šeimos teisė. Vilnius, </w:t>
      </w:r>
      <w:proofErr w:type="spellStart"/>
      <w:r>
        <w:rPr>
          <w:color w:val="000000"/>
        </w:rPr>
        <w:t>Justitia</w:t>
      </w:r>
      <w:proofErr w:type="spellEnd"/>
      <w:r>
        <w:rPr>
          <w:color w:val="000000"/>
        </w:rPr>
        <w:t>, 2002.</w:t>
      </w:r>
    </w:p>
    <w:p w14:paraId="4F95AABE" w14:textId="2A14417A" w:rsidR="00B30032" w:rsidRDefault="00DA3BDA">
      <w:pPr>
        <w:widowControl w:val="0"/>
        <w:suppressAutoHyphens/>
        <w:ind w:firstLine="567"/>
        <w:jc w:val="both"/>
        <w:rPr>
          <w:color w:val="000000"/>
          <w:spacing w:val="-5"/>
        </w:rPr>
      </w:pPr>
      <w:r>
        <w:rPr>
          <w:color w:val="000000"/>
          <w:spacing w:val="-5"/>
        </w:rPr>
        <w:t>7</w:t>
      </w:r>
      <w:r>
        <w:rPr>
          <w:color w:val="000000"/>
          <w:spacing w:val="-5"/>
        </w:rPr>
        <w:t xml:space="preserve">. Mikelėnas V. ir kt. Lietuvos Respublikos civilinio kodekso komentaras. VI knyga. Prievolių teisė (I). Vilnius, </w:t>
      </w:r>
      <w:proofErr w:type="spellStart"/>
      <w:r>
        <w:rPr>
          <w:color w:val="000000"/>
          <w:spacing w:val="-5"/>
        </w:rPr>
        <w:t>Justitia</w:t>
      </w:r>
      <w:proofErr w:type="spellEnd"/>
      <w:r>
        <w:rPr>
          <w:color w:val="000000"/>
          <w:spacing w:val="-5"/>
        </w:rPr>
        <w:t>, 2003.</w:t>
      </w:r>
    </w:p>
    <w:p w14:paraId="4F95AABF" w14:textId="063F31D6" w:rsidR="00B30032" w:rsidRDefault="00DA3BDA">
      <w:pPr>
        <w:widowControl w:val="0"/>
        <w:suppressAutoHyphens/>
        <w:ind w:firstLine="567"/>
        <w:jc w:val="both"/>
        <w:rPr>
          <w:color w:val="000000"/>
        </w:rPr>
      </w:pPr>
      <w:r>
        <w:rPr>
          <w:color w:val="000000"/>
        </w:rPr>
        <w:t>8</w:t>
      </w:r>
      <w:r>
        <w:rPr>
          <w:color w:val="000000"/>
        </w:rPr>
        <w:t xml:space="preserve">. Mikelėnas V. Prievolių teisė. Vilnius, </w:t>
      </w:r>
      <w:proofErr w:type="spellStart"/>
      <w:r>
        <w:rPr>
          <w:color w:val="000000"/>
        </w:rPr>
        <w:t>Justitia</w:t>
      </w:r>
      <w:proofErr w:type="spellEnd"/>
      <w:r>
        <w:rPr>
          <w:color w:val="000000"/>
        </w:rPr>
        <w:t>, 2002.</w:t>
      </w:r>
    </w:p>
    <w:p w14:paraId="4F95AAC0" w14:textId="0516C5F0" w:rsidR="00B30032" w:rsidRDefault="00DA3BDA">
      <w:pPr>
        <w:widowControl w:val="0"/>
        <w:suppressAutoHyphens/>
        <w:ind w:firstLine="567"/>
        <w:jc w:val="both"/>
        <w:rPr>
          <w:color w:val="000000"/>
        </w:rPr>
      </w:pPr>
      <w:r>
        <w:rPr>
          <w:color w:val="000000"/>
        </w:rPr>
        <w:t>9</w:t>
      </w:r>
      <w:r>
        <w:rPr>
          <w:color w:val="000000"/>
        </w:rPr>
        <w:t>. Lauži</w:t>
      </w:r>
      <w:r>
        <w:rPr>
          <w:color w:val="000000"/>
        </w:rPr>
        <w:t xml:space="preserve">kas E., Mikelėnas V., Nekrošius V. Civilinio proceso teisė. I tomas. Vilnius, </w:t>
      </w:r>
      <w:proofErr w:type="spellStart"/>
      <w:r>
        <w:rPr>
          <w:color w:val="000000"/>
        </w:rPr>
        <w:t>Justitia</w:t>
      </w:r>
      <w:proofErr w:type="spellEnd"/>
      <w:r>
        <w:rPr>
          <w:color w:val="000000"/>
        </w:rPr>
        <w:t>, 2003.</w:t>
      </w:r>
    </w:p>
    <w:p w14:paraId="4F95AAC1" w14:textId="1A88E5C8" w:rsidR="00B30032" w:rsidRDefault="00DA3BDA">
      <w:pPr>
        <w:widowControl w:val="0"/>
        <w:suppressAutoHyphens/>
        <w:ind w:firstLine="567"/>
        <w:jc w:val="both"/>
        <w:rPr>
          <w:color w:val="000000"/>
        </w:rPr>
      </w:pPr>
      <w:r>
        <w:rPr>
          <w:color w:val="000000"/>
        </w:rPr>
        <w:t>10</w:t>
      </w:r>
      <w:r>
        <w:rPr>
          <w:color w:val="000000"/>
        </w:rPr>
        <w:t xml:space="preserve">. Gaivenis V., Valiulis A. Turto paveldėjimas. Vilnius, </w:t>
      </w:r>
      <w:proofErr w:type="spellStart"/>
      <w:r>
        <w:rPr>
          <w:color w:val="000000"/>
        </w:rPr>
        <w:t>Justitia</w:t>
      </w:r>
      <w:proofErr w:type="spellEnd"/>
      <w:r>
        <w:rPr>
          <w:color w:val="000000"/>
        </w:rPr>
        <w:t>, 2002.</w:t>
      </w:r>
    </w:p>
    <w:p w14:paraId="4F95AAC2" w14:textId="18C19E8F" w:rsidR="00B30032" w:rsidRDefault="00DA3BDA">
      <w:pPr>
        <w:widowControl w:val="0"/>
        <w:suppressAutoHyphens/>
        <w:ind w:firstLine="567"/>
        <w:jc w:val="both"/>
        <w:rPr>
          <w:color w:val="000000"/>
        </w:rPr>
      </w:pPr>
      <w:r>
        <w:rPr>
          <w:color w:val="000000"/>
        </w:rPr>
        <w:t>11</w:t>
      </w:r>
      <w:r>
        <w:rPr>
          <w:color w:val="000000"/>
        </w:rPr>
        <w:t>. Kiršienė J., Pakalniškis V., Ruškytė R. ir kt. Civilinė teisė. Bendroji dali</w:t>
      </w:r>
      <w:r>
        <w:rPr>
          <w:color w:val="000000"/>
        </w:rPr>
        <w:t>s. I tomas. Vilnius, Lietuvos teisės universiteto Leidybos centras, 2004.</w:t>
      </w:r>
    </w:p>
    <w:p w14:paraId="4F95AAC3" w14:textId="304A07AF" w:rsidR="00B30032" w:rsidRDefault="00DA3BDA">
      <w:pPr>
        <w:widowControl w:val="0"/>
        <w:suppressAutoHyphens/>
        <w:ind w:firstLine="567"/>
        <w:jc w:val="both"/>
        <w:rPr>
          <w:color w:val="000000"/>
        </w:rPr>
      </w:pPr>
      <w:r>
        <w:rPr>
          <w:color w:val="000000"/>
        </w:rPr>
        <w:t>12</w:t>
      </w:r>
      <w:r>
        <w:rPr>
          <w:color w:val="000000"/>
        </w:rPr>
        <w:t xml:space="preserve">. Papirtis L. V., Baranauskas E., Kiršienė J. ir kt. Civilinė teisė. Bendroji dalis. II tomas. Vilnius, Mykolo </w:t>
      </w:r>
      <w:proofErr w:type="spellStart"/>
      <w:r>
        <w:rPr>
          <w:color w:val="000000"/>
        </w:rPr>
        <w:t>Romerio</w:t>
      </w:r>
      <w:proofErr w:type="spellEnd"/>
      <w:r>
        <w:rPr>
          <w:color w:val="000000"/>
        </w:rPr>
        <w:t xml:space="preserve"> universitetas, 2005.</w:t>
      </w:r>
    </w:p>
    <w:p w14:paraId="4F95AAC4" w14:textId="3684863C" w:rsidR="00B30032" w:rsidRDefault="00DA3BDA">
      <w:pPr>
        <w:widowControl w:val="0"/>
        <w:suppressAutoHyphens/>
        <w:ind w:firstLine="567"/>
        <w:jc w:val="both"/>
        <w:rPr>
          <w:color w:val="000000"/>
        </w:rPr>
      </w:pPr>
      <w:r>
        <w:rPr>
          <w:color w:val="000000"/>
        </w:rPr>
        <w:t>13</w:t>
      </w:r>
      <w:r>
        <w:rPr>
          <w:color w:val="000000"/>
        </w:rPr>
        <w:t>. Ambrasienė D., Baranauskas E</w:t>
      </w:r>
      <w:r>
        <w:rPr>
          <w:color w:val="000000"/>
        </w:rPr>
        <w:t>., Bublienė D. ir kt. Civilinė teisė. Prievolių teisė. Lietuvos teisės universitetas, 2004.</w:t>
      </w:r>
    </w:p>
    <w:p w14:paraId="4F95AAC5" w14:textId="50EF7C10" w:rsidR="00B30032" w:rsidRDefault="00DA3BDA">
      <w:pPr>
        <w:widowControl w:val="0"/>
        <w:suppressAutoHyphens/>
        <w:ind w:firstLine="567"/>
        <w:jc w:val="both"/>
        <w:rPr>
          <w:color w:val="000000"/>
        </w:rPr>
      </w:pPr>
      <w:r>
        <w:rPr>
          <w:color w:val="000000"/>
        </w:rPr>
        <w:t>14</w:t>
      </w:r>
      <w:r>
        <w:rPr>
          <w:color w:val="000000"/>
        </w:rPr>
        <w:t xml:space="preserve">. Vitkevičius P. S. Šeimos narių turtiniai teisiniai santykiai. Vilnius, </w:t>
      </w:r>
      <w:proofErr w:type="spellStart"/>
      <w:r>
        <w:rPr>
          <w:color w:val="000000"/>
        </w:rPr>
        <w:t>Justitia</w:t>
      </w:r>
      <w:proofErr w:type="spellEnd"/>
      <w:r>
        <w:rPr>
          <w:color w:val="000000"/>
        </w:rPr>
        <w:t>, 2006.</w:t>
      </w:r>
    </w:p>
    <w:p w14:paraId="4F95AAC6" w14:textId="753E3E67" w:rsidR="00B30032" w:rsidRDefault="00DA3BDA">
      <w:pPr>
        <w:widowControl w:val="0"/>
        <w:suppressAutoHyphens/>
        <w:ind w:firstLine="567"/>
        <w:jc w:val="both"/>
        <w:rPr>
          <w:color w:val="000000"/>
        </w:rPr>
      </w:pPr>
      <w:r>
        <w:rPr>
          <w:color w:val="000000"/>
        </w:rPr>
        <w:t>15</w:t>
      </w:r>
      <w:r>
        <w:rPr>
          <w:color w:val="000000"/>
        </w:rPr>
        <w:t xml:space="preserve">. Aviža S., Bosaitė A., Brazdeikis S., Butov S., Juzikienė R., </w:t>
      </w:r>
      <w:r>
        <w:rPr>
          <w:color w:val="000000"/>
        </w:rPr>
        <w:t xml:space="preserve">Mikelėnas V., Mizaras V., Smaliukas A., Staskonis V., Vileita A. Civilinė teisė. Bendroji dalis. Vilnius, </w:t>
      </w:r>
      <w:proofErr w:type="spellStart"/>
      <w:r>
        <w:rPr>
          <w:color w:val="000000"/>
        </w:rPr>
        <w:t>Justitia</w:t>
      </w:r>
      <w:proofErr w:type="spellEnd"/>
      <w:r>
        <w:rPr>
          <w:color w:val="000000"/>
        </w:rPr>
        <w:t>, 2009.</w:t>
      </w:r>
    </w:p>
    <w:p w14:paraId="4F95AAC7" w14:textId="184901E3" w:rsidR="00B30032" w:rsidRDefault="00DA3BDA">
      <w:pPr>
        <w:widowControl w:val="0"/>
        <w:suppressAutoHyphens/>
        <w:ind w:firstLine="567"/>
        <w:jc w:val="both"/>
        <w:rPr>
          <w:color w:val="000000"/>
        </w:rPr>
      </w:pPr>
      <w:r>
        <w:rPr>
          <w:color w:val="000000"/>
        </w:rPr>
        <w:t>16</w:t>
      </w:r>
      <w:r>
        <w:rPr>
          <w:color w:val="000000"/>
        </w:rPr>
        <w:t xml:space="preserve">. Mikelėnas V. Šeimos teisė. Vilnius, </w:t>
      </w:r>
      <w:proofErr w:type="spellStart"/>
      <w:r>
        <w:rPr>
          <w:color w:val="000000"/>
        </w:rPr>
        <w:t>Justitia</w:t>
      </w:r>
      <w:proofErr w:type="spellEnd"/>
      <w:r>
        <w:rPr>
          <w:color w:val="000000"/>
        </w:rPr>
        <w:t>, 2009.</w:t>
      </w:r>
    </w:p>
    <w:p w14:paraId="4F95AAC8" w14:textId="2D2CF6D1" w:rsidR="00B30032" w:rsidRDefault="00DA3BDA">
      <w:pPr>
        <w:widowControl w:val="0"/>
        <w:suppressAutoHyphens/>
        <w:ind w:firstLine="567"/>
        <w:jc w:val="both"/>
        <w:rPr>
          <w:color w:val="000000"/>
        </w:rPr>
      </w:pPr>
      <w:r>
        <w:rPr>
          <w:color w:val="000000"/>
        </w:rPr>
        <w:t>17</w:t>
      </w:r>
      <w:r>
        <w:rPr>
          <w:color w:val="000000"/>
        </w:rPr>
        <w:t xml:space="preserve">. Mizaras V. Autorių teisė. II tomas. Vilnius, </w:t>
      </w:r>
      <w:proofErr w:type="spellStart"/>
      <w:r>
        <w:rPr>
          <w:color w:val="000000"/>
        </w:rPr>
        <w:t>Justitia</w:t>
      </w:r>
      <w:proofErr w:type="spellEnd"/>
      <w:r>
        <w:rPr>
          <w:color w:val="000000"/>
        </w:rPr>
        <w:t>, 2009.</w:t>
      </w:r>
    </w:p>
    <w:p w14:paraId="4F95AAC9" w14:textId="570D158A" w:rsidR="00B30032" w:rsidRDefault="00DA3BDA">
      <w:pPr>
        <w:widowControl w:val="0"/>
        <w:suppressAutoHyphens/>
        <w:ind w:firstLine="567"/>
        <w:jc w:val="both"/>
        <w:rPr>
          <w:color w:val="000000"/>
        </w:rPr>
      </w:pPr>
      <w:r>
        <w:rPr>
          <w:color w:val="000000"/>
        </w:rPr>
        <w:t>18</w:t>
      </w:r>
      <w:r>
        <w:rPr>
          <w:color w:val="000000"/>
        </w:rPr>
        <w:t xml:space="preserve">. Dambrauskaitė A. Sandorių negaliojimo teisinės pasekmės, Vilnius, </w:t>
      </w:r>
      <w:proofErr w:type="spellStart"/>
      <w:r>
        <w:rPr>
          <w:color w:val="000000"/>
        </w:rPr>
        <w:t>Justitia</w:t>
      </w:r>
      <w:proofErr w:type="spellEnd"/>
      <w:r>
        <w:rPr>
          <w:color w:val="000000"/>
        </w:rPr>
        <w:t>, 2009.</w:t>
      </w:r>
    </w:p>
    <w:p w14:paraId="4F95AACA" w14:textId="6812EA94" w:rsidR="00B30032" w:rsidRDefault="00DA3BDA">
      <w:pPr>
        <w:widowControl w:val="0"/>
        <w:suppressAutoHyphens/>
        <w:ind w:firstLine="567"/>
        <w:jc w:val="both"/>
        <w:rPr>
          <w:color w:val="000000"/>
        </w:rPr>
      </w:pPr>
      <w:r>
        <w:rPr>
          <w:color w:val="000000"/>
        </w:rPr>
        <w:t>19</w:t>
      </w:r>
      <w:r>
        <w:rPr>
          <w:color w:val="000000"/>
        </w:rPr>
        <w:t>. Tarptautiniai dokumentai 2. Lietuvos Respublikos teisinio bendradarbiavimo tarptautinės sutartys. Vilnius, TIC, 2002.</w:t>
      </w:r>
    </w:p>
    <w:p w14:paraId="4F95AACB" w14:textId="15595917" w:rsidR="00B30032" w:rsidRDefault="00B30032">
      <w:pPr>
        <w:widowControl w:val="0"/>
        <w:suppressAutoHyphens/>
        <w:jc w:val="both"/>
        <w:rPr>
          <w:color w:val="000000"/>
        </w:rPr>
      </w:pPr>
    </w:p>
    <w:p w14:paraId="4F95AACC" w14:textId="4FC46E1A" w:rsidR="00B30032" w:rsidRDefault="00DA3BDA">
      <w:pPr>
        <w:widowControl w:val="0"/>
        <w:suppressAutoHyphens/>
        <w:jc w:val="center"/>
        <w:rPr>
          <w:color w:val="000000"/>
        </w:rPr>
      </w:pPr>
      <w:r>
        <w:rPr>
          <w:color w:val="000000"/>
        </w:rPr>
        <w:t>___________________</w:t>
      </w:r>
    </w:p>
    <w:bookmarkStart w:id="0" w:name="_GoBack" w:displacedByCustomXml="prev"/>
    <w:p w14:paraId="4F95AACD" w14:textId="77777777" w:rsidR="00B30032" w:rsidRDefault="00DA3BDA">
      <w:pPr>
        <w:widowControl w:val="0"/>
        <w:suppressAutoHyphens/>
        <w:ind w:left="5040" w:firstLine="62"/>
        <w:rPr>
          <w:color w:val="000000"/>
        </w:rPr>
      </w:pPr>
      <w:r>
        <w:rPr>
          <w:color w:val="000000"/>
        </w:rPr>
        <w:br w:type="page"/>
      </w:r>
      <w:r>
        <w:rPr>
          <w:color w:val="000000"/>
        </w:rPr>
        <w:lastRenderedPageBreak/>
        <w:t>Notaro kvalifik</w:t>
      </w:r>
      <w:r>
        <w:rPr>
          <w:color w:val="000000"/>
        </w:rPr>
        <w:t xml:space="preserve">acinio egzamino </w:t>
      </w:r>
    </w:p>
    <w:p w14:paraId="4F95AACE" w14:textId="77777777" w:rsidR="00B30032" w:rsidRDefault="00DA3BDA">
      <w:pPr>
        <w:widowControl w:val="0"/>
        <w:suppressAutoHyphens/>
        <w:ind w:firstLine="5102"/>
        <w:rPr>
          <w:color w:val="000000"/>
        </w:rPr>
      </w:pPr>
      <w:r>
        <w:rPr>
          <w:color w:val="000000"/>
        </w:rPr>
        <w:t>programos</w:t>
      </w:r>
    </w:p>
    <w:p w14:paraId="4F95AACF" w14:textId="77777777" w:rsidR="00B30032" w:rsidRDefault="00DA3BDA">
      <w:pPr>
        <w:widowControl w:val="0"/>
        <w:suppressAutoHyphens/>
        <w:ind w:firstLine="5102"/>
        <w:rPr>
          <w:color w:val="000000"/>
        </w:rPr>
      </w:pPr>
      <w:r>
        <w:rPr>
          <w:color w:val="000000"/>
        </w:rPr>
        <w:t>priedas</w:t>
      </w:r>
    </w:p>
    <w:p w14:paraId="4F95AAD0" w14:textId="77777777" w:rsidR="00B30032" w:rsidRDefault="00B30032">
      <w:pPr>
        <w:widowControl w:val="0"/>
        <w:suppressAutoHyphens/>
        <w:jc w:val="both"/>
        <w:rPr>
          <w:color w:val="000000"/>
        </w:rPr>
      </w:pPr>
    </w:p>
    <w:p w14:paraId="4F95AAD1" w14:textId="77777777" w:rsidR="00B30032" w:rsidRDefault="00DA3BDA">
      <w:pPr>
        <w:widowControl w:val="0"/>
        <w:suppressAutoHyphens/>
        <w:jc w:val="center"/>
        <w:rPr>
          <w:b/>
          <w:bCs/>
          <w:caps/>
          <w:color w:val="000000"/>
        </w:rPr>
      </w:pPr>
      <w:r>
        <w:rPr>
          <w:b/>
          <w:bCs/>
          <w:caps/>
          <w:color w:val="000000"/>
        </w:rPr>
        <w:t>TEISĖS AKTŲ, KURIAIS LEIDŽIAMA NAUDOTIS ATLIEKANT NOTARO KVALIFIKACINIO EGZAMINO PRAKTINES UŽDUOTIS, SĄRAŠAS</w:t>
      </w:r>
    </w:p>
    <w:p w14:paraId="4F95AAD2" w14:textId="77777777" w:rsidR="00B30032" w:rsidRDefault="00B30032">
      <w:pPr>
        <w:widowControl w:val="0"/>
        <w:suppressAutoHyphens/>
        <w:rPr>
          <w:caps/>
          <w:color w:val="000000"/>
        </w:rPr>
      </w:pPr>
    </w:p>
    <w:p w14:paraId="4F95AAD3" w14:textId="7C6E5DC2" w:rsidR="00B30032" w:rsidRDefault="00DA3BDA">
      <w:pPr>
        <w:widowControl w:val="0"/>
        <w:suppressAutoHyphens/>
        <w:ind w:firstLine="567"/>
        <w:jc w:val="both"/>
        <w:rPr>
          <w:color w:val="000000"/>
        </w:rPr>
      </w:pPr>
      <w:r>
        <w:rPr>
          <w:color w:val="000000"/>
        </w:rPr>
        <w:t>1</w:t>
      </w:r>
      <w:r>
        <w:rPr>
          <w:color w:val="000000"/>
        </w:rPr>
        <w:t xml:space="preserve">. Lietuvos Respublikos Konstitucija (Žin., 1992, Nr. </w:t>
      </w:r>
      <w:hyperlink r:id="rId97" w:tgtFrame="_blank" w:history="1">
        <w:r>
          <w:rPr>
            <w:color w:val="0000FF" w:themeColor="hyperlink"/>
            <w:u w:val="single"/>
          </w:rPr>
          <w:t>33-1014</w:t>
        </w:r>
      </w:hyperlink>
      <w:r>
        <w:rPr>
          <w:color w:val="000000"/>
        </w:rPr>
        <w:t>).</w:t>
      </w:r>
    </w:p>
    <w:p w14:paraId="4F95AAD4" w14:textId="5C8E6325" w:rsidR="00B30032" w:rsidRDefault="00DA3BDA">
      <w:pPr>
        <w:widowControl w:val="0"/>
        <w:suppressAutoHyphens/>
        <w:ind w:firstLine="567"/>
        <w:jc w:val="both"/>
        <w:rPr>
          <w:color w:val="000000"/>
        </w:rPr>
      </w:pPr>
      <w:r>
        <w:rPr>
          <w:color w:val="000000"/>
        </w:rPr>
        <w:t>2</w:t>
      </w:r>
      <w:r>
        <w:rPr>
          <w:color w:val="000000"/>
        </w:rPr>
        <w:t xml:space="preserve">. Lietuvos Respublikos civilinis kodeksas (Žin., 2000, Nr. </w:t>
      </w:r>
      <w:hyperlink r:id="rId98" w:tgtFrame="_blank" w:history="1">
        <w:r>
          <w:rPr>
            <w:color w:val="0000FF" w:themeColor="hyperlink"/>
            <w:u w:val="single"/>
          </w:rPr>
          <w:t>74-2262</w:t>
        </w:r>
      </w:hyperlink>
      <w:r>
        <w:rPr>
          <w:color w:val="000000"/>
        </w:rPr>
        <w:t>).</w:t>
      </w:r>
    </w:p>
    <w:p w14:paraId="4F95AAD5" w14:textId="4FA47722" w:rsidR="00B30032" w:rsidRDefault="00DA3BDA">
      <w:pPr>
        <w:widowControl w:val="0"/>
        <w:suppressAutoHyphens/>
        <w:ind w:firstLine="567"/>
        <w:jc w:val="both"/>
        <w:rPr>
          <w:color w:val="000000"/>
        </w:rPr>
      </w:pPr>
      <w:r>
        <w:rPr>
          <w:color w:val="000000"/>
        </w:rPr>
        <w:t>3</w:t>
      </w:r>
      <w:r>
        <w:rPr>
          <w:color w:val="000000"/>
        </w:rPr>
        <w:t xml:space="preserve">. Lietuvos </w:t>
      </w:r>
      <w:r>
        <w:rPr>
          <w:color w:val="000000"/>
        </w:rPr>
        <w:t xml:space="preserve">Respublikos notariato įstatymas (Žin., 1992, Nr. </w:t>
      </w:r>
      <w:hyperlink r:id="rId99" w:tgtFrame="_blank" w:history="1">
        <w:r>
          <w:rPr>
            <w:color w:val="0000FF" w:themeColor="hyperlink"/>
            <w:u w:val="single"/>
          </w:rPr>
          <w:t>28-810</w:t>
        </w:r>
      </w:hyperlink>
      <w:r>
        <w:rPr>
          <w:color w:val="000000"/>
        </w:rPr>
        <w:t>).</w:t>
      </w:r>
    </w:p>
    <w:p w14:paraId="4F95AAD6" w14:textId="328C6FBB" w:rsidR="00B30032" w:rsidRDefault="00DA3BDA">
      <w:pPr>
        <w:widowControl w:val="0"/>
        <w:suppressAutoHyphens/>
        <w:ind w:firstLine="567"/>
        <w:jc w:val="both"/>
        <w:rPr>
          <w:color w:val="000000"/>
        </w:rPr>
      </w:pPr>
      <w:r>
        <w:rPr>
          <w:color w:val="000000"/>
        </w:rPr>
        <w:t>4</w:t>
      </w:r>
      <w:r>
        <w:rPr>
          <w:color w:val="000000"/>
        </w:rPr>
        <w:t xml:space="preserve">. Lietuvos Respublikos įsakomųjų ir paprastųjų vekselių įstatymas (Žin., 1999, Nr. </w:t>
      </w:r>
      <w:hyperlink r:id="rId100" w:tgtFrame="_blank" w:history="1">
        <w:r>
          <w:rPr>
            <w:color w:val="0000FF" w:themeColor="hyperlink"/>
            <w:u w:val="single"/>
          </w:rPr>
          <w:t>30-851</w:t>
        </w:r>
      </w:hyperlink>
      <w:r>
        <w:rPr>
          <w:color w:val="000000"/>
        </w:rPr>
        <w:t>).</w:t>
      </w:r>
    </w:p>
    <w:p w14:paraId="4F95AAD7" w14:textId="5CF1F98D" w:rsidR="00B30032" w:rsidRDefault="00DA3BDA">
      <w:pPr>
        <w:widowControl w:val="0"/>
        <w:suppressAutoHyphens/>
        <w:ind w:firstLine="567"/>
        <w:jc w:val="both"/>
        <w:rPr>
          <w:color w:val="000000"/>
        </w:rPr>
      </w:pPr>
      <w:r>
        <w:rPr>
          <w:color w:val="000000"/>
        </w:rPr>
        <w:t>5</w:t>
      </w:r>
      <w:r>
        <w:rPr>
          <w:color w:val="000000"/>
        </w:rPr>
        <w:t xml:space="preserve">. Lietuvos Respublikos žemės įstatymas (Žin., 1994, Nr. </w:t>
      </w:r>
      <w:hyperlink r:id="rId101" w:tgtFrame="_blank" w:history="1">
        <w:r>
          <w:rPr>
            <w:color w:val="0000FF" w:themeColor="hyperlink"/>
            <w:u w:val="single"/>
          </w:rPr>
          <w:t>34-620</w:t>
        </w:r>
      </w:hyperlink>
      <w:r>
        <w:rPr>
          <w:color w:val="000000"/>
        </w:rPr>
        <w:t xml:space="preserve">; 2004, Nr. </w:t>
      </w:r>
      <w:hyperlink r:id="rId102" w:tgtFrame="_blank" w:history="1">
        <w:r>
          <w:rPr>
            <w:color w:val="0000FF" w:themeColor="hyperlink"/>
            <w:u w:val="single"/>
          </w:rPr>
          <w:t>28-868</w:t>
        </w:r>
      </w:hyperlink>
      <w:r>
        <w:rPr>
          <w:color w:val="000000"/>
        </w:rPr>
        <w:t>).</w:t>
      </w:r>
    </w:p>
    <w:p w14:paraId="4F95AAD8" w14:textId="3D953AC8" w:rsidR="00B30032" w:rsidRDefault="00DA3BDA">
      <w:pPr>
        <w:widowControl w:val="0"/>
        <w:suppressAutoHyphens/>
        <w:ind w:firstLine="567"/>
        <w:jc w:val="both"/>
        <w:rPr>
          <w:color w:val="000000"/>
        </w:rPr>
      </w:pPr>
      <w:r>
        <w:rPr>
          <w:color w:val="000000"/>
        </w:rPr>
        <w:t>6</w:t>
      </w:r>
      <w:r>
        <w:rPr>
          <w:color w:val="000000"/>
        </w:rPr>
        <w:t xml:space="preserve">. Lietuvos Respublikos žemės reformos įstatymas (Žin., 1991, Nr. </w:t>
      </w:r>
      <w:hyperlink r:id="rId103" w:tgtFrame="_blank" w:history="1">
        <w:r>
          <w:rPr>
            <w:color w:val="0000FF" w:themeColor="hyperlink"/>
            <w:u w:val="single"/>
          </w:rPr>
          <w:t>24-635</w:t>
        </w:r>
      </w:hyperlink>
      <w:r>
        <w:rPr>
          <w:color w:val="000000"/>
        </w:rPr>
        <w:t>; 1997, Nr. 69-1735).</w:t>
      </w:r>
    </w:p>
    <w:p w14:paraId="4F95AAD9" w14:textId="3FCCE558" w:rsidR="00B30032" w:rsidRDefault="00DA3BDA">
      <w:pPr>
        <w:widowControl w:val="0"/>
        <w:suppressAutoHyphens/>
        <w:ind w:firstLine="567"/>
        <w:jc w:val="both"/>
        <w:rPr>
          <w:color w:val="000000"/>
        </w:rPr>
      </w:pPr>
      <w:r>
        <w:rPr>
          <w:color w:val="000000"/>
        </w:rPr>
        <w:t>7</w:t>
      </w:r>
      <w:r>
        <w:rPr>
          <w:color w:val="000000"/>
        </w:rPr>
        <w:t xml:space="preserve">. Lietuvos Respublikos žemės ūkio paskirties įsigijimo laikinasis įstatymas (Žin., 2003, Nr. </w:t>
      </w:r>
      <w:hyperlink r:id="rId104" w:tgtFrame="_blank" w:history="1">
        <w:r>
          <w:rPr>
            <w:color w:val="0000FF" w:themeColor="hyperlink"/>
            <w:u w:val="single"/>
          </w:rPr>
          <w:t>15-600</w:t>
        </w:r>
      </w:hyperlink>
      <w:r>
        <w:rPr>
          <w:color w:val="000000"/>
        </w:rPr>
        <w:t xml:space="preserve">; 2010, Nr. </w:t>
      </w:r>
      <w:hyperlink r:id="rId105" w:tgtFrame="_blank" w:history="1">
        <w:r>
          <w:rPr>
            <w:color w:val="0000FF" w:themeColor="hyperlink"/>
            <w:u w:val="single"/>
          </w:rPr>
          <w:t>157-7979</w:t>
        </w:r>
      </w:hyperlink>
      <w:r>
        <w:rPr>
          <w:color w:val="000000"/>
        </w:rPr>
        <w:t>).</w:t>
      </w:r>
    </w:p>
    <w:p w14:paraId="4F95AADA" w14:textId="0B76DD51" w:rsidR="00B30032" w:rsidRDefault="00DA3BDA">
      <w:pPr>
        <w:widowControl w:val="0"/>
        <w:suppressAutoHyphens/>
        <w:ind w:firstLine="567"/>
        <w:jc w:val="both"/>
        <w:rPr>
          <w:color w:val="000000"/>
        </w:rPr>
      </w:pPr>
      <w:r>
        <w:rPr>
          <w:color w:val="000000"/>
        </w:rPr>
        <w:t>8</w:t>
      </w:r>
      <w:r>
        <w:rPr>
          <w:color w:val="000000"/>
        </w:rPr>
        <w:t xml:space="preserve">. Lietuvos Respublikos Konstitucijos 47 straipsnio 3 dalies įgyvendinimo konstitucinis įstatymas (Žin., 1996, Nr. </w:t>
      </w:r>
      <w:hyperlink r:id="rId106" w:tgtFrame="_blank" w:history="1">
        <w:r>
          <w:rPr>
            <w:color w:val="0000FF" w:themeColor="hyperlink"/>
            <w:u w:val="single"/>
          </w:rPr>
          <w:t>64-1503</w:t>
        </w:r>
      </w:hyperlink>
      <w:r>
        <w:rPr>
          <w:color w:val="000000"/>
        </w:rPr>
        <w:t>; 2003, Nr. 34-1418).</w:t>
      </w:r>
    </w:p>
    <w:p w14:paraId="4F95AADB" w14:textId="5DF2933C" w:rsidR="00B30032" w:rsidRDefault="00DA3BDA">
      <w:pPr>
        <w:widowControl w:val="0"/>
        <w:suppressAutoHyphens/>
        <w:ind w:firstLine="567"/>
        <w:jc w:val="both"/>
        <w:rPr>
          <w:color w:val="000000"/>
        </w:rPr>
      </w:pPr>
      <w:r>
        <w:rPr>
          <w:color w:val="000000"/>
        </w:rPr>
        <w:t>9</w:t>
      </w:r>
      <w:r>
        <w:rPr>
          <w:color w:val="000000"/>
        </w:rPr>
        <w:t xml:space="preserve">. Lietuvos Respublikos Vyriausybės 1999 m. rugsėjo 13 d. nutarimas Nr. 987 „Dėl Vekselių naudojimo taisyklių patvirtinimo“ (Žin., 1999, Nr. </w:t>
      </w:r>
      <w:hyperlink r:id="rId107" w:tgtFrame="_blank" w:history="1">
        <w:r>
          <w:rPr>
            <w:color w:val="0000FF" w:themeColor="hyperlink"/>
            <w:u w:val="single"/>
          </w:rPr>
          <w:t>78-2322</w:t>
        </w:r>
      </w:hyperlink>
      <w:r>
        <w:rPr>
          <w:color w:val="000000"/>
        </w:rPr>
        <w:t>).</w:t>
      </w:r>
    </w:p>
    <w:p w14:paraId="4F95AADC" w14:textId="3F19F7F7" w:rsidR="00B30032" w:rsidRDefault="00DA3BDA">
      <w:pPr>
        <w:widowControl w:val="0"/>
        <w:suppressAutoHyphens/>
        <w:ind w:firstLine="567"/>
        <w:jc w:val="both"/>
        <w:rPr>
          <w:color w:val="000000"/>
        </w:rPr>
      </w:pPr>
      <w:r>
        <w:rPr>
          <w:color w:val="000000"/>
        </w:rPr>
        <w:t>10</w:t>
      </w:r>
      <w:r>
        <w:rPr>
          <w:color w:val="000000"/>
        </w:rPr>
        <w:t>. Lietuvos Respubli</w:t>
      </w:r>
      <w:r>
        <w:rPr>
          <w:color w:val="000000"/>
        </w:rPr>
        <w:t xml:space="preserve">kos Vyriausybės 1999 m. rugsėjo 13 d. nutarimas Nr. 988 „Dėl Vekselių ir čekių protestavimo taisyklių ir Notarų vykdomųjų įrašų atlikimo tvarkos patvirtinimo“ (Žin., 1999, Nr. </w:t>
      </w:r>
      <w:hyperlink r:id="rId108" w:tgtFrame="_blank" w:history="1">
        <w:r>
          <w:rPr>
            <w:color w:val="0000FF" w:themeColor="hyperlink"/>
            <w:u w:val="single"/>
          </w:rPr>
          <w:t>7</w:t>
        </w:r>
        <w:r>
          <w:rPr>
            <w:color w:val="0000FF" w:themeColor="hyperlink"/>
            <w:u w:val="single"/>
          </w:rPr>
          <w:t>8-2323</w:t>
        </w:r>
      </w:hyperlink>
      <w:r>
        <w:rPr>
          <w:color w:val="000000"/>
        </w:rPr>
        <w:t>).</w:t>
      </w:r>
    </w:p>
    <w:p w14:paraId="4F95AADD" w14:textId="161F2AC8" w:rsidR="00B30032" w:rsidRDefault="00DA3BDA">
      <w:pPr>
        <w:widowControl w:val="0"/>
        <w:suppressAutoHyphens/>
        <w:ind w:firstLine="567"/>
        <w:jc w:val="both"/>
        <w:rPr>
          <w:color w:val="000000"/>
        </w:rPr>
      </w:pPr>
      <w:r>
        <w:rPr>
          <w:color w:val="000000"/>
        </w:rPr>
        <w:t>11</w:t>
      </w:r>
      <w:r>
        <w:rPr>
          <w:color w:val="000000"/>
        </w:rPr>
        <w:t xml:space="preserve">. Konvencija dėl įstatymų kolizijų naudojant įsakomuosius ir paprastuosius vekselius sprendimo (Žin., 2000, Nr. </w:t>
      </w:r>
      <w:hyperlink r:id="rId109" w:tgtFrame="_blank" w:history="1">
        <w:r>
          <w:rPr>
            <w:color w:val="0000FF" w:themeColor="hyperlink"/>
            <w:u w:val="single"/>
          </w:rPr>
          <w:t>22-557</w:t>
        </w:r>
      </w:hyperlink>
      <w:r>
        <w:rPr>
          <w:color w:val="000000"/>
        </w:rPr>
        <w:t>).</w:t>
      </w:r>
    </w:p>
    <w:p w14:paraId="4F95AADE" w14:textId="7B024819" w:rsidR="00B30032" w:rsidRDefault="00DA3BDA">
      <w:pPr>
        <w:widowControl w:val="0"/>
        <w:suppressAutoHyphens/>
        <w:ind w:firstLine="567"/>
        <w:jc w:val="both"/>
        <w:rPr>
          <w:color w:val="000000"/>
        </w:rPr>
      </w:pPr>
      <w:r>
        <w:rPr>
          <w:color w:val="000000"/>
        </w:rPr>
        <w:t>12</w:t>
      </w:r>
      <w:r>
        <w:rPr>
          <w:color w:val="000000"/>
        </w:rPr>
        <w:t xml:space="preserve">. Lietuvos Respublikos akcinių bendrovių įstatymas (Žin., 1994, Nr. </w:t>
      </w:r>
      <w:hyperlink r:id="rId110" w:tgtFrame="_blank" w:history="1">
        <w:r>
          <w:rPr>
            <w:color w:val="0000FF" w:themeColor="hyperlink"/>
            <w:u w:val="single"/>
          </w:rPr>
          <w:t>55-1046</w:t>
        </w:r>
      </w:hyperlink>
      <w:r>
        <w:rPr>
          <w:color w:val="000000"/>
        </w:rPr>
        <w:t xml:space="preserve">; 2003, Nr. </w:t>
      </w:r>
      <w:hyperlink r:id="rId111" w:tgtFrame="_blank" w:history="1">
        <w:r>
          <w:rPr>
            <w:color w:val="0000FF" w:themeColor="hyperlink"/>
            <w:u w:val="single"/>
          </w:rPr>
          <w:t>123-5574</w:t>
        </w:r>
      </w:hyperlink>
      <w:r>
        <w:rPr>
          <w:color w:val="000000"/>
        </w:rPr>
        <w:t>).</w:t>
      </w:r>
    </w:p>
    <w:p w14:paraId="4F95AADF" w14:textId="49F66872" w:rsidR="00B30032" w:rsidRDefault="00DA3BDA">
      <w:pPr>
        <w:widowControl w:val="0"/>
        <w:suppressAutoHyphens/>
        <w:ind w:firstLine="567"/>
        <w:jc w:val="both"/>
        <w:rPr>
          <w:color w:val="000000"/>
        </w:rPr>
      </w:pPr>
      <w:r>
        <w:rPr>
          <w:color w:val="000000"/>
        </w:rPr>
        <w:t>13</w:t>
      </w:r>
      <w:r>
        <w:rPr>
          <w:color w:val="000000"/>
        </w:rPr>
        <w:t xml:space="preserve">. Lietuvos Respublikos individualių įmonių įstatymas (Žin., 2003, Nr. </w:t>
      </w:r>
      <w:hyperlink r:id="rId112" w:tgtFrame="_blank" w:history="1">
        <w:r>
          <w:rPr>
            <w:color w:val="0000FF" w:themeColor="hyperlink"/>
            <w:u w:val="single"/>
          </w:rPr>
          <w:t>112-4991</w:t>
        </w:r>
      </w:hyperlink>
      <w:r>
        <w:rPr>
          <w:color w:val="000000"/>
        </w:rPr>
        <w:t>).</w:t>
      </w:r>
    </w:p>
    <w:p w14:paraId="4F95AAE0" w14:textId="008834A5" w:rsidR="00B30032" w:rsidRDefault="00DA3BDA">
      <w:pPr>
        <w:widowControl w:val="0"/>
        <w:suppressAutoHyphens/>
        <w:ind w:firstLine="567"/>
        <w:jc w:val="both"/>
        <w:rPr>
          <w:color w:val="000000"/>
        </w:rPr>
      </w:pPr>
      <w:r>
        <w:rPr>
          <w:color w:val="000000"/>
        </w:rPr>
        <w:t>14</w:t>
      </w:r>
      <w:r>
        <w:rPr>
          <w:color w:val="000000"/>
        </w:rPr>
        <w:t>. Lietuvos Respublikos daugiabučių namų savininkų bendrijų įstatymas (Žin., 1995, Nr</w:t>
      </w:r>
      <w:r>
        <w:rPr>
          <w:color w:val="000000"/>
        </w:rPr>
        <w:t xml:space="preserve">. </w:t>
      </w:r>
      <w:hyperlink r:id="rId113" w:tgtFrame="_blank" w:history="1">
        <w:r>
          <w:rPr>
            <w:color w:val="0000FF" w:themeColor="hyperlink"/>
            <w:u w:val="single"/>
          </w:rPr>
          <w:t>20-449</w:t>
        </w:r>
      </w:hyperlink>
      <w:r>
        <w:rPr>
          <w:color w:val="000000"/>
        </w:rPr>
        <w:t>; 2000, Nr. 56-1639).</w:t>
      </w:r>
    </w:p>
    <w:p w14:paraId="4F95AAE1" w14:textId="46763B9C" w:rsidR="00B30032" w:rsidRDefault="00DA3BDA">
      <w:pPr>
        <w:widowControl w:val="0"/>
        <w:suppressAutoHyphens/>
        <w:ind w:firstLine="567"/>
        <w:jc w:val="both"/>
        <w:rPr>
          <w:color w:val="000000"/>
        </w:rPr>
      </w:pPr>
      <w:r>
        <w:rPr>
          <w:color w:val="000000"/>
        </w:rPr>
        <w:t>15</w:t>
      </w:r>
      <w:r>
        <w:rPr>
          <w:color w:val="000000"/>
        </w:rPr>
        <w:t xml:space="preserve">. Lietuvos Respublikos kooperatinių bendrovių (kooperatyvų) įstatymas (Žin., 1993, Nr. </w:t>
      </w:r>
      <w:hyperlink r:id="rId114" w:tgtFrame="_blank" w:history="1">
        <w:r>
          <w:rPr>
            <w:color w:val="0000FF" w:themeColor="hyperlink"/>
            <w:u w:val="single"/>
          </w:rPr>
          <w:t>20-488</w:t>
        </w:r>
      </w:hyperlink>
      <w:r>
        <w:rPr>
          <w:color w:val="000000"/>
        </w:rPr>
        <w:t>; 2002, Nr. 57-2296).</w:t>
      </w:r>
    </w:p>
    <w:p w14:paraId="4F95AAE2" w14:textId="29C08A5E" w:rsidR="00B30032" w:rsidRDefault="00DA3BDA">
      <w:pPr>
        <w:widowControl w:val="0"/>
        <w:suppressAutoHyphens/>
        <w:ind w:firstLine="567"/>
        <w:jc w:val="both"/>
        <w:rPr>
          <w:color w:val="000000"/>
        </w:rPr>
      </w:pPr>
      <w:r>
        <w:rPr>
          <w:color w:val="000000"/>
        </w:rPr>
        <w:t>16</w:t>
      </w:r>
      <w:r>
        <w:rPr>
          <w:color w:val="000000"/>
        </w:rPr>
        <w:t xml:space="preserve">. Lietuvos Respublikos asociacijų įstatymas (Žin., 2004, Nr. </w:t>
      </w:r>
      <w:hyperlink r:id="rId115" w:tgtFrame="_blank" w:history="1">
        <w:r>
          <w:rPr>
            <w:color w:val="0000FF" w:themeColor="hyperlink"/>
            <w:u w:val="single"/>
          </w:rPr>
          <w:t>25-745</w:t>
        </w:r>
      </w:hyperlink>
      <w:r>
        <w:rPr>
          <w:color w:val="000000"/>
        </w:rPr>
        <w:t>).</w:t>
      </w:r>
    </w:p>
    <w:p w14:paraId="4F95AAE3" w14:textId="69C3F4EA" w:rsidR="00B30032" w:rsidRDefault="00DA3BDA">
      <w:pPr>
        <w:widowControl w:val="0"/>
        <w:suppressAutoHyphens/>
        <w:ind w:firstLine="567"/>
        <w:jc w:val="both"/>
        <w:rPr>
          <w:color w:val="000000"/>
        </w:rPr>
      </w:pPr>
      <w:r>
        <w:rPr>
          <w:color w:val="000000"/>
        </w:rPr>
        <w:t>17</w:t>
      </w:r>
      <w:r>
        <w:rPr>
          <w:color w:val="000000"/>
        </w:rPr>
        <w:t>. Lietuvos Respublikos viešųjų įstaigų įst</w:t>
      </w:r>
      <w:r>
        <w:rPr>
          <w:color w:val="000000"/>
        </w:rPr>
        <w:t xml:space="preserve">atymas (Žin., 1996, Nr. </w:t>
      </w:r>
      <w:hyperlink r:id="rId116" w:tgtFrame="_blank" w:history="1">
        <w:r>
          <w:rPr>
            <w:color w:val="0000FF" w:themeColor="hyperlink"/>
            <w:u w:val="single"/>
          </w:rPr>
          <w:t>68-1633</w:t>
        </w:r>
      </w:hyperlink>
      <w:r>
        <w:rPr>
          <w:color w:val="000000"/>
        </w:rPr>
        <w:t>; 2004, Nr. 25-752).</w:t>
      </w:r>
    </w:p>
    <w:p w14:paraId="4F95AAE4" w14:textId="178D0C13" w:rsidR="00B30032" w:rsidRDefault="00DA3BDA">
      <w:pPr>
        <w:widowControl w:val="0"/>
        <w:suppressAutoHyphens/>
        <w:ind w:firstLine="567"/>
        <w:jc w:val="both"/>
        <w:rPr>
          <w:color w:val="000000"/>
        </w:rPr>
      </w:pPr>
      <w:r>
        <w:rPr>
          <w:color w:val="000000"/>
        </w:rPr>
        <w:t>18</w:t>
      </w:r>
      <w:r>
        <w:rPr>
          <w:color w:val="000000"/>
        </w:rPr>
        <w:t xml:space="preserve">. Lietuvos Respublikos valstybės ir savivaldybės įmonių įstatymas (Žin., 1994, Nr. </w:t>
      </w:r>
      <w:hyperlink r:id="rId117" w:tgtFrame="_blank" w:history="1">
        <w:r>
          <w:rPr>
            <w:color w:val="0000FF" w:themeColor="hyperlink"/>
            <w:u w:val="single"/>
          </w:rPr>
          <w:t>102-2049</w:t>
        </w:r>
      </w:hyperlink>
      <w:r>
        <w:rPr>
          <w:color w:val="000000"/>
        </w:rPr>
        <w:t xml:space="preserve">; 2004, Nr. </w:t>
      </w:r>
      <w:hyperlink r:id="rId118" w:tgtFrame="_blank" w:history="1">
        <w:r>
          <w:rPr>
            <w:color w:val="0000FF" w:themeColor="hyperlink"/>
            <w:u w:val="single"/>
          </w:rPr>
          <w:t>4-24</w:t>
        </w:r>
      </w:hyperlink>
      <w:r>
        <w:rPr>
          <w:color w:val="000000"/>
        </w:rPr>
        <w:t>).</w:t>
      </w:r>
    </w:p>
    <w:p w14:paraId="4F95AAE5" w14:textId="18AA72B1" w:rsidR="00B30032" w:rsidRDefault="00DA3BDA">
      <w:pPr>
        <w:widowControl w:val="0"/>
        <w:suppressAutoHyphens/>
        <w:ind w:firstLine="567"/>
        <w:jc w:val="both"/>
        <w:rPr>
          <w:color w:val="000000"/>
        </w:rPr>
      </w:pPr>
      <w:r>
        <w:rPr>
          <w:color w:val="000000"/>
        </w:rPr>
        <w:t>19</w:t>
      </w:r>
      <w:r>
        <w:rPr>
          <w:color w:val="000000"/>
        </w:rPr>
        <w:t xml:space="preserve">. Lietuvos Respublikos ūkinių bendrijų įstatymas (Žin., 2003, Nr. </w:t>
      </w:r>
      <w:hyperlink r:id="rId119" w:tgtFrame="_blank" w:history="1">
        <w:r>
          <w:rPr>
            <w:color w:val="0000FF" w:themeColor="hyperlink"/>
            <w:u w:val="single"/>
          </w:rPr>
          <w:t>112-4990</w:t>
        </w:r>
      </w:hyperlink>
      <w:r>
        <w:rPr>
          <w:color w:val="000000"/>
        </w:rPr>
        <w:t>).</w:t>
      </w:r>
    </w:p>
    <w:p w14:paraId="4F95AAE6" w14:textId="2E65096B" w:rsidR="00B30032" w:rsidRDefault="00DA3BDA">
      <w:pPr>
        <w:widowControl w:val="0"/>
        <w:suppressAutoHyphens/>
        <w:ind w:firstLine="567"/>
        <w:jc w:val="both"/>
        <w:rPr>
          <w:color w:val="000000"/>
        </w:rPr>
      </w:pPr>
      <w:r>
        <w:rPr>
          <w:color w:val="000000"/>
        </w:rPr>
        <w:t>20</w:t>
      </w:r>
      <w:r>
        <w:rPr>
          <w:color w:val="000000"/>
        </w:rPr>
        <w:t xml:space="preserve">. Lietuvos Respublikos sodininkų bendrijų įstatymas (Žin., 2004, Nr. </w:t>
      </w:r>
      <w:hyperlink r:id="rId120" w:tgtFrame="_blank" w:history="1">
        <w:r>
          <w:rPr>
            <w:color w:val="0000FF" w:themeColor="hyperlink"/>
            <w:u w:val="single"/>
          </w:rPr>
          <w:t>4-40</w:t>
        </w:r>
      </w:hyperlink>
      <w:r>
        <w:rPr>
          <w:color w:val="000000"/>
        </w:rPr>
        <w:t>).</w:t>
      </w:r>
    </w:p>
    <w:p w14:paraId="4F95AAE7" w14:textId="146A871A" w:rsidR="00B30032" w:rsidRDefault="00DA3BDA">
      <w:pPr>
        <w:widowControl w:val="0"/>
        <w:suppressAutoHyphens/>
        <w:ind w:firstLine="567"/>
        <w:jc w:val="both"/>
        <w:rPr>
          <w:color w:val="000000"/>
        </w:rPr>
      </w:pPr>
      <w:r>
        <w:rPr>
          <w:color w:val="000000"/>
        </w:rPr>
        <w:t>21</w:t>
      </w:r>
      <w:r>
        <w:rPr>
          <w:color w:val="000000"/>
        </w:rPr>
        <w:t xml:space="preserve">. Lietuvos Respublikos žemės ūkio bendrovių įstatymas (Žin., 1991, Nr. </w:t>
      </w:r>
      <w:hyperlink r:id="rId121" w:tgtFrame="_blank" w:history="1">
        <w:r>
          <w:rPr>
            <w:color w:val="0000FF" w:themeColor="hyperlink"/>
            <w:u w:val="single"/>
          </w:rPr>
          <w:t>13-328</w:t>
        </w:r>
      </w:hyperlink>
      <w:r>
        <w:rPr>
          <w:color w:val="000000"/>
        </w:rPr>
        <w:t>; 2001, Nr. 45-1574).</w:t>
      </w:r>
    </w:p>
    <w:p w14:paraId="4F95AAE8" w14:textId="18467334" w:rsidR="00B30032" w:rsidRDefault="00DA3BDA">
      <w:pPr>
        <w:widowControl w:val="0"/>
        <w:suppressAutoHyphens/>
        <w:ind w:firstLine="567"/>
        <w:jc w:val="both"/>
        <w:rPr>
          <w:color w:val="000000"/>
        </w:rPr>
      </w:pPr>
      <w:r>
        <w:rPr>
          <w:color w:val="000000"/>
        </w:rPr>
        <w:t>22</w:t>
      </w:r>
      <w:r>
        <w:rPr>
          <w:color w:val="000000"/>
        </w:rPr>
        <w:t xml:space="preserve">. Lietuvos Respublikos kredito unijų įstatymas (Žin., 1995, Nr. </w:t>
      </w:r>
      <w:hyperlink r:id="rId122" w:tgtFrame="_blank" w:history="1">
        <w:r>
          <w:rPr>
            <w:color w:val="0000FF" w:themeColor="hyperlink"/>
            <w:u w:val="single"/>
          </w:rPr>
          <w:t>26-578</w:t>
        </w:r>
      </w:hyperlink>
      <w:r>
        <w:rPr>
          <w:color w:val="000000"/>
        </w:rPr>
        <w:t xml:space="preserve">; 2008, Nr. </w:t>
      </w:r>
      <w:hyperlink r:id="rId123" w:tgtFrame="_blank" w:history="1">
        <w:r>
          <w:rPr>
            <w:color w:val="0000FF" w:themeColor="hyperlink"/>
            <w:u w:val="single"/>
          </w:rPr>
          <w:t>76-3003</w:t>
        </w:r>
      </w:hyperlink>
      <w:r>
        <w:rPr>
          <w:color w:val="000000"/>
        </w:rPr>
        <w:t>).</w:t>
      </w:r>
    </w:p>
    <w:p w14:paraId="4F95AAE9" w14:textId="46AFC8A1" w:rsidR="00B30032" w:rsidRDefault="00DA3BDA">
      <w:pPr>
        <w:widowControl w:val="0"/>
        <w:suppressAutoHyphens/>
        <w:ind w:firstLine="567"/>
        <w:jc w:val="both"/>
        <w:rPr>
          <w:color w:val="000000"/>
        </w:rPr>
      </w:pPr>
      <w:r>
        <w:rPr>
          <w:color w:val="000000"/>
        </w:rPr>
        <w:t>23</w:t>
      </w:r>
      <w:r>
        <w:rPr>
          <w:color w:val="000000"/>
        </w:rPr>
        <w:t xml:space="preserve">. Lietuvos Respublikos labdaros ir paramos fondų įstatymas (Žin., 1996, </w:t>
      </w:r>
      <w:r>
        <w:rPr>
          <w:color w:val="000000"/>
        </w:rPr>
        <w:t xml:space="preserve">Nr. </w:t>
      </w:r>
      <w:hyperlink r:id="rId124" w:tgtFrame="_blank" w:history="1">
        <w:r>
          <w:rPr>
            <w:color w:val="0000FF" w:themeColor="hyperlink"/>
            <w:u w:val="single"/>
          </w:rPr>
          <w:t>32-787</w:t>
        </w:r>
      </w:hyperlink>
      <w:r>
        <w:rPr>
          <w:color w:val="000000"/>
        </w:rPr>
        <w:t xml:space="preserve">; 2004, Nr. </w:t>
      </w:r>
      <w:hyperlink r:id="rId125" w:tgtFrame="_blank" w:history="1">
        <w:r>
          <w:rPr>
            <w:color w:val="0000FF" w:themeColor="hyperlink"/>
            <w:u w:val="single"/>
          </w:rPr>
          <w:t>7-128</w:t>
        </w:r>
      </w:hyperlink>
      <w:r>
        <w:rPr>
          <w:color w:val="000000"/>
        </w:rPr>
        <w:t>).</w:t>
      </w:r>
    </w:p>
    <w:p w14:paraId="4F95AAEA" w14:textId="4043EC64" w:rsidR="00B30032" w:rsidRDefault="00DA3BDA">
      <w:pPr>
        <w:widowControl w:val="0"/>
        <w:suppressAutoHyphens/>
        <w:ind w:firstLine="567"/>
        <w:jc w:val="both"/>
        <w:rPr>
          <w:color w:val="000000"/>
        </w:rPr>
      </w:pPr>
      <w:r>
        <w:rPr>
          <w:color w:val="000000"/>
        </w:rPr>
        <w:t>24</w:t>
      </w:r>
      <w:r>
        <w:rPr>
          <w:color w:val="000000"/>
        </w:rPr>
        <w:t xml:space="preserve">. Lietuvos Respublikos šeimynų įstatymas (Žin., 2010, Nr. </w:t>
      </w:r>
      <w:hyperlink r:id="rId126" w:tgtFrame="_blank" w:history="1">
        <w:r>
          <w:rPr>
            <w:color w:val="0000FF" w:themeColor="hyperlink"/>
            <w:u w:val="single"/>
          </w:rPr>
          <w:t>25-1176</w:t>
        </w:r>
      </w:hyperlink>
      <w:r>
        <w:rPr>
          <w:color w:val="000000"/>
        </w:rPr>
        <w:t>).</w:t>
      </w:r>
    </w:p>
    <w:p w14:paraId="4F95AAEB" w14:textId="0894D612" w:rsidR="00B30032" w:rsidRDefault="00DA3BDA">
      <w:pPr>
        <w:widowControl w:val="0"/>
        <w:suppressAutoHyphens/>
        <w:ind w:firstLine="567"/>
        <w:jc w:val="both"/>
        <w:rPr>
          <w:color w:val="000000"/>
        </w:rPr>
      </w:pPr>
      <w:r>
        <w:rPr>
          <w:color w:val="000000"/>
        </w:rPr>
        <w:t>25</w:t>
      </w:r>
      <w:r>
        <w:rPr>
          <w:color w:val="000000"/>
        </w:rPr>
        <w:t xml:space="preserve">. Lietuvos Respublikos Europos bendrovių įstatymas (Žin., 2004, Nr. </w:t>
      </w:r>
      <w:hyperlink r:id="rId127" w:tgtFrame="_blank" w:history="1">
        <w:r>
          <w:rPr>
            <w:color w:val="0000FF" w:themeColor="hyperlink"/>
            <w:u w:val="single"/>
          </w:rPr>
          <w:t>78-2710</w:t>
        </w:r>
      </w:hyperlink>
      <w:r>
        <w:rPr>
          <w:color w:val="000000"/>
        </w:rPr>
        <w:t>).</w:t>
      </w:r>
    </w:p>
    <w:p w14:paraId="4F95AAEC" w14:textId="67DEF72C" w:rsidR="00B30032" w:rsidRDefault="00DA3BDA">
      <w:pPr>
        <w:widowControl w:val="0"/>
        <w:suppressAutoHyphens/>
        <w:ind w:firstLine="567"/>
        <w:jc w:val="both"/>
        <w:rPr>
          <w:color w:val="000000"/>
        </w:rPr>
      </w:pPr>
      <w:r>
        <w:rPr>
          <w:color w:val="000000"/>
        </w:rPr>
        <w:t>26</w:t>
      </w:r>
      <w:r>
        <w:rPr>
          <w:color w:val="000000"/>
        </w:rPr>
        <w:t xml:space="preserve">. </w:t>
      </w:r>
      <w:r>
        <w:rPr>
          <w:color w:val="000000"/>
        </w:rPr>
        <w:t xml:space="preserve">Lietuvos Respublikos Europos kooperatinių bendrovių įstatymas (Žin., 2006, Nr. </w:t>
      </w:r>
      <w:hyperlink r:id="rId128" w:tgtFrame="_blank" w:history="1">
        <w:r>
          <w:rPr>
            <w:color w:val="0000FF" w:themeColor="hyperlink"/>
            <w:u w:val="single"/>
          </w:rPr>
          <w:t>73-2764</w:t>
        </w:r>
      </w:hyperlink>
      <w:r>
        <w:rPr>
          <w:color w:val="000000"/>
        </w:rPr>
        <w:t>).</w:t>
      </w:r>
    </w:p>
    <w:p w14:paraId="4F95AAED" w14:textId="3BB1B28C" w:rsidR="00B30032" w:rsidRDefault="00DA3BDA">
      <w:pPr>
        <w:widowControl w:val="0"/>
        <w:suppressAutoHyphens/>
        <w:ind w:firstLine="567"/>
        <w:jc w:val="both"/>
        <w:rPr>
          <w:color w:val="000000"/>
        </w:rPr>
      </w:pPr>
      <w:r>
        <w:rPr>
          <w:color w:val="000000"/>
        </w:rPr>
        <w:t>27</w:t>
      </w:r>
      <w:r>
        <w:rPr>
          <w:color w:val="000000"/>
        </w:rPr>
        <w:t xml:space="preserve">. Lietuvos Respublikos Europos ekonominių interesų grupių įstatymas (Žin., 2004, Nr. </w:t>
      </w:r>
      <w:hyperlink r:id="rId129" w:tgtFrame="_blank" w:history="1">
        <w:r>
          <w:rPr>
            <w:color w:val="0000FF" w:themeColor="hyperlink"/>
            <w:u w:val="single"/>
          </w:rPr>
          <w:t>4-43</w:t>
        </w:r>
      </w:hyperlink>
      <w:r>
        <w:rPr>
          <w:color w:val="000000"/>
        </w:rPr>
        <w:t>).</w:t>
      </w:r>
    </w:p>
    <w:p w14:paraId="4F95AAEE" w14:textId="736D4E70" w:rsidR="00B30032" w:rsidRDefault="00DA3BDA">
      <w:pPr>
        <w:widowControl w:val="0"/>
        <w:suppressAutoHyphens/>
        <w:ind w:firstLine="567"/>
        <w:jc w:val="both"/>
        <w:rPr>
          <w:color w:val="000000"/>
        </w:rPr>
      </w:pPr>
      <w:r>
        <w:rPr>
          <w:color w:val="000000"/>
        </w:rPr>
        <w:lastRenderedPageBreak/>
        <w:t>28</w:t>
      </w:r>
      <w:r>
        <w:rPr>
          <w:color w:val="000000"/>
        </w:rPr>
        <w:t xml:space="preserve">. Lietuvos Respublikos nekilnojamojo turto registro įstatymas (Žin., 1996, Nr. </w:t>
      </w:r>
      <w:hyperlink r:id="rId130" w:tgtFrame="_blank" w:history="1">
        <w:r>
          <w:rPr>
            <w:color w:val="0000FF" w:themeColor="hyperlink"/>
            <w:u w:val="single"/>
          </w:rPr>
          <w:t>100-2261</w:t>
        </w:r>
      </w:hyperlink>
      <w:r>
        <w:rPr>
          <w:color w:val="000000"/>
        </w:rPr>
        <w:t>; 2001, Nr. 55-1948).</w:t>
      </w:r>
    </w:p>
    <w:p w14:paraId="4F95AAEF" w14:textId="19150501" w:rsidR="00B30032" w:rsidRDefault="00B30032">
      <w:pPr>
        <w:widowControl w:val="0"/>
        <w:suppressAutoHyphens/>
        <w:jc w:val="both"/>
        <w:rPr>
          <w:color w:val="000000"/>
        </w:rPr>
      </w:pPr>
    </w:p>
    <w:p w14:paraId="4F95AAF0" w14:textId="2A4A6392" w:rsidR="00B30032" w:rsidRDefault="00DA3BDA">
      <w:pPr>
        <w:widowControl w:val="0"/>
        <w:suppressAutoHyphens/>
        <w:jc w:val="center"/>
      </w:pPr>
      <w:r>
        <w:rPr>
          <w:color w:val="000000"/>
        </w:rPr>
        <w:t>_________________</w:t>
      </w:r>
    </w:p>
    <w:p w14:paraId="4F95AAF1" w14:textId="11834395" w:rsidR="00B30032" w:rsidRDefault="00DA3BDA"/>
    <w:bookmarkEnd w:id="0" w:displacedByCustomXml="next"/>
    <w:sectPr w:rsidR="00B30032">
      <w:headerReference w:type="even" r:id="rId131"/>
      <w:headerReference w:type="default" r:id="rId132"/>
      <w:footerReference w:type="even" r:id="rId133"/>
      <w:footerReference w:type="default" r:id="rId134"/>
      <w:headerReference w:type="first" r:id="rId135"/>
      <w:footerReference w:type="first" r:id="rId136"/>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5AAF5" w14:textId="77777777" w:rsidR="00B30032" w:rsidRDefault="00DA3BDA">
      <w:r>
        <w:separator/>
      </w:r>
    </w:p>
  </w:endnote>
  <w:endnote w:type="continuationSeparator" w:id="0">
    <w:p w14:paraId="4F95AAF6" w14:textId="77777777" w:rsidR="00B30032" w:rsidRDefault="00DA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AAF9" w14:textId="77777777" w:rsidR="00B30032" w:rsidRDefault="00B30032">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AAFA" w14:textId="77777777" w:rsidR="00B30032" w:rsidRDefault="00B30032">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AAFC" w14:textId="77777777" w:rsidR="00B30032" w:rsidRDefault="00B30032">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5AAF3" w14:textId="77777777" w:rsidR="00B30032" w:rsidRDefault="00DA3BDA">
      <w:r>
        <w:separator/>
      </w:r>
    </w:p>
  </w:footnote>
  <w:footnote w:type="continuationSeparator" w:id="0">
    <w:p w14:paraId="4F95AAF4" w14:textId="77777777" w:rsidR="00B30032" w:rsidRDefault="00DA3BDA">
      <w:r>
        <w:continuationSeparator/>
      </w:r>
    </w:p>
  </w:footnote>
  <w:footnote w:id="1">
    <w:p w14:paraId="4F95AAFD" w14:textId="77777777" w:rsidR="00B30032" w:rsidRDefault="00DA3BDA">
      <w:pPr>
        <w:widowControl w:val="0"/>
        <w:suppressAutoHyphens/>
        <w:ind w:firstLine="567"/>
        <w:jc w:val="both"/>
        <w:rPr>
          <w:color w:val="000000"/>
          <w:sz w:val="22"/>
        </w:rPr>
      </w:pPr>
      <w:r>
        <w:rPr>
          <w:vertAlign w:val="superscript"/>
        </w:rPr>
        <w:footnoteRef/>
      </w:r>
      <w:r>
        <w:t xml:space="preserve"> </w:t>
      </w:r>
      <w:r>
        <w:rPr>
          <w:color w:val="000000"/>
          <w:sz w:val="22"/>
        </w:rPr>
        <w:t>Notaro kvalifikacinis egzaminas vykdoma</w:t>
      </w:r>
      <w:r>
        <w:rPr>
          <w:color w:val="000000"/>
          <w:sz w:val="22"/>
        </w:rPr>
        <w:t>s pagal nurodytų teises aktų aktualias redakcijas, t. y. galiojančias kvalifikacinio egzamino dieną.</w:t>
      </w:r>
    </w:p>
    <w:p w14:paraId="4F95AAFE" w14:textId="77777777" w:rsidR="00B30032" w:rsidRDefault="00B30032">
      <w:pPr>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AAF7" w14:textId="77777777" w:rsidR="00B30032" w:rsidRDefault="00B3003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AAF8" w14:textId="77777777" w:rsidR="00B30032" w:rsidRDefault="00B3003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AAFB" w14:textId="77777777" w:rsidR="00B30032" w:rsidRDefault="00B3003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dirty"/>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17"/>
    <w:rsid w:val="00961C17"/>
    <w:rsid w:val="00B30032"/>
    <w:rsid w:val="00DA3BD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95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3B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3B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67A9B3D30F0"/>
  <Relationship Id="rId100" Type="http://schemas.openxmlformats.org/officeDocument/2006/relationships/hyperlink" TargetMode="External" Target="https://www.e-tar.lt/portal/lt/legalAct/TAR.C71CC1B1BFCE"/>
  <Relationship Id="rId101" Type="http://schemas.openxmlformats.org/officeDocument/2006/relationships/hyperlink" TargetMode="External" Target="https://www.e-tar.lt/portal/lt/legalAct/TAR.CC10C5274343"/>
  <Relationship Id="rId102" Type="http://schemas.openxmlformats.org/officeDocument/2006/relationships/hyperlink" TargetMode="External" Target="https://www.e-tar.lt/portal/lt/legalAct/TAR.7ED447C0D254"/>
  <Relationship Id="rId103" Type="http://schemas.openxmlformats.org/officeDocument/2006/relationships/hyperlink" TargetMode="External" Target="https://www.e-tar.lt/portal/lt/legalAct/TAR.075D49C59279"/>
  <Relationship Id="rId104" Type="http://schemas.openxmlformats.org/officeDocument/2006/relationships/hyperlink" TargetMode="External" Target="https://www.e-tar.lt/portal/lt/legalAct/TAR.7A932101FADA"/>
  <Relationship Id="rId105" Type="http://schemas.openxmlformats.org/officeDocument/2006/relationships/hyperlink" TargetMode="External" Target="https://www.e-tar.lt/portal/lt/legalAct/TAR.91767F6538E4"/>
  <Relationship Id="rId106" Type="http://schemas.openxmlformats.org/officeDocument/2006/relationships/hyperlink" TargetMode="External" Target="https://www.e-tar.lt/portal/lt/legalAct/TAR.73F76F9D2EF1"/>
  <Relationship Id="rId107" Type="http://schemas.openxmlformats.org/officeDocument/2006/relationships/hyperlink" TargetMode="External" Target="https://www.e-tar.lt/portal/lt/legalAct/TAR.1F3CA6DBE039"/>
  <Relationship Id="rId108" Type="http://schemas.openxmlformats.org/officeDocument/2006/relationships/hyperlink" TargetMode="External" Target="https://www.e-tar.lt/portal/lt/legalAct/TAR.E7FE2917D554"/>
  <Relationship Id="rId109" Type="http://schemas.openxmlformats.org/officeDocument/2006/relationships/hyperlink" TargetMode="External" Target="https://www.e-tar.lt/portal/lt/legalAct/TAR.9449415E523B"/>
  <Relationship Id="rId11" Type="http://schemas.openxmlformats.org/officeDocument/2006/relationships/hyperlink" TargetMode="External" Target="https://www.e-tar.lt/portal/lt/legalAct/TAR.47BB952431DA"/>
  <Relationship Id="rId110" Type="http://schemas.openxmlformats.org/officeDocument/2006/relationships/hyperlink" TargetMode="External" Target="https://www.e-tar.lt/portal/lt/legalAct/TAR.0C2D1F38F3A7"/>
  <Relationship Id="rId111" Type="http://schemas.openxmlformats.org/officeDocument/2006/relationships/hyperlink" TargetMode="External" Target="https://www.e-tar.lt/portal/lt/legalAct/TAR.26CE87C19C05"/>
  <Relationship Id="rId112" Type="http://schemas.openxmlformats.org/officeDocument/2006/relationships/hyperlink" TargetMode="External" Target="https://www.e-tar.lt/portal/lt/legalAct/TAR.FAB13F21783F"/>
  <Relationship Id="rId113" Type="http://schemas.openxmlformats.org/officeDocument/2006/relationships/hyperlink" TargetMode="External" Target="https://www.e-tar.lt/portal/lt/legalAct/TAR.0EC89509170B"/>
  <Relationship Id="rId114" Type="http://schemas.openxmlformats.org/officeDocument/2006/relationships/hyperlink" TargetMode="External" Target="https://www.e-tar.lt/portal/lt/legalAct/TAR.94DB985EB965"/>
  <Relationship Id="rId115" Type="http://schemas.openxmlformats.org/officeDocument/2006/relationships/hyperlink" TargetMode="External" Target="https://www.e-tar.lt/portal/lt/legalAct/TAR.FF00B0EA2F0E"/>
  <Relationship Id="rId116" Type="http://schemas.openxmlformats.org/officeDocument/2006/relationships/hyperlink" TargetMode="External" Target="https://www.e-tar.lt/portal/lt/legalAct/TAR.1E52802BE548"/>
  <Relationship Id="rId117" Type="http://schemas.openxmlformats.org/officeDocument/2006/relationships/hyperlink" TargetMode="External" Target="https://www.e-tar.lt/portal/lt/legalAct/TAR.29FB2C8807FE"/>
  <Relationship Id="rId118" Type="http://schemas.openxmlformats.org/officeDocument/2006/relationships/hyperlink" TargetMode="External" Target="https://www.e-tar.lt/portal/lt/legalAct/TAR.35E7B34FF641"/>
  <Relationship Id="rId119" Type="http://schemas.openxmlformats.org/officeDocument/2006/relationships/hyperlink" TargetMode="External" Target="https://www.e-tar.lt/portal/lt/legalAct/TAR.97094B63FD95"/>
  <Relationship Id="rId12" Type="http://schemas.openxmlformats.org/officeDocument/2006/relationships/hyperlink" TargetMode="External" Target="https://www.e-tar.lt/portal/lt/legalAct/TAR.8A39C83848CB"/>
  <Relationship Id="rId120" Type="http://schemas.openxmlformats.org/officeDocument/2006/relationships/hyperlink" TargetMode="External" Target="https://www.e-tar.lt/portal/lt/legalAct/TAR.FD474D5CE327"/>
  <Relationship Id="rId121" Type="http://schemas.openxmlformats.org/officeDocument/2006/relationships/hyperlink" TargetMode="External" Target="https://www.e-tar.lt/portal/lt/legalAct/TAR.4A9B29FE9E04"/>
  <Relationship Id="rId122" Type="http://schemas.openxmlformats.org/officeDocument/2006/relationships/hyperlink" TargetMode="External" Target="https://www.e-tar.lt/portal/lt/legalAct/TAR.DE0B1FF26D01"/>
  <Relationship Id="rId123" Type="http://schemas.openxmlformats.org/officeDocument/2006/relationships/hyperlink" TargetMode="External" Target="https://www.e-tar.lt/portal/lt/legalAct/TAR.DA5DEF72950D"/>
  <Relationship Id="rId124" Type="http://schemas.openxmlformats.org/officeDocument/2006/relationships/hyperlink" TargetMode="External" Target="https://www.e-tar.lt/portal/lt/legalAct/TAR.D2D24C160EB1"/>
  <Relationship Id="rId125" Type="http://schemas.openxmlformats.org/officeDocument/2006/relationships/hyperlink" TargetMode="External" Target="https://www.e-tar.lt/portal/lt/legalAct/TAR.C5EBFFF409BF"/>
  <Relationship Id="rId126" Type="http://schemas.openxmlformats.org/officeDocument/2006/relationships/hyperlink" TargetMode="External" Target="https://www.e-tar.lt/portal/lt/legalAct/TAR.00D176C81058"/>
  <Relationship Id="rId127" Type="http://schemas.openxmlformats.org/officeDocument/2006/relationships/hyperlink" TargetMode="External" Target="https://www.e-tar.lt/portal/lt/legalAct/TAR.6444B13D3DC1"/>
  <Relationship Id="rId128" Type="http://schemas.openxmlformats.org/officeDocument/2006/relationships/hyperlink" TargetMode="External" Target="https://www.e-tar.lt/portal/lt/legalAct/TAR.8C419218A5C0"/>
  <Relationship Id="rId129" Type="http://schemas.openxmlformats.org/officeDocument/2006/relationships/hyperlink" TargetMode="External" Target="https://www.e-tar.lt/portal/lt/legalAct/TAR.070CF2437939"/>
  <Relationship Id="rId13" Type="http://schemas.openxmlformats.org/officeDocument/2006/relationships/hyperlink" TargetMode="External" Target="https://www.e-tar.lt/portal/lt/legalAct/TAR.2E7C18F61454"/>
  <Relationship Id="rId130" Type="http://schemas.openxmlformats.org/officeDocument/2006/relationships/hyperlink" TargetMode="External" Target="https://www.e-tar.lt/portal/lt/legalAct/TAR.38E82AA2664C"/>
  <Relationship Id="rId131" Type="http://schemas.openxmlformats.org/officeDocument/2006/relationships/header" Target="header1.xml"/>
  <Relationship Id="rId132" Type="http://schemas.openxmlformats.org/officeDocument/2006/relationships/header" Target="header2.xml"/>
  <Relationship Id="rId133" Type="http://schemas.openxmlformats.org/officeDocument/2006/relationships/footer" Target="footer1.xml"/>
  <Relationship Id="rId134" Type="http://schemas.openxmlformats.org/officeDocument/2006/relationships/footer" Target="footer2.xml"/>
  <Relationship Id="rId135" Type="http://schemas.openxmlformats.org/officeDocument/2006/relationships/header" Target="header3.xml"/>
  <Relationship Id="rId136" Type="http://schemas.openxmlformats.org/officeDocument/2006/relationships/footer" Target="footer3.xml"/>
  <Relationship Id="rId137" Type="http://schemas.openxmlformats.org/officeDocument/2006/relationships/fontTable" Target="fontTable.xml"/>
  <Relationship Id="rId138" Type="http://schemas.openxmlformats.org/officeDocument/2006/relationships/glossaryDocument" Target="glossary/document.xml"/>
  <Relationship Id="rId139" Type="http://schemas.openxmlformats.org/officeDocument/2006/relationships/theme" Target="theme/theme1.xml"/>
  <Relationship Id="rId14" Type="http://schemas.openxmlformats.org/officeDocument/2006/relationships/hyperlink" TargetMode="External" Target="https://www.e-tar.lt/portal/lt/legalAct/TAR.BE3136A78E80"/>
  <Relationship Id="rId15" Type="http://schemas.openxmlformats.org/officeDocument/2006/relationships/hyperlink" TargetMode="External" Target="https://www.e-tar.lt/portal/lt/legalAct/TAR.CF97D8088067"/>
  <Relationship Id="rId16" Type="http://schemas.openxmlformats.org/officeDocument/2006/relationships/hyperlink" TargetMode="External" Target="https://www.e-tar.lt/portal/lt/legalAct/TAR.DBA734C63E0A"/>
  <Relationship Id="rId17" Type="http://schemas.openxmlformats.org/officeDocument/2006/relationships/hyperlink" TargetMode="External" Target="https://www.e-tar.lt/portal/lt/legalAct/TAR.8A439EFAB798"/>
  <Relationship Id="rId18" Type="http://schemas.openxmlformats.org/officeDocument/2006/relationships/hyperlink" TargetMode="External" Target="https://www.e-tar.lt/portal/lt/legalAct/TAR.A39180AE6642"/>
  <Relationship Id="rId19" Type="http://schemas.openxmlformats.org/officeDocument/2006/relationships/hyperlink" TargetMode="External" Target="https://www.e-tar.lt/portal/lt/legalAct/TAR.282E82245051"/>
  <Relationship Id="rId2" Type="http://schemas.openxmlformats.org/officeDocument/2006/relationships/styles" Target="styles.xml"/>
  <Relationship Id="rId20" Type="http://schemas.openxmlformats.org/officeDocument/2006/relationships/hyperlink" TargetMode="External" Target="https://www.e-tar.lt/portal/lt/legalAct/TAR.C7652EA5BB7C"/>
  <Relationship Id="rId21" Type="http://schemas.openxmlformats.org/officeDocument/2006/relationships/hyperlink" TargetMode="External" Target="https://www.e-tar.lt/portal/lt/legalAct/TAR.484492137B8C"/>
  <Relationship Id="rId22" Type="http://schemas.openxmlformats.org/officeDocument/2006/relationships/hyperlink" TargetMode="External" Target="https://www.e-tar.lt/portal/lt/legalAct/TAR.5C6FF192B688"/>
  <Relationship Id="rId23" Type="http://schemas.openxmlformats.org/officeDocument/2006/relationships/hyperlink" TargetMode="External" Target="https://www.e-tar.lt/portal/lt/legalAct/TAR.C44837068B55"/>
  <Relationship Id="rId24" Type="http://schemas.openxmlformats.org/officeDocument/2006/relationships/hyperlink" TargetMode="External" Target="https://www.e-tar.lt/portal/lt/legalAct/TAR.B6B0A8737A48"/>
  <Relationship Id="rId25" Type="http://schemas.openxmlformats.org/officeDocument/2006/relationships/hyperlink" TargetMode="External" Target="https://www.e-tar.lt/portal/lt/legalAct/TAR.E80C14CA5A6C"/>
  <Relationship Id="rId26" Type="http://schemas.openxmlformats.org/officeDocument/2006/relationships/hyperlink" TargetMode="External" Target="https://www.e-tar.lt/portal/lt/legalAct/TAR.C7ED909A8C86"/>
  <Relationship Id="rId27" Type="http://schemas.openxmlformats.org/officeDocument/2006/relationships/hyperlink" TargetMode="External" Target="https://www.e-tar.lt/portal/lt/legalAct/TAR.FC315FA07DBE"/>
  <Relationship Id="rId28" Type="http://schemas.openxmlformats.org/officeDocument/2006/relationships/hyperlink" TargetMode="External" Target="https://www.e-tar.lt/portal/lt/legalAct/TAR.A817759E7AEB"/>
  <Relationship Id="rId29" Type="http://schemas.openxmlformats.org/officeDocument/2006/relationships/hyperlink" TargetMode="External" Target="https://www.e-tar.lt/portal/lt/legalAct/TAR.E82BC72586C0"/>
  <Relationship Id="rId3" Type="http://schemas.microsoft.com/office/2007/relationships/stylesWithEffects" Target="stylesWithEffects.xml"/>
  <Relationship Id="rId30" Type="http://schemas.openxmlformats.org/officeDocument/2006/relationships/hyperlink" TargetMode="External" Target="https://www.e-tar.lt/portal/lt/legalAct/TAR.498959DDCE67"/>
  <Relationship Id="rId31" Type="http://schemas.openxmlformats.org/officeDocument/2006/relationships/hyperlink" TargetMode="External" Target="https://www.e-tar.lt/portal/lt/legalAct/TAR.38E82AA2664C"/>
  <Relationship Id="rId32" Type="http://schemas.openxmlformats.org/officeDocument/2006/relationships/hyperlink" TargetMode="External" Target="https://www.e-tar.lt/portal/lt/legalAct/TAR.72C31F8DD98E"/>
  <Relationship Id="rId33" Type="http://schemas.openxmlformats.org/officeDocument/2006/relationships/hyperlink" TargetMode="External" Target="https://www.e-tar.lt/portal/lt/legalAct/TAR.DC19C1D16EDA"/>
  <Relationship Id="rId34" Type="http://schemas.openxmlformats.org/officeDocument/2006/relationships/hyperlink" TargetMode="External" Target="https://www.e-tar.lt/portal/lt/legalAct/TAR.DCBDC82E26CD"/>
  <Relationship Id="rId35" Type="http://schemas.openxmlformats.org/officeDocument/2006/relationships/hyperlink" TargetMode="External" Target="https://www.e-tar.lt/portal/lt/legalAct/TAR.A941BFE880F7"/>
  <Relationship Id="rId36" Type="http://schemas.openxmlformats.org/officeDocument/2006/relationships/hyperlink" TargetMode="External" Target="https://www.e-tar.lt/portal/lt/legalAct/TAR.5735E146A232"/>
  <Relationship Id="rId37" Type="http://schemas.openxmlformats.org/officeDocument/2006/relationships/hyperlink" TargetMode="External" Target="https://www.e-tar.lt/portal/lt/legalAct/TAR.9E28E8E2F3F3"/>
  <Relationship Id="rId38" Type="http://schemas.openxmlformats.org/officeDocument/2006/relationships/hyperlink" TargetMode="External" Target="https://www.e-tar.lt/portal/lt/legalAct/TAR.922B478BE94C"/>
  <Relationship Id="rId39" Type="http://schemas.openxmlformats.org/officeDocument/2006/relationships/hyperlink" TargetMode="External" Target="https://www.e-tar.lt/portal/lt/legalAct/TAR.5368B592234C"/>
  <Relationship Id="rId4" Type="http://schemas.openxmlformats.org/officeDocument/2006/relationships/settings" Target="settings.xml"/>
  <Relationship Id="rId40" Type="http://schemas.openxmlformats.org/officeDocument/2006/relationships/hyperlink" TargetMode="External" Target="https://www.e-tar.lt/portal/lt/legalAct/TAR.C90729CAD468"/>
  <Relationship Id="rId41" Type="http://schemas.openxmlformats.org/officeDocument/2006/relationships/hyperlink" TargetMode="External" Target="https://www.e-tar.lt/portal/lt/legalAct/TAR.65532A74E296"/>
  <Relationship Id="rId42" Type="http://schemas.openxmlformats.org/officeDocument/2006/relationships/hyperlink" TargetMode="External" Target="https://www.e-tar.lt/portal/lt/legalAct/TAR.4913B9CEDF48"/>
  <Relationship Id="rId43" Type="http://schemas.openxmlformats.org/officeDocument/2006/relationships/hyperlink" TargetMode="External" Target="https://www.e-tar.lt/portal/lt/legalAct/TAR.ABFF44B31A81"/>
  <Relationship Id="rId44" Type="http://schemas.openxmlformats.org/officeDocument/2006/relationships/hyperlink" TargetMode="External" Target="https://www.e-tar.lt/portal/lt/legalAct/TAR.079622A19C39"/>
  <Relationship Id="rId45" Type="http://schemas.openxmlformats.org/officeDocument/2006/relationships/hyperlink" TargetMode="External" Target="https://www.e-tar.lt/portal/lt/legalAct/TAR.CAA79252EC21"/>
  <Relationship Id="rId46" Type="http://schemas.openxmlformats.org/officeDocument/2006/relationships/hyperlink" TargetMode="External" Target="https://www.e-tar.lt/portal/lt/legalAct/TAR.6411F9B60947"/>
  <Relationship Id="rId47" Type="http://schemas.openxmlformats.org/officeDocument/2006/relationships/hyperlink" TargetMode="External" Target="https://www.e-tar.lt/portal/lt/legalAct/TAR.BE07FF608C78"/>
  <Relationship Id="rId48" Type="http://schemas.openxmlformats.org/officeDocument/2006/relationships/hyperlink" TargetMode="External" Target="https://www.e-tar.lt/portal/lt/legalAct/TAR.C7C89C73963E"/>
  <Relationship Id="rId49" Type="http://schemas.openxmlformats.org/officeDocument/2006/relationships/hyperlink" TargetMode="External" Target="https://www.e-tar.lt/portal/lt/legalAct/TAR.523F1C9CC2B3"/>
  <Relationship Id="rId5" Type="http://schemas.openxmlformats.org/officeDocument/2006/relationships/webSettings" Target="webSettings.xml"/>
  <Relationship Id="rId50" Type="http://schemas.openxmlformats.org/officeDocument/2006/relationships/hyperlink" TargetMode="External" Target="https://www.e-tar.lt/portal/lt/legalAct/TAR.129D54FD6C87"/>
  <Relationship Id="rId51" Type="http://schemas.openxmlformats.org/officeDocument/2006/relationships/hyperlink" TargetMode="External" Target="https://www.e-tar.lt/portal/lt/legalAct/TAR.C15301FE71F7"/>
  <Relationship Id="rId52" Type="http://schemas.openxmlformats.org/officeDocument/2006/relationships/hyperlink" TargetMode="External" Target="https://www.e-tar.lt/portal/lt/legalAct/TAR.76EB3102A4C9"/>
  <Relationship Id="rId53" Type="http://schemas.openxmlformats.org/officeDocument/2006/relationships/hyperlink" TargetMode="External" Target="https://www.e-tar.lt/portal/lt/legalAct/TAR.9E302593CE80"/>
  <Relationship Id="rId54" Type="http://schemas.openxmlformats.org/officeDocument/2006/relationships/hyperlink" TargetMode="External" Target="https://www.e-tar.lt/portal/lt/legalAct/TAR.1FEF229DA7C6"/>
  <Relationship Id="rId55" Type="http://schemas.openxmlformats.org/officeDocument/2006/relationships/hyperlink" TargetMode="External" Target="https://www.e-tar.lt/portal/lt/legalAct/TAR.CC10C5274343"/>
  <Relationship Id="rId56" Type="http://schemas.openxmlformats.org/officeDocument/2006/relationships/hyperlink" TargetMode="External" Target="https://www.e-tar.lt/portal/lt/legalAct/TAR.7ED447C0D254"/>
  <Relationship Id="rId57" Type="http://schemas.openxmlformats.org/officeDocument/2006/relationships/hyperlink" TargetMode="External" Target="https://www.e-tar.lt/portal/lt/legalAct/TAR.075D49C59279"/>
  <Relationship Id="rId58" Type="http://schemas.openxmlformats.org/officeDocument/2006/relationships/hyperlink" TargetMode="External" Target="https://www.e-tar.lt/portal/lt/legalAct/TAR.73F76F9D2EF1"/>
  <Relationship Id="rId59" Type="http://schemas.openxmlformats.org/officeDocument/2006/relationships/hyperlink" TargetMode="External" Target="https://www.e-tar.lt/portal/lt/legalAct/TAR.7A932101FADA"/>
  <Relationship Id="rId6" Type="http://schemas.openxmlformats.org/officeDocument/2006/relationships/footnotes" Target="footnotes.xml"/>
  <Relationship Id="rId60" Type="http://schemas.openxmlformats.org/officeDocument/2006/relationships/hyperlink" TargetMode="External" Target="https://www.e-tar.lt/portal/lt/legalAct/TAR.88AB9A18D270"/>
  <Relationship Id="rId61" Type="http://schemas.openxmlformats.org/officeDocument/2006/relationships/hyperlink" TargetMode="External" Target="https://www.e-tar.lt/portal/lt/legalAct/TAR.BA293ADADE38"/>
  <Relationship Id="rId62" Type="http://schemas.openxmlformats.org/officeDocument/2006/relationships/hyperlink" TargetMode="External" Target="https://www.e-tar.lt/portal/lt/legalAct/TAR.D8283BD0F657"/>
  <Relationship Id="rId63" Type="http://schemas.openxmlformats.org/officeDocument/2006/relationships/hyperlink" TargetMode="External" Target="https://www.e-tar.lt/portal/lt/legalAct/TAR.9BC8AEE9D9F8"/>
  <Relationship Id="rId64" Type="http://schemas.openxmlformats.org/officeDocument/2006/relationships/hyperlink" TargetMode="External" Target="https://www.e-tar.lt/portal/lt/legalAct/TAR.926B9B9755A3"/>
  <Relationship Id="rId65" Type="http://schemas.openxmlformats.org/officeDocument/2006/relationships/hyperlink" TargetMode="External" Target="https://www.e-tar.lt/portal/lt/legalAct/TAR.F31E79DEC55D"/>
  <Relationship Id="rId66" Type="http://schemas.openxmlformats.org/officeDocument/2006/relationships/hyperlink" TargetMode="External" Target="https://www.e-tar.lt/portal/lt/legalAct/TAR.80A638E6C263"/>
  <Relationship Id="rId67" Type="http://schemas.openxmlformats.org/officeDocument/2006/relationships/hyperlink" TargetMode="External" Target="https://www.e-tar.lt/portal/lt/legalAct/TAR.0C2D1F38F3A7"/>
  <Relationship Id="rId68" Type="http://schemas.openxmlformats.org/officeDocument/2006/relationships/hyperlink" TargetMode="External" Target="https://www.e-tar.lt/portal/lt/legalAct/TAR.26CE87C19C05"/>
  <Relationship Id="rId69" Type="http://schemas.openxmlformats.org/officeDocument/2006/relationships/hyperlink" TargetMode="External" Target="https://www.e-tar.lt/portal/lt/legalAct/TAR.FAB13F21783F"/>
  <Relationship Id="rId7" Type="http://schemas.openxmlformats.org/officeDocument/2006/relationships/endnotes" Target="endnotes.xml"/>
  <Relationship Id="rId70" Type="http://schemas.openxmlformats.org/officeDocument/2006/relationships/hyperlink" TargetMode="External" Target="https://www.e-tar.lt/portal/lt/legalAct/TAR.0EC89509170B"/>
  <Relationship Id="rId71" Type="http://schemas.openxmlformats.org/officeDocument/2006/relationships/hyperlink" TargetMode="External" Target="https://www.e-tar.lt/portal/lt/legalAct/TAR.94DB985EB965"/>
  <Relationship Id="rId72" Type="http://schemas.openxmlformats.org/officeDocument/2006/relationships/hyperlink" TargetMode="External" Target="https://www.e-tar.lt/portal/lt/legalAct/TAR.FF00B0EA2F0E"/>
  <Relationship Id="rId73" Type="http://schemas.openxmlformats.org/officeDocument/2006/relationships/hyperlink" TargetMode="External" Target="https://www.e-tar.lt/portal/lt/legalAct/TAR.1E52802BE548"/>
  <Relationship Id="rId74" Type="http://schemas.openxmlformats.org/officeDocument/2006/relationships/hyperlink" TargetMode="External" Target="https://www.e-tar.lt/portal/lt/legalAct/TAR.29FB2C8807FE"/>
  <Relationship Id="rId75" Type="http://schemas.openxmlformats.org/officeDocument/2006/relationships/hyperlink" TargetMode="External" Target="https://www.e-tar.lt/portal/lt/legalAct/TAR.35E7B34FF641"/>
  <Relationship Id="rId76" Type="http://schemas.openxmlformats.org/officeDocument/2006/relationships/hyperlink" TargetMode="External" Target="https://www.e-tar.lt/portal/lt/legalAct/TAR.97094B63FD95"/>
  <Relationship Id="rId77" Type="http://schemas.openxmlformats.org/officeDocument/2006/relationships/hyperlink" TargetMode="External" Target="https://www.e-tar.lt/portal/lt/legalAct/TAR.FD474D5CE327"/>
  <Relationship Id="rId78" Type="http://schemas.openxmlformats.org/officeDocument/2006/relationships/hyperlink" TargetMode="External" Target="https://www.e-tar.lt/portal/lt/legalAct/TAR.4A9B29FE9E04"/>
  <Relationship Id="rId79" Type="http://schemas.openxmlformats.org/officeDocument/2006/relationships/hyperlink" TargetMode="External" Target="https://www.e-tar.lt/portal/lt/legalAct/TAR.DE0B1FF26D01"/>
  <Relationship Id="rId8" Type="http://schemas.openxmlformats.org/officeDocument/2006/relationships/image" Target="media/image1.wmf"/>
  <Relationship Id="rId80" Type="http://schemas.openxmlformats.org/officeDocument/2006/relationships/hyperlink" TargetMode="External" Target="https://www.e-tar.lt/portal/lt/legalAct/TAR.DA5DEF72950D"/>
  <Relationship Id="rId81" Type="http://schemas.openxmlformats.org/officeDocument/2006/relationships/hyperlink" TargetMode="External" Target="https://www.e-tar.lt/portal/lt/legalAct/TAR.D2D24C160EB1"/>
  <Relationship Id="rId82" Type="http://schemas.openxmlformats.org/officeDocument/2006/relationships/hyperlink" TargetMode="External" Target="https://www.e-tar.lt/portal/lt/legalAct/TAR.C5EBFFF409BF"/>
  <Relationship Id="rId83" Type="http://schemas.openxmlformats.org/officeDocument/2006/relationships/hyperlink" TargetMode="External" Target="https://www.e-tar.lt/portal/lt/legalAct/TAR.90E57688108C"/>
  <Relationship Id="rId84" Type="http://schemas.openxmlformats.org/officeDocument/2006/relationships/hyperlink" TargetMode="External" Target="https://www.e-tar.lt/portal/lt/legalAct/TAR.00D176C81058"/>
  <Relationship Id="rId85" Type="http://schemas.openxmlformats.org/officeDocument/2006/relationships/hyperlink" TargetMode="External" Target="https://www.e-tar.lt/portal/lt/legalAct/TAR.6444B13D3DC1"/>
  <Relationship Id="rId86" Type="http://schemas.openxmlformats.org/officeDocument/2006/relationships/hyperlink" TargetMode="External" Target="https://www.e-tar.lt/portal/lt/legalAct/TAR.070CF2437939"/>
  <Relationship Id="rId87" Type="http://schemas.openxmlformats.org/officeDocument/2006/relationships/hyperlink" TargetMode="External" Target="https://www.e-tar.lt/portal/lt/legalAct/TAR.C71CC1B1BFCE"/>
  <Relationship Id="rId88" Type="http://schemas.openxmlformats.org/officeDocument/2006/relationships/hyperlink" TargetMode="External" Target="https://www.e-tar.lt/portal/lt/legalAct/TAR.E5C9671DCD73"/>
  <Relationship Id="rId89" Type="http://schemas.openxmlformats.org/officeDocument/2006/relationships/hyperlink" TargetMode="External" Target="https://www.e-tar.lt/portal/lt/legalAct/TAR.1F3CA6DBE039"/>
  <Relationship Id="rId9" Type="http://schemas.openxmlformats.org/officeDocument/2006/relationships/control" Target="activeX/activeX1.xml"/>
  <Relationship Id="rId90" Type="http://schemas.openxmlformats.org/officeDocument/2006/relationships/hyperlink" TargetMode="External" Target="https://www.e-tar.lt/portal/lt/legalAct/TAR.E7FE2917D554"/>
  <Relationship Id="rId91" Type="http://schemas.openxmlformats.org/officeDocument/2006/relationships/hyperlink" TargetMode="External" Target="https://www.e-tar.lt/portal/lt/legalAct/TAR.9449415E523B"/>
  <Relationship Id="rId92" Type="http://schemas.openxmlformats.org/officeDocument/2006/relationships/hyperlink" TargetMode="External" Target="https://www.e-tar.lt/portal/lt/legalAct/TAR.7DB23F34DB6C"/>
  <Relationship Id="rId93" Type="http://schemas.openxmlformats.org/officeDocument/2006/relationships/hyperlink" TargetMode="External" Target="https://www.e-tar.lt/portal/lt/legalAct/TAR.68CC8934A031"/>
  <Relationship Id="rId94" Type="http://schemas.openxmlformats.org/officeDocument/2006/relationships/hyperlink" TargetMode="External" Target="https://www.e-tar.lt/portal/lt/legalAct/TAR.35B48E5133C4"/>
  <Relationship Id="rId95" Type="http://schemas.openxmlformats.org/officeDocument/2006/relationships/hyperlink" TargetMode="External" Target="https://www.e-tar.lt/portal/lt/legalAct/TAR.742C43046644"/>
  <Relationship Id="rId96" Type="http://schemas.openxmlformats.org/officeDocument/2006/relationships/hyperlink" TargetMode="External" Target="https://www.e-tar.lt/portal/lt/legalAct/TAR.58DA8F4011BF"/>
  <Relationship Id="rId97" Type="http://schemas.openxmlformats.org/officeDocument/2006/relationships/hyperlink" TargetMode="External" Target="https://www.e-tar.lt/portal/lt/legalAct/TAR.47BB952431DA"/>
  <Relationship Id="rId98" Type="http://schemas.openxmlformats.org/officeDocument/2006/relationships/hyperlink" TargetMode="External" Target="https://www.e-tar.lt/portal/lt/legalAct/TAR.8A39C83848CB"/>
  <Relationship Id="rId99" Type="http://schemas.openxmlformats.org/officeDocument/2006/relationships/hyperlink" TargetMode="External" Target="https://www.e-tar.lt/portal/lt/legalAct/TAR.BE3136A78E80"/>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4531BF51-A149-4D6B-9164-13236DE9AD95}"/>
      </w:docPartPr>
      <w:docPartBody>
        <w:p w14:paraId="4C48FBA2" w14:textId="5C6DE035" w:rsidR="00000000" w:rsidRDefault="006B5A09">
          <w:r w:rsidRPr="00EA07A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9"/>
    <w:rsid w:val="006B5A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5A0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5A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17215</Words>
  <Characters>9814</Characters>
  <Application>Microsoft Office Word</Application>
  <DocSecurity>0</DocSecurity>
  <Lines>81</Lines>
  <Paragraphs>53</Paragraphs>
  <ScaleCrop>false</ScaleCrop>
  <Company>Teisines informacijos centras</Company>
  <LinksUpToDate>false</LinksUpToDate>
  <CharactersWithSpaces>26976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2015-04-15T05:25:00Z</dcterms:created>
  <dc:creator>Sandra</dc:creator>
  <lastModifiedBy>GUMBYTĖ Danguolė</lastModifiedBy>
  <dcterms:modified xsi:type="dcterms:W3CDTF">2015-04-15T05:47:00Z</dcterms:modified>
  <revision>3</revision>
  <dc:title>LIETUVOS RESPUBLIKOS TEISINGUMO MINISTRO</dc:title>
</coreProperties>
</file>