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2dd741cfebd147278962e9b558fa4a33"/>
        <w:id w:val="1157576150"/>
        <w:lock w:val="sdtLocked"/>
      </w:sdtPr>
      <w:sdtEndPr/>
      <w:sdtContent>
        <w:p w14:paraId="6821B584" w14:textId="77777777" w:rsidR="00937039" w:rsidRDefault="00937039">
          <w:pPr>
            <w:tabs>
              <w:tab w:val="center" w:pos="4153"/>
              <w:tab w:val="right" w:pos="8306"/>
            </w:tabs>
            <w:rPr>
              <w:lang w:val="en-GB"/>
            </w:rPr>
          </w:pPr>
        </w:p>
        <w:p w14:paraId="6821B585" w14:textId="77777777" w:rsidR="00937039" w:rsidRDefault="00A77CC4">
          <w:pPr>
            <w:widowControl w:val="0"/>
            <w:jc w:val="center"/>
            <w:rPr>
              <w:caps/>
            </w:rPr>
          </w:pPr>
          <w:r>
            <w:rPr>
              <w:caps/>
              <w:lang w:val="en-US"/>
            </w:rPr>
            <w:pict w14:anchorId="6821B5B5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5" w:shapeid="_x0000_s1029"/>
            </w:pict>
          </w:r>
          <w:r>
            <w:rPr>
              <w:caps/>
            </w:rPr>
            <w:t>Lietuvos Respublikos Vyriausybė</w:t>
          </w:r>
        </w:p>
        <w:p w14:paraId="6821B586" w14:textId="77777777" w:rsidR="00937039" w:rsidRDefault="00A77CC4">
          <w:pPr>
            <w:widowControl w:val="0"/>
            <w:jc w:val="center"/>
            <w:rPr>
              <w:caps/>
              <w:spacing w:val="60"/>
            </w:rPr>
          </w:pPr>
          <w:r>
            <w:rPr>
              <w:caps/>
              <w:spacing w:val="60"/>
            </w:rPr>
            <w:t>NUTARIMAS</w:t>
          </w:r>
        </w:p>
        <w:p w14:paraId="6821B587" w14:textId="77777777" w:rsidR="00937039" w:rsidRDefault="00937039">
          <w:pPr>
            <w:widowControl w:val="0"/>
            <w:jc w:val="center"/>
            <w:outlineLvl w:val="1"/>
            <w:rPr>
              <w:caps/>
            </w:rPr>
          </w:pPr>
        </w:p>
        <w:p w14:paraId="6821B588" w14:textId="77777777" w:rsidR="00937039" w:rsidRDefault="00A77CC4">
          <w:pPr>
            <w:jc w:val="center"/>
            <w:rPr>
              <w:b/>
              <w:caps/>
            </w:rPr>
          </w:pPr>
          <w:r>
            <w:rPr>
              <w:b/>
              <w:caps/>
            </w:rPr>
            <w:t xml:space="preserve">DĖL </w:t>
          </w:r>
          <w:r>
            <w:rPr>
              <w:b/>
              <w:bCs/>
            </w:rPr>
            <w:t>LIETUVOS RESPUBLIKOS CIVILINIŲ PIROTECHNIKOS PRIEMONIŲ APYVARTOS KONTROLĖS ĮSTATYMO ĮGYVENDINIMO IR ĮGALIOJIMŲ SUTEIKIMO</w:t>
          </w:r>
        </w:p>
        <w:p w14:paraId="6821B589" w14:textId="77777777" w:rsidR="00937039" w:rsidRDefault="00937039"/>
        <w:p w14:paraId="6821B58A" w14:textId="77777777" w:rsidR="00937039" w:rsidRDefault="00A77CC4">
          <w:pPr>
            <w:jc w:val="center"/>
          </w:pPr>
          <w:r>
            <w:t>2010 m. gegužės 26 d. Nr. 636</w:t>
          </w:r>
        </w:p>
        <w:p w14:paraId="6821B58B" w14:textId="77777777" w:rsidR="00937039" w:rsidRDefault="00A77CC4">
          <w:pPr>
            <w:jc w:val="center"/>
          </w:pPr>
          <w:r>
            <w:t>Vilnius</w:t>
          </w:r>
        </w:p>
        <w:p w14:paraId="6821B58C" w14:textId="77777777" w:rsidR="00937039" w:rsidRDefault="00937039">
          <w:pPr>
            <w:jc w:val="center"/>
          </w:pPr>
        </w:p>
        <w:sdt>
          <w:sdtPr>
            <w:alias w:val="preambule"/>
            <w:tag w:val="part_0facdf23b5bc493e9e34a7f002364cb3"/>
            <w:id w:val="-711257336"/>
            <w:lock w:val="sdtLocked"/>
          </w:sdtPr>
          <w:sdtEndPr/>
          <w:sdtContent>
            <w:p w14:paraId="6821B58D" w14:textId="77777777" w:rsidR="00937039" w:rsidRDefault="00A77CC4">
              <w:pPr>
                <w:ind w:firstLine="567"/>
                <w:jc w:val="both"/>
              </w:pPr>
              <w:r>
                <w:t>Vadovaudamasi</w:t>
              </w:r>
              <w:r>
                <w:t xml:space="preserve"> Lietuvos Respublikos civilinių pirotechnikos priemonių apyvartos kontrolės įstatymu (Žin., 2002, Nr. </w:t>
              </w:r>
              <w:hyperlink r:id="rId10" w:tgtFrame="_blank" w:history="1">
                <w:r>
                  <w:rPr>
                    <w:color w:val="0000FF" w:themeColor="hyperlink"/>
                    <w:u w:val="single"/>
                  </w:rPr>
                  <w:t>62-2496</w:t>
                </w:r>
              </w:hyperlink>
              <w:r>
                <w:t>; 2010, Nr. 1-29), Lietuvos Respublikos Vyriausybė</w:t>
              </w:r>
              <w:r>
                <w:rPr>
                  <w:spacing w:val="80"/>
                </w:rPr>
                <w:t xml:space="preserve"> </w:t>
              </w:r>
              <w:r>
                <w:rPr>
                  <w:spacing w:val="60"/>
                </w:rPr>
                <w:t>nutari</w:t>
              </w:r>
              <w:r>
                <w:t>a</w:t>
              </w:r>
              <w:r>
                <w:rPr>
                  <w:spacing w:val="100"/>
                </w:rPr>
                <w:t>:</w:t>
              </w:r>
            </w:p>
          </w:sdtContent>
        </w:sdt>
        <w:sdt>
          <w:sdtPr>
            <w:alias w:val="1 p."/>
            <w:tag w:val="part_729e61eae3f64dc3a88d821f405c29d3"/>
            <w:id w:val="-552695352"/>
            <w:lock w:val="sdtLocked"/>
          </w:sdtPr>
          <w:sdtEndPr/>
          <w:sdtContent>
            <w:p w14:paraId="6821B58E" w14:textId="77777777" w:rsidR="00937039" w:rsidRDefault="00A77CC4">
              <w:pPr>
                <w:ind w:firstLine="567"/>
                <w:jc w:val="both"/>
              </w:pPr>
              <w:sdt>
                <w:sdtPr>
                  <w:alias w:val="Numeris"/>
                  <w:tag w:val="nr_729e61eae3f64dc3a88d821f405c29d3"/>
                  <w:id w:val="1928152864"/>
                  <w:lock w:val="sdtLocked"/>
                </w:sdtPr>
                <w:sdtEndPr/>
                <w:sdtContent>
                  <w:r>
                    <w:t>1</w:t>
                  </w:r>
                </w:sdtContent>
              </w:sdt>
              <w:r>
                <w:t>. Į</w:t>
              </w:r>
              <w:r>
                <w:t xml:space="preserve">galioti: </w:t>
              </w:r>
            </w:p>
            <w:sdt>
              <w:sdtPr>
                <w:alias w:val="1.1 p."/>
                <w:tag w:val="part_fd3acb3a40b040bbbe36ec8ee3e0511e"/>
                <w:id w:val="-1032657863"/>
                <w:lock w:val="sdtLocked"/>
              </w:sdtPr>
              <w:sdtEndPr/>
              <w:sdtContent>
                <w:p w14:paraId="6821B58F" w14:textId="77777777" w:rsidR="00937039" w:rsidRDefault="00A77CC4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fd3acb3a40b040bbbe36ec8ee3e0511e"/>
                      <w:id w:val="-228153165"/>
                      <w:lock w:val="sdtLocked"/>
                    </w:sdtPr>
                    <w:sdtEndPr/>
                    <w:sdtContent>
                      <w:r>
                        <w:t>1.1</w:t>
                      </w:r>
                    </w:sdtContent>
                  </w:sdt>
                  <w:r>
                    <w:t>. Vidaus reikalų ministeriją iki 2010 m. liepos 1 d. parengti ir patvirtinti:</w:t>
                  </w:r>
                </w:p>
                <w:sdt>
                  <w:sdtPr>
                    <w:alias w:val="1.1.1 p."/>
                    <w:tag w:val="part_db5984ac32fe4159a85895651a99faf3"/>
                    <w:id w:val="-1537725222"/>
                    <w:lock w:val="sdtLocked"/>
                  </w:sdtPr>
                  <w:sdtEndPr/>
                  <w:sdtContent>
                    <w:p w14:paraId="6821B590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db5984ac32fe4159a85895651a99faf3"/>
                          <w:id w:val="1167752093"/>
                          <w:lock w:val="sdtLocked"/>
                        </w:sdtPr>
                        <w:sdtEndPr/>
                        <w:sdtContent>
                          <w:r>
                            <w:t>1.1.1</w:t>
                          </w:r>
                        </w:sdtContent>
                      </w:sdt>
                      <w:r>
                        <w:t>. suderinus su Krašto apsaugos ministerija – Civilinių pirotechnikos priemonių paėmimo, jų tinkamumo naudoti nustatymo, sprendimo dėl civilinių pirotechniko</w:t>
                      </w:r>
                      <w:r>
                        <w:t>s priemonių grąžinimo ar sunaikinimo priėmimo tvarkos aprašą;</w:t>
                      </w:r>
                    </w:p>
                  </w:sdtContent>
                </w:sdt>
                <w:sdt>
                  <w:sdtPr>
                    <w:alias w:val="1.1.2 p."/>
                    <w:tag w:val="part_4a194b28dc1248a8afe82ca2d12b3f8a"/>
                    <w:id w:val="-1919553955"/>
                    <w:lock w:val="sdtLocked"/>
                  </w:sdtPr>
                  <w:sdtEndPr/>
                  <w:sdtContent>
                    <w:p w14:paraId="6821B591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4a194b28dc1248a8afe82ca2d12b3f8a"/>
                          <w:id w:val="122120849"/>
                          <w:lock w:val="sdtLocked"/>
                        </w:sdtPr>
                        <w:sdtEndPr/>
                        <w:sdtContent>
                          <w:r>
                            <w:t>1.1.2</w:t>
                          </w:r>
                        </w:sdtContent>
                      </w:sdt>
                      <w:r>
                        <w:t xml:space="preserve">. </w:t>
                      </w:r>
                      <w:r>
                        <w:rPr>
                          <w:spacing w:val="-2"/>
                        </w:rPr>
                        <w:t xml:space="preserve">suderinus su Ūkio ministerija ir Muitinės departamentu prie Finansų ministerijos – </w:t>
                      </w:r>
                      <w:r>
                        <w:t>Vienkartinių terminuotų leidimų importuoti, eksportuoti, įvežti, išvežti ar vežti tranzitu civilines</w:t>
                      </w:r>
                      <w:r>
                        <w:t xml:space="preserve"> pirotechnikos priemones išdavimo tvarkos aprašą;</w:t>
                      </w:r>
                    </w:p>
                  </w:sdtContent>
                </w:sdt>
              </w:sdtContent>
            </w:sdt>
            <w:sdt>
              <w:sdtPr>
                <w:alias w:val="1.2 p."/>
                <w:tag w:val="part_392917aa9f6b47118e26f9d2a04f60e4"/>
                <w:id w:val="-295382051"/>
                <w:lock w:val="sdtLocked"/>
              </w:sdtPr>
              <w:sdtEndPr/>
              <w:sdtContent>
                <w:p w14:paraId="6821B592" w14:textId="77777777" w:rsidR="00937039" w:rsidRDefault="00A77CC4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392917aa9f6b47118e26f9d2a04f60e4"/>
                      <w:id w:val="-804156362"/>
                      <w:lock w:val="sdtLocked"/>
                    </w:sdtPr>
                    <w:sdtEndPr/>
                    <w:sdtContent>
                      <w:r>
                        <w:t>1.2</w:t>
                      </w:r>
                    </w:sdtContent>
                  </w:sdt>
                  <w:r>
                    <w:t>. Priešgaisrinės apsaugos ir gelbėjimo departamentą prie Vidaus reikalų ministerijos (toliau – Priešgaisrinės apsaugos ir gelbėjimo departamentas):</w:t>
                  </w:r>
                </w:p>
                <w:sdt>
                  <w:sdtPr>
                    <w:alias w:val="1.2.1 p."/>
                    <w:tag w:val="part_d9efbc5fab274c4a9882240919c00bc1"/>
                    <w:id w:val="-224924460"/>
                    <w:lock w:val="sdtLocked"/>
                  </w:sdtPr>
                  <w:sdtEndPr/>
                  <w:sdtContent>
                    <w:p w14:paraId="6821B593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d9efbc5fab274c4a9882240919c00bc1"/>
                          <w:id w:val="1679005519"/>
                          <w:lock w:val="sdtLocked"/>
                        </w:sdtPr>
                        <w:sdtEndPr/>
                        <w:sdtContent>
                          <w:r>
                            <w:t>1.2.1</w:t>
                          </w:r>
                        </w:sdtContent>
                      </w:sdt>
                      <w:r>
                        <w:t xml:space="preserve">. iki 2010 m. liepos 1 d. parengti ir </w:t>
                      </w:r>
                      <w:r>
                        <w:t>patvirtinti:</w:t>
                      </w:r>
                    </w:p>
                    <w:sdt>
                      <w:sdtPr>
                        <w:alias w:val="1.2.1.1 p."/>
                        <w:tag w:val="part_e7c34448e1ba43b697466c73339caa0f"/>
                        <w:id w:val="-1069494806"/>
                        <w:lock w:val="sdtLocked"/>
                      </w:sdtPr>
                      <w:sdtEndPr/>
                      <w:sdtContent>
                        <w:p w14:paraId="6821B594" w14:textId="77777777" w:rsidR="00937039" w:rsidRDefault="00A77CC4">
                          <w:pPr>
                            <w:ind w:firstLine="567"/>
                            <w:jc w:val="both"/>
                          </w:pPr>
                          <w:sdt>
                            <w:sdtPr>
                              <w:alias w:val="Numeris"/>
                              <w:tag w:val="nr_e7c34448e1ba43b697466c73339caa0f"/>
                              <w:id w:val="545422185"/>
                              <w:lock w:val="sdtLocked"/>
                            </w:sdtPr>
                            <w:sdtEndPr/>
                            <w:sdtContent>
                              <w:r>
                                <w:t>1.2.1.1</w:t>
                              </w:r>
                            </w:sdtContent>
                          </w:sdt>
                          <w:r>
                            <w:t>. Civilinių pirotechnikos priemonių saugos ekspertizės atlikimo tvarkos aprašą;</w:t>
                          </w:r>
                        </w:p>
                      </w:sdtContent>
                    </w:sdt>
                    <w:sdt>
                      <w:sdtPr>
                        <w:alias w:val="1.2.1.2 p."/>
                        <w:tag w:val="part_280c47837d224d10922aaee6fcb0280e"/>
                        <w:id w:val="-780178387"/>
                        <w:lock w:val="sdtLocked"/>
                      </w:sdtPr>
                      <w:sdtEndPr/>
                      <w:sdtContent>
                        <w:p w14:paraId="6821B595" w14:textId="77777777" w:rsidR="00937039" w:rsidRDefault="00A77CC4">
                          <w:pPr>
                            <w:ind w:firstLine="567"/>
                            <w:jc w:val="both"/>
                          </w:pPr>
                          <w:sdt>
                            <w:sdtPr>
                              <w:alias w:val="Numeris"/>
                              <w:tag w:val="nr_280c47837d224d10922aaee6fcb0280e"/>
                              <w:id w:val="-205643183"/>
                              <w:lock w:val="sdtLocked"/>
                            </w:sdtPr>
                            <w:sdtEndPr/>
                            <w:sdtContent>
                              <w:r>
                                <w:t>1.2.1.2</w:t>
                              </w:r>
                            </w:sdtContent>
                          </w:sdt>
                          <w:r>
                            <w:t>. Civilinių pirotechnikos priemonių atitikties esminiams saugos reikalavimams įvertinimo tvarkos aprašą;</w:t>
                          </w:r>
                        </w:p>
                      </w:sdtContent>
                    </w:sdt>
                    <w:sdt>
                      <w:sdtPr>
                        <w:alias w:val="1.2.1.3 p."/>
                        <w:tag w:val="part_8ef2e5120067444ea14dcc2d4d55aac6"/>
                        <w:id w:val="893472959"/>
                        <w:lock w:val="sdtLocked"/>
                      </w:sdtPr>
                      <w:sdtEndPr/>
                      <w:sdtContent>
                        <w:p w14:paraId="6821B596" w14:textId="77777777" w:rsidR="00937039" w:rsidRDefault="00A77CC4">
                          <w:pPr>
                            <w:ind w:firstLine="567"/>
                            <w:jc w:val="both"/>
                          </w:pPr>
                          <w:sdt>
                            <w:sdtPr>
                              <w:alias w:val="Numeris"/>
                              <w:tag w:val="nr_8ef2e5120067444ea14dcc2d4d55aac6"/>
                              <w:id w:val="1114094389"/>
                              <w:lock w:val="sdtLocked"/>
                            </w:sdtPr>
                            <w:sdtEndPr/>
                            <w:sdtContent>
                              <w:r>
                                <w:t>1.2.1.3</w:t>
                              </w:r>
                            </w:sdtContent>
                          </w:sdt>
                          <w:r>
                            <w:t xml:space="preserve">. Pirotechnikų mokymo </w:t>
                          </w:r>
                          <w:r>
                            <w:t>programą, Atestavimo ir leidimų tvarkyti (prižiūrėti) ir (ar) naudoti 4 kategorijos fejerverkus, T2 kategorijos teatrines pirotechnikos priemones ir P2 kategorijos kitas pirotechnikos priemones išdavimo tvarkos aprašą;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1.2.2 p."/>
                    <w:tag w:val="part_4b2cb4bf55344defafb4445b0e5c451b"/>
                    <w:id w:val="-1635787093"/>
                    <w:lock w:val="sdtLocked"/>
                  </w:sdtPr>
                  <w:sdtEndPr/>
                  <w:sdtContent>
                    <w:p w14:paraId="6821B597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4b2cb4bf55344defafb4445b0e5c451b"/>
                          <w:id w:val="-87854593"/>
                          <w:lock w:val="sdtLocked"/>
                        </w:sdtPr>
                        <w:sdtEndPr/>
                        <w:sdtContent>
                          <w:r>
                            <w:t>1.2.2</w:t>
                          </w:r>
                        </w:sdtContent>
                      </w:sdt>
                      <w:r>
                        <w:t>. atlikti Lietuvos Respubl</w:t>
                      </w:r>
                      <w:r>
                        <w:t>ikoje gaminamų civilinių pirotechnikos priemonių saugos ekspertizę;</w:t>
                      </w:r>
                    </w:p>
                  </w:sdtContent>
                </w:sdt>
                <w:sdt>
                  <w:sdtPr>
                    <w:alias w:val="1.2.3 p."/>
                    <w:tag w:val="part_814448f52f7c465fb3d2eeb30b45d60f"/>
                    <w:id w:val="1098912363"/>
                    <w:lock w:val="sdtLocked"/>
                  </w:sdtPr>
                  <w:sdtEndPr/>
                  <w:sdtContent>
                    <w:p w14:paraId="6821B598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814448f52f7c465fb3d2eeb30b45d60f"/>
                          <w:id w:val="-1579586682"/>
                          <w:lock w:val="sdtLocked"/>
                        </w:sdtPr>
                        <w:sdtEndPr/>
                        <w:sdtContent>
                          <w:r>
                            <w:t>1.2.3</w:t>
                          </w:r>
                        </w:sdtContent>
                      </w:sdt>
                      <w:r>
                        <w:t>. priimti sprendimus dėl civilinių pirotechnikos priemonių gamintojo asmeniniam naudojimui pagamintų fejerverkų naudojimo Lietuvos Respublikos teritorijoje;</w:t>
                      </w:r>
                    </w:p>
                  </w:sdtContent>
                </w:sdt>
              </w:sdtContent>
            </w:sdt>
            <w:sdt>
              <w:sdtPr>
                <w:alias w:val="1.3 p."/>
                <w:tag w:val="part_89f6d19ec38a4032871b79dd986c646b"/>
                <w:id w:val="-2121054350"/>
                <w:lock w:val="sdtLocked"/>
              </w:sdtPr>
              <w:sdtEndPr/>
              <w:sdtContent>
                <w:p w14:paraId="6821B599" w14:textId="77777777" w:rsidR="00937039" w:rsidRDefault="00A77CC4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89f6d19ec38a4032871b79dd986c646b"/>
                      <w:id w:val="702904190"/>
                      <w:lock w:val="sdtLocked"/>
                    </w:sdtPr>
                    <w:sdtEndPr/>
                    <w:sdtContent>
                      <w:r>
                        <w:t>1.3</w:t>
                      </w:r>
                    </w:sdtContent>
                  </w:sdt>
                  <w:r>
                    <w:t>. Policijos d</w:t>
                  </w:r>
                  <w:r>
                    <w:t>epartamentą prie Vidaus reikalų ministerijos:</w:t>
                  </w:r>
                </w:p>
                <w:sdt>
                  <w:sdtPr>
                    <w:alias w:val="1.3.1 p."/>
                    <w:tag w:val="part_9f812bbbea6d41b385cd7f3359beb05d"/>
                    <w:id w:val="1388073635"/>
                    <w:lock w:val="sdtLocked"/>
                  </w:sdtPr>
                  <w:sdtEndPr/>
                  <w:sdtContent>
                    <w:p w14:paraId="6821B59A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9f812bbbea6d41b385cd7f3359beb05d"/>
                          <w:id w:val="1726102277"/>
                          <w:lock w:val="sdtLocked"/>
                        </w:sdtPr>
                        <w:sdtEndPr/>
                        <w:sdtContent>
                          <w:r>
                            <w:t>1.3.1</w:t>
                          </w:r>
                        </w:sdtContent>
                      </w:sdt>
                      <w:r>
                        <w:t>. iki 2010 m. liepos 1 d. parengti ir patvirtinti:</w:t>
                      </w:r>
                    </w:p>
                    <w:sdt>
                      <w:sdtPr>
                        <w:alias w:val="1.3.1.1 p."/>
                        <w:tag w:val="part_0da5134ec7fc408c92367905b7db389b"/>
                        <w:id w:val="689572090"/>
                        <w:lock w:val="sdtLocked"/>
                      </w:sdtPr>
                      <w:sdtEndPr/>
                      <w:sdtContent>
                        <w:p w14:paraId="6821B59B" w14:textId="77777777" w:rsidR="00937039" w:rsidRDefault="00A77CC4">
                          <w:pPr>
                            <w:ind w:firstLine="567"/>
                            <w:jc w:val="both"/>
                          </w:pPr>
                          <w:sdt>
                            <w:sdtPr>
                              <w:alias w:val="Numeris"/>
                              <w:tag w:val="nr_0da5134ec7fc408c92367905b7db389b"/>
                              <w:id w:val="2054268786"/>
                              <w:lock w:val="sdtLocked"/>
                            </w:sdtPr>
                            <w:sdtEndPr/>
                            <w:sdtContent>
                              <w:r>
                                <w:t>1.3.1.1</w:t>
                              </w:r>
                            </w:sdtContent>
                          </w:sdt>
                          <w:r>
                            <w:t xml:space="preserve">. Civilinių pirotechnikos priemonių apskaitos tvarkymo ir duomenų pateikimo tvarkos aprašą; </w:t>
                          </w:r>
                        </w:p>
                      </w:sdtContent>
                    </w:sdt>
                    <w:sdt>
                      <w:sdtPr>
                        <w:alias w:val="1.3.1.2 p."/>
                        <w:tag w:val="part_0e93f20eead14ccd98c9cf43cba36acf"/>
                        <w:id w:val="1912186604"/>
                        <w:lock w:val="sdtLocked"/>
                      </w:sdtPr>
                      <w:sdtEndPr/>
                      <w:sdtContent>
                        <w:p w14:paraId="6821B59C" w14:textId="77777777" w:rsidR="00937039" w:rsidRDefault="00A77CC4">
                          <w:pPr>
                            <w:ind w:firstLine="567"/>
                            <w:jc w:val="both"/>
                          </w:pPr>
                          <w:sdt>
                            <w:sdtPr>
                              <w:alias w:val="Numeris"/>
                              <w:tag w:val="nr_0e93f20eead14ccd98c9cf43cba36acf"/>
                              <w:id w:val="-1663224096"/>
                              <w:lock w:val="sdtLocked"/>
                            </w:sdtPr>
                            <w:sdtEndPr/>
                            <w:sdtContent>
                              <w:r>
                                <w:t>1.3.1.2</w:t>
                              </w:r>
                            </w:sdtContent>
                          </w:sdt>
                          <w:r>
                            <w:t>. Prekybos 1 ir 2 kategorijų fejerverka</w:t>
                          </w:r>
                          <w:r>
                            <w:t>is ir leidimų prekiauti 2 kategorijos fejerverkais išdavimo tvarkos aprašą;</w:t>
                          </w:r>
                        </w:p>
                      </w:sdtContent>
                    </w:sdt>
                    <w:sdt>
                      <w:sdtPr>
                        <w:alias w:val="1.3.1.3 p."/>
                        <w:tag w:val="part_c7c814b849874faa96dbec4de6e2b9e8"/>
                        <w:id w:val="-804770582"/>
                        <w:lock w:val="sdtLocked"/>
                      </w:sdtPr>
                      <w:sdtEndPr/>
                      <w:sdtContent>
                        <w:p w14:paraId="6821B59D" w14:textId="77777777" w:rsidR="00937039" w:rsidRDefault="00A77CC4">
                          <w:pPr>
                            <w:ind w:firstLine="567"/>
                            <w:jc w:val="both"/>
                          </w:pPr>
                          <w:sdt>
                            <w:sdtPr>
                              <w:alias w:val="Numeris"/>
                              <w:tag w:val="nr_c7c814b849874faa96dbec4de6e2b9e8"/>
                              <w:id w:val="70312477"/>
                              <w:lock w:val="sdtLocked"/>
                            </w:sdtPr>
                            <w:sdtEndPr/>
                            <w:sdtContent>
                              <w:r>
                                <w:t>1.3.1.3</w:t>
                              </w:r>
                            </w:sdtContent>
                          </w:sdt>
                          <w:r>
                            <w:t>. kartu su Priešgaisrinės apsaugos ir gelbėjimo departamentu – Reikalavimų patalpoms, kuriose gaminamos ir (ar) laikomos civilinės pirotechnikos priemonės, ir leidimų ga</w:t>
                          </w:r>
                          <w:r>
                            <w:t>minti ir (ar) laikyti civilines pirotechnikos priemones šiose patalpose išdavimo tvarkos aprašą;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1.3.2 p."/>
                    <w:tag w:val="part_2a52086bceb84f3ca741d330fedb3f13"/>
                    <w:id w:val="1352077316"/>
                    <w:lock w:val="sdtLocked"/>
                  </w:sdtPr>
                  <w:sdtEndPr/>
                  <w:sdtContent>
                    <w:p w14:paraId="6821B59E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2a52086bceb84f3ca741d330fedb3f13"/>
                          <w:id w:val="-1641031817"/>
                          <w:lock w:val="sdtLocked"/>
                        </w:sdtPr>
                        <w:sdtEndPr/>
                        <w:sdtContent>
                          <w:r>
                            <w:t>1.3.2</w:t>
                          </w:r>
                        </w:sdtContent>
                      </w:sdt>
                      <w:r>
                        <w:t xml:space="preserve">. išduoti licencijas importuoti, eksportuoti, įvežti, išvežti civilines pirotechnikos priemones; </w:t>
                      </w:r>
                    </w:p>
                  </w:sdtContent>
                </w:sdt>
                <w:sdt>
                  <w:sdtPr>
                    <w:alias w:val="1.3.3 p."/>
                    <w:tag w:val="part_216baa2309e6437cbf87bae54591ff6b"/>
                    <w:id w:val="1653873785"/>
                    <w:lock w:val="sdtLocked"/>
                  </w:sdtPr>
                  <w:sdtEndPr/>
                  <w:sdtContent>
                    <w:p w14:paraId="6821B59F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216baa2309e6437cbf87bae54591ff6b"/>
                          <w:id w:val="-1417859748"/>
                          <w:lock w:val="sdtLocked"/>
                        </w:sdtPr>
                        <w:sdtEndPr/>
                        <w:sdtContent>
                          <w:r>
                            <w:t>1.3.3</w:t>
                          </w:r>
                        </w:sdtContent>
                      </w:sdt>
                      <w:r>
                        <w:t>. išduoti licencijas prekiauti civilinėmi</w:t>
                      </w:r>
                      <w:r>
                        <w:t>s pirotechnikos priemonėmis;</w:t>
                      </w:r>
                    </w:p>
                  </w:sdtContent>
                </w:sdt>
                <w:sdt>
                  <w:sdtPr>
                    <w:alias w:val="1.3.4 p."/>
                    <w:tag w:val="part_13d3d9fb1bde4a029efc418d3648118e"/>
                    <w:id w:val="1727257951"/>
                    <w:lock w:val="sdtLocked"/>
                  </w:sdtPr>
                  <w:sdtEndPr/>
                  <w:sdtContent>
                    <w:p w14:paraId="6821B5A0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13d3d9fb1bde4a029efc418d3648118e"/>
                          <w:id w:val="-1508740857"/>
                          <w:lock w:val="sdtLocked"/>
                        </w:sdtPr>
                        <w:sdtEndPr/>
                        <w:sdtContent>
                          <w:r>
                            <w:t>1.3.4</w:t>
                          </w:r>
                        </w:sdtContent>
                      </w:sdt>
                      <w:r>
                        <w:t>. išduoti licencijas gaminti civilines pirotechnikos priemones Lietuvos Respublikoje;</w:t>
                      </w:r>
                    </w:p>
                  </w:sdtContent>
                </w:sdt>
                <w:sdt>
                  <w:sdtPr>
                    <w:alias w:val="1.3.5 p."/>
                    <w:tag w:val="part_16bb61ca669942b6933e0f9c2a457979"/>
                    <w:id w:val="-1559617517"/>
                    <w:lock w:val="sdtLocked"/>
                  </w:sdtPr>
                  <w:sdtEndPr/>
                  <w:sdtContent>
                    <w:p w14:paraId="6821B5A1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16bb61ca669942b6933e0f9c2a457979"/>
                          <w:id w:val="-134868221"/>
                          <w:lock w:val="sdtLocked"/>
                        </w:sdtPr>
                        <w:sdtEndPr/>
                        <w:sdtContent>
                          <w:r>
                            <w:t>1.3.5</w:t>
                          </w:r>
                        </w:sdtContent>
                      </w:sdt>
                      <w:r>
                        <w:t xml:space="preserve">. išduoti licencijas naudoti 4 kategorijos fejerverkus, T2 ir P2 kategorijų civilines pirotechnikos priemones; </w:t>
                      </w:r>
                    </w:p>
                  </w:sdtContent>
                </w:sdt>
                <w:sdt>
                  <w:sdtPr>
                    <w:alias w:val="1.3.6 p."/>
                    <w:tag w:val="part_dd5bd5fdd9e14c768246269692bb3fbe"/>
                    <w:id w:val="-699393523"/>
                    <w:lock w:val="sdtLocked"/>
                  </w:sdtPr>
                  <w:sdtEndPr/>
                  <w:sdtContent>
                    <w:p w14:paraId="6821B5A2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dd5bd5fdd9e14c768246269692bb3fbe"/>
                          <w:id w:val="-722757544"/>
                          <w:lock w:val="sdtLocked"/>
                        </w:sdtPr>
                        <w:sdtEndPr/>
                        <w:sdtContent>
                          <w:r>
                            <w:t>1.3.6</w:t>
                          </w:r>
                        </w:sdtContent>
                      </w:sdt>
                      <w:r>
                        <w:t xml:space="preserve">. </w:t>
                      </w:r>
                      <w:r>
                        <w:t>gauti iš civilinių pirotechnikos priemonių gamintojo ar jo įgalioto atstovo, importuotojo, įvežančio asmens, prekiautojo ar naudotojo valstybės narės kompetentingos paskelbtosios (notifikuotos) įstaigos išduotą atitikties įvertinimo sertifikatą, patvirtina</w:t>
                      </w:r>
                      <w:r>
                        <w:t>ntį, kad jo pagamintos, importuojamos, įvežamos, parduodamos civilinės pirotechnikos priemonės atitinka esminius saugos reikalavimus;</w:t>
                      </w:r>
                    </w:p>
                  </w:sdtContent>
                </w:sdt>
                <w:sdt>
                  <w:sdtPr>
                    <w:alias w:val="1.3.7 p."/>
                    <w:tag w:val="part_8e9d4768f1984b4ea78ee7ef87c9a883"/>
                    <w:id w:val="-1988774697"/>
                    <w:lock w:val="sdtLocked"/>
                  </w:sdtPr>
                  <w:sdtEndPr/>
                  <w:sdtContent>
                    <w:p w14:paraId="6821B5A3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8e9d4768f1984b4ea78ee7ef87c9a883"/>
                          <w:id w:val="-1372067868"/>
                          <w:lock w:val="sdtLocked"/>
                        </w:sdtPr>
                        <w:sdtEndPr/>
                        <w:sdtContent>
                          <w:r>
                            <w:t>1.3.7</w:t>
                          </w:r>
                        </w:sdtContent>
                      </w:sdt>
                      <w:r>
                        <w:t>. gauti civilinių pirotechnikos priemonių gamintojų, eksportuotojų, importuotojų, civilines pirotechnikos priemon</w:t>
                      </w:r>
                      <w:r>
                        <w:t xml:space="preserve">es įvežančių ar išvežančių asmenų, prekiautojų ir naudotojų teikiamus duomenis apie gaminamas, įsigytas, laikomas (sandėliuojamas), panaudotas ir parduotas civilines pirotechnikos priemones; </w:t>
                      </w:r>
                    </w:p>
                  </w:sdtContent>
                </w:sdt>
                <w:sdt>
                  <w:sdtPr>
                    <w:alias w:val="1.3.8 p."/>
                    <w:tag w:val="part_4e7b98100a7e48909347586d20249ee4"/>
                    <w:id w:val="1221780273"/>
                    <w:lock w:val="sdtLocked"/>
                  </w:sdtPr>
                  <w:sdtEndPr/>
                  <w:sdtContent>
                    <w:p w14:paraId="6821B5A4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4e7b98100a7e48909347586d20249ee4"/>
                          <w:id w:val="106251486"/>
                          <w:lock w:val="sdtLocked"/>
                        </w:sdtPr>
                        <w:sdtEndPr/>
                        <w:sdtContent>
                          <w:r>
                            <w:t>1.3.8</w:t>
                          </w:r>
                        </w:sdtContent>
                      </w:sdt>
                      <w:r>
                        <w:t>. riboti ar uždrausti laikyti, parduoti ar naudoti 2 ir</w:t>
                      </w:r>
                      <w:r>
                        <w:t xml:space="preserve"> 3 kategorijų fejerverkus, teatrines ir kitas pirotechnikos priemones juridiniams, fiziniams asmenims ir kitoms organizacijoms (išskyrus licencijų turėtojus ir pirotechnikus), jeigu šių civilinių pirotechnikos priemonių laikymas, pardavimas ir naudojimas k</w:t>
                      </w:r>
                      <w:r>
                        <w:t>elia grėsmę žmonių gyvybei ar sveikatai, viešajai tvarkai, visuomenės saugumui, aplinkai;</w:t>
                      </w:r>
                    </w:p>
                  </w:sdtContent>
                </w:sdt>
                <w:sdt>
                  <w:sdtPr>
                    <w:alias w:val="1.3.9 p."/>
                    <w:tag w:val="part_e86fe5c726214fce930100d1b1a4abf9"/>
                    <w:id w:val="-1611962358"/>
                    <w:lock w:val="sdtLocked"/>
                  </w:sdtPr>
                  <w:sdtEndPr/>
                  <w:sdtContent>
                    <w:p w14:paraId="6821B5A5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e86fe5c726214fce930100d1b1a4abf9"/>
                          <w:id w:val="1232118448"/>
                          <w:lock w:val="sdtLocked"/>
                        </w:sdtPr>
                        <w:sdtEndPr/>
                        <w:sdtContent>
                          <w:r>
                            <w:t>1.3.9</w:t>
                          </w:r>
                        </w:sdtContent>
                      </w:sdt>
                      <w:r>
                        <w:t>. teikti Europos Komisijai kasmetinę ataskaitą, kaip vykdoma civilinių pirotechnikos priemonių rinkos priežiūra;</w:t>
                      </w:r>
                    </w:p>
                  </w:sdtContent>
                </w:sdt>
                <w:sdt>
                  <w:sdtPr>
                    <w:alias w:val="1.3.10 p."/>
                    <w:tag w:val="part_381d53b5121144d1895f7ef178f83f10"/>
                    <w:id w:val="1207993760"/>
                    <w:lock w:val="sdtLocked"/>
                  </w:sdtPr>
                  <w:sdtEndPr/>
                  <w:sdtContent>
                    <w:p w14:paraId="6821B5A6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381d53b5121144d1895f7ef178f83f10"/>
                          <w:id w:val="-1895120335"/>
                          <w:lock w:val="sdtLocked"/>
                        </w:sdtPr>
                        <w:sdtEndPr/>
                        <w:sdtContent>
                          <w:r>
                            <w:t>1.3.10</w:t>
                          </w:r>
                        </w:sdtContent>
                      </w:sdt>
                      <w:r>
                        <w:t>. gavus Europos Komisijos pranešim</w:t>
                      </w:r>
                      <w:r>
                        <w:t>ą, imtis Lietuvos Respublikos civilinių pirotechnikos priemonių apyvartos kontrolės įstatyme nustatytų priemonių pašalinti civilines pirotechnikos priemones iš rinkos, uždrausti jas tiekti rinkai arba apriboti jų apyvartą;</w:t>
                      </w:r>
                    </w:p>
                  </w:sdtContent>
                </w:sdt>
                <w:sdt>
                  <w:sdtPr>
                    <w:alias w:val="1.3.11 p."/>
                    <w:tag w:val="part_e38e40161fb54c3eb2c5ff43b0435ece"/>
                    <w:id w:val="1423678865"/>
                    <w:lock w:val="sdtLocked"/>
                  </w:sdtPr>
                  <w:sdtEndPr/>
                  <w:sdtContent>
                    <w:p w14:paraId="6821B5A7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e38e40161fb54c3eb2c5ff43b0435ece"/>
                          <w:id w:val="-1586070762"/>
                          <w:lock w:val="sdtLocked"/>
                        </w:sdtPr>
                        <w:sdtEndPr/>
                        <w:sdtContent>
                          <w:r>
                            <w:t>1.3.11</w:t>
                          </w:r>
                        </w:sdtContent>
                      </w:sdt>
                      <w:r>
                        <w:t>. esant pakankam pagrin</w:t>
                      </w:r>
                      <w:r>
                        <w:t xml:space="preserve">dui manyti, kad civilinė pirotechnikos priemonė kelia rimtą pavojų žmonių sveikatai ar gyvybei, informuoti apie tai Europos Komisiją ir visas valstybes nares; </w:t>
                      </w:r>
                    </w:p>
                  </w:sdtContent>
                </w:sdt>
                <w:sdt>
                  <w:sdtPr>
                    <w:alias w:val="1.3.12 p."/>
                    <w:tag w:val="part_b182fe2ba00b4b33bf9f8ae29fe51fd5"/>
                    <w:id w:val="1619878430"/>
                    <w:lock w:val="sdtLocked"/>
                  </w:sdtPr>
                  <w:sdtEndPr/>
                  <w:sdtContent>
                    <w:p w14:paraId="6821B5A8" w14:textId="77777777" w:rsidR="00937039" w:rsidRDefault="00A77CC4">
                      <w:pPr>
                        <w:ind w:firstLine="567"/>
                        <w:jc w:val="both"/>
                      </w:pPr>
                      <w:sdt>
                        <w:sdtPr>
                          <w:alias w:val="Numeris"/>
                          <w:tag w:val="nr_b182fe2ba00b4b33bf9f8ae29fe51fd5"/>
                          <w:id w:val="656889076"/>
                          <w:lock w:val="sdtLocked"/>
                        </w:sdtPr>
                        <w:sdtEndPr/>
                        <w:sdtContent>
                          <w:r>
                            <w:t>1.3.12</w:t>
                          </w:r>
                        </w:sdtContent>
                      </w:sdt>
                      <w:r>
                        <w:t xml:space="preserve">. nustačius, kad ženklu CE paženklinta civilinė pirotechnikos priemonė, kuriai </w:t>
                      </w:r>
                      <w:r>
                        <w:t>išduotas atitikties sertifikatas, kelia pavojų žmonių sveikatai ar saugai, imtis Lietuvos Respublikos civilinių pirotechnikos priemonių apyvartos kontrolės įstatymo nustatytų priemonių pašalinti civilinę pirotechnikos priemonę iš rinkos, uždrausti ją tiekt</w:t>
                      </w:r>
                      <w:r>
                        <w:t>i rinkai arba apriboti jos laisvą judėjimą ir apie tai informuoti Europos Komisiją, visas valstybes nares, nurodant priežastis, kodėl priimtas toks sprendimas;</w:t>
                      </w:r>
                    </w:p>
                  </w:sdtContent>
                </w:sdt>
              </w:sdtContent>
            </w:sdt>
            <w:sdt>
              <w:sdtPr>
                <w:alias w:val="1.4 p."/>
                <w:tag w:val="part_cfb14b5736604699a86a760531086be2"/>
                <w:id w:val="1651869263"/>
                <w:lock w:val="sdtLocked"/>
              </w:sdtPr>
              <w:sdtEndPr/>
              <w:sdtContent>
                <w:p w14:paraId="6821B5A9" w14:textId="77777777" w:rsidR="00937039" w:rsidRDefault="00A77CC4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cfb14b5736604699a86a760531086be2"/>
                      <w:id w:val="694659379"/>
                      <w:lock w:val="sdtLocked"/>
                    </w:sdtPr>
                    <w:sdtEndPr/>
                    <w:sdtContent>
                      <w:r>
                        <w:t>1.4</w:t>
                      </w:r>
                    </w:sdtContent>
                  </w:sdt>
                  <w:r>
                    <w:t>. Krašto apsaugos ministeriją – sunaikinti civilines pirotechnikos priemones, kurių gar</w:t>
                  </w:r>
                  <w:r>
                    <w:t>antijos (saugojimo) laikas pasibaigęs ar kurias dėl mechaninių ar kitokių pažeidimų nesaugu naudoti, taip pat civilines pirotechnikos priemones, kurias nuspręsta sunaikinti.</w:t>
                  </w:r>
                </w:p>
              </w:sdtContent>
            </w:sdt>
          </w:sdtContent>
        </w:sdt>
        <w:sdt>
          <w:sdtPr>
            <w:alias w:val="2 p."/>
            <w:tag w:val="part_1659d086d83b43159bd707626695478c"/>
            <w:id w:val="1760955063"/>
            <w:lock w:val="sdtLocked"/>
          </w:sdtPr>
          <w:sdtEndPr/>
          <w:sdtContent>
            <w:p w14:paraId="6821B5AA" w14:textId="77777777" w:rsidR="00937039" w:rsidRDefault="00A77CC4">
              <w:pPr>
                <w:ind w:firstLine="567"/>
                <w:jc w:val="both"/>
              </w:pPr>
              <w:sdt>
                <w:sdtPr>
                  <w:alias w:val="Numeris"/>
                  <w:tag w:val="nr_1659d086d83b43159bd707626695478c"/>
                  <w:id w:val="445892371"/>
                  <w:lock w:val="sdtLocked"/>
                </w:sdtPr>
                <w:sdtEndPr/>
                <w:sdtContent>
                  <w:r>
                    <w:t>2</w:t>
                  </w:r>
                </w:sdtContent>
              </w:sdt>
              <w:r>
                <w:t>. Pripažinti netekusiais galios:</w:t>
              </w:r>
            </w:p>
            <w:sdt>
              <w:sdtPr>
                <w:alias w:val="2.1 p."/>
                <w:tag w:val="part_92328ebae0824d8bb0c511e8cbcbed35"/>
                <w:id w:val="-672027489"/>
                <w:lock w:val="sdtLocked"/>
              </w:sdtPr>
              <w:sdtEndPr/>
              <w:sdtContent>
                <w:p w14:paraId="6821B5AB" w14:textId="77777777" w:rsidR="00937039" w:rsidRDefault="00A77CC4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92328ebae0824d8bb0c511e8cbcbed35"/>
                      <w:id w:val="-1851946620"/>
                      <w:lock w:val="sdtLocked"/>
                    </w:sdtPr>
                    <w:sdtEndPr/>
                    <w:sdtContent>
                      <w:r>
                        <w:t>2.1</w:t>
                      </w:r>
                    </w:sdtContent>
                  </w:sdt>
                  <w:r>
                    <w:t>. Lietuvos Respublikos Vyriausybės 20</w:t>
                  </w:r>
                  <w:r>
                    <w:t xml:space="preserve">02 m. lapkričio 19 d. nutarimą Nr. 1821 „Dėl Lietuvos Respublikos civilinių pirotechnikos priemonių apyvartos kontrolės įstatymo įgyvendinimo“ (Žin., 2002, Nr. </w:t>
                  </w:r>
                  <w:hyperlink r:id="rId11" w:tgtFrame="_blank" w:history="1">
                    <w:r>
                      <w:rPr>
                        <w:color w:val="0000FF" w:themeColor="hyperlink"/>
                        <w:u w:val="single"/>
                      </w:rPr>
                      <w:t>112-5016</w:t>
                    </w:r>
                  </w:hyperlink>
                  <w:r>
                    <w:t>);</w:t>
                  </w:r>
                </w:p>
              </w:sdtContent>
            </w:sdt>
            <w:sdt>
              <w:sdtPr>
                <w:alias w:val="2.2 p."/>
                <w:tag w:val="part_18146b1c246d43c2b54d0072c54511b5"/>
                <w:id w:val="-783500537"/>
                <w:lock w:val="sdtLocked"/>
              </w:sdtPr>
              <w:sdtEndPr/>
              <w:sdtContent>
                <w:p w14:paraId="6821B5AC" w14:textId="77777777" w:rsidR="00937039" w:rsidRDefault="00A77CC4">
                  <w:pPr>
                    <w:ind w:firstLine="567"/>
                    <w:jc w:val="both"/>
                  </w:pPr>
                  <w:sdt>
                    <w:sdtPr>
                      <w:alias w:val="Numeris"/>
                      <w:tag w:val="nr_18146b1c246d43c2b54d0072c54511b5"/>
                      <w:id w:val="-1379390020"/>
                      <w:lock w:val="sdtLocked"/>
                    </w:sdtPr>
                    <w:sdtEndPr/>
                    <w:sdtContent>
                      <w:r>
                        <w:t>2.2</w:t>
                      </w:r>
                    </w:sdtContent>
                  </w:sdt>
                  <w:r>
                    <w:t>. Lietuvos Respublikos Vyriausybės 2004 m. rugsėjo 9 d. nutarimą Nr. 1153 „Dėl Lietuvos Respublikos Vyriausybės 2002 m. lapkričio 19 d. nutarimo Nr. 1821 „Dėl Lietuvos Respublikos civilinių pirotechnikos priemonių apyvartos kontrolės įstatymo įgyvendinimo</w:t>
                  </w:r>
                  <w:r>
                    <w:t xml:space="preserve">“ pakeitimo“ (Žin., 2004, Nr. </w:t>
                  </w:r>
                  <w:hyperlink r:id="rId12" w:tgtFrame="_blank" w:history="1">
                    <w:r>
                      <w:rPr>
                        <w:color w:val="0000FF" w:themeColor="hyperlink"/>
                        <w:u w:val="single"/>
                      </w:rPr>
                      <w:t>138-5039</w:t>
                    </w:r>
                  </w:hyperlink>
                  <w:r>
                    <w:t>).</w:t>
                  </w:r>
                </w:p>
              </w:sdtContent>
            </w:sdt>
          </w:sdtContent>
        </w:sdt>
        <w:sdt>
          <w:sdtPr>
            <w:alias w:val="3 p."/>
            <w:tag w:val="part_88775e74ae45456fa0a2a75481f9623f"/>
            <w:id w:val="-1422320185"/>
            <w:lock w:val="sdtLocked"/>
          </w:sdtPr>
          <w:sdtEndPr/>
          <w:sdtContent>
            <w:p w14:paraId="6821B5AF" w14:textId="300B8EB9" w:rsidR="00937039" w:rsidRDefault="00A77CC4" w:rsidP="00A77CC4">
              <w:pPr>
                <w:ind w:firstLine="567"/>
                <w:jc w:val="both"/>
              </w:pPr>
              <w:sdt>
                <w:sdtPr>
                  <w:alias w:val="Numeris"/>
                  <w:tag w:val="nr_88775e74ae45456fa0a2a75481f9623f"/>
                  <w:id w:val="1331099062"/>
                  <w:lock w:val="sdtLocked"/>
                </w:sdtPr>
                <w:sdtEndPr/>
                <w:sdtContent>
                  <w:r>
                    <w:t>3</w:t>
                  </w:r>
                </w:sdtContent>
              </w:sdt>
              <w:r>
                <w:t>. Šio nutarimo 1.2.2, 1.2.3, 1.3.2–1.3.12, 1.4 ir 2 punktai įsigalioja 2010 m. liepos 1 dieną.</w:t>
              </w:r>
            </w:p>
          </w:sdtContent>
        </w:sdt>
        <w:sdt>
          <w:sdtPr>
            <w:alias w:val="signatura"/>
            <w:tag w:val="part_be35a8e533d546ceb8cf21bca2faaf1a"/>
            <w:id w:val="-594402076"/>
            <w:lock w:val="sdtLocked"/>
            <w:placeholder>
              <w:docPart w:val="DefaultPlaceholder_1082065158"/>
            </w:placeholder>
          </w:sdtPr>
          <w:sdtContent>
            <w:p w14:paraId="07545A54" w14:textId="77777777" w:rsidR="00A77CC4" w:rsidRDefault="00A77CC4">
              <w:pPr>
                <w:tabs>
                  <w:tab w:val="right" w:pos="9071"/>
                </w:tabs>
              </w:pPr>
            </w:p>
            <w:p w14:paraId="643DD5EA" w14:textId="77777777" w:rsidR="00A77CC4" w:rsidRDefault="00A77CC4">
              <w:pPr>
                <w:tabs>
                  <w:tab w:val="right" w:pos="9071"/>
                </w:tabs>
              </w:pPr>
            </w:p>
            <w:p w14:paraId="33446074" w14:textId="77777777" w:rsidR="00A77CC4" w:rsidRDefault="00A77CC4">
              <w:pPr>
                <w:tabs>
                  <w:tab w:val="right" w:pos="9071"/>
                </w:tabs>
              </w:pPr>
            </w:p>
            <w:p w14:paraId="6821B5B0" w14:textId="4A1A0BA7" w:rsidR="00937039" w:rsidRDefault="00A77CC4">
              <w:pPr>
                <w:tabs>
                  <w:tab w:val="right" w:pos="9071"/>
                </w:tabs>
              </w:pPr>
              <w:r>
                <w:t>MINISTRAS PIRMININKAS</w:t>
              </w:r>
              <w:r>
                <w:tab/>
                <w:t xml:space="preserve">ANDRIUS </w:t>
              </w:r>
              <w:r>
                <w:t>KUBILIUS</w:t>
              </w:r>
            </w:p>
            <w:p w14:paraId="6821B5B1" w14:textId="77777777" w:rsidR="00937039" w:rsidRDefault="00937039"/>
            <w:p w14:paraId="613511F0" w14:textId="77777777" w:rsidR="00A77CC4" w:rsidRDefault="00A77CC4"/>
            <w:p w14:paraId="4BFE0F2F" w14:textId="77777777" w:rsidR="00A77CC4" w:rsidRDefault="00A77CC4"/>
            <w:p w14:paraId="6821B5B4" w14:textId="5401E455" w:rsidR="00937039" w:rsidRDefault="00A77CC4" w:rsidP="00A77CC4">
              <w:pPr>
                <w:tabs>
                  <w:tab w:val="right" w:pos="9071"/>
                </w:tabs>
              </w:pPr>
              <w:r>
                <w:t>VIDAUS REIKALŲ MINISTRAS</w:t>
              </w:r>
              <w:r>
                <w:tab/>
                <w:t>RAIMUNDAS PALAITIS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9370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1B5B8" w14:textId="77777777" w:rsidR="00937039" w:rsidRDefault="00A77CC4">
      <w:r>
        <w:separator/>
      </w:r>
    </w:p>
  </w:endnote>
  <w:endnote w:type="continuationSeparator" w:id="0">
    <w:p w14:paraId="6821B5B9" w14:textId="77777777" w:rsidR="00937039" w:rsidRDefault="00A7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1B5BE" w14:textId="77777777" w:rsidR="00937039" w:rsidRDefault="00937039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1B5BF" w14:textId="77777777" w:rsidR="00937039" w:rsidRDefault="00937039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1B5C1" w14:textId="77777777" w:rsidR="00937039" w:rsidRDefault="00937039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1B5B6" w14:textId="77777777" w:rsidR="00937039" w:rsidRDefault="00A77CC4">
      <w:r>
        <w:separator/>
      </w:r>
    </w:p>
  </w:footnote>
  <w:footnote w:type="continuationSeparator" w:id="0">
    <w:p w14:paraId="6821B5B7" w14:textId="77777777" w:rsidR="00937039" w:rsidRDefault="00A7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1B5BA" w14:textId="77777777" w:rsidR="00937039" w:rsidRDefault="00A77CC4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6821B5BB" w14:textId="77777777" w:rsidR="00937039" w:rsidRDefault="00937039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1B5BC" w14:textId="77777777" w:rsidR="00937039" w:rsidRDefault="00A77CC4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noProof/>
        <w:sz w:val="22"/>
      </w:rPr>
      <w:t>2</w:t>
    </w:r>
    <w:r>
      <w:rPr>
        <w:sz w:val="22"/>
      </w:rPr>
      <w:fldChar w:fldCharType="end"/>
    </w:r>
  </w:p>
  <w:p w14:paraId="6821B5BD" w14:textId="77777777" w:rsidR="00937039" w:rsidRDefault="00937039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1B5C0" w14:textId="77777777" w:rsidR="00937039" w:rsidRDefault="0093703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937039"/>
    <w:rsid w:val="00A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1B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77C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77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6DC0F183A90B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DC9AA0F86CA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-tar.lt/portal/lt/legalAct/TAR.A4D0A2869EA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71"/>
    <w:rsid w:val="0014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1D7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1D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da79705efbd6434aa4b312276478b1bf" PartId="2dd741cfebd147278962e9b558fa4a33">
    <Part Type="preambule" DocPartId="1ef6d7602455454da7abedcd7c61c4d4" PartId="0facdf23b5bc493e9e34a7f002364cb3"/>
    <Part Type="punktas" Nr="1" Abbr="1 p." DocPartId="ab01625e4bf345b990185599327eba35" PartId="729e61eae3f64dc3a88d821f405c29d3">
      <Part Type="punktas" Nr="1.1" Abbr="1.1 p." DocPartId="cc5c072200d74e57b9179c069baadf80" PartId="fd3acb3a40b040bbbe36ec8ee3e0511e">
        <Part Type="punktas" Nr="1.1.1" Abbr="1.1.1 p." DocPartId="7d3a27e0418e4343aa3b48bccae429db" PartId="db5984ac32fe4159a85895651a99faf3"/>
        <Part Type="punktas" Nr="1.1.2" Abbr="1.1.2 p." DocPartId="efcba100a50c47d1986e5e33d8aecd72" PartId="4a194b28dc1248a8afe82ca2d12b3f8a"/>
      </Part>
      <Part Type="punktas" Nr="1.2" Abbr="1.2 p." DocPartId="0cc998514bdb41cfa411f639104ae61e" PartId="392917aa9f6b47118e26f9d2a04f60e4">
        <Part Type="punktas" Nr="1.2.1" Abbr="1.2.1 p." DocPartId="095340479aef495faf94694c14ab56bc" PartId="d9efbc5fab274c4a9882240919c00bc1">
          <Part Type="punktas" Nr="1.2.1.1" Abbr="1.2.1.1 p." DocPartId="d5f1ed754f914f1780f2afa600a2c45d" PartId="e7c34448e1ba43b697466c73339caa0f"/>
          <Part Type="punktas" Nr="1.2.1.2" Abbr="1.2.1.2 p." DocPartId="b5f0a7562d514eb88513d2732bc123d9" PartId="280c47837d224d10922aaee6fcb0280e"/>
          <Part Type="punktas" Nr="1.2.1.3" Abbr="1.2.1.3 p." DocPartId="a44f792f4482450fb75c4ec3830e6a2e" PartId="8ef2e5120067444ea14dcc2d4d55aac6"/>
        </Part>
        <Part Type="punktas" Nr="1.2.2" Abbr="1.2.2 p." DocPartId="5900373528b342f49123fb4e0cffb798" PartId="4b2cb4bf55344defafb4445b0e5c451b"/>
        <Part Type="punktas" Nr="1.2.3" Abbr="1.2.3 p." DocPartId="6e054e2ad1434368ab99ef81d694278e" PartId="814448f52f7c465fb3d2eeb30b45d60f"/>
      </Part>
      <Part Type="punktas" Nr="1.3" Abbr="1.3 p." DocPartId="ebf120e6ca724510b6937fa2bbe0c62b" PartId="89f6d19ec38a4032871b79dd986c646b">
        <Part Type="punktas" Nr="1.3.1" Abbr="1.3.1 p." DocPartId="ab412c9f67bc434aac320d0f328e3f80" PartId="9f812bbbea6d41b385cd7f3359beb05d">
          <Part Type="punktas" Nr="1.3.1.1" Abbr="1.3.1.1 p." DocPartId="d49e7c911dfa4908b07294760885a154" PartId="0da5134ec7fc408c92367905b7db389b"/>
          <Part Type="punktas" Nr="1.3.1.2" Abbr="1.3.1.2 p." DocPartId="35ab6a06e3c247cebe8dacd574dce0d0" PartId="0e93f20eead14ccd98c9cf43cba36acf"/>
          <Part Type="punktas" Nr="1.3.1.3" Abbr="1.3.1.3 p." DocPartId="345ca9de683142358c9ebdb9f61407d3" PartId="c7c814b849874faa96dbec4de6e2b9e8"/>
        </Part>
        <Part Type="punktas" Nr="1.3.2" Abbr="1.3.2 p." DocPartId="464ead54bd9146488b6835b2d0bee158" PartId="2a52086bceb84f3ca741d330fedb3f13"/>
        <Part Type="punktas" Nr="1.3.3" Abbr="1.3.3 p." DocPartId="2a56b9d9d05b4f51a9c3070d82831bfc" PartId="216baa2309e6437cbf87bae54591ff6b"/>
        <Part Type="punktas" Nr="1.3.4" Abbr="1.3.4 p." DocPartId="ae84db7a1e44404b882a76c1cae5a9b2" PartId="13d3d9fb1bde4a029efc418d3648118e"/>
        <Part Type="punktas" Nr="1.3.5" Abbr="1.3.5 p." DocPartId="df0aa5e0de6b41dfbe170241daee412b" PartId="16bb61ca669942b6933e0f9c2a457979"/>
        <Part Type="punktas" Nr="1.3.6" Abbr="1.3.6 p." DocPartId="12a55327217e4b0890472564bff86210" PartId="dd5bd5fdd9e14c768246269692bb3fbe"/>
        <Part Type="punktas" Nr="1.3.7" Abbr="1.3.7 p." DocPartId="cce4e869af64442183b6b4ba7a7c6205" PartId="8e9d4768f1984b4ea78ee7ef87c9a883"/>
        <Part Type="punktas" Nr="1.3.8" Abbr="1.3.8 p." DocPartId="c6308301e9a34d9fa83c3e3de8da8ce9" PartId="4e7b98100a7e48909347586d20249ee4"/>
        <Part Type="punktas" Nr="1.3.9" Abbr="1.3.9 p." DocPartId="214d53ea9428445ea6cac8554915c56b" PartId="e86fe5c726214fce930100d1b1a4abf9"/>
        <Part Type="punktas" Nr="1.3.10" Abbr="1.3.10 p." DocPartId="3893a309d2a149c094589fa5d5dd53af" PartId="381d53b5121144d1895f7ef178f83f10"/>
        <Part Type="punktas" Nr="1.3.11" Abbr="1.3.11 p." DocPartId="67571ab7bfc740d08fe09773ad3bb1af" PartId="e38e40161fb54c3eb2c5ff43b0435ece"/>
        <Part Type="punktas" Nr="1.3.12" Abbr="1.3.12 p." DocPartId="10ac402715a644d2b569c15aa2dbeef3" PartId="b182fe2ba00b4b33bf9f8ae29fe51fd5"/>
      </Part>
      <Part Type="punktas" Nr="1.4" Abbr="1.4 p." DocPartId="83e9e31bc5ea48d187d1cb64baf6c21b" PartId="cfb14b5736604699a86a760531086be2"/>
    </Part>
    <Part Type="punktas" Nr="2" Abbr="2 p." DocPartId="4ad031b6bf7c4612bc0ec169829fb586" PartId="1659d086d83b43159bd707626695478c">
      <Part Type="punktas" Nr="2.1" Abbr="2.1 p." DocPartId="19beeaf12884400ea8338f68516dd652" PartId="92328ebae0824d8bb0c511e8cbcbed35"/>
      <Part Type="punktas" Nr="2.2" Abbr="2.2 p." DocPartId="41dfc7bd58354c93ad3670e49a39b19b" PartId="18146b1c246d43c2b54d0072c54511b5"/>
    </Part>
    <Part Type="punktas" Nr="3" Abbr="3 p." DocPartId="c6c4353396bb44ff8adc5e7a6071870d" PartId="88775e74ae45456fa0a2a75481f9623f"/>
    <Part Type="signatura" DocPartId="890bd1ee0b01431ebb3c441ad3d778b7" PartId="be35a8e533d546ceb8cf21bca2faaf1a"/>
  </Part>
</Parts>
</file>

<file path=customXml/itemProps1.xml><?xml version="1.0" encoding="utf-8"?>
<ds:datastoreItem xmlns:ds="http://schemas.openxmlformats.org/officeDocument/2006/customXml" ds:itemID="{43F6D883-ECA6-4B38-B1AC-94B030C87617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4084</Words>
  <Characters>2328</Characters>
  <Application>Microsoft Office Word</Application>
  <DocSecurity>0</DocSecurity>
  <Lines>19</Lines>
  <Paragraphs>12</Paragraphs>
  <ScaleCrop>false</ScaleCrop>
  <Company>LRVK</Company>
  <LinksUpToDate>false</LinksUpToDate>
  <CharactersWithSpaces>6400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BODIN Aušra</cp:lastModifiedBy>
  <cp:revision>3</cp:revision>
  <cp:lastPrinted>2010-05-31T05:29:00Z</cp:lastPrinted>
  <dcterms:created xsi:type="dcterms:W3CDTF">2015-06-01T15:10:00Z</dcterms:created>
  <dcterms:modified xsi:type="dcterms:W3CDTF">2016-02-10T14:04:00Z</dcterms:modified>
</cp:coreProperties>
</file>