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297041" w:rsidRDefault="00297041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 w:rsidR="00B5270A">
        <w:rPr>
          <w:color w:val="000000"/>
        </w:rPr>
        <w:t>LIETUVOS RESPUBLIKOS APLINKOS MINISTRO</w:t>
      </w:r>
    </w:p>
    <w:p w:rsidR="00297041" w:rsidRDefault="00B5270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:rsidR="00297041" w:rsidRDefault="00297041">
      <w:pPr>
        <w:keepLines/>
        <w:widowControl w:val="0"/>
        <w:suppressAutoHyphens/>
        <w:jc w:val="center"/>
        <w:rPr>
          <w:color w:val="000000"/>
        </w:rPr>
      </w:pPr>
    </w:p>
    <w:p w:rsidR="00297041" w:rsidRDefault="00B5270A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2003 M. GRUODŽIO 19 D. ĮSAKYMO Nr. 684 „DĖL PAVOJINGŲ ATLIEKŲ TVARKYMO LICENCIJAVIMO TAISYKLIŲ BEI PAVOJINGAS ATLIEKAS TVA</w:t>
      </w:r>
      <w:r>
        <w:rPr>
          <w:b/>
          <w:bCs/>
          <w:caps/>
          <w:color w:val="000000"/>
        </w:rPr>
        <w:t>RKANČIŲ ĮMONIŲ DARBUOTOJAMS TAIKOMŲ KVALIFIKACINIŲ REIKALAVIMŲ IR ATESTAVIMO TVARKOS PATVIRTINIMO“ PAKEITIMO</w:t>
      </w:r>
    </w:p>
    <w:p w:rsidR="00297041" w:rsidRDefault="00297041">
      <w:pPr>
        <w:widowControl w:val="0"/>
        <w:suppressAutoHyphens/>
        <w:jc w:val="center"/>
        <w:rPr>
          <w:color w:val="000000"/>
        </w:rPr>
      </w:pPr>
    </w:p>
    <w:p w:rsidR="00297041" w:rsidRDefault="00B5270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31 d. Nr. D1-875</w:t>
      </w:r>
    </w:p>
    <w:p w:rsidR="00297041" w:rsidRDefault="00B5270A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297041" w:rsidRDefault="00297041">
      <w:pPr>
        <w:widowControl w:val="0"/>
        <w:suppressAutoHyphens/>
        <w:ind w:firstLine="567"/>
        <w:jc w:val="both"/>
        <w:rPr>
          <w:color w:val="000000"/>
        </w:rPr>
      </w:pPr>
    </w:p>
    <w:p w:rsidR="00297041" w:rsidRDefault="00B5270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Lietuvos Respublikos aplinkos ministro 2003 m. gruodžio 19 d. įsakymą Nr. 684 „Dėl Pavo</w:t>
      </w:r>
      <w:r>
        <w:rPr>
          <w:color w:val="000000"/>
        </w:rPr>
        <w:t xml:space="preserve">jingų atliekų tvarkymo licencijavimo taisyklių bei Pavojingas atliekas tvarkančių įmonių darbuotojams taikomų kvalifikacinių reikalavimų ir atestavimo tvarkos patvirtinimo“ (Žin., 2004, Nr. </w:t>
      </w:r>
      <w:hyperlink r:id="rId7" w:tgtFrame="_blank" w:history="1">
        <w:r>
          <w:rPr>
            <w:color w:val="0000FF" w:themeColor="hyperlink"/>
            <w:u w:val="single"/>
          </w:rPr>
          <w:t>18-552</w:t>
        </w:r>
      </w:hyperlink>
      <w:r>
        <w:rPr>
          <w:color w:val="000000"/>
        </w:rPr>
        <w:t xml:space="preserve">; 2008, Nr. </w:t>
      </w:r>
      <w:hyperlink r:id="rId8" w:tgtFrame="_blank" w:history="1">
        <w:r>
          <w:rPr>
            <w:color w:val="0000FF" w:themeColor="hyperlink"/>
            <w:u w:val="single"/>
          </w:rPr>
          <w:t>79-3139</w:t>
        </w:r>
      </w:hyperlink>
      <w:r>
        <w:rPr>
          <w:color w:val="000000"/>
        </w:rPr>
        <w:t>) ir įrašau 2.2 punkte vietoj žodžių „Valstybinė aplinkos apsaugos inspekcija“ žodžius „Aplinkos apsaugos agentūra“.</w:t>
      </w:r>
    </w:p>
    <w:p w:rsidR="00297041" w:rsidRDefault="00297041">
      <w:pPr>
        <w:widowControl w:val="0"/>
        <w:suppressAutoHyphens/>
        <w:ind w:firstLine="567"/>
        <w:jc w:val="both"/>
        <w:rPr>
          <w:color w:val="000000"/>
        </w:rPr>
      </w:pPr>
    </w:p>
    <w:p w:rsidR="00297041" w:rsidRDefault="00297041">
      <w:pPr>
        <w:widowControl w:val="0"/>
        <w:suppressAutoHyphens/>
        <w:ind w:firstLine="567"/>
        <w:jc w:val="both"/>
        <w:rPr>
          <w:color w:val="000000"/>
        </w:rPr>
      </w:pPr>
    </w:p>
    <w:p w:rsidR="00297041" w:rsidRDefault="00B5270A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p w:rsidR="00297041" w:rsidRDefault="00B5270A"/>
    <w:sectPr w:rsidR="00297041" w:rsidSect="00297041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161"/>
    <w:rsid w:val="00297041"/>
    <w:rsid w:val="008A2161"/>
    <w:rsid w:val="00B5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7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B5270A"/>
    <w:rPr>
      <w:color w:val="808080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hyperlink" TargetMode="External" Target="https://www.e-tar.lt/portal/lt/legalAct/TAR.B3844E0BF0BD"/>
  <Relationship Id="rId8" Type="http://schemas.openxmlformats.org/officeDocument/2006/relationships/hyperlink" TargetMode="External" Target="https://www.e-tar.lt/portal/lt/legalAct/TAR.DA95859FD785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34A9"/>
    <w:rsid w:val="00CC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C34A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2015-06-23T00:53:00Z</dcterms:created>
  <dc:creator>Rima</dc:creator>
  <lastModifiedBy>pikas</lastModifiedBy>
  <dcterms:modified xsi:type="dcterms:W3CDTF">2016-05-09T11:40:00Z</dcterms:modified>
  <revision>3</revision>
  <dc:title>LIETUVOS RESPUBLIKOS APLINKOS MINISTRO</dc:title>
</coreProperties>
</file>