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4917" w14:textId="77777777" w:rsidR="00DB3C11" w:rsidRDefault="003D410F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2497492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SVEIKATOS APSAUGOS MINISTRO</w:t>
      </w:r>
    </w:p>
    <w:p w14:paraId="24974918" w14:textId="77777777" w:rsidR="00DB3C11" w:rsidRDefault="003D410F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24974919" w14:textId="77777777" w:rsidR="00DB3C11" w:rsidRDefault="00DB3C11">
      <w:pPr>
        <w:widowControl w:val="0"/>
        <w:suppressAutoHyphens/>
        <w:jc w:val="center"/>
        <w:rPr>
          <w:color w:val="000000"/>
        </w:rPr>
      </w:pPr>
    </w:p>
    <w:p w14:paraId="2497491A" w14:textId="77777777" w:rsidR="00DB3C11" w:rsidRDefault="003D410F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2008 M. SAUSIO 28 D. ĮSAKYMO Nr. V-69 „DĖL PRIVALOMOJO PIRMOSIOS PAGALBOS MOKYMO PROGRAMOS, PRIVALOMOJ</w:t>
      </w:r>
      <w:r>
        <w:rPr>
          <w:b/>
          <w:bCs/>
          <w:caps/>
          <w:color w:val="000000"/>
        </w:rPr>
        <w:t>O HIGIENOS ĮGŪDŽIŲ MOKYMO PROGRAMOS IR PRIVALOMOJO MOKYMO APIE ALKOHOLIO IR NARKOTIKŲ ŽALĄ ŽMOGAUS SVEIKATAI MOKYMO PROGRAMOS patvirtinimo“ PAKEITIMO</w:t>
      </w:r>
    </w:p>
    <w:p w14:paraId="2497491B" w14:textId="77777777" w:rsidR="00DB3C11" w:rsidRDefault="00DB3C11">
      <w:pPr>
        <w:widowControl w:val="0"/>
        <w:suppressAutoHyphens/>
        <w:jc w:val="center"/>
        <w:rPr>
          <w:b/>
          <w:bCs/>
          <w:color w:val="000000"/>
        </w:rPr>
      </w:pPr>
    </w:p>
    <w:p w14:paraId="2497491C" w14:textId="77777777" w:rsidR="00DB3C11" w:rsidRDefault="003D410F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14 d. Nr. V-1019</w:t>
      </w:r>
    </w:p>
    <w:p w14:paraId="2497491D" w14:textId="77777777" w:rsidR="00DB3C11" w:rsidRDefault="003D410F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497491E" w14:textId="77777777" w:rsidR="00DB3C11" w:rsidRDefault="00DB3C11">
      <w:pPr>
        <w:widowControl w:val="0"/>
        <w:suppressAutoHyphens/>
        <w:ind w:firstLine="567"/>
        <w:jc w:val="both"/>
        <w:rPr>
          <w:color w:val="000000"/>
        </w:rPr>
      </w:pPr>
    </w:p>
    <w:p w14:paraId="1E309E4E" w14:textId="77777777" w:rsidR="003D410F" w:rsidRDefault="003D410F">
      <w:pPr>
        <w:widowControl w:val="0"/>
        <w:suppressAutoHyphens/>
        <w:ind w:firstLine="567"/>
        <w:jc w:val="both"/>
        <w:rPr>
          <w:color w:val="000000"/>
        </w:rPr>
      </w:pPr>
    </w:p>
    <w:p w14:paraId="2497491F" w14:textId="77777777" w:rsidR="00DB3C11" w:rsidRDefault="003D410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Privalomojo pirmosios pagalbos mokymo programą</w:t>
      </w:r>
      <w:r>
        <w:rPr>
          <w:color w:val="000000"/>
        </w:rPr>
        <w:t xml:space="preserve">, Privalomojo higienos įgūdžių mokymo programą ir Privalomojo mokymo apie alkoholio ir narkotikų žalą žmogaus sveikatai mokymo programą, patvirtintas Lietuvos Respublikos sveikatos apsaugos ministro 2008 m. sausio 28 d. įsakymu Nr. V-69 (Žin., 2008, Nr. </w:t>
      </w:r>
      <w:hyperlink r:id="rId8" w:tgtFrame="_blank" w:history="1">
        <w:r>
          <w:rPr>
            <w:color w:val="0000FF" w:themeColor="hyperlink"/>
            <w:u w:val="single"/>
          </w:rPr>
          <w:t>14–490</w:t>
        </w:r>
      </w:hyperlink>
      <w:r>
        <w:rPr>
          <w:color w:val="000000"/>
        </w:rPr>
        <w:t>), ir pripažįstu netekusiais galios:</w:t>
      </w:r>
    </w:p>
    <w:p w14:paraId="24974920" w14:textId="77777777" w:rsidR="00DB3C11" w:rsidRDefault="003D410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Privalomojo pirmosios pagalbos mokymo programos 1 priedo 1 ir 2 punktus;</w:t>
      </w:r>
    </w:p>
    <w:p w14:paraId="24974921" w14:textId="77777777" w:rsidR="00DB3C11" w:rsidRDefault="003D410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Privalomojo higienos įgūdžių mokymo programos 1 p</w:t>
      </w:r>
      <w:r>
        <w:rPr>
          <w:color w:val="000000"/>
        </w:rPr>
        <w:t>riedo 1 ir 2 punktus;</w:t>
      </w:r>
    </w:p>
    <w:p w14:paraId="24974924" w14:textId="0DC27445" w:rsidR="00DB3C11" w:rsidRDefault="003D410F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2"/>
        </w:rPr>
        <w:t>3</w:t>
      </w:r>
      <w:r>
        <w:rPr>
          <w:color w:val="000000"/>
          <w:spacing w:val="-2"/>
        </w:rPr>
        <w:t>. Privalomojo mokymo apie alkoholio ir narkotikų žalą žmogaus sveikatai mokymo programos 1 priedo 1 ir 2 punktus.</w:t>
      </w:r>
    </w:p>
    <w:p w14:paraId="77F33D60" w14:textId="52DFA2A8" w:rsidR="003D410F" w:rsidRDefault="003D410F">
      <w:pPr>
        <w:widowControl w:val="0"/>
        <w:tabs>
          <w:tab w:val="right" w:pos="9071"/>
        </w:tabs>
        <w:suppressAutoHyphens/>
      </w:pPr>
    </w:p>
    <w:p w14:paraId="484B9D5D" w14:textId="77777777" w:rsidR="003D410F" w:rsidRDefault="003D410F">
      <w:pPr>
        <w:widowControl w:val="0"/>
        <w:tabs>
          <w:tab w:val="right" w:pos="9071"/>
        </w:tabs>
        <w:suppressAutoHyphens/>
      </w:pPr>
    </w:p>
    <w:p w14:paraId="17E0C477" w14:textId="77777777" w:rsidR="003D410F" w:rsidRDefault="003D410F">
      <w:pPr>
        <w:widowControl w:val="0"/>
        <w:tabs>
          <w:tab w:val="right" w:pos="9071"/>
        </w:tabs>
        <w:suppressAutoHyphens/>
      </w:pPr>
    </w:p>
    <w:p w14:paraId="24974928" w14:textId="4C58F6DE" w:rsidR="00DB3C11" w:rsidRDefault="003D410F" w:rsidP="003D410F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ALGIS ČAPLIKAS</w:t>
      </w:r>
    </w:p>
    <w:bookmarkStart w:id="0" w:name="_GoBack" w:displacedByCustomXml="next"/>
    <w:bookmarkEnd w:id="0" w:displacedByCustomXml="next"/>
    <w:sectPr w:rsidR="00DB3C11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1"/>
    <w:rsid w:val="002B7CD1"/>
    <w:rsid w:val="003D410F"/>
    <w:rsid w:val="00D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974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41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4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351F4F67AE12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AE"/>
    <w:rsid w:val="00E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A01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A01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2015-07-02T01:23:00Z</dcterms:created>
  <dc:creator>Rima</dc:creator>
  <lastModifiedBy>PETRAUSKAITĖ Girmantė</lastModifiedBy>
  <dcterms:modified xsi:type="dcterms:W3CDTF">2016-02-01T08:33:00Z</dcterms:modified>
  <revision>3</revision>
  <dc:title>LIETUVOS RESPUBLIKOS SVEIKATOS APSAUGOS MINISTRO</dc:title>
</coreProperties>
</file>