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  <w:spacing w:val="14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  <w:caps/>
          <w:color w:val="000000"/>
        </w:rPr>
        <w:t>LIETUVOS RESPUBLIKOS ATMINTINŲ DIENŲ ĮSTATYMO 1 STRAIPSNIO PAKEITIMO ĮSTATYMAS</w:t>
      </w:r>
    </w:p>
    <w:p>
      <w:pPr>
        <w:keepLines/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 m. liepos 22 d. Nr. XI-384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(Žin., 1997, Nr. </w:t>
      </w:r>
      <w:fldSimple w:instr="HYPERLINK https://www.e-tar.lt/portal/lt/legalAct/TAR.D570962773F8 \t _blank">
        <w:r>
          <w:rPr>
            <w:color w:val="0000FF" w:themeColor="hyperlink"/>
            <w:u w:val="single"/>
          </w:rPr>
          <w:t>67-1672</w:t>
        </w:r>
      </w:fldSimple>
      <w:r>
        <w:rPr>
          <w:color w:val="000000"/>
        </w:rPr>
        <w:t>; 1998, Nr. </w:t>
      </w:r>
      <w:fldSimple w:instr="HYPERLINK https://www.e-tar.lt/portal/lt/legalAct/TAR.8E9E01A7590B \t _blank">
        <w:r>
          <w:rPr>
            <w:color w:val="0000FF" w:themeColor="hyperlink"/>
            <w:u w:val="single"/>
          </w:rPr>
          <w:t>61-1733</w:t>
        </w:r>
      </w:fldSimple>
      <w:r>
        <w:rPr>
          <w:color w:val="000000"/>
        </w:rPr>
        <w:t>; 2000, Nr. </w:t>
      </w:r>
      <w:fldSimple w:instr="HYPERLINK https://www.e-tar.lt/portal/lt/legalAct/TAR.D3B0CBDC7381 \t _blank">
        <w:r>
          <w:rPr>
            <w:color w:val="0000FF" w:themeColor="hyperlink"/>
            <w:u w:val="single"/>
          </w:rPr>
          <w:t>42-1197</w:t>
        </w:r>
      </w:fldSimple>
      <w:r>
        <w:rPr>
          <w:color w:val="000000"/>
        </w:rPr>
        <w:t>, Nr. </w:t>
      </w:r>
      <w:fldSimple w:instr="HYPERLINK https://www.e-tar.lt/portal/lt/legalAct/TAR.744B5812BA0F \t _blank">
        <w:r>
          <w:rPr>
            <w:color w:val="0000FF" w:themeColor="hyperlink"/>
            <w:u w:val="single"/>
          </w:rPr>
          <w:t>57-1679</w:t>
        </w:r>
      </w:fldSimple>
      <w:r>
        <w:rPr>
          <w:color w:val="000000"/>
        </w:rPr>
        <w:t>; 2001, Nr. </w:t>
      </w:r>
      <w:fldSimple w:instr="HYPERLINK https://www.e-tar.lt/portal/lt/legalAct/TAR.2E3BC9F8D864 \t _blank">
        <w:r>
          <w:rPr>
            <w:color w:val="0000FF" w:themeColor="hyperlink"/>
            <w:u w:val="single"/>
          </w:rPr>
          <w:t>43-1499</w:t>
        </w:r>
      </w:fldSimple>
      <w:r>
        <w:rPr>
          <w:color w:val="000000"/>
        </w:rPr>
        <w:t>, Nr. </w:t>
      </w:r>
      <w:fldSimple w:instr="HYPERLINK https://www.e-tar.lt/portal/lt/legalAct/TAR.13DD67D633C5 \t _blank">
        <w:r>
          <w:rPr>
            <w:color w:val="0000FF" w:themeColor="hyperlink"/>
            <w:u w:val="single"/>
          </w:rPr>
          <w:t>57-2027</w:t>
        </w:r>
      </w:fldSimple>
      <w:r>
        <w:rPr>
          <w:color w:val="000000"/>
        </w:rPr>
        <w:t>; 2002, Nr. </w:t>
      </w:r>
      <w:fldSimple w:instr="HYPERLINK https://www.e-tar.lt/portal/lt/legalAct/TAR.AD3C35CBE156 \t _blank">
        <w:r>
          <w:rPr>
            <w:color w:val="0000FF" w:themeColor="hyperlink"/>
            <w:u w:val="single"/>
          </w:rPr>
          <w:t>15-554</w:t>
        </w:r>
      </w:fldSimple>
      <w:r>
        <w:rPr>
          <w:color w:val="000000"/>
        </w:rPr>
        <w:t>, Nr. </w:t>
      </w:r>
      <w:fldSimple w:instr="HYPERLINK https://www.e-tar.lt/portal/lt/legalAct/TAR.04FC573BAE14 \t _blank">
        <w:r>
          <w:rPr>
            <w:color w:val="0000FF" w:themeColor="hyperlink"/>
            <w:u w:val="single"/>
          </w:rPr>
          <w:t>48-1835</w:t>
        </w:r>
      </w:fldSimple>
      <w:r>
        <w:rPr>
          <w:color w:val="000000"/>
        </w:rPr>
        <w:t>, Nr. </w:t>
      </w:r>
      <w:fldSimple w:instr="HYPERLINK https://www.e-tar.lt/portal/lt/legalAct/TAR.A61A8611E88A \t _blank">
        <w:r>
          <w:rPr>
            <w:color w:val="0000FF" w:themeColor="hyperlink"/>
            <w:u w:val="single"/>
          </w:rPr>
          <w:t>73-3105</w:t>
        </w:r>
      </w:fldSimple>
      <w:r>
        <w:rPr>
          <w:color w:val="000000"/>
        </w:rPr>
        <w:t>; 2003, Nr. </w:t>
      </w:r>
      <w:fldSimple w:instr="HYPERLINK https://www.e-tar.lt/portal/lt/legalAct/TAR.6A714D16F88C \t _blank">
        <w:r>
          <w:rPr>
            <w:color w:val="0000FF" w:themeColor="hyperlink"/>
            <w:u w:val="single"/>
          </w:rPr>
          <w:t>69-3116</w:t>
        </w:r>
      </w:fldSimple>
      <w:r>
        <w:rPr>
          <w:color w:val="000000"/>
        </w:rPr>
        <w:t>, Nr. </w:t>
      </w:r>
      <w:fldSimple w:instr="HYPERLINK https://www.e-tar.lt/portal/lt/legalAct/TAR.3FE88E66800D \t _blank">
        <w:r>
          <w:rPr>
            <w:color w:val="0000FF" w:themeColor="hyperlink"/>
            <w:u w:val="single"/>
          </w:rPr>
          <w:t>74-3420</w:t>
        </w:r>
      </w:fldSimple>
      <w:r>
        <w:rPr>
          <w:color w:val="000000"/>
        </w:rPr>
        <w:t>; 2004, Nr. </w:t>
      </w:r>
      <w:fldSimple w:instr="HYPERLINK https://www.e-tar.lt/portal/lt/legalAct/TAR.35B3AF89859E \t _blank">
        <w:r>
          <w:rPr>
            <w:color w:val="0000FF" w:themeColor="hyperlink"/>
            <w:u w:val="single"/>
          </w:rPr>
          <w:t>55-1890</w:t>
        </w:r>
      </w:fldSimple>
      <w:r>
        <w:rPr>
          <w:color w:val="000000"/>
        </w:rPr>
        <w:t>, Nr. </w:t>
      </w:r>
      <w:fldSimple w:instr="HYPERLINK https://www.e-tar.lt/portal/lt/legalAct/TAR.68DE2DBDA1DD \t _blank">
        <w:r>
          <w:rPr>
            <w:color w:val="0000FF" w:themeColor="hyperlink"/>
            <w:u w:val="single"/>
          </w:rPr>
          <w:t>141-5159</w:t>
        </w:r>
      </w:fldSimple>
      <w:r>
        <w:rPr>
          <w:color w:val="000000"/>
        </w:rPr>
        <w:t>; 2005, Nr. </w:t>
      </w:r>
      <w:fldSimple w:instr="HYPERLINK https://www.e-tar.lt/portal/lt/legalAct/TAR.7A4567F89934 \t _blank">
        <w:r>
          <w:rPr>
            <w:color w:val="0000FF" w:themeColor="hyperlink"/>
            <w:u w:val="single"/>
          </w:rPr>
          <w:t>67-2403</w:t>
        </w:r>
      </w:fldSimple>
      <w:r>
        <w:rPr>
          <w:color w:val="000000"/>
        </w:rPr>
        <w:t>; 2006, Nr. </w:t>
      </w:r>
      <w:fldSimple w:instr="HYPERLINK https://www.e-tar.lt/portal/lt/legalAct/TAR.70214821BA57 \t _blank">
        <w:r>
          <w:rPr>
            <w:color w:val="0000FF" w:themeColor="hyperlink"/>
            <w:u w:val="single"/>
          </w:rPr>
          <w:t>87-3408</w:t>
        </w:r>
      </w:fldSimple>
      <w:r>
        <w:rPr>
          <w:color w:val="000000"/>
        </w:rPr>
        <w:t>; 2007, Nr. </w:t>
      </w:r>
      <w:fldSimple w:instr="HYPERLINK https://www.e-tar.lt/portal/lt/legalAct/TAR.2BC4966B30E4 \t _blank">
        <w:r>
          <w:rPr>
            <w:color w:val="0000FF" w:themeColor="hyperlink"/>
            <w:u w:val="single"/>
          </w:rPr>
          <w:t>105-4286</w:t>
        </w:r>
      </w:fldSimple>
      <w:r>
        <w:rPr>
          <w:color w:val="000000"/>
        </w:rPr>
        <w:t>; 2008, Nr. </w:t>
      </w:r>
      <w:fldSimple w:instr="HYPERLINK https://www.e-tar.lt/portal/lt/legalAct/TAR.7FE114A69AA4 \t _blank">
        <w:r>
          <w:rPr>
            <w:color w:val="0000FF" w:themeColor="hyperlink"/>
            <w:u w:val="single"/>
          </w:rPr>
          <w:t>62-2335</w:t>
        </w:r>
      </w:fldSimple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 straipsnio 2 dalies 35 punkto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 straipsnio 2 dalies 35 punkte vietoj žodžių „Juodojo kaspino“ įrašyti žodžius „Europos diena stalinizmo ir nacizmo aukoms atminti“ ir šį punktą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35</w:t>
      </w:r>
      <w:r>
        <w:rPr>
          <w:color w:val="000000"/>
        </w:rPr>
        <w:t>) rugpjūčio 23-ioji – Europos diena stalinizmo ir nacizmo aukoms atminti ir Baltijos kelio diena;“.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/>
    <w:p>
      <w:pPr>
        <w:jc w:val="center"/>
      </w:pPr>
      <w:r>
        <w:t>_________________</w:t>
      </w: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4</DocSecurity>
  <Lines>23</Lines>
  <Paragraphs>11</Paragraphs>
  <ScaleCrop>false</ScaleCrop>
  <Company/>
  <LinksUpToDate>false</LinksUpToDate>
  <CharactersWithSpaces>850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2015-09-01T20:03:00Z</dcterms:created>
  <dc:creator>Rima</dc:creator>
  <lastModifiedBy>Adlib User</lastModifiedBy>
  <dcterms:modified xsi:type="dcterms:W3CDTF">2015-09-01T20:03:00Z</dcterms:modified>
  <revision>2</revision>
  <dc:title>LIETUVOS RESPUBLIKOS ATMINTINŲ DIENŲ ĮSTATYMO 1 STRAIPSNIO PAKEITIMO ĮSTATYMAS</dc:title>
</coreProperties>
</file>