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pPr>
      <w:r>
        <w:rPr>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t xml:space="preserve">LIETUVOS RESPUBLIKOS APLINKOS MINISTRO </w:t>
      </w:r>
    </w:p>
    <w:p>
      <w:pPr>
        <w:jc w:val="center"/>
        <w:rPr>
          <w:spacing w:val="60"/>
        </w:rPr>
      </w:pPr>
      <w:r>
        <w:rPr>
          <w:spacing w:val="60"/>
        </w:rPr>
        <w:t>ĮSAKYMAS</w:t>
      </w:r>
    </w:p>
    <w:p>
      <w:pPr>
        <w:jc w:val="center"/>
        <w:rPr>
          <w:spacing w:val="60"/>
        </w:rPr>
      </w:pPr>
    </w:p>
    <w:p>
      <w:pPr>
        <w:jc w:val="center"/>
        <w:rPr>
          <w:b/>
          <w:bCs/>
          <w:smallCaps/>
        </w:rPr>
      </w:pPr>
      <w:r>
        <w:rPr>
          <w:b/>
          <w:bCs/>
          <w:smallCaps/>
        </w:rPr>
        <w:t>DĖL ASBESTO TURINČIŲ GAMINIŲ INVENTORIZACIJOS TVARKOS APRAŠO PATVIRTINIMO</w:t>
      </w:r>
    </w:p>
    <w:p>
      <w:pPr>
        <w:jc w:val="center"/>
      </w:pPr>
    </w:p>
    <w:p>
      <w:pPr>
        <w:jc w:val="center"/>
      </w:pPr>
      <w:r>
        <w:t>2009 m. gegužės 11 d. Nr. D1-267</w:t>
      </w:r>
    </w:p>
    <w:p>
      <w:pPr>
        <w:jc w:val="center"/>
      </w:pPr>
      <w:r>
        <w:t>Vilnius</w:t>
      </w:r>
    </w:p>
    <w:p>
      <w:pPr>
        <w:ind w:firstLine="567"/>
        <w:jc w:val="both"/>
      </w:pPr>
    </w:p>
    <w:p>
      <w:pPr>
        <w:ind w:firstLine="567"/>
        <w:jc w:val="both"/>
      </w:pPr>
      <w:r>
        <w:t xml:space="preserve">Įgyvendindamas Asbesto šalinimo programos, patvirtintos Lietuvos Respublikos Vyriausybės 2008 m. balandžio 17 d. nutarimu Nr. 351 (Žin., 2008, Nr. </w:t>
      </w:r>
      <w:fldSimple w:instr="HYPERLINK https://www.e-tar.lt/portal/lt/legalAct/TAR.808FD0A79EF4 \t _blank">
        <w:r>
          <w:rPr>
            <w:u w:val="single"/>
            <w:color w:val="0000FF" w:themeColor="hyperlink"/>
          </w:rPr>
          <w:t>48-1777</w:t>
        </w:r>
      </w:fldSimple>
      <w:r>
        <w:t>), priedo „Asbesto šalinimo programos įgyvendinimo 2008–2013 metų priemonės“ 1.1 priemonę:</w:t>
      </w:r>
    </w:p>
    <w:p>
      <w:pPr>
        <w:ind w:firstLine="567"/>
        <w:jc w:val="both"/>
      </w:pPr>
      <w:r>
        <w:t>1</w:t>
      </w:r>
      <w:r>
        <w:t xml:space="preserve">. </w:t>
      </w:r>
      <w:r>
        <w:rPr>
          <w:spacing w:val="60"/>
        </w:rPr>
        <w:t>Tvirtinu</w:t>
      </w:r>
      <w:r>
        <w:t xml:space="preserve"> Asbesto turinčių gaminių inventorizacijos tvarkos aprašą (pridedama).</w:t>
      </w:r>
    </w:p>
    <w:p>
      <w:pPr>
        <w:ind w:firstLine="567"/>
        <w:jc w:val="both"/>
      </w:pPr>
      <w:r>
        <w:t>2</w:t>
      </w:r>
      <w:r>
        <w:t xml:space="preserve">. </w:t>
      </w:r>
      <w:r>
        <w:rPr>
          <w:spacing w:val="60"/>
        </w:rPr>
        <w:t>Nustata</w:t>
      </w:r>
      <w:r>
        <w:t>u, kad gyvenamųjų pastatų (namų) ir negyvenamųjų pastatų (viešbučių paskirties pastatų, administracinės paskirties pastatų, prekybos paskirties pastatų, paslaugų paskirties pastatų, maitinimo paskirties pastatų, transporto paskirties pastatų, garažų paskirties pastatų, gamybos ir pramonės paskirties pastatų, sandėliavimo paskirties pastatų, kultūros paskirties pastatų, mokslo paskirties pastatų, gydymo paskirties pastatų, poilsio paskirties pastatų, sporto paskirties pastatų, religinės paskirties pastatų, specialiosios paskirties pastatų, pagalbinio ūkio paskirties pastatų, kitos (fermų) paskirties pastatų, kitos (ūkio) paskirties pastatų, skirtų žemės ūkiui tvarkyti, kitos (šiltnamių) paskirties pastatų, kitos (sodų) paskirties pastatų, kitos paskirties pastatų), taip pat inžinerinių tinklų, kurių konstrukcijose yra asbesto turinčių gaminių, naudotojai arba sutarties pagrindu paskirti statinių techniniai prižiūrėtojai turi atlikti asbesto turinčių gaminių pirminę inventorizaciją ir teikti inventorizacijos ataskaitas Asbesto turinčių gaminių inventorizacijos tvarkos apraše nustatyta tvarka ne vėliau kaip iki 2011 m. sausio 31 d.</w:t>
      </w:r>
    </w:p>
    <w:p>
      <w:pPr>
        <w:ind w:firstLine="567"/>
        <w:jc w:val="both"/>
      </w:pPr>
      <w:r>
        <w:t>3</w:t>
      </w:r>
      <w:r>
        <w:t xml:space="preserve">. </w:t>
      </w:r>
      <w:r>
        <w:rPr>
          <w:spacing w:val="60"/>
        </w:rPr>
        <w:t>Pavedu</w:t>
      </w:r>
      <w:r>
        <w:t xml:space="preserve"> Būsto ir urbanistinės plėtros agentūrai iki 2009 m. gruodžio 31 d. organizuoti asbesto turinčių gaminių inventorizacijos duomenų bazės sukūrimą ir duomenų apdorojimui būtinos programinės įrangos parengimą.</w:t>
      </w:r>
    </w:p>
    <w:p>
      <w:pPr>
        <w:ind w:firstLine="567"/>
        <w:jc w:val="both"/>
      </w:pPr>
    </w:p>
    <w:p>
      <w:pPr>
        <w:ind w:firstLine="567"/>
        <w:jc w:val="both"/>
      </w:pPr>
    </w:p>
    <w:p>
      <w:pPr>
        <w:tabs>
          <w:tab w:val="right" w:pos="9071"/>
        </w:tabs>
      </w:pPr>
      <w:r>
        <w:t xml:space="preserve">APLINKOS MINISTRAS </w:t>
        <w:tab/>
        <w:t>GEDIMINAS KAZLAUSKAS</w:t>
      </w:r>
    </w:p>
    <w:p/>
    <w:p>
      <w:pPr>
        <w:jc w:val="center"/>
      </w:pPr>
      <w:r>
        <w:t>_________________</w:t>
      </w:r>
    </w:p>
    <w:p>
      <w:pPr>
        <w:ind w:firstLine="5102"/>
      </w:pPr>
      <w:r>
        <w:br w:type="page"/>
        <w:t>PATVIRTINTA</w:t>
      </w:r>
    </w:p>
    <w:p>
      <w:pPr>
        <w:ind w:firstLine="5102"/>
      </w:pPr>
      <w:r>
        <w:t xml:space="preserve">Lietuvos Respublikos aplinkos ministro </w:t>
      </w:r>
    </w:p>
    <w:p>
      <w:pPr>
        <w:ind w:firstLine="5102"/>
      </w:pPr>
      <w:r>
        <w:t xml:space="preserve">2009 m. gegužės 11 d. </w:t>
      </w:r>
    </w:p>
    <w:p>
      <w:pPr>
        <w:ind w:firstLine="5102"/>
      </w:pPr>
      <w:r>
        <w:t>įsakymu Nr. D1-267</w:t>
      </w:r>
    </w:p>
    <w:p/>
    <w:p>
      <w:pPr>
        <w:jc w:val="center"/>
        <w:rPr>
          <w:b/>
          <w:bCs/>
        </w:rPr>
      </w:pPr>
      <w:r>
        <w:rPr>
          <w:b/>
          <w:bCs/>
        </w:rPr>
        <w:t>ASBESTO TURINČIŲ GAMINIŲ INVENTORIZACIJOS TVARKOS APRAŠAS</w:t>
      </w:r>
    </w:p>
    <w:p>
      <w:pPr>
        <w:jc w:val="center"/>
        <w:rPr>
          <w:b/>
          <w:bCs/>
        </w:rPr>
      </w:pPr>
    </w:p>
    <w:p>
      <w:pPr>
        <w:jc w:val="center"/>
        <w:rPr>
          <w:b/>
          <w:bCs/>
        </w:rPr>
      </w:pPr>
      <w:r>
        <w:rPr>
          <w:b/>
          <w:bCs/>
        </w:rPr>
        <w:t>I</w:t>
      </w:r>
      <w:r>
        <w:rPr>
          <w:b/>
          <w:bCs/>
        </w:rPr>
        <w:t xml:space="preserve">. </w:t>
      </w:r>
      <w:r>
        <w:rPr>
          <w:b/>
          <w:bCs/>
        </w:rPr>
        <w:t>BENDROSIOS NUOSTATOS</w:t>
      </w:r>
    </w:p>
    <w:p>
      <w:pPr>
        <w:ind w:firstLine="567"/>
        <w:jc w:val="both"/>
      </w:pPr>
    </w:p>
    <w:p>
      <w:pPr>
        <w:ind w:firstLine="567"/>
        <w:jc w:val="both"/>
      </w:pPr>
      <w:r>
        <w:t>1</w:t>
      </w:r>
      <w:r>
        <w:t>. Asbesto turinčių gaminių inventorizacijos tvarkos aprašas (toliau – Tvarkos aprašas) nustato asbesto turinčių gaminių pirminės ir pakartotinės inventorizacijos atlikimo ir ataskaitų teikimo procedūras, pranešimų apie asbesto turinčių gaminių pašalinimą iš aplinkos teikimo tvarką.</w:t>
      </w:r>
    </w:p>
    <w:p>
      <w:pPr>
        <w:ind w:firstLine="567"/>
        <w:jc w:val="both"/>
      </w:pPr>
      <w:r>
        <w:t>2</w:t>
      </w:r>
      <w:r>
        <w:t>. Asbesto turinčių gaminių inventorizacijos tikslas – nustatyti, kiek viešojo naudojimo pastatuose, gyvenamuosiuose namuose ir kituose namų valdų ūkiniuose pastatuose yra jiems statyti panaudotų asbesto turinčių gaminių bei įvertinti, kokia šių gaminių būklė, siekiant parengti asbesto turinčių gaminių pašalinimo iš aplinkos valstybės paramos programas.</w:t>
      </w:r>
    </w:p>
    <w:p>
      <w:pPr>
        <w:ind w:firstLine="567"/>
        <w:jc w:val="both"/>
      </w:pPr>
      <w:r>
        <w:t>3</w:t>
      </w:r>
      <w:r>
        <w:t>. Šis Tvarkos aprašas taikomas statinių naudotojams, sutarties pagrindu paskirtiems statinių techniniams prižiūrėtojams, apskričių viršininkų ir savivaldybių administracijoms, Būsto ir urbanistinės plėtros agentūrai.</w:t>
      </w:r>
    </w:p>
    <w:p>
      <w:pPr>
        <w:ind w:firstLine="567"/>
        <w:jc w:val="both"/>
      </w:pPr>
      <w:r>
        <w:t>4</w:t>
      </w:r>
      <w:r>
        <w:t xml:space="preserve">. Duomenis apie asbesto turinčius gaminius, esančius pastatuose, įtrauktuose į Ypatingų statinių, taip pat valstybinės reikšmės ir rizikos objektuose esančių statinių, kurių naudojimo priežiūrą vykdo apskrities viršininko administracija, sąrašą, patvirtintą Lietuvos Respublikos aplinkos ministro 2004 m. birželio 1 d. įsakymu Nr. D1-301 (Žin., 2004, Nr. </w:t>
      </w:r>
      <w:fldSimple w:instr="HYPERLINK https://www.e-tar.lt/portal/lt/legalAct/TAR.34BF973FF675 \t _blank">
        <w:r>
          <w:rPr>
            <w:u w:val="single"/>
            <w:color w:val="0000FF" w:themeColor="hyperlink"/>
          </w:rPr>
          <w:t>90-3333</w:t>
        </w:r>
      </w:fldSimple>
      <w:r>
        <w:t>), kaupia apskrities viršininko administracijos.</w:t>
      </w:r>
    </w:p>
    <w:p>
      <w:pPr>
        <w:ind w:firstLine="567"/>
        <w:jc w:val="both"/>
      </w:pPr>
      <w:r>
        <w:t>5</w:t>
      </w:r>
      <w:r>
        <w:t>. Duomenis apie asbesto turinčius gaminius, esančius gyvenamuosiuose namuose ir kituose namų valdų ūkiniuose pastatuose, kurių naudojimo priežiūrą pagal Lietuvos Respublikos statybos įstatymo 42 straipsnį vykdo savivaldybių administracijos, kaupia savivaldybių administracijos.</w:t>
      </w:r>
    </w:p>
    <w:p>
      <w:pPr>
        <w:ind w:firstLine="567"/>
        <w:jc w:val="both"/>
      </w:pPr>
      <w:r>
        <w:t>6</w:t>
      </w:r>
      <w:r>
        <w:t>. Apskričių viršininkų ir savivaldybių administracijos šio Tvarkos aprašo nustatyta tvarka sudaro Asbesto turinčių gaminių sąrašus ir iki kiekvienų metų kovo 31 d. juos teikia Būsto ir urbanistinės plėtros agentūrai, kuri administruoja asbesto turinčių gaminių inventorizacijos duomenų bazę.</w:t>
      </w:r>
    </w:p>
    <w:p>
      <w:pPr>
        <w:ind w:firstLine="567"/>
        <w:jc w:val="both"/>
      </w:pPr>
      <w:r>
        <w:t>7</w:t>
      </w:r>
      <w:r>
        <w:t>. Šiame Tvarkos apraše vartojamos sąvokos:</w:t>
      </w:r>
    </w:p>
    <w:p>
      <w:pPr>
        <w:ind w:firstLine="567"/>
        <w:jc w:val="both"/>
      </w:pPr>
      <w:r>
        <w:rPr>
          <w:b/>
          <w:bCs/>
        </w:rPr>
        <w:t>pastatas, viešojo naudojimo pastatas, statinio naudojimas, statinio naudotojas, statinio priežiūra, statinio techninė priežiūra, statinio naudojimo priežiūra, statinio techninis prižiūrėtoja</w:t>
      </w:r>
      <w:r>
        <w:t xml:space="preserve">s atitinka Lietuvos Respublikos statybos įstatyme (Žin., 1996, Nr. </w:t>
      </w:r>
      <w:fldSimple w:instr="HYPERLINK https://www.e-tar.lt/portal/lt/legalAct/TAR.F31E79DEC55D \t _blank">
        <w:r>
          <w:rPr>
            <w:u w:val="single"/>
            <w:color w:val="0000FF" w:themeColor="hyperlink"/>
          </w:rPr>
          <w:t>32-788</w:t>
        </w:r>
      </w:fldSimple>
      <w:r>
        <w:t xml:space="preserve">; 2001, Nr. </w:t>
      </w:r>
      <w:fldSimple w:instr="HYPERLINK https://www.e-tar.lt/portal/lt/legalAct/TAR.80A638E6C263 \t _blank">
        <w:r>
          <w:rPr>
            <w:u w:val="single"/>
            <w:color w:val="0000FF" w:themeColor="hyperlink"/>
          </w:rPr>
          <w:t>101-3597</w:t>
        </w:r>
      </w:fldSimple>
      <w:r>
        <w:t>) vartojamas sąvokas.</w:t>
      </w:r>
    </w:p>
    <w:p>
      <w:pPr>
        <w:ind w:firstLine="567"/>
        <w:jc w:val="both"/>
      </w:pPr>
    </w:p>
    <w:p>
      <w:pPr>
        <w:jc w:val="center"/>
        <w:rPr>
          <w:b/>
          <w:bCs/>
        </w:rPr>
      </w:pPr>
      <w:r>
        <w:rPr>
          <w:b/>
          <w:bCs/>
        </w:rPr>
        <w:t>II</w:t>
      </w:r>
      <w:r>
        <w:rPr>
          <w:b/>
          <w:bCs/>
        </w:rPr>
        <w:t xml:space="preserve">. </w:t>
      </w:r>
      <w:r>
        <w:rPr>
          <w:b/>
          <w:bCs/>
        </w:rPr>
        <w:t>ASBESTO TURINČIŲ GAMINIŲ PIRMINĖS INVENTORIZACIJOS ATLIKIMO IR ATASKAITOS TEIKIMO TVARKA</w:t>
      </w:r>
    </w:p>
    <w:p>
      <w:pPr>
        <w:ind w:firstLine="567"/>
        <w:jc w:val="both"/>
      </w:pPr>
    </w:p>
    <w:p>
      <w:pPr>
        <w:ind w:firstLine="567"/>
        <w:jc w:val="both"/>
      </w:pPr>
      <w:r>
        <w:t>8</w:t>
      </w:r>
      <w:r>
        <w:t>. Statinio naudotojas arba sutarties pagrindu paskirtas statinio techninis prižiūrėtojas, atlikdamas konkretaus statinio techninę priežiūrą, imasi būtinų priemonių nustatyti gaminius, kurie gali turėti asbesto.</w:t>
      </w:r>
    </w:p>
    <w:p>
      <w:pPr>
        <w:ind w:firstLine="567"/>
        <w:jc w:val="both"/>
      </w:pPr>
      <w:r>
        <w:t>9</w:t>
      </w:r>
      <w:r>
        <w:t>. Jeigu statinio naudotojas arba sutarties pagrindu paskirtas statinio techninis prižiūrėtojas nustato, kad pastato konstrukcijose yra asbesto turinčių gaminių, tada turi būti atliekama asbesto turinčių gaminių pirminė inventorizacija pagal šio Tvarkos aprašo reikalavimus.</w:t>
      </w:r>
    </w:p>
    <w:p>
      <w:pPr>
        <w:ind w:firstLine="567"/>
        <w:jc w:val="both"/>
      </w:pPr>
      <w:r>
        <w:t>10</w:t>
      </w:r>
      <w:r>
        <w:t>. Statinio naudotojas arba sutarties pagrindu paskirtas statinio techninis prižiūrėtojas, inventorizuodamas asbesto turinčius gaminius, užpildo šio Tvarkos aprašo 1 priede nurodytos formos Asbesto turinčių gaminių inventorizacijos ataskaitą (toliau – Ataskaita) pagal šio Tvarkos aprašo 2 priede išdėstytus reikalavimus.</w:t>
      </w:r>
    </w:p>
    <w:p>
      <w:pPr>
        <w:ind w:firstLine="567"/>
        <w:jc w:val="both"/>
      </w:pPr>
      <w:r>
        <w:t>11</w:t>
      </w:r>
      <w:r>
        <w:t>. Ši Ataskaita pildoma kiekvienam inventorizuotam pastatui atskirai.</w:t>
      </w:r>
    </w:p>
    <w:p>
      <w:pPr>
        <w:ind w:firstLine="567"/>
        <w:jc w:val="both"/>
      </w:pPr>
      <w:r>
        <w:t>12</w:t>
      </w:r>
      <w:r>
        <w:t>. Šioje Ataskaitoje pateikiami duomenys:</w:t>
      </w:r>
    </w:p>
    <w:p>
      <w:pPr>
        <w:ind w:firstLine="567"/>
        <w:jc w:val="both"/>
      </w:pPr>
      <w:r>
        <w:t>12.1</w:t>
      </w:r>
      <w:r>
        <w:t>. inventorizuoto pastato pavadinimas, paskirtis, dydis, adresas, unikalus numeris, pastatymo metai;</w:t>
      </w:r>
    </w:p>
    <w:p>
      <w:pPr>
        <w:ind w:firstLine="567"/>
        <w:jc w:val="both"/>
      </w:pPr>
      <w:r>
        <w:t>12.2</w:t>
      </w:r>
      <w:r>
        <w:t>. inventorizuoto statinio naudotojas(-ai);</w:t>
      </w:r>
    </w:p>
    <w:p>
      <w:pPr>
        <w:ind w:firstLine="567"/>
        <w:jc w:val="both"/>
      </w:pPr>
      <w:r>
        <w:t>12.3</w:t>
      </w:r>
      <w:r>
        <w:t>. asbesto turinčio gaminio pavadinimas (tipas), kiekis;</w:t>
      </w:r>
    </w:p>
    <w:p>
      <w:pPr>
        <w:ind w:firstLine="567"/>
        <w:jc w:val="both"/>
      </w:pPr>
      <w:r>
        <w:t>12.4</w:t>
      </w:r>
      <w:r>
        <w:t>. asbesto turinčių gaminių būklė ir pašalinimo iš aplinkos skubumo laipsnis;</w:t>
      </w:r>
    </w:p>
    <w:p>
      <w:pPr>
        <w:ind w:firstLine="567"/>
        <w:jc w:val="both"/>
      </w:pPr>
      <w:r>
        <w:t>12.5</w:t>
      </w:r>
      <w:r>
        <w:t>. ataskaitą pildžiusio asmens duomenys.</w:t>
      </w:r>
    </w:p>
    <w:p>
      <w:pPr>
        <w:ind w:firstLine="567"/>
        <w:jc w:val="both"/>
      </w:pPr>
      <w:r>
        <w:t>13</w:t>
      </w:r>
      <w:r>
        <w:t>. Asbesto turinčių gaminių būklė ir pašalinimo iš aplinkos skubumo laipsnis vertinami pagal šiuos kriterijus:</w:t>
      </w:r>
    </w:p>
    <w:p>
      <w:pPr>
        <w:ind w:firstLine="567"/>
        <w:jc w:val="both"/>
      </w:pPr>
      <w:r>
        <w:t>13.1</w:t>
      </w:r>
      <w:r>
        <w:t>. asbesto turinčių gaminių tipą;</w:t>
      </w:r>
    </w:p>
    <w:p>
      <w:pPr>
        <w:ind w:firstLine="567"/>
        <w:jc w:val="both"/>
      </w:pPr>
      <w:r>
        <w:t>13.2</w:t>
      </w:r>
      <w:r>
        <w:t>. asbesto turinčių gaminių paviršiaus tipą;</w:t>
      </w:r>
    </w:p>
    <w:p>
      <w:pPr>
        <w:ind w:firstLine="567"/>
        <w:jc w:val="both"/>
      </w:pPr>
      <w:r>
        <w:t>13.3</w:t>
      </w:r>
      <w:r>
        <w:t>. asbesto turinčių gaminių paviršiaus pažeidimo lygį;</w:t>
      </w:r>
    </w:p>
    <w:p>
      <w:pPr>
        <w:ind w:firstLine="567"/>
        <w:jc w:val="both"/>
      </w:pPr>
      <w:r>
        <w:t>13.4</w:t>
      </w:r>
      <w:r>
        <w:t>. galimybę pažeisti asbesto turinčių gaminių paviršių;</w:t>
      </w:r>
    </w:p>
    <w:p>
      <w:pPr>
        <w:ind w:firstLine="567"/>
        <w:jc w:val="both"/>
      </w:pPr>
      <w:r>
        <w:t>13.5</w:t>
      </w:r>
      <w:r>
        <w:t>. žmonių naudojimosi pastatu, kuriame yra asbesto turinčių gaminių, dažnumą;</w:t>
      </w:r>
    </w:p>
    <w:p>
      <w:pPr>
        <w:ind w:firstLine="567"/>
        <w:jc w:val="both"/>
      </w:pPr>
      <w:r>
        <w:t>13.6</w:t>
      </w:r>
      <w:r>
        <w:t>. asbesto turinčių gaminių buvimo vietą pastate.</w:t>
      </w:r>
    </w:p>
    <w:p>
      <w:pPr>
        <w:ind w:firstLine="567"/>
        <w:jc w:val="both"/>
      </w:pPr>
      <w:r>
        <w:t>14</w:t>
      </w:r>
      <w:r>
        <w:t>. Statinio naudotojas arba sutarties pagrindu paskirtas statinio techninis prižiūrėtojas pildo du Ataskaitos egzempliorius, kurių vieną egzempliorių pateikia atitinkamai šio Tvarkos aprašo 4 ir 5 punktuose nurodytai statinio naudojimo priežiūrą vykdančiai institucijai, kurios administruojamoje teritorijoje yra inventorizuotas pastatas, antrą Ataskaitos egzempliorių saugo pats.</w:t>
      </w:r>
    </w:p>
    <w:p>
      <w:pPr>
        <w:ind w:firstLine="567"/>
        <w:jc w:val="both"/>
      </w:pPr>
      <w:r>
        <w:t>15</w:t>
      </w:r>
      <w:r>
        <w:t>. Apskričių viršininkų ir savivaldybių administracijos pagal Ataskaitoje pateiktus duomenis įtraukia asbesto turinčius gaminius į šio Tvarkos aprašo 3 priede nurodytos formos Asbesto turinčių gaminių sąrašą.</w:t>
      </w:r>
    </w:p>
    <w:p>
      <w:pPr>
        <w:ind w:firstLine="567"/>
        <w:jc w:val="both"/>
      </w:pPr>
      <w:r>
        <w:t>16</w:t>
      </w:r>
      <w:r>
        <w:t>. Apskričių viršininkų ir savivaldybių administracijos gali pareikalauti iš Ataskaitą pateikusio statinio naudotojo arba sutarties pagrindu paskirto statinio techninio prižiūrėtojo patikslinti ir (ar) paaiškinti Ataskaitoje pateiktus duomenis bei pateikti nekilnojamojo turto kadastro ir registro bylą duomenų patikrinimui.</w:t>
      </w:r>
    </w:p>
    <w:p>
      <w:pPr>
        <w:ind w:firstLine="567"/>
        <w:jc w:val="both"/>
      </w:pPr>
    </w:p>
    <w:p>
      <w:pPr>
        <w:jc w:val="center"/>
        <w:rPr>
          <w:b/>
          <w:bCs/>
        </w:rPr>
      </w:pPr>
      <w:r>
        <w:rPr>
          <w:b/>
          <w:bCs/>
        </w:rPr>
        <w:t>III</w:t>
      </w:r>
      <w:r>
        <w:rPr>
          <w:b/>
          <w:bCs/>
        </w:rPr>
        <w:t xml:space="preserve">. </w:t>
      </w:r>
      <w:r>
        <w:rPr>
          <w:b/>
          <w:bCs/>
        </w:rPr>
        <w:t>ASBESTO TURINČIŲ GAMINIŲ PAKARTOTINĖS INVENTORIZACIJOS ATLIKIMO IR ATASKAITOS TEIKIMO TVARKA</w:t>
      </w:r>
    </w:p>
    <w:p>
      <w:pPr>
        <w:ind w:firstLine="567"/>
        <w:jc w:val="both"/>
      </w:pPr>
    </w:p>
    <w:p>
      <w:pPr>
        <w:ind w:firstLine="567"/>
        <w:jc w:val="both"/>
      </w:pPr>
      <w:r>
        <w:t>17</w:t>
      </w:r>
      <w:r>
        <w:t>. Jeigu asbesto turinčių gaminių pirminės inventorizacijos metu nustatoma, kad asbesto turinčių gaminių būklė yra patenkinama (II pašalinimo iš aplinkos skubumo laipsnis), statinių, kurių konstrukcijose yra asbesto turinčių gaminių, naudotojai arba sutarties pagrindu paskirti statinių techniniai prižiūrėtojai turi atlikti pakartotinę asbesto turinčių gaminių inventorizaciją po 5 metų ir teikti Ataskaitas šio Tvarkos aprašo 10–14 punktuose nustatyta tvarka.</w:t>
      </w:r>
    </w:p>
    <w:p>
      <w:pPr>
        <w:ind w:firstLine="567"/>
        <w:jc w:val="both"/>
      </w:pPr>
      <w:r>
        <w:t>18</w:t>
      </w:r>
      <w:r>
        <w:t>. Jeigu asbesto turinčių gaminių pirminės inventorizacijos metu nustatoma, kad asbesto turinčių gaminių būklė yra gera (III pašalinimo iš aplinkos skubumo laipsnis), statinių, kurių konstrukcijose yra asbesto turinčių gaminių, naudotojai arba sutarties pagrindu paskirti statinių techniniai prižiūrėtojai turi atlikti pakartotinę asbesto turinčių gaminių inventorizaciją po 10 metų ir teikti Ataskaitas šio Tvarkos aprašo 10–14 punktuose nustatyta tvarka.</w:t>
      </w:r>
    </w:p>
    <w:p>
      <w:pPr>
        <w:ind w:firstLine="567"/>
        <w:jc w:val="both"/>
      </w:pPr>
      <w:r>
        <w:t>19</w:t>
      </w:r>
      <w:r>
        <w:t>. Jeigu nepatenkinamos būklės asbesto turintys gaminiai yra sutaisomi (sumažinama aplinkos tarša asbestu, pagerinama asbesto turinčių gaminių būklė), statinių naudotojai arba sutarties pagrindu paskirti statinių techniniai prižiūrėtojai turi atlikti pakartotinę asbesto turinčių gaminių inventorizaciją ir teikti Ataskaitas šio Tvarkos aprašo 10–14 punktuose nustatyta tvarka ne vėliau kaip iki kitų metų sausio 31 d.</w:t>
      </w:r>
    </w:p>
    <w:p>
      <w:pPr>
        <w:ind w:firstLine="567"/>
        <w:jc w:val="both"/>
      </w:pPr>
      <w:r>
        <w:t>20</w:t>
      </w:r>
      <w:r>
        <w:t>. Apskričių viršininkų ir savivaldybių administracijos pagal Ataskaitoje pateiktus duomenis patikslina Asbesto turinčių gaminių sąrašą.</w:t>
      </w:r>
    </w:p>
    <w:p>
      <w:pPr>
        <w:ind w:firstLine="567"/>
        <w:jc w:val="both"/>
      </w:pPr>
      <w:r>
        <w:t>21</w:t>
      </w:r>
      <w:r>
        <w:t>. Apskričių viršininkų ir savivaldybių administracijos gali pareikalauti iš Ataskaitą pateikusio statinio naudotojo arba sutarties pagrindu paskirto statinio techninio prižiūrėtojo patikslinti ir (ar) paaiškinti Ataskaitoje pateiktus duomenis bei pateikti nekilnojamojo turto kadastro ir registro bylą duomenų patikrinimui.</w:t>
      </w:r>
    </w:p>
    <w:p>
      <w:pPr>
        <w:ind w:firstLine="567"/>
        <w:jc w:val="both"/>
      </w:pPr>
    </w:p>
    <w:p>
      <w:pPr>
        <w:jc w:val="center"/>
        <w:rPr>
          <w:b/>
          <w:bCs/>
        </w:rPr>
      </w:pPr>
      <w:r>
        <w:rPr>
          <w:b/>
          <w:bCs/>
        </w:rPr>
        <w:t>IV</w:t>
      </w:r>
      <w:r>
        <w:rPr>
          <w:b/>
          <w:bCs/>
        </w:rPr>
        <w:t xml:space="preserve">. </w:t>
      </w:r>
      <w:r>
        <w:rPr>
          <w:b/>
          <w:bCs/>
        </w:rPr>
        <w:t>PRANEŠIMO APIE ASBESTO TURINČIŲ GAMINIŲ PAŠALINIMĄ IŠ APLINKOS TEIKIMO TVARKA</w:t>
      </w:r>
    </w:p>
    <w:p>
      <w:pPr>
        <w:ind w:firstLine="567"/>
        <w:jc w:val="both"/>
      </w:pPr>
    </w:p>
    <w:p>
      <w:pPr>
        <w:ind w:firstLine="567"/>
        <w:jc w:val="both"/>
      </w:pPr>
      <w:r>
        <w:t>22</w:t>
      </w:r>
      <w:r>
        <w:t>. Asbesto turinčius gaminius saugiai pašalinus iš aplinkos pastato remonto, rekonstrukcijos ar griovimo metu, statinio naudotojas arba sutarties pagrindu paskirtas statinio techninis prižiūrėtojas per 3 mėnesius nuo darbų pabaigos užpildo pranešimo apie asbesto turinčių gaminių pašalinimą iš aplinkos formą (toliau – Pranešimas), pateiktą šio Tvarkos aprašo 4 priede.</w:t>
      </w:r>
    </w:p>
    <w:p>
      <w:pPr>
        <w:ind w:firstLine="567"/>
        <w:jc w:val="both"/>
      </w:pPr>
      <w:r>
        <w:t>23</w:t>
      </w:r>
      <w:r>
        <w:t>. Statinio naudotojas arba sutarties pagrindu paskirtas statinio techninis prižiūrėtojas pildo du Pranešimo egzempliorius, kurių vieną egzempliorių pateikia atitinkamai šio Tvarkos aprašo 4 ir 5 punktuose nurodytai statinio naudojimo priežiūrą vykdančiai institucijai, kurios administruojamoje teritorijoje yra inventorizuotas pastatas, antrą Pranešimo egzempliorių saugo pats.</w:t>
      </w:r>
    </w:p>
    <w:p>
      <w:pPr>
        <w:ind w:firstLine="567"/>
        <w:jc w:val="both"/>
      </w:pPr>
      <w:r>
        <w:t>24</w:t>
      </w:r>
      <w:r>
        <w:t>. Apskričių viršininkų ir savivaldybių administracijos pagal Pranešime pateiktus duomenis atnaujina Asbesto turinčių gaminių sąrašą.</w:t>
      </w:r>
    </w:p>
    <w:p>
      <w:pPr>
        <w:ind w:firstLine="567"/>
        <w:jc w:val="both"/>
      </w:pPr>
    </w:p>
    <w:p>
      <w:pPr>
        <w:jc w:val="center"/>
        <w:rPr>
          <w:b/>
          <w:bCs/>
        </w:rPr>
      </w:pPr>
      <w:r>
        <w:rPr>
          <w:b/>
          <w:bCs/>
        </w:rPr>
        <w:t>V</w:t>
      </w:r>
      <w:r>
        <w:rPr>
          <w:b/>
          <w:bCs/>
        </w:rPr>
        <w:t xml:space="preserve">. </w:t>
      </w:r>
      <w:r>
        <w:rPr>
          <w:b/>
          <w:bCs/>
        </w:rPr>
        <w:t>BAIGIAMOSIOS NUOSTATOS</w:t>
      </w:r>
    </w:p>
    <w:p>
      <w:pPr>
        <w:ind w:firstLine="567"/>
        <w:jc w:val="both"/>
      </w:pPr>
    </w:p>
    <w:p>
      <w:pPr>
        <w:ind w:firstLine="567"/>
        <w:jc w:val="both"/>
      </w:pPr>
      <w:r>
        <w:t>25</w:t>
      </w:r>
      <w:r>
        <w:t>. Būsto ir urbanistinės plėtros agentūra, apskričių viršininkų ir savivaldybių administracijos asbesto turinčių gaminių inventorizacijos dokumentus saugo Lietuvos archyvų departamento prie Lietuvos Respublikos Vyriausybės nustatyta tvarka.</w:t>
      </w:r>
    </w:p>
    <w:p>
      <w:pPr>
        <w:ind w:firstLine="567"/>
        <w:jc w:val="both"/>
      </w:pPr>
    </w:p>
    <w:p>
      <w:pPr>
        <w:jc w:val="center"/>
      </w:pPr>
      <w:r>
        <w:t>_________________</w:t>
      </w:r>
    </w:p>
    <w:p>
      <w:pPr>
        <w:ind w:firstLine="5102"/>
      </w:pPr>
      <w:r>
        <w:br w:type="page"/>
        <w:t xml:space="preserve">Asbesto turinčių gaminių </w:t>
      </w:r>
    </w:p>
    <w:p>
      <w:pPr>
        <w:ind w:firstLine="5102"/>
      </w:pPr>
      <w:r>
        <w:t>inventorizacijos tvarkos aprašas</w:t>
      </w:r>
    </w:p>
    <w:p>
      <w:pPr>
        <w:ind w:firstLine="5102"/>
      </w:pPr>
      <w:r>
        <w:rPr>
          <w:sz w:val="12"/>
          <w:szCs w:val="12"/>
        </w:rPr>
        <w:fldChar w:fldCharType="begin" w:fldLock="1"/>
      </w:r>
      <w:r>
        <w:rPr>
          <w:sz w:val="12"/>
          <w:szCs w:val="12"/>
        </w:rPr>
        <w:instrText>PAGE</w:instrText>
      </w:r>
      <w:r>
        <w:rPr>
          <w:sz w:val="12"/>
          <w:szCs w:val="12"/>
        </w:rPr>
        <w:fldChar w:fldCharType="separate"/>
      </w:r>
      <w:r>
        <w:t>1</w:t>
      </w:r>
      <w:r>
        <w:rPr>
          <w:sz w:val="12"/>
          <w:szCs w:val="12"/>
        </w:rPr>
        <w:fldChar w:fldCharType="end"/>
      </w:r>
      <w:r>
        <w:t xml:space="preserve"> priedas</w:t>
      </w:r>
    </w:p>
    <w:p>
      <w:pPr>
        <w:ind w:firstLine="567"/>
        <w:jc w:val="both"/>
      </w:pPr>
    </w:p>
    <w:p>
      <w:pPr>
        <w:jc w:val="center"/>
        <w:rPr>
          <w:b/>
          <w:bCs/>
        </w:rPr>
      </w:pPr>
      <w:r>
        <w:rPr>
          <w:b/>
          <w:bCs/>
        </w:rPr>
        <w:t>(Asbesto turinčių gaminių inventorizacijos ataskaitos forma)</w:t>
      </w:r>
    </w:p>
    <w:p>
      <w:pPr>
        <w:jc w:val="center"/>
        <w:rPr>
          <w:b/>
          <w:bCs/>
        </w:rPr>
      </w:pPr>
    </w:p>
    <w:p>
      <w:pPr>
        <w:jc w:val="center"/>
        <w:rPr>
          <w:b/>
          <w:bCs/>
        </w:rPr>
      </w:pPr>
      <w:r>
        <w:rPr>
          <w:b/>
          <w:bCs/>
        </w:rPr>
        <w:t>ASBESTO TURINČIŲ GAMINIŲ INVENTORIZACIJOS ATASKAITA</w:t>
      </w:r>
    </w:p>
    <w:p>
      <w:pPr>
        <w:jc w:val="center"/>
        <w:rPr>
          <w:b/>
          <w:bCs/>
        </w:rPr>
      </w:pPr>
    </w:p>
    <w:p>
      <w:pPr>
        <w:jc w:val="center"/>
      </w:pPr>
      <w:r>
        <w:t>____________________________</w:t>
      </w:r>
    </w:p>
    <w:p>
      <w:pPr>
        <w:jc w:val="center"/>
      </w:pPr>
      <w:r>
        <w:t>(pildymo data)</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0"/>
        <w:gridCol w:w="3960"/>
        <w:gridCol w:w="4470"/>
      </w:tblGrid>
      <w:tr>
        <w:trPr>
          <w:cantSplit/>
          <w:trHeight w:val="23"/>
        </w:trPr>
        <w:tc>
          <w:tcPr>
            <w:tcW w:w="640" w:type="dxa"/>
            <w:tcBorders>
              <w:top w:val="nil"/>
              <w:left w:val="nil"/>
              <w:bottom w:val="nil"/>
              <w:right w:val="single" w:sz="4" w:space="0" w:color="auto"/>
            </w:tcBorders>
          </w:tcPr>
          <w:p>
            <w:r>
              <w:t>1.</w:t>
            </w:r>
          </w:p>
        </w:tc>
        <w:tc>
          <w:tcPr>
            <w:tcW w:w="3960" w:type="dxa"/>
            <w:tcBorders>
              <w:top w:val="single" w:sz="4" w:space="0" w:color="auto"/>
              <w:left w:val="single" w:sz="4" w:space="0" w:color="auto"/>
              <w:bottom w:val="single" w:sz="4" w:space="0" w:color="auto"/>
              <w:right w:val="single" w:sz="4" w:space="0" w:color="auto"/>
            </w:tcBorders>
          </w:tcPr>
          <w:p/>
        </w:tc>
        <w:tc>
          <w:tcPr>
            <w:tcW w:w="4470" w:type="dxa"/>
            <w:tcBorders>
              <w:top w:val="nil"/>
              <w:left w:val="single" w:sz="4" w:space="0" w:color="auto"/>
              <w:bottom w:val="nil"/>
              <w:right w:val="nil"/>
            </w:tcBorders>
          </w:tcPr>
          <w:p>
            <w:pPr>
              <w:rPr>
                <w:i/>
                <w:iCs/>
              </w:rPr>
            </w:pPr>
            <w:r>
              <w:t xml:space="preserve">savivaldybei/ apskričiai </w:t>
            </w:r>
            <w:r>
              <w:rPr>
                <w:i/>
                <w:iCs/>
              </w:rPr>
              <w:t>(pabraukti)</w:t>
            </w:r>
          </w:p>
        </w:tc>
      </w:tr>
    </w:tbl>
    <w:p/>
    <w:tbl>
      <w:tblPr>
        <w:tblW w:w="9070" w:type="dxa"/>
        <w:tblLayout w:type="fixed"/>
        <w:tblCellMar>
          <w:left w:w="40" w:type="dxa"/>
          <w:right w:w="40" w:type="dxa"/>
        </w:tblCellMar>
        <w:tblLook w:val="0000" w:firstRow="0" w:lastRow="0" w:firstColumn="0" w:lastColumn="0" w:noHBand="0" w:noVBand="0"/>
      </w:tblPr>
      <w:tblGrid>
        <w:gridCol w:w="400"/>
        <w:gridCol w:w="360"/>
        <w:gridCol w:w="3538"/>
        <w:gridCol w:w="302"/>
        <w:gridCol w:w="4470"/>
      </w:tblGrid>
      <w:tr>
        <w:trPr>
          <w:cantSplit/>
          <w:trHeight w:val="23"/>
        </w:trPr>
        <w:tc>
          <w:tcPr>
            <w:tcW w:w="400" w:type="dxa"/>
            <w:tcBorders>
              <w:top w:val="nil"/>
              <w:left w:val="nil"/>
              <w:bottom w:val="nil"/>
              <w:right w:val="single" w:sz="4" w:space="0" w:color="auto"/>
            </w:tcBorders>
          </w:tcPr>
          <w:p>
            <w:r>
              <w:rPr>
                <w:bCs/>
                <w:iCs/>
              </w:rPr>
              <w:t xml:space="preserve">2. </w:t>
            </w:r>
          </w:p>
        </w:tc>
        <w:tc>
          <w:tcPr>
            <w:tcW w:w="360" w:type="dxa"/>
            <w:tcBorders>
              <w:top w:val="single" w:sz="4" w:space="0" w:color="auto"/>
              <w:left w:val="single" w:sz="4" w:space="0" w:color="auto"/>
              <w:bottom w:val="single" w:sz="4" w:space="0" w:color="auto"/>
              <w:right w:val="single" w:sz="4" w:space="0" w:color="auto"/>
            </w:tcBorders>
          </w:tcPr>
          <w:p/>
        </w:tc>
        <w:tc>
          <w:tcPr>
            <w:tcW w:w="3538" w:type="dxa"/>
            <w:tcBorders>
              <w:top w:val="nil"/>
              <w:left w:val="single" w:sz="4" w:space="0" w:color="auto"/>
              <w:bottom w:val="nil"/>
              <w:right w:val="single" w:sz="4" w:space="0" w:color="auto"/>
            </w:tcBorders>
          </w:tcPr>
          <w:p>
            <w:r>
              <w:t>Pirminė inventorizacija</w:t>
            </w:r>
          </w:p>
        </w:tc>
        <w:tc>
          <w:tcPr>
            <w:tcW w:w="302" w:type="dxa"/>
            <w:tcBorders>
              <w:top w:val="single" w:sz="4" w:space="0" w:color="auto"/>
              <w:left w:val="single" w:sz="4" w:space="0" w:color="auto"/>
              <w:bottom w:val="single" w:sz="4" w:space="0" w:color="auto"/>
              <w:right w:val="single" w:sz="4" w:space="0" w:color="auto"/>
            </w:tcBorders>
          </w:tcPr>
          <w:p/>
        </w:tc>
        <w:tc>
          <w:tcPr>
            <w:tcW w:w="4470" w:type="dxa"/>
            <w:tcBorders>
              <w:top w:val="nil"/>
              <w:left w:val="single" w:sz="4" w:space="0" w:color="auto"/>
              <w:bottom w:val="nil"/>
              <w:right w:val="nil"/>
            </w:tcBorders>
          </w:tcPr>
          <w:p>
            <w:r>
              <w:t>Pakartotinė inventorizacija</w:t>
            </w:r>
          </w:p>
        </w:tc>
      </w:tr>
    </w:tbl>
    <w:p/>
    <w:p>
      <w:r>
        <w:t>3</w:t>
      </w:r>
      <w:r>
        <w:t>. Inventorizuoto pastato pavadinimas, paskirtis, dydis</w:t>
      </w:r>
    </w:p>
    <w:tbl>
      <w:tblPr>
        <w:tblW w:w="9070" w:type="dxa"/>
        <w:tblLook w:val="01E0" w:firstRow="1" w:lastRow="1" w:firstColumn="1" w:lastColumn="1" w:noHBand="0" w:noVBand="0"/>
      </w:tblPr>
      <w:tblGrid>
        <w:gridCol w:w="9070"/>
      </w:tblGrid>
      <w:tr>
        <w:tc>
          <w:tcPr>
            <w:tcW w:w="9288" w:type="dxa"/>
          </w:tcPr>
          <w:p/>
          <w:p/>
        </w:tc>
      </w:tr>
    </w:tbl>
    <w:p/>
    <w:tbl>
      <w:tblPr>
        <w:tblW w:w="9070" w:type="dxa"/>
        <w:tblLayout w:type="fixed"/>
        <w:tblCellMar>
          <w:left w:w="40" w:type="dxa"/>
          <w:right w:w="40" w:type="dxa"/>
        </w:tblCellMar>
        <w:tblLook w:val="0000" w:firstRow="0" w:lastRow="0" w:firstColumn="0" w:lastColumn="0" w:noHBand="0" w:noVBand="0"/>
      </w:tblPr>
      <w:tblGrid>
        <w:gridCol w:w="3011"/>
        <w:gridCol w:w="3012"/>
        <w:gridCol w:w="3047"/>
      </w:tblGrid>
      <w:tr>
        <w:trPr>
          <w:cantSplit/>
          <w:trHeight w:val="23"/>
        </w:trPr>
        <w:tc>
          <w:tcPr>
            <w:tcW w:w="2045" w:type="dxa"/>
            <w:tcBorders>
              <w:top w:val="nil"/>
              <w:left w:val="nil"/>
              <w:bottom w:val="single" w:sz="6" w:space="0" w:color="auto"/>
              <w:right w:val="nil"/>
            </w:tcBorders>
          </w:tcPr>
          <w:p>
            <w:r>
              <w:t>4. Inventorizuoto pastato adresas</w:t>
            </w:r>
          </w:p>
        </w:tc>
        <w:tc>
          <w:tcPr>
            <w:tcW w:w="2045" w:type="dxa"/>
            <w:tcBorders>
              <w:top w:val="nil"/>
              <w:left w:val="nil"/>
              <w:bottom w:val="single" w:sz="6" w:space="0" w:color="auto"/>
              <w:right w:val="nil"/>
            </w:tcBorders>
          </w:tcPr>
          <w:p>
            <w:r>
              <w:t>5. Inventorizuoto pastato unikalus numeris</w:t>
            </w:r>
          </w:p>
        </w:tc>
        <w:tc>
          <w:tcPr>
            <w:tcW w:w="2069" w:type="dxa"/>
            <w:tcBorders>
              <w:top w:val="nil"/>
              <w:left w:val="nil"/>
              <w:bottom w:val="single" w:sz="6" w:space="0" w:color="auto"/>
              <w:right w:val="nil"/>
            </w:tcBorders>
          </w:tcPr>
          <w:p>
            <w:r>
              <w:t>6. Inventorizuoto pastato pastatymo metai</w:t>
            </w:r>
          </w:p>
        </w:tc>
      </w:tr>
      <w:tr>
        <w:trPr>
          <w:cantSplit/>
          <w:trHeight w:val="23"/>
        </w:trPr>
        <w:tc>
          <w:tcPr>
            <w:tcW w:w="2045" w:type="dxa"/>
            <w:tcBorders>
              <w:top w:val="single" w:sz="6" w:space="0" w:color="auto"/>
              <w:left w:val="single" w:sz="6" w:space="0" w:color="auto"/>
              <w:bottom w:val="single" w:sz="6" w:space="0" w:color="auto"/>
              <w:right w:val="single" w:sz="6" w:space="0" w:color="auto"/>
            </w:tcBorders>
          </w:tcPr>
          <w:p/>
        </w:tc>
        <w:tc>
          <w:tcPr>
            <w:tcW w:w="2045" w:type="dxa"/>
            <w:tcBorders>
              <w:top w:val="single" w:sz="6" w:space="0" w:color="auto"/>
              <w:left w:val="single" w:sz="6" w:space="0" w:color="auto"/>
              <w:bottom w:val="single" w:sz="6" w:space="0" w:color="auto"/>
              <w:right w:val="single" w:sz="6" w:space="0" w:color="auto"/>
            </w:tcBorders>
          </w:tcPr>
          <w:p/>
        </w:tc>
        <w:tc>
          <w:tcPr>
            <w:tcW w:w="2069"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pPr>
      <w:r>
        <w:t>7</w:t>
      </w:r>
      <w:r>
        <w:t>. Inventorizuoto statinio (pastato) naudotojas(-ai)</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680"/>
        <w:gridCol w:w="2280"/>
        <w:gridCol w:w="2400"/>
        <w:gridCol w:w="1710"/>
      </w:tblGrid>
      <w:tr>
        <w:trPr>
          <w:cantSplit/>
          <w:trHeight w:val="23"/>
        </w:trPr>
        <w:tc>
          <w:tcPr>
            <w:tcW w:w="2680" w:type="dxa"/>
            <w:tcBorders>
              <w:top w:val="nil"/>
              <w:left w:val="nil"/>
              <w:bottom w:val="nil"/>
              <w:right w:val="single" w:sz="6" w:space="0" w:color="auto"/>
            </w:tcBorders>
          </w:tcPr>
          <w:p>
            <w:r>
              <w:t>7.1. Juridinis asmuo: pavadinimas, įmonės kodas, adresas</w:t>
            </w:r>
          </w:p>
          <w:p/>
        </w:tc>
        <w:tc>
          <w:tcPr>
            <w:tcW w:w="2280" w:type="dxa"/>
            <w:tcBorders>
              <w:top w:val="single" w:sz="6" w:space="0" w:color="auto"/>
              <w:left w:val="single" w:sz="6" w:space="0" w:color="auto"/>
              <w:bottom w:val="single" w:sz="6" w:space="0" w:color="auto"/>
              <w:right w:val="single" w:sz="6" w:space="0" w:color="auto"/>
            </w:tcBorders>
          </w:tcPr>
          <w:p/>
        </w:tc>
        <w:tc>
          <w:tcPr>
            <w:tcW w:w="2400" w:type="dxa"/>
            <w:tcBorders>
              <w:top w:val="nil"/>
              <w:left w:val="single" w:sz="6" w:space="0" w:color="auto"/>
              <w:bottom w:val="nil"/>
              <w:right w:val="single" w:sz="6" w:space="0" w:color="auto"/>
            </w:tcBorders>
          </w:tcPr>
          <w:p>
            <w:r>
              <w:t>7.2. Fizinis asmuo: vardas, pavardė ir adresas</w:t>
            </w:r>
          </w:p>
        </w:tc>
        <w:tc>
          <w:tcPr>
            <w:tcW w:w="1710" w:type="dxa"/>
            <w:tcBorders>
              <w:top w:val="single" w:sz="6" w:space="0" w:color="auto"/>
              <w:left w:val="single" w:sz="6" w:space="0" w:color="auto"/>
              <w:bottom w:val="single" w:sz="6" w:space="0" w:color="auto"/>
              <w:right w:val="single" w:sz="6" w:space="0" w:color="auto"/>
            </w:tcBorders>
          </w:tcPr>
          <w:p/>
        </w:tc>
      </w:tr>
    </w:tbl>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3888"/>
        <w:gridCol w:w="919"/>
        <w:gridCol w:w="1407"/>
        <w:gridCol w:w="1414"/>
        <w:gridCol w:w="1442"/>
      </w:tblGrid>
      <w:tr>
        <w:trPr>
          <w:cantSplit/>
          <w:trHeight w:val="23"/>
        </w:trPr>
        <w:tc>
          <w:tcPr>
            <w:tcW w:w="3888" w:type="dxa"/>
            <w:tcBorders>
              <w:top w:val="nil"/>
              <w:left w:val="nil"/>
              <w:bottom w:val="nil"/>
              <w:right w:val="nil"/>
            </w:tcBorders>
          </w:tcPr>
          <w:p>
            <w:r>
              <w:t>8. Asbesto turinčio gaminio pavadinimas/ tipas</w:t>
            </w:r>
          </w:p>
        </w:tc>
        <w:tc>
          <w:tcPr>
            <w:tcW w:w="919" w:type="dxa"/>
            <w:tcBorders>
              <w:top w:val="nil"/>
              <w:left w:val="nil"/>
              <w:bottom w:val="nil"/>
              <w:right w:val="nil"/>
            </w:tcBorders>
          </w:tcPr>
          <w:p/>
        </w:tc>
        <w:tc>
          <w:tcPr>
            <w:tcW w:w="4263" w:type="dxa"/>
            <w:gridSpan w:val="3"/>
            <w:tcBorders>
              <w:top w:val="nil"/>
              <w:left w:val="nil"/>
              <w:bottom w:val="single" w:sz="6" w:space="0" w:color="auto"/>
              <w:right w:val="nil"/>
            </w:tcBorders>
          </w:tcPr>
          <w:p>
            <w:r>
              <w:t>9. Asbesto turinčio gaminio kiekis</w:t>
            </w:r>
          </w:p>
        </w:tc>
      </w:tr>
      <w:tr>
        <w:trPr>
          <w:cantSplit/>
          <w:trHeight w:val="23"/>
        </w:trPr>
        <w:tc>
          <w:tcPr>
            <w:tcW w:w="4807" w:type="dxa"/>
            <w:gridSpan w:val="2"/>
            <w:tcBorders>
              <w:top w:val="nil"/>
              <w:left w:val="nil"/>
              <w:bottom w:val="single" w:sz="6" w:space="0" w:color="auto"/>
              <w:right w:val="single" w:sz="6" w:space="0" w:color="auto"/>
            </w:tcBorders>
          </w:tcPr>
          <w:p/>
        </w:tc>
        <w:tc>
          <w:tcPr>
            <w:tcW w:w="1407" w:type="dxa"/>
            <w:tcBorders>
              <w:top w:val="single" w:sz="6" w:space="0" w:color="auto"/>
              <w:left w:val="single" w:sz="6" w:space="0" w:color="auto"/>
              <w:bottom w:val="single" w:sz="6" w:space="0" w:color="auto"/>
              <w:right w:val="single" w:sz="6" w:space="0" w:color="auto"/>
            </w:tcBorders>
          </w:tcPr>
          <w:p>
            <w:r>
              <w:t>kg</w:t>
            </w:r>
          </w:p>
        </w:tc>
        <w:tc>
          <w:tcPr>
            <w:tcW w:w="1414" w:type="dxa"/>
            <w:tcBorders>
              <w:top w:val="single" w:sz="6" w:space="0" w:color="auto"/>
              <w:left w:val="single" w:sz="6" w:space="0" w:color="auto"/>
              <w:bottom w:val="single" w:sz="6" w:space="0" w:color="auto"/>
              <w:right w:val="single" w:sz="6" w:space="0" w:color="auto"/>
            </w:tcBorders>
          </w:tcPr>
          <w:p>
            <w:pPr>
              <w:rPr>
                <w:vertAlign w:val="superscript"/>
              </w:rPr>
            </w:pPr>
            <w:r>
              <w:t>m</w:t>
            </w:r>
            <w:r>
              <w:rPr>
                <w:vertAlign w:val="superscript"/>
              </w:rPr>
              <w:t>2</w:t>
            </w:r>
          </w:p>
        </w:tc>
        <w:tc>
          <w:tcPr>
            <w:tcW w:w="1442" w:type="dxa"/>
            <w:tcBorders>
              <w:top w:val="single" w:sz="6" w:space="0" w:color="auto"/>
              <w:left w:val="single" w:sz="6" w:space="0" w:color="auto"/>
              <w:bottom w:val="single" w:sz="6" w:space="0" w:color="auto"/>
              <w:right w:val="single" w:sz="6" w:space="0" w:color="auto"/>
            </w:tcBorders>
          </w:tcPr>
          <w:p>
            <w:r>
              <w:t>vnt.</w:t>
            </w:r>
          </w:p>
        </w:tc>
      </w:tr>
      <w:tr>
        <w:trPr>
          <w:cantSplit/>
          <w:trHeight w:val="23"/>
        </w:trPr>
        <w:tc>
          <w:tcPr>
            <w:tcW w:w="3888" w:type="dxa"/>
            <w:tcBorders>
              <w:top w:val="single" w:sz="6" w:space="0" w:color="auto"/>
              <w:left w:val="single" w:sz="6" w:space="0" w:color="auto"/>
              <w:bottom w:val="single" w:sz="6" w:space="0" w:color="auto"/>
              <w:right w:val="single" w:sz="6" w:space="0" w:color="auto"/>
            </w:tcBorders>
          </w:tcPr>
          <w:p>
            <w:r>
              <w:t>8.1. Asbestinis šiferis</w:t>
            </w:r>
          </w:p>
        </w:tc>
        <w:tc>
          <w:tcPr>
            <w:tcW w:w="919" w:type="dxa"/>
            <w:tcBorders>
              <w:top w:val="single" w:sz="6" w:space="0" w:color="auto"/>
              <w:left w:val="single" w:sz="6" w:space="0" w:color="auto"/>
              <w:bottom w:val="single" w:sz="6" w:space="0" w:color="auto"/>
              <w:right w:val="single" w:sz="6" w:space="0" w:color="auto"/>
            </w:tcBorders>
            <w:vAlign w:val="center"/>
          </w:tcPr>
          <w:p>
            <w:pPr>
              <w:jc w:val="center"/>
              <w:rPr>
                <w:bCs/>
              </w:rPr>
            </w:pPr>
            <w:r>
              <w:rPr>
                <w:bCs/>
              </w:rPr>
              <w:sym w:font="Wingdings 2" w:char="F0A3"/>
            </w:r>
            <w:r>
              <w:rPr>
                <w:bCs/>
                <w:vanish/>
                <w:lang w:val="en-US"/>
              </w:rPr>
              <w:t>[]</w:t>
            </w:r>
          </w:p>
        </w:tc>
        <w:tc>
          <w:tcPr>
            <w:tcW w:w="1407" w:type="dxa"/>
            <w:tcBorders>
              <w:top w:val="single" w:sz="6" w:space="0" w:color="auto"/>
              <w:left w:val="single" w:sz="6" w:space="0" w:color="auto"/>
              <w:bottom w:val="single" w:sz="6" w:space="0" w:color="auto"/>
              <w:right w:val="single" w:sz="6" w:space="0" w:color="auto"/>
            </w:tcBorders>
          </w:tcPr>
          <w:p/>
        </w:tc>
        <w:tc>
          <w:tcPr>
            <w:tcW w:w="1414" w:type="dxa"/>
            <w:tcBorders>
              <w:top w:val="single" w:sz="6" w:space="0" w:color="auto"/>
              <w:left w:val="single" w:sz="6" w:space="0" w:color="auto"/>
              <w:bottom w:val="single" w:sz="6" w:space="0" w:color="auto"/>
              <w:right w:val="single" w:sz="6" w:space="0" w:color="auto"/>
            </w:tcBorders>
          </w:tcPr>
          <w:p/>
        </w:tc>
        <w:tc>
          <w:tcPr>
            <w:tcW w:w="1442" w:type="dxa"/>
            <w:tcBorders>
              <w:top w:val="single" w:sz="6" w:space="0" w:color="auto"/>
              <w:left w:val="single" w:sz="6" w:space="0" w:color="auto"/>
              <w:bottom w:val="single" w:sz="6" w:space="0" w:color="auto"/>
              <w:right w:val="single" w:sz="6" w:space="0" w:color="auto"/>
            </w:tcBorders>
          </w:tcPr>
          <w:p/>
        </w:tc>
      </w:tr>
      <w:tr>
        <w:trPr>
          <w:cantSplit/>
          <w:trHeight w:val="23"/>
        </w:trPr>
        <w:tc>
          <w:tcPr>
            <w:tcW w:w="3888" w:type="dxa"/>
            <w:tcBorders>
              <w:top w:val="single" w:sz="6" w:space="0" w:color="auto"/>
              <w:left w:val="single" w:sz="6" w:space="0" w:color="auto"/>
              <w:bottom w:val="single" w:sz="6" w:space="0" w:color="auto"/>
              <w:right w:val="single" w:sz="6" w:space="0" w:color="auto"/>
            </w:tcBorders>
          </w:tcPr>
          <w:p>
            <w:r>
              <w:t>8.2. Izoliacinės medžiagos, kuriose yra asbesto</w:t>
            </w:r>
          </w:p>
        </w:tc>
        <w:tc>
          <w:tcPr>
            <w:tcW w:w="919" w:type="dxa"/>
            <w:tcBorders>
              <w:top w:val="single" w:sz="6" w:space="0" w:color="auto"/>
              <w:left w:val="single" w:sz="6" w:space="0" w:color="auto"/>
              <w:bottom w:val="single" w:sz="6" w:space="0" w:color="auto"/>
              <w:right w:val="single" w:sz="6" w:space="0" w:color="auto"/>
            </w:tcBorders>
            <w:vAlign w:val="center"/>
          </w:tcPr>
          <w:p>
            <w:pPr>
              <w:jc w:val="center"/>
              <w:rPr>
                <w:b/>
                <w:bCs/>
              </w:rPr>
            </w:pPr>
            <w:r>
              <w:rPr>
                <w:bCs/>
              </w:rPr>
              <w:sym w:font="Wingdings 2" w:char="F0A3"/>
            </w:r>
            <w:r>
              <w:rPr>
                <w:bCs/>
                <w:vanish/>
                <w:lang w:val="en-US"/>
              </w:rPr>
              <w:t>[]</w:t>
            </w:r>
          </w:p>
        </w:tc>
        <w:tc>
          <w:tcPr>
            <w:tcW w:w="1407" w:type="dxa"/>
            <w:tcBorders>
              <w:top w:val="single" w:sz="6" w:space="0" w:color="auto"/>
              <w:left w:val="single" w:sz="6" w:space="0" w:color="auto"/>
              <w:bottom w:val="single" w:sz="6" w:space="0" w:color="auto"/>
              <w:right w:val="single" w:sz="6" w:space="0" w:color="auto"/>
            </w:tcBorders>
          </w:tcPr>
          <w:p/>
        </w:tc>
        <w:tc>
          <w:tcPr>
            <w:tcW w:w="1414" w:type="dxa"/>
            <w:tcBorders>
              <w:top w:val="single" w:sz="6" w:space="0" w:color="auto"/>
              <w:left w:val="single" w:sz="6" w:space="0" w:color="auto"/>
              <w:bottom w:val="single" w:sz="6" w:space="0" w:color="auto"/>
              <w:right w:val="single" w:sz="6" w:space="0" w:color="auto"/>
            </w:tcBorders>
          </w:tcPr>
          <w:p/>
        </w:tc>
        <w:tc>
          <w:tcPr>
            <w:tcW w:w="1442" w:type="dxa"/>
            <w:tcBorders>
              <w:top w:val="single" w:sz="6" w:space="0" w:color="auto"/>
              <w:left w:val="single" w:sz="6" w:space="0" w:color="auto"/>
              <w:bottom w:val="single" w:sz="6" w:space="0" w:color="auto"/>
              <w:right w:val="single" w:sz="6" w:space="0" w:color="auto"/>
            </w:tcBorders>
          </w:tcPr>
          <w:p/>
        </w:tc>
      </w:tr>
      <w:tr>
        <w:trPr>
          <w:cantSplit/>
          <w:trHeight w:val="23"/>
        </w:trPr>
        <w:tc>
          <w:tcPr>
            <w:tcW w:w="3888" w:type="dxa"/>
            <w:tcBorders>
              <w:top w:val="single" w:sz="6" w:space="0" w:color="auto"/>
              <w:left w:val="single" w:sz="6" w:space="0" w:color="auto"/>
              <w:bottom w:val="single" w:sz="6" w:space="0" w:color="auto"/>
              <w:right w:val="single" w:sz="6" w:space="0" w:color="auto"/>
            </w:tcBorders>
          </w:tcPr>
          <w:p>
            <w:r>
              <w:t>8.3. Vamzdžiai</w:t>
            </w:r>
          </w:p>
        </w:tc>
        <w:tc>
          <w:tcPr>
            <w:tcW w:w="919" w:type="dxa"/>
            <w:tcBorders>
              <w:top w:val="single" w:sz="6" w:space="0" w:color="auto"/>
              <w:left w:val="single" w:sz="6" w:space="0" w:color="auto"/>
              <w:bottom w:val="single" w:sz="6" w:space="0" w:color="auto"/>
              <w:right w:val="single" w:sz="6" w:space="0" w:color="auto"/>
            </w:tcBorders>
            <w:vAlign w:val="center"/>
          </w:tcPr>
          <w:p>
            <w:pPr>
              <w:jc w:val="center"/>
              <w:rPr>
                <w:b/>
                <w:bCs/>
              </w:rPr>
            </w:pPr>
            <w:r>
              <w:rPr>
                <w:bCs/>
              </w:rPr>
              <w:sym w:font="Wingdings 2" w:char="F0A3"/>
            </w:r>
            <w:r>
              <w:rPr>
                <w:bCs/>
                <w:vanish/>
                <w:lang w:val="en-US"/>
              </w:rPr>
              <w:t>[]</w:t>
            </w:r>
          </w:p>
        </w:tc>
        <w:tc>
          <w:tcPr>
            <w:tcW w:w="1407" w:type="dxa"/>
            <w:tcBorders>
              <w:top w:val="single" w:sz="6" w:space="0" w:color="auto"/>
              <w:left w:val="single" w:sz="6" w:space="0" w:color="auto"/>
              <w:bottom w:val="single" w:sz="6" w:space="0" w:color="auto"/>
              <w:right w:val="single" w:sz="6" w:space="0" w:color="auto"/>
            </w:tcBorders>
          </w:tcPr>
          <w:p/>
        </w:tc>
        <w:tc>
          <w:tcPr>
            <w:tcW w:w="1414" w:type="dxa"/>
            <w:tcBorders>
              <w:top w:val="single" w:sz="6" w:space="0" w:color="auto"/>
              <w:left w:val="single" w:sz="6" w:space="0" w:color="auto"/>
              <w:bottom w:val="single" w:sz="6" w:space="0" w:color="auto"/>
              <w:right w:val="single" w:sz="6" w:space="0" w:color="auto"/>
            </w:tcBorders>
          </w:tcPr>
          <w:p/>
        </w:tc>
        <w:tc>
          <w:tcPr>
            <w:tcW w:w="1442" w:type="dxa"/>
            <w:tcBorders>
              <w:top w:val="single" w:sz="6" w:space="0" w:color="auto"/>
              <w:left w:val="single" w:sz="6" w:space="0" w:color="auto"/>
              <w:bottom w:val="single" w:sz="6" w:space="0" w:color="auto"/>
              <w:right w:val="single" w:sz="6" w:space="0" w:color="auto"/>
            </w:tcBorders>
          </w:tcPr>
          <w:p/>
        </w:tc>
      </w:tr>
      <w:tr>
        <w:trPr>
          <w:cantSplit/>
          <w:trHeight w:val="23"/>
        </w:trPr>
        <w:tc>
          <w:tcPr>
            <w:tcW w:w="3888" w:type="dxa"/>
            <w:tcBorders>
              <w:top w:val="single" w:sz="6" w:space="0" w:color="auto"/>
              <w:left w:val="single" w:sz="6" w:space="0" w:color="auto"/>
              <w:bottom w:val="single" w:sz="6" w:space="0" w:color="auto"/>
              <w:right w:val="single" w:sz="6" w:space="0" w:color="auto"/>
            </w:tcBorders>
          </w:tcPr>
          <w:p>
            <w:r>
              <w:t>8.4. Kiti asbesto turintys gaminiai</w:t>
            </w:r>
          </w:p>
          <w:p>
            <w:pPr>
              <w:rPr>
                <w:i/>
                <w:iCs/>
              </w:rPr>
            </w:pPr>
            <w:r>
              <w:t xml:space="preserve">____________________ </w:t>
            </w:r>
            <w:r>
              <w:rPr>
                <w:i/>
                <w:iCs/>
              </w:rPr>
              <w:t>(išvardyti)</w:t>
            </w:r>
          </w:p>
        </w:tc>
        <w:tc>
          <w:tcPr>
            <w:tcW w:w="919" w:type="dxa"/>
            <w:tcBorders>
              <w:top w:val="single" w:sz="6" w:space="0" w:color="auto"/>
              <w:left w:val="single" w:sz="6" w:space="0" w:color="auto"/>
              <w:bottom w:val="single" w:sz="6" w:space="0" w:color="auto"/>
              <w:right w:val="single" w:sz="6" w:space="0" w:color="auto"/>
            </w:tcBorders>
            <w:vAlign w:val="center"/>
          </w:tcPr>
          <w:p>
            <w:pPr>
              <w:jc w:val="center"/>
              <w:rPr>
                <w:b/>
                <w:bCs/>
              </w:rPr>
            </w:pPr>
            <w:r>
              <w:rPr>
                <w:bCs/>
              </w:rPr>
              <w:sym w:font="Wingdings 2" w:char="F0A3"/>
            </w:r>
            <w:r>
              <w:rPr>
                <w:bCs/>
                <w:vanish/>
                <w:lang w:val="en-US"/>
              </w:rPr>
              <w:t>[]</w:t>
            </w:r>
          </w:p>
        </w:tc>
        <w:tc>
          <w:tcPr>
            <w:tcW w:w="1407" w:type="dxa"/>
            <w:tcBorders>
              <w:top w:val="single" w:sz="6" w:space="0" w:color="auto"/>
              <w:left w:val="single" w:sz="6" w:space="0" w:color="auto"/>
              <w:bottom w:val="single" w:sz="6" w:space="0" w:color="auto"/>
              <w:right w:val="single" w:sz="6" w:space="0" w:color="auto"/>
            </w:tcBorders>
          </w:tcPr>
          <w:p/>
        </w:tc>
        <w:tc>
          <w:tcPr>
            <w:tcW w:w="1414" w:type="dxa"/>
            <w:tcBorders>
              <w:top w:val="single" w:sz="6" w:space="0" w:color="auto"/>
              <w:left w:val="single" w:sz="6" w:space="0" w:color="auto"/>
              <w:bottom w:val="single" w:sz="6" w:space="0" w:color="auto"/>
              <w:right w:val="single" w:sz="6" w:space="0" w:color="auto"/>
            </w:tcBorders>
          </w:tcPr>
          <w:p/>
        </w:tc>
        <w:tc>
          <w:tcPr>
            <w:tcW w:w="1442"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rPr>
          <w:i/>
          <w:iCs/>
        </w:rPr>
      </w:pPr>
      <w:r>
        <w:t>10</w:t>
      </w:r>
      <w:r>
        <w:t xml:space="preserve">. Asbesto turinčių gaminių būklės ir pašalinimo iš aplinkos skubumo laipsnio įvertinimas </w:t>
      </w:r>
      <w:r>
        <w:rPr>
          <w:i/>
          <w:iCs/>
        </w:rPr>
        <w:t>(grupėje reikia pasirinkti tik vieną poziciją; jei yra keletas, reikia pasirinkti poziciją, turinčią daugiausia balų; susumavus visus balus nustatoma asbesto turinčių gaminių būklė ir pašalinimo iš aplinkos skubumo laipsnis)</w:t>
      </w:r>
    </w:p>
    <w:p>
      <w:pPr>
        <w:ind w:firstLine="567"/>
        <w:jc w:val="both"/>
        <w:rPr>
          <w:iCs/>
        </w:rPr>
      </w:pPr>
    </w:p>
    <w:tbl>
      <w:tblPr>
        <w:tblW w:w="9070" w:type="dxa"/>
        <w:tblLayout w:type="fixed"/>
        <w:tblCellMar>
          <w:left w:w="40" w:type="dxa"/>
          <w:right w:w="40" w:type="dxa"/>
        </w:tblCellMar>
        <w:tblLook w:val="0000" w:firstRow="0" w:lastRow="0" w:firstColumn="0" w:lastColumn="0" w:noHBand="0" w:noVBand="0"/>
      </w:tblPr>
      <w:tblGrid>
        <w:gridCol w:w="5220"/>
        <w:gridCol w:w="1907"/>
        <w:gridCol w:w="1943"/>
      </w:tblGrid>
      <w:tr>
        <w:trPr>
          <w:cantSplit/>
          <w:trHeight w:val="23"/>
        </w:trPr>
        <w:tc>
          <w:tcPr>
            <w:tcW w:w="3547" w:type="dxa"/>
            <w:tcBorders>
              <w:top w:val="single" w:sz="6" w:space="0" w:color="auto"/>
              <w:left w:val="single" w:sz="6" w:space="0" w:color="auto"/>
              <w:bottom w:val="single" w:sz="6" w:space="0" w:color="auto"/>
              <w:right w:val="single" w:sz="6" w:space="0" w:color="auto"/>
            </w:tcBorders>
          </w:tcPr>
          <w:p>
            <w:r>
              <w:t>Vertinimo kriterijus</w:t>
            </w:r>
          </w:p>
        </w:tc>
        <w:tc>
          <w:tcPr>
            <w:tcW w:w="1296" w:type="dxa"/>
            <w:tcBorders>
              <w:top w:val="single" w:sz="6" w:space="0" w:color="auto"/>
              <w:left w:val="single" w:sz="6" w:space="0" w:color="auto"/>
              <w:bottom w:val="single" w:sz="6" w:space="0" w:color="auto"/>
              <w:right w:val="single" w:sz="6" w:space="0" w:color="auto"/>
            </w:tcBorders>
          </w:tcPr>
          <w:p>
            <w:r>
              <w:t>Maksimalus balų skaičius</w:t>
            </w:r>
          </w:p>
        </w:tc>
        <w:tc>
          <w:tcPr>
            <w:tcW w:w="1320" w:type="dxa"/>
            <w:tcBorders>
              <w:top w:val="single" w:sz="6" w:space="0" w:color="auto"/>
              <w:left w:val="single" w:sz="6" w:space="0" w:color="auto"/>
              <w:bottom w:val="single" w:sz="6" w:space="0" w:color="auto"/>
              <w:right w:val="single" w:sz="6" w:space="0" w:color="auto"/>
            </w:tcBorders>
          </w:tcPr>
          <w:p>
            <w:r>
              <w:t>Įvertinimas</w:t>
            </w:r>
          </w:p>
        </w:tc>
      </w:tr>
      <w:tr>
        <w:trPr>
          <w:cantSplit/>
          <w:trHeight w:val="23"/>
        </w:trPr>
        <w:tc>
          <w:tcPr>
            <w:tcW w:w="6163" w:type="dxa"/>
            <w:gridSpan w:val="3"/>
            <w:tcBorders>
              <w:top w:val="single" w:sz="6" w:space="0" w:color="auto"/>
              <w:left w:val="single" w:sz="6" w:space="0" w:color="auto"/>
              <w:bottom w:val="single" w:sz="6" w:space="0" w:color="auto"/>
              <w:right w:val="single" w:sz="6" w:space="0" w:color="auto"/>
            </w:tcBorders>
          </w:tcPr>
          <w:p>
            <w:pPr>
              <w:rPr>
                <w:b/>
                <w:bCs/>
              </w:rPr>
            </w:pPr>
            <w:r>
              <w:rPr>
                <w:b/>
                <w:bCs/>
              </w:rPr>
              <w:t>10.1. Asbesto turinčių gaminių tipas</w:t>
            </w: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240"/>
            </w:pPr>
            <w:r>
              <w:t>1. Asbestinis šiferis</w:t>
            </w:r>
          </w:p>
        </w:tc>
        <w:tc>
          <w:tcPr>
            <w:tcW w:w="1296" w:type="dxa"/>
            <w:tcBorders>
              <w:top w:val="single" w:sz="6" w:space="0" w:color="auto"/>
              <w:left w:val="single" w:sz="6" w:space="0" w:color="auto"/>
              <w:bottom w:val="single" w:sz="6" w:space="0" w:color="auto"/>
              <w:right w:val="single" w:sz="6" w:space="0" w:color="auto"/>
            </w:tcBorders>
          </w:tcPr>
          <w:p>
            <w:pPr>
              <w:jc w:val="center"/>
            </w:pPr>
            <w:r>
              <w:t>20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240"/>
            </w:pPr>
            <w:r>
              <w:t>2. Izoliacinės medžiagos, kuriose yra asbesto</w:t>
            </w:r>
          </w:p>
        </w:tc>
        <w:tc>
          <w:tcPr>
            <w:tcW w:w="1296" w:type="dxa"/>
            <w:tcBorders>
              <w:top w:val="single" w:sz="6" w:space="0" w:color="auto"/>
              <w:left w:val="single" w:sz="6" w:space="0" w:color="auto"/>
              <w:bottom w:val="single" w:sz="6" w:space="0" w:color="auto"/>
              <w:right w:val="single" w:sz="6" w:space="0" w:color="auto"/>
            </w:tcBorders>
          </w:tcPr>
          <w:p>
            <w:pPr>
              <w:jc w:val="center"/>
            </w:pPr>
            <w:r>
              <w:t>20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240"/>
            </w:pPr>
            <w:r>
              <w:t>3. Vamzdžiai</w:t>
            </w:r>
          </w:p>
        </w:tc>
        <w:tc>
          <w:tcPr>
            <w:tcW w:w="1296" w:type="dxa"/>
            <w:tcBorders>
              <w:top w:val="single" w:sz="6" w:space="0" w:color="auto"/>
              <w:left w:val="single" w:sz="6" w:space="0" w:color="auto"/>
              <w:bottom w:val="single" w:sz="6" w:space="0" w:color="auto"/>
              <w:right w:val="single" w:sz="6" w:space="0" w:color="auto"/>
            </w:tcBorders>
          </w:tcPr>
          <w:p>
            <w:pPr>
              <w:jc w:val="center"/>
            </w:pPr>
            <w:r>
              <w:t>15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240"/>
            </w:pPr>
            <w:r>
              <w:t>4. Kiti asbesto turintys gaminiai</w:t>
            </w:r>
          </w:p>
        </w:tc>
        <w:tc>
          <w:tcPr>
            <w:tcW w:w="1296" w:type="dxa"/>
            <w:tcBorders>
              <w:top w:val="single" w:sz="6" w:space="0" w:color="auto"/>
              <w:left w:val="single" w:sz="6" w:space="0" w:color="auto"/>
              <w:bottom w:val="single" w:sz="6" w:space="0" w:color="auto"/>
              <w:right w:val="single" w:sz="6" w:space="0" w:color="auto"/>
            </w:tcBorders>
          </w:tcPr>
          <w:p>
            <w:pPr>
              <w:jc w:val="center"/>
            </w:pPr>
            <w:r>
              <w:t>10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6163" w:type="dxa"/>
            <w:gridSpan w:val="3"/>
            <w:tcBorders>
              <w:top w:val="single" w:sz="6" w:space="0" w:color="auto"/>
              <w:left w:val="single" w:sz="6" w:space="0" w:color="auto"/>
              <w:bottom w:val="single" w:sz="6" w:space="0" w:color="auto"/>
              <w:right w:val="single" w:sz="6" w:space="0" w:color="auto"/>
            </w:tcBorders>
          </w:tcPr>
          <w:p>
            <w:pPr>
              <w:rPr>
                <w:b/>
                <w:bCs/>
              </w:rPr>
            </w:pPr>
            <w:r>
              <w:rPr>
                <w:b/>
                <w:bCs/>
              </w:rPr>
              <w:t>10.2. Asbesto turinčių gaminių paviršius</w:t>
            </w: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5. Palaida (pažeista) plaušų struktūra arba trapios asbesto turinčios medžiagos</w:t>
            </w:r>
          </w:p>
        </w:tc>
        <w:tc>
          <w:tcPr>
            <w:tcW w:w="1296" w:type="dxa"/>
            <w:tcBorders>
              <w:top w:val="single" w:sz="6" w:space="0" w:color="auto"/>
              <w:left w:val="single" w:sz="6" w:space="0" w:color="auto"/>
              <w:bottom w:val="single" w:sz="6" w:space="0" w:color="auto"/>
              <w:right w:val="single" w:sz="6" w:space="0" w:color="auto"/>
            </w:tcBorders>
          </w:tcPr>
          <w:p>
            <w:pPr>
              <w:jc w:val="center"/>
            </w:pPr>
            <w:r>
              <w:t>25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6. Tvirta plaušų struktūra, tačiau be/arba su nepakankamai tankia išorinių dažų danga</w:t>
            </w:r>
          </w:p>
        </w:tc>
        <w:tc>
          <w:tcPr>
            <w:tcW w:w="1296" w:type="dxa"/>
            <w:tcBorders>
              <w:top w:val="single" w:sz="6" w:space="0" w:color="auto"/>
              <w:left w:val="single" w:sz="6" w:space="0" w:color="auto"/>
              <w:bottom w:val="single" w:sz="6" w:space="0" w:color="auto"/>
              <w:right w:val="single" w:sz="6" w:space="0" w:color="auto"/>
            </w:tcBorders>
          </w:tcPr>
          <w:p>
            <w:pPr>
              <w:jc w:val="center"/>
            </w:pPr>
            <w:r>
              <w:t>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7. Dažyta, tanki išorinė danga</w:t>
            </w:r>
          </w:p>
        </w:tc>
        <w:tc>
          <w:tcPr>
            <w:tcW w:w="1296" w:type="dxa"/>
            <w:tcBorders>
              <w:top w:val="single" w:sz="6" w:space="0" w:color="auto"/>
              <w:left w:val="single" w:sz="6" w:space="0" w:color="auto"/>
              <w:bottom w:val="single" w:sz="6" w:space="0" w:color="auto"/>
              <w:right w:val="single" w:sz="6" w:space="0" w:color="auto"/>
            </w:tcBorders>
          </w:tcPr>
          <w:p>
            <w:pPr>
              <w:jc w:val="center"/>
            </w:pPr>
            <w:r>
              <w:t>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6163" w:type="dxa"/>
            <w:gridSpan w:val="3"/>
            <w:tcBorders>
              <w:top w:val="single" w:sz="6" w:space="0" w:color="auto"/>
              <w:left w:val="single" w:sz="6" w:space="0" w:color="auto"/>
              <w:bottom w:val="single" w:sz="6" w:space="0" w:color="auto"/>
              <w:right w:val="single" w:sz="6" w:space="0" w:color="auto"/>
            </w:tcBorders>
          </w:tcPr>
          <w:p>
            <w:pPr>
              <w:rPr>
                <w:b/>
                <w:bCs/>
              </w:rPr>
            </w:pPr>
            <w:r>
              <w:rPr>
                <w:b/>
                <w:bCs/>
              </w:rPr>
              <w:t>10.3. Asbesto turinčių gaminių išorinė būklė</w:t>
            </w: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8. Dideli pažeidimai (matomi įtrūkimai arba prarasta daugiau nei 3 proc. gaminio paviršiaus ploto)</w:t>
            </w:r>
          </w:p>
        </w:tc>
        <w:tc>
          <w:tcPr>
            <w:tcW w:w="1296" w:type="dxa"/>
            <w:tcBorders>
              <w:top w:val="single" w:sz="6" w:space="0" w:color="auto"/>
              <w:left w:val="single" w:sz="6" w:space="0" w:color="auto"/>
              <w:bottom w:val="single" w:sz="6" w:space="0" w:color="auto"/>
              <w:right w:val="single" w:sz="6" w:space="0" w:color="auto"/>
            </w:tcBorders>
          </w:tcPr>
          <w:p>
            <w:pPr>
              <w:jc w:val="center"/>
            </w:pPr>
            <w:r>
              <w:t>25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9. Maži pažeidimai (įtrūkimų nesimato arba prarasta mažiau nei 3 proc. gaminio paviršiaus ploto)</w:t>
            </w:r>
          </w:p>
        </w:tc>
        <w:tc>
          <w:tcPr>
            <w:tcW w:w="1296" w:type="dxa"/>
            <w:tcBorders>
              <w:top w:val="single" w:sz="6" w:space="0" w:color="auto"/>
              <w:left w:val="single" w:sz="6" w:space="0" w:color="auto"/>
              <w:bottom w:val="single" w:sz="6" w:space="0" w:color="auto"/>
              <w:right w:val="single" w:sz="6" w:space="0" w:color="auto"/>
            </w:tcBorders>
          </w:tcPr>
          <w:p>
            <w:pPr>
              <w:jc w:val="center"/>
            </w:pPr>
            <w:r>
              <w:t>10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10. Nėra pažeidimų</w:t>
            </w:r>
          </w:p>
        </w:tc>
        <w:tc>
          <w:tcPr>
            <w:tcW w:w="1296" w:type="dxa"/>
            <w:tcBorders>
              <w:top w:val="single" w:sz="6" w:space="0" w:color="auto"/>
              <w:left w:val="single" w:sz="6" w:space="0" w:color="auto"/>
              <w:bottom w:val="single" w:sz="6" w:space="0" w:color="auto"/>
              <w:right w:val="single" w:sz="6" w:space="0" w:color="auto"/>
            </w:tcBorders>
          </w:tcPr>
          <w:p>
            <w:pPr>
              <w:jc w:val="center"/>
            </w:pPr>
            <w:r>
              <w:t>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6163" w:type="dxa"/>
            <w:gridSpan w:val="3"/>
            <w:tcBorders>
              <w:top w:val="single" w:sz="6" w:space="0" w:color="auto"/>
              <w:left w:val="single" w:sz="6" w:space="0" w:color="auto"/>
              <w:bottom w:val="single" w:sz="6" w:space="0" w:color="auto"/>
              <w:right w:val="single" w:sz="6" w:space="0" w:color="auto"/>
            </w:tcBorders>
          </w:tcPr>
          <w:p>
            <w:pPr>
              <w:rPr>
                <w:b/>
                <w:bCs/>
              </w:rPr>
            </w:pPr>
            <w:r>
              <w:rPr>
                <w:b/>
                <w:bCs/>
              </w:rPr>
              <w:t>10.4. Galimybė pažeisti asbesto turinčių gaminių paviršių</w:t>
            </w: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11. Su gaminiu atliekami kažkokie darbai</w:t>
            </w:r>
          </w:p>
        </w:tc>
        <w:tc>
          <w:tcPr>
            <w:tcW w:w="1296" w:type="dxa"/>
            <w:tcBorders>
              <w:top w:val="single" w:sz="6" w:space="0" w:color="auto"/>
              <w:left w:val="single" w:sz="6" w:space="0" w:color="auto"/>
              <w:bottom w:val="single" w:sz="6" w:space="0" w:color="auto"/>
              <w:right w:val="single" w:sz="6" w:space="0" w:color="auto"/>
            </w:tcBorders>
          </w:tcPr>
          <w:p>
            <w:pPr>
              <w:jc w:val="center"/>
            </w:pPr>
            <w:r>
              <w:t>15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12. Gaminys gali būti pažeidžiamas, nes yra pasiekiamas (iki 2 m aukščio)</w:t>
            </w:r>
          </w:p>
        </w:tc>
        <w:tc>
          <w:tcPr>
            <w:tcW w:w="1296" w:type="dxa"/>
            <w:tcBorders>
              <w:top w:val="single" w:sz="6" w:space="0" w:color="auto"/>
              <w:left w:val="single" w:sz="6" w:space="0" w:color="auto"/>
              <w:bottom w:val="single" w:sz="6" w:space="0" w:color="auto"/>
              <w:right w:val="single" w:sz="6" w:space="0" w:color="auto"/>
            </w:tcBorders>
          </w:tcPr>
          <w:p>
            <w:pPr>
              <w:jc w:val="center"/>
            </w:pPr>
            <w:r>
              <w:t>10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13. Gaminys gali būti pažeidžiamas mechaniškai</w:t>
            </w:r>
          </w:p>
        </w:tc>
        <w:tc>
          <w:tcPr>
            <w:tcW w:w="1296" w:type="dxa"/>
            <w:tcBorders>
              <w:top w:val="single" w:sz="6" w:space="0" w:color="auto"/>
              <w:left w:val="single" w:sz="6" w:space="0" w:color="auto"/>
              <w:bottom w:val="single" w:sz="6" w:space="0" w:color="auto"/>
              <w:right w:val="single" w:sz="6" w:space="0" w:color="auto"/>
            </w:tcBorders>
          </w:tcPr>
          <w:p>
            <w:pPr>
              <w:jc w:val="center"/>
            </w:pPr>
            <w:r>
              <w:t>10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14. Gaminį veikia atmosferos veiksniai (objekto išorėje)</w:t>
            </w:r>
          </w:p>
        </w:tc>
        <w:tc>
          <w:tcPr>
            <w:tcW w:w="1296" w:type="dxa"/>
            <w:tcBorders>
              <w:top w:val="single" w:sz="6" w:space="0" w:color="auto"/>
              <w:left w:val="single" w:sz="6" w:space="0" w:color="auto"/>
              <w:bottom w:val="single" w:sz="6" w:space="0" w:color="auto"/>
              <w:right w:val="single" w:sz="6" w:space="0" w:color="auto"/>
            </w:tcBorders>
          </w:tcPr>
          <w:p>
            <w:pPr>
              <w:jc w:val="center"/>
            </w:pPr>
            <w:r>
              <w:t>10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15. Gaminio neveikia išoriniai veiksniai</w:t>
            </w:r>
          </w:p>
        </w:tc>
        <w:tc>
          <w:tcPr>
            <w:tcW w:w="1296" w:type="dxa"/>
            <w:tcBorders>
              <w:top w:val="single" w:sz="6" w:space="0" w:color="auto"/>
              <w:left w:val="single" w:sz="6" w:space="0" w:color="auto"/>
              <w:bottom w:val="single" w:sz="6" w:space="0" w:color="auto"/>
              <w:right w:val="single" w:sz="6" w:space="0" w:color="auto"/>
            </w:tcBorders>
          </w:tcPr>
          <w:p>
            <w:pPr>
              <w:jc w:val="center"/>
            </w:pPr>
            <w:r>
              <w:t>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6163" w:type="dxa"/>
            <w:gridSpan w:val="3"/>
            <w:tcBorders>
              <w:top w:val="single" w:sz="6" w:space="0" w:color="auto"/>
              <w:left w:val="single" w:sz="6" w:space="0" w:color="auto"/>
              <w:bottom w:val="single" w:sz="6" w:space="0" w:color="auto"/>
              <w:right w:val="single" w:sz="6" w:space="0" w:color="auto"/>
            </w:tcBorders>
          </w:tcPr>
          <w:p>
            <w:pPr>
              <w:rPr>
                <w:b/>
                <w:bCs/>
              </w:rPr>
            </w:pPr>
            <w:r>
              <w:rPr>
                <w:b/>
                <w:bCs/>
              </w:rPr>
              <w:t>10.5. Patalpos/ pastato naudojimo dažnumas</w:t>
            </w: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16. Nuolatos arba reguliariai naudoja vaikai, jaunimas, ligoniai</w:t>
            </w:r>
          </w:p>
        </w:tc>
        <w:tc>
          <w:tcPr>
            <w:tcW w:w="1296" w:type="dxa"/>
            <w:tcBorders>
              <w:top w:val="single" w:sz="6" w:space="0" w:color="auto"/>
              <w:left w:val="single" w:sz="6" w:space="0" w:color="auto"/>
              <w:bottom w:val="single" w:sz="6" w:space="0" w:color="auto"/>
              <w:right w:val="single" w:sz="6" w:space="0" w:color="auto"/>
            </w:tcBorders>
          </w:tcPr>
          <w:p>
            <w:pPr>
              <w:jc w:val="center"/>
            </w:pPr>
            <w:r>
              <w:t>30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17. Nuolatos arba dažnai patalpose būna kiti asmenys</w:t>
            </w:r>
          </w:p>
        </w:tc>
        <w:tc>
          <w:tcPr>
            <w:tcW w:w="1296" w:type="dxa"/>
            <w:tcBorders>
              <w:top w:val="single" w:sz="6" w:space="0" w:color="auto"/>
              <w:left w:val="single" w:sz="6" w:space="0" w:color="auto"/>
              <w:bottom w:val="single" w:sz="6" w:space="0" w:color="auto"/>
              <w:right w:val="single" w:sz="6" w:space="0" w:color="auto"/>
            </w:tcBorders>
          </w:tcPr>
          <w:p>
            <w:pPr>
              <w:jc w:val="center"/>
            </w:pPr>
            <w:r>
              <w:t>25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18. Kartais žmonių naudojama patalpa</w:t>
            </w:r>
          </w:p>
        </w:tc>
        <w:tc>
          <w:tcPr>
            <w:tcW w:w="1296" w:type="dxa"/>
            <w:tcBorders>
              <w:top w:val="single" w:sz="6" w:space="0" w:color="auto"/>
              <w:left w:val="single" w:sz="6" w:space="0" w:color="auto"/>
              <w:bottom w:val="single" w:sz="6" w:space="0" w:color="auto"/>
              <w:right w:val="single" w:sz="6" w:space="0" w:color="auto"/>
            </w:tcBorders>
          </w:tcPr>
          <w:p>
            <w:pPr>
              <w:jc w:val="center"/>
            </w:pPr>
            <w:r>
              <w:t>10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19. Retai žmonių naudojama patalpa</w:t>
            </w:r>
          </w:p>
        </w:tc>
        <w:tc>
          <w:tcPr>
            <w:tcW w:w="1296" w:type="dxa"/>
            <w:tcBorders>
              <w:top w:val="single" w:sz="6" w:space="0" w:color="auto"/>
              <w:left w:val="single" w:sz="6" w:space="0" w:color="auto"/>
              <w:bottom w:val="single" w:sz="6" w:space="0" w:color="auto"/>
              <w:right w:val="single" w:sz="6" w:space="0" w:color="auto"/>
            </w:tcBorders>
          </w:tcPr>
          <w:p>
            <w:pPr>
              <w:jc w:val="center"/>
            </w:pPr>
            <w:r>
              <w:t>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6163" w:type="dxa"/>
            <w:gridSpan w:val="3"/>
            <w:tcBorders>
              <w:top w:val="single" w:sz="6" w:space="0" w:color="auto"/>
              <w:left w:val="single" w:sz="6" w:space="0" w:color="auto"/>
              <w:bottom w:val="single" w:sz="6" w:space="0" w:color="auto"/>
              <w:right w:val="single" w:sz="6" w:space="0" w:color="auto"/>
            </w:tcBorders>
          </w:tcPr>
          <w:p>
            <w:pPr>
              <w:rPr>
                <w:b/>
                <w:bCs/>
              </w:rPr>
            </w:pPr>
            <w:r>
              <w:rPr>
                <w:b/>
                <w:bCs/>
              </w:rPr>
              <w:t>10.6. Asbesto turinčių gaminių vieta</w:t>
            </w: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20. Tiesiogiai patalpoje</w:t>
            </w:r>
          </w:p>
        </w:tc>
        <w:tc>
          <w:tcPr>
            <w:tcW w:w="1296" w:type="dxa"/>
            <w:tcBorders>
              <w:top w:val="single" w:sz="6" w:space="0" w:color="auto"/>
              <w:left w:val="single" w:sz="6" w:space="0" w:color="auto"/>
              <w:bottom w:val="single" w:sz="6" w:space="0" w:color="auto"/>
              <w:right w:val="single" w:sz="6" w:space="0" w:color="auto"/>
            </w:tcBorders>
          </w:tcPr>
          <w:p>
            <w:pPr>
              <w:jc w:val="center"/>
            </w:pPr>
            <w:r>
              <w:t>15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21. Virš (už) nesandarių pakabinamų lubų arba kitokios dangos</w:t>
            </w:r>
          </w:p>
        </w:tc>
        <w:tc>
          <w:tcPr>
            <w:tcW w:w="1296" w:type="dxa"/>
            <w:tcBorders>
              <w:top w:val="single" w:sz="6" w:space="0" w:color="auto"/>
              <w:left w:val="single" w:sz="6" w:space="0" w:color="auto"/>
              <w:bottom w:val="single" w:sz="6" w:space="0" w:color="auto"/>
              <w:right w:val="single" w:sz="6" w:space="0" w:color="auto"/>
            </w:tcBorders>
          </w:tcPr>
          <w:p>
            <w:pPr>
              <w:jc w:val="center"/>
            </w:pPr>
            <w:r>
              <w:t>15</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22. Patalpų vėdinimo sistemoje (ventiliacijos kanalai)</w:t>
            </w:r>
          </w:p>
        </w:tc>
        <w:tc>
          <w:tcPr>
            <w:tcW w:w="1296" w:type="dxa"/>
            <w:tcBorders>
              <w:top w:val="single" w:sz="6" w:space="0" w:color="auto"/>
              <w:left w:val="single" w:sz="6" w:space="0" w:color="auto"/>
              <w:bottom w:val="single" w:sz="6" w:space="0" w:color="auto"/>
              <w:right w:val="single" w:sz="6" w:space="0" w:color="auto"/>
            </w:tcBorders>
          </w:tcPr>
          <w:p>
            <w:pPr>
              <w:jc w:val="center"/>
            </w:pPr>
            <w:r>
              <w:t>10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3547" w:type="dxa"/>
            <w:tcBorders>
              <w:top w:val="single" w:sz="6" w:space="0" w:color="auto"/>
              <w:left w:val="single" w:sz="6" w:space="0" w:color="auto"/>
              <w:bottom w:val="single" w:sz="6" w:space="0" w:color="auto"/>
              <w:right w:val="single" w:sz="6" w:space="0" w:color="auto"/>
            </w:tcBorders>
          </w:tcPr>
          <w:p>
            <w:pPr>
              <w:ind w:left="600" w:hanging="360"/>
            </w:pPr>
            <w:r>
              <w:t>23. Virš (už) pakabinamų lubų arba kitos dangos, virš (už) dulkių nepraleidžiančios dangos arba nesandariame ventiliacijos kanale</w:t>
            </w:r>
          </w:p>
        </w:tc>
        <w:tc>
          <w:tcPr>
            <w:tcW w:w="1296" w:type="dxa"/>
            <w:tcBorders>
              <w:top w:val="single" w:sz="6" w:space="0" w:color="auto"/>
              <w:left w:val="single" w:sz="6" w:space="0" w:color="auto"/>
              <w:bottom w:val="single" w:sz="6" w:space="0" w:color="auto"/>
              <w:right w:val="single" w:sz="6" w:space="0" w:color="auto"/>
            </w:tcBorders>
          </w:tcPr>
          <w:p>
            <w:pPr>
              <w:jc w:val="center"/>
            </w:pPr>
            <w:r>
              <w:t>0</w:t>
            </w:r>
          </w:p>
        </w:tc>
        <w:tc>
          <w:tcPr>
            <w:tcW w:w="1320" w:type="dxa"/>
            <w:tcBorders>
              <w:top w:val="single" w:sz="6" w:space="0" w:color="auto"/>
              <w:left w:val="single" w:sz="6" w:space="0" w:color="auto"/>
              <w:bottom w:val="single" w:sz="6" w:space="0" w:color="auto"/>
              <w:right w:val="single" w:sz="6" w:space="0" w:color="auto"/>
            </w:tcBorders>
          </w:tcPr>
          <w:p/>
        </w:tc>
      </w:tr>
      <w:tr>
        <w:trPr>
          <w:cantSplit/>
          <w:trHeight w:val="23"/>
        </w:trPr>
        <w:tc>
          <w:tcPr>
            <w:tcW w:w="4843" w:type="dxa"/>
            <w:gridSpan w:val="2"/>
            <w:tcBorders>
              <w:top w:val="single" w:sz="6" w:space="0" w:color="auto"/>
              <w:left w:val="single" w:sz="6" w:space="0" w:color="auto"/>
              <w:bottom w:val="single" w:sz="6" w:space="0" w:color="auto"/>
              <w:right w:val="single" w:sz="6" w:space="0" w:color="auto"/>
            </w:tcBorders>
          </w:tcPr>
          <w:p>
            <w:pPr>
              <w:rPr>
                <w:b/>
                <w:bCs/>
              </w:rPr>
            </w:pPr>
            <w:r>
              <w:rPr>
                <w:b/>
                <w:bCs/>
              </w:rPr>
              <w:t>10.7. Iš viso balų:</w:t>
            </w:r>
          </w:p>
        </w:tc>
        <w:tc>
          <w:tcPr>
            <w:tcW w:w="1320" w:type="dxa"/>
            <w:tcBorders>
              <w:top w:val="single" w:sz="6" w:space="0" w:color="auto"/>
              <w:left w:val="single" w:sz="6" w:space="0" w:color="auto"/>
              <w:bottom w:val="single" w:sz="6" w:space="0" w:color="auto"/>
              <w:right w:val="single" w:sz="6" w:space="0" w:color="auto"/>
            </w:tcBorders>
          </w:tcPr>
          <w:p/>
        </w:tc>
      </w:tr>
    </w:tbl>
    <w:p>
      <w:pPr>
        <w:ind w:firstLine="567"/>
        <w:jc w:val="both"/>
      </w:pPr>
    </w:p>
    <w:p>
      <w:pPr>
        <w:ind w:firstLine="567"/>
        <w:jc w:val="both"/>
      </w:pPr>
      <w:r>
        <w:t>11</w:t>
      </w:r>
      <w:r>
        <w:t>. Asbesto turinčių gaminių būklė ir pašalinimo iš aplinkos skubumo laipsnis</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558"/>
        <w:gridCol w:w="8512"/>
      </w:tblGrid>
      <w:tr>
        <w:trPr>
          <w:cantSplit/>
          <w:trHeight w:val="23"/>
        </w:trPr>
        <w:tc>
          <w:tcPr>
            <w:tcW w:w="558" w:type="dxa"/>
            <w:tcBorders>
              <w:top w:val="single" w:sz="6" w:space="0" w:color="auto"/>
              <w:left w:val="single" w:sz="6" w:space="0" w:color="auto"/>
              <w:bottom w:val="single" w:sz="6" w:space="0" w:color="auto"/>
              <w:right w:val="single" w:sz="6" w:space="0" w:color="auto"/>
            </w:tcBorders>
          </w:tcPr>
          <w:p>
            <w:pPr>
              <w:jc w:val="center"/>
            </w:pPr>
            <w:r>
              <w:rPr>
                <w:bCs/>
              </w:rPr>
              <w:sym w:font="Wingdings 2" w:char="F0A3"/>
            </w:r>
            <w:r>
              <w:rPr>
                <w:bCs/>
                <w:vanish/>
                <w:lang w:val="en-US"/>
              </w:rPr>
              <w:t>[]</w:t>
            </w:r>
          </w:p>
        </w:tc>
        <w:tc>
          <w:tcPr>
            <w:tcW w:w="8512" w:type="dxa"/>
            <w:tcBorders>
              <w:top w:val="single" w:sz="6" w:space="0" w:color="auto"/>
              <w:left w:val="single" w:sz="6" w:space="0" w:color="auto"/>
              <w:bottom w:val="single" w:sz="6" w:space="0" w:color="auto"/>
              <w:right w:val="single" w:sz="6" w:space="0" w:color="auto"/>
            </w:tcBorders>
          </w:tcPr>
          <w:p>
            <w:r>
              <w:t>Būklė nepatenkinama (I pašalinimo iš aplinkos skubumo laipsnis) – 80 ir daugiau balų</w:t>
            </w:r>
          </w:p>
        </w:tc>
      </w:tr>
      <w:tr>
        <w:trPr>
          <w:cantSplit/>
          <w:trHeight w:val="23"/>
        </w:trPr>
        <w:tc>
          <w:tcPr>
            <w:tcW w:w="558" w:type="dxa"/>
            <w:tcBorders>
              <w:top w:val="single" w:sz="6" w:space="0" w:color="auto"/>
              <w:left w:val="single" w:sz="6" w:space="0" w:color="auto"/>
              <w:bottom w:val="single" w:sz="6" w:space="0" w:color="auto"/>
              <w:right w:val="single" w:sz="6" w:space="0" w:color="auto"/>
            </w:tcBorders>
          </w:tcPr>
          <w:p>
            <w:pPr>
              <w:jc w:val="center"/>
            </w:pPr>
            <w:r>
              <w:rPr>
                <w:bCs/>
              </w:rPr>
              <w:sym w:font="Wingdings 2" w:char="F0A3"/>
            </w:r>
            <w:r>
              <w:rPr>
                <w:bCs/>
                <w:vanish/>
                <w:lang w:val="en-US"/>
              </w:rPr>
              <w:t>[]</w:t>
            </w:r>
          </w:p>
        </w:tc>
        <w:tc>
          <w:tcPr>
            <w:tcW w:w="8512" w:type="dxa"/>
            <w:tcBorders>
              <w:top w:val="single" w:sz="6" w:space="0" w:color="auto"/>
              <w:left w:val="single" w:sz="6" w:space="0" w:color="auto"/>
              <w:bottom w:val="single" w:sz="6" w:space="0" w:color="auto"/>
              <w:right w:val="single" w:sz="6" w:space="0" w:color="auto"/>
            </w:tcBorders>
          </w:tcPr>
          <w:p>
            <w:r>
              <w:t>Būklė patenkinama (II pašalinimo iš aplinkos skubumo laipsnis; po 5 metų reikia atlikti pakartotinį vertinimą) – nuo 60 iki 75 balų</w:t>
            </w:r>
          </w:p>
        </w:tc>
      </w:tr>
      <w:tr>
        <w:trPr>
          <w:cantSplit/>
          <w:trHeight w:val="23"/>
        </w:trPr>
        <w:tc>
          <w:tcPr>
            <w:tcW w:w="558" w:type="dxa"/>
            <w:tcBorders>
              <w:top w:val="single" w:sz="6" w:space="0" w:color="auto"/>
              <w:left w:val="single" w:sz="6" w:space="0" w:color="auto"/>
              <w:bottom w:val="single" w:sz="6" w:space="0" w:color="auto"/>
              <w:right w:val="single" w:sz="6" w:space="0" w:color="auto"/>
            </w:tcBorders>
          </w:tcPr>
          <w:p>
            <w:pPr>
              <w:jc w:val="center"/>
            </w:pPr>
            <w:r>
              <w:rPr>
                <w:bCs/>
              </w:rPr>
              <w:sym w:font="Wingdings 2" w:char="F0A3"/>
            </w:r>
            <w:r>
              <w:rPr>
                <w:bCs/>
                <w:vanish/>
                <w:lang w:val="en-US"/>
              </w:rPr>
              <w:t>[]</w:t>
            </w:r>
          </w:p>
        </w:tc>
        <w:tc>
          <w:tcPr>
            <w:tcW w:w="8512" w:type="dxa"/>
            <w:tcBorders>
              <w:top w:val="single" w:sz="6" w:space="0" w:color="auto"/>
              <w:left w:val="single" w:sz="6" w:space="0" w:color="auto"/>
              <w:bottom w:val="single" w:sz="6" w:space="0" w:color="auto"/>
              <w:right w:val="single" w:sz="6" w:space="0" w:color="auto"/>
            </w:tcBorders>
          </w:tcPr>
          <w:p>
            <w:r>
              <w:t>Būklė gera (III pašalinimo iš aplinkos skubumo laipsnis; po 10 metų reikia atlikti pakartotinį vertinimą) – nuo 10 iki 55 balų</w:t>
            </w:r>
          </w:p>
        </w:tc>
      </w:tr>
    </w:tbl>
    <w:p>
      <w:pPr>
        <w:ind w:firstLine="567"/>
        <w:jc w:val="both"/>
      </w:pPr>
    </w:p>
    <w:p>
      <w:pPr>
        <w:ind w:firstLine="567"/>
        <w:jc w:val="both"/>
      </w:pPr>
      <w:r>
        <w:t>12</w:t>
      </w:r>
      <w:r>
        <w:t xml:space="preserve">. Ataskaitą pildžiusio asmens vardas, pavardė, pareigos, kvalifikacijos atestato Nr. </w:t>
      </w:r>
    </w:p>
    <w:tbl>
      <w:tblPr>
        <w:tblW w:w="9070" w:type="dxa"/>
        <w:tblLook w:val="01E0" w:firstRow="1" w:lastRow="1" w:firstColumn="1" w:lastColumn="1" w:noHBand="0" w:noVBand="0"/>
      </w:tblPr>
      <w:tblGrid>
        <w:gridCol w:w="9070"/>
      </w:tblGrid>
      <w:tr>
        <w:tc>
          <w:tcPr>
            <w:tcW w:w="9070" w:type="dxa"/>
          </w:tcPr>
          <w:p/>
          <w:p/>
        </w:tc>
      </w:tr>
    </w:tbl>
    <w:p/>
    <w:tbl>
      <w:tblPr>
        <w:tblW w:w="9070" w:type="dxa"/>
        <w:tblLayout w:type="fixed"/>
        <w:tblCellMar>
          <w:left w:w="40" w:type="dxa"/>
          <w:right w:w="40" w:type="dxa"/>
        </w:tblCellMar>
        <w:tblLook w:val="0000" w:firstRow="0" w:lastRow="0" w:firstColumn="0" w:lastColumn="0" w:noHBand="0" w:noVBand="0"/>
      </w:tblPr>
      <w:tblGrid>
        <w:gridCol w:w="2884"/>
        <w:gridCol w:w="2878"/>
        <w:gridCol w:w="3308"/>
      </w:tblGrid>
      <w:tr>
        <w:trPr>
          <w:cantSplit/>
          <w:trHeight w:val="23"/>
        </w:trPr>
        <w:tc>
          <w:tcPr>
            <w:tcW w:w="1958" w:type="dxa"/>
            <w:tcBorders>
              <w:top w:val="nil"/>
              <w:left w:val="nil"/>
              <w:bottom w:val="single" w:sz="6" w:space="0" w:color="auto"/>
              <w:right w:val="nil"/>
            </w:tcBorders>
          </w:tcPr>
          <w:p>
            <w:r>
              <w:t>13. Ataskaitą pildžiusio asmens telefonas</w:t>
            </w:r>
          </w:p>
        </w:tc>
        <w:tc>
          <w:tcPr>
            <w:tcW w:w="1954" w:type="dxa"/>
            <w:tcBorders>
              <w:top w:val="nil"/>
              <w:left w:val="nil"/>
              <w:bottom w:val="single" w:sz="6" w:space="0" w:color="auto"/>
              <w:right w:val="nil"/>
            </w:tcBorders>
          </w:tcPr>
          <w:p>
            <w:r>
              <w:t>14. Ataskaitą pildžiusio asmens faksas</w:t>
            </w:r>
          </w:p>
        </w:tc>
        <w:tc>
          <w:tcPr>
            <w:tcW w:w="2246" w:type="dxa"/>
            <w:tcBorders>
              <w:top w:val="nil"/>
              <w:left w:val="nil"/>
              <w:bottom w:val="single" w:sz="6" w:space="0" w:color="auto"/>
              <w:right w:val="nil"/>
            </w:tcBorders>
          </w:tcPr>
          <w:p>
            <w:r>
              <w:t>15. Ataskaitą pildžiusio asmens elektroninio pašto adresas</w:t>
            </w:r>
          </w:p>
        </w:tc>
      </w:tr>
      <w:tr>
        <w:trPr>
          <w:cantSplit/>
          <w:trHeight w:val="23"/>
        </w:trPr>
        <w:tc>
          <w:tcPr>
            <w:tcW w:w="1958" w:type="dxa"/>
            <w:tcBorders>
              <w:top w:val="single" w:sz="6" w:space="0" w:color="auto"/>
              <w:left w:val="single" w:sz="6" w:space="0" w:color="auto"/>
              <w:bottom w:val="single" w:sz="6" w:space="0" w:color="auto"/>
              <w:right w:val="single" w:sz="6" w:space="0" w:color="auto"/>
            </w:tcBorders>
          </w:tcPr>
          <w:p/>
        </w:tc>
        <w:tc>
          <w:tcPr>
            <w:tcW w:w="1954" w:type="dxa"/>
            <w:tcBorders>
              <w:top w:val="single" w:sz="6" w:space="0" w:color="auto"/>
              <w:left w:val="single" w:sz="6" w:space="0" w:color="auto"/>
              <w:bottom w:val="single" w:sz="6" w:space="0" w:color="auto"/>
              <w:right w:val="single" w:sz="6" w:space="0" w:color="auto"/>
            </w:tcBorders>
          </w:tcPr>
          <w:p/>
        </w:tc>
        <w:tc>
          <w:tcPr>
            <w:tcW w:w="2246" w:type="dxa"/>
            <w:tcBorders>
              <w:top w:val="single" w:sz="6" w:space="0" w:color="auto"/>
              <w:left w:val="single" w:sz="6" w:space="0" w:color="auto"/>
              <w:bottom w:val="single" w:sz="6" w:space="0" w:color="auto"/>
              <w:right w:val="single" w:sz="6" w:space="0" w:color="auto"/>
            </w:tcBorders>
          </w:tcPr>
          <w:p/>
        </w:tc>
      </w:tr>
    </w:tbl>
    <w:p/>
    <w:p>
      <w:pPr>
        <w:jc w:val="center"/>
      </w:pPr>
      <w:r>
        <w:t>_________________</w:t>
      </w:r>
    </w:p>
    <w:p>
      <w:pPr>
        <w:ind w:firstLine="5102"/>
      </w:pPr>
      <w:r>
        <w:br w:type="page"/>
        <w:t xml:space="preserve">Asbesto turinčių gaminių </w:t>
      </w:r>
    </w:p>
    <w:p>
      <w:pPr>
        <w:ind w:firstLine="5102"/>
      </w:pPr>
      <w:r>
        <w:t>inventorizacijos tvarkos aprašas</w:t>
      </w:r>
    </w:p>
    <w:p>
      <w:pPr>
        <w:ind w:firstLine="5102"/>
      </w:pPr>
      <w:r>
        <w:rPr>
          <w:sz w:val="12"/>
          <w:szCs w:val="12"/>
        </w:rPr>
        <w:fldChar w:fldCharType="begin" w:fldLock="1"/>
      </w:r>
      <w:r>
        <w:rPr>
          <w:sz w:val="12"/>
          <w:szCs w:val="12"/>
        </w:rPr>
        <w:instrText>PAGE</w:instrText>
      </w:r>
      <w:r>
        <w:rPr>
          <w:sz w:val="12"/>
          <w:szCs w:val="12"/>
        </w:rPr>
        <w:fldChar w:fldCharType="separate"/>
      </w:r>
      <w:r>
        <w:t>2</w:t>
      </w:r>
      <w:r>
        <w:rPr>
          <w:sz w:val="12"/>
          <w:szCs w:val="12"/>
        </w:rPr>
        <w:fldChar w:fldCharType="end"/>
      </w:r>
      <w:r>
        <w:t xml:space="preserve"> priedas</w:t>
      </w:r>
    </w:p>
    <w:p/>
    <w:p>
      <w:pPr>
        <w:jc w:val="center"/>
        <w:rPr>
          <w:b/>
          <w:bCs/>
        </w:rPr>
      </w:pPr>
      <w:r>
        <w:rPr>
          <w:b/>
          <w:bCs/>
        </w:rPr>
        <w:t>(Asbesto turinčių gaminių inventorizacijos ataskaitos pildymo tvarkos aprašas)</w:t>
      </w:r>
    </w:p>
    <w:p>
      <w:pPr>
        <w:jc w:val="center"/>
        <w:rPr>
          <w:bCs/>
        </w:rPr>
      </w:pPr>
    </w:p>
    <w:p>
      <w:pPr>
        <w:jc w:val="center"/>
        <w:rPr>
          <w:b/>
          <w:bCs/>
        </w:rPr>
      </w:pPr>
      <w:r>
        <w:rPr>
          <w:b/>
          <w:bCs/>
        </w:rPr>
        <w:t>ASBESTO TURINČIŲ GAMINIŲ INVENTORIZACIJOS ATASKAITOS PILDYMO TVARKOS APRAŠAS</w:t>
      </w:r>
    </w:p>
    <w:p/>
    <w:tbl>
      <w:tblPr>
        <w:tblW w:w="9070" w:type="dxa"/>
        <w:tblLayout w:type="fixed"/>
        <w:tblCellMar>
          <w:left w:w="40" w:type="dxa"/>
          <w:right w:w="40" w:type="dxa"/>
        </w:tblCellMar>
        <w:tblLook w:val="0000" w:firstRow="0" w:lastRow="0" w:firstColumn="0" w:lastColumn="0" w:noHBand="0" w:noVBand="0"/>
      </w:tblPr>
      <w:tblGrid>
        <w:gridCol w:w="804"/>
        <w:gridCol w:w="2596"/>
        <w:gridCol w:w="240"/>
        <w:gridCol w:w="2573"/>
        <w:gridCol w:w="2707"/>
        <w:gridCol w:w="8"/>
        <w:gridCol w:w="142"/>
      </w:tblGrid>
      <w:tr>
        <w:trPr>
          <w:cantSplit/>
          <w:trHeight w:val="23"/>
          <w:tblHeader/>
        </w:trPr>
        <w:tc>
          <w:tcPr>
            <w:tcW w:w="804" w:type="dxa"/>
            <w:tcBorders>
              <w:top w:val="single" w:sz="6" w:space="0" w:color="auto"/>
              <w:left w:val="single" w:sz="6" w:space="0" w:color="auto"/>
              <w:bottom w:val="single" w:sz="6" w:space="0" w:color="auto"/>
              <w:right w:val="single" w:sz="6" w:space="0" w:color="auto"/>
            </w:tcBorders>
          </w:tcPr>
          <w:p>
            <w:pPr>
              <w:rPr>
                <w:b/>
                <w:bCs/>
              </w:rPr>
            </w:pPr>
            <w:r>
              <w:rPr>
                <w:b/>
                <w:bCs/>
              </w:rPr>
              <w:t>Skiltis</w:t>
            </w:r>
          </w:p>
        </w:tc>
        <w:tc>
          <w:tcPr>
            <w:tcW w:w="2596" w:type="dxa"/>
            <w:tcBorders>
              <w:top w:val="single" w:sz="6" w:space="0" w:color="auto"/>
              <w:left w:val="single" w:sz="6" w:space="0" w:color="auto"/>
              <w:bottom w:val="single" w:sz="6" w:space="0" w:color="auto"/>
              <w:right w:val="single" w:sz="6" w:space="0" w:color="auto"/>
            </w:tcBorders>
          </w:tcPr>
          <w:p>
            <w:pPr>
              <w:rPr>
                <w:b/>
                <w:bCs/>
              </w:rPr>
            </w:pPr>
            <w:r>
              <w:rPr>
                <w:b/>
                <w:bCs/>
              </w:rPr>
              <w:t>Pavadinimas</w:t>
            </w:r>
          </w:p>
        </w:tc>
        <w:tc>
          <w:tcPr>
            <w:tcW w:w="5670" w:type="dxa"/>
            <w:gridSpan w:val="5"/>
            <w:tcBorders>
              <w:top w:val="single" w:sz="6" w:space="0" w:color="auto"/>
              <w:left w:val="single" w:sz="6" w:space="0" w:color="auto"/>
              <w:bottom w:val="single" w:sz="6" w:space="0" w:color="auto"/>
              <w:right w:val="single" w:sz="6" w:space="0" w:color="auto"/>
            </w:tcBorders>
          </w:tcPr>
          <w:p>
            <w:pPr>
              <w:rPr>
                <w:b/>
                <w:bCs/>
              </w:rPr>
            </w:pPr>
            <w:r>
              <w:rPr>
                <w:b/>
                <w:bCs/>
              </w:rPr>
              <w:t>Paaiškinimas</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1.</w:t>
            </w:r>
          </w:p>
        </w:tc>
        <w:tc>
          <w:tcPr>
            <w:tcW w:w="2596" w:type="dxa"/>
            <w:tcBorders>
              <w:top w:val="single" w:sz="6" w:space="0" w:color="auto"/>
              <w:left w:val="single" w:sz="6" w:space="0" w:color="auto"/>
              <w:bottom w:val="single" w:sz="6" w:space="0" w:color="auto"/>
              <w:right w:val="single" w:sz="6" w:space="0" w:color="auto"/>
            </w:tcBorders>
          </w:tcPr>
          <w:p>
            <w:r>
              <w:t>Savivaldybei / apskričiai</w:t>
            </w:r>
          </w:p>
        </w:tc>
        <w:tc>
          <w:tcPr>
            <w:tcW w:w="5670" w:type="dxa"/>
            <w:gridSpan w:val="5"/>
            <w:tcBorders>
              <w:top w:val="single" w:sz="6" w:space="0" w:color="auto"/>
              <w:left w:val="single" w:sz="6" w:space="0" w:color="auto"/>
              <w:bottom w:val="single" w:sz="6" w:space="0" w:color="auto"/>
              <w:right w:val="single" w:sz="6" w:space="0" w:color="auto"/>
            </w:tcBorders>
          </w:tcPr>
          <w:p>
            <w:r>
              <w:t>Nurodoma, kuriai Lietuvos Respublikos statybos įstatyme nustatytai statinio naudojimo priežiūrų vykdančiai institucijai (savivaldybei ar apskrities viršininko administracijai) yra teikiama Asbesto turinčių gaminių inventorizacijos ataskaita, pvz., Širvintų r. savivaldybei.</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2.</w:t>
            </w:r>
          </w:p>
        </w:tc>
        <w:tc>
          <w:tcPr>
            <w:tcW w:w="2596" w:type="dxa"/>
            <w:tcBorders>
              <w:top w:val="single" w:sz="6" w:space="0" w:color="auto"/>
              <w:left w:val="single" w:sz="6" w:space="0" w:color="auto"/>
              <w:bottom w:val="single" w:sz="6" w:space="0" w:color="auto"/>
              <w:right w:val="single" w:sz="6" w:space="0" w:color="auto"/>
            </w:tcBorders>
          </w:tcPr>
          <w:p>
            <w:r>
              <w:t>Pirminė inventorizacija/ Pakartotinė inventorizacija</w:t>
            </w:r>
          </w:p>
        </w:tc>
        <w:tc>
          <w:tcPr>
            <w:tcW w:w="5670" w:type="dxa"/>
            <w:gridSpan w:val="5"/>
            <w:tcBorders>
              <w:top w:val="single" w:sz="6" w:space="0" w:color="auto"/>
              <w:left w:val="single" w:sz="6" w:space="0" w:color="auto"/>
              <w:bottom w:val="single" w:sz="6" w:space="0" w:color="auto"/>
              <w:right w:val="single" w:sz="6" w:space="0" w:color="auto"/>
            </w:tcBorders>
          </w:tcPr>
          <w:p>
            <w:r>
              <w:t>Jei Asbesto turinčių gaminių inventorizacijos ataskaita teikiama pirmų kartą, tuomet pažymima „Pirminė inventorizacija“, jei pakartotinai, tuomet pažymima „Pakartotinė inventorizacija“.</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3.</w:t>
            </w:r>
          </w:p>
        </w:tc>
        <w:tc>
          <w:tcPr>
            <w:tcW w:w="2596" w:type="dxa"/>
            <w:tcBorders>
              <w:top w:val="single" w:sz="6" w:space="0" w:color="auto"/>
              <w:left w:val="single" w:sz="6" w:space="0" w:color="auto"/>
              <w:bottom w:val="single" w:sz="6" w:space="0" w:color="auto"/>
              <w:right w:val="single" w:sz="6" w:space="0" w:color="auto"/>
            </w:tcBorders>
          </w:tcPr>
          <w:p>
            <w:r>
              <w:t>Inventorizuoto pastato pavadinimas, paskirtis, dydis</w:t>
            </w:r>
          </w:p>
        </w:tc>
        <w:tc>
          <w:tcPr>
            <w:tcW w:w="5670" w:type="dxa"/>
            <w:gridSpan w:val="5"/>
            <w:tcBorders>
              <w:top w:val="single" w:sz="6" w:space="0" w:color="auto"/>
              <w:left w:val="single" w:sz="6" w:space="0" w:color="auto"/>
              <w:bottom w:val="single" w:sz="6" w:space="0" w:color="auto"/>
              <w:right w:val="single" w:sz="6" w:space="0" w:color="auto"/>
            </w:tcBorders>
          </w:tcPr>
          <w:p>
            <w:r>
              <w:t>Nurodomas inventorizuoto pastato pavadinimas ir numeris (žymėjimas) iš nekilnojamojo turto kadastro ir registro bylos, paskirtis, dydis (bendrasis plotas), pvz., Gyvenamasis namas 3A3p, paskirtis – gyvenamoji, bendras pl. – 2347,72 kv. m, 24 butai.</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4.</w:t>
            </w:r>
          </w:p>
        </w:tc>
        <w:tc>
          <w:tcPr>
            <w:tcW w:w="2596" w:type="dxa"/>
            <w:tcBorders>
              <w:top w:val="single" w:sz="6" w:space="0" w:color="auto"/>
              <w:left w:val="single" w:sz="6" w:space="0" w:color="auto"/>
              <w:bottom w:val="single" w:sz="6" w:space="0" w:color="auto"/>
              <w:right w:val="single" w:sz="6" w:space="0" w:color="auto"/>
            </w:tcBorders>
          </w:tcPr>
          <w:p>
            <w:r>
              <w:t>Inventorizuoto pastato adresas</w:t>
            </w:r>
          </w:p>
        </w:tc>
        <w:tc>
          <w:tcPr>
            <w:tcW w:w="5670" w:type="dxa"/>
            <w:gridSpan w:val="5"/>
            <w:tcBorders>
              <w:top w:val="single" w:sz="6" w:space="0" w:color="auto"/>
              <w:left w:val="single" w:sz="6" w:space="0" w:color="auto"/>
              <w:bottom w:val="single" w:sz="6" w:space="0" w:color="auto"/>
              <w:right w:val="single" w:sz="6" w:space="0" w:color="auto"/>
            </w:tcBorders>
          </w:tcPr>
          <w:p>
            <w:r>
              <w:t>Pateikiamas inventorizuoto pastato adresas, nurodant savivaldybę, vietovę (miesto arba kaimo pavadinimą), gatvės pavadinimą, gatvės tipą, namo numerį, korpusų.</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5.</w:t>
            </w:r>
          </w:p>
        </w:tc>
        <w:tc>
          <w:tcPr>
            <w:tcW w:w="2596" w:type="dxa"/>
            <w:tcBorders>
              <w:top w:val="single" w:sz="6" w:space="0" w:color="auto"/>
              <w:left w:val="single" w:sz="6" w:space="0" w:color="auto"/>
              <w:bottom w:val="single" w:sz="6" w:space="0" w:color="auto"/>
              <w:right w:val="single" w:sz="6" w:space="0" w:color="auto"/>
            </w:tcBorders>
          </w:tcPr>
          <w:p>
            <w:r>
              <w:t>Inventorizuoto pastato unikalus numeris</w:t>
            </w:r>
          </w:p>
        </w:tc>
        <w:tc>
          <w:tcPr>
            <w:tcW w:w="5670" w:type="dxa"/>
            <w:gridSpan w:val="5"/>
            <w:tcBorders>
              <w:top w:val="single" w:sz="6" w:space="0" w:color="auto"/>
              <w:left w:val="single" w:sz="6" w:space="0" w:color="auto"/>
              <w:bottom w:val="single" w:sz="6" w:space="0" w:color="auto"/>
              <w:right w:val="single" w:sz="6" w:space="0" w:color="auto"/>
            </w:tcBorders>
          </w:tcPr>
          <w:p>
            <w:r>
              <w:t>Nurodomas inventorizuoto pastato unikalus numeris xxxx-xxxx-xxxx.</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6.</w:t>
            </w:r>
          </w:p>
        </w:tc>
        <w:tc>
          <w:tcPr>
            <w:tcW w:w="2596" w:type="dxa"/>
            <w:tcBorders>
              <w:top w:val="single" w:sz="6" w:space="0" w:color="auto"/>
              <w:left w:val="single" w:sz="6" w:space="0" w:color="auto"/>
              <w:bottom w:val="single" w:sz="6" w:space="0" w:color="auto"/>
              <w:right w:val="single" w:sz="6" w:space="0" w:color="auto"/>
            </w:tcBorders>
          </w:tcPr>
          <w:p>
            <w:r>
              <w:t>Inventorizuoto pastato pastatymo metai</w:t>
            </w:r>
          </w:p>
        </w:tc>
        <w:tc>
          <w:tcPr>
            <w:tcW w:w="5670" w:type="dxa"/>
            <w:gridSpan w:val="5"/>
            <w:tcBorders>
              <w:top w:val="single" w:sz="6" w:space="0" w:color="auto"/>
              <w:left w:val="single" w:sz="6" w:space="0" w:color="auto"/>
              <w:bottom w:val="single" w:sz="6" w:space="0" w:color="auto"/>
              <w:right w:val="single" w:sz="6" w:space="0" w:color="auto"/>
            </w:tcBorders>
          </w:tcPr>
          <w:p>
            <w:r>
              <w:t>Nurodomi inventorizuoto pastato pastatymo metai, pvz., 1988.</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7.</w:t>
            </w:r>
          </w:p>
        </w:tc>
        <w:tc>
          <w:tcPr>
            <w:tcW w:w="2596" w:type="dxa"/>
            <w:tcBorders>
              <w:top w:val="single" w:sz="6" w:space="0" w:color="auto"/>
              <w:left w:val="single" w:sz="6" w:space="0" w:color="auto"/>
              <w:bottom w:val="single" w:sz="6" w:space="0" w:color="auto"/>
              <w:right w:val="single" w:sz="6" w:space="0" w:color="auto"/>
            </w:tcBorders>
          </w:tcPr>
          <w:p>
            <w:r>
              <w:t>Inventorizuoto statinio (pastato) naudotojas (-ai)</w:t>
            </w:r>
          </w:p>
        </w:tc>
        <w:tc>
          <w:tcPr>
            <w:tcW w:w="5670" w:type="dxa"/>
            <w:gridSpan w:val="5"/>
            <w:tcBorders>
              <w:top w:val="single" w:sz="6" w:space="0" w:color="auto"/>
              <w:left w:val="single" w:sz="6" w:space="0" w:color="auto"/>
              <w:bottom w:val="single" w:sz="6" w:space="0" w:color="auto"/>
              <w:right w:val="single" w:sz="6" w:space="0" w:color="auto"/>
            </w:tcBorders>
          </w:tcPr>
          <w:p>
            <w:r>
              <w:t>Nurodomas inventorizuoto statinio (pastato) naudotojas (-ai) – pastato savininkas arba kitas fizinis ar juridinis asmuo, kuris naudoja pastatų (jo dalį) Lietuvos Respublikos įstatymų, administracinių aktų, sutarčių ar teismo sprendimų pagrindu. Daugiabučių namų inventorizavimo atveju nurodoma daugiabučio namo savininkų bendrija arba namo administratorius juridinių asmenų laukelyje (7.1).</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7.1.</w:t>
            </w:r>
          </w:p>
        </w:tc>
        <w:tc>
          <w:tcPr>
            <w:tcW w:w="2596" w:type="dxa"/>
            <w:tcBorders>
              <w:top w:val="single" w:sz="6" w:space="0" w:color="auto"/>
              <w:left w:val="single" w:sz="6" w:space="0" w:color="auto"/>
              <w:bottom w:val="single" w:sz="6" w:space="0" w:color="auto"/>
              <w:right w:val="single" w:sz="6" w:space="0" w:color="auto"/>
            </w:tcBorders>
          </w:tcPr>
          <w:p>
            <w:r>
              <w:t>Juridinis asmuo: pavadinimas, įmonės kodas, adresas</w:t>
            </w:r>
          </w:p>
        </w:tc>
        <w:tc>
          <w:tcPr>
            <w:tcW w:w="5670" w:type="dxa"/>
            <w:gridSpan w:val="5"/>
            <w:tcBorders>
              <w:top w:val="single" w:sz="6" w:space="0" w:color="auto"/>
              <w:left w:val="single" w:sz="6" w:space="0" w:color="auto"/>
              <w:bottom w:val="single" w:sz="6" w:space="0" w:color="auto"/>
              <w:right w:val="single" w:sz="6" w:space="0" w:color="auto"/>
            </w:tcBorders>
          </w:tcPr>
          <w:p>
            <w:r>
              <w:t>Pildoma tuo atveju, jei statinio naudotojas yra juridinis asmuo; nurodomas juridinio asmens pavadinimas, kodas, buveinės adresas (savivaldybė, vietovė (miesto arba kaimo pavadinimas), gatvės pavadinimas, gatvės tipas, namo numeris, korpusas, buto numeris).</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7.2.</w:t>
            </w:r>
          </w:p>
        </w:tc>
        <w:tc>
          <w:tcPr>
            <w:tcW w:w="2596" w:type="dxa"/>
            <w:tcBorders>
              <w:top w:val="single" w:sz="6" w:space="0" w:color="auto"/>
              <w:left w:val="single" w:sz="6" w:space="0" w:color="auto"/>
              <w:bottom w:val="single" w:sz="6" w:space="0" w:color="auto"/>
              <w:right w:val="single" w:sz="6" w:space="0" w:color="auto"/>
            </w:tcBorders>
          </w:tcPr>
          <w:p>
            <w:r>
              <w:t>Fizinis asmuo: vardas, pavardė ir adresas</w:t>
            </w:r>
          </w:p>
        </w:tc>
        <w:tc>
          <w:tcPr>
            <w:tcW w:w="5670" w:type="dxa"/>
            <w:gridSpan w:val="5"/>
            <w:tcBorders>
              <w:top w:val="single" w:sz="6" w:space="0" w:color="auto"/>
              <w:left w:val="single" w:sz="6" w:space="0" w:color="auto"/>
              <w:bottom w:val="single" w:sz="6" w:space="0" w:color="auto"/>
              <w:right w:val="single" w:sz="6" w:space="0" w:color="auto"/>
            </w:tcBorders>
          </w:tcPr>
          <w:p>
            <w:r>
              <w:t>Pildoma tuo atveju, jei statinio naudotojas yra fizinis asmuo; nurodomas fizinio asmens vardas, pavardė ir adresas (savivaldybė, vietovė (miesto arba kaimo pavadinimas), gatvės pavadinimas, gatvės tipas, namo numeris, korpusas, buto numeris).</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8.</w:t>
            </w:r>
          </w:p>
        </w:tc>
        <w:tc>
          <w:tcPr>
            <w:tcW w:w="2596" w:type="dxa"/>
            <w:tcBorders>
              <w:top w:val="single" w:sz="6" w:space="0" w:color="auto"/>
              <w:left w:val="single" w:sz="6" w:space="0" w:color="auto"/>
              <w:bottom w:val="single" w:sz="6" w:space="0" w:color="auto"/>
              <w:right w:val="single" w:sz="6" w:space="0" w:color="auto"/>
            </w:tcBorders>
          </w:tcPr>
          <w:p>
            <w:r>
              <w:t>Asbesto turinčio gaminio pavadinimas/ tipas</w:t>
            </w:r>
          </w:p>
        </w:tc>
        <w:tc>
          <w:tcPr>
            <w:tcW w:w="5670" w:type="dxa"/>
            <w:gridSpan w:val="5"/>
            <w:tcBorders>
              <w:top w:val="single" w:sz="6" w:space="0" w:color="auto"/>
              <w:left w:val="single" w:sz="6" w:space="0" w:color="auto"/>
              <w:bottom w:val="single" w:sz="6" w:space="0" w:color="auto"/>
              <w:right w:val="single" w:sz="6" w:space="0" w:color="auto"/>
            </w:tcBorders>
          </w:tcPr>
          <w:p>
            <w:r>
              <w:t>Pažymimas asbesto turinčio gaminio pavadinimas/ tipas, t. y. asbesto turinčio gaminio pavadinimas/ tipas išrenkamas iš pateikto sąrašo, pvz., varnele pažymimas „Asbestinis šiferis“.</w:t>
            </w:r>
          </w:p>
        </w:tc>
      </w:tr>
      <w:tr>
        <w:trPr>
          <w:cantSplit/>
          <w:trHeight w:val="23"/>
        </w:trPr>
        <w:tc>
          <w:tcPr>
            <w:tcW w:w="804" w:type="dxa"/>
            <w:vMerge w:val="restart"/>
            <w:tcBorders>
              <w:top w:val="single" w:sz="6" w:space="0" w:color="auto"/>
              <w:left w:val="single" w:sz="6" w:space="0" w:color="auto"/>
              <w:right w:val="single" w:sz="6" w:space="0" w:color="auto"/>
            </w:tcBorders>
          </w:tcPr>
          <w:p>
            <w:r>
              <w:t>9.</w:t>
            </w:r>
          </w:p>
        </w:tc>
        <w:tc>
          <w:tcPr>
            <w:tcW w:w="2596" w:type="dxa"/>
            <w:vMerge w:val="restart"/>
            <w:tcBorders>
              <w:top w:val="single" w:sz="6" w:space="0" w:color="auto"/>
              <w:left w:val="single" w:sz="6" w:space="0" w:color="auto"/>
              <w:right w:val="single" w:sz="6" w:space="0" w:color="auto"/>
            </w:tcBorders>
          </w:tcPr>
          <w:p>
            <w:r>
              <w:t>Asbesto turinčio gaminio kiekis</w:t>
            </w:r>
          </w:p>
        </w:tc>
        <w:tc>
          <w:tcPr>
            <w:tcW w:w="5670" w:type="dxa"/>
            <w:gridSpan w:val="5"/>
            <w:tcBorders>
              <w:top w:val="single" w:sz="4" w:space="0" w:color="auto"/>
              <w:left w:val="single" w:sz="6" w:space="0" w:color="auto"/>
              <w:right w:val="single" w:sz="6" w:space="0" w:color="auto"/>
            </w:tcBorders>
          </w:tcPr>
          <w:p>
            <w:r>
              <w:t>Įvertinamas asbesto turinčio gaminio kiekis, kurį rekomenduojama pateikti kilogramais. Asbesto turinčio gaminio kiekis (pvz., asbestinio šiferio plotas) turi būti įvertintas pagal nekilnojamojo turto kadastro ir registro bylos duomenis, matavimo arba skaičiavimo būdu. Apskaičiuojant asbesto turinčio gaminio kiekį kilogramais, jei nėra žinomas tikslus gaminių svoris, rekomenduojama naudotis šiais kriterijais:</w:t>
            </w:r>
          </w:p>
        </w:tc>
      </w:tr>
      <w:tr>
        <w:trPr>
          <w:cantSplit/>
          <w:trHeight w:val="23"/>
        </w:trPr>
        <w:tc>
          <w:tcPr>
            <w:tcW w:w="804" w:type="dxa"/>
            <w:vMerge/>
            <w:tcBorders>
              <w:left w:val="single" w:sz="6" w:space="0" w:color="auto"/>
              <w:right w:val="single" w:sz="6" w:space="0" w:color="auto"/>
            </w:tcBorders>
          </w:tcPr>
          <w:p/>
        </w:tc>
        <w:tc>
          <w:tcPr>
            <w:tcW w:w="2596" w:type="dxa"/>
            <w:vMerge/>
            <w:tcBorders>
              <w:left w:val="single" w:sz="6" w:space="0" w:color="auto"/>
              <w:right w:val="single" w:sz="4" w:space="0" w:color="auto"/>
            </w:tcBorders>
          </w:tcPr>
          <w:p/>
        </w:tc>
        <w:tc>
          <w:tcPr>
            <w:tcW w:w="240" w:type="dxa"/>
            <w:tcBorders>
              <w:left w:val="single" w:sz="4" w:space="0" w:color="auto"/>
              <w:right w:val="single" w:sz="4" w:space="0" w:color="auto"/>
            </w:tcBorders>
          </w:tcPr>
          <w:p/>
        </w:tc>
        <w:tc>
          <w:tcPr>
            <w:tcW w:w="2573" w:type="dxa"/>
            <w:tcBorders>
              <w:top w:val="single" w:sz="4" w:space="0" w:color="auto"/>
              <w:left w:val="single" w:sz="4" w:space="0" w:color="auto"/>
              <w:bottom w:val="single" w:sz="6" w:space="0" w:color="auto"/>
              <w:right w:val="single" w:sz="6" w:space="0" w:color="auto"/>
            </w:tcBorders>
          </w:tcPr>
          <w:p>
            <w:r>
              <w:t>Asbestinis šiferis</w:t>
            </w:r>
          </w:p>
        </w:tc>
        <w:tc>
          <w:tcPr>
            <w:tcW w:w="2715" w:type="dxa"/>
            <w:gridSpan w:val="2"/>
            <w:tcBorders>
              <w:top w:val="single" w:sz="4" w:space="0" w:color="auto"/>
              <w:left w:val="single" w:sz="6" w:space="0" w:color="auto"/>
              <w:bottom w:val="single" w:sz="6" w:space="0" w:color="auto"/>
              <w:right w:val="single" w:sz="4" w:space="0" w:color="auto"/>
            </w:tcBorders>
          </w:tcPr>
          <w:p>
            <w:pPr>
              <w:jc w:val="center"/>
              <w:rPr>
                <w:vertAlign w:val="superscript"/>
              </w:rPr>
            </w:pPr>
            <w:r>
              <w:t>11 kg/m</w:t>
            </w:r>
            <w:r>
              <w:rPr>
                <w:vertAlign w:val="superscript"/>
              </w:rPr>
              <w:t>2</w:t>
            </w:r>
          </w:p>
        </w:tc>
        <w:tc>
          <w:tcPr>
            <w:tcW w:w="142" w:type="dxa"/>
            <w:tcBorders>
              <w:left w:val="single" w:sz="4" w:space="0" w:color="auto"/>
              <w:right w:val="single" w:sz="4" w:space="0" w:color="auto"/>
            </w:tcBorders>
          </w:tcPr>
          <w:p>
            <w:pPr>
              <w:jc w:val="center"/>
              <w:rPr>
                <w:vertAlign w:val="superscript"/>
              </w:rPr>
            </w:pPr>
          </w:p>
        </w:tc>
      </w:tr>
      <w:tr>
        <w:trPr>
          <w:cantSplit/>
          <w:trHeight w:val="23"/>
        </w:trPr>
        <w:tc>
          <w:tcPr>
            <w:tcW w:w="804" w:type="dxa"/>
            <w:vMerge/>
            <w:tcBorders>
              <w:left w:val="single" w:sz="6" w:space="0" w:color="auto"/>
              <w:right w:val="single" w:sz="6" w:space="0" w:color="auto"/>
            </w:tcBorders>
          </w:tcPr>
          <w:p>
            <w:pPr>
              <w:rPr>
                <w:vertAlign w:val="superscript"/>
              </w:rPr>
            </w:pPr>
          </w:p>
        </w:tc>
        <w:tc>
          <w:tcPr>
            <w:tcW w:w="2596" w:type="dxa"/>
            <w:vMerge/>
            <w:tcBorders>
              <w:left w:val="single" w:sz="6" w:space="0" w:color="auto"/>
              <w:right w:val="single" w:sz="4" w:space="0" w:color="auto"/>
            </w:tcBorders>
          </w:tcPr>
          <w:p>
            <w:pPr>
              <w:rPr>
                <w:vertAlign w:val="superscript"/>
              </w:rPr>
            </w:pPr>
          </w:p>
        </w:tc>
        <w:tc>
          <w:tcPr>
            <w:tcW w:w="240" w:type="dxa"/>
            <w:tcBorders>
              <w:left w:val="single" w:sz="4" w:space="0" w:color="auto"/>
              <w:right w:val="single" w:sz="4" w:space="0" w:color="auto"/>
            </w:tcBorders>
          </w:tcPr>
          <w:p/>
        </w:tc>
        <w:tc>
          <w:tcPr>
            <w:tcW w:w="2573" w:type="dxa"/>
            <w:tcBorders>
              <w:top w:val="single" w:sz="6" w:space="0" w:color="auto"/>
              <w:left w:val="single" w:sz="4" w:space="0" w:color="auto"/>
              <w:bottom w:val="single" w:sz="6" w:space="0" w:color="auto"/>
              <w:right w:val="single" w:sz="6" w:space="0" w:color="auto"/>
            </w:tcBorders>
          </w:tcPr>
          <w:p>
            <w:r>
              <w:t>Izoliacinės medžiagos, kuriose yra asbesto</w:t>
            </w:r>
          </w:p>
        </w:tc>
        <w:tc>
          <w:tcPr>
            <w:tcW w:w="2715" w:type="dxa"/>
            <w:gridSpan w:val="2"/>
            <w:tcBorders>
              <w:top w:val="single" w:sz="6" w:space="0" w:color="auto"/>
              <w:left w:val="single" w:sz="6" w:space="0" w:color="auto"/>
              <w:bottom w:val="single" w:sz="6" w:space="0" w:color="auto"/>
              <w:right w:val="single" w:sz="4" w:space="0" w:color="auto"/>
            </w:tcBorders>
          </w:tcPr>
          <w:p>
            <w:pPr>
              <w:jc w:val="center"/>
              <w:rPr>
                <w:vertAlign w:val="superscript"/>
              </w:rPr>
            </w:pPr>
            <w:r>
              <w:t>300 kg/m</w:t>
            </w:r>
            <w:r>
              <w:rPr>
                <w:vertAlign w:val="superscript"/>
              </w:rPr>
              <w:t>3</w:t>
            </w:r>
          </w:p>
        </w:tc>
        <w:tc>
          <w:tcPr>
            <w:tcW w:w="142" w:type="dxa"/>
            <w:tcBorders>
              <w:left w:val="single" w:sz="4" w:space="0" w:color="auto"/>
              <w:right w:val="single" w:sz="4" w:space="0" w:color="auto"/>
            </w:tcBorders>
          </w:tcPr>
          <w:p>
            <w:pPr>
              <w:jc w:val="center"/>
              <w:rPr>
                <w:vertAlign w:val="superscript"/>
              </w:rPr>
            </w:pPr>
          </w:p>
        </w:tc>
      </w:tr>
      <w:tr>
        <w:trPr>
          <w:cantSplit/>
          <w:trHeight w:val="23"/>
        </w:trPr>
        <w:tc>
          <w:tcPr>
            <w:tcW w:w="804" w:type="dxa"/>
            <w:vMerge/>
            <w:tcBorders>
              <w:left w:val="single" w:sz="6" w:space="0" w:color="auto"/>
              <w:right w:val="single" w:sz="6" w:space="0" w:color="auto"/>
            </w:tcBorders>
          </w:tcPr>
          <w:p>
            <w:pPr>
              <w:rPr>
                <w:vertAlign w:val="superscript"/>
              </w:rPr>
            </w:pPr>
          </w:p>
        </w:tc>
        <w:tc>
          <w:tcPr>
            <w:tcW w:w="2596" w:type="dxa"/>
            <w:vMerge/>
            <w:tcBorders>
              <w:left w:val="single" w:sz="6" w:space="0" w:color="auto"/>
              <w:right w:val="single" w:sz="4" w:space="0" w:color="auto"/>
            </w:tcBorders>
          </w:tcPr>
          <w:p>
            <w:pPr>
              <w:rPr>
                <w:vertAlign w:val="superscript"/>
              </w:rPr>
            </w:pPr>
          </w:p>
        </w:tc>
        <w:tc>
          <w:tcPr>
            <w:tcW w:w="240" w:type="dxa"/>
            <w:tcBorders>
              <w:left w:val="single" w:sz="4" w:space="0" w:color="auto"/>
              <w:right w:val="single" w:sz="4" w:space="0" w:color="auto"/>
            </w:tcBorders>
          </w:tcPr>
          <w:p/>
        </w:tc>
        <w:tc>
          <w:tcPr>
            <w:tcW w:w="2573" w:type="dxa"/>
            <w:tcBorders>
              <w:top w:val="single" w:sz="6" w:space="0" w:color="auto"/>
              <w:left w:val="single" w:sz="4" w:space="0" w:color="auto"/>
              <w:bottom w:val="single" w:sz="6" w:space="0" w:color="auto"/>
              <w:right w:val="single" w:sz="6" w:space="0" w:color="auto"/>
            </w:tcBorders>
          </w:tcPr>
          <w:p>
            <w:r>
              <w:t>Vamzdžiai</w:t>
            </w:r>
          </w:p>
        </w:tc>
        <w:tc>
          <w:tcPr>
            <w:tcW w:w="2715" w:type="dxa"/>
            <w:gridSpan w:val="2"/>
            <w:tcBorders>
              <w:top w:val="single" w:sz="6" w:space="0" w:color="auto"/>
              <w:left w:val="single" w:sz="6" w:space="0" w:color="auto"/>
              <w:bottom w:val="single" w:sz="6" w:space="0" w:color="auto"/>
              <w:right w:val="single" w:sz="4" w:space="0" w:color="auto"/>
            </w:tcBorders>
          </w:tcPr>
          <w:p>
            <w:pPr>
              <w:jc w:val="center"/>
            </w:pPr>
            <w:r>
              <w:t>40 kg/m</w:t>
            </w:r>
          </w:p>
        </w:tc>
        <w:tc>
          <w:tcPr>
            <w:tcW w:w="142" w:type="dxa"/>
            <w:tcBorders>
              <w:left w:val="single" w:sz="4" w:space="0" w:color="auto"/>
              <w:right w:val="single" w:sz="4" w:space="0" w:color="auto"/>
            </w:tcBorders>
          </w:tcPr>
          <w:p>
            <w:pPr>
              <w:jc w:val="center"/>
            </w:pPr>
          </w:p>
        </w:tc>
      </w:tr>
      <w:tr>
        <w:trPr>
          <w:cantSplit/>
          <w:trHeight w:val="450"/>
        </w:trPr>
        <w:tc>
          <w:tcPr>
            <w:tcW w:w="804" w:type="dxa"/>
            <w:vMerge/>
            <w:tcBorders>
              <w:left w:val="single" w:sz="6" w:space="0" w:color="auto"/>
              <w:right w:val="single" w:sz="6" w:space="0" w:color="auto"/>
            </w:tcBorders>
          </w:tcPr>
          <w:p/>
        </w:tc>
        <w:tc>
          <w:tcPr>
            <w:tcW w:w="2596" w:type="dxa"/>
            <w:vMerge/>
            <w:tcBorders>
              <w:left w:val="single" w:sz="6" w:space="0" w:color="auto"/>
              <w:right w:val="single" w:sz="4" w:space="0" w:color="auto"/>
            </w:tcBorders>
          </w:tcPr>
          <w:p/>
        </w:tc>
        <w:tc>
          <w:tcPr>
            <w:tcW w:w="240" w:type="dxa"/>
            <w:tcBorders>
              <w:left w:val="single" w:sz="4" w:space="0" w:color="auto"/>
              <w:right w:val="single" w:sz="4" w:space="0" w:color="auto"/>
            </w:tcBorders>
          </w:tcPr>
          <w:p/>
        </w:tc>
        <w:tc>
          <w:tcPr>
            <w:tcW w:w="2573" w:type="dxa"/>
            <w:tcBorders>
              <w:top w:val="single" w:sz="6" w:space="0" w:color="auto"/>
              <w:left w:val="single" w:sz="4" w:space="0" w:color="auto"/>
              <w:right w:val="single" w:sz="6" w:space="0" w:color="auto"/>
            </w:tcBorders>
          </w:tcPr>
          <w:p>
            <w:r>
              <w:t>Kiti asbesto turintys gaminiai:</w:t>
            </w:r>
          </w:p>
        </w:tc>
        <w:tc>
          <w:tcPr>
            <w:tcW w:w="2715" w:type="dxa"/>
            <w:gridSpan w:val="2"/>
            <w:tcBorders>
              <w:top w:val="single" w:sz="6" w:space="0" w:color="auto"/>
              <w:left w:val="single" w:sz="6" w:space="0" w:color="auto"/>
              <w:right w:val="single" w:sz="4" w:space="0" w:color="auto"/>
            </w:tcBorders>
          </w:tcPr>
          <w:p>
            <w:pPr>
              <w:jc w:val="center"/>
            </w:pPr>
          </w:p>
        </w:tc>
        <w:tc>
          <w:tcPr>
            <w:tcW w:w="142" w:type="dxa"/>
            <w:tcBorders>
              <w:left w:val="single" w:sz="4" w:space="0" w:color="auto"/>
              <w:right w:val="single" w:sz="4" w:space="0" w:color="auto"/>
            </w:tcBorders>
          </w:tcPr>
          <w:p>
            <w:pPr>
              <w:jc w:val="center"/>
            </w:pPr>
          </w:p>
        </w:tc>
      </w:tr>
      <w:tr>
        <w:trPr>
          <w:cantSplit/>
          <w:trHeight w:val="645"/>
        </w:trPr>
        <w:tc>
          <w:tcPr>
            <w:tcW w:w="804" w:type="dxa"/>
            <w:vMerge/>
            <w:tcBorders>
              <w:left w:val="single" w:sz="6" w:space="0" w:color="auto"/>
              <w:right w:val="single" w:sz="6" w:space="0" w:color="auto"/>
            </w:tcBorders>
          </w:tcPr>
          <w:p/>
        </w:tc>
        <w:tc>
          <w:tcPr>
            <w:tcW w:w="2596" w:type="dxa"/>
            <w:vMerge/>
            <w:tcBorders>
              <w:left w:val="single" w:sz="6" w:space="0" w:color="auto"/>
              <w:right w:val="single" w:sz="4" w:space="0" w:color="auto"/>
            </w:tcBorders>
          </w:tcPr>
          <w:p/>
        </w:tc>
        <w:tc>
          <w:tcPr>
            <w:tcW w:w="240" w:type="dxa"/>
            <w:tcBorders>
              <w:left w:val="single" w:sz="4" w:space="0" w:color="auto"/>
              <w:right w:val="single" w:sz="4" w:space="0" w:color="auto"/>
            </w:tcBorders>
          </w:tcPr>
          <w:p/>
        </w:tc>
        <w:tc>
          <w:tcPr>
            <w:tcW w:w="2573" w:type="dxa"/>
            <w:tcBorders>
              <w:left w:val="single" w:sz="4" w:space="0" w:color="auto"/>
              <w:right w:val="single" w:sz="6" w:space="0" w:color="auto"/>
            </w:tcBorders>
          </w:tcPr>
          <w:p>
            <w:r>
              <w:t>– asbesto turintis popierius, kartonas;</w:t>
            </w:r>
          </w:p>
        </w:tc>
        <w:tc>
          <w:tcPr>
            <w:tcW w:w="2715" w:type="dxa"/>
            <w:gridSpan w:val="2"/>
            <w:tcBorders>
              <w:left w:val="single" w:sz="6" w:space="0" w:color="auto"/>
              <w:right w:val="single" w:sz="4" w:space="0" w:color="auto"/>
            </w:tcBorders>
          </w:tcPr>
          <w:p>
            <w:pPr>
              <w:jc w:val="center"/>
            </w:pPr>
            <w:r>
              <w:t>1,5 kg/m</w:t>
            </w:r>
            <w:r>
              <w:rPr>
                <w:vertAlign w:val="superscript"/>
              </w:rPr>
              <w:t>2</w:t>
            </w:r>
          </w:p>
        </w:tc>
        <w:tc>
          <w:tcPr>
            <w:tcW w:w="142" w:type="dxa"/>
            <w:tcBorders>
              <w:left w:val="single" w:sz="4" w:space="0" w:color="auto"/>
              <w:right w:val="single" w:sz="4" w:space="0" w:color="auto"/>
            </w:tcBorders>
          </w:tcPr>
          <w:p>
            <w:pPr>
              <w:jc w:val="center"/>
            </w:pPr>
          </w:p>
        </w:tc>
      </w:tr>
      <w:tr>
        <w:trPr>
          <w:cantSplit/>
          <w:trHeight w:val="945"/>
        </w:trPr>
        <w:tc>
          <w:tcPr>
            <w:tcW w:w="804" w:type="dxa"/>
            <w:vMerge/>
            <w:tcBorders>
              <w:left w:val="single" w:sz="6" w:space="0" w:color="auto"/>
              <w:right w:val="single" w:sz="6" w:space="0" w:color="auto"/>
            </w:tcBorders>
          </w:tcPr>
          <w:p/>
        </w:tc>
        <w:tc>
          <w:tcPr>
            <w:tcW w:w="2596" w:type="dxa"/>
            <w:vMerge/>
            <w:tcBorders>
              <w:left w:val="single" w:sz="6" w:space="0" w:color="auto"/>
              <w:right w:val="single" w:sz="4" w:space="0" w:color="auto"/>
            </w:tcBorders>
          </w:tcPr>
          <w:p/>
        </w:tc>
        <w:tc>
          <w:tcPr>
            <w:tcW w:w="240" w:type="dxa"/>
            <w:tcBorders>
              <w:left w:val="single" w:sz="4" w:space="0" w:color="auto"/>
              <w:right w:val="single" w:sz="4" w:space="0" w:color="auto"/>
            </w:tcBorders>
          </w:tcPr>
          <w:p/>
        </w:tc>
        <w:tc>
          <w:tcPr>
            <w:tcW w:w="2573" w:type="dxa"/>
            <w:tcBorders>
              <w:left w:val="single" w:sz="4" w:space="0" w:color="auto"/>
              <w:right w:val="single" w:sz="6" w:space="0" w:color="auto"/>
            </w:tcBorders>
          </w:tcPr>
          <w:p>
            <w:r>
              <w:t>– PVC dangos plokštės (plytelės), kuriose yra asbesto;</w:t>
            </w:r>
          </w:p>
        </w:tc>
        <w:tc>
          <w:tcPr>
            <w:tcW w:w="2715" w:type="dxa"/>
            <w:gridSpan w:val="2"/>
            <w:tcBorders>
              <w:left w:val="single" w:sz="6" w:space="0" w:color="auto"/>
              <w:right w:val="single" w:sz="4" w:space="0" w:color="auto"/>
            </w:tcBorders>
          </w:tcPr>
          <w:p>
            <w:pPr>
              <w:jc w:val="center"/>
            </w:pPr>
            <w:r>
              <w:t>5 kg/m</w:t>
            </w:r>
            <w:r>
              <w:rPr>
                <w:vertAlign w:val="superscript"/>
              </w:rPr>
              <w:t>2</w:t>
            </w:r>
          </w:p>
        </w:tc>
        <w:tc>
          <w:tcPr>
            <w:tcW w:w="142" w:type="dxa"/>
            <w:tcBorders>
              <w:left w:val="single" w:sz="4" w:space="0" w:color="auto"/>
              <w:right w:val="single" w:sz="4" w:space="0" w:color="auto"/>
            </w:tcBorders>
          </w:tcPr>
          <w:p>
            <w:pPr>
              <w:jc w:val="center"/>
            </w:pPr>
          </w:p>
        </w:tc>
      </w:tr>
      <w:tr>
        <w:trPr>
          <w:cantSplit/>
          <w:trHeight w:val="600"/>
        </w:trPr>
        <w:tc>
          <w:tcPr>
            <w:tcW w:w="804" w:type="dxa"/>
            <w:vMerge/>
            <w:tcBorders>
              <w:left w:val="single" w:sz="6" w:space="0" w:color="auto"/>
              <w:right w:val="single" w:sz="6" w:space="0" w:color="auto"/>
            </w:tcBorders>
          </w:tcPr>
          <w:p/>
        </w:tc>
        <w:tc>
          <w:tcPr>
            <w:tcW w:w="2596" w:type="dxa"/>
            <w:vMerge/>
            <w:tcBorders>
              <w:left w:val="single" w:sz="6" w:space="0" w:color="auto"/>
              <w:right w:val="single" w:sz="4" w:space="0" w:color="auto"/>
            </w:tcBorders>
          </w:tcPr>
          <w:p/>
        </w:tc>
        <w:tc>
          <w:tcPr>
            <w:tcW w:w="240" w:type="dxa"/>
            <w:tcBorders>
              <w:left w:val="single" w:sz="4" w:space="0" w:color="auto"/>
              <w:right w:val="single" w:sz="4" w:space="0" w:color="auto"/>
            </w:tcBorders>
          </w:tcPr>
          <w:p/>
        </w:tc>
        <w:tc>
          <w:tcPr>
            <w:tcW w:w="2573" w:type="dxa"/>
            <w:tcBorders>
              <w:left w:val="single" w:sz="4" w:space="0" w:color="auto"/>
              <w:right w:val="single" w:sz="6" w:space="0" w:color="auto"/>
            </w:tcBorders>
          </w:tcPr>
          <w:p>
            <w:r>
              <w:t xml:space="preserve">– ugniai atsparios plytos, kuriose yra asbesto; </w:t>
            </w:r>
          </w:p>
        </w:tc>
        <w:tc>
          <w:tcPr>
            <w:tcW w:w="2715" w:type="dxa"/>
            <w:gridSpan w:val="2"/>
            <w:tcBorders>
              <w:left w:val="single" w:sz="6" w:space="0" w:color="auto"/>
              <w:right w:val="single" w:sz="4" w:space="0" w:color="auto"/>
            </w:tcBorders>
          </w:tcPr>
          <w:p>
            <w:pPr>
              <w:jc w:val="center"/>
            </w:pPr>
            <w:r>
              <w:t>20 kg/m</w:t>
            </w:r>
            <w:r>
              <w:rPr>
                <w:vertAlign w:val="superscript"/>
              </w:rPr>
              <w:t>2</w:t>
            </w:r>
          </w:p>
        </w:tc>
        <w:tc>
          <w:tcPr>
            <w:tcW w:w="142" w:type="dxa"/>
            <w:tcBorders>
              <w:left w:val="single" w:sz="4" w:space="0" w:color="auto"/>
              <w:right w:val="single" w:sz="4" w:space="0" w:color="auto"/>
            </w:tcBorders>
          </w:tcPr>
          <w:p>
            <w:pPr>
              <w:jc w:val="center"/>
            </w:pPr>
          </w:p>
        </w:tc>
      </w:tr>
      <w:tr>
        <w:trPr>
          <w:cantSplit/>
          <w:trHeight w:val="2070"/>
        </w:trPr>
        <w:tc>
          <w:tcPr>
            <w:tcW w:w="804" w:type="dxa"/>
            <w:vMerge/>
            <w:tcBorders>
              <w:left w:val="single" w:sz="6" w:space="0" w:color="auto"/>
              <w:right w:val="single" w:sz="6" w:space="0" w:color="auto"/>
            </w:tcBorders>
          </w:tcPr>
          <w:p/>
        </w:tc>
        <w:tc>
          <w:tcPr>
            <w:tcW w:w="2596" w:type="dxa"/>
            <w:vMerge/>
            <w:tcBorders>
              <w:left w:val="single" w:sz="6" w:space="0" w:color="auto"/>
              <w:right w:val="single" w:sz="4" w:space="0" w:color="auto"/>
            </w:tcBorders>
          </w:tcPr>
          <w:p/>
        </w:tc>
        <w:tc>
          <w:tcPr>
            <w:tcW w:w="240" w:type="dxa"/>
            <w:tcBorders>
              <w:left w:val="single" w:sz="4" w:space="0" w:color="auto"/>
              <w:right w:val="single" w:sz="4" w:space="0" w:color="auto"/>
            </w:tcBorders>
          </w:tcPr>
          <w:p/>
        </w:tc>
        <w:tc>
          <w:tcPr>
            <w:tcW w:w="2573" w:type="dxa"/>
            <w:tcBorders>
              <w:left w:val="single" w:sz="4" w:space="0" w:color="auto"/>
              <w:right w:val="single" w:sz="6" w:space="0" w:color="auto"/>
            </w:tcBorders>
          </w:tcPr>
          <w:p>
            <w:r>
              <w:t>– asbestcemenčio sujungimai (pvz., ventiliacijos kanalų), palangės.</w:t>
            </w:r>
          </w:p>
        </w:tc>
        <w:tc>
          <w:tcPr>
            <w:tcW w:w="2707" w:type="dxa"/>
            <w:tcBorders>
              <w:left w:val="single" w:sz="6" w:space="0" w:color="auto"/>
              <w:right w:val="single" w:sz="6" w:space="0" w:color="auto"/>
            </w:tcBorders>
          </w:tcPr>
          <w:p>
            <w:pPr>
              <w:jc w:val="center"/>
            </w:pPr>
            <w:r>
              <w:t>15 kg/m</w:t>
            </w:r>
            <w:r>
              <w:rPr>
                <w:vertAlign w:val="superscript"/>
              </w:rPr>
              <w:t>2</w:t>
            </w:r>
          </w:p>
        </w:tc>
        <w:tc>
          <w:tcPr>
            <w:tcW w:w="150" w:type="dxa"/>
            <w:gridSpan w:val="2"/>
            <w:tcBorders>
              <w:left w:val="single" w:sz="6" w:space="0" w:color="auto"/>
              <w:right w:val="single" w:sz="6" w:space="0" w:color="auto"/>
            </w:tcBorders>
          </w:tcPr>
          <w:p>
            <w:pPr>
              <w:jc w:val="center"/>
            </w:pPr>
          </w:p>
        </w:tc>
      </w:tr>
      <w:tr>
        <w:trPr>
          <w:cantSplit/>
          <w:trHeight w:val="498"/>
        </w:trPr>
        <w:tc>
          <w:tcPr>
            <w:tcW w:w="804" w:type="dxa"/>
            <w:tcBorders>
              <w:left w:val="single" w:sz="6" w:space="0" w:color="auto"/>
              <w:bottom w:val="single" w:sz="6" w:space="0" w:color="auto"/>
              <w:right w:val="single" w:sz="6" w:space="0" w:color="auto"/>
            </w:tcBorders>
          </w:tcPr>
          <w:p/>
        </w:tc>
        <w:tc>
          <w:tcPr>
            <w:tcW w:w="2596" w:type="dxa"/>
            <w:tcBorders>
              <w:left w:val="single" w:sz="6" w:space="0" w:color="auto"/>
              <w:bottom w:val="single" w:sz="6" w:space="0" w:color="auto"/>
              <w:right w:val="single" w:sz="6" w:space="0" w:color="auto"/>
            </w:tcBorders>
          </w:tcPr>
          <w:p/>
        </w:tc>
        <w:tc>
          <w:tcPr>
            <w:tcW w:w="5670" w:type="dxa"/>
            <w:gridSpan w:val="5"/>
            <w:tcBorders>
              <w:left w:val="single" w:sz="6" w:space="0" w:color="auto"/>
              <w:bottom w:val="single" w:sz="6" w:space="0" w:color="auto"/>
              <w:right w:val="single" w:sz="6" w:space="0" w:color="auto"/>
            </w:tcBorders>
          </w:tcPr>
          <w:p>
            <w:r>
              <w:t>Jei nėra galimybių ar trūksta žinių apskaičiuoti asbesto turinčių gaminių kiekį kilogramais, tuomet kiekis pateikiamas m</w:t>
            </w:r>
            <w:r>
              <w:rPr>
                <w:vertAlign w:val="superscript"/>
              </w:rPr>
              <w:t>2</w:t>
            </w:r>
            <w:r>
              <w:t xml:space="preserve"> ar vnt.</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10.</w:t>
            </w:r>
          </w:p>
        </w:tc>
        <w:tc>
          <w:tcPr>
            <w:tcW w:w="2596" w:type="dxa"/>
            <w:tcBorders>
              <w:top w:val="single" w:sz="6" w:space="0" w:color="auto"/>
              <w:left w:val="single" w:sz="6" w:space="0" w:color="auto"/>
              <w:bottom w:val="single" w:sz="6" w:space="0" w:color="auto"/>
              <w:right w:val="single" w:sz="6" w:space="0" w:color="auto"/>
            </w:tcBorders>
          </w:tcPr>
          <w:p>
            <w:r>
              <w:t>Asbesto turinčių gaminių būklės ir pašalinimo iš aplinkos skubumo laipsnio įvertinimas</w:t>
            </w:r>
          </w:p>
        </w:tc>
        <w:tc>
          <w:tcPr>
            <w:tcW w:w="5670" w:type="dxa"/>
            <w:gridSpan w:val="5"/>
            <w:tcBorders>
              <w:top w:val="single" w:sz="6" w:space="0" w:color="auto"/>
              <w:left w:val="single" w:sz="6" w:space="0" w:color="auto"/>
              <w:bottom w:val="single" w:sz="6" w:space="0" w:color="auto"/>
              <w:right w:val="single" w:sz="6" w:space="0" w:color="auto"/>
            </w:tcBorders>
          </w:tcPr>
          <w:p>
            <w:r>
              <w:t>Atliekant vertinimą, grupėje reikia pasirinkti tik vienų poziciją; jei yra keletas, reikia pasirinkti poziciją, turinčių daugiausiai balų; atlikus vertinimą, susumuojami visi balai.</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11.</w:t>
            </w:r>
          </w:p>
        </w:tc>
        <w:tc>
          <w:tcPr>
            <w:tcW w:w="2596" w:type="dxa"/>
            <w:tcBorders>
              <w:top w:val="single" w:sz="6" w:space="0" w:color="auto"/>
              <w:left w:val="single" w:sz="6" w:space="0" w:color="auto"/>
              <w:bottom w:val="single" w:sz="6" w:space="0" w:color="auto"/>
              <w:right w:val="single" w:sz="6" w:space="0" w:color="auto"/>
            </w:tcBorders>
          </w:tcPr>
          <w:p>
            <w:r>
              <w:t>Asbesto turinčių gaminių būklė ir pašalinimo iš aplinkos skubumo laipsnis</w:t>
            </w:r>
          </w:p>
        </w:tc>
        <w:tc>
          <w:tcPr>
            <w:tcW w:w="5670" w:type="dxa"/>
            <w:gridSpan w:val="5"/>
            <w:tcBorders>
              <w:top w:val="single" w:sz="6" w:space="0" w:color="auto"/>
              <w:left w:val="single" w:sz="6" w:space="0" w:color="auto"/>
              <w:bottom w:val="single" w:sz="6" w:space="0" w:color="auto"/>
              <w:right w:val="single" w:sz="6" w:space="0" w:color="auto"/>
            </w:tcBorders>
          </w:tcPr>
          <w:p>
            <w:r>
              <w:t>Varnele pažymima asbesto turinčių gaminių būklė (pašalinimo iš aplinkos skubumo laipsnis) pagal balų skaičių, gautų susumavus visus vertinimo balus, t. y. pagal 10.7 punkte gautų balų sumų. Pvz., jei atlikus Asbesto turinčių gaminių būklės įvertinimų gauta balų suma 10.7 laukelyje lygi 85, tuomet pažymima „Būklė nepatenkinama (I pašalinimo iš aplinkos skubumo laipsnis)“.</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12.</w:t>
            </w:r>
          </w:p>
        </w:tc>
        <w:tc>
          <w:tcPr>
            <w:tcW w:w="2596" w:type="dxa"/>
            <w:tcBorders>
              <w:top w:val="single" w:sz="6" w:space="0" w:color="auto"/>
              <w:left w:val="single" w:sz="6" w:space="0" w:color="auto"/>
              <w:bottom w:val="single" w:sz="6" w:space="0" w:color="auto"/>
              <w:right w:val="single" w:sz="6" w:space="0" w:color="auto"/>
            </w:tcBorders>
          </w:tcPr>
          <w:p>
            <w:r>
              <w:t xml:space="preserve">Ataskaitų pildžiusio asmens vardas, pavardė, pareigos, kvalifikacijos atestato Nr. </w:t>
            </w:r>
          </w:p>
        </w:tc>
        <w:tc>
          <w:tcPr>
            <w:tcW w:w="5670" w:type="dxa"/>
            <w:gridSpan w:val="5"/>
            <w:tcBorders>
              <w:top w:val="single" w:sz="6" w:space="0" w:color="auto"/>
              <w:left w:val="single" w:sz="6" w:space="0" w:color="auto"/>
              <w:bottom w:val="single" w:sz="6" w:space="0" w:color="auto"/>
              <w:right w:val="single" w:sz="6" w:space="0" w:color="auto"/>
            </w:tcBorders>
          </w:tcPr>
          <w:p>
            <w:r>
              <w:t>Nurodomas Asbesto turinčių gaminių inventorizacijos ataskaitų pildžiusio asmens vardas, pavardė, pareigos, kvalifikacijos atestato Nr. (jeigu Ataskaitų pildęs asmuo jį turi).</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13.</w:t>
            </w:r>
          </w:p>
        </w:tc>
        <w:tc>
          <w:tcPr>
            <w:tcW w:w="2596" w:type="dxa"/>
            <w:tcBorders>
              <w:top w:val="single" w:sz="6" w:space="0" w:color="auto"/>
              <w:left w:val="single" w:sz="6" w:space="0" w:color="auto"/>
              <w:bottom w:val="single" w:sz="6" w:space="0" w:color="auto"/>
              <w:right w:val="single" w:sz="6" w:space="0" w:color="auto"/>
            </w:tcBorders>
          </w:tcPr>
          <w:p>
            <w:r>
              <w:t>Ataskaitų pildžiusio asmens telefonas</w:t>
            </w:r>
          </w:p>
        </w:tc>
        <w:tc>
          <w:tcPr>
            <w:tcW w:w="5670" w:type="dxa"/>
            <w:gridSpan w:val="5"/>
            <w:tcBorders>
              <w:top w:val="single" w:sz="6" w:space="0" w:color="auto"/>
              <w:left w:val="single" w:sz="6" w:space="0" w:color="auto"/>
              <w:bottom w:val="single" w:sz="6" w:space="0" w:color="auto"/>
              <w:right w:val="single" w:sz="6" w:space="0" w:color="auto"/>
            </w:tcBorders>
          </w:tcPr>
          <w:p>
            <w:r>
              <w:t>Nurodomas Asbesto turinčių gaminių inventorizacijos ataskaitų pildžiusio asmens telefonas.</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14.</w:t>
            </w:r>
          </w:p>
        </w:tc>
        <w:tc>
          <w:tcPr>
            <w:tcW w:w="2596" w:type="dxa"/>
            <w:tcBorders>
              <w:top w:val="single" w:sz="6" w:space="0" w:color="auto"/>
              <w:left w:val="single" w:sz="6" w:space="0" w:color="auto"/>
              <w:bottom w:val="single" w:sz="6" w:space="0" w:color="auto"/>
              <w:right w:val="single" w:sz="6" w:space="0" w:color="auto"/>
            </w:tcBorders>
          </w:tcPr>
          <w:p>
            <w:r>
              <w:t>Ataskaitų pildžiusio asmens faksas</w:t>
            </w:r>
          </w:p>
        </w:tc>
        <w:tc>
          <w:tcPr>
            <w:tcW w:w="5670" w:type="dxa"/>
            <w:gridSpan w:val="5"/>
            <w:tcBorders>
              <w:top w:val="single" w:sz="6" w:space="0" w:color="auto"/>
              <w:left w:val="single" w:sz="6" w:space="0" w:color="auto"/>
              <w:bottom w:val="single" w:sz="6" w:space="0" w:color="auto"/>
              <w:right w:val="single" w:sz="6" w:space="0" w:color="auto"/>
            </w:tcBorders>
          </w:tcPr>
          <w:p>
            <w:r>
              <w:t>Nurodomas Asbesto turinčių gaminių inventorizacijos ataskaitų pildžiusio asmens faksas.</w:t>
            </w:r>
          </w:p>
        </w:tc>
      </w:tr>
      <w:tr>
        <w:trPr>
          <w:cantSplit/>
          <w:trHeight w:val="23"/>
        </w:trPr>
        <w:tc>
          <w:tcPr>
            <w:tcW w:w="804" w:type="dxa"/>
            <w:tcBorders>
              <w:top w:val="single" w:sz="6" w:space="0" w:color="auto"/>
              <w:left w:val="single" w:sz="6" w:space="0" w:color="auto"/>
              <w:bottom w:val="single" w:sz="6" w:space="0" w:color="auto"/>
              <w:right w:val="single" w:sz="6" w:space="0" w:color="auto"/>
            </w:tcBorders>
          </w:tcPr>
          <w:p>
            <w:r>
              <w:t>15.</w:t>
            </w:r>
          </w:p>
        </w:tc>
        <w:tc>
          <w:tcPr>
            <w:tcW w:w="2596" w:type="dxa"/>
            <w:tcBorders>
              <w:top w:val="single" w:sz="6" w:space="0" w:color="auto"/>
              <w:left w:val="single" w:sz="6" w:space="0" w:color="auto"/>
              <w:bottom w:val="single" w:sz="6" w:space="0" w:color="auto"/>
              <w:right w:val="single" w:sz="6" w:space="0" w:color="auto"/>
            </w:tcBorders>
          </w:tcPr>
          <w:p>
            <w:r>
              <w:t>Ataskaitų pildžiusio asmens elektroninio pašto adresas</w:t>
            </w:r>
          </w:p>
        </w:tc>
        <w:tc>
          <w:tcPr>
            <w:tcW w:w="5670" w:type="dxa"/>
            <w:gridSpan w:val="5"/>
            <w:tcBorders>
              <w:top w:val="single" w:sz="6" w:space="0" w:color="auto"/>
              <w:left w:val="single" w:sz="6" w:space="0" w:color="auto"/>
              <w:bottom w:val="single" w:sz="6" w:space="0" w:color="auto"/>
              <w:right w:val="single" w:sz="6" w:space="0" w:color="auto"/>
            </w:tcBorders>
          </w:tcPr>
          <w:p>
            <w:r>
              <w:t>Nurodomas Asbesto turinčių gaminių inventorizacijos ataskaitų pildžiusio asmens elektroninio pašto adresas.</w:t>
            </w:r>
          </w:p>
        </w:tc>
      </w:tr>
    </w:tbl>
    <w:p/>
    <w:p>
      <w:pPr>
        <w:jc w:val="center"/>
      </w:pPr>
      <w:r>
        <w:t>_________________</w:t>
      </w:r>
    </w:p>
    <w:p/>
    <w:p>
      <w:pPr>
        <w:sectPr>
          <w:pgSz w:w="11907" w:h="16840" w:code="9"/>
          <w:pgMar w:top="1134" w:right="1134" w:bottom="1134" w:left="1701" w:header="567" w:footer="284" w:gutter="0"/>
          <w:cols w:space="1296"/>
          <w:docGrid w:linePitch="360"/>
        </w:sectPr>
      </w:pPr>
    </w:p>
    <w:p>
      <w:pPr>
        <w:ind w:left="9120"/>
      </w:pPr>
      <w:r>
        <w:t xml:space="preserve">Asbesto turinčių gaminių inventorizacijos tvarkos aprašo </w:t>
      </w:r>
    </w:p>
    <w:p>
      <w:pPr>
        <w:ind w:left="9120"/>
      </w:pPr>
      <w:r>
        <w:t>3</w:t>
      </w:r>
      <w:r>
        <w:t xml:space="preserve"> priedas</w:t>
      </w:r>
    </w:p>
    <w:p/>
    <w:p>
      <w:pPr>
        <w:jc w:val="center"/>
        <w:rPr>
          <w:b/>
        </w:rPr>
      </w:pPr>
      <w:r>
        <w:rPr>
          <w:b/>
        </w:rPr>
        <w:t>(Asbesto turinčių gaminių sąrašo forma)</w:t>
      </w:r>
    </w:p>
    <w:p>
      <w:pPr>
        <w:jc w:val="center"/>
        <w:rPr>
          <w:b/>
        </w:rPr>
      </w:pPr>
    </w:p>
    <w:p>
      <w:pPr>
        <w:jc w:val="center"/>
      </w:pPr>
      <w:r>
        <w:t>________________________________________________</w:t>
      </w:r>
    </w:p>
    <w:p>
      <w:pPr>
        <w:jc w:val="center"/>
        <w:rPr>
          <w:i/>
          <w:iCs/>
        </w:rPr>
      </w:pPr>
      <w:r>
        <w:rPr>
          <w:i/>
          <w:iCs/>
        </w:rPr>
        <w:t>(institucijos, sudariusios sąrašą, pavadinimas)</w:t>
      </w:r>
    </w:p>
    <w:p>
      <w:pPr>
        <w:jc w:val="center"/>
        <w:rPr>
          <w:i/>
          <w:iCs/>
        </w:rPr>
      </w:pPr>
    </w:p>
    <w:p>
      <w:pPr>
        <w:jc w:val="center"/>
        <w:rPr>
          <w:b/>
        </w:rPr>
      </w:pPr>
      <w:r>
        <w:rPr>
          <w:b/>
        </w:rPr>
        <w:t>ASBESTO TURINČIŲ GAMINIŲ</w:t>
      </w:r>
    </w:p>
    <w:p>
      <w:pPr>
        <w:jc w:val="center"/>
        <w:rPr>
          <w:b/>
        </w:rPr>
      </w:pPr>
    </w:p>
    <w:p>
      <w:pPr>
        <w:jc w:val="center"/>
        <w:rPr>
          <w:b/>
          <w:spacing w:val="60"/>
        </w:rPr>
      </w:pPr>
      <w:r>
        <w:rPr>
          <w:b/>
          <w:spacing w:val="60"/>
        </w:rPr>
        <w:t>SĄRAŠAS</w:t>
      </w:r>
    </w:p>
    <w:p>
      <w:pPr>
        <w:jc w:val="center"/>
      </w:pPr>
    </w:p>
    <w:p>
      <w:pPr>
        <w:jc w:val="center"/>
      </w:pPr>
      <w:r>
        <w:t>______________ Nr. ______________</w:t>
      </w:r>
    </w:p>
    <w:p>
      <w:pPr>
        <w:jc w:val="center"/>
        <w:rPr>
          <w:i/>
          <w:iCs/>
        </w:rPr>
      </w:pPr>
      <w:r>
        <w:rPr>
          <w:i/>
          <w:iCs/>
        </w:rPr>
        <w:t>(data)</w:t>
      </w:r>
    </w:p>
    <w:p>
      <w:pPr>
        <w:jc w:val="center"/>
        <w:rPr>
          <w:iCs/>
        </w:rPr>
      </w:pPr>
      <w:r>
        <w:rPr>
          <w:iCs/>
        </w:rPr>
        <w:t>________________________</w:t>
      </w:r>
    </w:p>
    <w:p>
      <w:pPr>
        <w:jc w:val="center"/>
        <w:rPr>
          <w:i/>
          <w:iCs/>
        </w:rPr>
      </w:pPr>
      <w:r>
        <w:rPr>
          <w:i/>
          <w:iCs/>
        </w:rPr>
        <w:t>(sudarymo vieta)</w:t>
      </w:r>
    </w:p>
    <w:p>
      <w:pPr>
        <w:rPr>
          <w:iCs/>
        </w:rPr>
      </w:pPr>
    </w:p>
    <w:tbl>
      <w:tblPr>
        <w:tblW w:w="14740" w:type="dxa"/>
        <w:tblLayout w:type="fixed"/>
        <w:tblCellMar>
          <w:left w:w="40" w:type="dxa"/>
          <w:right w:w="40" w:type="dxa"/>
        </w:tblCellMar>
        <w:tblLook w:val="0000" w:firstRow="0" w:lastRow="0" w:firstColumn="0" w:lastColumn="0" w:noHBand="0" w:noVBand="0"/>
      </w:tblPr>
      <w:tblGrid>
        <w:gridCol w:w="454"/>
        <w:gridCol w:w="1777"/>
        <w:gridCol w:w="1777"/>
        <w:gridCol w:w="1782"/>
        <w:gridCol w:w="1090"/>
        <w:gridCol w:w="2470"/>
        <w:gridCol w:w="2264"/>
        <w:gridCol w:w="1289"/>
        <w:gridCol w:w="1837"/>
      </w:tblGrid>
      <w:tr>
        <w:trPr>
          <w:cantSplit/>
          <w:trHeight w:val="23"/>
          <w:tblHeader/>
        </w:trPr>
        <w:tc>
          <w:tcPr>
            <w:tcW w:w="454" w:type="dxa"/>
            <w:tcBorders>
              <w:top w:val="single" w:sz="6" w:space="0" w:color="auto"/>
              <w:left w:val="single" w:sz="6" w:space="0" w:color="auto"/>
              <w:bottom w:val="single" w:sz="6" w:space="0" w:color="auto"/>
              <w:right w:val="single" w:sz="6" w:space="0" w:color="auto"/>
            </w:tcBorders>
          </w:tcPr>
          <w:p>
            <w:pPr>
              <w:jc w:val="center"/>
            </w:pPr>
            <w:r>
              <w:t>Eil. Nr.</w:t>
            </w:r>
          </w:p>
        </w:tc>
        <w:tc>
          <w:tcPr>
            <w:tcW w:w="1777" w:type="dxa"/>
            <w:tcBorders>
              <w:top w:val="single" w:sz="6" w:space="0" w:color="auto"/>
              <w:left w:val="single" w:sz="6" w:space="0" w:color="auto"/>
              <w:bottom w:val="single" w:sz="6" w:space="0" w:color="auto"/>
              <w:right w:val="single" w:sz="6" w:space="0" w:color="auto"/>
            </w:tcBorders>
          </w:tcPr>
          <w:p>
            <w:pPr>
              <w:jc w:val="center"/>
            </w:pPr>
            <w:r>
              <w:t>Pastato pavadinimas, paskirtis, dydis</w:t>
            </w:r>
          </w:p>
        </w:tc>
        <w:tc>
          <w:tcPr>
            <w:tcW w:w="1777" w:type="dxa"/>
            <w:tcBorders>
              <w:top w:val="single" w:sz="6" w:space="0" w:color="auto"/>
              <w:left w:val="single" w:sz="6" w:space="0" w:color="auto"/>
              <w:bottom w:val="single" w:sz="6" w:space="0" w:color="auto"/>
              <w:right w:val="single" w:sz="6" w:space="0" w:color="auto"/>
            </w:tcBorders>
          </w:tcPr>
          <w:p>
            <w:pPr>
              <w:jc w:val="center"/>
            </w:pPr>
            <w:r>
              <w:t>Pastato adresas</w:t>
            </w:r>
          </w:p>
        </w:tc>
        <w:tc>
          <w:tcPr>
            <w:tcW w:w="1782" w:type="dxa"/>
            <w:tcBorders>
              <w:top w:val="single" w:sz="6" w:space="0" w:color="auto"/>
              <w:left w:val="single" w:sz="6" w:space="0" w:color="auto"/>
              <w:bottom w:val="single" w:sz="6" w:space="0" w:color="auto"/>
              <w:right w:val="single" w:sz="6" w:space="0" w:color="auto"/>
            </w:tcBorders>
          </w:tcPr>
          <w:p>
            <w:pPr>
              <w:jc w:val="center"/>
            </w:pPr>
            <w:r>
              <w:t>Pastato unikalus numeris</w:t>
            </w:r>
          </w:p>
        </w:tc>
        <w:tc>
          <w:tcPr>
            <w:tcW w:w="1090" w:type="dxa"/>
            <w:tcBorders>
              <w:top w:val="single" w:sz="6" w:space="0" w:color="auto"/>
              <w:left w:val="single" w:sz="6" w:space="0" w:color="auto"/>
              <w:bottom w:val="single" w:sz="6" w:space="0" w:color="auto"/>
              <w:right w:val="single" w:sz="6" w:space="0" w:color="auto"/>
            </w:tcBorders>
          </w:tcPr>
          <w:p>
            <w:pPr>
              <w:jc w:val="center"/>
            </w:pPr>
            <w:r>
              <w:t>Pastato pastatymo metai</w:t>
            </w:r>
          </w:p>
        </w:tc>
        <w:tc>
          <w:tcPr>
            <w:tcW w:w="2470" w:type="dxa"/>
            <w:tcBorders>
              <w:top w:val="single" w:sz="6" w:space="0" w:color="auto"/>
              <w:left w:val="single" w:sz="6" w:space="0" w:color="auto"/>
              <w:bottom w:val="single" w:sz="6" w:space="0" w:color="auto"/>
              <w:right w:val="single" w:sz="6" w:space="0" w:color="auto"/>
            </w:tcBorders>
          </w:tcPr>
          <w:p>
            <w:pPr>
              <w:jc w:val="center"/>
            </w:pPr>
            <w:r>
              <w:t>Statinio naudotojas (-ai) (juridinio asmens pavadinimas arba fizinio asmens vardas ir pavardė)</w:t>
            </w:r>
          </w:p>
        </w:tc>
        <w:tc>
          <w:tcPr>
            <w:tcW w:w="2264" w:type="dxa"/>
            <w:tcBorders>
              <w:top w:val="single" w:sz="6" w:space="0" w:color="auto"/>
              <w:left w:val="single" w:sz="6" w:space="0" w:color="auto"/>
              <w:bottom w:val="single" w:sz="6" w:space="0" w:color="auto"/>
              <w:right w:val="single" w:sz="6" w:space="0" w:color="auto"/>
            </w:tcBorders>
          </w:tcPr>
          <w:p>
            <w:pPr>
              <w:jc w:val="center"/>
            </w:pPr>
            <w:r>
              <w:t xml:space="preserve">Asbesto turinčio gaminio pavadinimas, tipas </w:t>
            </w:r>
          </w:p>
          <w:p>
            <w:pPr>
              <w:jc w:val="center"/>
            </w:pPr>
            <w:r>
              <w:t xml:space="preserve">(Š – asbestinis šiferis; </w:t>
            </w:r>
          </w:p>
          <w:p>
            <w:pPr>
              <w:jc w:val="center"/>
            </w:pPr>
            <w:r>
              <w:t xml:space="preserve">I – izoliacinės medžiagos; </w:t>
            </w:r>
          </w:p>
          <w:p>
            <w:pPr>
              <w:jc w:val="center"/>
            </w:pPr>
            <w:r>
              <w:t xml:space="preserve">V – vamzdžiai; </w:t>
            </w:r>
          </w:p>
          <w:p>
            <w:pPr>
              <w:jc w:val="center"/>
            </w:pPr>
            <w:r>
              <w:t>Kt – kitos medžiagos)</w:t>
            </w:r>
          </w:p>
        </w:tc>
        <w:tc>
          <w:tcPr>
            <w:tcW w:w="1289" w:type="dxa"/>
            <w:tcBorders>
              <w:top w:val="single" w:sz="6" w:space="0" w:color="auto"/>
              <w:left w:val="single" w:sz="6" w:space="0" w:color="auto"/>
              <w:bottom w:val="single" w:sz="6" w:space="0" w:color="auto"/>
              <w:right w:val="single" w:sz="6" w:space="0" w:color="auto"/>
            </w:tcBorders>
          </w:tcPr>
          <w:p>
            <w:pPr>
              <w:jc w:val="center"/>
            </w:pPr>
            <w:r>
              <w:t>Asbesto turinčio gaminio kiekis, kg</w:t>
            </w:r>
          </w:p>
        </w:tc>
        <w:tc>
          <w:tcPr>
            <w:tcW w:w="1837" w:type="dxa"/>
            <w:tcBorders>
              <w:top w:val="single" w:sz="6" w:space="0" w:color="auto"/>
              <w:left w:val="single" w:sz="6" w:space="0" w:color="auto"/>
              <w:bottom w:val="single" w:sz="6" w:space="0" w:color="auto"/>
              <w:right w:val="single" w:sz="6" w:space="0" w:color="auto"/>
            </w:tcBorders>
          </w:tcPr>
          <w:p>
            <w:pPr>
              <w:jc w:val="center"/>
            </w:pPr>
            <w:r>
              <w:t xml:space="preserve">Asbesto turinčių gaminių pašalinimo iš aplinkos skubumo laipsnis </w:t>
            </w:r>
          </w:p>
          <w:p>
            <w:pPr>
              <w:jc w:val="center"/>
            </w:pPr>
            <w:r>
              <w:t>(I, II arba III)</w:t>
            </w: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r>
        <w:trPr>
          <w:cantSplit/>
          <w:trHeight w:val="23"/>
        </w:trPr>
        <w:tc>
          <w:tcPr>
            <w:tcW w:w="454"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77" w:type="dxa"/>
            <w:tcBorders>
              <w:top w:val="single" w:sz="6" w:space="0" w:color="auto"/>
              <w:left w:val="single" w:sz="6" w:space="0" w:color="auto"/>
              <w:bottom w:val="single" w:sz="6" w:space="0" w:color="auto"/>
              <w:right w:val="single" w:sz="6" w:space="0" w:color="auto"/>
            </w:tcBorders>
          </w:tcPr>
          <w:p/>
        </w:tc>
        <w:tc>
          <w:tcPr>
            <w:tcW w:w="1782" w:type="dxa"/>
            <w:tcBorders>
              <w:top w:val="single" w:sz="6" w:space="0" w:color="auto"/>
              <w:left w:val="single" w:sz="6" w:space="0" w:color="auto"/>
              <w:bottom w:val="single" w:sz="6" w:space="0" w:color="auto"/>
              <w:right w:val="single" w:sz="6" w:space="0" w:color="auto"/>
            </w:tcBorders>
          </w:tcPr>
          <w:p/>
        </w:tc>
        <w:tc>
          <w:tcPr>
            <w:tcW w:w="1090" w:type="dxa"/>
            <w:tcBorders>
              <w:top w:val="single" w:sz="6" w:space="0" w:color="auto"/>
              <w:left w:val="single" w:sz="6" w:space="0" w:color="auto"/>
              <w:bottom w:val="single" w:sz="6" w:space="0" w:color="auto"/>
              <w:right w:val="single" w:sz="6" w:space="0" w:color="auto"/>
            </w:tcBorders>
          </w:tcPr>
          <w:p/>
        </w:tc>
        <w:tc>
          <w:tcPr>
            <w:tcW w:w="2470" w:type="dxa"/>
            <w:tcBorders>
              <w:top w:val="single" w:sz="6" w:space="0" w:color="auto"/>
              <w:left w:val="single" w:sz="6" w:space="0" w:color="auto"/>
              <w:bottom w:val="single" w:sz="6" w:space="0" w:color="auto"/>
              <w:right w:val="single" w:sz="6" w:space="0" w:color="auto"/>
            </w:tcBorders>
          </w:tcPr>
          <w:p/>
        </w:tc>
        <w:tc>
          <w:tcPr>
            <w:tcW w:w="2264" w:type="dxa"/>
            <w:tcBorders>
              <w:top w:val="single" w:sz="6" w:space="0" w:color="auto"/>
              <w:left w:val="single" w:sz="6" w:space="0" w:color="auto"/>
              <w:bottom w:val="single" w:sz="6" w:space="0" w:color="auto"/>
              <w:right w:val="single" w:sz="6" w:space="0" w:color="auto"/>
            </w:tcBorders>
          </w:tcPr>
          <w:p/>
        </w:tc>
        <w:tc>
          <w:tcPr>
            <w:tcW w:w="1289" w:type="dxa"/>
            <w:tcBorders>
              <w:top w:val="single" w:sz="6" w:space="0" w:color="auto"/>
              <w:left w:val="single" w:sz="6" w:space="0" w:color="auto"/>
              <w:bottom w:val="single" w:sz="6" w:space="0" w:color="auto"/>
              <w:right w:val="single" w:sz="6" w:space="0" w:color="auto"/>
            </w:tcBorders>
          </w:tcPr>
          <w:p/>
        </w:tc>
        <w:tc>
          <w:tcPr>
            <w:tcW w:w="1837" w:type="dxa"/>
            <w:tcBorders>
              <w:top w:val="single" w:sz="6" w:space="0" w:color="auto"/>
              <w:left w:val="single" w:sz="6" w:space="0" w:color="auto"/>
              <w:bottom w:val="single" w:sz="6" w:space="0" w:color="auto"/>
              <w:right w:val="single" w:sz="6" w:space="0" w:color="auto"/>
            </w:tcBorders>
          </w:tcPr>
          <w:p/>
        </w:tc>
      </w:tr>
    </w:tbl>
    <w:p>
      <w:pPr>
        <w:ind w:firstLine="567"/>
        <w:jc w:val="both"/>
      </w:pPr>
    </w:p>
    <w:tbl>
      <w:tblPr>
        <w:tblW w:w="14740" w:type="dxa"/>
        <w:tblLayout w:type="fixed"/>
        <w:tblCellMar>
          <w:left w:w="40" w:type="dxa"/>
          <w:right w:w="40" w:type="dxa"/>
        </w:tblCellMar>
        <w:tblLook w:val="0000" w:firstRow="0" w:lastRow="0" w:firstColumn="0" w:lastColumn="0" w:noHBand="0" w:noVBand="0"/>
      </w:tblPr>
      <w:tblGrid>
        <w:gridCol w:w="5086"/>
        <w:gridCol w:w="5109"/>
        <w:gridCol w:w="4545"/>
      </w:tblGrid>
      <w:tr>
        <w:trPr>
          <w:cantSplit/>
          <w:trHeight w:val="23"/>
        </w:trPr>
        <w:tc>
          <w:tcPr>
            <w:tcW w:w="3668" w:type="dxa"/>
          </w:tcPr>
          <w:p>
            <w:pPr>
              <w:jc w:val="center"/>
              <w:rPr>
                <w:iCs/>
              </w:rPr>
            </w:pPr>
            <w:r>
              <w:rPr>
                <w:iCs/>
              </w:rPr>
              <w:t>_____________________________________</w:t>
            </w:r>
          </w:p>
          <w:p>
            <w:pPr>
              <w:jc w:val="center"/>
              <w:rPr>
                <w:i/>
                <w:iCs/>
              </w:rPr>
            </w:pPr>
            <w:r>
              <w:rPr>
                <w:i/>
                <w:iCs/>
              </w:rPr>
              <w:t>(pareigą pavadinimas)</w:t>
            </w:r>
          </w:p>
        </w:tc>
        <w:tc>
          <w:tcPr>
            <w:tcW w:w="3685" w:type="dxa"/>
          </w:tcPr>
          <w:p>
            <w:pPr>
              <w:jc w:val="center"/>
              <w:rPr>
                <w:iCs/>
              </w:rPr>
            </w:pPr>
            <w:r>
              <w:rPr>
                <w:iCs/>
              </w:rPr>
              <w:t>_____________________________________</w:t>
            </w:r>
          </w:p>
          <w:p>
            <w:pPr>
              <w:jc w:val="center"/>
              <w:rPr>
                <w:i/>
                <w:iCs/>
              </w:rPr>
            </w:pPr>
            <w:r>
              <w:rPr>
                <w:i/>
                <w:iCs/>
              </w:rPr>
              <w:t>(parašas)</w:t>
            </w:r>
          </w:p>
        </w:tc>
        <w:tc>
          <w:tcPr>
            <w:tcW w:w="3278" w:type="dxa"/>
          </w:tcPr>
          <w:p>
            <w:pPr>
              <w:jc w:val="center"/>
              <w:rPr>
                <w:iCs/>
              </w:rPr>
            </w:pPr>
            <w:r>
              <w:rPr>
                <w:iCs/>
              </w:rPr>
              <w:t>_____________________________________</w:t>
            </w:r>
          </w:p>
          <w:p>
            <w:pPr>
              <w:jc w:val="center"/>
              <w:rPr>
                <w:i/>
                <w:iCs/>
              </w:rPr>
            </w:pPr>
            <w:r>
              <w:rPr>
                <w:i/>
                <w:iCs/>
              </w:rPr>
              <w:t>(vardas ir pavardė)</w:t>
            </w:r>
          </w:p>
        </w:tc>
      </w:tr>
    </w:tbl>
    <w:p>
      <w:pPr>
        <w:ind w:firstLine="567"/>
        <w:jc w:val="both"/>
      </w:pPr>
    </w:p>
    <w:p>
      <w:pPr>
        <w:jc w:val="center"/>
      </w:pPr>
      <w:r>
        <w:t>_________________</w:t>
      </w:r>
    </w:p>
    <w:p>
      <w:pPr>
        <w:ind w:firstLine="567"/>
        <w:jc w:val="both"/>
      </w:pPr>
    </w:p>
    <w:p>
      <w:pPr>
        <w:ind w:firstLine="567"/>
        <w:jc w:val="both"/>
        <w:sectPr>
          <w:pgSz w:w="16840" w:h="11907" w:orient="landscape" w:code="9"/>
          <w:pgMar w:top="1701" w:right="1134" w:bottom="1134" w:left="1134" w:header="567" w:footer="284" w:gutter="0"/>
          <w:cols w:space="1296"/>
          <w:docGrid w:linePitch="360"/>
        </w:sectPr>
      </w:pPr>
    </w:p>
    <w:p>
      <w:pPr>
        <w:ind w:firstLine="5102"/>
      </w:pPr>
      <w:r>
        <w:t xml:space="preserve">Asbesto turinčių gaminių </w:t>
      </w:r>
    </w:p>
    <w:p>
      <w:pPr>
        <w:ind w:firstLine="5102"/>
      </w:pPr>
      <w:r>
        <w:t>inventorizacijos tvarkos aprašo</w:t>
      </w:r>
    </w:p>
    <w:p>
      <w:pPr>
        <w:ind w:firstLine="5102"/>
      </w:pPr>
      <w:r>
        <w:rPr>
          <w:sz w:val="12"/>
          <w:szCs w:val="12"/>
        </w:rPr>
        <w:fldChar w:fldCharType="begin" w:fldLock="1"/>
      </w:r>
      <w:r>
        <w:rPr>
          <w:sz w:val="12"/>
          <w:szCs w:val="12"/>
        </w:rPr>
        <w:instrText>PAGE</w:instrText>
      </w:r>
      <w:r>
        <w:rPr>
          <w:sz w:val="12"/>
          <w:szCs w:val="12"/>
        </w:rPr>
        <w:fldChar w:fldCharType="separate"/>
      </w:r>
      <w:r>
        <w:t>4</w:t>
      </w:r>
      <w:r>
        <w:rPr>
          <w:sz w:val="12"/>
          <w:szCs w:val="12"/>
        </w:rPr>
        <w:fldChar w:fldCharType="end"/>
      </w:r>
      <w:r>
        <w:t xml:space="preserve"> priedas</w:t>
      </w:r>
    </w:p>
    <w:p>
      <w:pPr>
        <w:ind w:firstLine="567"/>
        <w:jc w:val="both"/>
      </w:pPr>
    </w:p>
    <w:p>
      <w:pPr>
        <w:jc w:val="center"/>
        <w:rPr>
          <w:b/>
        </w:rPr>
      </w:pPr>
      <w:r>
        <w:rPr>
          <w:b/>
        </w:rPr>
        <w:t xml:space="preserve">(Pranešimo apie asbesto turinčių gaminių pašalinimą iš aplinkos forma) </w:t>
      </w:r>
    </w:p>
    <w:p>
      <w:pPr>
        <w:jc w:val="center"/>
      </w:pPr>
    </w:p>
    <w:p>
      <w:pPr>
        <w:jc w:val="center"/>
        <w:rPr>
          <w:b/>
        </w:rPr>
      </w:pPr>
      <w:r>
        <w:rPr>
          <w:b/>
        </w:rPr>
        <w:t>PRANEŠIMAS APIE ASBESTO TURINČIŲ GAMINIŲ PAŠALINIMĄ IŠ APLINKOS</w:t>
      </w:r>
    </w:p>
    <w:p>
      <w:pPr>
        <w:jc w:val="center"/>
      </w:pPr>
    </w:p>
    <w:p>
      <w:pPr>
        <w:jc w:val="center"/>
      </w:pPr>
      <w:r>
        <w:t>______________________________</w:t>
      </w:r>
    </w:p>
    <w:p>
      <w:pPr>
        <w:jc w:val="center"/>
      </w:pPr>
      <w:r>
        <w:t>(pildymo data)</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640"/>
        <w:gridCol w:w="3960"/>
        <w:gridCol w:w="4470"/>
      </w:tblGrid>
      <w:tr>
        <w:trPr>
          <w:cantSplit/>
          <w:trHeight w:val="23"/>
        </w:trPr>
        <w:tc>
          <w:tcPr>
            <w:tcW w:w="640" w:type="dxa"/>
            <w:tcBorders>
              <w:top w:val="nil"/>
              <w:left w:val="nil"/>
              <w:bottom w:val="nil"/>
              <w:right w:val="single" w:sz="4" w:space="0" w:color="auto"/>
            </w:tcBorders>
          </w:tcPr>
          <w:p>
            <w:r>
              <w:t>1.</w:t>
            </w:r>
          </w:p>
        </w:tc>
        <w:tc>
          <w:tcPr>
            <w:tcW w:w="3960" w:type="dxa"/>
            <w:tcBorders>
              <w:top w:val="single" w:sz="4" w:space="0" w:color="auto"/>
              <w:left w:val="single" w:sz="4" w:space="0" w:color="auto"/>
              <w:bottom w:val="single" w:sz="4" w:space="0" w:color="auto"/>
              <w:right w:val="single" w:sz="4" w:space="0" w:color="auto"/>
            </w:tcBorders>
          </w:tcPr>
          <w:p/>
        </w:tc>
        <w:tc>
          <w:tcPr>
            <w:tcW w:w="4470" w:type="dxa"/>
            <w:tcBorders>
              <w:top w:val="nil"/>
              <w:left w:val="single" w:sz="4" w:space="0" w:color="auto"/>
              <w:bottom w:val="nil"/>
              <w:right w:val="nil"/>
            </w:tcBorders>
          </w:tcPr>
          <w:p>
            <w:pPr>
              <w:rPr>
                <w:i/>
                <w:iCs/>
              </w:rPr>
            </w:pPr>
            <w:r>
              <w:t xml:space="preserve">savivaldybei/ apskričiai </w:t>
            </w:r>
            <w:r>
              <w:rPr>
                <w:i/>
                <w:iCs/>
              </w:rPr>
              <w:t>(pabraukti)</w:t>
            </w:r>
          </w:p>
        </w:tc>
      </w:tr>
    </w:tbl>
    <w:p/>
    <w:p>
      <w:r>
        <w:rPr>
          <w:iCs/>
        </w:rPr>
        <w:t>2</w:t>
      </w:r>
      <w:r>
        <w:rPr>
          <w:iCs/>
        </w:rPr>
        <w:t>.</w:t>
      </w:r>
      <w:r>
        <w:rPr>
          <w:i/>
          <w:iCs/>
        </w:rPr>
        <w:t xml:space="preserve"> </w:t>
      </w:r>
      <w:r>
        <w:t>Pastato pavadinimas, paskirtis, dydis</w:t>
      </w:r>
    </w:p>
    <w:tbl>
      <w:tblPr>
        <w:tblW w:w="9070" w:type="dxa"/>
        <w:tblLook w:val="01E0" w:firstRow="1" w:lastRow="1" w:firstColumn="1" w:lastColumn="1" w:noHBand="0" w:noVBand="0"/>
      </w:tblPr>
      <w:tblGrid>
        <w:gridCol w:w="9070"/>
      </w:tblGrid>
      <w:tr>
        <w:tc>
          <w:tcPr>
            <w:tcW w:w="9070" w:type="dxa"/>
          </w:tcPr>
          <w:p/>
          <w:p/>
        </w:tc>
      </w:tr>
    </w:tbl>
    <w:p/>
    <w:tbl>
      <w:tblPr>
        <w:tblW w:w="9070" w:type="dxa"/>
        <w:tblLayout w:type="fixed"/>
        <w:tblCellMar>
          <w:left w:w="40" w:type="dxa"/>
          <w:right w:w="40" w:type="dxa"/>
        </w:tblCellMar>
        <w:tblLook w:val="0000" w:firstRow="0" w:lastRow="0" w:firstColumn="0" w:lastColumn="0" w:noHBand="0" w:noVBand="0"/>
      </w:tblPr>
      <w:tblGrid>
        <w:gridCol w:w="3011"/>
        <w:gridCol w:w="3012"/>
        <w:gridCol w:w="3047"/>
      </w:tblGrid>
      <w:tr>
        <w:trPr>
          <w:cantSplit/>
          <w:trHeight w:val="23"/>
        </w:trPr>
        <w:tc>
          <w:tcPr>
            <w:tcW w:w="3011" w:type="dxa"/>
            <w:tcBorders>
              <w:top w:val="nil"/>
              <w:left w:val="nil"/>
              <w:bottom w:val="single" w:sz="6" w:space="0" w:color="auto"/>
              <w:right w:val="nil"/>
            </w:tcBorders>
          </w:tcPr>
          <w:p>
            <w:r>
              <w:t>3. Pastato adresas</w:t>
            </w:r>
          </w:p>
        </w:tc>
        <w:tc>
          <w:tcPr>
            <w:tcW w:w="3012" w:type="dxa"/>
            <w:tcBorders>
              <w:top w:val="nil"/>
              <w:left w:val="nil"/>
              <w:bottom w:val="single" w:sz="6" w:space="0" w:color="auto"/>
              <w:right w:val="nil"/>
            </w:tcBorders>
          </w:tcPr>
          <w:p>
            <w:r>
              <w:t>4. Pastato unikalus numeris</w:t>
            </w:r>
          </w:p>
        </w:tc>
        <w:tc>
          <w:tcPr>
            <w:tcW w:w="3047" w:type="dxa"/>
            <w:tcBorders>
              <w:top w:val="nil"/>
              <w:left w:val="nil"/>
              <w:bottom w:val="single" w:sz="6" w:space="0" w:color="auto"/>
              <w:right w:val="nil"/>
            </w:tcBorders>
          </w:tcPr>
          <w:p>
            <w:r>
              <w:t>5. Pastato pastatymo metai</w:t>
            </w:r>
          </w:p>
        </w:tc>
      </w:tr>
      <w:tr>
        <w:trPr>
          <w:cantSplit/>
          <w:trHeight w:val="23"/>
        </w:trPr>
        <w:tc>
          <w:tcPr>
            <w:tcW w:w="3011" w:type="dxa"/>
            <w:tcBorders>
              <w:top w:val="single" w:sz="6" w:space="0" w:color="auto"/>
              <w:left w:val="single" w:sz="6" w:space="0" w:color="auto"/>
              <w:bottom w:val="single" w:sz="6" w:space="0" w:color="auto"/>
              <w:right w:val="single" w:sz="6" w:space="0" w:color="auto"/>
            </w:tcBorders>
          </w:tcPr>
          <w:p/>
          <w:p/>
        </w:tc>
        <w:tc>
          <w:tcPr>
            <w:tcW w:w="3012" w:type="dxa"/>
            <w:tcBorders>
              <w:top w:val="single" w:sz="6" w:space="0" w:color="auto"/>
              <w:left w:val="single" w:sz="6" w:space="0" w:color="auto"/>
              <w:bottom w:val="single" w:sz="6" w:space="0" w:color="auto"/>
              <w:right w:val="single" w:sz="6" w:space="0" w:color="auto"/>
            </w:tcBorders>
          </w:tcPr>
          <w:p/>
        </w:tc>
        <w:tc>
          <w:tcPr>
            <w:tcW w:w="3047" w:type="dxa"/>
            <w:tcBorders>
              <w:top w:val="single" w:sz="6" w:space="0" w:color="auto"/>
              <w:left w:val="single" w:sz="6" w:space="0" w:color="auto"/>
              <w:bottom w:val="single" w:sz="6" w:space="0" w:color="auto"/>
              <w:right w:val="single" w:sz="6" w:space="0" w:color="auto"/>
            </w:tcBorders>
          </w:tcPr>
          <w:p/>
        </w:tc>
      </w:tr>
    </w:tbl>
    <w:p>
      <w:pPr>
        <w:ind w:firstLine="567"/>
        <w:jc w:val="both"/>
      </w:pPr>
    </w:p>
    <w:p>
      <w:pPr>
        <w:jc w:val="both"/>
      </w:pPr>
      <w:r>
        <w:t>6</w:t>
      </w:r>
      <w:r>
        <w:t>. Statinio naudotojas (-ai)</w:t>
      </w:r>
    </w:p>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2680"/>
        <w:gridCol w:w="2280"/>
        <w:gridCol w:w="2400"/>
        <w:gridCol w:w="1710"/>
      </w:tblGrid>
      <w:tr>
        <w:trPr>
          <w:cantSplit/>
          <w:trHeight w:val="23"/>
        </w:trPr>
        <w:tc>
          <w:tcPr>
            <w:tcW w:w="2680" w:type="dxa"/>
            <w:tcBorders>
              <w:top w:val="nil"/>
              <w:left w:val="nil"/>
              <w:bottom w:val="nil"/>
              <w:right w:val="single" w:sz="6" w:space="0" w:color="auto"/>
            </w:tcBorders>
          </w:tcPr>
          <w:p>
            <w:r>
              <w:t>6.1. Juridinis asmuo: pavadinimas, įmonės kodas, adresas</w:t>
            </w:r>
          </w:p>
          <w:p/>
        </w:tc>
        <w:tc>
          <w:tcPr>
            <w:tcW w:w="2280" w:type="dxa"/>
            <w:tcBorders>
              <w:top w:val="single" w:sz="6" w:space="0" w:color="auto"/>
              <w:left w:val="single" w:sz="6" w:space="0" w:color="auto"/>
              <w:bottom w:val="single" w:sz="6" w:space="0" w:color="auto"/>
              <w:right w:val="single" w:sz="6" w:space="0" w:color="auto"/>
            </w:tcBorders>
          </w:tcPr>
          <w:p/>
        </w:tc>
        <w:tc>
          <w:tcPr>
            <w:tcW w:w="2400" w:type="dxa"/>
            <w:tcBorders>
              <w:top w:val="nil"/>
              <w:left w:val="single" w:sz="6" w:space="0" w:color="auto"/>
              <w:bottom w:val="nil"/>
              <w:right w:val="single" w:sz="6" w:space="0" w:color="auto"/>
            </w:tcBorders>
          </w:tcPr>
          <w:p>
            <w:r>
              <w:t>6.2. Fizinis asmuo: vardas, pavardė ir adresas</w:t>
            </w:r>
          </w:p>
        </w:tc>
        <w:tc>
          <w:tcPr>
            <w:tcW w:w="1710" w:type="dxa"/>
            <w:tcBorders>
              <w:top w:val="single" w:sz="6" w:space="0" w:color="auto"/>
              <w:left w:val="single" w:sz="6" w:space="0" w:color="auto"/>
              <w:bottom w:val="single" w:sz="6" w:space="0" w:color="auto"/>
              <w:right w:val="single" w:sz="6" w:space="0" w:color="auto"/>
            </w:tcBorders>
          </w:tcPr>
          <w:p/>
        </w:tc>
      </w:tr>
    </w:tbl>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9070"/>
      </w:tblGrid>
      <w:tr>
        <w:trPr>
          <w:cantSplit/>
          <w:trHeight w:val="23"/>
        </w:trPr>
        <w:tc>
          <w:tcPr>
            <w:tcW w:w="6702" w:type="dxa"/>
            <w:tcBorders>
              <w:top w:val="single" w:sz="6" w:space="0" w:color="auto"/>
              <w:left w:val="single" w:sz="6" w:space="0" w:color="auto"/>
              <w:bottom w:val="single" w:sz="6" w:space="0" w:color="auto"/>
              <w:right w:val="single" w:sz="6" w:space="0" w:color="auto"/>
            </w:tcBorders>
          </w:tcPr>
          <w:p>
            <w:r>
              <w:t>IŠ ŠIAME PRANEŠIME NURODYTO PASTATO PAŠALINTI ŠIE ASBESTO TURINTYS GAMINIAI:</w:t>
            </w:r>
          </w:p>
        </w:tc>
      </w:tr>
    </w:tbl>
    <w:p>
      <w:pPr>
        <w:ind w:firstLine="567"/>
        <w:jc w:val="both"/>
      </w:pPr>
    </w:p>
    <w:tbl>
      <w:tblPr>
        <w:tblW w:w="9070" w:type="dxa"/>
        <w:tblLayout w:type="fixed"/>
        <w:tblCellMar>
          <w:left w:w="40" w:type="dxa"/>
          <w:right w:w="40" w:type="dxa"/>
        </w:tblCellMar>
        <w:tblLook w:val="0000" w:firstRow="0" w:lastRow="0" w:firstColumn="0" w:lastColumn="0" w:noHBand="0" w:noVBand="0"/>
      </w:tblPr>
      <w:tblGrid>
        <w:gridCol w:w="3891"/>
        <w:gridCol w:w="916"/>
        <w:gridCol w:w="1410"/>
        <w:gridCol w:w="1410"/>
        <w:gridCol w:w="1443"/>
      </w:tblGrid>
      <w:tr>
        <w:trPr>
          <w:cantSplit/>
          <w:trHeight w:val="23"/>
        </w:trPr>
        <w:tc>
          <w:tcPr>
            <w:tcW w:w="4807" w:type="dxa"/>
            <w:gridSpan w:val="2"/>
            <w:tcBorders>
              <w:top w:val="nil"/>
              <w:left w:val="nil"/>
              <w:bottom w:val="nil"/>
              <w:right w:val="nil"/>
            </w:tcBorders>
          </w:tcPr>
          <w:p>
            <w:r>
              <w:t>7. Pašalinto asbesto turinčio gaminio pavadinimas/ tipas</w:t>
            </w:r>
          </w:p>
        </w:tc>
        <w:tc>
          <w:tcPr>
            <w:tcW w:w="4263" w:type="dxa"/>
            <w:gridSpan w:val="3"/>
            <w:tcBorders>
              <w:top w:val="nil"/>
              <w:left w:val="nil"/>
              <w:bottom w:val="single" w:sz="6" w:space="0" w:color="auto"/>
              <w:right w:val="nil"/>
            </w:tcBorders>
          </w:tcPr>
          <w:p>
            <w:r>
              <w:t>8. Pašalinto asbesto turinčio gaminio kiekis</w:t>
            </w:r>
          </w:p>
        </w:tc>
      </w:tr>
      <w:tr>
        <w:trPr>
          <w:cantSplit/>
          <w:trHeight w:val="23"/>
        </w:trPr>
        <w:tc>
          <w:tcPr>
            <w:tcW w:w="4807" w:type="dxa"/>
            <w:gridSpan w:val="2"/>
            <w:tcBorders>
              <w:top w:val="nil"/>
              <w:left w:val="nil"/>
              <w:bottom w:val="single" w:sz="6" w:space="0" w:color="auto"/>
              <w:right w:val="single" w:sz="6" w:space="0" w:color="auto"/>
            </w:tcBorders>
          </w:tcPr>
          <w:p/>
        </w:tc>
        <w:tc>
          <w:tcPr>
            <w:tcW w:w="1410" w:type="dxa"/>
            <w:tcBorders>
              <w:top w:val="single" w:sz="6" w:space="0" w:color="auto"/>
              <w:left w:val="single" w:sz="6" w:space="0" w:color="auto"/>
              <w:bottom w:val="single" w:sz="6" w:space="0" w:color="auto"/>
              <w:right w:val="single" w:sz="6" w:space="0" w:color="auto"/>
            </w:tcBorders>
          </w:tcPr>
          <w:p>
            <w:r>
              <w:t>t</w:t>
            </w:r>
          </w:p>
        </w:tc>
        <w:tc>
          <w:tcPr>
            <w:tcW w:w="1410" w:type="dxa"/>
            <w:tcBorders>
              <w:top w:val="single" w:sz="6" w:space="0" w:color="auto"/>
              <w:left w:val="single" w:sz="6" w:space="0" w:color="auto"/>
              <w:bottom w:val="single" w:sz="6" w:space="0" w:color="auto"/>
              <w:right w:val="single" w:sz="6" w:space="0" w:color="auto"/>
            </w:tcBorders>
          </w:tcPr>
          <w:p>
            <w:pPr>
              <w:rPr>
                <w:vertAlign w:val="superscript"/>
              </w:rPr>
            </w:pPr>
            <w:r>
              <w:t>m</w:t>
            </w:r>
            <w:r>
              <w:rPr>
                <w:vertAlign w:val="superscript"/>
              </w:rPr>
              <w:t>2</w:t>
            </w:r>
          </w:p>
        </w:tc>
        <w:tc>
          <w:tcPr>
            <w:tcW w:w="1443" w:type="dxa"/>
            <w:tcBorders>
              <w:top w:val="single" w:sz="6" w:space="0" w:color="auto"/>
              <w:left w:val="single" w:sz="6" w:space="0" w:color="auto"/>
              <w:bottom w:val="single" w:sz="6" w:space="0" w:color="auto"/>
              <w:right w:val="single" w:sz="6" w:space="0" w:color="auto"/>
            </w:tcBorders>
          </w:tcPr>
          <w:p>
            <w:r>
              <w:t>vnt.</w:t>
            </w:r>
          </w:p>
        </w:tc>
      </w:tr>
      <w:tr>
        <w:trPr>
          <w:cantSplit/>
          <w:trHeight w:val="23"/>
        </w:trPr>
        <w:tc>
          <w:tcPr>
            <w:tcW w:w="3891" w:type="dxa"/>
            <w:tcBorders>
              <w:top w:val="single" w:sz="6" w:space="0" w:color="auto"/>
              <w:left w:val="single" w:sz="6" w:space="0" w:color="auto"/>
              <w:bottom w:val="single" w:sz="6" w:space="0" w:color="auto"/>
              <w:right w:val="single" w:sz="6" w:space="0" w:color="auto"/>
            </w:tcBorders>
          </w:tcPr>
          <w:p>
            <w:r>
              <w:t>7.1. Asbestinis šiferis</w:t>
            </w:r>
          </w:p>
        </w:tc>
        <w:tc>
          <w:tcPr>
            <w:tcW w:w="916" w:type="dxa"/>
            <w:tcBorders>
              <w:top w:val="single" w:sz="6" w:space="0" w:color="auto"/>
              <w:left w:val="single" w:sz="6" w:space="0" w:color="auto"/>
              <w:bottom w:val="single" w:sz="6" w:space="0" w:color="auto"/>
              <w:right w:val="single" w:sz="6" w:space="0" w:color="auto"/>
            </w:tcBorders>
          </w:tcPr>
          <w:p>
            <w:pPr>
              <w:jc w:val="center"/>
              <w:rPr>
                <w:b/>
                <w:bCs/>
              </w:rPr>
            </w:pPr>
            <w:r>
              <w:rPr>
                <w:bCs/>
              </w:rPr>
              <w:sym w:font="Wingdings 2" w:char="F0A3"/>
            </w:r>
            <w:r>
              <w:rPr>
                <w:bCs/>
                <w:vanish/>
                <w:lang w:val="en-US"/>
              </w:rPr>
              <w:t>[]</w:t>
            </w:r>
          </w:p>
        </w:tc>
        <w:tc>
          <w:tcPr>
            <w:tcW w:w="1410" w:type="dxa"/>
            <w:tcBorders>
              <w:top w:val="single" w:sz="6" w:space="0" w:color="auto"/>
              <w:left w:val="single" w:sz="6" w:space="0" w:color="auto"/>
              <w:bottom w:val="single" w:sz="6" w:space="0" w:color="auto"/>
              <w:right w:val="single" w:sz="6" w:space="0" w:color="auto"/>
            </w:tcBorders>
          </w:tcPr>
          <w:p/>
        </w:tc>
        <w:tc>
          <w:tcPr>
            <w:tcW w:w="1410" w:type="dxa"/>
            <w:tcBorders>
              <w:top w:val="single" w:sz="6" w:space="0" w:color="auto"/>
              <w:left w:val="single" w:sz="6" w:space="0" w:color="auto"/>
              <w:bottom w:val="single" w:sz="6" w:space="0" w:color="auto"/>
              <w:right w:val="single" w:sz="6" w:space="0" w:color="auto"/>
            </w:tcBorders>
          </w:tcPr>
          <w:p/>
        </w:tc>
        <w:tc>
          <w:tcPr>
            <w:tcW w:w="1443" w:type="dxa"/>
            <w:tcBorders>
              <w:top w:val="single" w:sz="6" w:space="0" w:color="auto"/>
              <w:left w:val="single" w:sz="6" w:space="0" w:color="auto"/>
              <w:bottom w:val="single" w:sz="6" w:space="0" w:color="auto"/>
              <w:right w:val="single" w:sz="6" w:space="0" w:color="auto"/>
            </w:tcBorders>
          </w:tcPr>
          <w:p/>
        </w:tc>
      </w:tr>
      <w:tr>
        <w:trPr>
          <w:cantSplit/>
          <w:trHeight w:val="23"/>
        </w:trPr>
        <w:tc>
          <w:tcPr>
            <w:tcW w:w="3891" w:type="dxa"/>
            <w:tcBorders>
              <w:top w:val="single" w:sz="6" w:space="0" w:color="auto"/>
              <w:left w:val="single" w:sz="6" w:space="0" w:color="auto"/>
              <w:bottom w:val="single" w:sz="6" w:space="0" w:color="auto"/>
              <w:right w:val="single" w:sz="6" w:space="0" w:color="auto"/>
            </w:tcBorders>
          </w:tcPr>
          <w:p>
            <w:r>
              <w:t>7.2. Izoliacinės medžiagos, kuriose yra asbesto</w:t>
            </w:r>
          </w:p>
        </w:tc>
        <w:tc>
          <w:tcPr>
            <w:tcW w:w="916" w:type="dxa"/>
            <w:tcBorders>
              <w:top w:val="single" w:sz="6" w:space="0" w:color="auto"/>
              <w:left w:val="single" w:sz="6" w:space="0" w:color="auto"/>
              <w:bottom w:val="single" w:sz="6" w:space="0" w:color="auto"/>
              <w:right w:val="single" w:sz="6" w:space="0" w:color="auto"/>
            </w:tcBorders>
          </w:tcPr>
          <w:p>
            <w:pPr>
              <w:jc w:val="center"/>
              <w:rPr>
                <w:b/>
                <w:bCs/>
              </w:rPr>
            </w:pPr>
            <w:r>
              <w:rPr>
                <w:bCs/>
              </w:rPr>
              <w:sym w:font="Wingdings 2" w:char="F0A3"/>
            </w:r>
            <w:r>
              <w:rPr>
                <w:bCs/>
                <w:vanish/>
                <w:lang w:val="en-US"/>
              </w:rPr>
              <w:t>[]</w:t>
            </w:r>
          </w:p>
        </w:tc>
        <w:tc>
          <w:tcPr>
            <w:tcW w:w="1410" w:type="dxa"/>
            <w:tcBorders>
              <w:top w:val="single" w:sz="6" w:space="0" w:color="auto"/>
              <w:left w:val="single" w:sz="6" w:space="0" w:color="auto"/>
              <w:bottom w:val="single" w:sz="6" w:space="0" w:color="auto"/>
              <w:right w:val="single" w:sz="6" w:space="0" w:color="auto"/>
            </w:tcBorders>
          </w:tcPr>
          <w:p/>
        </w:tc>
        <w:tc>
          <w:tcPr>
            <w:tcW w:w="1410" w:type="dxa"/>
            <w:tcBorders>
              <w:top w:val="single" w:sz="6" w:space="0" w:color="auto"/>
              <w:left w:val="single" w:sz="6" w:space="0" w:color="auto"/>
              <w:bottom w:val="single" w:sz="6" w:space="0" w:color="auto"/>
              <w:right w:val="single" w:sz="6" w:space="0" w:color="auto"/>
            </w:tcBorders>
          </w:tcPr>
          <w:p/>
        </w:tc>
        <w:tc>
          <w:tcPr>
            <w:tcW w:w="1443" w:type="dxa"/>
            <w:tcBorders>
              <w:top w:val="single" w:sz="6" w:space="0" w:color="auto"/>
              <w:left w:val="single" w:sz="6" w:space="0" w:color="auto"/>
              <w:bottom w:val="single" w:sz="6" w:space="0" w:color="auto"/>
              <w:right w:val="single" w:sz="6" w:space="0" w:color="auto"/>
            </w:tcBorders>
          </w:tcPr>
          <w:p/>
        </w:tc>
      </w:tr>
      <w:tr>
        <w:trPr>
          <w:cantSplit/>
          <w:trHeight w:val="23"/>
        </w:trPr>
        <w:tc>
          <w:tcPr>
            <w:tcW w:w="3891" w:type="dxa"/>
            <w:tcBorders>
              <w:top w:val="single" w:sz="6" w:space="0" w:color="auto"/>
              <w:left w:val="single" w:sz="6" w:space="0" w:color="auto"/>
              <w:bottom w:val="single" w:sz="6" w:space="0" w:color="auto"/>
              <w:right w:val="single" w:sz="6" w:space="0" w:color="auto"/>
            </w:tcBorders>
          </w:tcPr>
          <w:p>
            <w:r>
              <w:t>7.3. Vamzdžiai</w:t>
            </w:r>
          </w:p>
        </w:tc>
        <w:tc>
          <w:tcPr>
            <w:tcW w:w="916" w:type="dxa"/>
            <w:tcBorders>
              <w:top w:val="single" w:sz="6" w:space="0" w:color="auto"/>
              <w:left w:val="single" w:sz="6" w:space="0" w:color="auto"/>
              <w:bottom w:val="single" w:sz="6" w:space="0" w:color="auto"/>
              <w:right w:val="single" w:sz="6" w:space="0" w:color="auto"/>
            </w:tcBorders>
          </w:tcPr>
          <w:p>
            <w:pPr>
              <w:jc w:val="center"/>
              <w:rPr>
                <w:b/>
                <w:bCs/>
              </w:rPr>
            </w:pPr>
            <w:r>
              <w:rPr>
                <w:bCs/>
              </w:rPr>
              <w:sym w:font="Wingdings 2" w:char="F0A3"/>
            </w:r>
            <w:r>
              <w:rPr>
                <w:bCs/>
                <w:vanish/>
                <w:lang w:val="en-US"/>
              </w:rPr>
              <w:t>[]</w:t>
            </w:r>
          </w:p>
        </w:tc>
        <w:tc>
          <w:tcPr>
            <w:tcW w:w="1410" w:type="dxa"/>
            <w:tcBorders>
              <w:top w:val="single" w:sz="6" w:space="0" w:color="auto"/>
              <w:left w:val="single" w:sz="6" w:space="0" w:color="auto"/>
              <w:bottom w:val="single" w:sz="6" w:space="0" w:color="auto"/>
              <w:right w:val="single" w:sz="6" w:space="0" w:color="auto"/>
            </w:tcBorders>
          </w:tcPr>
          <w:p/>
        </w:tc>
        <w:tc>
          <w:tcPr>
            <w:tcW w:w="1410" w:type="dxa"/>
            <w:tcBorders>
              <w:top w:val="single" w:sz="6" w:space="0" w:color="auto"/>
              <w:left w:val="single" w:sz="6" w:space="0" w:color="auto"/>
              <w:bottom w:val="single" w:sz="6" w:space="0" w:color="auto"/>
              <w:right w:val="single" w:sz="6" w:space="0" w:color="auto"/>
            </w:tcBorders>
          </w:tcPr>
          <w:p/>
        </w:tc>
        <w:tc>
          <w:tcPr>
            <w:tcW w:w="1443" w:type="dxa"/>
            <w:tcBorders>
              <w:top w:val="single" w:sz="6" w:space="0" w:color="auto"/>
              <w:left w:val="single" w:sz="6" w:space="0" w:color="auto"/>
              <w:bottom w:val="single" w:sz="6" w:space="0" w:color="auto"/>
              <w:right w:val="single" w:sz="6" w:space="0" w:color="auto"/>
            </w:tcBorders>
          </w:tcPr>
          <w:p/>
        </w:tc>
      </w:tr>
      <w:tr>
        <w:trPr>
          <w:cantSplit/>
          <w:trHeight w:val="23"/>
        </w:trPr>
        <w:tc>
          <w:tcPr>
            <w:tcW w:w="3891" w:type="dxa"/>
            <w:tcBorders>
              <w:top w:val="single" w:sz="6" w:space="0" w:color="auto"/>
              <w:left w:val="single" w:sz="6" w:space="0" w:color="auto"/>
              <w:bottom w:val="single" w:sz="6" w:space="0" w:color="auto"/>
              <w:right w:val="single" w:sz="6" w:space="0" w:color="auto"/>
            </w:tcBorders>
          </w:tcPr>
          <w:p>
            <w:r>
              <w:t>7.4. Kiti asbesto turintys gaminiai</w:t>
            </w:r>
          </w:p>
          <w:p>
            <w:pPr>
              <w:rPr>
                <w:i/>
                <w:iCs/>
              </w:rPr>
            </w:pPr>
            <w:r>
              <w:t xml:space="preserve">_____________________ </w:t>
            </w:r>
            <w:r>
              <w:rPr>
                <w:i/>
                <w:iCs/>
              </w:rPr>
              <w:t>(išvardyti)</w:t>
            </w:r>
          </w:p>
        </w:tc>
        <w:tc>
          <w:tcPr>
            <w:tcW w:w="916" w:type="dxa"/>
            <w:tcBorders>
              <w:top w:val="single" w:sz="6" w:space="0" w:color="auto"/>
              <w:left w:val="single" w:sz="6" w:space="0" w:color="auto"/>
              <w:bottom w:val="single" w:sz="6" w:space="0" w:color="auto"/>
              <w:right w:val="single" w:sz="6" w:space="0" w:color="auto"/>
            </w:tcBorders>
          </w:tcPr>
          <w:p>
            <w:pPr>
              <w:jc w:val="center"/>
              <w:rPr>
                <w:b/>
                <w:bCs/>
              </w:rPr>
            </w:pPr>
            <w:r>
              <w:rPr>
                <w:bCs/>
              </w:rPr>
              <w:sym w:font="Wingdings 2" w:char="F0A3"/>
            </w:r>
            <w:r>
              <w:rPr>
                <w:bCs/>
                <w:vanish/>
                <w:lang w:val="en-US"/>
              </w:rPr>
              <w:t>[]</w:t>
            </w:r>
          </w:p>
        </w:tc>
        <w:tc>
          <w:tcPr>
            <w:tcW w:w="1410" w:type="dxa"/>
            <w:tcBorders>
              <w:top w:val="single" w:sz="6" w:space="0" w:color="auto"/>
              <w:left w:val="single" w:sz="6" w:space="0" w:color="auto"/>
              <w:bottom w:val="single" w:sz="6" w:space="0" w:color="auto"/>
              <w:right w:val="single" w:sz="6" w:space="0" w:color="auto"/>
            </w:tcBorders>
          </w:tcPr>
          <w:p/>
        </w:tc>
        <w:tc>
          <w:tcPr>
            <w:tcW w:w="1410" w:type="dxa"/>
            <w:tcBorders>
              <w:top w:val="single" w:sz="6" w:space="0" w:color="auto"/>
              <w:left w:val="single" w:sz="6" w:space="0" w:color="auto"/>
              <w:bottom w:val="single" w:sz="6" w:space="0" w:color="auto"/>
              <w:right w:val="single" w:sz="6" w:space="0" w:color="auto"/>
            </w:tcBorders>
          </w:tcPr>
          <w:p/>
        </w:tc>
        <w:tc>
          <w:tcPr>
            <w:tcW w:w="1443" w:type="dxa"/>
            <w:tcBorders>
              <w:top w:val="single" w:sz="6" w:space="0" w:color="auto"/>
              <w:left w:val="single" w:sz="6" w:space="0" w:color="auto"/>
              <w:bottom w:val="single" w:sz="6" w:space="0" w:color="auto"/>
              <w:right w:val="single" w:sz="6" w:space="0" w:color="auto"/>
            </w:tcBorders>
          </w:tcPr>
          <w:p/>
        </w:tc>
      </w:tr>
    </w:tbl>
    <w:p>
      <w:pPr>
        <w:ind w:firstLine="567"/>
        <w:jc w:val="both"/>
      </w:pPr>
    </w:p>
    <w:p>
      <w:r>
        <w:t>9</w:t>
      </w:r>
      <w:r>
        <w:t>. Pranešimų pildžiusio asmens vardas, pavardė, pareigos, kvalifikacijos atestato Nr.</w:t>
      </w:r>
    </w:p>
    <w:tbl>
      <w:tblPr>
        <w:tblW w:w="9070" w:type="dxa"/>
        <w:tblLook w:val="01E0" w:firstRow="1" w:lastRow="1" w:firstColumn="1" w:lastColumn="1" w:noHBand="0" w:noVBand="0"/>
      </w:tblPr>
      <w:tblGrid>
        <w:gridCol w:w="9070"/>
      </w:tblGrid>
      <w:tr>
        <w:tc>
          <w:tcPr>
            <w:tcW w:w="9070" w:type="dxa"/>
          </w:tcPr>
          <w:p/>
          <w:p/>
        </w:tc>
      </w:tr>
    </w:tbl>
    <w:p/>
    <w:tbl>
      <w:tblPr>
        <w:tblW w:w="9070" w:type="dxa"/>
        <w:tblLayout w:type="fixed"/>
        <w:tblCellMar>
          <w:left w:w="40" w:type="dxa"/>
          <w:right w:w="40" w:type="dxa"/>
        </w:tblCellMar>
        <w:tblLook w:val="0000" w:firstRow="0" w:lastRow="0" w:firstColumn="0" w:lastColumn="0" w:noHBand="0" w:noVBand="0"/>
      </w:tblPr>
      <w:tblGrid>
        <w:gridCol w:w="2878"/>
        <w:gridCol w:w="2878"/>
        <w:gridCol w:w="3314"/>
      </w:tblGrid>
      <w:tr>
        <w:trPr>
          <w:cantSplit/>
          <w:trHeight w:val="23"/>
        </w:trPr>
        <w:tc>
          <w:tcPr>
            <w:tcW w:w="2126" w:type="dxa"/>
            <w:tcBorders>
              <w:top w:val="nil"/>
              <w:left w:val="nil"/>
              <w:bottom w:val="single" w:sz="6" w:space="0" w:color="auto"/>
              <w:right w:val="nil"/>
            </w:tcBorders>
          </w:tcPr>
          <w:p>
            <w:r>
              <w:t>10. Pranešimų pildžiusio asmens telefonas</w:t>
            </w:r>
          </w:p>
        </w:tc>
        <w:tc>
          <w:tcPr>
            <w:tcW w:w="2126" w:type="dxa"/>
            <w:tcBorders>
              <w:top w:val="nil"/>
              <w:left w:val="nil"/>
              <w:bottom w:val="single" w:sz="6" w:space="0" w:color="auto"/>
              <w:right w:val="nil"/>
            </w:tcBorders>
          </w:tcPr>
          <w:p>
            <w:r>
              <w:t>11. Pranešimų pildžiusio asmens faksas</w:t>
            </w:r>
          </w:p>
        </w:tc>
        <w:tc>
          <w:tcPr>
            <w:tcW w:w="2448" w:type="dxa"/>
            <w:tcBorders>
              <w:top w:val="nil"/>
              <w:left w:val="nil"/>
              <w:bottom w:val="single" w:sz="6" w:space="0" w:color="auto"/>
              <w:right w:val="nil"/>
            </w:tcBorders>
          </w:tcPr>
          <w:p>
            <w:r>
              <w:t>12. Pranešimų pildžiusio asmens elektroninio pašto adresas</w:t>
            </w:r>
          </w:p>
        </w:tc>
      </w:tr>
      <w:tr>
        <w:trPr>
          <w:cantSplit/>
          <w:trHeight w:val="23"/>
        </w:trPr>
        <w:tc>
          <w:tcPr>
            <w:tcW w:w="2126" w:type="dxa"/>
            <w:tcBorders>
              <w:top w:val="single" w:sz="6" w:space="0" w:color="auto"/>
              <w:left w:val="single" w:sz="6" w:space="0" w:color="auto"/>
              <w:bottom w:val="single" w:sz="6" w:space="0" w:color="auto"/>
              <w:right w:val="single" w:sz="6" w:space="0" w:color="auto"/>
            </w:tcBorders>
          </w:tcPr>
          <w:p/>
        </w:tc>
        <w:tc>
          <w:tcPr>
            <w:tcW w:w="212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bl>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2593</Words>
  <Characters>18852</Characters>
  <Application>Microsoft Office Word</Application>
  <DocSecurity>4</DocSecurity>
  <Lines>897</Lines>
  <Paragraphs>351</Paragraphs>
  <ScaleCrop>false</ScaleCrop>
  <Company/>
  <LinksUpToDate>false</LinksUpToDate>
  <CharactersWithSpaces>21094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2015-10-10T22:03:00Z</dcterms:created>
  <dc:creator>Rima</dc:creator>
  <lastModifiedBy>Adlib User</lastModifiedBy>
  <dcterms:modified xsi:type="dcterms:W3CDTF">2015-10-10T22:03:00Z</dcterms:modified>
  <revision>2</revision>
  <dc:title>LIETUVOS RESPUBLIKOS APLINKOS MINISTRO Į S A K Y M A S</dc:title>
</coreProperties>
</file>