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27FD49C4" w14:textId="77777777">
      <w:pPr>
        <w:jc w:val="center"/>
        <w:rPr>
          <w:b/>
        </w:rPr>
      </w:pPr>
      <w:r>
        <w:rPr>
          <w:b/>
          <w:lang w:val="en-US"/>
        </w:rPr>
        <w:pict w14:anchorId="27FD49D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5" o:title=""/>
          </v:shape>
          <w:control r:id="rId6" w:name="Control 2" w:shapeid="_x0000_s1026"/>
        </w:pict>
      </w:r>
      <w:r>
        <w:rPr>
          <w:b/>
        </w:rPr>
        <w:t>LIETUVOS RESPUBLIKOS SOCIALINĖS APSAUGOS IR DARBO MINISTRO</w:t>
      </w:r>
    </w:p>
    <w:p w14:paraId="476B9C51" w14:textId="77777777">
      <w:pPr>
        <w:jc w:val="center"/>
        <w:rPr>
          <w:b/>
          <w:spacing w:val="60"/>
        </w:rPr>
      </w:pPr>
    </w:p>
    <w:p w14:paraId="27FD49C6" w14:textId="764EC86B">
      <w:pPr>
        <w:jc w:val="center"/>
        <w:rPr>
          <w:b/>
          <w:spacing w:val="60"/>
        </w:rPr>
      </w:pPr>
      <w:r>
        <w:rPr>
          <w:b/>
          <w:spacing w:val="60"/>
        </w:rPr>
        <w:t>ĮSAKYMAS</w:t>
      </w:r>
    </w:p>
    <w:p w14:paraId="27FD49C7" w14:textId="77777777">
      <w:pPr>
        <w:jc w:val="center"/>
        <w:rPr>
          <w:b/>
          <w:bCs/>
        </w:rPr>
      </w:pPr>
      <w:r>
        <w:rPr>
          <w:b/>
          <w:bCs/>
        </w:rPr>
        <w:t>DĖL LIETUVOS RESPUBLIKOS SOCIALINĖS APSAUGOS IR DARBO MINISTRO 2006 M. BALANDŽIO 5 D. ĮSAKYMO NR. A1-92 „DĖL SOCIALINIŲ DARBUOTOJŲ IR SOCIALINIŲ DARBUOTOJŲ PADĖJĖJŲ KVALIFIKACINIŲ REIKALAVIMŲ, SOCIALINIŲ DARBUOTOJŲ IR SOCIALINIŲ DARBUOTOJŲ PADĖJĖJŲ PROFESINĖS KVALIFIKACIJOS KĖLIMO TVARKOS BEI SOCIALINIŲ DARBUOTOJŲ ATESTACIJOS TVARKOS APRAŠŲ PATVIRTINIMO“ PAKEITIMO</w:t>
      </w:r>
    </w:p>
    <w:p w14:paraId="27FD49C8" w14:textId="77777777">
      <w:pPr>
        <w:jc w:val="center"/>
      </w:pPr>
    </w:p>
    <w:p w14:paraId="27FD49C9" w14:textId="77777777">
      <w:pPr>
        <w:jc w:val="center"/>
      </w:pPr>
      <w:r>
        <w:t>2009 m. sausio 26 d. Nr. A1-30</w:t>
      </w:r>
    </w:p>
    <w:p w14:paraId="27FD49CA" w14:textId="77777777">
      <w:pPr>
        <w:jc w:val="center"/>
      </w:pPr>
      <w:r>
        <w:t>Vilnius</w:t>
      </w:r>
    </w:p>
    <w:p w14:paraId="27FD49CB" w14:textId="77777777">
      <w:pPr>
        <w:ind w:firstLine="567"/>
        <w:jc w:val="both"/>
      </w:pPr>
    </w:p>
    <w:p w14:paraId="0658BB67" w14:textId="77777777">
      <w:pPr>
        <w:ind w:firstLine="567"/>
        <w:jc w:val="both"/>
      </w:pPr>
    </w:p>
    <w:p w14:paraId="27FD49CC" w14:textId="77777777">
      <w:pPr>
        <w:ind w:firstLine="567"/>
        <w:jc w:val="both"/>
      </w:pPr>
      <w:r>
        <w:rPr>
          <w:spacing w:val="60"/>
        </w:rPr>
        <w:t>Pakeičiu</w:t>
      </w:r>
      <w:r>
        <w:t xml:space="preserve"> Lietuvos Respublikos socialinės apsaugos ir darbo ministro 2006 m. balandžio 5 d. įsakymą Nr. A1-92 „Dėl Socialinių darbuotojų ir socialinių darbuotojų padėjėjų kvalifikacinių reikalavimų, Socialinių darbuotojų ir socialinių darbuotojų padėjėjų profesinės kvalifikacijos kėlimo tvarkos bei Socialinių darbuotojų atestacijos tvarkos aprašų patvirtinimo“ (Žin., 2006, 43-1569):</w:t>
      </w:r>
    </w:p>
    <w:p w14:paraId="27FD49CD" w14:textId="77777777">
      <w:pPr>
        <w:ind w:firstLine="567"/>
        <w:jc w:val="both"/>
      </w:pPr>
      <w:r>
        <w:t>1</w:t>
      </w:r>
      <w:r>
        <w:t>. Papildau šiuo 4 punktu:</w:t>
      </w:r>
    </w:p>
    <w:p w14:paraId="27FD49CE" w14:textId="77777777">
      <w:pPr>
        <w:ind w:firstLine="567"/>
        <w:jc w:val="both"/>
      </w:pPr>
      <w:r>
        <w:t>„</w:t>
      </w:r>
      <w:r>
        <w:t>4</w:t>
      </w:r>
      <w:r>
        <w:t>. Nustatau, kad šiuo įsakymu patvirtintų Socialinių darbuotojų ir socialinių darbuotojų padėjėjų kvalifikacinių reikalavimų 5 punktas įsigalioja 2011 m. liepos 1 d.“</w:t>
      </w:r>
    </w:p>
    <w:p w14:paraId="27FD49D1" w14:textId="16693AA1">
      <w:pPr>
        <w:ind w:firstLine="567"/>
        <w:jc w:val="both"/>
      </w:pPr>
      <w:r>
        <w:t>2</w:t>
      </w:r>
      <w:r>
        <w:t>. Pripažįstu netekusiu galios nurodytu įsakymu patvirtintų Socialinių darbuotojų ir socialinių darbuotojų padėjėjų kvalifikacinių reikalavimų 27.2 punktą.</w:t>
      </w:r>
    </w:p>
    <w:p w14:paraId="3000BF07" w14:textId="77777777">
      <w:pPr>
        <w:tabs>
          <w:tab w:val="right" w:pos="9639"/>
        </w:tabs>
      </w:pPr>
    </w:p>
    <w:p w14:paraId="3BF3BCA6" w14:textId="77777777">
      <w:pPr>
        <w:tabs>
          <w:tab w:val="right" w:pos="9639"/>
        </w:tabs>
      </w:pPr>
    </w:p>
    <w:p w14:paraId="1098F5BD" w14:textId="77777777">
      <w:pPr>
        <w:tabs>
          <w:tab w:val="right" w:pos="9639"/>
        </w:tabs>
      </w:pPr>
    </w:p>
    <w:p w14:paraId="27FD49D5" w14:textId="27AD3C6C">
      <w:pPr>
        <w:tabs>
          <w:tab w:val="right" w:pos="9639"/>
        </w:tabs>
      </w:pPr>
      <w:r>
        <w:t xml:space="preserve">Socialinės apsaugos ir darbo ministras </w:t>
        <w:tab/>
        <w:t>Rimantas Jonas Dagys</w:t>
      </w: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FD49C4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wmf"/>
  <Relationship Id="rId6" Type="http://schemas.openxmlformats.org/officeDocument/2006/relationships/control" Target="activeX/activeX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1122</Characters>
  <Application>Microsoft Office Word</Application>
  <DocSecurity>4</DocSecurity>
  <Lines>28</Lines>
  <Paragraphs>11</Paragraphs>
  <ScaleCrop>false</ScaleCrop>
  <Company/>
  <LinksUpToDate>false</LinksUpToDate>
  <CharactersWithSpaces>1268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2015-09-17T22:58:00Z</dcterms:created>
  <dc:creator>Rima</dc:creator>
  <lastModifiedBy>Adlib User</lastModifiedBy>
  <dcterms:modified xsi:type="dcterms:W3CDTF">2015-09-17T22:58:00Z</dcterms:modified>
  <revision>2</revision>
  <dc:title>LIETUVOS RESPUBLIKOS SOCIALINĖS APSAUGOS IR DARBO MINISTRO</dc:title>
</coreProperties>
</file>