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B3A12" w14:textId="77777777" w:rsidR="00DE1FD6" w:rsidRDefault="00DE1FD6">
      <w:pPr>
        <w:tabs>
          <w:tab w:val="center" w:pos="4153"/>
          <w:tab w:val="right" w:pos="8306"/>
        </w:tabs>
        <w:rPr>
          <w:lang w:val="en-GB"/>
        </w:rPr>
      </w:pPr>
    </w:p>
    <w:p w14:paraId="5AAB3A13" w14:textId="77777777" w:rsidR="00DE1FD6" w:rsidRDefault="00064D09">
      <w:pPr>
        <w:jc w:val="center"/>
        <w:rPr>
          <w:b/>
        </w:rPr>
      </w:pPr>
      <w:r>
        <w:rPr>
          <w:b/>
          <w:lang w:eastAsia="lt-LT"/>
        </w:rPr>
        <w:pict w14:anchorId="5AAB3A2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</w:rPr>
        <w:t>LIETUVOS RESPUBLIKOS</w:t>
      </w:r>
    </w:p>
    <w:p w14:paraId="5AAB3A14" w14:textId="77777777" w:rsidR="00DE1FD6" w:rsidRDefault="00064D09">
      <w:pPr>
        <w:jc w:val="center"/>
        <w:rPr>
          <w:b/>
        </w:rPr>
      </w:pPr>
      <w:r>
        <w:rPr>
          <w:b/>
        </w:rPr>
        <w:t>VALSTYBĖS VĖLIAVOS IR KITŲ VĖLIAVŲ ĮSTATYMO 10 STRAIPSNIO PAKEITIMO</w:t>
      </w:r>
    </w:p>
    <w:p w14:paraId="5AAB3A15" w14:textId="77777777" w:rsidR="00DE1FD6" w:rsidRDefault="00064D09">
      <w:pPr>
        <w:jc w:val="center"/>
        <w:rPr>
          <w:b/>
        </w:rPr>
      </w:pPr>
      <w:r>
        <w:rPr>
          <w:b/>
        </w:rPr>
        <w:t>Į S T A T Y M A S</w:t>
      </w:r>
    </w:p>
    <w:p w14:paraId="5AAB3A16" w14:textId="77777777" w:rsidR="00DE1FD6" w:rsidRDefault="00DE1FD6">
      <w:pPr>
        <w:jc w:val="center"/>
      </w:pPr>
    </w:p>
    <w:p w14:paraId="5AAB3A17" w14:textId="77777777" w:rsidR="00DE1FD6" w:rsidRDefault="00064D09">
      <w:pPr>
        <w:jc w:val="center"/>
      </w:pPr>
      <w:r>
        <w:t>2006 m. spalio 17 d. Nr. X-859</w:t>
      </w:r>
    </w:p>
    <w:p w14:paraId="5AAB3A18" w14:textId="77777777" w:rsidR="00DE1FD6" w:rsidRDefault="00064D09">
      <w:pPr>
        <w:jc w:val="center"/>
      </w:pPr>
      <w:r>
        <w:t>Vilnius</w:t>
      </w:r>
    </w:p>
    <w:p w14:paraId="5AAB3A19" w14:textId="77777777" w:rsidR="00DE1FD6" w:rsidRDefault="00DE1FD6">
      <w:pPr>
        <w:jc w:val="center"/>
      </w:pPr>
    </w:p>
    <w:p w14:paraId="5AAB3A1A" w14:textId="77777777" w:rsidR="00DE1FD6" w:rsidRDefault="00064D09">
      <w:pPr>
        <w:widowControl w:val="0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(Žin., 1991, Nr. </w:t>
      </w:r>
      <w:hyperlink r:id="rId10" w:tgtFrame="_blank" w:history="1">
        <w:r>
          <w:rPr>
            <w:color w:val="0000FF" w:themeColor="hyperlink"/>
            <w:u w:val="single"/>
          </w:rPr>
          <w:t>20-517</w:t>
        </w:r>
      </w:hyperlink>
      <w:r>
        <w:rPr>
          <w:color w:val="000000"/>
        </w:rPr>
        <w:t xml:space="preserve">; 2004, Nr. 115-4274; 2005, Nr. </w:t>
      </w:r>
      <w:hyperlink r:id="rId11" w:tgtFrame="_blank" w:history="1">
        <w:r>
          <w:rPr>
            <w:color w:val="0000FF" w:themeColor="hyperlink"/>
            <w:u w:val="single"/>
          </w:rPr>
          <w:t>67-2404</w:t>
        </w:r>
      </w:hyperlink>
      <w:r>
        <w:rPr>
          <w:color w:val="000000"/>
        </w:rPr>
        <w:t>)</w:t>
      </w:r>
    </w:p>
    <w:p w14:paraId="5AAB3A1B" w14:textId="77777777" w:rsidR="00DE1FD6" w:rsidRDefault="00DE1FD6">
      <w:pPr>
        <w:ind w:firstLine="708"/>
      </w:pPr>
    </w:p>
    <w:p w14:paraId="5AAB3A1C" w14:textId="77777777" w:rsidR="00DE1FD6" w:rsidRDefault="00064D09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10 straipsnio 2 dalies 6 punkto pakeitimas</w:t>
      </w:r>
    </w:p>
    <w:p w14:paraId="5AAB3A1D" w14:textId="77777777" w:rsidR="00DE1FD6" w:rsidRDefault="00064D09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Pakeisti 10 straipsnio 2 dalies 6 punktą ir j</w:t>
      </w:r>
      <w:r>
        <w:rPr>
          <w:color w:val="000000"/>
        </w:rPr>
        <w:t>į išdėstyti taip:</w:t>
      </w:r>
    </w:p>
    <w:p w14:paraId="5AAB3A1E" w14:textId="77777777" w:rsidR="00DE1FD6" w:rsidRDefault="00064D09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6</w:t>
      </w:r>
      <w:r>
        <w:rPr>
          <w:color w:val="000000"/>
        </w:rPr>
        <w:t>) spalio 25 d. – K</w:t>
      </w:r>
      <w:bookmarkStart w:id="0" w:name="_GoBack"/>
      <w:bookmarkEnd w:id="0"/>
      <w:r>
        <w:rPr>
          <w:color w:val="000000"/>
        </w:rPr>
        <w:t>onstitucijos dieną – prie Lietuvos Respublikos Seimo rūmų, Respublikos Prezidento rezidencijos, Lietuvos Respublikos Vyriausybės ir Lietuvos Respublikos Konstitucinio Teismo.“</w:t>
      </w:r>
    </w:p>
    <w:p w14:paraId="5AAB3A1F" w14:textId="77777777" w:rsidR="00DE1FD6" w:rsidRDefault="00DE1FD6">
      <w:pPr>
        <w:ind w:firstLine="708"/>
      </w:pPr>
    </w:p>
    <w:p w14:paraId="5AAB3A20" w14:textId="77777777" w:rsidR="00DE1FD6" w:rsidRDefault="00064D09">
      <w:pPr>
        <w:ind w:firstLine="708"/>
        <w:jc w:val="both"/>
        <w:rPr>
          <w:color w:val="000000"/>
        </w:rPr>
      </w:pPr>
    </w:p>
    <w:p w14:paraId="5AAB3A21" w14:textId="77777777" w:rsidR="00DE1FD6" w:rsidRDefault="00064D09">
      <w:pPr>
        <w:widowControl w:val="0"/>
        <w:shd w:val="clear" w:color="auto" w:fill="FFFFFF"/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>Skelbiu šį Lietuvos Respubliko</w:t>
      </w:r>
      <w:r>
        <w:rPr>
          <w:i/>
          <w:iCs/>
          <w:color w:val="000000"/>
        </w:rPr>
        <w:t>s Seimo priimtą įstatymą.</w:t>
      </w:r>
    </w:p>
    <w:p w14:paraId="5AAB3A22" w14:textId="77777777" w:rsidR="00DE1FD6" w:rsidRDefault="00DE1FD6"/>
    <w:p w14:paraId="3C8EB21B" w14:textId="77777777" w:rsidR="00064D09" w:rsidRDefault="00064D09"/>
    <w:p w14:paraId="49538887" w14:textId="77777777" w:rsidR="00064D09" w:rsidRDefault="00064D09"/>
    <w:p w14:paraId="5AAB3A23" w14:textId="77777777" w:rsidR="00DE1FD6" w:rsidRDefault="00064D09">
      <w:pPr>
        <w:tabs>
          <w:tab w:val="right" w:pos="9639"/>
        </w:tabs>
      </w:pPr>
      <w:r>
        <w:t>RESPUBLIKOS PREZIDENTAS</w:t>
      </w:r>
      <w:r>
        <w:tab/>
        <w:t>VALDAS ADAMKUS</w:t>
      </w:r>
    </w:p>
    <w:p w14:paraId="5AAB3A24" w14:textId="35C25D97" w:rsidR="00DE1FD6" w:rsidRDefault="00064D09">
      <w:pPr>
        <w:jc w:val="center"/>
      </w:pPr>
    </w:p>
    <w:sectPr w:rsidR="00DE1F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B3A28" w14:textId="77777777" w:rsidR="00DE1FD6" w:rsidRDefault="00064D09">
      <w:r>
        <w:separator/>
      </w:r>
    </w:p>
  </w:endnote>
  <w:endnote w:type="continuationSeparator" w:id="0">
    <w:p w14:paraId="5AAB3A29" w14:textId="77777777" w:rsidR="00DE1FD6" w:rsidRDefault="0006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3A2E" w14:textId="77777777" w:rsidR="00DE1FD6" w:rsidRDefault="00DE1FD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3A2F" w14:textId="77777777" w:rsidR="00DE1FD6" w:rsidRDefault="00DE1FD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3A31" w14:textId="77777777" w:rsidR="00DE1FD6" w:rsidRDefault="00DE1FD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B3A26" w14:textId="77777777" w:rsidR="00DE1FD6" w:rsidRDefault="00064D09">
      <w:r>
        <w:separator/>
      </w:r>
    </w:p>
  </w:footnote>
  <w:footnote w:type="continuationSeparator" w:id="0">
    <w:p w14:paraId="5AAB3A27" w14:textId="77777777" w:rsidR="00DE1FD6" w:rsidRDefault="0006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3A2A" w14:textId="77777777" w:rsidR="00DE1FD6" w:rsidRDefault="00064D0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AAB3A2B" w14:textId="77777777" w:rsidR="00DE1FD6" w:rsidRDefault="00DE1FD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3A2C" w14:textId="77777777" w:rsidR="00DE1FD6" w:rsidRDefault="00064D09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</w:p>
  <w:p w14:paraId="5AAB3A2D" w14:textId="77777777" w:rsidR="00DE1FD6" w:rsidRDefault="00DE1FD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3A30" w14:textId="77777777" w:rsidR="00DE1FD6" w:rsidRDefault="00DE1FD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D3"/>
    <w:rsid w:val="00064D09"/>
    <w:rsid w:val="00820DD3"/>
    <w:rsid w:val="00D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AAB3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07CAE5E6C2B3"/>
  <Relationship Id="rId11" Type="http://schemas.openxmlformats.org/officeDocument/2006/relationships/hyperlink" TargetMode="External" Target="https://www.e-tar.lt/portal/lt/legalAct/TAR.F40716049EEF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294</Characters>
  <Application>Microsoft Office Word</Application>
  <DocSecurity>0</DocSecurity>
  <Lines>2</Lines>
  <Paragraphs>1</Paragraphs>
  <ScaleCrop>false</ScaleCrop>
  <Company/>
  <LinksUpToDate>false</LinksUpToDate>
  <CharactersWithSpaces>807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2015-06-17T19:03:00Z</dcterms:created>
  <dc:creator>User</dc:creator>
  <lastModifiedBy>TRAPINSKIENĖ Aušrinė</lastModifiedBy>
  <dcterms:modified xsi:type="dcterms:W3CDTF">2018-02-01T14:21:00Z</dcterms:modified>
  <revision>3</revision>
</coreProperties>
</file>