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AC8B8" w14:textId="77777777" w:rsidR="00865A51" w:rsidRDefault="009D45F0">
      <w:pPr>
        <w:widowControl w:val="0"/>
        <w:shd w:val="clear" w:color="auto" w:fill="FFFFFF"/>
        <w:jc w:val="center"/>
        <w:rPr>
          <w:b/>
        </w:rPr>
      </w:pPr>
      <w:r>
        <w:rPr>
          <w:b/>
          <w:lang w:eastAsia="lt-LT"/>
        </w:rPr>
        <w:pict w14:anchorId="2DCAC8C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KULTŪROS MINISTRAS</w:t>
      </w:r>
    </w:p>
    <w:p w14:paraId="2DCAC8B9" w14:textId="77777777" w:rsidR="00865A51" w:rsidRDefault="00865A51">
      <w:pPr>
        <w:widowControl w:val="0"/>
        <w:shd w:val="clear" w:color="auto" w:fill="FFFFFF"/>
        <w:jc w:val="center"/>
      </w:pPr>
    </w:p>
    <w:p w14:paraId="2DCAC8BA" w14:textId="77777777" w:rsidR="00865A51" w:rsidRDefault="009D45F0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Į S A K Y M A S</w:t>
      </w:r>
    </w:p>
    <w:p w14:paraId="2DCAC8BB" w14:textId="287561E1" w:rsidR="00865A51" w:rsidRDefault="009D45F0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DĖL LIETUVOS RESPUBLIKOS KULTŪROS MINISTRAS 2004 M. GRUODŽIO 31 D. ĮSAKYMO NR. ĮV-441 „DĖL VALSTYBĖS IR SAVIVALDYBIŲ KULTŪROS CENTRŲ KULTŪROS IR MENO DARBUOTOJŲ ATE</w:t>
      </w:r>
      <w:r>
        <w:rPr>
          <w:b/>
        </w:rPr>
        <w:t>STAVIMO NUOSTATŲ PATVIRTINIMO“ PAKEITIMO</w:t>
      </w:r>
    </w:p>
    <w:p w14:paraId="2DCAC8BC" w14:textId="77777777" w:rsidR="00865A51" w:rsidRDefault="00865A51">
      <w:pPr>
        <w:widowControl w:val="0"/>
        <w:shd w:val="clear" w:color="auto" w:fill="FFFFFF"/>
        <w:jc w:val="center"/>
      </w:pPr>
    </w:p>
    <w:p w14:paraId="2DCAC8BD" w14:textId="77777777" w:rsidR="00865A51" w:rsidRDefault="009D45F0">
      <w:pPr>
        <w:widowControl w:val="0"/>
        <w:shd w:val="clear" w:color="auto" w:fill="FFFFFF"/>
        <w:jc w:val="center"/>
      </w:pPr>
      <w:r>
        <w:t>2006 m. liepos 27 d. Nr. ĮV-319</w:t>
      </w:r>
    </w:p>
    <w:p w14:paraId="2DCAC8BE" w14:textId="77777777" w:rsidR="00865A51" w:rsidRDefault="009D45F0">
      <w:pPr>
        <w:widowControl w:val="0"/>
        <w:shd w:val="clear" w:color="auto" w:fill="FFFFFF"/>
        <w:jc w:val="center"/>
      </w:pPr>
      <w:r>
        <w:t>Vilnius</w:t>
      </w:r>
    </w:p>
    <w:p w14:paraId="2DCAC8BF" w14:textId="77777777" w:rsidR="00865A51" w:rsidRDefault="00865A51">
      <w:pPr>
        <w:widowControl w:val="0"/>
        <w:shd w:val="clear" w:color="auto" w:fill="FFFFFF"/>
        <w:ind w:firstLine="709"/>
        <w:jc w:val="both"/>
      </w:pPr>
    </w:p>
    <w:p w14:paraId="2DCAC8C0" w14:textId="77777777" w:rsidR="00865A51" w:rsidRDefault="009D45F0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Pakeičiu</w:t>
      </w:r>
      <w:r>
        <w:t xml:space="preserve"> Valstybės ir savivaldybių kultūros centrų kultūros ir meno darbuotojų atestavimo nuostatų, patvirtintų Lietuvos Respublikos kultūros ministro 2004 m. gruodžio 31 d.</w:t>
      </w:r>
      <w:r>
        <w:t xml:space="preserve"> įsakymu Nr. ĮV-441 „Dėl valstybės ir savivaldybių kultūros centrų kultūros ir meno darbuotojų atestavimo nuostatų patvirtinimo“ (Žin., 2005, Nr. </w:t>
      </w:r>
      <w:hyperlink r:id="rId10" w:tgtFrame="_blank" w:history="1">
        <w:r>
          <w:rPr>
            <w:color w:val="0000FF" w:themeColor="hyperlink"/>
            <w:u w:val="single"/>
          </w:rPr>
          <w:t>8-253</w:t>
        </w:r>
      </w:hyperlink>
      <w: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152-5623</w:t>
        </w:r>
      </w:hyperlink>
      <w:r>
        <w:t>), 4 punktą ir išdėstau jį taip:</w:t>
      </w:r>
    </w:p>
    <w:p w14:paraId="2DCAC8C3" w14:textId="246523E3" w:rsidR="00865A51" w:rsidRDefault="009D45F0" w:rsidP="009D45F0">
      <w:pPr>
        <w:widowControl w:val="0"/>
        <w:shd w:val="clear" w:color="auto" w:fill="FFFFFF"/>
        <w:ind w:firstLine="709"/>
        <w:jc w:val="both"/>
      </w:pPr>
      <w:r>
        <w:t>„</w:t>
      </w:r>
      <w:r>
        <w:t>4</w:t>
      </w:r>
      <w:r>
        <w:t>. Kvalifikacinius testus tvirtina Atestacijos komisijos pirmininko teikimu kultūros centro steigėjas arba jo įgaliota institucija, atsižvelgdami į kvali</w:t>
      </w:r>
      <w:r>
        <w:t>fikacinius reikalavimus, nustatytus atitinkamos pareigybės aprašyme.“.</w:t>
      </w:r>
    </w:p>
    <w:p w14:paraId="2CB9544B" w14:textId="77777777" w:rsidR="009D45F0" w:rsidRDefault="009D45F0">
      <w:pPr>
        <w:tabs>
          <w:tab w:val="right" w:pos="9639"/>
        </w:tabs>
      </w:pPr>
    </w:p>
    <w:p w14:paraId="2331879F" w14:textId="77777777" w:rsidR="009D45F0" w:rsidRDefault="009D45F0">
      <w:pPr>
        <w:tabs>
          <w:tab w:val="right" w:pos="9639"/>
        </w:tabs>
      </w:pPr>
    </w:p>
    <w:p w14:paraId="2DCAC8C7" w14:textId="538AAAF0" w:rsidR="00865A51" w:rsidRDefault="009D45F0" w:rsidP="009D45F0">
      <w:pPr>
        <w:tabs>
          <w:tab w:val="right" w:pos="9639"/>
        </w:tabs>
      </w:pPr>
      <w:r>
        <w:t>KULTŪROS MINISTRAS</w:t>
      </w:r>
      <w:r>
        <w:tab/>
        <w:t>JONAS JUČAS</w:t>
      </w:r>
    </w:p>
    <w:bookmarkStart w:id="0" w:name="_GoBack" w:displacedByCustomXml="next"/>
    <w:bookmarkEnd w:id="0" w:displacedByCustomXml="next"/>
    <w:sectPr w:rsidR="00865A51">
      <w:headerReference w:type="even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AC8CB" w14:textId="77777777" w:rsidR="00865A51" w:rsidRDefault="009D45F0">
      <w:r>
        <w:separator/>
      </w:r>
    </w:p>
  </w:endnote>
  <w:endnote w:type="continuationSeparator" w:id="0">
    <w:p w14:paraId="2DCAC8CC" w14:textId="77777777" w:rsidR="00865A51" w:rsidRDefault="009D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AC8C9" w14:textId="77777777" w:rsidR="00865A51" w:rsidRDefault="009D45F0">
      <w:r>
        <w:separator/>
      </w:r>
    </w:p>
  </w:footnote>
  <w:footnote w:type="continuationSeparator" w:id="0">
    <w:p w14:paraId="2DCAC8CA" w14:textId="77777777" w:rsidR="00865A51" w:rsidRDefault="009D4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AC8CD" w14:textId="77777777" w:rsidR="00865A51" w:rsidRDefault="009D45F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DCAC8CE" w14:textId="77777777" w:rsidR="00865A51" w:rsidRDefault="00865A5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B8"/>
    <w:rsid w:val="005C54B8"/>
    <w:rsid w:val="00865A51"/>
    <w:rsid w:val="009D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CAC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D45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D45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1850AEC6A5F"/>
  <Relationship Id="rId11" Type="http://schemas.openxmlformats.org/officeDocument/2006/relationships/hyperlink" TargetMode="External" Target="https://www.e-tar.lt/portal/lt/legalAct/TAR.C3DDAE0A6E91"/>
  <Relationship Id="rId12" Type="http://schemas.openxmlformats.org/officeDocument/2006/relationships/header" Target="header1.xml"/>
  <Relationship Id="rId13" Type="http://schemas.openxmlformats.org/officeDocument/2006/relationships/fontTable" Target="fontTable.xml"/>
  <Relationship Id="rId14" Type="http://schemas.openxmlformats.org/officeDocument/2006/relationships/glossaryDocument" Target="glossary/document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31"/>
    <w:rsid w:val="00B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E183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E18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402</Characters>
  <Application>Microsoft Office Word</Application>
  <DocSecurity>0</DocSecurity>
  <Lines>3</Lines>
  <Paragraphs>2</Paragraphs>
  <ScaleCrop>false</ScaleCrop>
  <Company>TIC</Company>
  <LinksUpToDate>false</LinksUpToDate>
  <CharactersWithSpaces>1104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2015-05-27T12:21:00Z</dcterms:created>
  <dc:creator>Rima Semenčiukienė</dc:creator>
  <lastModifiedBy>ŠYVOKIENĖ Lina</lastModifiedBy>
  <dcterms:modified xsi:type="dcterms:W3CDTF">2015-05-27T12:34:00Z</dcterms:modified>
  <revision>3</revision>
  <dc:title>LIETUVOS RESPUBLIKOS KULTŪROS MINISTRAS</dc:title>
</coreProperties>
</file>