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AC01" w14:textId="77777777" w:rsidR="00E63070" w:rsidRDefault="00E63070">
      <w:pPr>
        <w:tabs>
          <w:tab w:val="center" w:pos="4153"/>
          <w:tab w:val="right" w:pos="8306"/>
        </w:tabs>
        <w:rPr>
          <w:lang w:val="en-GB"/>
        </w:rPr>
      </w:pPr>
    </w:p>
    <w:p w14:paraId="7A24AC02" w14:textId="77777777" w:rsidR="00E63070" w:rsidRDefault="001D526C">
      <w:pPr>
        <w:jc w:val="center"/>
        <w:rPr>
          <w:b/>
        </w:rPr>
      </w:pPr>
      <w:r>
        <w:rPr>
          <w:b/>
          <w:lang w:eastAsia="lt-LT"/>
        </w:rPr>
        <w:pict w14:anchorId="7A24AC1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b/>
        </w:rPr>
        <w:t>LIETUVOS RESPUBLIKOS</w:t>
      </w:r>
    </w:p>
    <w:p w14:paraId="7A24AC03" w14:textId="32433C70" w:rsidR="00E63070" w:rsidRDefault="001D526C">
      <w:pPr>
        <w:jc w:val="center"/>
        <w:rPr>
          <w:b/>
        </w:rPr>
      </w:pPr>
      <w:r>
        <w:rPr>
          <w:b/>
        </w:rPr>
        <w:t>Į</w:t>
      </w:r>
      <w:r>
        <w:rPr>
          <w:b/>
        </w:rPr>
        <w:t>S</w:t>
      </w:r>
      <w:r>
        <w:rPr>
          <w:b/>
        </w:rPr>
        <w:t>T</w:t>
      </w:r>
      <w:r>
        <w:rPr>
          <w:b/>
        </w:rPr>
        <w:t>A</w:t>
      </w:r>
      <w:r>
        <w:rPr>
          <w:b/>
        </w:rPr>
        <w:t>T</w:t>
      </w:r>
      <w:r>
        <w:rPr>
          <w:b/>
        </w:rPr>
        <w:t>Y</w:t>
      </w:r>
      <w:r>
        <w:rPr>
          <w:b/>
        </w:rPr>
        <w:t>M</w:t>
      </w:r>
      <w:r>
        <w:rPr>
          <w:b/>
        </w:rPr>
        <w:t>A</w:t>
      </w:r>
      <w:r>
        <w:rPr>
          <w:b/>
        </w:rPr>
        <w:t>S</w:t>
      </w:r>
    </w:p>
    <w:p w14:paraId="29D263D2" w14:textId="77777777" w:rsidR="001D526C" w:rsidRDefault="001D526C">
      <w:pPr>
        <w:jc w:val="center"/>
        <w:rPr>
          <w:b/>
        </w:rPr>
      </w:pPr>
    </w:p>
    <w:p w14:paraId="7A24AC04" w14:textId="77777777" w:rsidR="00E63070" w:rsidRDefault="001D526C">
      <w:pPr>
        <w:jc w:val="center"/>
        <w:rPr>
          <w:b/>
        </w:rPr>
      </w:pPr>
      <w:r>
        <w:rPr>
          <w:b/>
        </w:rPr>
        <w:t>DĖL EUROPOS KONVENCIJOS DĖL SAVITARPIO PAGALBOS BAUDŽIAMOSIOSE BYLOSE ANTROJO PAPILDOMO PROTOKOLO RATIFIKAVIMO</w:t>
      </w:r>
    </w:p>
    <w:p w14:paraId="7A24AC05" w14:textId="77777777" w:rsidR="00E63070" w:rsidRDefault="00E63070">
      <w:pPr>
        <w:jc w:val="center"/>
      </w:pPr>
    </w:p>
    <w:p w14:paraId="7A24AC06" w14:textId="77777777" w:rsidR="00E63070" w:rsidRDefault="001D526C">
      <w:pPr>
        <w:jc w:val="center"/>
      </w:pPr>
      <w:r>
        <w:t>2004 m. sausio 29 d. Nr. IX-1997</w:t>
      </w:r>
    </w:p>
    <w:p w14:paraId="7A24AC07" w14:textId="77777777" w:rsidR="00E63070" w:rsidRDefault="001D526C">
      <w:pPr>
        <w:jc w:val="center"/>
      </w:pPr>
      <w:r>
        <w:t>Vilnius</w:t>
      </w:r>
    </w:p>
    <w:p w14:paraId="7A24AC08" w14:textId="77777777" w:rsidR="00E63070" w:rsidRDefault="00E63070">
      <w:pPr>
        <w:jc w:val="center"/>
      </w:pPr>
    </w:p>
    <w:p w14:paraId="7A24AC09" w14:textId="77777777" w:rsidR="00E63070" w:rsidRDefault="001D526C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Protokolo ra</w:t>
      </w:r>
      <w:r>
        <w:rPr>
          <w:b/>
          <w:color w:val="000000"/>
        </w:rPr>
        <w:t>tifikavimas</w:t>
      </w:r>
    </w:p>
    <w:p w14:paraId="7A24AC0A" w14:textId="77777777" w:rsidR="00E63070" w:rsidRDefault="001D526C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Seimas, vadovaudamasis Lietuvos Respublikos Konstitucijos 67 straipsnio 16 punktu, 138 straipsnio 1 dalies 6 punktu ir atsižvelgdamas į Respublikos Prezidento 2004 m. sausio 7 d. dekretą Nr. 330, ratifikuoja 2001 m. lapkr</w:t>
      </w:r>
      <w:r>
        <w:rPr>
          <w:color w:val="000000"/>
        </w:rPr>
        <w:t>ičio 8 d. Strasbūre priimtą Europos konvencijos dėl savitarpio pagalbos baudžiamosiose bylose antrąjį papildomą protokolą.</w:t>
      </w:r>
    </w:p>
    <w:p w14:paraId="7A24AC0B" w14:textId="77777777" w:rsidR="00E63070" w:rsidRDefault="001D526C"/>
    <w:p w14:paraId="7A24AC0C" w14:textId="77777777" w:rsidR="00E63070" w:rsidRDefault="001D526C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Lietuvos Respublikos išlygos</w:t>
      </w:r>
    </w:p>
    <w:bookmarkStart w:id="0" w:name="_GoBack" w:displacedByCustomXml="prev"/>
    <w:p w14:paraId="7A24AC0D" w14:textId="77777777" w:rsidR="00E63070" w:rsidRDefault="001D526C">
      <w:pPr>
        <w:ind w:firstLine="708"/>
        <w:jc w:val="both"/>
        <w:rPr>
          <w:color w:val="000000"/>
        </w:rPr>
      </w:pPr>
      <w:r>
        <w:rPr>
          <w:color w:val="000000"/>
        </w:rPr>
        <w:t>Vadovaudamasis Protokolo 33 straipsnio 2 dalimi, Lietuvos Respublikos Seimas pare</w:t>
      </w:r>
      <w:r>
        <w:rPr>
          <w:color w:val="000000"/>
        </w:rPr>
        <w:t>iškia, kad Lietuvos Respublika nelaiko savęs įsipareigojusia pagal Protokolo 16 ir 17 straipsnius.</w:t>
      </w:r>
    </w:p>
    <w:p w14:paraId="7A24AC0E" w14:textId="77777777" w:rsidR="00E63070" w:rsidRDefault="001D526C">
      <w:pPr>
        <w:ind w:firstLine="708"/>
        <w:jc w:val="both"/>
        <w:rPr>
          <w:color w:val="000000"/>
        </w:rPr>
      </w:pPr>
    </w:p>
    <w:bookmarkEnd w:id="0" w:displacedByCustomXml="next"/>
    <w:p w14:paraId="7A24AC0F" w14:textId="77777777" w:rsidR="00E63070" w:rsidRDefault="001D526C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Lietuvos Respublikos pareiškimai</w:t>
      </w:r>
    </w:p>
    <w:p w14:paraId="7A24AC10" w14:textId="77777777" w:rsidR="00E63070" w:rsidRDefault="001D526C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Seimas pareiškia, kad:</w:t>
      </w:r>
    </w:p>
    <w:p w14:paraId="7A24AC11" w14:textId="77777777" w:rsidR="00E63070" w:rsidRDefault="001D526C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) vadovaujantis Protokolo 18 straipsnio 4 dalimi bei 1</w:t>
      </w:r>
      <w:r>
        <w:rPr>
          <w:color w:val="000000"/>
        </w:rPr>
        <w:t>9 straipsnio 4 dalimi, Lietuvos Respublikos prokuratūra kompetentinga teikti tarpusavio pagalbą pagal Protokolo 18 ir 19 straipsnius;</w:t>
      </w:r>
    </w:p>
    <w:p w14:paraId="7A24AC12" w14:textId="77777777" w:rsidR="00E63070" w:rsidRDefault="001D526C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) vadovaujantis Protokolo 4 straipsnio 6 dalimi, kompetentingomis institucijomis 4 straipsnyje nurodytoms funkcijoms </w:t>
      </w:r>
      <w:r>
        <w:rPr>
          <w:color w:val="000000"/>
        </w:rPr>
        <w:t>atlikti laikomos teritorinės apygardų prokuratūros, Lietuvos Respublikos apeliacinis teismas, apygardų ir apylinkių teismai;</w:t>
      </w:r>
    </w:p>
    <w:p w14:paraId="7A24AC13" w14:textId="77777777" w:rsidR="00E63070" w:rsidRDefault="001D526C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) vadovaujantis Protokolo 6 straipsniu, teisminėmis institucijomis Konvencijoje ir Protokole numatytoms funkcijoms atlikti lai</w:t>
      </w:r>
      <w:r>
        <w:rPr>
          <w:color w:val="000000"/>
        </w:rPr>
        <w:t>koma Generalinė prokuratūra, teritorinės apygardų prokuratūros, Lietuvos Respublikos apeliacinis teismas, apygardų ir apylinkių teismai;</w:t>
      </w:r>
    </w:p>
    <w:p w14:paraId="7A24AC14" w14:textId="77777777" w:rsidR="00E63070" w:rsidRDefault="001D526C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) vadovaujantis Protokolo 26 straipsnio 5 dalimi, Lietuvos Respublika neleidžia naudoti kitai Šaliai perduotų asme</w:t>
      </w:r>
      <w:r>
        <w:rPr>
          <w:color w:val="000000"/>
        </w:rPr>
        <w:t>ns duomenų 26 straipsnio 1 dalyje išvardytais tikslais be išankstinio Lietuvos Respublikos sutikimo.</w:t>
      </w:r>
    </w:p>
    <w:p w14:paraId="7A24AC15" w14:textId="77777777" w:rsidR="00E63070" w:rsidRDefault="00E63070">
      <w:pPr>
        <w:ind w:firstLine="708"/>
        <w:jc w:val="both"/>
        <w:rPr>
          <w:color w:val="000000"/>
        </w:rPr>
      </w:pPr>
    </w:p>
    <w:p w14:paraId="7A24AC16" w14:textId="77777777" w:rsidR="00E63070" w:rsidRDefault="001D526C">
      <w:pPr>
        <w:ind w:firstLine="708"/>
      </w:pPr>
    </w:p>
    <w:p w14:paraId="7A24AC17" w14:textId="77777777" w:rsidR="00E63070" w:rsidRDefault="001D526C">
      <w:pPr>
        <w:ind w:firstLine="708"/>
        <w:jc w:val="both"/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7A24AC18" w14:textId="77777777" w:rsidR="00E63070" w:rsidRDefault="00E63070">
      <w:pPr>
        <w:tabs>
          <w:tab w:val="right" w:pos="9639"/>
        </w:tabs>
      </w:pPr>
    </w:p>
    <w:p w14:paraId="131FF9DD" w14:textId="77777777" w:rsidR="001D526C" w:rsidRDefault="001D526C">
      <w:pPr>
        <w:tabs>
          <w:tab w:val="right" w:pos="9639"/>
        </w:tabs>
      </w:pPr>
    </w:p>
    <w:p w14:paraId="4CC15153" w14:textId="77777777" w:rsidR="001D526C" w:rsidRDefault="001D526C">
      <w:pPr>
        <w:tabs>
          <w:tab w:val="right" w:pos="9639"/>
        </w:tabs>
      </w:pPr>
    </w:p>
    <w:p w14:paraId="7A24AC19" w14:textId="77777777" w:rsidR="00E63070" w:rsidRDefault="001D526C" w:rsidP="001D526C">
      <w:pPr>
        <w:tabs>
          <w:tab w:val="right" w:pos="9356"/>
        </w:tabs>
      </w:pPr>
      <w:r>
        <w:t>RESPUBLIKOS PREZIDENTAS</w:t>
      </w:r>
      <w:r>
        <w:tab/>
        <w:t>ROLANDAS PAKSAS</w:t>
      </w:r>
    </w:p>
    <w:p w14:paraId="7A24AC1B" w14:textId="77777777" w:rsidR="00E63070" w:rsidRDefault="001D526C">
      <w:pPr>
        <w:jc w:val="center"/>
      </w:pPr>
    </w:p>
    <w:sectPr w:rsidR="00E63070" w:rsidSect="001D5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1134" w:left="1701" w:header="709" w:footer="709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AC1F" w14:textId="77777777" w:rsidR="00E63070" w:rsidRDefault="001D526C">
      <w:r>
        <w:separator/>
      </w:r>
    </w:p>
  </w:endnote>
  <w:endnote w:type="continuationSeparator" w:id="0">
    <w:p w14:paraId="7A24AC20" w14:textId="77777777" w:rsidR="00E63070" w:rsidRDefault="001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AC26" w14:textId="77777777" w:rsidR="00E63070" w:rsidRDefault="001D526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A24AC27" w14:textId="77777777" w:rsidR="00E63070" w:rsidRDefault="00E63070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AC28" w14:textId="77777777" w:rsidR="00E63070" w:rsidRDefault="001D526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7A24AC29" w14:textId="77777777" w:rsidR="00E63070" w:rsidRDefault="00E63070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AC2B" w14:textId="77777777" w:rsidR="00E63070" w:rsidRDefault="00E6307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4AC1D" w14:textId="77777777" w:rsidR="00E63070" w:rsidRDefault="001D526C">
      <w:r>
        <w:separator/>
      </w:r>
    </w:p>
  </w:footnote>
  <w:footnote w:type="continuationSeparator" w:id="0">
    <w:p w14:paraId="7A24AC1E" w14:textId="77777777" w:rsidR="00E63070" w:rsidRDefault="001D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AC21" w14:textId="77777777" w:rsidR="00E63070" w:rsidRDefault="001D526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A24AC22" w14:textId="77777777" w:rsidR="00E63070" w:rsidRDefault="001D526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A24AC23" w14:textId="77777777" w:rsidR="00E63070" w:rsidRDefault="00E6307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AC24" w14:textId="77777777" w:rsidR="00E63070" w:rsidRDefault="001D526C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7A24AC25" w14:textId="77777777" w:rsidR="00E63070" w:rsidRDefault="00E6307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AC2A" w14:textId="77777777" w:rsidR="00E63070" w:rsidRDefault="00E6307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66"/>
    <w:rsid w:val="001D526C"/>
    <w:rsid w:val="00E63070"/>
    <w:rsid w:val="00F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24A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2015-07-06T05:21:00Z</dcterms:created>
  <dc:creator>User</dc:creator>
  <lastModifiedBy>TRAPINSKIENĖ Aušrinė</lastModifiedBy>
  <dcterms:modified xsi:type="dcterms:W3CDTF">2020-06-02T06:30:00Z</dcterms:modified>
  <revision>3</revision>
</coreProperties>
</file>