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2000 M. GRUODŽIO 15 D. NUTARIMO NR. 1458 „DĖL VALSTYBĖS RINKLIAVOS OBJEKTŲ SĄRAŠO, ŠIOS RINKLIAVOS DYDŽIŲ IR MOKĖJIMO IR GRĄŽINIMO TVARKOS PATVIRTINIMO“ PAKEITIMO</w:t>
      </w:r>
    </w:p>
    <w:p>
      <w:pPr>
        <w:jc w:val="center"/>
        <w:rPr>
          <w:color w:val="000000"/>
        </w:rPr>
      </w:pPr>
    </w:p>
    <w:p>
      <w:pPr>
        <w:jc w:val="center"/>
        <w:rPr>
          <w:color w:val="000000"/>
        </w:rPr>
      </w:pPr>
      <w:r>
        <w:rPr>
          <w:color w:val="000000"/>
        </w:rPr>
        <w:t>2003 m. gruodžio 2 d. Nr. 1513</w:t>
      </w:r>
    </w:p>
    <w:p>
      <w:pPr>
        <w:jc w:val="center"/>
        <w:rPr>
          <w:color w:val="000000"/>
        </w:rPr>
      </w:pPr>
      <w:r>
        <w:rPr>
          <w:color w:val="000000"/>
        </w:rPr>
        <w:t>Vilnius</w:t>
      </w:r>
    </w:p>
    <w:p>
      <w:pPr>
        <w:ind w:firstLine="708"/>
      </w:pPr>
    </w:p>
    <w:p>
      <w:pPr>
        <w:ind w:firstLine="708"/>
        <w:jc w:val="both"/>
        <w:rPr>
          <w:color w:val="000000"/>
        </w:rPr>
      </w:pPr>
      <w:r>
        <w:rPr>
          <w:color w:val="000000"/>
        </w:rPr>
        <w:t xml:space="preserve">Lietuvos Respublikos Vyriausybė </w:t>
      </w:r>
      <w:r>
        <w:rPr>
          <w:color w:val="000000"/>
          <w:spacing w:val="60"/>
        </w:rPr>
        <w:t>nutari</w:t>
      </w:r>
      <w:r>
        <w:rPr>
          <w:color w:val="000000"/>
        </w:rPr>
        <w:t>a:</w:t>
      </w:r>
    </w:p>
    <w:p>
      <w:pPr>
        <w:ind w:firstLine="708"/>
        <w:jc w:val="both"/>
        <w:rPr>
          <w:color w:val="000000"/>
        </w:rPr>
      </w:pPr>
      <w:r>
        <w:rPr>
          <w:color w:val="000000"/>
        </w:rPr>
        <w:t>1</w:t>
      </w:r>
      <w:r>
        <w:rPr>
          <w:color w:val="000000"/>
        </w:rPr>
        <w:t xml:space="preserve">. Pakeisti valstybės rinkliavos objektų sąrašą ir šios rinkliavos dydžius, patvirtintus Lietuvos Respublikos Vyriausybės 2000 m. gruodžio 15 d. nutarimu Nr. 1458 „Dėl valstybės rinkliavos objektų sąrašo, šios rinkliavos dydžių ir mokėjimo ir grąžinimo tvarkos patvirtinimo“ (Žin., 2000, Nr. </w:t>
      </w:r>
      <w:fldSimple w:instr="HYPERLINK https://www.e-tar.lt/portal/lt/legalAct/TAR.E3A145C8DD49 \t _blank">
        <w:r>
          <w:rPr>
            <w:color w:val="0000FF" w:themeColor="hyperlink"/>
            <w:u w:val="single"/>
          </w:rPr>
          <w:t>108-3463</w:t>
        </w:r>
      </w:fldSimple>
      <w:r>
        <w:rPr>
          <w:color w:val="000000"/>
        </w:rPr>
        <w:t>):</w:t>
      </w:r>
    </w:p>
    <w:p>
      <w:pPr>
        <w:ind w:firstLine="708"/>
        <w:jc w:val="both"/>
        <w:rPr>
          <w:color w:val="000000"/>
        </w:rPr>
      </w:pPr>
      <w:r>
        <w:rPr>
          <w:color w:val="000000"/>
        </w:rPr>
        <w:t>1.1</w:t>
      </w:r>
      <w:r>
        <w:rPr>
          <w:color w:val="000000"/>
        </w:rPr>
        <w:t>. Išdėstyti 3.137 punktą taip:</w:t>
      </w:r>
    </w:p>
    <w:p>
      <w:pPr>
        <w:ind w:firstLine="708"/>
        <w:jc w:val="both"/>
        <w:rPr>
          <w:color w:val="000000"/>
        </w:rPr>
      </w:pPr>
      <w:r>
        <w:rPr>
          <w:color w:val="000000"/>
        </w:rPr>
        <w:t>„</w:t>
      </w:r>
      <w:r>
        <w:rPr>
          <w:color w:val="000000"/>
        </w:rPr>
        <w:t>3.137</w:t>
      </w:r>
      <w:r>
        <w:rPr>
          <w:color w:val="000000"/>
        </w:rPr>
        <w:t>. licencijos gaminti sprogmenis:</w:t>
      </w:r>
    </w:p>
    <w:p>
      <w:pPr>
        <w:tabs>
          <w:tab w:val="left" w:pos="5871"/>
        </w:tabs>
        <w:ind w:firstLine="708"/>
        <w:jc w:val="both"/>
        <w:rPr>
          <w:color w:val="000000"/>
        </w:rPr>
      </w:pPr>
      <w:r>
        <w:rPr>
          <w:color w:val="000000"/>
        </w:rPr>
        <w:t>3.137.1</w:t>
      </w:r>
      <w:r>
        <w:rPr>
          <w:color w:val="000000"/>
        </w:rPr>
        <w:t xml:space="preserve">. išdavimą </w:t>
        <w:tab/>
        <w:t>500 litų</w:t>
      </w:r>
    </w:p>
    <w:p>
      <w:pPr>
        <w:tabs>
          <w:tab w:val="left" w:pos="5871"/>
        </w:tabs>
        <w:ind w:firstLine="708"/>
        <w:jc w:val="both"/>
        <w:rPr>
          <w:color w:val="000000"/>
        </w:rPr>
      </w:pPr>
      <w:r>
        <w:rPr>
          <w:color w:val="000000"/>
        </w:rPr>
        <w:t>3.137.2</w:t>
      </w:r>
      <w:r>
        <w:rPr>
          <w:color w:val="000000"/>
        </w:rPr>
        <w:t xml:space="preserve">. patikslinimą ar dublikato išdavimą </w:t>
        <w:tab/>
        <w:t>50 litų“.</w:t>
      </w:r>
    </w:p>
    <w:p>
      <w:pPr>
        <w:ind w:firstLine="708"/>
        <w:jc w:val="both"/>
        <w:rPr>
          <w:color w:val="000000"/>
        </w:rPr>
      </w:pPr>
      <w:r>
        <w:rPr>
          <w:color w:val="000000"/>
        </w:rPr>
        <w:t>1.2</w:t>
      </w:r>
      <w:r>
        <w:rPr>
          <w:color w:val="000000"/>
        </w:rPr>
        <w:t>. Papildyti šiuo 3.137</w:t>
      </w:r>
      <w:r>
        <w:rPr>
          <w:color w:val="000000"/>
          <w:vertAlign w:val="superscript"/>
        </w:rPr>
        <w:t>1</w:t>
      </w:r>
      <w:r>
        <w:rPr>
          <w:color w:val="000000"/>
        </w:rPr>
        <w:t xml:space="preserve"> punktu:</w:t>
      </w:r>
    </w:p>
    <w:p>
      <w:pPr>
        <w:ind w:firstLine="708"/>
        <w:jc w:val="both"/>
        <w:rPr>
          <w:color w:val="000000"/>
        </w:rPr>
      </w:pPr>
      <w:r>
        <w:rPr>
          <w:color w:val="000000"/>
        </w:rPr>
        <w:t>„</w:t>
      </w:r>
      <w:r>
        <w:rPr>
          <w:color w:val="000000"/>
        </w:rPr>
        <w:t>3.137</w:t>
      </w:r>
      <w:r>
        <w:rPr>
          <w:color w:val="000000"/>
          <w:vertAlign w:val="superscript"/>
        </w:rPr>
        <w:t>1</w:t>
      </w:r>
      <w:r>
        <w:rPr>
          <w:color w:val="000000"/>
        </w:rPr>
        <w:t>. licencijos naudoti sprogmenis:</w:t>
      </w:r>
    </w:p>
    <w:p>
      <w:pPr>
        <w:tabs>
          <w:tab w:val="left" w:pos="5871"/>
        </w:tabs>
        <w:ind w:firstLine="708"/>
        <w:jc w:val="both"/>
        <w:rPr>
          <w:color w:val="000000"/>
        </w:rPr>
      </w:pPr>
      <w:r>
        <w:rPr>
          <w:color w:val="000000"/>
        </w:rPr>
        <w:t>3.137</w:t>
      </w:r>
      <w:r>
        <w:rPr>
          <w:color w:val="000000"/>
          <w:vertAlign w:val="superscript"/>
        </w:rPr>
        <w:t>1</w:t>
      </w:r>
      <w:r>
        <w:rPr>
          <w:color w:val="000000"/>
        </w:rPr>
        <w:t>.1</w:t>
      </w:r>
      <w:r>
        <w:rPr>
          <w:color w:val="000000"/>
        </w:rPr>
        <w:t xml:space="preserve">. išdavimą </w:t>
        <w:tab/>
        <w:t>500 litų</w:t>
      </w:r>
    </w:p>
    <w:p>
      <w:pPr>
        <w:tabs>
          <w:tab w:val="left" w:pos="5871"/>
        </w:tabs>
        <w:ind w:firstLine="708"/>
        <w:jc w:val="both"/>
        <w:rPr>
          <w:color w:val="000000"/>
        </w:rPr>
      </w:pPr>
      <w:r>
        <w:rPr>
          <w:color w:val="000000"/>
        </w:rPr>
        <w:t>3.137</w:t>
      </w:r>
      <w:r>
        <w:rPr>
          <w:color w:val="000000"/>
          <w:vertAlign w:val="superscript"/>
        </w:rPr>
        <w:t>1</w:t>
      </w:r>
      <w:r>
        <w:rPr>
          <w:color w:val="000000"/>
        </w:rPr>
        <w:t>.2</w:t>
      </w:r>
      <w:r>
        <w:rPr>
          <w:color w:val="000000"/>
        </w:rPr>
        <w:t xml:space="preserve">. patikslinimą ar dublikato išdavimą </w:t>
        <w:tab/>
        <w:t>50 litų“.</w:t>
      </w:r>
    </w:p>
    <w:p>
      <w:pPr>
        <w:ind w:firstLine="708"/>
        <w:jc w:val="both"/>
        <w:rPr>
          <w:color w:val="000000"/>
        </w:rPr>
      </w:pPr>
      <w:r>
        <w:rPr>
          <w:color w:val="000000"/>
        </w:rPr>
        <w:t>2</w:t>
      </w:r>
      <w:r>
        <w:rPr>
          <w:color w:val="000000"/>
        </w:rPr>
        <w:t xml:space="preserve">. Šis nutarimas įsigalioja nuo 2004 m. sausio 1 dienos. </w:t>
      </w:r>
    </w:p>
    <w:p>
      <w:pPr>
        <w:ind w:firstLine="708"/>
      </w:pPr>
    </w:p>
    <w:p>
      <w:pPr>
        <w:ind w:firstLine="708"/>
        <w:jc w:val="both"/>
        <w:rPr>
          <w:color w:val="000000"/>
        </w:rPr>
      </w:pPr>
    </w:p>
    <w:p>
      <w:pPr>
        <w:tabs>
          <w:tab w:val="right" w:pos="9639"/>
        </w:tabs>
      </w:pPr>
      <w:r>
        <w:t>MINISTRAS PIRMININKAS</w:t>
        <w:tab/>
        <w:t>ALGIRDAS BRAZAUSKAS</w:t>
      </w:r>
    </w:p>
    <w:p>
      <w:pPr>
        <w:ind w:firstLine="708"/>
      </w:pPr>
    </w:p>
    <w:p>
      <w:pPr>
        <w:tabs>
          <w:tab w:val="right" w:pos="9639"/>
        </w:tabs>
      </w:pPr>
      <w:r>
        <w:t>FINANSŲ MINISTRĖ</w:t>
        <w:tab/>
        <w:t>DALIA GRYBAUSKAITĖ</w:t>
      </w:r>
    </w:p>
    <w:p>
      <w:pPr>
        <w:jc w:val="center"/>
      </w:pPr>
      <w:r>
        <w:t>______________</w:t>
      </w: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957</Characters>
  <Application>Microsoft Office Word</Application>
  <DocSecurity>4</DocSecurity>
  <Lines>31</Lines>
  <Paragraphs>22</Paragraphs>
  <ScaleCrop>false</ScaleCrop>
  <Company/>
  <LinksUpToDate>false</LinksUpToDate>
  <CharactersWithSpaces>1086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2015-07-05T06:05:00Z</dcterms:created>
  <dc:creator>marina.buivid@gmail.com</dc:creator>
  <lastModifiedBy>Adlib User</lastModifiedBy>
  <dcterms:modified xsi:type="dcterms:W3CDTF">2015-07-05T06:05:00Z</dcterms:modified>
  <revision>2</revision>
</coreProperties>
</file>