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A1E42" w14:textId="77777777" w:rsidR="0036613B" w:rsidRDefault="00AD65C3">
      <w:pPr>
        <w:jc w:val="center"/>
        <w:rPr>
          <w:b/>
        </w:rPr>
      </w:pPr>
      <w:r>
        <w:rPr>
          <w:b/>
          <w:lang w:eastAsia="lt-LT"/>
        </w:rPr>
        <w:pict w14:anchorId="220A1E6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 VYRIAUSYBĖ</w:t>
      </w:r>
    </w:p>
    <w:p w14:paraId="220A1E43" w14:textId="77777777" w:rsidR="0036613B" w:rsidRDefault="0036613B">
      <w:pPr>
        <w:jc w:val="center"/>
      </w:pPr>
    </w:p>
    <w:p w14:paraId="220A1E44" w14:textId="77777777" w:rsidR="0036613B" w:rsidRDefault="00AD65C3">
      <w:pPr>
        <w:jc w:val="center"/>
        <w:rPr>
          <w:b/>
        </w:rPr>
      </w:pPr>
      <w:r>
        <w:rPr>
          <w:b/>
        </w:rPr>
        <w:t>N U T A R I M A S</w:t>
      </w:r>
    </w:p>
    <w:p w14:paraId="220A1E45" w14:textId="77777777" w:rsidR="0036613B" w:rsidRDefault="00AD65C3">
      <w:pPr>
        <w:jc w:val="center"/>
        <w:rPr>
          <w:b/>
        </w:rPr>
      </w:pPr>
      <w:r>
        <w:rPr>
          <w:b/>
        </w:rPr>
        <w:t>DĖL LIETUVOS RESPUBLIKOS VYRIAUSYBĖS 2002 M. RUGSĖJO 10 D. NUTARIMO NR. 1422 „DĖL ĮVAIKINIMO APSKAITOS LIETUVOS RESPUBLIKOJE TVARKOS PATVIRTINIMO“ PAKEITIMO</w:t>
      </w:r>
    </w:p>
    <w:p w14:paraId="220A1E46" w14:textId="77777777" w:rsidR="0036613B" w:rsidRDefault="0036613B">
      <w:pPr>
        <w:jc w:val="center"/>
      </w:pPr>
    </w:p>
    <w:p w14:paraId="220A1E47" w14:textId="77777777" w:rsidR="0036613B" w:rsidRDefault="00AD65C3">
      <w:pPr>
        <w:jc w:val="center"/>
      </w:pPr>
      <w:r>
        <w:t>2003 m. rugp</w:t>
      </w:r>
      <w:r>
        <w:t>jūčio 12 d. Nr. 1023</w:t>
      </w:r>
    </w:p>
    <w:p w14:paraId="220A1E48" w14:textId="77777777" w:rsidR="0036613B" w:rsidRDefault="00AD65C3">
      <w:pPr>
        <w:jc w:val="center"/>
      </w:pPr>
      <w:r>
        <w:t>Vilnius</w:t>
      </w:r>
    </w:p>
    <w:p w14:paraId="220A1E49" w14:textId="77777777" w:rsidR="0036613B" w:rsidRDefault="0036613B">
      <w:pPr>
        <w:ind w:firstLine="708"/>
      </w:pPr>
    </w:p>
    <w:p w14:paraId="220A1E4A" w14:textId="77777777" w:rsidR="0036613B" w:rsidRDefault="00AD65C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Lietuvos Respublikos Vyriausybė </w:t>
      </w:r>
      <w:r>
        <w:rPr>
          <w:color w:val="000000"/>
          <w:spacing w:val="60"/>
        </w:rPr>
        <w:t>nutari</w:t>
      </w:r>
      <w:r>
        <w:rPr>
          <w:color w:val="000000"/>
          <w:spacing w:val="20"/>
        </w:rPr>
        <w:t>a:</w:t>
      </w:r>
    </w:p>
    <w:p w14:paraId="220A1E4B" w14:textId="77777777" w:rsidR="0036613B" w:rsidRDefault="00AD65C3">
      <w:pPr>
        <w:ind w:firstLine="708"/>
        <w:jc w:val="both"/>
        <w:rPr>
          <w:color w:val="000000"/>
        </w:rPr>
      </w:pPr>
      <w:r>
        <w:rPr>
          <w:color w:val="000000"/>
        </w:rPr>
        <w:t>Pakeisti Įvaikinimo apskaitos Lietuvos Respublikoje tvarką, patvirtintą Lietuvos Respublikos Vyriausybės 2002 m. rugsėjo 10 d. nutarimu Nr. 1422 „Dėl Įvaikinimo apskaitos Lietuvos Res</w:t>
      </w:r>
      <w:r>
        <w:rPr>
          <w:color w:val="000000"/>
        </w:rPr>
        <w:t xml:space="preserve">publikoje tvarkos patvirtinimo“ (Žin., 2002, Nr. </w:t>
      </w:r>
      <w:hyperlink r:id="rId10" w:tgtFrame="_blank" w:history="1">
        <w:r>
          <w:rPr>
            <w:color w:val="0000FF" w:themeColor="hyperlink"/>
            <w:u w:val="single"/>
          </w:rPr>
          <w:t>90-3856</w:t>
        </w:r>
      </w:hyperlink>
      <w:r>
        <w:rPr>
          <w:color w:val="000000"/>
        </w:rPr>
        <w:t>):</w:t>
      </w:r>
    </w:p>
    <w:p w14:paraId="220A1E4C" w14:textId="77777777" w:rsidR="0036613B" w:rsidRDefault="00AD65C3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Įrašyti 17.7 punkte po žodžio „savivaldybės“ žodžius „administracijos direktoriaus įsakymo arba“, po žodžių „(m</w:t>
      </w:r>
      <w:r>
        <w:rPr>
          <w:color w:val="000000"/>
        </w:rPr>
        <w:t>ero potvarkio)“ žodžius „priimto iki 2003 m. vasario 25 d.“.</w:t>
      </w:r>
    </w:p>
    <w:p w14:paraId="220A1E4D" w14:textId="245378E0" w:rsidR="0036613B" w:rsidRDefault="00AD65C3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Išdėstyti 1 priedo 3 punktą taip:</w:t>
      </w:r>
    </w:p>
    <w:p w14:paraId="220A1E4E" w14:textId="09710D90" w:rsidR="0036613B" w:rsidRDefault="00AD65C3">
      <w:pPr>
        <w:ind w:firstLine="708"/>
        <w:jc w:val="both"/>
        <w:rPr>
          <w:color w:val="000000"/>
        </w:rPr>
      </w:pPr>
      <w:r>
        <w:rPr>
          <w:b/>
          <w:color w:val="000000"/>
        </w:rPr>
        <w:t>„</w:t>
      </w:r>
      <w:r>
        <w:rPr>
          <w:b/>
          <w:color w:val="000000"/>
        </w:rPr>
        <w:t>3</w:t>
      </w:r>
      <w:r>
        <w:rPr>
          <w:b/>
          <w:color w:val="000000"/>
        </w:rPr>
        <w:t>. Duomenys apie vaiko gyvenimą tėvų, globėjų (rūpintojų) šeimoje, šeimynoje, institucijoje:</w:t>
      </w:r>
      <w:r>
        <w:rPr>
          <w:color w:val="000000"/>
        </w:rPr>
        <w:t xml:space="preserve"> </w:t>
      </w:r>
    </w:p>
    <w:p w14:paraId="220A1E4F" w14:textId="77777777" w:rsidR="0036613B" w:rsidRDefault="00AD65C3">
      <w:pPr>
        <w:tabs>
          <w:tab w:val="left" w:leader="dot" w:pos="4218"/>
          <w:tab w:val="right" w:leader="dot" w:pos="9633"/>
        </w:tabs>
        <w:jc w:val="both"/>
        <w:rPr>
          <w:color w:val="000000"/>
        </w:rPr>
      </w:pPr>
      <w:r>
        <w:rPr>
          <w:color w:val="000000"/>
        </w:rPr>
        <w:t xml:space="preserve">tėvų šeimoje gyveno iki </w:t>
      </w:r>
      <w:r>
        <w:rPr>
          <w:color w:val="000000"/>
        </w:rPr>
        <w:tab/>
        <w:t xml:space="preserve"> paėmimo iš tėvų priežastys: </w:t>
      </w:r>
      <w:r>
        <w:rPr>
          <w:color w:val="000000"/>
        </w:rPr>
        <w:tab/>
      </w:r>
    </w:p>
    <w:p w14:paraId="220A1E50" w14:textId="77777777" w:rsidR="0036613B" w:rsidRDefault="00AD65C3">
      <w:pPr>
        <w:tabs>
          <w:tab w:val="right" w:leader="dot" w:pos="9633"/>
        </w:tabs>
        <w:jc w:val="both"/>
        <w:rPr>
          <w:color w:val="000000"/>
        </w:rPr>
      </w:pPr>
      <w:r>
        <w:rPr>
          <w:color w:val="000000"/>
        </w:rPr>
        <w:tab/>
      </w:r>
    </w:p>
    <w:p w14:paraId="220A1E51" w14:textId="77777777" w:rsidR="0036613B" w:rsidRDefault="00AD65C3">
      <w:pPr>
        <w:tabs>
          <w:tab w:val="right" w:leader="dot" w:pos="9633"/>
        </w:tabs>
        <w:jc w:val="both"/>
        <w:rPr>
          <w:color w:val="000000"/>
        </w:rPr>
      </w:pPr>
      <w:r>
        <w:rPr>
          <w:color w:val="000000"/>
        </w:rPr>
        <w:t xml:space="preserve">paimtas iš tėvų vaikas įkurdintas </w:t>
      </w:r>
      <w:r>
        <w:rPr>
          <w:color w:val="000000"/>
        </w:rPr>
        <w:tab/>
      </w:r>
    </w:p>
    <w:p w14:paraId="220A1E52" w14:textId="77777777" w:rsidR="0036613B" w:rsidRDefault="00AD65C3">
      <w:pPr>
        <w:tabs>
          <w:tab w:val="right" w:leader="dot" w:pos="9633"/>
        </w:tabs>
        <w:jc w:val="both"/>
        <w:rPr>
          <w:color w:val="000000"/>
        </w:rPr>
      </w:pPr>
      <w:r>
        <w:rPr>
          <w:color w:val="000000"/>
        </w:rPr>
        <w:tab/>
      </w:r>
    </w:p>
    <w:p w14:paraId="220A1E53" w14:textId="77777777" w:rsidR="0036613B" w:rsidRDefault="00AD65C3">
      <w:pPr>
        <w:tabs>
          <w:tab w:val="right" w:leader="dot" w:pos="9633"/>
        </w:tabs>
        <w:jc w:val="both"/>
        <w:rPr>
          <w:color w:val="000000"/>
        </w:rPr>
      </w:pPr>
      <w:r>
        <w:rPr>
          <w:color w:val="000000"/>
        </w:rPr>
        <w:t>laikinosios globos (rūpybos) nustatymas (nurodyti savivaldybės administracijos direktoriaus įsakymo arba valdybos (mero) sprendimo (potvarkio), priimto iki 2003 m. vasario 25 d., datą ir numerį, globos (rūpybos) formą</w:t>
      </w:r>
      <w:r>
        <w:rPr>
          <w:color w:val="000000"/>
        </w:rPr>
        <w:t xml:space="preserve">): </w:t>
      </w:r>
      <w:r>
        <w:rPr>
          <w:color w:val="000000"/>
        </w:rPr>
        <w:tab/>
      </w:r>
    </w:p>
    <w:p w14:paraId="220A1E54" w14:textId="77777777" w:rsidR="0036613B" w:rsidRDefault="00AD65C3">
      <w:pPr>
        <w:tabs>
          <w:tab w:val="right" w:leader="dot" w:pos="9633"/>
        </w:tabs>
        <w:jc w:val="both"/>
        <w:rPr>
          <w:color w:val="000000"/>
        </w:rPr>
      </w:pPr>
      <w:r>
        <w:rPr>
          <w:color w:val="000000"/>
        </w:rPr>
        <w:tab/>
      </w:r>
    </w:p>
    <w:p w14:paraId="220A1E55" w14:textId="77777777" w:rsidR="0036613B" w:rsidRDefault="00AD65C3">
      <w:pPr>
        <w:tabs>
          <w:tab w:val="right" w:leader="dot" w:pos="9633"/>
        </w:tabs>
        <w:ind w:firstLine="60"/>
        <w:jc w:val="both"/>
        <w:rPr>
          <w:color w:val="000000"/>
        </w:rPr>
      </w:pPr>
      <w:r>
        <w:rPr>
          <w:color w:val="000000"/>
        </w:rPr>
        <w:t xml:space="preserve">nuolatinės globos (rūpybos) nustatymas (jeigu nustatyta, nurodyti teismą, sprendimo, nutarties datą ir numerį, globos (rūpybos) formą): </w:t>
      </w:r>
      <w:r>
        <w:rPr>
          <w:color w:val="000000"/>
        </w:rPr>
        <w:tab/>
      </w:r>
    </w:p>
    <w:p w14:paraId="220A1E56" w14:textId="77777777" w:rsidR="0036613B" w:rsidRDefault="00AD65C3">
      <w:pPr>
        <w:tabs>
          <w:tab w:val="right" w:leader="dot" w:pos="9633"/>
        </w:tabs>
        <w:jc w:val="both"/>
        <w:rPr>
          <w:color w:val="000000"/>
        </w:rPr>
      </w:pPr>
      <w:r>
        <w:rPr>
          <w:color w:val="000000"/>
        </w:rPr>
        <w:tab/>
      </w:r>
    </w:p>
    <w:p w14:paraId="220A1E57" w14:textId="669924DE" w:rsidR="0036613B" w:rsidRDefault="00AD65C3">
      <w:pPr>
        <w:tabs>
          <w:tab w:val="right" w:leader="dot" w:pos="9633"/>
        </w:tabs>
        <w:jc w:val="both"/>
        <w:rPr>
          <w:color w:val="000000"/>
        </w:rPr>
      </w:pPr>
      <w:r>
        <w:rPr>
          <w:color w:val="000000"/>
        </w:rPr>
        <w:t xml:space="preserve">globos (rūpybos) formos pakeitimas (jeigu globos (rūpybos) forma buvo keičiama, nurodyti, į kokias formas, įsakymų, sprendimų (potvarkių), nutarčių datas ir numerius </w:t>
      </w:r>
      <w:r>
        <w:rPr>
          <w:color w:val="000000"/>
        </w:rPr>
        <w:tab/>
      </w:r>
    </w:p>
    <w:p w14:paraId="220A1E58" w14:textId="4A2F5115" w:rsidR="0036613B" w:rsidRDefault="00AD65C3">
      <w:pPr>
        <w:tabs>
          <w:tab w:val="right" w:leader="dot" w:pos="9633"/>
        </w:tabs>
        <w:jc w:val="both"/>
        <w:rPr>
          <w:color w:val="000000"/>
        </w:rPr>
      </w:pPr>
      <w:r>
        <w:rPr>
          <w:color w:val="000000"/>
        </w:rPr>
        <w:tab/>
        <w:t>“.</w:t>
      </w:r>
    </w:p>
    <w:p w14:paraId="220A1E59" w14:textId="4F95DCF3" w:rsidR="0036613B" w:rsidRDefault="0036613B">
      <w:pPr>
        <w:ind w:firstLine="708"/>
      </w:pPr>
    </w:p>
    <w:p w14:paraId="1446680D" w14:textId="77777777" w:rsidR="00AD65C3" w:rsidRDefault="00AD65C3">
      <w:pPr>
        <w:ind w:firstLine="708"/>
      </w:pPr>
    </w:p>
    <w:p w14:paraId="220A1E5A" w14:textId="77777777" w:rsidR="0036613B" w:rsidRDefault="0036613B">
      <w:pPr>
        <w:ind w:firstLine="708"/>
      </w:pPr>
    </w:p>
    <w:p w14:paraId="220A1E5B" w14:textId="77777777" w:rsidR="0036613B" w:rsidRDefault="00AD65C3">
      <w:pPr>
        <w:tabs>
          <w:tab w:val="right" w:pos="9639"/>
        </w:tabs>
        <w:rPr>
          <w:caps/>
        </w:rPr>
      </w:pPr>
      <w:r>
        <w:rPr>
          <w:caps/>
        </w:rPr>
        <w:t>MINISTRAS PIRMININKAS</w:t>
      </w:r>
      <w:r>
        <w:rPr>
          <w:caps/>
        </w:rPr>
        <w:tab/>
        <w:t>ALGIRDAS BRAZAUSKAS</w:t>
      </w:r>
    </w:p>
    <w:p w14:paraId="220A1E5C" w14:textId="77777777" w:rsidR="0036613B" w:rsidRDefault="0036613B">
      <w:pPr>
        <w:tabs>
          <w:tab w:val="right" w:pos="9639"/>
        </w:tabs>
        <w:rPr>
          <w:caps/>
        </w:rPr>
      </w:pPr>
    </w:p>
    <w:p w14:paraId="1899BB2E" w14:textId="77777777" w:rsidR="00AD65C3" w:rsidRDefault="00AD65C3">
      <w:pPr>
        <w:tabs>
          <w:tab w:val="right" w:pos="9639"/>
        </w:tabs>
        <w:rPr>
          <w:caps/>
        </w:rPr>
      </w:pPr>
    </w:p>
    <w:p w14:paraId="5CAEA083" w14:textId="77777777" w:rsidR="00AD65C3" w:rsidRDefault="00AD65C3">
      <w:pPr>
        <w:tabs>
          <w:tab w:val="right" w:pos="9639"/>
        </w:tabs>
        <w:rPr>
          <w:caps/>
        </w:rPr>
      </w:pPr>
    </w:p>
    <w:p w14:paraId="220A1E5D" w14:textId="77777777" w:rsidR="0036613B" w:rsidRDefault="00AD65C3">
      <w:pPr>
        <w:tabs>
          <w:tab w:val="right" w:pos="9639"/>
        </w:tabs>
        <w:rPr>
          <w:caps/>
        </w:rPr>
      </w:pPr>
      <w:r>
        <w:rPr>
          <w:caps/>
        </w:rPr>
        <w:t>SVEIKATOS APSAUGOS MINISTRAS,</w:t>
      </w:r>
    </w:p>
    <w:p w14:paraId="220A1E5E" w14:textId="77777777" w:rsidR="0036613B" w:rsidRDefault="00AD65C3">
      <w:pPr>
        <w:tabs>
          <w:tab w:val="right" w:pos="9639"/>
        </w:tabs>
        <w:rPr>
          <w:caps/>
        </w:rPr>
      </w:pPr>
      <w:r>
        <w:rPr>
          <w:caps/>
        </w:rPr>
        <w:t xml:space="preserve">PAVADUOJANTIS SOCIALINĖS </w:t>
      </w:r>
    </w:p>
    <w:p w14:paraId="220A1E61" w14:textId="3250A266" w:rsidR="0036613B" w:rsidRDefault="00AD65C3" w:rsidP="00AD65C3">
      <w:pPr>
        <w:tabs>
          <w:tab w:val="right" w:pos="9639"/>
        </w:tabs>
      </w:pPr>
      <w:r>
        <w:rPr>
          <w:caps/>
        </w:rPr>
        <w:t>APSAUGOS IR DARBO MINISTRĄ</w:t>
      </w:r>
      <w:r>
        <w:rPr>
          <w:caps/>
        </w:rPr>
        <w:tab/>
        <w:t>JUOZAS OLEKAS</w:t>
      </w:r>
    </w:p>
    <w:bookmarkStart w:id="0" w:name="_GoBack" w:displacedByCustomXml="next"/>
    <w:bookmarkEnd w:id="0" w:displacedByCustomXml="next"/>
    <w:sectPr w:rsidR="003661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A1E65" w14:textId="77777777" w:rsidR="0036613B" w:rsidRDefault="00AD65C3">
      <w:r>
        <w:separator/>
      </w:r>
    </w:p>
  </w:endnote>
  <w:endnote w:type="continuationSeparator" w:id="0">
    <w:p w14:paraId="220A1E66" w14:textId="77777777" w:rsidR="0036613B" w:rsidRDefault="00AD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A1E6B" w14:textId="77777777" w:rsidR="0036613B" w:rsidRDefault="0036613B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A1E6C" w14:textId="77777777" w:rsidR="0036613B" w:rsidRDefault="0036613B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A1E6E" w14:textId="77777777" w:rsidR="0036613B" w:rsidRDefault="0036613B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A1E63" w14:textId="77777777" w:rsidR="0036613B" w:rsidRDefault="00AD65C3">
      <w:r>
        <w:separator/>
      </w:r>
    </w:p>
  </w:footnote>
  <w:footnote w:type="continuationSeparator" w:id="0">
    <w:p w14:paraId="220A1E64" w14:textId="77777777" w:rsidR="0036613B" w:rsidRDefault="00AD6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A1E67" w14:textId="77777777" w:rsidR="0036613B" w:rsidRDefault="00AD65C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220A1E68" w14:textId="77777777" w:rsidR="0036613B" w:rsidRDefault="0036613B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A1E69" w14:textId="77777777" w:rsidR="0036613B" w:rsidRDefault="00AD65C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220A1E6A" w14:textId="77777777" w:rsidR="0036613B" w:rsidRDefault="0036613B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A1E6D" w14:textId="77777777" w:rsidR="0036613B" w:rsidRDefault="0036613B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8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91"/>
    <w:rsid w:val="0036613B"/>
    <w:rsid w:val="00735391"/>
    <w:rsid w:val="00AD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20A1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D65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D65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77E1479A2F1E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B5"/>
    <w:rsid w:val="0081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120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120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1095</Words>
  <Characters>625</Characters>
  <Application>Microsoft Office Word</Application>
  <DocSecurity>0</DocSecurity>
  <Lines>5</Lines>
  <Paragraphs>3</Paragraphs>
  <ScaleCrop>false</ScaleCrop>
  <Company/>
  <LinksUpToDate>false</LinksUpToDate>
  <CharactersWithSpaces>1717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2015-08-11T05:48:00Z</dcterms:created>
  <dc:creator>User</dc:creator>
  <lastModifiedBy>BODIN Aušra</lastModifiedBy>
  <dcterms:modified xsi:type="dcterms:W3CDTF">2016-03-24T13:57:00Z</dcterms:modified>
  <revision>3</revision>
</coreProperties>
</file>