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955A" w14:textId="0C496F4C" w:rsidR="00A96B9E" w:rsidRDefault="005E6BEF" w:rsidP="00E55FE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66C959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3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9" w:shapeid="_x0000_s1073"/>
        </w:pict>
      </w:r>
      <w:r w:rsidR="00E55FEE">
        <w:rPr>
          <w:b/>
          <w:color w:val="000000"/>
        </w:rPr>
        <w:t>VALSTYBINĖS MOKESČIŲ INSPEKCIJOS PRIE LIETUVOS RESPUBLIKOS FINANSŲ MINISTERIJOS VIRŠININKO</w:t>
      </w:r>
    </w:p>
    <w:p w14:paraId="366C955B" w14:textId="77777777" w:rsidR="00A96B9E" w:rsidRDefault="00A96B9E" w:rsidP="00E55FEE">
      <w:pPr>
        <w:jc w:val="center"/>
        <w:rPr>
          <w:color w:val="000000"/>
        </w:rPr>
      </w:pPr>
    </w:p>
    <w:p w14:paraId="366C955C" w14:textId="77777777" w:rsidR="00A96B9E" w:rsidRDefault="00E55FEE" w:rsidP="00E55FEE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366C955D" w14:textId="77777777" w:rsidR="00A96B9E" w:rsidRDefault="00E55FEE" w:rsidP="00E55FEE">
      <w:pPr>
        <w:jc w:val="center"/>
        <w:rPr>
          <w:b/>
          <w:color w:val="000000"/>
        </w:rPr>
      </w:pPr>
      <w:r>
        <w:rPr>
          <w:b/>
          <w:color w:val="000000"/>
        </w:rPr>
        <w:t>DĖL VALSTYBINĖS MOKESČIŲ INSPEKCIJOS PRIE LIETUVOS RESPUBLIKOS FINANSŲ MINISTERIJOS VIRŠININKO 2002 M. BIRŽELIO 17 D. ĮSAKYMO NR. 157 „DĖL AKCIZAIS APMOKESTINAMŲ PREKIŲ SANDĖLIŲ REGISTRAVIMO“ PAPILDYMO IR PAKEITIMO</w:t>
      </w:r>
    </w:p>
    <w:p w14:paraId="366C955E" w14:textId="77777777" w:rsidR="00A96B9E" w:rsidRDefault="00A96B9E" w:rsidP="00E55FEE">
      <w:pPr>
        <w:jc w:val="center"/>
        <w:rPr>
          <w:color w:val="000000"/>
        </w:rPr>
      </w:pPr>
    </w:p>
    <w:p w14:paraId="366C955F" w14:textId="77777777" w:rsidR="00A96B9E" w:rsidRDefault="00E55FEE" w:rsidP="00E55FEE">
      <w:pPr>
        <w:jc w:val="center"/>
        <w:rPr>
          <w:color w:val="000000"/>
        </w:rPr>
      </w:pPr>
      <w:r>
        <w:rPr>
          <w:color w:val="000000"/>
        </w:rPr>
        <w:t>2002 m. birželio 26 d. Nr. 177</w:t>
      </w:r>
    </w:p>
    <w:p w14:paraId="366C9560" w14:textId="77777777" w:rsidR="00A96B9E" w:rsidRDefault="00E55FEE" w:rsidP="00E55FE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66C9561" w14:textId="77777777" w:rsidR="00A96B9E" w:rsidRDefault="00A96B9E" w:rsidP="00E55FEE">
      <w:pPr>
        <w:ind w:firstLine="709"/>
        <w:jc w:val="both"/>
        <w:rPr>
          <w:color w:val="000000"/>
        </w:rPr>
      </w:pPr>
    </w:p>
    <w:p w14:paraId="1FCE27FD" w14:textId="77777777" w:rsidR="00E55FEE" w:rsidRDefault="00E55FEE" w:rsidP="00E55FEE">
      <w:pPr>
        <w:ind w:firstLine="709"/>
        <w:jc w:val="both"/>
        <w:rPr>
          <w:color w:val="000000"/>
        </w:rPr>
      </w:pPr>
    </w:p>
    <w:p w14:paraId="366C9562" w14:textId="4C4026BB" w:rsidR="00A96B9E" w:rsidRDefault="00E55FEE" w:rsidP="00E55F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Valstybinės mokesčių inspekcijos prie Finansų ministerijos nuostatais, patvirtintais Lietuvos Respublikos finansų ministro 1997 m. liepos 29 d. įsakymu Nr. 110 (Žin., 1997, Nr. </w:t>
      </w:r>
      <w:r>
        <w:rPr>
          <w:color w:val="0000FF" w:themeColor="hyperlink"/>
          <w:u w:val="single"/>
        </w:rPr>
        <w:t>87-2212</w:t>
      </w:r>
      <w:r>
        <w:rPr>
          <w:color w:val="000000"/>
        </w:rPr>
        <w:t xml:space="preserve">; 2001, Nr. </w:t>
      </w:r>
      <w:r>
        <w:rPr>
          <w:color w:val="0000FF" w:themeColor="hyperlink"/>
          <w:u w:val="single"/>
        </w:rPr>
        <w:t>85-2991</w:t>
      </w:r>
      <w:r>
        <w:rPr>
          <w:color w:val="000000"/>
        </w:rPr>
        <w:t xml:space="preserve">; 2002, Nr. </w:t>
      </w:r>
      <w:r>
        <w:rPr>
          <w:color w:val="0000FF" w:themeColor="hyperlink"/>
          <w:u w:val="single"/>
        </w:rPr>
        <w:t>20-786</w:t>
      </w:r>
      <w:r>
        <w:rPr>
          <w:color w:val="000000"/>
        </w:rPr>
        <w:t>) bei siekdamas užtikrinti tinkamą akcizais apmokestinamų prekių sandėlių (toliau – Sandėlis) registravimo procesą:</w:t>
      </w:r>
    </w:p>
    <w:p w14:paraId="366C9563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</w:t>
      </w:r>
      <w:r w:rsidR="00E55FEE">
        <w:rPr>
          <w:color w:val="000000"/>
        </w:rPr>
        <w:t xml:space="preserve">. </w:t>
      </w:r>
      <w:r w:rsidR="00E55FEE">
        <w:rPr>
          <w:color w:val="000000"/>
          <w:spacing w:val="60"/>
        </w:rPr>
        <w:t>Papilda</w:t>
      </w:r>
      <w:r w:rsidR="00E55FEE">
        <w:rPr>
          <w:color w:val="000000"/>
          <w:spacing w:val="20"/>
        </w:rPr>
        <w:t>u:</w:t>
      </w:r>
    </w:p>
    <w:p w14:paraId="366C9564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1.1</w:t>
      </w:r>
      <w:r w:rsidR="00E55FEE">
        <w:rPr>
          <w:color w:val="000000"/>
        </w:rPr>
        <w:t>. Valstybinės mokesčių inspekcijos prie Lietuvos Respublikos finansų ministerijos viršininko 2002 m. birželio 17 d. įsakymą Nr. 157 „Dėl akcizais apmokestinamų prekių sandėlių registravimo“ (toliau – Įsakymas):</w:t>
      </w:r>
    </w:p>
    <w:p w14:paraId="366C9565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1.1.1</w:t>
      </w:r>
      <w:r w:rsidR="00E55FEE">
        <w:rPr>
          <w:color w:val="000000"/>
        </w:rPr>
        <w:t>. papunktyje 1.2 įrašau „FR0383 forma“ ir šį papunktį išdėstau taip:</w:t>
      </w:r>
    </w:p>
    <w:p w14:paraId="366C9566" w14:textId="77777777" w:rsidR="00A96B9E" w:rsidRDefault="00E55FEE" w:rsidP="00E55FEE">
      <w:pPr>
        <w:ind w:firstLine="709"/>
        <w:jc w:val="both"/>
        <w:rPr>
          <w:color w:val="000000"/>
        </w:rPr>
      </w:pPr>
      <w:r>
        <w:rPr>
          <w:color w:val="000000"/>
        </w:rPr>
        <w:t>„FR0356, FR0357, FR0358, FR0359, FR0360, FR0383 formų prašymų užpildymo taisykles (toliau – Užpildymo taisyklės)“;</w:t>
      </w:r>
    </w:p>
    <w:p w14:paraId="366C9567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1.1.2</w:t>
      </w:r>
      <w:r w:rsidR="00E55FEE">
        <w:rPr>
          <w:color w:val="000000"/>
        </w:rPr>
        <w:t>. punkte 1 įrašau naujus 1.18, 1.19, 1.20 papunkčius ir šiuos papunkčius išdėstau taip:</w:t>
      </w:r>
    </w:p>
    <w:p w14:paraId="366C9568" w14:textId="77777777" w:rsidR="00A96B9E" w:rsidRDefault="00E55FEE" w:rsidP="00E55FE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1.18</w:t>
      </w:r>
      <w:r>
        <w:rPr>
          <w:color w:val="000000"/>
        </w:rPr>
        <w:t>. Prašymo įregistruoti (išregistruoti) akcizų informacinės sistemos vartotoją FR0383 formą (toliau – FR0383);</w:t>
      </w:r>
    </w:p>
    <w:p w14:paraId="366C9569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1.19</w:t>
      </w:r>
      <w:r w:rsidR="00E55FEE">
        <w:rPr>
          <w:color w:val="000000"/>
        </w:rPr>
        <w:t>. Leidimo prisijungti prie akcizų informacinės sistemos FR0391 formą (toliau – FR0391);</w:t>
      </w:r>
    </w:p>
    <w:p w14:paraId="366C956A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1.20</w:t>
      </w:r>
      <w:r w:rsidR="00E55FEE">
        <w:rPr>
          <w:color w:val="000000"/>
        </w:rPr>
        <w:t>. Draudimo prisijungti prie akcizų informacinės sistemos FR0392 formą (toliau – FR0392)“.</w:t>
      </w:r>
    </w:p>
    <w:p w14:paraId="366C956B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1.1.3</w:t>
      </w:r>
      <w:r w:rsidR="00E55FEE">
        <w:rPr>
          <w:color w:val="000000"/>
        </w:rPr>
        <w:t>. punkte 2 įrašau naują 2.5 papunktį ir šį papunktį išdėstau taip:</w:t>
      </w:r>
    </w:p>
    <w:p w14:paraId="366C956C" w14:textId="77777777" w:rsidR="00A96B9E" w:rsidRDefault="00E55FEE" w:rsidP="00E55FE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2.5</w:t>
      </w:r>
      <w:r>
        <w:rPr>
          <w:color w:val="000000"/>
        </w:rPr>
        <w:t>. AVMI viršininkams paskirti darbuotojus, atsakingus už vartotojų prisijungimo prie akcizų informacinės sistemos priežiūrą“.</w:t>
      </w:r>
    </w:p>
    <w:p w14:paraId="366C956D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1.2</w:t>
      </w:r>
      <w:r w:rsidR="00E55FEE">
        <w:rPr>
          <w:color w:val="000000"/>
        </w:rPr>
        <w:t xml:space="preserve">. Įsakymu patvirtintas </w:t>
      </w:r>
      <w:r w:rsidR="00E55FEE">
        <w:rPr>
          <w:b/>
          <w:color w:val="000000"/>
        </w:rPr>
        <w:t>„FR0356, FR0357, FR0358, FR0359, FR0360 formų prašymų užpildymo taisykles“</w:t>
      </w:r>
      <w:r w:rsidR="00E55FEE">
        <w:rPr>
          <w:color w:val="000000"/>
        </w:rPr>
        <w:t>:</w:t>
      </w:r>
    </w:p>
    <w:p w14:paraId="366C956E" w14:textId="381CC893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1.2.1</w:t>
      </w:r>
      <w:r w:rsidR="00E55FEE">
        <w:rPr>
          <w:color w:val="000000"/>
        </w:rPr>
        <w:t>. šių taisyklių pavadinime įrašau „FR0383 forma“ ir jį išdėstau taip:</w:t>
      </w:r>
    </w:p>
    <w:p w14:paraId="366C956F" w14:textId="41DDFEBF" w:rsidR="00A96B9E" w:rsidRDefault="00E55FEE" w:rsidP="00E55FEE">
      <w:pPr>
        <w:ind w:firstLine="709"/>
        <w:jc w:val="both"/>
        <w:rPr>
          <w:color w:val="000000"/>
        </w:rPr>
      </w:pPr>
      <w:r>
        <w:rPr>
          <w:b/>
          <w:color w:val="000000"/>
        </w:rPr>
        <w:t>„FR0356, FR0357, FR0358, FR0359, FR0360, FR0383 formų prašymų užpildymo taisyklės „</w:t>
      </w:r>
      <w:r>
        <w:rPr>
          <w:color w:val="000000"/>
        </w:rPr>
        <w:t>;</w:t>
      </w:r>
    </w:p>
    <w:p w14:paraId="366C9570" w14:textId="1CC5684C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1.2.2</w:t>
      </w:r>
      <w:r w:rsidR="00E55FEE">
        <w:rPr>
          <w:color w:val="000000"/>
        </w:rPr>
        <w:t>. nauju skyriumi „</w:t>
      </w:r>
      <w:r w:rsidR="00E55FEE">
        <w:rPr>
          <w:b/>
          <w:color w:val="000000"/>
        </w:rPr>
        <w:t>VI.</w:t>
      </w:r>
      <w:r w:rsidR="00E55FEE">
        <w:rPr>
          <w:color w:val="000000"/>
        </w:rPr>
        <w:t xml:space="preserve"> </w:t>
      </w:r>
      <w:r w:rsidR="00E55FEE">
        <w:rPr>
          <w:b/>
          <w:color w:val="000000"/>
        </w:rPr>
        <w:t>Prašymo įregistruoti (išregistruoti) akcizų informacinės sistemos vartotoją FR0383 formos užpildymas</w:t>
      </w:r>
      <w:r w:rsidR="00E55FEE">
        <w:rPr>
          <w:color w:val="000000"/>
        </w:rPr>
        <w:t>“ ir šį skyrių išdėstau taip:</w:t>
      </w:r>
    </w:p>
    <w:bookmarkStart w:id="0" w:name="_GoBack" w:displacedByCustomXml="prev"/>
    <w:bookmarkEnd w:id="0" w:displacedByCustomXml="prev"/>
    <w:p w14:paraId="366C9571" w14:textId="1A81BF4D" w:rsidR="00A96B9E" w:rsidRDefault="00E55FEE" w:rsidP="005E6BEF">
      <w:pPr>
        <w:ind w:firstLine="709"/>
        <w:rPr>
          <w:color w:val="000000"/>
        </w:rPr>
      </w:pPr>
      <w:r>
        <w:rPr>
          <w:color w:val="000000"/>
        </w:rPr>
        <w:t>„44.</w:t>
      </w:r>
      <w:r>
        <w:rPr>
          <w:b/>
          <w:color w:val="000000"/>
        </w:rPr>
        <w:t xml:space="preserve"> </w:t>
      </w:r>
      <w:r>
        <w:rPr>
          <w:color w:val="000000"/>
        </w:rPr>
        <w:t>FR0383 formos prašymo</w:t>
      </w:r>
      <w:r>
        <w:rPr>
          <w:b/>
          <w:color w:val="000000"/>
        </w:rPr>
        <w:t xml:space="preserve"> 1 – 10 langeliai </w:t>
      </w:r>
      <w:r>
        <w:rPr>
          <w:color w:val="000000"/>
        </w:rPr>
        <w:t>pildomi vadovaujantis</w:t>
      </w:r>
      <w:r>
        <w:rPr>
          <w:b/>
          <w:color w:val="000000"/>
        </w:rPr>
        <w:t xml:space="preserve"> </w:t>
      </w:r>
      <w:r>
        <w:rPr>
          <w:color w:val="000000"/>
        </w:rPr>
        <w:t>Taisyklių 5 – 12 punktuose nustatyta tvarka.</w:t>
      </w:r>
    </w:p>
    <w:p w14:paraId="366C9572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45</w:t>
      </w:r>
      <w:r w:rsidR="00E55FEE">
        <w:rPr>
          <w:color w:val="000000"/>
        </w:rPr>
        <w:t xml:space="preserve">. </w:t>
      </w:r>
      <w:r w:rsidR="00E55FEE">
        <w:rPr>
          <w:b/>
          <w:color w:val="000000"/>
        </w:rPr>
        <w:t xml:space="preserve">11 langelyje </w:t>
      </w:r>
      <w:r w:rsidR="00E55FEE">
        <w:rPr>
          <w:color w:val="000000"/>
        </w:rPr>
        <w:t>nurodomas prašomo įregistruoti (išregistruoti) akcizų informacinės sistemos vartotojo (toliau – Vartotojas) asmens kodas.</w:t>
      </w:r>
    </w:p>
    <w:p w14:paraId="366C9573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46</w:t>
      </w:r>
      <w:r w:rsidR="00E55FEE">
        <w:rPr>
          <w:color w:val="000000"/>
        </w:rPr>
        <w:t xml:space="preserve">. </w:t>
      </w:r>
      <w:r w:rsidR="00E55FEE">
        <w:rPr>
          <w:b/>
          <w:color w:val="000000"/>
        </w:rPr>
        <w:t>12 langelyje</w:t>
      </w:r>
      <w:r w:rsidR="00E55FEE">
        <w:rPr>
          <w:color w:val="000000"/>
        </w:rPr>
        <w:t xml:space="preserve"> įrašomas Vartotojo vardas ir pavardė (šis langelis turi būti užpildytas didžiosiomis spausdintinėmis raidėmis).</w:t>
      </w:r>
    </w:p>
    <w:p w14:paraId="366C9574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47</w:t>
      </w:r>
      <w:r w:rsidR="00E55FEE">
        <w:rPr>
          <w:color w:val="000000"/>
        </w:rPr>
        <w:t xml:space="preserve">. </w:t>
      </w:r>
      <w:r w:rsidR="00E55FEE">
        <w:rPr>
          <w:b/>
          <w:color w:val="000000"/>
        </w:rPr>
        <w:t>13 langelyje</w:t>
      </w:r>
      <w:r w:rsidR="00E55FEE">
        <w:rPr>
          <w:color w:val="000000"/>
        </w:rPr>
        <w:t xml:space="preserve"> – Vartotojo statusas (Sandėlio savininkas, įgaliotas asmuo, sandėlininkas).</w:t>
      </w:r>
    </w:p>
    <w:p w14:paraId="366C9575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48</w:t>
      </w:r>
      <w:r w:rsidR="00E55FEE">
        <w:rPr>
          <w:color w:val="000000"/>
        </w:rPr>
        <w:t xml:space="preserve">. Prašomo įregistruoti (išregistruoti) Vartotojo, buveinės arba namų telefono numeris rašomas </w:t>
      </w:r>
      <w:r w:rsidR="00E55FEE">
        <w:rPr>
          <w:b/>
          <w:color w:val="000000"/>
        </w:rPr>
        <w:t>14 langelyje</w:t>
      </w:r>
      <w:r w:rsidR="00E55FEE">
        <w:rPr>
          <w:color w:val="000000"/>
        </w:rPr>
        <w:t xml:space="preserve">, fakso numeris – </w:t>
      </w:r>
      <w:r w:rsidR="00E55FEE">
        <w:rPr>
          <w:b/>
          <w:color w:val="000000"/>
        </w:rPr>
        <w:t>15 langelyje</w:t>
      </w:r>
      <w:r w:rsidR="00E55FEE">
        <w:rPr>
          <w:color w:val="000000"/>
        </w:rPr>
        <w:t xml:space="preserve">, elektroninio pašto adresas – </w:t>
      </w:r>
      <w:r w:rsidR="00E55FEE">
        <w:rPr>
          <w:b/>
          <w:color w:val="000000"/>
        </w:rPr>
        <w:t>16 langelyje</w:t>
      </w:r>
      <w:r w:rsidR="00E55FEE">
        <w:rPr>
          <w:color w:val="000000"/>
        </w:rPr>
        <w:t xml:space="preserve">, o </w:t>
      </w:r>
      <w:r w:rsidR="00E55FEE">
        <w:rPr>
          <w:b/>
          <w:color w:val="000000"/>
        </w:rPr>
        <w:t xml:space="preserve">18 </w:t>
      </w:r>
      <w:r w:rsidR="00E55FEE">
        <w:rPr>
          <w:b/>
          <w:color w:val="000000"/>
        </w:rPr>
        <w:lastRenderedPageBreak/>
        <w:t xml:space="preserve">langelyje </w:t>
      </w:r>
      <w:r w:rsidR="00E55FEE">
        <w:rPr>
          <w:color w:val="000000"/>
        </w:rPr>
        <w:t xml:space="preserve">nurodomi </w:t>
      </w:r>
      <w:r w:rsidR="00E55FEE">
        <w:rPr>
          <w:i/>
          <w:color w:val="000000"/>
        </w:rPr>
        <w:t>IP</w:t>
      </w:r>
      <w:r w:rsidR="00E55FEE">
        <w:rPr>
          <w:color w:val="000000"/>
        </w:rPr>
        <w:t xml:space="preserve"> adresai, t. y. Vartotojo kompiuterio statiniai </w:t>
      </w:r>
      <w:r w:rsidR="00E55FEE">
        <w:rPr>
          <w:i/>
          <w:color w:val="000000"/>
        </w:rPr>
        <w:t xml:space="preserve">IP </w:t>
      </w:r>
      <w:r w:rsidR="00E55FEE">
        <w:rPr>
          <w:color w:val="000000"/>
        </w:rPr>
        <w:t>adresai, kuriuos sudaro keturių skaičių seka, atskirta taškais, pvz.: 112.256.12.19.</w:t>
      </w:r>
    </w:p>
    <w:p w14:paraId="366C9576" w14:textId="75D99BE9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49</w:t>
      </w:r>
      <w:r w:rsidR="00E55FEE">
        <w:rPr>
          <w:color w:val="000000"/>
        </w:rPr>
        <w:t xml:space="preserve">. </w:t>
      </w:r>
      <w:r w:rsidR="00E55FEE">
        <w:rPr>
          <w:b/>
          <w:color w:val="000000"/>
        </w:rPr>
        <w:t>17 langelyje</w:t>
      </w:r>
      <w:r w:rsidR="00E55FEE">
        <w:rPr>
          <w:color w:val="000000"/>
        </w:rPr>
        <w:t xml:space="preserve"> įrašomas</w:t>
      </w:r>
      <w:r w:rsidR="00E55FEE">
        <w:rPr>
          <w:b/>
          <w:color w:val="000000"/>
        </w:rPr>
        <w:t xml:space="preserve"> </w:t>
      </w:r>
      <w:r w:rsidR="00E55FEE">
        <w:rPr>
          <w:color w:val="000000"/>
        </w:rPr>
        <w:t>Sandėlio identifikacinis numeris. Jeigu Prašymo pateikimo metu Sandėlio atskiras identifikacinis numeris nežinomas, tai jį į Prašymą įrašo AVMI AAS darbuotojas“.</w:t>
      </w:r>
    </w:p>
    <w:p w14:paraId="366C9577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1.3</w:t>
      </w:r>
      <w:r w:rsidR="00E55FEE">
        <w:rPr>
          <w:color w:val="000000"/>
        </w:rPr>
        <w:t>. Įsakymu patvirtintas „</w:t>
      </w:r>
      <w:r w:rsidR="00E55FEE">
        <w:rPr>
          <w:b/>
          <w:color w:val="000000"/>
        </w:rPr>
        <w:t>Akcizais apmokestinamų prekių sandėlių registravimo taisykles</w:t>
      </w:r>
      <w:r w:rsidR="00E55FEE">
        <w:rPr>
          <w:color w:val="000000"/>
        </w:rPr>
        <w:t>“ naujais skyriais:</w:t>
      </w:r>
    </w:p>
    <w:p w14:paraId="753F913D" w14:textId="2AEA5EA0" w:rsidR="0021785F" w:rsidRDefault="005E6BEF" w:rsidP="0021785F">
      <w:pPr>
        <w:ind w:firstLine="709"/>
        <w:jc w:val="both"/>
      </w:pPr>
      <w:r w:rsidR="00E55FEE">
        <w:rPr>
          <w:color w:val="000000"/>
        </w:rPr>
        <w:t>1.3.1</w:t>
      </w:r>
      <w:r w:rsidR="00E55FEE">
        <w:rPr>
          <w:color w:val="000000"/>
        </w:rPr>
        <w:t>. „</w:t>
      </w:r>
      <w:r w:rsidR="00E55FEE">
        <w:rPr>
          <w:b/>
          <w:color w:val="000000"/>
        </w:rPr>
        <w:t>VII. Sandėlio akcizų informacinės sistemos vartotojo įregistravimas ir atskiro prisijungimo prie akcizų informacinės sistemos vardo bei slaptažodžio suteikimas</w:t>
      </w:r>
      <w:r w:rsidR="00E55FEE">
        <w:rPr>
          <w:color w:val="000000"/>
        </w:rPr>
        <w:t>“ ir šį skyrių išdėstau taip:</w:t>
      </w:r>
      <w:r w:rsidR="0021785F">
        <w:t xml:space="preserve"> </w:t>
      </w:r>
    </w:p>
    <w:p w14:paraId="366C9579" w14:textId="17C6389A" w:rsidR="00A96B9E" w:rsidRDefault="00E55FEE" w:rsidP="005E6BEF">
      <w:pPr>
        <w:ind w:firstLine="709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31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Asmuo, turintis įregistruotą Sandėlį ar norintis įregistruoti naują, privalo Sandėlių darbuotojus, kurie naudosis akcizų informacine sistema (toliau – AIS), įregistruoti AIS vartotojais. Tam AVMI AAS pateikia užpildytą prašymo įregistruoti AIS vartotojus FR0383 formą (toliau – 1 Prašymas). Kiekvieno vartotojo įregistravimo atveju pateikiamas atskiras 1 Prašymas.</w:t>
      </w:r>
    </w:p>
    <w:p w14:paraId="366C957A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32</w:t>
      </w:r>
      <w:r w:rsidR="00E55FEE">
        <w:rPr>
          <w:color w:val="000000"/>
        </w:rPr>
        <w:t>. Jeigu 1 Prašyme nenurodytas Sandėlio identifikacinis numeris, AVMI AAS darbuotojas jį įrašo ir, įdėjęs 1 Prašymą į voką (toliau – įregistravimo vokas), jį perduoda AVMI AIS vartotojų prisijungimo prie AIS prižiūrėtojui (toliau – prisijungimo prižiūrėtojas).</w:t>
      </w:r>
    </w:p>
    <w:p w14:paraId="366C957B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33</w:t>
      </w:r>
      <w:r w:rsidR="00E55FEE">
        <w:rPr>
          <w:color w:val="000000"/>
        </w:rPr>
        <w:t>. AVMI AIS vartotojų prisijungimo prižiūrėtojas registruoja AIS vartotoją pagal kiekvieną pateiktą 1 Prašymą, suteikia vartotojui atskirą prisijungimo prie AIS vardą ir slaptažodį, užpildo Leidimo prisijungti prie akcizų informacinės sistemos FR0391 formą, ją pasirašo, įdeda į įregistravimo voką ir jį perduoda AVMI AAS.</w:t>
      </w:r>
    </w:p>
    <w:p w14:paraId="366C957C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34</w:t>
      </w:r>
      <w:r w:rsidR="00E55FEE">
        <w:rPr>
          <w:color w:val="000000"/>
        </w:rPr>
        <w:t>. AVMI AAS įregistravimo voką perduoda asmeniui, kuris pateikė 1 Prašymą.</w:t>
      </w:r>
    </w:p>
    <w:p w14:paraId="366C957D" w14:textId="20D31294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35</w:t>
      </w:r>
      <w:r w:rsidR="00E55FEE">
        <w:rPr>
          <w:color w:val="000000"/>
        </w:rPr>
        <w:t>. Vartotojas, pažeidęs atskiro prisijungimo prie AIS vardo ir (ar) slaptažodžio naudojimo saugumą, apie tai nedelsdamas informuoja AIS prisijungimo prižiūrėtoją“.</w:t>
      </w:r>
    </w:p>
    <w:p w14:paraId="47BCFB7E" w14:textId="77777777" w:rsidR="0021785F" w:rsidRDefault="005E6BEF" w:rsidP="0021785F">
      <w:pPr>
        <w:ind w:firstLine="709"/>
        <w:jc w:val="both"/>
        <w:rPr>
          <w:color w:val="000000"/>
        </w:rPr>
      </w:pPr>
      <w:r w:rsidR="00E55FEE">
        <w:rPr>
          <w:color w:val="000000"/>
        </w:rPr>
        <w:t>1.3.2</w:t>
      </w:r>
      <w:r w:rsidR="00E55FEE">
        <w:rPr>
          <w:color w:val="000000"/>
        </w:rPr>
        <w:t>. „</w:t>
      </w:r>
      <w:r w:rsidR="00E55FEE">
        <w:rPr>
          <w:b/>
          <w:color w:val="000000"/>
        </w:rPr>
        <w:t>VIII. Sandėlio akcizų informacinės sistemos vartotojo visiškas arba dalinis išregistravimas</w:t>
      </w:r>
      <w:r w:rsidR="00E55FEE">
        <w:rPr>
          <w:color w:val="000000"/>
        </w:rPr>
        <w:t>“</w:t>
      </w:r>
      <w:r w:rsidR="00E55FEE">
        <w:rPr>
          <w:b/>
          <w:color w:val="000000"/>
        </w:rPr>
        <w:t xml:space="preserve"> </w:t>
      </w:r>
      <w:r w:rsidR="00E55FEE">
        <w:rPr>
          <w:color w:val="000000"/>
        </w:rPr>
        <w:t>ir šį skyrių išdėstau taip:</w:t>
      </w:r>
    </w:p>
    <w:p w14:paraId="366C957F" w14:textId="4CAA316D" w:rsidR="00A96B9E" w:rsidRDefault="00E55FEE" w:rsidP="00E55FEE">
      <w:pPr>
        <w:ind w:firstLine="709"/>
        <w:jc w:val="both"/>
        <w:rPr>
          <w:color w:val="000000"/>
        </w:rPr>
      </w:pPr>
      <w:r>
        <w:rPr>
          <w:color w:val="000000"/>
        </w:rPr>
        <w:t>„36. Asmuo, norintis išregistruoti AIS vartotojus, AVMI AAS pateikia užpildytą prašymo išregistruoti AIS vartotojus (toliau – 2 Prašymas) FR0383 formą. Kiekvieno vartotojo išregistravimo atveju pateikiamas atskiras 2 Prašymas.</w:t>
      </w:r>
    </w:p>
    <w:p w14:paraId="366C9580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37</w:t>
      </w:r>
      <w:r w:rsidR="00E55FEE">
        <w:rPr>
          <w:color w:val="000000"/>
        </w:rPr>
        <w:t>. AVMI AAS, įdėjęs 2 Prašymą į išregistravimo voką, jį perduoda AVMI AIS vartotojų prisijungimo prižiūrėtojui.</w:t>
      </w:r>
    </w:p>
    <w:p w14:paraId="366C9581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38</w:t>
      </w:r>
      <w:r w:rsidR="00E55FEE">
        <w:rPr>
          <w:color w:val="000000"/>
        </w:rPr>
        <w:t>. AVMI AIS vartotojų prisijungimo prižiūrėtojas išregistruoja AIS vartotoją pagal kiekvieną pateiktą 2 Prašymą, užpildo Draudimo prisijungti prie akcizų informacinės sistemos FR0392 formą, ją pasirašo, įdeda į išregistravimo voką ir jį perduoda AVMI AAS.</w:t>
      </w:r>
    </w:p>
    <w:p w14:paraId="366C9582" w14:textId="5732C18B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39</w:t>
      </w:r>
      <w:r w:rsidR="00E55FEE">
        <w:rPr>
          <w:color w:val="000000"/>
        </w:rPr>
        <w:t>. AVMI AAS išregistravimo voką perduoda asmeniui, kuris pateikė 2 Prašymą“.</w:t>
      </w:r>
    </w:p>
    <w:p w14:paraId="366C9583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2</w:t>
      </w:r>
      <w:r w:rsidR="00E55FEE">
        <w:rPr>
          <w:color w:val="000000"/>
        </w:rPr>
        <w:t>. P a k e i č i u:</w:t>
      </w:r>
    </w:p>
    <w:p w14:paraId="366C9584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2.1</w:t>
      </w:r>
      <w:r w:rsidR="00E55FEE">
        <w:rPr>
          <w:color w:val="000000"/>
        </w:rPr>
        <w:t>. Užpildymo taisyklių:</w:t>
      </w:r>
    </w:p>
    <w:p w14:paraId="366C9585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2.1.1</w:t>
      </w:r>
      <w:r w:rsidR="00E55FEE">
        <w:rPr>
          <w:color w:val="000000"/>
        </w:rPr>
        <w:t>. II skyriaus 17 punkto sakinį „Toks kiekis apskaičiuojamas prie prašymo pridėtoje vidutinio vienu metu per dieną laikytų (ketinamų laikyti) prekių kiekio FR0357 formos ataskaitos“ į sakinį „Toks kiekis apskaičiuojamas prie prašymo pridėtoje vidutinio vienu metu per dieną laikytų (ketinamų laikyti) prekių kiekio FR0370 formos ataskaitoje“.</w:t>
      </w:r>
    </w:p>
    <w:p w14:paraId="366C9586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2.1.2</w:t>
      </w:r>
      <w:r w:rsidR="00E55FEE">
        <w:rPr>
          <w:color w:val="000000"/>
        </w:rPr>
        <w:t>. II skyriaus 23 punktą ir iš šio punkto išbraukiu 11 papunktį.</w:t>
      </w:r>
    </w:p>
    <w:p w14:paraId="366C9587" w14:textId="77777777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2.1.3</w:t>
      </w:r>
      <w:r w:rsidR="00E55FEE">
        <w:rPr>
          <w:color w:val="000000"/>
        </w:rPr>
        <w:t>. Užpildymo taisyklių skyriaus „</w:t>
      </w:r>
      <w:r w:rsidR="00E55FEE">
        <w:rPr>
          <w:b/>
          <w:color w:val="000000"/>
        </w:rPr>
        <w:t>Baigiamosios nuostatos</w:t>
      </w:r>
      <w:r w:rsidR="00E55FEE">
        <w:rPr>
          <w:color w:val="000000"/>
        </w:rPr>
        <w:t>“ numeraciją „</w:t>
      </w:r>
      <w:r w:rsidR="00E55FEE">
        <w:rPr>
          <w:b/>
          <w:color w:val="000000"/>
        </w:rPr>
        <w:t>VI</w:t>
      </w:r>
      <w:r w:rsidR="00E55FEE">
        <w:rPr>
          <w:color w:val="000000"/>
        </w:rPr>
        <w:t>.“ į „</w:t>
      </w:r>
      <w:r w:rsidR="00E55FEE">
        <w:rPr>
          <w:b/>
          <w:color w:val="000000"/>
        </w:rPr>
        <w:t>VII</w:t>
      </w:r>
      <w:r w:rsidR="00E55FEE">
        <w:rPr>
          <w:color w:val="000000"/>
        </w:rPr>
        <w:t>.“ ir šio skyriaus 44, 45, 46 punktų numeraciją atitinkamai į 50, 51, 52.</w:t>
      </w:r>
    </w:p>
    <w:p w14:paraId="366C958A" w14:textId="121DD49D" w:rsidR="00A96B9E" w:rsidRDefault="005E6BEF" w:rsidP="00E55FEE">
      <w:pPr>
        <w:ind w:firstLine="709"/>
        <w:jc w:val="both"/>
        <w:rPr>
          <w:color w:val="000000"/>
        </w:rPr>
      </w:pPr>
      <w:r w:rsidR="00E55FEE">
        <w:rPr>
          <w:color w:val="000000"/>
        </w:rPr>
        <w:t>2.2</w:t>
      </w:r>
      <w:r w:rsidR="00E55FEE">
        <w:rPr>
          <w:color w:val="000000"/>
        </w:rPr>
        <w:t>. Akcizais apmokestinamų prekių sandėlių registravimo taisyklių skyriaus „</w:t>
      </w:r>
      <w:r w:rsidR="00E55FEE">
        <w:rPr>
          <w:b/>
          <w:color w:val="000000"/>
        </w:rPr>
        <w:t>Baigiamosios nuostatos</w:t>
      </w:r>
      <w:r w:rsidR="00E55FEE">
        <w:rPr>
          <w:color w:val="000000"/>
        </w:rPr>
        <w:t>“ numeraciją „</w:t>
      </w:r>
      <w:r w:rsidR="00E55FEE">
        <w:rPr>
          <w:b/>
          <w:color w:val="000000"/>
        </w:rPr>
        <w:t>VII</w:t>
      </w:r>
      <w:r w:rsidR="00E55FEE">
        <w:rPr>
          <w:color w:val="000000"/>
        </w:rPr>
        <w:t>.“ į „</w:t>
      </w:r>
      <w:r w:rsidR="00E55FEE">
        <w:rPr>
          <w:b/>
          <w:color w:val="000000"/>
        </w:rPr>
        <w:t>IX.</w:t>
      </w:r>
      <w:r w:rsidR="00E55FEE">
        <w:rPr>
          <w:color w:val="000000"/>
        </w:rPr>
        <w:t>“ ir šio skyriaus 31, 32, 33, 34, 35 punktų numeraciją atitinkamai į 40, 41, 42, 43, 44.</w:t>
      </w:r>
    </w:p>
    <w:p w14:paraId="0B8B2FAD" w14:textId="664D9B95" w:rsidR="00E55FEE" w:rsidRDefault="00E55FEE" w:rsidP="00E55FEE">
      <w:pPr>
        <w:tabs>
          <w:tab w:val="right" w:pos="9639"/>
        </w:tabs>
        <w:jc w:val="both"/>
      </w:pPr>
    </w:p>
    <w:p w14:paraId="14BFE124" w14:textId="77777777" w:rsidR="00E55FEE" w:rsidRDefault="00E55FEE" w:rsidP="00E55FEE">
      <w:pPr>
        <w:tabs>
          <w:tab w:val="right" w:pos="9639"/>
        </w:tabs>
        <w:jc w:val="both"/>
      </w:pPr>
    </w:p>
    <w:p w14:paraId="202CDC99" w14:textId="77777777" w:rsidR="00E55FEE" w:rsidRDefault="00E55FEE" w:rsidP="00E55FEE">
      <w:pPr>
        <w:tabs>
          <w:tab w:val="right" w:pos="9639"/>
        </w:tabs>
        <w:jc w:val="both"/>
      </w:pPr>
    </w:p>
    <w:p w14:paraId="366C958B" w14:textId="6EC9AC58" w:rsidR="00A96B9E" w:rsidRDefault="00E55FEE" w:rsidP="00E55FEE">
      <w:pPr>
        <w:tabs>
          <w:tab w:val="right" w:pos="9639"/>
        </w:tabs>
        <w:jc w:val="both"/>
      </w:pPr>
      <w:r>
        <w:lastRenderedPageBreak/>
        <w:t>Viršininkas</w:t>
      </w:r>
      <w:r>
        <w:tab/>
        <w:t>Jurgis Gurauskas</w:t>
      </w:r>
    </w:p>
    <w:p w14:paraId="366C958D" w14:textId="152D81A0" w:rsidR="00A96B9E" w:rsidRDefault="00E55FEE" w:rsidP="00E55FEE">
      <w:pPr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noProof/>
          <w:color w:val="000000"/>
          <w:lang w:eastAsia="lt-LT"/>
        </w:rPr>
        <w:lastRenderedPageBreak/>
        <w:drawing>
          <wp:inline distT="0" distB="0" distL="0" distR="0" wp14:anchorId="366C9593" wp14:editId="366C9594">
            <wp:extent cx="6115050" cy="898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lastRenderedPageBreak/>
        <w:t>______________</w:t>
      </w:r>
    </w:p>
    <w:p w14:paraId="366C958E" w14:textId="676D5DCE" w:rsidR="00A96B9E" w:rsidRDefault="00E55FEE" w:rsidP="00E55FEE">
      <w:pPr>
        <w:jc w:val="both"/>
      </w:pPr>
      <w:r>
        <w:rPr>
          <w:color w:val="000000"/>
        </w:rPr>
        <w:br w:type="page"/>
      </w:r>
      <w:r>
        <w:rPr>
          <w:noProof/>
          <w:lang w:eastAsia="lt-LT"/>
        </w:rPr>
        <w:lastRenderedPageBreak/>
        <w:drawing>
          <wp:inline distT="0" distB="0" distL="0" distR="0" wp14:anchorId="366C9595" wp14:editId="366C9596">
            <wp:extent cx="6115050" cy="715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958F" w14:textId="12F8A20C" w:rsidR="00A96B9E" w:rsidRDefault="00E55FEE" w:rsidP="00E55FEE">
      <w:pPr>
        <w:tabs>
          <w:tab w:val="center" w:pos="4320"/>
          <w:tab w:val="right" w:pos="8640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______________</w:t>
      </w:r>
    </w:p>
    <w:p w14:paraId="366C9590" w14:textId="6F1B39B9" w:rsidR="00A96B9E" w:rsidRDefault="00E55FEE" w:rsidP="00E55FEE">
      <w:pPr>
        <w:tabs>
          <w:tab w:val="center" w:pos="4320"/>
          <w:tab w:val="right" w:pos="8640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noProof/>
          <w:lang w:eastAsia="lt-LT"/>
        </w:rPr>
        <w:lastRenderedPageBreak/>
        <w:drawing>
          <wp:inline distT="0" distB="0" distL="0" distR="0" wp14:anchorId="366C9597" wp14:editId="366C9598">
            <wp:extent cx="6124575" cy="852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9591" w14:textId="1AF2C924" w:rsidR="00A96B9E" w:rsidRDefault="00E55FEE" w:rsidP="00E55FEE">
      <w:pPr>
        <w:tabs>
          <w:tab w:val="center" w:pos="4320"/>
          <w:tab w:val="right" w:pos="8640"/>
        </w:tabs>
        <w:jc w:val="both"/>
        <w:rPr>
          <w:lang w:val="en-US"/>
        </w:rPr>
      </w:pPr>
      <w:r>
        <w:rPr>
          <w:lang w:val="en-US"/>
        </w:rPr>
        <w:t>______________</w:t>
      </w:r>
    </w:p>
    <w:sectPr w:rsidR="00A96B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959B" w14:textId="77777777" w:rsidR="00A96B9E" w:rsidRDefault="00E55FEE">
      <w:r>
        <w:separator/>
      </w:r>
    </w:p>
  </w:endnote>
  <w:endnote w:type="continuationSeparator" w:id="0">
    <w:p w14:paraId="366C959C" w14:textId="77777777" w:rsidR="00A96B9E" w:rsidRDefault="00E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95A1" w14:textId="77777777" w:rsidR="00A96B9E" w:rsidRDefault="00A96B9E">
    <w:pPr>
      <w:tabs>
        <w:tab w:val="center" w:pos="4320"/>
        <w:tab w:val="right" w:pos="8640"/>
      </w:tabs>
      <w:rPr>
        <w:rFonts w:ascii="Arial" w:hAnsi="Arial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95A2" w14:textId="77777777" w:rsidR="00A96B9E" w:rsidRDefault="00A96B9E">
    <w:pPr>
      <w:tabs>
        <w:tab w:val="center" w:pos="4320"/>
        <w:tab w:val="right" w:pos="8640"/>
      </w:tabs>
      <w:rPr>
        <w:rFonts w:ascii="Arial" w:hAnsi="Arial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95A4" w14:textId="77777777" w:rsidR="00A96B9E" w:rsidRDefault="00A96B9E">
    <w:pPr>
      <w:tabs>
        <w:tab w:val="center" w:pos="4320"/>
        <w:tab w:val="right" w:pos="8640"/>
      </w:tabs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9599" w14:textId="77777777" w:rsidR="00A96B9E" w:rsidRDefault="00E55FEE">
      <w:r>
        <w:separator/>
      </w:r>
    </w:p>
  </w:footnote>
  <w:footnote w:type="continuationSeparator" w:id="0">
    <w:p w14:paraId="366C959A" w14:textId="77777777" w:rsidR="00A96B9E" w:rsidRDefault="00E5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959D" w14:textId="77777777" w:rsidR="00A96B9E" w:rsidRDefault="00E55FE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66C959E" w14:textId="77777777" w:rsidR="00A96B9E" w:rsidRDefault="00A96B9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95A0" w14:textId="77777777" w:rsidR="00A96B9E" w:rsidRPr="00E55FEE" w:rsidRDefault="00A96B9E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95A3" w14:textId="77777777" w:rsidR="00A96B9E" w:rsidRDefault="00A96B9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B"/>
    <w:rsid w:val="0021785F"/>
    <w:rsid w:val="005E6BEF"/>
    <w:rsid w:val="00A96B9E"/>
    <w:rsid w:val="00B1304B"/>
    <w:rsid w:val="00E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66C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5F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5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emf"/>
  <Relationship Id="rId11" Type="http://schemas.openxmlformats.org/officeDocument/2006/relationships/image" Target="media/image3.emf"/>
  <Relationship Id="rId12" Type="http://schemas.openxmlformats.org/officeDocument/2006/relationships/image" Target="media/image4.emf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67BBA3-8225-453D-A452-DD56C7DA7A3A}"/>
      </w:docPartPr>
      <w:docPartBody>
        <w:p w14:paraId="70E1062D" w14:textId="77777777" w:rsidR="00B61A92" w:rsidRDefault="00583506">
          <w:r w:rsidRPr="00E2082A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6"/>
    <w:rsid w:val="00583506"/>
    <w:rsid w:val="00B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106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835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835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4168</Words>
  <Characters>2377</Characters>
  <Application>Microsoft Office Word</Application>
  <DocSecurity>0</DocSecurity>
  <Lines>19</Lines>
  <Paragraphs>13</Paragraphs>
  <ScaleCrop>false</ScaleCrop>
  <Company/>
  <LinksUpToDate>false</LinksUpToDate>
  <CharactersWithSpaces>6532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2015-10-02T14:40:00Z</dcterms:created>
  <dc:creator>marina.buivid@gmail.com</dc:creator>
  <lastModifiedBy>GRUNDAITĖ Aistė</lastModifiedBy>
  <dcterms:modified xsi:type="dcterms:W3CDTF">2016-06-08T12:05:00Z</dcterms:modified>
  <revision>5</revision>
</coreProperties>
</file>