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C779" w14:textId="77777777" w:rsidR="004768F1" w:rsidRDefault="00AF1AAC">
      <w:pPr>
        <w:snapToGrid w:val="0"/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 w14:anchorId="154EC78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</w:rPr>
        <w:t>LIETUVOS RESPUBLIKOS ŽEMĖS ŪKIO MINISTRAS</w:t>
      </w:r>
    </w:p>
    <w:p w14:paraId="154EC77A" w14:textId="77777777" w:rsidR="004768F1" w:rsidRDefault="004768F1">
      <w:pPr>
        <w:snapToGrid w:val="0"/>
        <w:jc w:val="center"/>
        <w:rPr>
          <w:color w:val="000000"/>
          <w:szCs w:val="8"/>
        </w:rPr>
      </w:pPr>
    </w:p>
    <w:p w14:paraId="154EC77B" w14:textId="77777777" w:rsidR="004768F1" w:rsidRDefault="00AF1AAC">
      <w:pPr>
        <w:snapToGrid w:val="0"/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154EC77C" w14:textId="77777777" w:rsidR="004768F1" w:rsidRDefault="00AF1AAC">
      <w:pPr>
        <w:snapToGrid w:val="0"/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2002 M. SAUSIO 28 D. ĮSAKYMO NR. 30 „DĖL SKERDYKLŲ, VYKDANČIŲ GYVULIŲ SKERDENŲ KLASIFIKAVIMĄ, SĄRAŠŲ PATVIRTINIMO“ DALINIO PAKEITIMO</w:t>
      </w:r>
    </w:p>
    <w:p w14:paraId="154EC77D" w14:textId="77777777" w:rsidR="004768F1" w:rsidRDefault="004768F1">
      <w:pPr>
        <w:snapToGrid w:val="0"/>
        <w:jc w:val="center"/>
        <w:rPr>
          <w:color w:val="000000"/>
          <w:szCs w:val="8"/>
        </w:rPr>
      </w:pPr>
    </w:p>
    <w:p w14:paraId="154EC77E" w14:textId="77777777" w:rsidR="004768F1" w:rsidRDefault="00AF1AAC">
      <w:pPr>
        <w:snapToGrid w:val="0"/>
        <w:jc w:val="center"/>
        <w:rPr>
          <w:color w:val="000000"/>
          <w:szCs w:val="8"/>
        </w:rPr>
      </w:pPr>
      <w:r>
        <w:rPr>
          <w:color w:val="000000"/>
          <w:szCs w:val="8"/>
        </w:rPr>
        <w:t xml:space="preserve">2002 m. balandžio 12 d. </w:t>
      </w:r>
      <w:r>
        <w:rPr>
          <w:color w:val="000000"/>
          <w:szCs w:val="8"/>
        </w:rPr>
        <w:t>Nr. 127</w:t>
      </w:r>
    </w:p>
    <w:p w14:paraId="154EC77F" w14:textId="77777777" w:rsidR="004768F1" w:rsidRDefault="00AF1AAC">
      <w:pPr>
        <w:snapToGrid w:val="0"/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154EC780" w14:textId="77777777" w:rsidR="004768F1" w:rsidRDefault="004768F1">
      <w:pPr>
        <w:snapToGrid w:val="0"/>
        <w:ind w:firstLine="709"/>
        <w:jc w:val="both"/>
        <w:rPr>
          <w:color w:val="000000"/>
          <w:szCs w:val="8"/>
        </w:rPr>
      </w:pPr>
    </w:p>
    <w:p w14:paraId="2D229CAD" w14:textId="77777777" w:rsidR="00AF1AAC" w:rsidRDefault="00AF1AAC">
      <w:pPr>
        <w:snapToGrid w:val="0"/>
        <w:ind w:firstLine="709"/>
        <w:jc w:val="both"/>
        <w:rPr>
          <w:color w:val="000000"/>
          <w:szCs w:val="8"/>
        </w:rPr>
      </w:pPr>
    </w:p>
    <w:p w14:paraId="154EC781" w14:textId="77777777" w:rsidR="004768F1" w:rsidRDefault="00AF1AAC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18"/>
        </w:rPr>
        <w:t xml:space="preserve">Remdamasis ministro 2001 m. gruodžio 28 d. įsakymo Nr. 464 „Dėl kiaulių įkainojimo pagal skerdenų masę ir kokybę taisyklių patvirtinimo“ (Žin., 2002, Nr. </w:t>
      </w:r>
      <w:hyperlink r:id="rId10" w:tgtFrame="_blank" w:history="1">
        <w:r>
          <w:rPr>
            <w:color w:val="0000FF" w:themeColor="hyperlink"/>
            <w:szCs w:val="18"/>
            <w:u w:val="single"/>
          </w:rPr>
          <w:t>1-18</w:t>
        </w:r>
      </w:hyperlink>
      <w:r>
        <w:rPr>
          <w:color w:val="000000"/>
          <w:szCs w:val="18"/>
        </w:rPr>
        <w:t xml:space="preserve">) </w:t>
      </w:r>
      <w:r>
        <w:rPr>
          <w:color w:val="000000"/>
          <w:szCs w:val="18"/>
        </w:rPr>
        <w:t xml:space="preserve">4 punktu bei atsižvelgdamas į AB „Zelvė“ 2002 m. vasario 7 d. raštą Nr. 07, </w:t>
      </w:r>
    </w:p>
    <w:p w14:paraId="154EC784" w14:textId="23E1558B" w:rsidR="004768F1" w:rsidRPr="00AF1AAC" w:rsidRDefault="00AF1AAC" w:rsidP="00AF1AAC">
      <w:pPr>
        <w:snapToGrid w:val="0"/>
        <w:ind w:firstLine="709"/>
        <w:jc w:val="both"/>
        <w:rPr>
          <w:color w:val="000000"/>
        </w:rPr>
      </w:pPr>
      <w:r>
        <w:rPr>
          <w:color w:val="000000"/>
          <w:szCs w:val="18"/>
        </w:rPr>
        <w:t xml:space="preserve">iš dalies </w:t>
      </w:r>
      <w:r>
        <w:rPr>
          <w:color w:val="000000"/>
          <w:spacing w:val="60"/>
          <w:szCs w:val="18"/>
        </w:rPr>
        <w:t>keičiu</w:t>
      </w:r>
      <w:r>
        <w:rPr>
          <w:color w:val="000000"/>
          <w:szCs w:val="18"/>
        </w:rPr>
        <w:t xml:space="preserve"> 2002 m. sausio 28 d. įsakymu Nr. 30 „Dėl skerdyklų, vykdančių gyvulių skerdenų klasifikavimą, sąrašų patvirtinimo“ (Žin., 2002, Nr. </w:t>
      </w:r>
      <w:hyperlink r:id="rId11" w:tgtFrame="_blank" w:history="1">
        <w:r>
          <w:rPr>
            <w:color w:val="0000FF" w:themeColor="hyperlink"/>
            <w:szCs w:val="18"/>
            <w:u w:val="single"/>
          </w:rPr>
          <w:t>12-439</w:t>
        </w:r>
      </w:hyperlink>
      <w:r>
        <w:rPr>
          <w:color w:val="000000"/>
          <w:szCs w:val="18"/>
        </w:rPr>
        <w:t xml:space="preserve">) patvirtintą Skerdyklų, kurios turės vykdyti kiaulių skerdenų klasifikavimą, sąrašą ir </w:t>
      </w:r>
      <w:r>
        <w:rPr>
          <w:color w:val="000000"/>
          <w:spacing w:val="60"/>
          <w:szCs w:val="18"/>
        </w:rPr>
        <w:t>išbraukiu</w:t>
      </w:r>
      <w:r>
        <w:rPr>
          <w:color w:val="000000"/>
          <w:szCs w:val="18"/>
        </w:rPr>
        <w:t xml:space="preserve"> AB „</w:t>
      </w:r>
      <w:proofErr w:type="spellStart"/>
      <w:r>
        <w:rPr>
          <w:color w:val="000000"/>
          <w:szCs w:val="18"/>
        </w:rPr>
        <w:t>Zelvė</w:t>
      </w:r>
      <w:proofErr w:type="spellEnd"/>
      <w:r>
        <w:rPr>
          <w:color w:val="000000"/>
          <w:szCs w:val="18"/>
        </w:rPr>
        <w:t>“.</w:t>
      </w:r>
    </w:p>
    <w:p w14:paraId="619F35C1" w14:textId="77777777" w:rsidR="00AF1AAC" w:rsidRDefault="00AF1AAC">
      <w:pPr>
        <w:tabs>
          <w:tab w:val="right" w:pos="9639"/>
        </w:tabs>
      </w:pPr>
    </w:p>
    <w:p w14:paraId="6B7225A2" w14:textId="77777777" w:rsidR="00AF1AAC" w:rsidRDefault="00AF1AAC">
      <w:pPr>
        <w:tabs>
          <w:tab w:val="right" w:pos="9639"/>
        </w:tabs>
      </w:pPr>
    </w:p>
    <w:p w14:paraId="151AA660" w14:textId="77777777" w:rsidR="00AF1AAC" w:rsidRDefault="00AF1AAC">
      <w:pPr>
        <w:tabs>
          <w:tab w:val="right" w:pos="9639"/>
        </w:tabs>
      </w:pPr>
    </w:p>
    <w:p w14:paraId="154EC785" w14:textId="33DE1FAE" w:rsidR="004768F1" w:rsidRDefault="00AF1AAC">
      <w:pPr>
        <w:tabs>
          <w:tab w:val="right" w:pos="9639"/>
        </w:tabs>
        <w:rPr>
          <w:caps/>
        </w:rPr>
      </w:pPr>
      <w:r>
        <w:rPr>
          <w:caps/>
        </w:rPr>
        <w:t>ŽEMĖS ŪKIO MINISTRAS</w:t>
      </w:r>
      <w:r>
        <w:rPr>
          <w:caps/>
        </w:rPr>
        <w:tab/>
        <w:t>JERONIMAS KRAUJELIS</w:t>
      </w:r>
    </w:p>
    <w:p w14:paraId="154EC786" w14:textId="205ACB05" w:rsidR="004768F1" w:rsidRDefault="00AF1AAC">
      <w:pPr>
        <w:jc w:val="center"/>
        <w:rPr>
          <w:color w:val="000000"/>
        </w:rPr>
      </w:pPr>
    </w:p>
    <w:bookmarkStart w:id="0" w:name="_GoBack" w:displacedByCustomXml="next"/>
    <w:bookmarkEnd w:id="0" w:displacedByCustomXml="next"/>
    <w:sectPr w:rsidR="004768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EC78A" w14:textId="77777777" w:rsidR="004768F1" w:rsidRDefault="00AF1AAC">
      <w:r>
        <w:separator/>
      </w:r>
    </w:p>
  </w:endnote>
  <w:endnote w:type="continuationSeparator" w:id="0">
    <w:p w14:paraId="154EC78B" w14:textId="77777777" w:rsidR="004768F1" w:rsidRDefault="00AF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90" w14:textId="77777777" w:rsidR="004768F1" w:rsidRDefault="004768F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91" w14:textId="77777777" w:rsidR="004768F1" w:rsidRDefault="004768F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93" w14:textId="77777777" w:rsidR="004768F1" w:rsidRDefault="004768F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C788" w14:textId="77777777" w:rsidR="004768F1" w:rsidRDefault="00AF1AAC">
      <w:r>
        <w:separator/>
      </w:r>
    </w:p>
  </w:footnote>
  <w:footnote w:type="continuationSeparator" w:id="0">
    <w:p w14:paraId="154EC789" w14:textId="77777777" w:rsidR="004768F1" w:rsidRDefault="00AF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8C" w14:textId="77777777" w:rsidR="004768F1" w:rsidRDefault="00AF1AA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54EC78D" w14:textId="77777777" w:rsidR="004768F1" w:rsidRDefault="004768F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8F" w14:textId="77777777" w:rsidR="004768F1" w:rsidRDefault="004768F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C792" w14:textId="77777777" w:rsidR="004768F1" w:rsidRDefault="004768F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BF"/>
    <w:rsid w:val="001F10BF"/>
    <w:rsid w:val="004768F1"/>
    <w:rsid w:val="00A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E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20AB1C3CAB4"/>
  <Relationship Id="rId11" Type="http://schemas.openxmlformats.org/officeDocument/2006/relationships/hyperlink" TargetMode="External" Target="https://www.e-tar.lt/portal/lt/legalAct/TAR.9A95A662D6EA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</Characters>
  <Application>Microsoft Office Word</Application>
  <DocSecurity>0</DocSecurity>
  <Lines>2</Lines>
  <Paragraphs>1</Paragraphs>
  <ScaleCrop>false</ScaleCrop>
  <Company/>
  <LinksUpToDate>false</LinksUpToDate>
  <CharactersWithSpaces>952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2015-09-24T22:39:00Z</dcterms:created>
  <dc:creator>User</dc:creator>
  <lastModifiedBy>GUŽAUSKIENĖ Lina</lastModifiedBy>
  <dcterms:modified xsi:type="dcterms:W3CDTF">2016-07-25T09:48:00Z</dcterms:modified>
  <revision>3</revision>
</coreProperties>
</file>