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NORMATYVINIO DOKUMENTO LAND 20-2001 „NUOTĖKŲ DUMBLO NAUDOJIMO TRĘŠIMUI REIKALAVIMAI“ PATVIRTINIMO</w:t>
      </w:r>
    </w:p>
    <w:p>
      <w:pPr>
        <w:jc w:val="center"/>
      </w:pPr>
    </w:p>
    <w:p>
      <w:pPr>
        <w:jc w:val="center"/>
      </w:pPr>
      <w:r>
        <w:t>2001 m. birželio 29 d. Nr. 349</w:t>
      </w:r>
    </w:p>
    <w:p>
      <w:pPr>
        <w:jc w:val="center"/>
      </w:pPr>
      <w:r>
        <w:t>Vilnius</w:t>
      </w:r>
    </w:p>
    <w:p>
      <w:pPr>
        <w:ind w:firstLine="709"/>
        <w:jc w:val="both"/>
      </w:pPr>
    </w:p>
    <w:p>
      <w:pPr>
        <w:ind w:firstLine="709"/>
        <w:jc w:val="both"/>
      </w:pPr>
      <w:r>
        <w:t xml:space="preserve">Vadovaudamasis Aplinkos apsaugos įstatymo (Žin., 1992, Nr. 5- 75; 1996, Nr. 57-1335; 1997, Nr. 65-1540) 6 straipsniu, Aplinkos ministerijos nuostatų (Žin., 1998, Nr. </w:t>
      </w:r>
      <w:fldSimple w:instr="HYPERLINK https://www.e-tar.lt/portal/lt/legalAct/TAR.A3B226BB10B2 \t _blank">
        <w:r>
          <w:rPr>
            <w:u w:val="single"/>
            <w:color w:val="0000FF" w:themeColor="hyperlink"/>
          </w:rPr>
          <w:t>84-2353</w:t>
        </w:r>
      </w:fldSimple>
      <w:r>
        <w:t>) 6 punkto 4 dalimi, taip pat Europos Sąjungos direktyva 86/278/EEC:</w:t>
      </w:r>
    </w:p>
    <w:p>
      <w:pPr>
        <w:ind w:firstLine="709"/>
        <w:jc w:val="both"/>
      </w:pPr>
      <w:r>
        <w:t>1</w:t>
      </w:r>
      <w:r>
        <w:t xml:space="preserve">. </w:t>
      </w:r>
      <w:r>
        <w:rPr>
          <w:spacing w:val="60"/>
        </w:rPr>
        <w:t>Tvirtinu</w:t>
      </w:r>
      <w:r>
        <w:t xml:space="preserve"> Lietuvos Respublikos aplinkos apsaugos normatyvinį dokumentą LAND 20-2001 „Nuotėkų dumblo naudojimo tręšimui reikalavimai“ (pridedama).</w:t>
      </w:r>
    </w:p>
    <w:p>
      <w:pPr>
        <w:ind w:firstLine="709"/>
        <w:jc w:val="both"/>
      </w:pPr>
      <w:r>
        <w:t>2</w:t>
      </w:r>
      <w:r>
        <w:t>. Įsakymo vykdymo kontrolę pavedu viceministrui V. Augliui.</w:t>
      </w:r>
    </w:p>
    <w:p>
      <w:pPr>
        <w:ind w:firstLine="709"/>
        <w:jc w:val="both"/>
      </w:pPr>
      <w:r>
        <w:t>3</w:t>
      </w:r>
      <w:r>
        <w:t>. Aplinkos ministerijos informacijos kompiuterinėje sistemoje vadovautis reikšminiais žodžiais: „atliekos“, „dirvožemis“.</w:t>
      </w:r>
    </w:p>
    <w:p>
      <w:pPr>
        <w:ind w:firstLine="709"/>
        <w:jc w:val="both"/>
      </w:pPr>
    </w:p>
    <w:p>
      <w:pPr>
        <w:ind w:firstLine="709"/>
        <w:jc w:val="both"/>
      </w:pPr>
    </w:p>
    <w:p>
      <w:pPr>
        <w:tabs>
          <w:tab w:val="right" w:pos="9639"/>
        </w:tabs>
        <w:rPr>
          <w:caps/>
        </w:rPr>
      </w:pPr>
      <w:r>
        <w:rPr>
          <w:caps/>
        </w:rPr>
        <w:t>L. E. APLINKOS MINISTRO PAREIGAS</w:t>
        <w:tab/>
        <w:t xml:space="preserve">HENRIKAS ŽUKAUSKAS </w:t>
      </w:r>
    </w:p>
    <w:p>
      <w:pPr>
        <w:jc w:val="center"/>
      </w:pPr>
      <w:r>
        <w:t>______________</w:t>
      </w:r>
    </w:p>
    <w:p>
      <w:pPr>
        <w:ind w:firstLine="5102"/>
      </w:pPr>
      <w:r>
        <w:br w:type="page"/>
        <w:t>PATVIRTINTA</w:t>
      </w:r>
    </w:p>
    <w:p>
      <w:pPr>
        <w:ind w:firstLine="5102"/>
      </w:pPr>
      <w:r>
        <w:t>Lietuvos Respublikos aplinkos</w:t>
      </w:r>
    </w:p>
    <w:p>
      <w:pPr>
        <w:ind w:firstLine="5102"/>
      </w:pPr>
      <w:r>
        <w:t>ministro 2001 m. birželio 29 d.</w:t>
      </w:r>
    </w:p>
    <w:p>
      <w:pPr>
        <w:ind w:firstLine="5102"/>
      </w:pPr>
      <w:r>
        <w:t xml:space="preserve">įsakymu </w:t>
      </w:r>
    </w:p>
    <w:p>
      <w:pPr>
        <w:ind w:firstLine="5102"/>
      </w:pPr>
      <w:r>
        <w:t>Nr. 349</w:t>
      </w:r>
    </w:p>
    <w:p>
      <w:pPr>
        <w:ind w:firstLine="709"/>
        <w:jc w:val="both"/>
      </w:pPr>
    </w:p>
    <w:p>
      <w:pPr>
        <w:ind w:firstLine="5102"/>
      </w:pPr>
      <w:r>
        <w:t>SUDERINTA SU</w:t>
      </w:r>
    </w:p>
    <w:p>
      <w:pPr>
        <w:ind w:firstLine="5102"/>
      </w:pPr>
      <w:r>
        <w:t>Valstybiniu visuomenės</w:t>
      </w:r>
    </w:p>
    <w:p>
      <w:pPr>
        <w:ind w:firstLine="5102"/>
      </w:pPr>
      <w:r>
        <w:t>sveikatos centru 2001 06 27</w:t>
      </w:r>
    </w:p>
    <w:p>
      <w:pPr>
        <w:ind w:firstLine="5102"/>
      </w:pPr>
      <w:r>
        <w:t xml:space="preserve">raštu </w:t>
      </w:r>
    </w:p>
    <w:p>
      <w:pPr>
        <w:ind w:firstLine="5102"/>
      </w:pPr>
      <w:r>
        <w:t>Nr. 02-12-589</w:t>
      </w:r>
    </w:p>
    <w:p>
      <w:pPr>
        <w:ind w:firstLine="709"/>
      </w:pPr>
    </w:p>
    <w:p>
      <w:pPr>
        <w:jc w:val="center"/>
        <w:rPr>
          <w:b/>
        </w:rPr>
      </w:pPr>
      <w:r>
        <w:rPr>
          <w:b/>
        </w:rPr>
        <w:t>NUOTĖKŲ DUMBLO NAUDOJIMO TRĘŠIMUI REIKALAVIMAI LAND 20-2001</w:t>
      </w:r>
    </w:p>
    <w:p>
      <w:pPr>
        <w:jc w:val="center"/>
        <w:rPr>
          <w:b/>
        </w:rPr>
      </w:pPr>
    </w:p>
    <w:p>
      <w:pPr>
        <w:jc w:val="center"/>
        <w:rPr>
          <w:b/>
        </w:rPr>
      </w:pPr>
      <w:r>
        <w:rPr>
          <w:b/>
        </w:rPr>
        <w:t>I</w:t>
      </w:r>
      <w:r>
        <w:rPr>
          <w:b/>
        </w:rPr>
        <w:t xml:space="preserve">. </w:t>
      </w:r>
      <w:r>
        <w:rPr>
          <w:b/>
        </w:rPr>
        <w:t>TAIKYMO SRITIS</w:t>
      </w:r>
    </w:p>
    <w:p>
      <w:pPr>
        <w:ind w:firstLine="709"/>
      </w:pPr>
    </w:p>
    <w:p>
      <w:pPr>
        <w:ind w:firstLine="709"/>
        <w:jc w:val="both"/>
      </w:pPr>
      <w:r>
        <w:t>1</w:t>
      </w:r>
      <w:r>
        <w:t>. Normatyvinio dokumento tikslas – reguliuoti nuotėkų dumblo naudojimą žemės ūkyje taip, kad nebūtų daromas neigiamas poveikis dirvožemiui, augmenijai, gyvūnams ir žmonėms, bei skatinti tinkamą nuotėkų dumblo naudojimą.</w:t>
      </w:r>
    </w:p>
    <w:p>
      <w:pPr>
        <w:ind w:firstLine="709"/>
        <w:jc w:val="both"/>
      </w:pPr>
      <w:r>
        <w:t>2</w:t>
      </w:r>
      <w:r>
        <w:t>. Šis dokumentas privalomas fiziniams ir juridiniams asmenims bei įmonėms, neturinčioms juridinio asmens teisių, kurių veikla susijusi su nuotėkų dumblo saugojimu, apdorojimu ir panaudojimu, taip pat šią veiklą kontroliuojančioms institucijoms.</w:t>
      </w:r>
    </w:p>
    <w:p>
      <w:pPr>
        <w:ind w:firstLine="709"/>
        <w:jc w:val="both"/>
      </w:pPr>
      <w:r>
        <w:t>3</w:t>
      </w:r>
      <w:r>
        <w:t>. Šis normatyvinis dokumentas taikomas miestų, miestelių ir kaimų valymo įrenginių nuotėkų dumblui.</w:t>
      </w:r>
    </w:p>
    <w:p>
      <w:pPr>
        <w:ind w:firstLine="709"/>
        <w:jc w:val="both"/>
      </w:pPr>
    </w:p>
    <w:p>
      <w:pPr>
        <w:jc w:val="center"/>
        <w:rPr>
          <w:b/>
        </w:rPr>
      </w:pPr>
      <w:r>
        <w:rPr>
          <w:b/>
        </w:rPr>
        <w:t>II</w:t>
      </w:r>
      <w:r>
        <w:rPr>
          <w:b/>
        </w:rPr>
        <w:t xml:space="preserve">. </w:t>
      </w:r>
      <w:r>
        <w:rPr>
          <w:b/>
        </w:rPr>
        <w:t>NUORODOS</w:t>
      </w:r>
    </w:p>
    <w:p>
      <w:pPr>
        <w:ind w:firstLine="709"/>
        <w:jc w:val="both"/>
      </w:pPr>
    </w:p>
    <w:p>
      <w:pPr>
        <w:ind w:firstLine="709"/>
        <w:jc w:val="both"/>
      </w:pPr>
      <w:r>
        <w:t>4</w:t>
      </w:r>
      <w:r>
        <w:t>. Normatyvinis dokumentas parengtas vadovaujantis šiais teisės aktais bei dokumentais:</w:t>
      </w:r>
    </w:p>
    <w:p>
      <w:pPr>
        <w:ind w:firstLine="709"/>
        <w:jc w:val="both"/>
      </w:pPr>
      <w:r>
        <w:t>4.1</w:t>
      </w:r>
      <w:r>
        <w:t xml:space="preserve">. Lietuvos Respublikos aplinkos apsaugos įstatymu (Žin., 1992, Nr. </w:t>
      </w:r>
      <w:fldSimple w:instr="HYPERLINK https://www.e-tar.lt/portal/lt/legalAct/TAR.E2780B68DE62 \t _blank">
        <w:r>
          <w:rPr>
            <w:u w:val="single"/>
            <w:color w:val="0000FF" w:themeColor="hyperlink"/>
          </w:rPr>
          <w:t>5-75</w:t>
        </w:r>
      </w:fldSimple>
      <w:r>
        <w:t xml:space="preserve">; 1996, Nr. </w:t>
      </w:r>
      <w:fldSimple w:instr="HYPERLINK https://www.e-tar.lt/portal/lt/legalAct/TAR.A497A19DF124 \t _blank">
        <w:r>
          <w:rPr>
            <w:u w:val="single"/>
            <w:color w:val="0000FF" w:themeColor="hyperlink"/>
          </w:rPr>
          <w:t>57-1335</w:t>
        </w:r>
      </w:fldSimple>
      <w:r>
        <w:t xml:space="preserve">; 1997, Nr. </w:t>
      </w:r>
      <w:fldSimple w:instr="HYPERLINK https://www.e-tar.lt/portal/lt/legalAct/TAR.FEB34C56FC81 \t _blank">
        <w:r>
          <w:rPr>
            <w:u w:val="single"/>
            <w:color w:val="0000FF" w:themeColor="hyperlink"/>
          </w:rPr>
          <w:t>65-1540</w:t>
        </w:r>
      </w:fldSimple>
      <w:r>
        <w:t xml:space="preserve">; 2000, Nr. </w:t>
      </w:r>
      <w:fldSimple w:instr="HYPERLINK https://www.e-tar.lt/portal/lt/legalAct/TAR.DA03EC25C86C \t _blank">
        <w:r>
          <w:rPr>
            <w:u w:val="single"/>
            <w:color w:val="0000FF" w:themeColor="hyperlink"/>
          </w:rPr>
          <w:t>39-1093</w:t>
        </w:r>
      </w:fldSimple>
      <w:r>
        <w:t>);</w:t>
      </w:r>
    </w:p>
    <w:p>
      <w:pPr>
        <w:ind w:firstLine="709"/>
        <w:jc w:val="both"/>
      </w:pPr>
      <w:r>
        <w:t>4.2</w:t>
      </w:r>
      <w:r>
        <w:t xml:space="preserve">. Lietuvos Respublikos vandens įstatymu (Žin., 1997, Nr. </w:t>
      </w:r>
      <w:fldSimple w:instr="HYPERLINK https://www.e-tar.lt/portal/lt/legalAct/TAR.B3CC2C0B9BD2 \t _blank">
        <w:r>
          <w:rPr>
            <w:u w:val="single"/>
            <w:color w:val="0000FF" w:themeColor="hyperlink"/>
          </w:rPr>
          <w:t>104-2615</w:t>
        </w:r>
      </w:fldSimple>
      <w:r>
        <w:t xml:space="preserve">; 2000, Nr. </w:t>
      </w:r>
      <w:fldSimple w:instr="HYPERLINK https://www.e-tar.lt/portal/lt/legalAct/TAR.BC5692BB4617 \t _blank">
        <w:r>
          <w:rPr>
            <w:u w:val="single"/>
            <w:color w:val="0000FF" w:themeColor="hyperlink"/>
          </w:rPr>
          <w:t>61-1816</w:t>
        </w:r>
      </w:fldSimple>
      <w:r>
        <w:t>);</w:t>
      </w:r>
    </w:p>
    <w:p>
      <w:pPr>
        <w:ind w:firstLine="709"/>
        <w:jc w:val="both"/>
      </w:pPr>
      <w:r>
        <w:t>4.3</w:t>
      </w:r>
      <w:r>
        <w:t>. 1986 m. birželio 12 d. Europos Tarybos direktyva dėl aplinkos, ypač dirvožemio, apsaugos naudojant žemės ūkyje nuotėkų dumblą (86/278/EEC Council Directive of 12 June 1986 on the protection of the environment, and in particular of the soil, when sewage sludge is used in agriculture, OJ No L181 p. 6, 1986/07/04);</w:t>
      </w:r>
    </w:p>
    <w:p>
      <w:pPr>
        <w:ind w:firstLine="709"/>
        <w:jc w:val="both"/>
      </w:pPr>
      <w:r>
        <w:t>4.4</w:t>
      </w:r>
      <w:r>
        <w:t>. Europos Sąjungos Tarybos direktyva 91/676/EEC „Dėl vandenų apsaugos nuo taršos nitratais iš žemės ūkio šaltinių“;</w:t>
      </w:r>
    </w:p>
    <w:p>
      <w:pPr>
        <w:ind w:firstLine="709"/>
        <w:jc w:val="both"/>
      </w:pPr>
      <w:r>
        <w:t>4.5</w:t>
      </w:r>
      <w:r>
        <w:t>. Lietuvos higienos norma „Kenksmingos medžiagos. Didžiausia leidžiama ir laikinai leidžiama koncentracija dirvožemyje“ (HN 60 – 1996);</w:t>
      </w:r>
    </w:p>
    <w:p>
      <w:pPr>
        <w:ind w:firstLine="709"/>
        <w:jc w:val="both"/>
      </w:pPr>
      <w:r>
        <w:t>4.6</w:t>
      </w:r>
      <w:r>
        <w:t>. Lietuvos higienos norma „Gėlo ir mineralinio požeminio vandens vandenviečių ir vandentiekio vamzdynų sanitarinės apsaugos zonų įrengimo ir priežiūros higienos normos bei taisyklės“ (HN 44-2000);</w:t>
      </w:r>
    </w:p>
    <w:p>
      <w:pPr>
        <w:ind w:firstLine="709"/>
        <w:jc w:val="both"/>
      </w:pPr>
      <w:r>
        <w:t>4.7</w:t>
      </w:r>
      <w:r>
        <w:t xml:space="preserve">. Lietuvos Respublikos aplinkos apsaugos normatyviniu dokumentu LAND 33-99 „Mėšlo ir nuotėkų tvarkymo fermose aplinkos apsaugos reikalavimai“, patvirtintu Lietuvos Respublikos aplinkos ministro 1999 m. gruodžio 27 d. įsakymu Nr. 426 (Žin., 2000, Nr. </w:t>
      </w:r>
      <w:fldSimple w:instr="HYPERLINK https://www.e-tar.lt/portal/lt/legalAct/TAR.E6750E6FF823 \t _blank">
        <w:r>
          <w:rPr>
            <w:u w:val="single"/>
            <w:color w:val="0000FF" w:themeColor="hyperlink"/>
          </w:rPr>
          <w:t>8-217</w:t>
        </w:r>
      </w:fldSimple>
      <w:r>
        <w:t>);</w:t>
      </w:r>
    </w:p>
    <w:p>
      <w:pPr>
        <w:ind w:firstLine="709"/>
        <w:jc w:val="both"/>
      </w:pPr>
      <w:r>
        <w:t>4.8</w:t>
      </w:r>
      <w:r>
        <w:t xml:space="preserve">. Lietuvos Respublikos aplinkos apsaugos normatyviniu dokumentu LAND 32-99 „Gamtos išteklių naudojimo leidimų išdavimo ir gamtos išteklių naudojimo limitų bei leistinos taršos į aplinką normatyvų nustatymo tvarka“ (Žin., 1999, Nr. </w:t>
      </w:r>
      <w:fldSimple w:instr="HYPERLINK https://www.e-tar.lt/portal/lt/legalAct/TAR.DA8697F09F55 \t _blank">
        <w:r>
          <w:rPr>
            <w:u w:val="single"/>
            <w:color w:val="0000FF" w:themeColor="hyperlink"/>
          </w:rPr>
          <w:t>106-3087</w:t>
        </w:r>
      </w:fldSimple>
      <w:r>
        <w:t>);</w:t>
      </w:r>
    </w:p>
    <w:p>
      <w:pPr>
        <w:ind w:firstLine="709"/>
        <w:jc w:val="both"/>
      </w:pPr>
      <w:r>
        <w:t>4.9</w:t>
      </w:r>
      <w:r>
        <w:t xml:space="preserve">. Lietuvos Respublikos aplinkos apsaugos normatyviniu dokumentu LAND 10-96 „Nuotėkų užterštumo normos“ (Žin., 1997, Nr. </w:t>
      </w:r>
      <w:fldSimple w:instr="HYPERLINK https://www.e-tar.lt/portal/lt/legalAct/TAR.41E770FC3CD4 \t _blank">
        <w:r>
          <w:rPr>
            <w:u w:val="single"/>
            <w:color w:val="0000FF" w:themeColor="hyperlink"/>
          </w:rPr>
          <w:t>73-1888</w:t>
        </w:r>
      </w:fldSimple>
      <w:r>
        <w:t>);</w:t>
      </w:r>
    </w:p>
    <w:p>
      <w:pPr>
        <w:ind w:firstLine="709"/>
        <w:jc w:val="both"/>
      </w:pPr>
      <w:r>
        <w:t>4.10</w:t>
      </w:r>
      <w:r>
        <w:t xml:space="preserve">. Lietuvos Respublikos aplinkos ministro 1999 07 14 įsakymu Nr. 217 „Dėl atliekų tvarkymo taisyklių patvirtinimo“ (Žin., 1999, Nr. </w:t>
      </w:r>
      <w:fldSimple w:instr="HYPERLINK https://www.e-tar.lt/portal/lt/legalAct/TAR.38E37AB6E8E6 \t _blank">
        <w:r>
          <w:rPr>
            <w:u w:val="single"/>
            <w:color w:val="0000FF" w:themeColor="hyperlink"/>
          </w:rPr>
          <w:t>63-2065</w:t>
        </w:r>
      </w:fldSimple>
      <w:r>
        <w:t>);</w:t>
      </w:r>
    </w:p>
    <w:p>
      <w:pPr>
        <w:ind w:firstLine="709"/>
        <w:jc w:val="both"/>
      </w:pPr>
      <w:r>
        <w:t>4.11</w:t>
      </w:r>
      <w:r>
        <w:t xml:space="preserve">. Lietuvos Respublikos aplinkos ministro 2000 m. liepos 17 d. įsakymu Nr. 304 „Dėl paviršinio vandens telkinių pakrančių apsaugos juostų ir zonų nustatymo taisyklių patvirtinimo“ (Žin., 2000, Nr. </w:t>
      </w:r>
      <w:fldSimple w:instr="HYPERLINK https://www.e-tar.lt/portal/lt/legalAct/TAR.22E244024019 \t _blank">
        <w:r>
          <w:rPr>
            <w:u w:val="single"/>
            <w:color w:val="0000FF" w:themeColor="hyperlink"/>
          </w:rPr>
          <w:t>60-1794</w:t>
        </w:r>
      </w:fldSimple>
      <w:r>
        <w:t>);</w:t>
      </w:r>
    </w:p>
    <w:p>
      <w:pPr>
        <w:ind w:firstLine="709"/>
        <w:jc w:val="both"/>
      </w:pPr>
      <w:r>
        <w:t>4.12</w:t>
      </w:r>
      <w:r>
        <w:t xml:space="preserve">. Lietuvos Respublikos Vyriausybės 1992 05 12 nutarimu Nr. 343 „Dėl specialiųjų žemės ir miško naudojimo sąlygų patvirtinimo“ (Žin., 1992, Nr. </w:t>
      </w:r>
      <w:fldSimple w:instr="HYPERLINK https://www.e-tar.lt/portal/lt/legalAct/TAR.5C63BB64A956 \t _blank">
        <w:r>
          <w:rPr>
            <w:u w:val="single"/>
            <w:color w:val="0000FF" w:themeColor="hyperlink"/>
          </w:rPr>
          <w:t>22-652</w:t>
        </w:r>
      </w:fldSimple>
      <w:r>
        <w:t xml:space="preserve">, Nr. </w:t>
      </w:r>
      <w:fldSimple w:instr="HYPERLINK https://www.e-tar.lt/portal/lt/legalAct/TAR.6BE5BA112F58 \t _blank">
        <w:r>
          <w:rPr>
            <w:u w:val="single"/>
            <w:color w:val="0000FF" w:themeColor="hyperlink"/>
          </w:rPr>
          <w:t>26-774</w:t>
        </w:r>
      </w:fldSimple>
      <w:r>
        <w:t xml:space="preserve">; 1993, Nr. 71- 1334; 1996, Nr. 8-43, Nr. 43-1057, Nr. 93-2133; 1997, Nr. 30-798, Nr. 38-940). </w:t>
      </w:r>
    </w:p>
    <w:p>
      <w:pPr>
        <w:ind w:firstLine="709"/>
      </w:pPr>
    </w:p>
    <w:p>
      <w:pPr>
        <w:jc w:val="center"/>
        <w:rPr>
          <w:b/>
        </w:rPr>
      </w:pPr>
      <w:r>
        <w:rPr>
          <w:b/>
        </w:rPr>
        <w:t>III</w:t>
      </w:r>
      <w:r>
        <w:rPr>
          <w:b/>
        </w:rPr>
        <w:t xml:space="preserve">. </w:t>
      </w:r>
      <w:r>
        <w:rPr>
          <w:b/>
        </w:rPr>
        <w:t>PAGRINDINĖS SĄVOKOS</w:t>
      </w:r>
    </w:p>
    <w:p>
      <w:pPr>
        <w:ind w:firstLine="709"/>
        <w:jc w:val="both"/>
      </w:pPr>
    </w:p>
    <w:p>
      <w:pPr>
        <w:ind w:firstLine="709"/>
        <w:jc w:val="both"/>
      </w:pPr>
      <w:r>
        <w:t>5</w:t>
      </w:r>
      <w:r>
        <w:t>. Šiame dokumente vartojami terminai bei apibrėžimai:</w:t>
      </w:r>
    </w:p>
    <w:p>
      <w:pPr>
        <w:ind w:firstLine="709"/>
        <w:jc w:val="both"/>
      </w:pPr>
      <w:r>
        <w:t>5.1</w:t>
      </w:r>
      <w:r>
        <w:t>. nuotėkos – žmogaus buityje, ūkinės ir gamybinės veiklos metu susidariusios skystos atliekos, taip pat kanalizacijos tinklų surenkamas paviršinis (lietaus) vanduo [4.2];</w:t>
      </w:r>
    </w:p>
    <w:p>
      <w:pPr>
        <w:ind w:firstLine="709"/>
        <w:jc w:val="both"/>
      </w:pPr>
      <w:r>
        <w:t>5.2</w:t>
      </w:r>
      <w:r>
        <w:t>. nuotėkų dumblas (toliau – dumblas):</w:t>
      </w:r>
    </w:p>
    <w:p>
      <w:pPr>
        <w:ind w:firstLine="709"/>
        <w:jc w:val="both"/>
      </w:pPr>
      <w:r>
        <w:t>5.2.1</w:t>
      </w:r>
      <w:r>
        <w:t>. likutinis dumblas iš nuotėkų valymo įrenginių, valančių buitines ar komunalines nuotėkas, bei kitų nuotėkų valymo įrenginių, valančių nuotėkas, savo sudėtimi panašias į buitines ir komunalines nuotėkas;</w:t>
      </w:r>
    </w:p>
    <w:p>
      <w:pPr>
        <w:ind w:firstLine="709"/>
        <w:jc w:val="both"/>
      </w:pPr>
      <w:r>
        <w:t>5.2.2</w:t>
      </w:r>
      <w:r>
        <w:t>. likutinis dumblas iš septinių valymo rezervuarų ir kitų panašių įrenginių, skirtų nuotėkoms valyti bei kaupti;</w:t>
      </w:r>
    </w:p>
    <w:p>
      <w:pPr>
        <w:ind w:firstLine="709"/>
        <w:jc w:val="both"/>
      </w:pPr>
      <w:r>
        <w:t>5.2.3</w:t>
      </w:r>
      <w:r>
        <w:t>. likutinis dumblas iš kitų, 5.2.1 ir 5.2.2 punktuose nenurodytų, nuotėkų valymo įrenginių [4.3];</w:t>
      </w:r>
    </w:p>
    <w:p>
      <w:pPr>
        <w:ind w:firstLine="709"/>
        <w:jc w:val="both"/>
      </w:pPr>
      <w:r>
        <w:t>5.3</w:t>
      </w:r>
      <w:r>
        <w:t>. apdorotas (valytas) dumblas – dumblas, kuris yra biologiškai, chemiškai ar termiškai apdorotas, ilgai laikytas arba kitokiu tinkamu procesu apdorotas taip, kad jo savybė fermentuotis ir keliamas sveikatai pavojus jį naudojant yra gerokai sumažintas [4.3];</w:t>
      </w:r>
    </w:p>
    <w:p>
      <w:pPr>
        <w:ind w:firstLine="709"/>
        <w:jc w:val="both"/>
      </w:pPr>
      <w:r>
        <w:t>5.4</w:t>
      </w:r>
      <w:r>
        <w:t>. žemės ūkis – visų rūšių komercinių maistinių kultūrų auginimas, taip pat gyvulininkystei skirtų kultūrų auginimas [4. 3];</w:t>
      </w:r>
    </w:p>
    <w:p>
      <w:pPr>
        <w:ind w:firstLine="709"/>
        <w:jc w:val="both"/>
      </w:pPr>
      <w:r>
        <w:t>5.5</w:t>
      </w:r>
      <w:r>
        <w:t>. dumblo naudojimas – dumblo paskleidimas dirvos paviršiuje ar kitoks įterpimas į dirvožemį, ar kitoks naudojimas ant dirvožemio ar dirvožemyje [4.3];</w:t>
      </w:r>
    </w:p>
    <w:p>
      <w:pPr>
        <w:ind w:firstLine="709"/>
        <w:jc w:val="both"/>
      </w:pPr>
      <w:r>
        <w:t>5.6</w:t>
      </w:r>
      <w:r>
        <w:t>. sunkiųjų metalų koncentracija – cheminio elemento bendras kiekis, išreikštas mg/kg sausos medžiagos (dirvožemio arba dumblo);</w:t>
      </w:r>
    </w:p>
    <w:p>
      <w:pPr>
        <w:ind w:firstLine="709"/>
        <w:jc w:val="both"/>
      </w:pPr>
      <w:r>
        <w:t>5.7</w:t>
      </w:r>
      <w:r>
        <w:t>. kolonijų skaičius (kol. sk.) – patogeninių mikroorganizmų kolonijų skaičius;</w:t>
      </w:r>
    </w:p>
    <w:p>
      <w:pPr>
        <w:ind w:firstLine="709"/>
        <w:jc w:val="both"/>
      </w:pPr>
      <w:r>
        <w:t>5.8</w:t>
      </w:r>
      <w:r>
        <w:t>. didžiausia leidžiama teršalų koncentracija (DLK) – didžiausias leidžiamas cheminio elemento bendras kiekis, išreikštas mg/kg sausos medžiagos (dirvožemio arba dumblo);</w:t>
      </w:r>
    </w:p>
    <w:p>
      <w:pPr>
        <w:ind w:firstLine="709"/>
        <w:jc w:val="both"/>
      </w:pPr>
      <w:r>
        <w:t>5.9</w:t>
      </w:r>
      <w:r>
        <w:t>. dumblo apdorojimas – nuotėkų (arba vandens) nuosėdų tūrio mažinimas ir (arba) organinių medžiagų skaidymas;</w:t>
      </w:r>
    </w:p>
    <w:p>
      <w:pPr>
        <w:ind w:firstLine="709"/>
        <w:jc w:val="both"/>
      </w:pPr>
      <w:r>
        <w:t>5.10</w:t>
      </w:r>
      <w:r>
        <w:t>. dumblo naudotojas – juridinis ar fizinis asmuo, kurio ūkinė veikla susijusi su dumblo naudojimu (tręšimu);</w:t>
      </w:r>
    </w:p>
    <w:p>
      <w:pPr>
        <w:ind w:firstLine="709"/>
        <w:jc w:val="both"/>
      </w:pPr>
      <w:r>
        <w:t>5.11</w:t>
      </w:r>
      <w:r>
        <w:t>. dumblo tiekėjas – juridinis ar fizinis asmuo, kurio ūkinė veikla susijusi su dumblo susidarymu, apdorojimu, saugojimu ir realizavimu (išdavimu);</w:t>
      </w:r>
    </w:p>
    <w:p>
      <w:pPr>
        <w:ind w:firstLine="709"/>
        <w:jc w:val="both"/>
      </w:pPr>
      <w:r>
        <w:t>5.12</w:t>
      </w:r>
      <w:r>
        <w:t>. smėlio dirvožemis – dirvožemis, kuriame smulkesnių kaip 0,01 mm skersmens dalelių yra mažiau nei 10%;</w:t>
      </w:r>
    </w:p>
    <w:p>
      <w:pPr>
        <w:ind w:firstLine="709"/>
        <w:jc w:val="both"/>
      </w:pPr>
      <w:r>
        <w:t>5.13</w:t>
      </w:r>
      <w:r>
        <w:t>. priesmėlio dirvožemis – dirvožemis, kuriame smulkesnių kaip 0,01 mm skersmens dalelių yra nuo 10 iki 20%;</w:t>
      </w:r>
    </w:p>
    <w:p>
      <w:pPr>
        <w:ind w:firstLine="709"/>
        <w:jc w:val="both"/>
      </w:pPr>
      <w:r>
        <w:t>5.14</w:t>
      </w:r>
      <w:r>
        <w:t>. priemolio dirvožemis – dirvožemis, kuriame smulkesnių kaip 0,01 mm skersmens dalelių yra nuo 20 iki 50%;</w:t>
      </w:r>
    </w:p>
    <w:p>
      <w:pPr>
        <w:ind w:firstLine="709"/>
        <w:jc w:val="both"/>
      </w:pPr>
      <w:r>
        <w:t>5.15</w:t>
      </w:r>
      <w:r>
        <w:t>. molio dirvožemis – dirvožemis, kuriame smulkesnių kaip 0,01 mm skersmens dalelių yra daugiau nei 50%;</w:t>
      </w:r>
    </w:p>
    <w:p>
      <w:pPr>
        <w:ind w:firstLine="709"/>
        <w:jc w:val="both"/>
      </w:pPr>
      <w:r>
        <w:t>5.16</w:t>
      </w:r>
      <w:r>
        <w:t>. gyventojų ekvivalentas (GE) – santykinis žmonių skaičius, apskaičiuojamas pagal teršalų kiekį nuotėkose (70 gBDS</w:t>
      </w:r>
      <w:r>
        <w:rPr>
          <w:vertAlign w:val="subscript"/>
        </w:rPr>
        <w:t>7</w:t>
      </w:r>
      <w:r>
        <w:t xml:space="preserve">/d žm., 70 gSM/d žm., 12 gN/d žm., 2.7 gP/d žm.) [4.9]. </w:t>
      </w:r>
    </w:p>
    <w:p>
      <w:pPr>
        <w:ind w:firstLine="709"/>
        <w:jc w:val="both"/>
      </w:pPr>
    </w:p>
    <w:p>
      <w:pPr>
        <w:jc w:val="center"/>
        <w:rPr>
          <w:b/>
        </w:rPr>
      </w:pPr>
      <w:r>
        <w:rPr>
          <w:b/>
        </w:rPr>
        <w:t>IV</w:t>
      </w:r>
      <w:r>
        <w:rPr>
          <w:b/>
        </w:rPr>
        <w:t xml:space="preserve">. </w:t>
      </w:r>
      <w:r>
        <w:rPr>
          <w:b/>
        </w:rPr>
        <w:t>BENDRIEJI REIKALAVIMAI</w:t>
      </w:r>
    </w:p>
    <w:p>
      <w:pPr>
        <w:ind w:firstLine="709"/>
        <w:jc w:val="both"/>
      </w:pPr>
    </w:p>
    <w:p>
      <w:pPr>
        <w:ind w:firstLine="709"/>
        <w:jc w:val="both"/>
      </w:pPr>
      <w:r>
        <w:t>6</w:t>
      </w:r>
      <w:r>
        <w:t>. Dumblo tiekėjas privalo užtikrinti, kad tręšimui naudojamas dumblas atitinka šiame dokumente nustatytus reikalavimus, taip pat laiku atlikti dumblo tyrimus, tinkamai apdoroti bei saugoti dumblą.</w:t>
      </w:r>
    </w:p>
    <w:p>
      <w:pPr>
        <w:ind w:firstLine="709"/>
        <w:jc w:val="both"/>
      </w:pPr>
      <w:r>
        <w:t>7</w:t>
      </w:r>
      <w:r>
        <w:t>. Dumblo tiekėjas yra atsakingas už numatomų tręšti dumblu plotų parinkimą, dumblu tręštinų plotų kokybės įvertinimą ir dumblo naudojimo normų nustatymą.</w:t>
      </w:r>
    </w:p>
    <w:p>
      <w:pPr>
        <w:ind w:firstLine="709"/>
        <w:jc w:val="both"/>
      </w:pPr>
      <w:r>
        <w:t>8</w:t>
      </w:r>
      <w:r>
        <w:t>. Planuojant dumblą panaudoti uždaromam sąvartynui uždengti ar karjerui rekultivuoti, tai turi būti numatyta parengtame ir nustatytąja tvarka suderintame sąvartyno uždarymo arba karjero rekultivavimo projekte.</w:t>
      </w:r>
    </w:p>
    <w:p>
      <w:pPr>
        <w:ind w:firstLine="709"/>
        <w:jc w:val="both"/>
      </w:pPr>
      <w:r>
        <w:t>9</w:t>
      </w:r>
      <w:r>
        <w:t>. Dumblo tiekėjas privalo vykdyti apskaitą ir pirminės apskaitos žurnale registruoti šiuos duomenis:</w:t>
      </w:r>
    </w:p>
    <w:p>
      <w:pPr>
        <w:ind w:firstLine="709"/>
        <w:jc w:val="both"/>
      </w:pPr>
      <w:r>
        <w:t>9.1</w:t>
      </w:r>
      <w:r>
        <w:t>. dumblo kiekį metų pradžioje;</w:t>
      </w:r>
    </w:p>
    <w:p>
      <w:pPr>
        <w:ind w:firstLine="709"/>
        <w:jc w:val="both"/>
      </w:pPr>
      <w:r>
        <w:t>9.2</w:t>
      </w:r>
      <w:r>
        <w:t>. per metus susidariusio dumblo kiekį;</w:t>
      </w:r>
    </w:p>
    <w:p>
      <w:pPr>
        <w:ind w:firstLine="709"/>
        <w:jc w:val="both"/>
      </w:pPr>
      <w:r>
        <w:t>9.3</w:t>
      </w:r>
      <w:r>
        <w:t>. dumblo apdorojimo technologijas;</w:t>
      </w:r>
    </w:p>
    <w:p>
      <w:pPr>
        <w:ind w:firstLine="709"/>
        <w:jc w:val="both"/>
      </w:pPr>
      <w:r>
        <w:t>9.4</w:t>
      </w:r>
      <w:r>
        <w:t>. dumblo kokybinius rodiklius:</w:t>
      </w:r>
    </w:p>
    <w:p>
      <w:pPr>
        <w:ind w:firstLine="709"/>
        <w:jc w:val="both"/>
      </w:pPr>
      <w:r>
        <w:t>9.4.1</w:t>
      </w:r>
      <w:r>
        <w:t>. sausų medžiagų vidutinį kiekį (%);</w:t>
      </w:r>
    </w:p>
    <w:p>
      <w:pPr>
        <w:ind w:firstLine="709"/>
        <w:jc w:val="both"/>
      </w:pPr>
      <w:r>
        <w:t>9.4.2</w:t>
      </w:r>
      <w:r>
        <w:t>. organinių medžiagų kiekį (%);</w:t>
      </w:r>
    </w:p>
    <w:p>
      <w:pPr>
        <w:ind w:firstLine="709"/>
        <w:jc w:val="both"/>
      </w:pPr>
      <w:r>
        <w:t>9.4.3</w:t>
      </w:r>
      <w:r>
        <w:t>. azoto (N), fosforo (P) bendrą kiekį (mg/kg sausųjų medžiagų);</w:t>
      </w:r>
    </w:p>
    <w:p>
      <w:pPr>
        <w:ind w:firstLine="709"/>
        <w:jc w:val="both"/>
      </w:pPr>
      <w:r>
        <w:t>9.4.4</w:t>
      </w:r>
      <w:r>
        <w:t>. Pb, Cd, Cr, Cu, Ni, Zn, Hg kiekius (mg/kg sausųjų medžiagų);</w:t>
      </w:r>
    </w:p>
    <w:p>
      <w:pPr>
        <w:ind w:firstLine="709"/>
        <w:jc w:val="both"/>
      </w:pPr>
      <w:r>
        <w:t>9.4.5</w:t>
      </w:r>
      <w:r>
        <w:t>. mikrobiologinius-parazitologinius duomenis;</w:t>
      </w:r>
    </w:p>
    <w:p>
      <w:pPr>
        <w:ind w:firstLine="709"/>
        <w:jc w:val="both"/>
      </w:pPr>
      <w:r>
        <w:t>9.4.6</w:t>
      </w:r>
      <w:r>
        <w:t>. dumblo pH;</w:t>
      </w:r>
    </w:p>
    <w:p>
      <w:pPr>
        <w:ind w:firstLine="709"/>
        <w:jc w:val="both"/>
      </w:pPr>
      <w:r>
        <w:t>9.5</w:t>
      </w:r>
      <w:r>
        <w:t>. naudotojams atiduoto dumblo kiekį;</w:t>
      </w:r>
    </w:p>
    <w:p>
      <w:pPr>
        <w:ind w:firstLine="709"/>
        <w:jc w:val="both"/>
      </w:pPr>
      <w:r>
        <w:t>9.6</w:t>
      </w:r>
      <w:r>
        <w:t>. dumblo naudotojų pavardes (pavadinimus), adresus, informaciją apie vietą, kur buvo panaudotas dumblas (plotas, paskirtis);</w:t>
      </w:r>
    </w:p>
    <w:p>
      <w:pPr>
        <w:ind w:firstLine="709"/>
        <w:jc w:val="both"/>
      </w:pPr>
      <w:r>
        <w:t>9.7</w:t>
      </w:r>
      <w:r>
        <w:t>. kitaip sutvarkyto dumblo kiekį (tvarkymo kodas, kam perduota ir pan.) [4.10].</w:t>
      </w:r>
    </w:p>
    <w:p>
      <w:pPr>
        <w:ind w:firstLine="709"/>
        <w:jc w:val="both"/>
      </w:pPr>
      <w:r>
        <w:t>10</w:t>
      </w:r>
      <w:r>
        <w:t>. Kiekvienai dumblo partijai, tiekiamai naudotojui, dumblo tiekėjas privalo išduoti sertifikatą, kuriame būtų nurodoma: dumblo kiekis, dumblo apdorojimo technologijos, dumblo klasė ir kategorija, sausųjų medžiagų kiekis, organinių medžiagų kiekis, pH, bendrojo azoto ir fosforo kiekiai bei sunkiųjų metalų kiekiai.</w:t>
      </w:r>
    </w:p>
    <w:p>
      <w:pPr>
        <w:ind w:firstLine="709"/>
        <w:jc w:val="both"/>
      </w:pPr>
      <w:r>
        <w:t>11</w:t>
      </w:r>
      <w:r>
        <w:t>. Pirminės apskaitos žurnalas pildomas vadovaujantis Atliekų tvarkymo taisyklėmis [4.10] bei pildomos priede pateiktos lentelės.</w:t>
      </w:r>
    </w:p>
    <w:p>
      <w:pPr>
        <w:ind w:firstLine="709"/>
        <w:jc w:val="both"/>
      </w:pPr>
      <w:r>
        <w:t>12</w:t>
      </w:r>
      <w:r>
        <w:t>. Pirminės atliekų apskaitos žurnalas turi būti saugomas tame padalinyje, kuriame susidaro atliekos, ir pateikiamas Aplinkos ministerijos, apskričių ir vietos savivaldos institucijų įgaliotiems pareigūnams, jiems pareikalavus.</w:t>
      </w:r>
    </w:p>
    <w:p>
      <w:pPr>
        <w:ind w:firstLine="709"/>
        <w:jc w:val="both"/>
      </w:pPr>
      <w:r>
        <w:t>13</w:t>
      </w:r>
      <w:r>
        <w:t xml:space="preserve">. Dumblo tiekėjas privalo kasmet Atliekų tvarkymo taisyklėse [4.10] nustatyta tvarka pateikti ataskaitą regiono aplinkos apsaugos departamentui. </w:t>
      </w:r>
    </w:p>
    <w:p>
      <w:pPr>
        <w:ind w:firstLine="709"/>
      </w:pPr>
    </w:p>
    <w:p>
      <w:pPr>
        <w:jc w:val="center"/>
        <w:rPr>
          <w:b/>
        </w:rPr>
      </w:pPr>
      <w:r>
        <w:rPr>
          <w:b/>
        </w:rPr>
        <w:t>V</w:t>
      </w:r>
      <w:r>
        <w:rPr>
          <w:b/>
        </w:rPr>
        <w:t xml:space="preserve">. </w:t>
      </w:r>
      <w:r>
        <w:rPr>
          <w:b/>
        </w:rPr>
        <w:t>DUMBLO KOKYBĖS RODIKLIAI</w:t>
      </w:r>
    </w:p>
    <w:p>
      <w:pPr>
        <w:ind w:firstLine="709"/>
      </w:pPr>
    </w:p>
    <w:p>
      <w:pPr>
        <w:jc w:val="center"/>
      </w:pPr>
      <w:r>
        <w:t>1 lentelė. Dumblo skirstymas į klases pagal mikrobiologinius- parazitologinius parametrus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2318"/>
        <w:gridCol w:w="2535"/>
        <w:gridCol w:w="1864"/>
        <w:gridCol w:w="1894"/>
      </w:tblGrid>
      <w:tr>
        <w:trPr>
          <w:divId w:val="1235969081"/>
        </w:trPr>
        <w:tc>
          <w:tcPr>
            <w:tcW w:w="0" w:type="auto"/>
          </w:tcPr>
          <w:p>
            <w:pPr>
              <w:rPr>
                <w:sz w:val="20"/>
              </w:rPr>
            </w:pPr>
            <w:r>
              <w:rPr>
                <w:sz w:val="20"/>
              </w:rPr>
              <w:t>Dumblo klasė</w:t>
            </w:r>
          </w:p>
        </w:tc>
        <w:tc>
          <w:tcPr>
            <w:tcW w:w="0" w:type="auto"/>
          </w:tcPr>
          <w:p>
            <w:pPr>
              <w:rPr>
                <w:sz w:val="20"/>
              </w:rPr>
            </w:pPr>
            <w:r>
              <w:rPr>
                <w:sz w:val="20"/>
              </w:rPr>
              <w:t>Fekalinė žarnyno lazdelė (Escherichia coli), kol. sk./g</w:t>
            </w:r>
          </w:p>
        </w:tc>
        <w:tc>
          <w:tcPr>
            <w:tcW w:w="0" w:type="auto"/>
          </w:tcPr>
          <w:p>
            <w:pPr>
              <w:rPr>
                <w:sz w:val="20"/>
              </w:rPr>
            </w:pPr>
            <w:r>
              <w:rPr>
                <w:sz w:val="20"/>
              </w:rPr>
              <w:t>Anaerobinės klostridijos (Clostridium perfringens), kol. sk./g</w:t>
            </w:r>
          </w:p>
        </w:tc>
        <w:tc>
          <w:tcPr>
            <w:tcW w:w="0" w:type="auto"/>
          </w:tcPr>
          <w:p>
            <w:pPr>
              <w:rPr>
                <w:sz w:val="20"/>
              </w:rPr>
            </w:pPr>
            <w:r>
              <w:rPr>
                <w:sz w:val="20"/>
              </w:rPr>
              <w:t>Helmintų kiaušinėliai ir lervos, vnt./kg</w:t>
            </w:r>
          </w:p>
        </w:tc>
        <w:tc>
          <w:tcPr>
            <w:tcW w:w="0" w:type="auto"/>
          </w:tcPr>
          <w:p>
            <w:pPr>
              <w:rPr>
                <w:sz w:val="20"/>
              </w:rPr>
            </w:pPr>
            <w:r>
              <w:rPr>
                <w:sz w:val="20"/>
              </w:rPr>
              <w:t xml:space="preserve">Patogeninės enterobakterijos, </w:t>
            </w:r>
          </w:p>
          <w:p>
            <w:pPr>
              <w:rPr>
                <w:sz w:val="20"/>
              </w:rPr>
            </w:pPr>
            <w:r>
              <w:rPr>
                <w:sz w:val="20"/>
              </w:rPr>
              <w:t>kol. sk./g</w:t>
            </w:r>
          </w:p>
        </w:tc>
      </w:tr>
      <w:tr>
        <w:trPr>
          <w:divId w:val="1235969081"/>
        </w:trPr>
        <w:tc>
          <w:tcPr>
            <w:tcW w:w="0" w:type="auto"/>
          </w:tcPr>
          <w:p>
            <w:pPr>
              <w:rPr>
                <w:sz w:val="20"/>
              </w:rPr>
            </w:pPr>
            <w:r>
              <w:rPr>
                <w:sz w:val="20"/>
              </w:rPr>
              <w:t>A</w:t>
            </w:r>
          </w:p>
        </w:tc>
        <w:tc>
          <w:tcPr>
            <w:tcW w:w="0" w:type="auto"/>
          </w:tcPr>
          <w:p>
            <w:pPr>
              <w:rPr>
                <w:sz w:val="20"/>
              </w:rPr>
            </w:pPr>
            <w:r>
              <w:rPr>
                <w:sz w:val="20"/>
              </w:rPr>
              <w:t>&lt;= 1000</w:t>
            </w:r>
          </w:p>
        </w:tc>
        <w:tc>
          <w:tcPr>
            <w:tcW w:w="0" w:type="auto"/>
          </w:tcPr>
          <w:p>
            <w:pPr>
              <w:rPr>
                <w:sz w:val="20"/>
              </w:rPr>
            </w:pPr>
            <w:r>
              <w:rPr>
                <w:sz w:val="20"/>
              </w:rPr>
              <w:t>&lt;= 100 000</w:t>
            </w:r>
          </w:p>
        </w:tc>
        <w:tc>
          <w:tcPr>
            <w:tcW w:w="0" w:type="auto"/>
          </w:tcPr>
          <w:p>
            <w:pPr>
              <w:rPr>
                <w:sz w:val="20"/>
              </w:rPr>
            </w:pPr>
            <w:r>
              <w:rPr>
                <w:sz w:val="20"/>
              </w:rPr>
              <w:t>0</w:t>
            </w:r>
          </w:p>
        </w:tc>
        <w:tc>
          <w:tcPr>
            <w:tcW w:w="0" w:type="auto"/>
          </w:tcPr>
          <w:p>
            <w:pPr>
              <w:rPr>
                <w:sz w:val="20"/>
              </w:rPr>
            </w:pPr>
            <w:r>
              <w:rPr>
                <w:sz w:val="20"/>
              </w:rPr>
              <w:t>0</w:t>
            </w:r>
          </w:p>
        </w:tc>
      </w:tr>
      <w:tr>
        <w:trPr>
          <w:divId w:val="1235969081"/>
        </w:trPr>
        <w:tc>
          <w:tcPr>
            <w:tcW w:w="0" w:type="auto"/>
          </w:tcPr>
          <w:p>
            <w:pPr>
              <w:rPr>
                <w:sz w:val="20"/>
              </w:rPr>
            </w:pPr>
            <w:r>
              <w:rPr>
                <w:sz w:val="20"/>
              </w:rPr>
              <w:t>B</w:t>
            </w:r>
          </w:p>
        </w:tc>
        <w:tc>
          <w:tcPr>
            <w:tcW w:w="0" w:type="auto"/>
          </w:tcPr>
          <w:p>
            <w:pPr>
              <w:rPr>
                <w:sz w:val="20"/>
              </w:rPr>
            </w:pPr>
            <w:r>
              <w:rPr>
                <w:sz w:val="20"/>
              </w:rPr>
              <w:t>1001-100 000</w:t>
            </w:r>
          </w:p>
        </w:tc>
        <w:tc>
          <w:tcPr>
            <w:tcW w:w="0" w:type="auto"/>
          </w:tcPr>
          <w:p>
            <w:pPr>
              <w:rPr>
                <w:sz w:val="20"/>
              </w:rPr>
            </w:pPr>
            <w:r>
              <w:rPr>
                <w:sz w:val="20"/>
              </w:rPr>
              <w:t>100 001-10 000 000</w:t>
            </w:r>
          </w:p>
        </w:tc>
        <w:tc>
          <w:tcPr>
            <w:tcW w:w="0" w:type="auto"/>
          </w:tcPr>
          <w:p>
            <w:pPr>
              <w:rPr>
                <w:sz w:val="20"/>
              </w:rPr>
            </w:pPr>
            <w:r>
              <w:rPr>
                <w:sz w:val="20"/>
              </w:rPr>
              <w:t>1-100</w:t>
            </w:r>
          </w:p>
        </w:tc>
        <w:tc>
          <w:tcPr>
            <w:tcW w:w="0" w:type="auto"/>
          </w:tcPr>
          <w:p>
            <w:pPr>
              <w:rPr>
                <w:sz w:val="20"/>
              </w:rPr>
            </w:pPr>
            <w:r>
              <w:rPr>
                <w:sz w:val="20"/>
              </w:rPr>
              <w:t>0</w:t>
            </w:r>
          </w:p>
        </w:tc>
      </w:tr>
      <w:tr>
        <w:trPr>
          <w:divId w:val="1235969081"/>
        </w:trPr>
        <w:tc>
          <w:tcPr>
            <w:tcW w:w="0" w:type="auto"/>
          </w:tcPr>
          <w:p>
            <w:pPr>
              <w:rPr>
                <w:sz w:val="20"/>
              </w:rPr>
            </w:pPr>
            <w:r>
              <w:rPr>
                <w:sz w:val="20"/>
              </w:rPr>
              <w:t>C</w:t>
            </w:r>
          </w:p>
        </w:tc>
        <w:tc>
          <w:tcPr>
            <w:tcW w:w="0" w:type="auto"/>
          </w:tcPr>
          <w:p>
            <w:pPr>
              <w:rPr>
                <w:sz w:val="20"/>
              </w:rPr>
            </w:pPr>
            <w:r>
              <w:rPr>
                <w:sz w:val="20"/>
              </w:rPr>
              <w:t>&gt; 100 000</w:t>
            </w:r>
          </w:p>
        </w:tc>
        <w:tc>
          <w:tcPr>
            <w:tcW w:w="0" w:type="auto"/>
          </w:tcPr>
          <w:p>
            <w:pPr>
              <w:rPr>
                <w:sz w:val="20"/>
              </w:rPr>
            </w:pPr>
            <w:r>
              <w:rPr>
                <w:sz w:val="20"/>
              </w:rPr>
              <w:t>&gt;10 000 000</w:t>
            </w:r>
          </w:p>
        </w:tc>
        <w:tc>
          <w:tcPr>
            <w:tcW w:w="0" w:type="auto"/>
          </w:tcPr>
          <w:p>
            <w:pPr>
              <w:rPr>
                <w:sz w:val="20"/>
              </w:rPr>
            </w:pPr>
            <w:r>
              <w:rPr>
                <w:sz w:val="20"/>
              </w:rPr>
              <w:t>&gt; 100</w:t>
            </w:r>
          </w:p>
        </w:tc>
        <w:tc>
          <w:tcPr>
            <w:tcW w:w="0" w:type="auto"/>
          </w:tcPr>
          <w:p>
            <w:pPr>
              <w:rPr>
                <w:sz w:val="20"/>
              </w:rPr>
            </w:pPr>
            <w:r>
              <w:rPr>
                <w:sz w:val="20"/>
              </w:rPr>
              <w:t>=&gt;1</w:t>
            </w:r>
          </w:p>
        </w:tc>
      </w:tr>
    </w:tbl>
    <w:p>
      <w:pPr>
        <w:ind w:firstLine="709"/>
        <w:jc w:val="both"/>
      </w:pPr>
      <w:r>
        <w:t>2 lentelė. Dumblo skirstymas į kategorijas pagal sunkiųjų metalų koncentraciją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222"/>
        <w:gridCol w:w="1180"/>
        <w:gridCol w:w="1222"/>
        <w:gridCol w:w="1139"/>
        <w:gridCol w:w="1139"/>
        <w:gridCol w:w="1222"/>
        <w:gridCol w:w="1182"/>
      </w:tblGrid>
      <w:tr>
        <w:trPr>
          <w:divId w:val="701785656"/>
        </w:trPr>
        <w:tc>
          <w:tcPr>
            <w:tcW w:w="691" w:type="pct"/>
            <w:vMerge w:val="restart"/>
          </w:tcPr>
          <w:p>
            <w:pPr>
              <w:rPr>
                <w:sz w:val="20"/>
              </w:rPr>
            </w:pPr>
            <w:r>
              <w:rPr>
                <w:sz w:val="20"/>
              </w:rPr>
              <w:t>Dumblo kategorija</w:t>
            </w:r>
          </w:p>
        </w:tc>
        <w:tc>
          <w:tcPr>
            <w:tcW w:w="4309" w:type="pct"/>
            <w:gridSpan w:val="7"/>
          </w:tcPr>
          <w:p>
            <w:pPr>
              <w:jc w:val="center"/>
              <w:rPr>
                <w:sz w:val="20"/>
              </w:rPr>
            </w:pPr>
            <w:r>
              <w:rPr>
                <w:sz w:val="20"/>
              </w:rPr>
              <w:t>Sunkiųjų metalų koncentracija, mg/kg</w:t>
            </w:r>
          </w:p>
        </w:tc>
      </w:tr>
      <w:tr>
        <w:trPr>
          <w:divId w:val="701785656"/>
        </w:trPr>
        <w:tc>
          <w:tcPr>
            <w:tcW w:w="691" w:type="pct"/>
            <w:vMerge/>
          </w:tcPr>
          <w:p>
            <w:pPr>
              <w:rPr>
                <w:sz w:val="20"/>
              </w:rPr>
            </w:pPr>
          </w:p>
        </w:tc>
        <w:tc>
          <w:tcPr>
            <w:tcW w:w="634" w:type="pct"/>
          </w:tcPr>
          <w:p>
            <w:pPr>
              <w:rPr>
                <w:sz w:val="20"/>
              </w:rPr>
            </w:pPr>
            <w:r>
              <w:rPr>
                <w:sz w:val="20"/>
              </w:rPr>
              <w:t>Pb</w:t>
            </w:r>
          </w:p>
        </w:tc>
        <w:tc>
          <w:tcPr>
            <w:tcW w:w="612" w:type="pct"/>
          </w:tcPr>
          <w:p>
            <w:pPr>
              <w:rPr>
                <w:sz w:val="20"/>
              </w:rPr>
            </w:pPr>
            <w:r>
              <w:rPr>
                <w:sz w:val="20"/>
              </w:rPr>
              <w:t>Cd</w:t>
            </w:r>
          </w:p>
        </w:tc>
        <w:tc>
          <w:tcPr>
            <w:tcW w:w="634" w:type="pct"/>
          </w:tcPr>
          <w:p>
            <w:pPr>
              <w:rPr>
                <w:sz w:val="20"/>
              </w:rPr>
            </w:pPr>
            <w:r>
              <w:rPr>
                <w:sz w:val="20"/>
              </w:rPr>
              <w:t>Cr</w:t>
            </w:r>
          </w:p>
        </w:tc>
        <w:tc>
          <w:tcPr>
            <w:tcW w:w="591" w:type="pct"/>
          </w:tcPr>
          <w:p>
            <w:pPr>
              <w:rPr>
                <w:sz w:val="20"/>
              </w:rPr>
            </w:pPr>
            <w:r>
              <w:rPr>
                <w:sz w:val="20"/>
              </w:rPr>
              <w:t>Cu</w:t>
            </w:r>
          </w:p>
        </w:tc>
        <w:tc>
          <w:tcPr>
            <w:tcW w:w="591" w:type="pct"/>
          </w:tcPr>
          <w:p>
            <w:pPr>
              <w:rPr>
                <w:sz w:val="20"/>
              </w:rPr>
            </w:pPr>
            <w:r>
              <w:rPr>
                <w:sz w:val="20"/>
              </w:rPr>
              <w:t>Ni</w:t>
            </w:r>
          </w:p>
        </w:tc>
        <w:tc>
          <w:tcPr>
            <w:tcW w:w="634" w:type="pct"/>
          </w:tcPr>
          <w:p>
            <w:pPr>
              <w:rPr>
                <w:sz w:val="20"/>
              </w:rPr>
            </w:pPr>
            <w:r>
              <w:rPr>
                <w:sz w:val="20"/>
              </w:rPr>
              <w:t>Zn</w:t>
            </w:r>
          </w:p>
        </w:tc>
        <w:tc>
          <w:tcPr>
            <w:tcW w:w="612" w:type="pct"/>
          </w:tcPr>
          <w:p>
            <w:pPr>
              <w:rPr>
                <w:sz w:val="20"/>
              </w:rPr>
            </w:pPr>
            <w:r>
              <w:rPr>
                <w:sz w:val="20"/>
              </w:rPr>
              <w:t>Hg</w:t>
            </w:r>
          </w:p>
        </w:tc>
      </w:tr>
      <w:tr>
        <w:trPr>
          <w:divId w:val="701785656"/>
        </w:trPr>
        <w:tc>
          <w:tcPr>
            <w:tcW w:w="691" w:type="pct"/>
          </w:tcPr>
          <w:p>
            <w:pPr>
              <w:rPr>
                <w:sz w:val="20"/>
              </w:rPr>
            </w:pPr>
            <w:r>
              <w:rPr>
                <w:sz w:val="20"/>
              </w:rPr>
              <w:t>I</w:t>
            </w:r>
          </w:p>
        </w:tc>
        <w:tc>
          <w:tcPr>
            <w:tcW w:w="634" w:type="pct"/>
          </w:tcPr>
          <w:p>
            <w:pPr>
              <w:rPr>
                <w:sz w:val="20"/>
              </w:rPr>
            </w:pPr>
            <w:r>
              <w:rPr>
                <w:sz w:val="20"/>
              </w:rPr>
              <w:t>&lt;=140</w:t>
            </w:r>
          </w:p>
        </w:tc>
        <w:tc>
          <w:tcPr>
            <w:tcW w:w="612" w:type="pct"/>
          </w:tcPr>
          <w:p>
            <w:pPr>
              <w:rPr>
                <w:sz w:val="20"/>
              </w:rPr>
            </w:pPr>
            <w:r>
              <w:rPr>
                <w:sz w:val="20"/>
              </w:rPr>
              <w:t>&lt;=1,5</w:t>
            </w:r>
          </w:p>
        </w:tc>
        <w:tc>
          <w:tcPr>
            <w:tcW w:w="634" w:type="pct"/>
          </w:tcPr>
          <w:p>
            <w:pPr>
              <w:rPr>
                <w:sz w:val="20"/>
              </w:rPr>
            </w:pPr>
            <w:r>
              <w:rPr>
                <w:sz w:val="20"/>
              </w:rPr>
              <w:t>&lt;=140</w:t>
            </w:r>
          </w:p>
        </w:tc>
        <w:tc>
          <w:tcPr>
            <w:tcW w:w="591" w:type="pct"/>
          </w:tcPr>
          <w:p>
            <w:pPr>
              <w:rPr>
                <w:sz w:val="20"/>
              </w:rPr>
            </w:pPr>
            <w:r>
              <w:rPr>
                <w:sz w:val="20"/>
              </w:rPr>
              <w:t>&lt;=75</w:t>
            </w:r>
          </w:p>
        </w:tc>
        <w:tc>
          <w:tcPr>
            <w:tcW w:w="591" w:type="pct"/>
          </w:tcPr>
          <w:p>
            <w:pPr>
              <w:rPr>
                <w:sz w:val="20"/>
              </w:rPr>
            </w:pPr>
            <w:r>
              <w:rPr>
                <w:sz w:val="20"/>
              </w:rPr>
              <w:t>&lt;=50</w:t>
            </w:r>
          </w:p>
        </w:tc>
        <w:tc>
          <w:tcPr>
            <w:tcW w:w="634" w:type="pct"/>
          </w:tcPr>
          <w:p>
            <w:pPr>
              <w:rPr>
                <w:sz w:val="20"/>
              </w:rPr>
            </w:pPr>
            <w:r>
              <w:rPr>
                <w:sz w:val="20"/>
              </w:rPr>
              <w:t>&lt;=300</w:t>
            </w:r>
          </w:p>
        </w:tc>
        <w:tc>
          <w:tcPr>
            <w:tcW w:w="612" w:type="pct"/>
          </w:tcPr>
          <w:p>
            <w:pPr>
              <w:rPr>
                <w:sz w:val="20"/>
              </w:rPr>
            </w:pPr>
            <w:r>
              <w:rPr>
                <w:sz w:val="20"/>
              </w:rPr>
              <w:t>&lt;=1,0</w:t>
            </w:r>
          </w:p>
        </w:tc>
      </w:tr>
      <w:tr>
        <w:trPr>
          <w:divId w:val="701785656"/>
        </w:trPr>
        <w:tc>
          <w:tcPr>
            <w:tcW w:w="691" w:type="pct"/>
          </w:tcPr>
          <w:p>
            <w:pPr>
              <w:rPr>
                <w:sz w:val="20"/>
              </w:rPr>
            </w:pPr>
            <w:r>
              <w:rPr>
                <w:sz w:val="20"/>
              </w:rPr>
              <w:t>II</w:t>
            </w:r>
          </w:p>
        </w:tc>
        <w:tc>
          <w:tcPr>
            <w:tcW w:w="634" w:type="pct"/>
          </w:tcPr>
          <w:p>
            <w:pPr>
              <w:rPr>
                <w:sz w:val="20"/>
              </w:rPr>
            </w:pPr>
            <w:r>
              <w:rPr>
                <w:sz w:val="20"/>
              </w:rPr>
              <w:t>141-500</w:t>
            </w:r>
          </w:p>
        </w:tc>
        <w:tc>
          <w:tcPr>
            <w:tcW w:w="612" w:type="pct"/>
          </w:tcPr>
          <w:p>
            <w:pPr>
              <w:rPr>
                <w:sz w:val="20"/>
              </w:rPr>
            </w:pPr>
            <w:r>
              <w:rPr>
                <w:sz w:val="20"/>
              </w:rPr>
              <w:t>1,6-6,0</w:t>
            </w:r>
          </w:p>
        </w:tc>
        <w:tc>
          <w:tcPr>
            <w:tcW w:w="634" w:type="pct"/>
          </w:tcPr>
          <w:p>
            <w:pPr>
              <w:rPr>
                <w:sz w:val="20"/>
              </w:rPr>
            </w:pPr>
            <w:r>
              <w:rPr>
                <w:sz w:val="20"/>
              </w:rPr>
              <w:t>141-400</w:t>
            </w:r>
          </w:p>
        </w:tc>
        <w:tc>
          <w:tcPr>
            <w:tcW w:w="591" w:type="pct"/>
          </w:tcPr>
          <w:p>
            <w:pPr>
              <w:rPr>
                <w:sz w:val="20"/>
              </w:rPr>
            </w:pPr>
            <w:r>
              <w:rPr>
                <w:sz w:val="20"/>
              </w:rPr>
              <w:t>76-600</w:t>
            </w:r>
          </w:p>
        </w:tc>
        <w:tc>
          <w:tcPr>
            <w:tcW w:w="591" w:type="pct"/>
          </w:tcPr>
          <w:p>
            <w:pPr>
              <w:rPr>
                <w:sz w:val="20"/>
              </w:rPr>
            </w:pPr>
            <w:r>
              <w:rPr>
                <w:sz w:val="20"/>
              </w:rPr>
              <w:t>51-300</w:t>
            </w:r>
          </w:p>
        </w:tc>
        <w:tc>
          <w:tcPr>
            <w:tcW w:w="634" w:type="pct"/>
          </w:tcPr>
          <w:p>
            <w:pPr>
              <w:rPr>
                <w:sz w:val="20"/>
              </w:rPr>
            </w:pPr>
            <w:r>
              <w:rPr>
                <w:sz w:val="20"/>
              </w:rPr>
              <w:t>301- 2000</w:t>
            </w:r>
          </w:p>
        </w:tc>
        <w:tc>
          <w:tcPr>
            <w:tcW w:w="612" w:type="pct"/>
          </w:tcPr>
          <w:p>
            <w:pPr>
              <w:rPr>
                <w:sz w:val="20"/>
              </w:rPr>
            </w:pPr>
            <w:r>
              <w:rPr>
                <w:sz w:val="20"/>
              </w:rPr>
              <w:t>1,1-6,0</w:t>
            </w:r>
          </w:p>
        </w:tc>
      </w:tr>
      <w:tr>
        <w:trPr>
          <w:divId w:val="701785656"/>
        </w:trPr>
        <w:tc>
          <w:tcPr>
            <w:tcW w:w="691" w:type="pct"/>
          </w:tcPr>
          <w:p>
            <w:pPr>
              <w:rPr>
                <w:sz w:val="20"/>
              </w:rPr>
            </w:pPr>
            <w:r>
              <w:rPr>
                <w:sz w:val="20"/>
              </w:rPr>
              <w:t>III</w:t>
            </w:r>
          </w:p>
        </w:tc>
        <w:tc>
          <w:tcPr>
            <w:tcW w:w="634" w:type="pct"/>
          </w:tcPr>
          <w:p>
            <w:pPr>
              <w:rPr>
                <w:sz w:val="20"/>
              </w:rPr>
            </w:pPr>
            <w:r>
              <w:rPr>
                <w:sz w:val="20"/>
              </w:rPr>
              <w:t>&gt;500</w:t>
            </w:r>
          </w:p>
        </w:tc>
        <w:tc>
          <w:tcPr>
            <w:tcW w:w="612" w:type="pct"/>
          </w:tcPr>
          <w:p>
            <w:pPr>
              <w:rPr>
                <w:sz w:val="20"/>
              </w:rPr>
            </w:pPr>
            <w:r>
              <w:rPr>
                <w:sz w:val="20"/>
              </w:rPr>
              <w:t>&gt;6,0</w:t>
            </w:r>
          </w:p>
        </w:tc>
        <w:tc>
          <w:tcPr>
            <w:tcW w:w="634" w:type="pct"/>
          </w:tcPr>
          <w:p>
            <w:pPr>
              <w:rPr>
                <w:sz w:val="20"/>
              </w:rPr>
            </w:pPr>
            <w:r>
              <w:rPr>
                <w:sz w:val="20"/>
              </w:rPr>
              <w:t>&gt;400</w:t>
            </w:r>
          </w:p>
        </w:tc>
        <w:tc>
          <w:tcPr>
            <w:tcW w:w="591" w:type="pct"/>
          </w:tcPr>
          <w:p>
            <w:pPr>
              <w:rPr>
                <w:sz w:val="20"/>
              </w:rPr>
            </w:pPr>
            <w:r>
              <w:rPr>
                <w:sz w:val="20"/>
              </w:rPr>
              <w:t>&gt;600</w:t>
            </w:r>
          </w:p>
        </w:tc>
        <w:tc>
          <w:tcPr>
            <w:tcW w:w="591" w:type="pct"/>
          </w:tcPr>
          <w:p>
            <w:pPr>
              <w:rPr>
                <w:sz w:val="20"/>
              </w:rPr>
            </w:pPr>
            <w:r>
              <w:rPr>
                <w:sz w:val="20"/>
              </w:rPr>
              <w:t>&gt;300</w:t>
            </w:r>
          </w:p>
        </w:tc>
        <w:tc>
          <w:tcPr>
            <w:tcW w:w="634" w:type="pct"/>
          </w:tcPr>
          <w:p>
            <w:pPr>
              <w:rPr>
                <w:sz w:val="20"/>
              </w:rPr>
            </w:pPr>
            <w:r>
              <w:rPr>
                <w:sz w:val="20"/>
              </w:rPr>
              <w:t>&gt;2000</w:t>
            </w:r>
          </w:p>
        </w:tc>
        <w:tc>
          <w:tcPr>
            <w:tcW w:w="612" w:type="pct"/>
          </w:tcPr>
          <w:p>
            <w:pPr>
              <w:rPr>
                <w:sz w:val="20"/>
              </w:rPr>
            </w:pPr>
            <w:r>
              <w:rPr>
                <w:sz w:val="20"/>
              </w:rPr>
              <w:t>&gt;6,0</w:t>
            </w:r>
          </w:p>
        </w:tc>
      </w:tr>
    </w:tbl>
    <w:p>
      <w:pPr>
        <w:ind w:firstLine="709"/>
      </w:pPr>
    </w:p>
    <w:p>
      <w:pPr>
        <w:jc w:val="center"/>
        <w:rPr>
          <w:b/>
        </w:rPr>
      </w:pPr>
      <w:r>
        <w:rPr>
          <w:b/>
        </w:rPr>
        <w:t>VI</w:t>
      </w:r>
      <w:r>
        <w:rPr>
          <w:b/>
        </w:rPr>
        <w:t xml:space="preserve">. </w:t>
      </w:r>
      <w:r>
        <w:rPr>
          <w:b/>
        </w:rPr>
        <w:t>DUMBLO IR DIRVOŽEMIŲ TYRIMAI</w:t>
      </w:r>
    </w:p>
    <w:p>
      <w:pPr>
        <w:ind w:firstLine="709"/>
        <w:jc w:val="both"/>
      </w:pPr>
    </w:p>
    <w:p>
      <w:pPr>
        <w:ind w:firstLine="709"/>
        <w:jc w:val="both"/>
      </w:pPr>
      <w:r>
        <w:t>14</w:t>
      </w:r>
      <w:r>
        <w:t>. Dumble, kuris naudojamas žemės ūkyje, turi būti tiriamas sunkiųjų metalų kiekis šiame normatyviniame dokumente nustatyta tvarka.</w:t>
      </w:r>
    </w:p>
    <w:p>
      <w:pPr>
        <w:ind w:firstLine="709"/>
        <w:jc w:val="both"/>
      </w:pPr>
      <w:r>
        <w:t>15</w:t>
      </w:r>
      <w:r>
        <w:t>. Pagal paskutiniųjų analizių duomenis dumblas priskiriamas atitinkamai klasei ir kategorijai, kurios galioja ne ilgiau kaip 12 mėnesių.</w:t>
      </w:r>
    </w:p>
    <w:p>
      <w:pPr>
        <w:ind w:firstLine="709"/>
        <w:jc w:val="both"/>
      </w:pPr>
      <w:r>
        <w:t>16</w:t>
      </w:r>
      <w:r>
        <w:t>. Buitinių nuotėkų valymo įrenginiuose, kuriuose buitinės nuotėkos nesumaišomos su pramoninėmis, nesikeičia nuotėkų tiekėjai ir dumblas priskirtas I kategorijai, sunkiųjų metalų tyrimai turi būti atliekami ne rečiau kaip 1 kartą per 2 metus.</w:t>
      </w:r>
    </w:p>
    <w:p>
      <w:pPr>
        <w:ind w:firstLine="709"/>
        <w:jc w:val="both"/>
      </w:pPr>
      <w:r>
        <w:t>17</w:t>
      </w:r>
      <w:r>
        <w:t>. Tyrimų dažnumas kituose valymo įrenginiuose, kuriuose:</w:t>
      </w:r>
    </w:p>
    <w:p>
      <w:pPr>
        <w:ind w:firstLine="709"/>
        <w:jc w:val="both"/>
      </w:pPr>
      <w:r>
        <w:t>17.1</w:t>
      </w:r>
      <w:r>
        <w:t>. kai dumblas priskiriamas II kategorijai – 1 kartą per ketvirtį;</w:t>
      </w:r>
    </w:p>
    <w:p>
      <w:pPr>
        <w:ind w:firstLine="709"/>
        <w:jc w:val="both"/>
      </w:pPr>
      <w:r>
        <w:t>17.2</w:t>
      </w:r>
      <w:r>
        <w:t>. kai faktinis valomų nuotėkų kiekis 10000 – 50000 GE – 1 kartą per ketvirtį;</w:t>
      </w:r>
    </w:p>
    <w:p>
      <w:pPr>
        <w:ind w:firstLine="709"/>
        <w:jc w:val="both"/>
      </w:pPr>
      <w:r>
        <w:t>17.3</w:t>
      </w:r>
      <w:r>
        <w:t>. kai faktinis valomų nuotėkų kiekis &gt; 50000 GE – 1 kartą per mėnesį.</w:t>
      </w:r>
    </w:p>
    <w:p>
      <w:pPr>
        <w:ind w:firstLine="709"/>
        <w:jc w:val="both"/>
      </w:pPr>
      <w:r>
        <w:t>18</w:t>
      </w:r>
      <w:r>
        <w:t>. Prieš pat atiduodant dumblą naudotojui, dumble nustatoma:</w:t>
      </w:r>
    </w:p>
    <w:p>
      <w:pPr>
        <w:ind w:firstLine="709"/>
        <w:jc w:val="both"/>
      </w:pPr>
      <w:r>
        <w:t>18.1</w:t>
      </w:r>
      <w:r>
        <w:t>. sausųjų medžiagų kiekis, %;</w:t>
      </w:r>
    </w:p>
    <w:p>
      <w:pPr>
        <w:ind w:firstLine="709"/>
        <w:jc w:val="both"/>
      </w:pPr>
      <w:r>
        <w:t>18.2</w:t>
      </w:r>
      <w:r>
        <w:t>. pH</w:t>
      </w:r>
      <w:r>
        <w:rPr>
          <w:vertAlign w:val="subscript"/>
        </w:rPr>
        <w:t>KCl</w:t>
      </w:r>
      <w:r>
        <w:t>;</w:t>
      </w:r>
    </w:p>
    <w:p>
      <w:pPr>
        <w:ind w:firstLine="709"/>
        <w:jc w:val="both"/>
      </w:pPr>
      <w:r>
        <w:t>18.3</w:t>
      </w:r>
      <w:r>
        <w:t>. bendrasis azotas (mg/kg sausųjų medžiagų);</w:t>
      </w:r>
    </w:p>
    <w:p>
      <w:pPr>
        <w:ind w:firstLine="709"/>
        <w:jc w:val="both"/>
      </w:pPr>
      <w:r>
        <w:t>18.4</w:t>
      </w:r>
      <w:r>
        <w:t>. bendrasis fosforas (mg/kg sausųjų medžiagų);</w:t>
      </w:r>
    </w:p>
    <w:p>
      <w:pPr>
        <w:ind w:firstLine="709"/>
        <w:jc w:val="both"/>
      </w:pPr>
      <w:r>
        <w:t>18.5</w:t>
      </w:r>
      <w:r>
        <w:t>. mikrobiologiniai-parazitologiniai rodikliai.</w:t>
      </w:r>
    </w:p>
    <w:p>
      <w:pPr>
        <w:ind w:firstLine="709"/>
        <w:jc w:val="both"/>
      </w:pPr>
      <w:r>
        <w:t>19</w:t>
      </w:r>
      <w:r>
        <w:t>. Mikrobiologinių-parazitologinių rodiklių nustatymas nebūtinas, kai dumblas:</w:t>
      </w:r>
    </w:p>
    <w:p>
      <w:pPr>
        <w:ind w:firstLine="709"/>
        <w:jc w:val="both"/>
      </w:pPr>
      <w:r>
        <w:t>19.1</w:t>
      </w:r>
      <w:r>
        <w:t>. dezaktyvuojamas temperatūrą pakeliant aukščiau 70 ºC ir palaikant ją ilgiau negu 1 val.;</w:t>
      </w:r>
    </w:p>
    <w:p>
      <w:pPr>
        <w:ind w:firstLine="709"/>
        <w:jc w:val="both"/>
      </w:pPr>
      <w:r>
        <w:t>19.2</w:t>
      </w:r>
      <w:r>
        <w:t>. džiovinamas esant 100 ºC ir aukštesnei temperatūrai;</w:t>
      </w:r>
    </w:p>
    <w:p>
      <w:pPr>
        <w:ind w:firstLine="709"/>
        <w:jc w:val="both"/>
      </w:pPr>
      <w:r>
        <w:t>19.3</w:t>
      </w:r>
      <w:r>
        <w:t>. pūdomas dujų reaktoriuose (anaerobinis stabilizavimas);</w:t>
      </w:r>
    </w:p>
    <w:p>
      <w:pPr>
        <w:ind w:firstLine="709"/>
        <w:jc w:val="both"/>
      </w:pPr>
      <w:r>
        <w:t>19.4</w:t>
      </w:r>
      <w:r>
        <w:t>. stabilizuojamas aerotenkuose (aerobinis stabilizavimas);</w:t>
      </w:r>
    </w:p>
    <w:p>
      <w:pPr>
        <w:ind w:firstLine="709"/>
        <w:jc w:val="both"/>
      </w:pPr>
      <w:r>
        <w:t>19.5</w:t>
      </w:r>
      <w:r>
        <w:t>. stabilizuojamas kalkėmis, padidinant dumblo pH &gt; 12 ir palaikant ilgiau kaip 2 val. Po 24 val. pH rodiklis turi išlikti ne mažesnis kaip 11,5;</w:t>
      </w:r>
    </w:p>
    <w:p>
      <w:pPr>
        <w:ind w:firstLine="709"/>
        <w:jc w:val="both"/>
      </w:pPr>
      <w:r>
        <w:t>19.6</w:t>
      </w:r>
      <w:r>
        <w:t>. kompostuojamas, komposto temperatūrą nuolat matuojant ne trumpiau kaip 2 savaites ir palaikant aukščiau 55 ºC.</w:t>
      </w:r>
    </w:p>
    <w:p>
      <w:pPr>
        <w:ind w:firstLine="709"/>
        <w:jc w:val="both"/>
      </w:pPr>
      <w:r>
        <w:t>20</w:t>
      </w:r>
      <w:r>
        <w:t>. Dumblo mėginiai turi būti tipiški visam susidariusiam dumblui.</w:t>
      </w:r>
    </w:p>
    <w:p>
      <w:pPr>
        <w:ind w:firstLine="709"/>
        <w:jc w:val="both"/>
      </w:pPr>
      <w:r>
        <w:t>21</w:t>
      </w:r>
      <w:r>
        <w:t>. Numatant dirvas tręšti pirmą kartą II kategorijos dumblu, turi būti nustatyti dirvožemio kokybės rodikliai: sunkiųjų metalų kiekiai (švino, kadmio, chromo, vario, nikelio, cinko, gyvsidabrio), granuliometrinė sudėtis, pH</w:t>
      </w:r>
      <w:r>
        <w:rPr>
          <w:vertAlign w:val="subscript"/>
        </w:rPr>
        <w:t>KCl</w:t>
      </w:r>
      <w:r>
        <w:t>.</w:t>
      </w:r>
    </w:p>
    <w:p>
      <w:pPr>
        <w:ind w:firstLine="709"/>
        <w:jc w:val="both"/>
      </w:pPr>
      <w:r>
        <w:t>22</w:t>
      </w:r>
      <w:r>
        <w:t>. Dirvožemio mėginiai turi būti sudaryti sumaišius 25 mėginius, paimtus 0–25 cm gylyje iš ne didesnio kaip 25 ha ploto, išdirbamo tuo pačiu tikslu.</w:t>
      </w:r>
    </w:p>
    <w:p>
      <w:pPr>
        <w:ind w:firstLine="709"/>
        <w:jc w:val="both"/>
      </w:pPr>
      <w:r>
        <w:t>23</w:t>
      </w:r>
      <w:r>
        <w:t xml:space="preserve">. Jeigu sunkiųjų metalų kiekiai dirvožemyje prieš pirmą kartą tręšiant dumblu neviršijo foninių (3 lentelė), pakartotiniai dirvožemio tyrimai, tręšiant II kategorijos dumblu, atliekami po 3 tręšimų (neatsižvelgiant į tręšimų periodiškumą). </w:t>
      </w:r>
    </w:p>
    <w:p>
      <w:pPr>
        <w:ind w:firstLine="709"/>
      </w:pPr>
    </w:p>
    <w:p>
      <w:pPr>
        <w:ind w:firstLine="709"/>
        <w:jc w:val="both"/>
      </w:pPr>
      <w:r>
        <w:t>3 lentelė. Foniniai sunkiųjų metalų kiekiai dirvožemyje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089"/>
        <w:gridCol w:w="1131"/>
        <w:gridCol w:w="1077"/>
        <w:gridCol w:w="1114"/>
        <w:gridCol w:w="1077"/>
        <w:gridCol w:w="1101"/>
        <w:gridCol w:w="1131"/>
      </w:tblGrid>
      <w:tr>
        <w:trPr>
          <w:divId w:val="734399510"/>
        </w:trPr>
        <w:tc>
          <w:tcPr>
            <w:tcW w:w="994" w:type="pct"/>
            <w:vMerge w:val="restart"/>
          </w:tcPr>
          <w:p>
            <w:pPr>
              <w:rPr>
                <w:sz w:val="20"/>
              </w:rPr>
            </w:pPr>
            <w:r>
              <w:rPr>
                <w:sz w:val="20"/>
              </w:rPr>
              <w:t>Dirvožemio granuliometrinė sudėtis</w:t>
            </w:r>
          </w:p>
        </w:tc>
        <w:tc>
          <w:tcPr>
            <w:tcW w:w="4006" w:type="pct"/>
            <w:gridSpan w:val="7"/>
          </w:tcPr>
          <w:p>
            <w:pPr>
              <w:rPr>
                <w:sz w:val="20"/>
              </w:rPr>
            </w:pPr>
            <w:r>
              <w:rPr>
                <w:sz w:val="20"/>
              </w:rPr>
              <w:t>Sunkiųjų metalų koncentracija, mg/kg</w:t>
            </w:r>
          </w:p>
        </w:tc>
      </w:tr>
      <w:tr>
        <w:trPr>
          <w:divId w:val="734399510"/>
        </w:trPr>
        <w:tc>
          <w:tcPr>
            <w:tcW w:w="994" w:type="pct"/>
            <w:vMerge/>
          </w:tcPr>
          <w:p>
            <w:pPr>
              <w:rPr>
                <w:sz w:val="20"/>
              </w:rPr>
            </w:pPr>
          </w:p>
        </w:tc>
        <w:tc>
          <w:tcPr>
            <w:tcW w:w="565" w:type="pct"/>
          </w:tcPr>
          <w:p>
            <w:pPr>
              <w:rPr>
                <w:sz w:val="20"/>
              </w:rPr>
            </w:pPr>
            <w:r>
              <w:rPr>
                <w:sz w:val="20"/>
              </w:rPr>
              <w:t>Pb</w:t>
            </w:r>
          </w:p>
        </w:tc>
        <w:tc>
          <w:tcPr>
            <w:tcW w:w="587" w:type="pct"/>
          </w:tcPr>
          <w:p>
            <w:pPr>
              <w:rPr>
                <w:sz w:val="20"/>
              </w:rPr>
            </w:pPr>
            <w:r>
              <w:rPr>
                <w:sz w:val="20"/>
              </w:rPr>
              <w:t>Cd</w:t>
            </w:r>
          </w:p>
        </w:tc>
        <w:tc>
          <w:tcPr>
            <w:tcW w:w="559" w:type="pct"/>
          </w:tcPr>
          <w:p>
            <w:pPr>
              <w:rPr>
                <w:sz w:val="20"/>
              </w:rPr>
            </w:pPr>
            <w:r>
              <w:rPr>
                <w:sz w:val="20"/>
              </w:rPr>
              <w:t>Cr</w:t>
            </w:r>
          </w:p>
        </w:tc>
        <w:tc>
          <w:tcPr>
            <w:tcW w:w="578" w:type="pct"/>
          </w:tcPr>
          <w:p>
            <w:pPr>
              <w:rPr>
                <w:sz w:val="20"/>
              </w:rPr>
            </w:pPr>
            <w:r>
              <w:rPr>
                <w:sz w:val="20"/>
              </w:rPr>
              <w:t>Cu</w:t>
            </w:r>
          </w:p>
        </w:tc>
        <w:tc>
          <w:tcPr>
            <w:tcW w:w="559" w:type="pct"/>
          </w:tcPr>
          <w:p>
            <w:pPr>
              <w:rPr>
                <w:sz w:val="20"/>
              </w:rPr>
            </w:pPr>
            <w:r>
              <w:rPr>
                <w:sz w:val="20"/>
              </w:rPr>
              <w:t>Ni</w:t>
            </w:r>
          </w:p>
        </w:tc>
        <w:tc>
          <w:tcPr>
            <w:tcW w:w="571" w:type="pct"/>
          </w:tcPr>
          <w:p>
            <w:pPr>
              <w:rPr>
                <w:sz w:val="20"/>
              </w:rPr>
            </w:pPr>
            <w:r>
              <w:rPr>
                <w:sz w:val="20"/>
              </w:rPr>
              <w:t>Zn</w:t>
            </w:r>
          </w:p>
        </w:tc>
        <w:tc>
          <w:tcPr>
            <w:tcW w:w="588" w:type="pct"/>
          </w:tcPr>
          <w:p>
            <w:pPr>
              <w:rPr>
                <w:sz w:val="20"/>
              </w:rPr>
            </w:pPr>
            <w:r>
              <w:rPr>
                <w:sz w:val="20"/>
              </w:rPr>
              <w:t>Hg</w:t>
            </w:r>
          </w:p>
        </w:tc>
      </w:tr>
      <w:tr>
        <w:trPr>
          <w:divId w:val="734399510"/>
        </w:trPr>
        <w:tc>
          <w:tcPr>
            <w:tcW w:w="994" w:type="pct"/>
          </w:tcPr>
          <w:p>
            <w:pPr>
              <w:rPr>
                <w:sz w:val="20"/>
              </w:rPr>
            </w:pPr>
            <w:r>
              <w:rPr>
                <w:sz w:val="20"/>
              </w:rPr>
              <w:t>Smėliai, priesmėliai</w:t>
            </w:r>
          </w:p>
        </w:tc>
        <w:tc>
          <w:tcPr>
            <w:tcW w:w="565" w:type="pct"/>
          </w:tcPr>
          <w:p>
            <w:pPr>
              <w:rPr>
                <w:sz w:val="20"/>
              </w:rPr>
            </w:pPr>
            <w:r>
              <w:rPr>
                <w:sz w:val="20"/>
              </w:rPr>
              <w:t>20</w:t>
            </w:r>
          </w:p>
        </w:tc>
        <w:tc>
          <w:tcPr>
            <w:tcW w:w="587" w:type="pct"/>
          </w:tcPr>
          <w:p>
            <w:pPr>
              <w:rPr>
                <w:sz w:val="20"/>
              </w:rPr>
            </w:pPr>
            <w:r>
              <w:rPr>
                <w:sz w:val="20"/>
              </w:rPr>
              <w:t>0,5</w:t>
            </w:r>
          </w:p>
        </w:tc>
        <w:tc>
          <w:tcPr>
            <w:tcW w:w="559" w:type="pct"/>
          </w:tcPr>
          <w:p>
            <w:pPr>
              <w:rPr>
                <w:sz w:val="20"/>
              </w:rPr>
            </w:pPr>
            <w:r>
              <w:rPr>
                <w:sz w:val="20"/>
              </w:rPr>
              <w:t>45</w:t>
            </w:r>
          </w:p>
        </w:tc>
        <w:tc>
          <w:tcPr>
            <w:tcW w:w="578" w:type="pct"/>
          </w:tcPr>
          <w:p>
            <w:pPr>
              <w:rPr>
                <w:sz w:val="20"/>
              </w:rPr>
            </w:pPr>
            <w:r>
              <w:rPr>
                <w:sz w:val="20"/>
              </w:rPr>
              <w:t>13</w:t>
            </w:r>
          </w:p>
        </w:tc>
        <w:tc>
          <w:tcPr>
            <w:tcW w:w="559" w:type="pct"/>
          </w:tcPr>
          <w:p>
            <w:pPr>
              <w:rPr>
                <w:sz w:val="20"/>
              </w:rPr>
            </w:pPr>
            <w:r>
              <w:rPr>
                <w:sz w:val="20"/>
              </w:rPr>
              <w:t>18</w:t>
            </w:r>
          </w:p>
        </w:tc>
        <w:tc>
          <w:tcPr>
            <w:tcW w:w="571" w:type="pct"/>
          </w:tcPr>
          <w:p>
            <w:pPr>
              <w:rPr>
                <w:sz w:val="20"/>
              </w:rPr>
            </w:pPr>
            <w:r>
              <w:rPr>
                <w:sz w:val="20"/>
              </w:rPr>
              <w:t>41</w:t>
            </w:r>
          </w:p>
        </w:tc>
        <w:tc>
          <w:tcPr>
            <w:tcW w:w="588" w:type="pct"/>
          </w:tcPr>
          <w:p>
            <w:pPr>
              <w:rPr>
                <w:sz w:val="20"/>
              </w:rPr>
            </w:pPr>
            <w:r>
              <w:rPr>
                <w:sz w:val="20"/>
              </w:rPr>
              <w:t>0,2</w:t>
            </w:r>
          </w:p>
        </w:tc>
      </w:tr>
      <w:tr>
        <w:trPr>
          <w:divId w:val="734399510"/>
        </w:trPr>
        <w:tc>
          <w:tcPr>
            <w:tcW w:w="994" w:type="pct"/>
          </w:tcPr>
          <w:p>
            <w:pPr>
              <w:rPr>
                <w:sz w:val="20"/>
              </w:rPr>
            </w:pPr>
            <w:r>
              <w:rPr>
                <w:sz w:val="20"/>
              </w:rPr>
              <w:t>Priemoliai, moliai</w:t>
            </w:r>
          </w:p>
        </w:tc>
        <w:tc>
          <w:tcPr>
            <w:tcW w:w="565" w:type="pct"/>
          </w:tcPr>
          <w:p>
            <w:pPr>
              <w:rPr>
                <w:sz w:val="20"/>
              </w:rPr>
            </w:pPr>
            <w:r>
              <w:rPr>
                <w:sz w:val="20"/>
              </w:rPr>
              <w:t>19</w:t>
            </w:r>
          </w:p>
        </w:tc>
        <w:tc>
          <w:tcPr>
            <w:tcW w:w="587" w:type="pct"/>
          </w:tcPr>
          <w:p>
            <w:pPr>
              <w:rPr>
                <w:sz w:val="20"/>
              </w:rPr>
            </w:pPr>
            <w:r>
              <w:rPr>
                <w:sz w:val="20"/>
              </w:rPr>
              <w:t>0,6</w:t>
            </w:r>
          </w:p>
        </w:tc>
        <w:tc>
          <w:tcPr>
            <w:tcW w:w="559" w:type="pct"/>
          </w:tcPr>
          <w:p>
            <w:pPr>
              <w:rPr>
                <w:sz w:val="20"/>
              </w:rPr>
            </w:pPr>
            <w:r>
              <w:rPr>
                <w:sz w:val="20"/>
              </w:rPr>
              <w:t>56</w:t>
            </w:r>
          </w:p>
        </w:tc>
        <w:tc>
          <w:tcPr>
            <w:tcW w:w="578" w:type="pct"/>
          </w:tcPr>
          <w:p>
            <w:pPr>
              <w:rPr>
                <w:sz w:val="20"/>
              </w:rPr>
            </w:pPr>
            <w:r>
              <w:rPr>
                <w:sz w:val="20"/>
              </w:rPr>
              <w:t>15</w:t>
            </w:r>
          </w:p>
        </w:tc>
        <w:tc>
          <w:tcPr>
            <w:tcW w:w="559" w:type="pct"/>
          </w:tcPr>
          <w:p>
            <w:pPr>
              <w:rPr>
                <w:sz w:val="20"/>
              </w:rPr>
            </w:pPr>
            <w:r>
              <w:rPr>
                <w:sz w:val="20"/>
              </w:rPr>
              <w:t>24</w:t>
            </w:r>
          </w:p>
        </w:tc>
        <w:tc>
          <w:tcPr>
            <w:tcW w:w="571" w:type="pct"/>
          </w:tcPr>
          <w:p>
            <w:pPr>
              <w:rPr>
                <w:sz w:val="20"/>
              </w:rPr>
            </w:pPr>
            <w:r>
              <w:rPr>
                <w:sz w:val="20"/>
              </w:rPr>
              <w:t>50</w:t>
            </w:r>
          </w:p>
        </w:tc>
        <w:tc>
          <w:tcPr>
            <w:tcW w:w="588" w:type="pct"/>
          </w:tcPr>
          <w:p>
            <w:pPr>
              <w:rPr>
                <w:sz w:val="20"/>
              </w:rPr>
            </w:pPr>
            <w:r>
              <w:rPr>
                <w:sz w:val="20"/>
              </w:rPr>
              <w:t>0,3</w:t>
            </w:r>
          </w:p>
        </w:tc>
      </w:tr>
    </w:tbl>
    <w:p>
      <w:pPr>
        <w:ind w:firstLine="709"/>
        <w:jc w:val="both"/>
      </w:pPr>
      <w:r>
        <w:t>24</w:t>
      </w:r>
      <w:r>
        <w:t xml:space="preserve">. Jeigu sunkiųjų metalų kiekiai dirvožemyje prieš pirmą kartą tręšiant dumblu buvo didesni už foninius, pakartotiniai dirvožemio tyrimai, tręšiant II kategorijos dumblu, turi būti atliekami prieš kiekvieną naują tręšimą. </w:t>
      </w:r>
    </w:p>
    <w:p>
      <w:pPr>
        <w:ind w:firstLine="709"/>
        <w:jc w:val="both"/>
      </w:pPr>
    </w:p>
    <w:p>
      <w:pPr>
        <w:jc w:val="center"/>
        <w:rPr>
          <w:b/>
        </w:rPr>
      </w:pPr>
      <w:r>
        <w:rPr>
          <w:b/>
        </w:rPr>
        <w:t>VII</w:t>
      </w:r>
      <w:r>
        <w:rPr>
          <w:b/>
        </w:rPr>
        <w:t xml:space="preserve">. </w:t>
      </w:r>
      <w:r>
        <w:rPr>
          <w:b/>
        </w:rPr>
        <w:t>DUMBLO NAUDOJIMO TRĘŠIMUI REIKALAVIMAI</w:t>
      </w:r>
    </w:p>
    <w:p>
      <w:pPr>
        <w:ind w:firstLine="709"/>
        <w:jc w:val="both"/>
      </w:pPr>
    </w:p>
    <w:p>
      <w:pPr>
        <w:ind w:firstLine="709"/>
        <w:jc w:val="both"/>
      </w:pPr>
      <w:r>
        <w:t>25</w:t>
      </w:r>
      <w:r>
        <w:t>. Dirvoms tręšti, karjerams rekultivuoti bei sąvartynams uždengti gali būti naudojamas:</w:t>
      </w:r>
    </w:p>
    <w:p>
      <w:pPr>
        <w:ind w:firstLine="709"/>
        <w:jc w:val="both"/>
      </w:pPr>
      <w:r>
        <w:t>25.1</w:t>
      </w:r>
      <w:r>
        <w:t>. A ir B klasių dumblas (1 lentelė);</w:t>
      </w:r>
    </w:p>
    <w:p>
      <w:pPr>
        <w:ind w:firstLine="709"/>
        <w:jc w:val="both"/>
      </w:pPr>
      <w:r>
        <w:t>25.2</w:t>
      </w:r>
      <w:r>
        <w:t>. I–II kategorijų dumblas (2 lentelė).</w:t>
      </w:r>
    </w:p>
    <w:p>
      <w:pPr>
        <w:ind w:firstLine="709"/>
        <w:jc w:val="both"/>
      </w:pPr>
      <w:r>
        <w:t>26</w:t>
      </w:r>
      <w:r>
        <w:t>. Draudžiama tręšti:</w:t>
      </w:r>
    </w:p>
    <w:p>
      <w:pPr>
        <w:ind w:firstLine="709"/>
        <w:jc w:val="both"/>
      </w:pPr>
      <w:r>
        <w:t>26.1</w:t>
      </w:r>
      <w:r>
        <w:t>. neapdorotu (pirminiu) dumblu;</w:t>
      </w:r>
    </w:p>
    <w:p>
      <w:pPr>
        <w:ind w:firstLine="709"/>
        <w:jc w:val="both"/>
      </w:pPr>
      <w:r>
        <w:t>26.2</w:t>
      </w:r>
      <w:r>
        <w:t>. III kategorijos dumblu;</w:t>
      </w:r>
    </w:p>
    <w:p>
      <w:pPr>
        <w:ind w:firstLine="709"/>
        <w:jc w:val="both"/>
      </w:pPr>
      <w:r>
        <w:t>26.3</w:t>
      </w:r>
      <w:r>
        <w:t>. C klasės dumblu;</w:t>
      </w:r>
    </w:p>
    <w:p>
      <w:pPr>
        <w:ind w:firstLine="709"/>
        <w:jc w:val="both"/>
      </w:pPr>
      <w:r>
        <w:t>26.4</w:t>
      </w:r>
      <w:r>
        <w:t>. geriamojo ir mineralinio vandens vandenviečių bei vamzdynų sanitarinėse apsaugos 1 ir 2 juostose [4.6];</w:t>
      </w:r>
    </w:p>
    <w:p>
      <w:pPr>
        <w:ind w:firstLine="709"/>
        <w:jc w:val="both"/>
      </w:pPr>
      <w:r>
        <w:t>26.5</w:t>
      </w:r>
      <w:r>
        <w:t>. paviršinio vandens apsaugos juostose;</w:t>
      </w:r>
    </w:p>
    <w:p>
      <w:pPr>
        <w:ind w:firstLine="709"/>
        <w:jc w:val="both"/>
      </w:pPr>
      <w:r>
        <w:t>26.6</w:t>
      </w:r>
      <w:r>
        <w:t>. intensyvaus karsto zonoje;</w:t>
      </w:r>
    </w:p>
    <w:p>
      <w:pPr>
        <w:ind w:firstLine="709"/>
        <w:jc w:val="both"/>
      </w:pPr>
      <w:r>
        <w:t>26.7</w:t>
      </w:r>
      <w:r>
        <w:t>. jeigu sunkiųjų metalų koncentracija dirvožemyje viršija didžiausią leidžiamą sunkiųjų metalų koncentraciją (4 lentelė);</w:t>
      </w:r>
    </w:p>
    <w:p>
      <w:pPr>
        <w:ind w:firstLine="709"/>
        <w:jc w:val="both"/>
      </w:pPr>
      <w:r>
        <w:t>26.8</w:t>
      </w:r>
      <w:r>
        <w:t>. daržoves.</w:t>
      </w:r>
    </w:p>
    <w:p>
      <w:pPr>
        <w:ind w:firstLine="709"/>
        <w:jc w:val="both"/>
      </w:pPr>
      <w:r>
        <w:t>27</w:t>
      </w:r>
      <w:r>
        <w:t>. Draudžiama tręšti II kategorijos dumblu:</w:t>
      </w:r>
    </w:p>
    <w:p>
      <w:pPr>
        <w:ind w:firstLine="709"/>
        <w:jc w:val="both"/>
      </w:pPr>
      <w:r>
        <w:t>27.1</w:t>
      </w:r>
      <w:r>
        <w:t xml:space="preserve">. jeigu sunkiųjų metalų koncentracija dirvožemyje viršija 70% didžiausios leidžiamos sunkiųjų metalų koncentracijos (4 lentelė); </w:t>
      </w:r>
    </w:p>
    <w:p>
      <w:pPr>
        <w:ind w:firstLine="709"/>
        <w:jc w:val="both"/>
      </w:pPr>
      <w:r>
        <w:t>4 lentelė. Didžiausia leidžiama sunkiųjų metalų koncentracija (DLK) dirvožemyje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137"/>
        <w:gridCol w:w="1174"/>
        <w:gridCol w:w="1124"/>
        <w:gridCol w:w="1158"/>
        <w:gridCol w:w="1124"/>
        <w:gridCol w:w="1224"/>
        <w:gridCol w:w="1180"/>
      </w:tblGrid>
      <w:tr>
        <w:trPr>
          <w:divId w:val="1636985756"/>
        </w:trPr>
        <w:tc>
          <w:tcPr>
            <w:tcW w:w="940" w:type="pct"/>
            <w:vMerge w:val="restart"/>
          </w:tcPr>
          <w:p>
            <w:pPr>
              <w:rPr>
                <w:sz w:val="20"/>
              </w:rPr>
            </w:pPr>
            <w:r>
              <w:rPr>
                <w:sz w:val="20"/>
              </w:rPr>
              <w:t>Dirvožemio granuliometrinė sudėtis</w:t>
            </w:r>
          </w:p>
        </w:tc>
        <w:tc>
          <w:tcPr>
            <w:tcW w:w="4060" w:type="pct"/>
            <w:gridSpan w:val="7"/>
          </w:tcPr>
          <w:p>
            <w:pPr>
              <w:rPr>
                <w:sz w:val="20"/>
              </w:rPr>
            </w:pPr>
            <w:r>
              <w:rPr>
                <w:sz w:val="20"/>
              </w:rPr>
              <w:t>Sunkiųjų metalų koncentracija, mg/kg</w:t>
            </w:r>
          </w:p>
        </w:tc>
      </w:tr>
      <w:tr>
        <w:trPr>
          <w:divId w:val="1636985756"/>
        </w:trPr>
        <w:tc>
          <w:tcPr>
            <w:tcW w:w="940" w:type="pct"/>
            <w:vMerge/>
          </w:tcPr>
          <w:p>
            <w:pPr>
              <w:rPr>
                <w:sz w:val="20"/>
              </w:rPr>
            </w:pPr>
          </w:p>
        </w:tc>
        <w:tc>
          <w:tcPr>
            <w:tcW w:w="568" w:type="pct"/>
          </w:tcPr>
          <w:p>
            <w:pPr>
              <w:rPr>
                <w:sz w:val="20"/>
              </w:rPr>
            </w:pPr>
            <w:r>
              <w:rPr>
                <w:sz w:val="20"/>
              </w:rPr>
              <w:t>Pb</w:t>
            </w:r>
          </w:p>
        </w:tc>
        <w:tc>
          <w:tcPr>
            <w:tcW w:w="587" w:type="pct"/>
          </w:tcPr>
          <w:p>
            <w:pPr>
              <w:rPr>
                <w:sz w:val="20"/>
              </w:rPr>
            </w:pPr>
            <w:r>
              <w:rPr>
                <w:sz w:val="20"/>
              </w:rPr>
              <w:t>Cd</w:t>
            </w:r>
          </w:p>
        </w:tc>
        <w:tc>
          <w:tcPr>
            <w:tcW w:w="562" w:type="pct"/>
          </w:tcPr>
          <w:p>
            <w:pPr>
              <w:rPr>
                <w:sz w:val="20"/>
              </w:rPr>
            </w:pPr>
            <w:r>
              <w:rPr>
                <w:sz w:val="20"/>
              </w:rPr>
              <w:t>Cr</w:t>
            </w:r>
          </w:p>
        </w:tc>
        <w:tc>
          <w:tcPr>
            <w:tcW w:w="579" w:type="pct"/>
          </w:tcPr>
          <w:p>
            <w:pPr>
              <w:rPr>
                <w:sz w:val="20"/>
              </w:rPr>
            </w:pPr>
            <w:r>
              <w:rPr>
                <w:sz w:val="20"/>
              </w:rPr>
              <w:t>Cu</w:t>
            </w:r>
          </w:p>
        </w:tc>
        <w:tc>
          <w:tcPr>
            <w:tcW w:w="562" w:type="pct"/>
          </w:tcPr>
          <w:p>
            <w:pPr>
              <w:rPr>
                <w:sz w:val="20"/>
              </w:rPr>
            </w:pPr>
            <w:r>
              <w:rPr>
                <w:sz w:val="20"/>
              </w:rPr>
              <w:t>Ni</w:t>
            </w:r>
          </w:p>
        </w:tc>
        <w:tc>
          <w:tcPr>
            <w:tcW w:w="612" w:type="pct"/>
          </w:tcPr>
          <w:p>
            <w:pPr>
              <w:rPr>
                <w:sz w:val="20"/>
              </w:rPr>
            </w:pPr>
            <w:r>
              <w:rPr>
                <w:sz w:val="20"/>
              </w:rPr>
              <w:t>Zn</w:t>
            </w:r>
          </w:p>
        </w:tc>
        <w:tc>
          <w:tcPr>
            <w:tcW w:w="587" w:type="pct"/>
          </w:tcPr>
          <w:p>
            <w:pPr>
              <w:rPr>
                <w:sz w:val="20"/>
              </w:rPr>
            </w:pPr>
            <w:r>
              <w:rPr>
                <w:sz w:val="20"/>
              </w:rPr>
              <w:t>Hg</w:t>
            </w:r>
          </w:p>
        </w:tc>
      </w:tr>
      <w:tr>
        <w:trPr>
          <w:divId w:val="1636985756"/>
        </w:trPr>
        <w:tc>
          <w:tcPr>
            <w:tcW w:w="940" w:type="pct"/>
          </w:tcPr>
          <w:p>
            <w:pPr>
              <w:rPr>
                <w:sz w:val="20"/>
              </w:rPr>
            </w:pPr>
            <w:r>
              <w:rPr>
                <w:sz w:val="20"/>
              </w:rPr>
              <w:t>Smėliai, priesmėliai</w:t>
            </w:r>
          </w:p>
        </w:tc>
        <w:tc>
          <w:tcPr>
            <w:tcW w:w="568" w:type="pct"/>
          </w:tcPr>
          <w:p>
            <w:pPr>
              <w:rPr>
                <w:sz w:val="20"/>
              </w:rPr>
            </w:pPr>
            <w:r>
              <w:rPr>
                <w:sz w:val="20"/>
              </w:rPr>
              <w:t>52</w:t>
            </w:r>
          </w:p>
        </w:tc>
        <w:tc>
          <w:tcPr>
            <w:tcW w:w="587" w:type="pct"/>
          </w:tcPr>
          <w:p>
            <w:pPr>
              <w:rPr>
                <w:sz w:val="20"/>
              </w:rPr>
            </w:pPr>
            <w:r>
              <w:rPr>
                <w:sz w:val="20"/>
              </w:rPr>
              <w:t>1,0</w:t>
            </w:r>
          </w:p>
        </w:tc>
        <w:tc>
          <w:tcPr>
            <w:tcW w:w="562" w:type="pct"/>
          </w:tcPr>
          <w:p>
            <w:pPr>
              <w:rPr>
                <w:sz w:val="20"/>
              </w:rPr>
            </w:pPr>
            <w:r>
              <w:rPr>
                <w:sz w:val="20"/>
              </w:rPr>
              <w:t>52</w:t>
            </w:r>
          </w:p>
        </w:tc>
        <w:tc>
          <w:tcPr>
            <w:tcW w:w="579" w:type="pct"/>
          </w:tcPr>
          <w:p>
            <w:pPr>
              <w:rPr>
                <w:sz w:val="20"/>
              </w:rPr>
            </w:pPr>
            <w:r>
              <w:rPr>
                <w:sz w:val="20"/>
              </w:rPr>
              <w:t>52</w:t>
            </w:r>
          </w:p>
        </w:tc>
        <w:tc>
          <w:tcPr>
            <w:tcW w:w="562" w:type="pct"/>
          </w:tcPr>
          <w:p>
            <w:pPr>
              <w:rPr>
                <w:sz w:val="20"/>
              </w:rPr>
            </w:pPr>
            <w:r>
              <w:rPr>
                <w:sz w:val="20"/>
              </w:rPr>
              <w:t>46</w:t>
            </w:r>
          </w:p>
        </w:tc>
        <w:tc>
          <w:tcPr>
            <w:tcW w:w="612" w:type="pct"/>
          </w:tcPr>
          <w:p>
            <w:pPr>
              <w:rPr>
                <w:sz w:val="20"/>
              </w:rPr>
            </w:pPr>
            <w:r>
              <w:rPr>
                <w:sz w:val="20"/>
              </w:rPr>
              <w:t>156</w:t>
            </w:r>
          </w:p>
        </w:tc>
        <w:tc>
          <w:tcPr>
            <w:tcW w:w="587" w:type="pct"/>
          </w:tcPr>
          <w:p>
            <w:pPr>
              <w:rPr>
                <w:sz w:val="20"/>
              </w:rPr>
            </w:pPr>
            <w:r>
              <w:rPr>
                <w:sz w:val="20"/>
              </w:rPr>
              <w:t>0,6</w:t>
            </w:r>
          </w:p>
        </w:tc>
      </w:tr>
      <w:tr>
        <w:trPr>
          <w:divId w:val="1636985756"/>
        </w:trPr>
        <w:tc>
          <w:tcPr>
            <w:tcW w:w="940" w:type="pct"/>
          </w:tcPr>
          <w:p>
            <w:pPr>
              <w:rPr>
                <w:sz w:val="20"/>
              </w:rPr>
            </w:pPr>
            <w:r>
              <w:rPr>
                <w:sz w:val="20"/>
              </w:rPr>
              <w:t>Priemoliai, moliai</w:t>
            </w:r>
          </w:p>
        </w:tc>
        <w:tc>
          <w:tcPr>
            <w:tcW w:w="568" w:type="pct"/>
          </w:tcPr>
          <w:p>
            <w:pPr>
              <w:rPr>
                <w:sz w:val="20"/>
              </w:rPr>
            </w:pPr>
            <w:r>
              <w:rPr>
                <w:sz w:val="20"/>
              </w:rPr>
              <w:t>78</w:t>
            </w:r>
          </w:p>
        </w:tc>
        <w:tc>
          <w:tcPr>
            <w:tcW w:w="587" w:type="pct"/>
          </w:tcPr>
          <w:p>
            <w:pPr>
              <w:rPr>
                <w:sz w:val="20"/>
              </w:rPr>
            </w:pPr>
            <w:r>
              <w:rPr>
                <w:sz w:val="20"/>
              </w:rPr>
              <w:t>1,4</w:t>
            </w:r>
          </w:p>
        </w:tc>
        <w:tc>
          <w:tcPr>
            <w:tcW w:w="562" w:type="pct"/>
          </w:tcPr>
          <w:p>
            <w:pPr>
              <w:rPr>
                <w:sz w:val="20"/>
              </w:rPr>
            </w:pPr>
            <w:r>
              <w:rPr>
                <w:sz w:val="20"/>
              </w:rPr>
              <w:t>78</w:t>
            </w:r>
          </w:p>
        </w:tc>
        <w:tc>
          <w:tcPr>
            <w:tcW w:w="579" w:type="pct"/>
          </w:tcPr>
          <w:p>
            <w:pPr>
              <w:rPr>
                <w:sz w:val="20"/>
              </w:rPr>
            </w:pPr>
            <w:r>
              <w:rPr>
                <w:sz w:val="20"/>
              </w:rPr>
              <w:t>78</w:t>
            </w:r>
          </w:p>
        </w:tc>
        <w:tc>
          <w:tcPr>
            <w:tcW w:w="562" w:type="pct"/>
          </w:tcPr>
          <w:p>
            <w:pPr>
              <w:rPr>
                <w:sz w:val="20"/>
              </w:rPr>
            </w:pPr>
            <w:r>
              <w:rPr>
                <w:sz w:val="20"/>
              </w:rPr>
              <w:t>58</w:t>
            </w:r>
          </w:p>
        </w:tc>
        <w:tc>
          <w:tcPr>
            <w:tcW w:w="612" w:type="pct"/>
          </w:tcPr>
          <w:p>
            <w:pPr>
              <w:rPr>
                <w:sz w:val="20"/>
              </w:rPr>
            </w:pPr>
            <w:r>
              <w:rPr>
                <w:sz w:val="20"/>
              </w:rPr>
              <w:t>260</w:t>
            </w:r>
          </w:p>
        </w:tc>
        <w:tc>
          <w:tcPr>
            <w:tcW w:w="587" w:type="pct"/>
          </w:tcPr>
          <w:p>
            <w:pPr>
              <w:rPr>
                <w:sz w:val="20"/>
              </w:rPr>
            </w:pPr>
            <w:r>
              <w:rPr>
                <w:sz w:val="20"/>
              </w:rPr>
              <w:t>1,0</w:t>
            </w:r>
          </w:p>
        </w:tc>
      </w:tr>
    </w:tbl>
    <w:p>
      <w:pPr>
        <w:ind w:firstLine="709"/>
        <w:jc w:val="both"/>
      </w:pPr>
      <w:r>
        <w:t>27.2</w:t>
      </w:r>
      <w:r>
        <w:t>. pievas bei plotus, skirtus daržovėms bei vaismedžiams auginti;</w:t>
      </w:r>
    </w:p>
    <w:p>
      <w:pPr>
        <w:ind w:firstLine="709"/>
        <w:jc w:val="both"/>
      </w:pPr>
      <w:r>
        <w:t>27.3</w:t>
      </w:r>
      <w:r>
        <w:t>. jeigu dirvožemio pH &lt; 5,5.</w:t>
      </w:r>
    </w:p>
    <w:p>
      <w:pPr>
        <w:ind w:firstLine="709"/>
        <w:jc w:val="both"/>
      </w:pPr>
      <w:r>
        <w:t>28</w:t>
      </w:r>
      <w:r>
        <w:t>. Plotams, skirtiems daržovėms auginti bei pievoms tręšti, naudojamas tik A klasės ir I kategorijos dumblas; plotai, skirti daržovėms auginti, tręšiami ne vėliau kaip prieš 10 mėnesių iki derliaus nuėmimo, pievos – ne vėliau kaip trys savaitės iki naudojimo (šienavimo ar ganymo).</w:t>
      </w:r>
    </w:p>
    <w:p>
      <w:pPr>
        <w:ind w:firstLine="709"/>
        <w:jc w:val="both"/>
      </w:pPr>
      <w:r>
        <w:t>29</w:t>
      </w:r>
      <w:r>
        <w:t>. Kaupiamosios kultūros lauko sėjomainoje gali būti auginamos praėjus 1 metams nuo tręšimo dumblu.</w:t>
      </w:r>
    </w:p>
    <w:p>
      <w:pPr>
        <w:ind w:firstLine="709"/>
        <w:jc w:val="both"/>
      </w:pPr>
      <w:r>
        <w:t>30</w:t>
      </w:r>
      <w:r>
        <w:t>. Dirbami laukai II kategorijos dumblu tręšiami ne dažniau kaip kas 3 metai.</w:t>
      </w:r>
    </w:p>
    <w:p>
      <w:pPr>
        <w:ind w:firstLine="709"/>
        <w:jc w:val="both"/>
      </w:pPr>
      <w:r>
        <w:t>31</w:t>
      </w:r>
      <w:r>
        <w:t>. Maksimali tręšimo norma I kategorijos dumblu ribojama pagal įterpiamo į dirvožemį bendro azoto ir bendro fosforo kiekius: azoto – ne daugiau kaip 210 kg/ha, fosforo – 40 kg/ha. Tręšimo norma apskaičiuojama pagal nustatytus reikalavimus [4.8]. Įgyvendinant ES Tarybos direktyvoje 91/676/ EEC numatytą veiksmų programą, metinę azoto trąšų normą po 4 metų bus privaloma mažinti iki 170 kg/ha [4.4].</w:t>
      </w:r>
    </w:p>
    <w:p>
      <w:pPr>
        <w:ind w:firstLine="709"/>
        <w:jc w:val="both"/>
      </w:pPr>
      <w:r>
        <w:t>32</w:t>
      </w:r>
      <w:r>
        <w:t>. Maksimali tręšimo norma II kategorijos dumblu smėlio ir priesmėlio dirvožemiuose – 4 t/ha, priemolio ir molio – 5 t/ha dumblo sausųjų medžiagų.</w:t>
      </w:r>
    </w:p>
    <w:p>
      <w:pPr>
        <w:ind w:firstLine="709"/>
        <w:jc w:val="both"/>
      </w:pPr>
      <w:r>
        <w:t>33</w:t>
      </w:r>
      <w:r>
        <w:t>. Prieš paskleidžiant dumblas gali būti laikomas tręšiamajame plote ne ilgiau kaip 2 mėnesius. Dumblo krūvos turi būti pilamos laikantis galiojančių sanitarinių-higieninių ir aplinkosauginių reikalavimų.</w:t>
      </w:r>
    </w:p>
    <w:p>
      <w:pPr>
        <w:ind w:firstLine="709"/>
        <w:jc w:val="both"/>
      </w:pPr>
      <w:r>
        <w:t>34</w:t>
      </w:r>
      <w:r>
        <w:t xml:space="preserve">. Paskleistas dumblas turi būti ne vėliau kaip per 2 dienas įterptas į dirvožemį ne didesniu kaip 20% netolygumu. </w:t>
      </w:r>
    </w:p>
    <w:p>
      <w:pPr>
        <w:ind w:firstLine="709"/>
        <w:jc w:val="both"/>
      </w:pPr>
    </w:p>
    <w:p>
      <w:pPr>
        <w:jc w:val="center"/>
        <w:rPr>
          <w:b/>
        </w:rPr>
      </w:pPr>
      <w:r>
        <w:rPr>
          <w:b/>
        </w:rPr>
        <w:t>VIII</w:t>
      </w:r>
      <w:r>
        <w:rPr>
          <w:b/>
        </w:rPr>
        <w:t xml:space="preserve">. </w:t>
      </w:r>
      <w:r>
        <w:rPr>
          <w:b/>
        </w:rPr>
        <w:t>DUMBLO NAUDOJIMO KARJERAMS REKULTIVUOTI REIKALAVIMAI</w:t>
      </w:r>
    </w:p>
    <w:p>
      <w:pPr>
        <w:ind w:firstLine="709"/>
        <w:jc w:val="both"/>
      </w:pPr>
    </w:p>
    <w:p>
      <w:pPr>
        <w:ind w:firstLine="709"/>
        <w:jc w:val="both"/>
      </w:pPr>
      <w:r>
        <w:t>35</w:t>
      </w:r>
      <w:r>
        <w:t>. Draudžiama naudoti dumblą karjerams rekultivuoti:</w:t>
      </w:r>
    </w:p>
    <w:p>
      <w:pPr>
        <w:ind w:firstLine="709"/>
        <w:jc w:val="both"/>
      </w:pPr>
      <w:r>
        <w:t>35.1</w:t>
      </w:r>
      <w:r>
        <w:t>. jeigu karjerai yra pratakūs;</w:t>
      </w:r>
    </w:p>
    <w:p>
      <w:pPr>
        <w:ind w:firstLine="709"/>
        <w:jc w:val="both"/>
      </w:pPr>
      <w:r>
        <w:t>35.2</w:t>
      </w:r>
      <w:r>
        <w:t>. jeigu iki 0,5 km atstumo pagal požeminio vandens srauto tėkmę yra geriamojo vandens vartotojų.</w:t>
      </w:r>
    </w:p>
    <w:p>
      <w:pPr>
        <w:ind w:firstLine="709"/>
        <w:jc w:val="both"/>
      </w:pPr>
      <w:r>
        <w:t>36</w:t>
      </w:r>
      <w:r>
        <w:t>. Maksimali II kategorijos dumblo norma, taikoma rekultivuojant žvyro ir smėlio karjerus – 4 t/ha, molio karjerus – 5 t/ha sausųjų medžiagų.</w:t>
      </w:r>
    </w:p>
    <w:p>
      <w:pPr>
        <w:ind w:firstLine="709"/>
        <w:jc w:val="both"/>
      </w:pPr>
    </w:p>
    <w:p>
      <w:pPr>
        <w:jc w:val="center"/>
        <w:rPr>
          <w:b/>
        </w:rPr>
      </w:pPr>
      <w:r>
        <w:rPr>
          <w:b/>
        </w:rPr>
        <w:t>IX</w:t>
      </w:r>
      <w:r>
        <w:rPr>
          <w:b/>
        </w:rPr>
        <w:t xml:space="preserve">. </w:t>
      </w:r>
      <w:r>
        <w:rPr>
          <w:b/>
        </w:rPr>
        <w:t>DIRVOŽEMIO IR DUMBLO ANALIZĖS METODAI</w:t>
      </w:r>
    </w:p>
    <w:p>
      <w:pPr>
        <w:ind w:firstLine="709"/>
        <w:jc w:val="both"/>
      </w:pPr>
    </w:p>
    <w:p>
      <w:pPr>
        <w:ind w:firstLine="709"/>
        <w:jc w:val="both"/>
      </w:pPr>
      <w:r>
        <w:t>37</w:t>
      </w:r>
      <w:r>
        <w:t>. Taikomi šie dirvožemio ir dumblo kokybės analizės metodai:</w:t>
      </w:r>
    </w:p>
    <w:p>
      <w:pPr>
        <w:ind w:firstLine="709"/>
        <w:jc w:val="both"/>
      </w:pPr>
      <w:r>
        <w:t>37.1</w:t>
      </w:r>
      <w:r>
        <w:t>. pH</w:t>
      </w:r>
      <w:r>
        <w:rPr>
          <w:vertAlign w:val="subscript"/>
        </w:rPr>
        <w:t>KCl</w:t>
      </w:r>
      <w:r>
        <w:t xml:space="preserve"> – potenciometrinis metodas;</w:t>
      </w:r>
    </w:p>
    <w:p>
      <w:pPr>
        <w:ind w:firstLine="709"/>
        <w:jc w:val="both"/>
      </w:pPr>
      <w:r>
        <w:t>37.2</w:t>
      </w:r>
      <w:r>
        <w:t>. sunkiųjų metalų koncentracijai matuoti – atominės absorbcinės spektrofotometrijos metodas;</w:t>
      </w:r>
    </w:p>
    <w:p>
      <w:pPr>
        <w:ind w:firstLine="709"/>
        <w:jc w:val="both"/>
      </w:pPr>
      <w:r>
        <w:t>37.3</w:t>
      </w:r>
      <w:r>
        <w:t>. drėgnumui nustatyti – džiovinimo 105 ºC temperatūroje metodas;</w:t>
      </w:r>
    </w:p>
    <w:p>
      <w:pPr>
        <w:ind w:firstLine="709"/>
        <w:jc w:val="both"/>
      </w:pPr>
      <w:r>
        <w:t>37.4</w:t>
      </w:r>
      <w:r>
        <w:t>. bendrajam azotui (N) matuoti – Kjeldalio metodas;</w:t>
      </w:r>
    </w:p>
    <w:p>
      <w:pPr>
        <w:ind w:firstLine="709"/>
        <w:jc w:val="both"/>
      </w:pPr>
      <w:r>
        <w:t>37.5</w:t>
      </w:r>
      <w:r>
        <w:t>. bendrajam fosforui (P) matuoti – molibdatinis su askorbinine rūgštimi metodas;</w:t>
      </w:r>
    </w:p>
    <w:p>
      <w:pPr>
        <w:ind w:firstLine="709"/>
        <w:jc w:val="both"/>
      </w:pPr>
      <w:r>
        <w:t>37.6</w:t>
      </w:r>
      <w:r>
        <w:t>. mikrobiologiniams-parazitologiniams parametrams nustatyti – Fileborno, Darlingo flotaciniai metodai.</w:t>
      </w:r>
    </w:p>
    <w:p>
      <w:pPr>
        <w:jc w:val="center"/>
      </w:pPr>
      <w:r>
        <w:t>______________</w:t>
      </w:r>
    </w:p>
    <w:p>
      <w:pPr>
        <w:ind w:firstLine="6783"/>
      </w:pPr>
      <w:r>
        <w:br w:type="page"/>
        <w:t>priedas</w:t>
      </w:r>
    </w:p>
    <w:p>
      <w:pPr>
        <w:ind w:firstLine="709"/>
      </w:pPr>
    </w:p>
    <w:p>
      <w:pPr>
        <w:jc w:val="center"/>
        <w:rPr>
          <w:b/>
          <w:caps/>
        </w:rPr>
      </w:pPr>
      <w:r>
        <w:rPr>
          <w:b/>
          <w:caps/>
        </w:rPr>
        <w:t>Nuotėkų dumblo kokybės apskaita</w:t>
      </w:r>
    </w:p>
    <w:p>
      <w:pPr>
        <w:jc w:val="center"/>
      </w:pPr>
    </w:p>
    <w:p>
      <w:pPr>
        <w:ind w:firstLine="709"/>
        <w:jc w:val="both"/>
      </w:pPr>
      <w:r>
        <w:t>1 lentelė. Sunkiųjų metalų dumble apskaita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867"/>
        <w:gridCol w:w="885"/>
        <w:gridCol w:w="860"/>
        <w:gridCol w:w="885"/>
        <w:gridCol w:w="860"/>
        <w:gridCol w:w="877"/>
        <w:gridCol w:w="894"/>
        <w:gridCol w:w="1351"/>
        <w:gridCol w:w="1164"/>
      </w:tblGrid>
      <w:tr>
        <w:trPr>
          <w:divId w:val="755443730"/>
        </w:trPr>
        <w:tc>
          <w:tcPr>
            <w:tcW w:w="516" w:type="pct"/>
          </w:tcPr>
          <w:p>
            <w:pPr>
              <w:rPr>
                <w:sz w:val="20"/>
              </w:rPr>
            </w:pPr>
            <w:r>
              <w:rPr>
                <w:sz w:val="20"/>
              </w:rPr>
              <w:t>Data</w:t>
            </w:r>
          </w:p>
        </w:tc>
        <w:tc>
          <w:tcPr>
            <w:tcW w:w="3179" w:type="pct"/>
            <w:gridSpan w:val="7"/>
          </w:tcPr>
          <w:p>
            <w:pPr>
              <w:rPr>
                <w:sz w:val="20"/>
              </w:rPr>
            </w:pPr>
            <w:r>
              <w:rPr>
                <w:sz w:val="20"/>
              </w:rPr>
              <w:t>Sunkiųjų metalų koncentracija, mg/kg sausųjų medžiagų</w:t>
            </w:r>
          </w:p>
        </w:tc>
        <w:tc>
          <w:tcPr>
            <w:tcW w:w="701" w:type="pct"/>
            <w:vMerge w:val="restart"/>
          </w:tcPr>
          <w:p>
            <w:pPr>
              <w:rPr>
                <w:sz w:val="20"/>
              </w:rPr>
            </w:pPr>
            <w:r>
              <w:rPr>
                <w:sz w:val="20"/>
              </w:rPr>
              <w:t>Kategorija</w:t>
            </w:r>
          </w:p>
        </w:tc>
        <w:tc>
          <w:tcPr>
            <w:tcW w:w="604" w:type="pct"/>
            <w:vMerge w:val="restart"/>
          </w:tcPr>
          <w:p>
            <w:pPr>
              <w:rPr>
                <w:sz w:val="20"/>
              </w:rPr>
            </w:pPr>
            <w:r>
              <w:rPr>
                <w:sz w:val="20"/>
              </w:rPr>
              <w:t>Parašas</w:t>
            </w:r>
          </w:p>
        </w:tc>
      </w:tr>
      <w:tr>
        <w:trPr>
          <w:divId w:val="755443730"/>
        </w:trPr>
        <w:tc>
          <w:tcPr>
            <w:tcW w:w="516" w:type="pct"/>
          </w:tcPr>
          <w:p>
            <w:pPr>
              <w:rPr>
                <w:sz w:val="20"/>
              </w:rPr>
            </w:pPr>
          </w:p>
        </w:tc>
        <w:tc>
          <w:tcPr>
            <w:tcW w:w="450" w:type="pct"/>
          </w:tcPr>
          <w:p>
            <w:pPr>
              <w:rPr>
                <w:sz w:val="20"/>
              </w:rPr>
            </w:pPr>
            <w:r>
              <w:rPr>
                <w:sz w:val="20"/>
              </w:rPr>
              <w:t>Pb</w:t>
            </w:r>
          </w:p>
        </w:tc>
        <w:tc>
          <w:tcPr>
            <w:tcW w:w="459" w:type="pct"/>
          </w:tcPr>
          <w:p>
            <w:pPr>
              <w:rPr>
                <w:sz w:val="20"/>
              </w:rPr>
            </w:pPr>
            <w:r>
              <w:rPr>
                <w:sz w:val="20"/>
              </w:rPr>
              <w:t>Cd</w:t>
            </w:r>
          </w:p>
        </w:tc>
        <w:tc>
          <w:tcPr>
            <w:tcW w:w="446" w:type="pct"/>
          </w:tcPr>
          <w:p>
            <w:pPr>
              <w:rPr>
                <w:sz w:val="20"/>
              </w:rPr>
            </w:pPr>
            <w:r>
              <w:rPr>
                <w:sz w:val="20"/>
              </w:rPr>
              <w:t>Cr</w:t>
            </w:r>
          </w:p>
        </w:tc>
        <w:tc>
          <w:tcPr>
            <w:tcW w:w="459" w:type="pct"/>
          </w:tcPr>
          <w:p>
            <w:pPr>
              <w:rPr>
                <w:sz w:val="20"/>
              </w:rPr>
            </w:pPr>
            <w:r>
              <w:rPr>
                <w:sz w:val="20"/>
              </w:rPr>
              <w:t>Cu</w:t>
            </w:r>
          </w:p>
        </w:tc>
        <w:tc>
          <w:tcPr>
            <w:tcW w:w="446" w:type="pct"/>
          </w:tcPr>
          <w:p>
            <w:pPr>
              <w:rPr>
                <w:sz w:val="20"/>
              </w:rPr>
            </w:pPr>
            <w:r>
              <w:rPr>
                <w:sz w:val="20"/>
              </w:rPr>
              <w:t>Ni</w:t>
            </w:r>
          </w:p>
        </w:tc>
        <w:tc>
          <w:tcPr>
            <w:tcW w:w="455" w:type="pct"/>
          </w:tcPr>
          <w:p>
            <w:pPr>
              <w:rPr>
                <w:sz w:val="20"/>
              </w:rPr>
            </w:pPr>
            <w:r>
              <w:rPr>
                <w:sz w:val="20"/>
              </w:rPr>
              <w:t>Zn</w:t>
            </w:r>
          </w:p>
        </w:tc>
        <w:tc>
          <w:tcPr>
            <w:tcW w:w="464" w:type="pct"/>
          </w:tcPr>
          <w:p>
            <w:pPr>
              <w:rPr>
                <w:sz w:val="20"/>
              </w:rPr>
            </w:pPr>
            <w:r>
              <w:rPr>
                <w:sz w:val="20"/>
              </w:rPr>
              <w:t>Hg</w:t>
            </w:r>
          </w:p>
        </w:tc>
        <w:tc>
          <w:tcPr>
            <w:tcW w:w="701" w:type="pct"/>
            <w:vMerge/>
          </w:tcPr>
          <w:p>
            <w:pPr>
              <w:rPr>
                <w:sz w:val="20"/>
              </w:rPr>
            </w:pPr>
          </w:p>
        </w:tc>
        <w:tc>
          <w:tcPr>
            <w:tcW w:w="604" w:type="pct"/>
            <w:vMerge/>
          </w:tcPr>
          <w:p>
            <w:pPr>
              <w:rPr>
                <w:sz w:val="20"/>
              </w:rPr>
            </w:pPr>
          </w:p>
        </w:tc>
      </w:tr>
      <w:tr>
        <w:trPr>
          <w:divId w:val="755443730"/>
        </w:trPr>
        <w:tc>
          <w:tcPr>
            <w:tcW w:w="516" w:type="pct"/>
          </w:tcPr>
          <w:p>
            <w:pPr>
              <w:rPr>
                <w:sz w:val="20"/>
              </w:rPr>
            </w:pPr>
          </w:p>
        </w:tc>
        <w:tc>
          <w:tcPr>
            <w:tcW w:w="450" w:type="pct"/>
          </w:tcPr>
          <w:p>
            <w:pPr>
              <w:rPr>
                <w:sz w:val="20"/>
              </w:rPr>
            </w:pPr>
          </w:p>
        </w:tc>
        <w:tc>
          <w:tcPr>
            <w:tcW w:w="459" w:type="pct"/>
          </w:tcPr>
          <w:p>
            <w:pPr>
              <w:rPr>
                <w:sz w:val="20"/>
              </w:rPr>
            </w:pPr>
          </w:p>
        </w:tc>
        <w:tc>
          <w:tcPr>
            <w:tcW w:w="446" w:type="pct"/>
          </w:tcPr>
          <w:p>
            <w:pPr>
              <w:rPr>
                <w:sz w:val="20"/>
              </w:rPr>
            </w:pPr>
          </w:p>
        </w:tc>
        <w:tc>
          <w:tcPr>
            <w:tcW w:w="459" w:type="pct"/>
          </w:tcPr>
          <w:p>
            <w:pPr>
              <w:rPr>
                <w:sz w:val="20"/>
              </w:rPr>
            </w:pPr>
          </w:p>
        </w:tc>
        <w:tc>
          <w:tcPr>
            <w:tcW w:w="446" w:type="pct"/>
          </w:tcPr>
          <w:p>
            <w:pPr>
              <w:rPr>
                <w:sz w:val="20"/>
              </w:rPr>
            </w:pPr>
          </w:p>
        </w:tc>
        <w:tc>
          <w:tcPr>
            <w:tcW w:w="455" w:type="pct"/>
          </w:tcPr>
          <w:p>
            <w:pPr>
              <w:rPr>
                <w:sz w:val="20"/>
              </w:rPr>
            </w:pPr>
          </w:p>
        </w:tc>
        <w:tc>
          <w:tcPr>
            <w:tcW w:w="464" w:type="pct"/>
          </w:tcPr>
          <w:p>
            <w:pPr>
              <w:rPr>
                <w:sz w:val="20"/>
              </w:rPr>
            </w:pPr>
          </w:p>
        </w:tc>
        <w:tc>
          <w:tcPr>
            <w:tcW w:w="701" w:type="pct"/>
          </w:tcPr>
          <w:p>
            <w:pPr>
              <w:rPr>
                <w:sz w:val="20"/>
              </w:rPr>
            </w:pPr>
          </w:p>
        </w:tc>
        <w:tc>
          <w:tcPr>
            <w:tcW w:w="604" w:type="pct"/>
          </w:tcPr>
          <w:p>
            <w:pPr>
              <w:rPr>
                <w:sz w:val="20"/>
              </w:rPr>
            </w:pPr>
          </w:p>
        </w:tc>
      </w:tr>
      <w:tr>
        <w:trPr>
          <w:divId w:val="755443730"/>
        </w:trPr>
        <w:tc>
          <w:tcPr>
            <w:tcW w:w="516" w:type="pct"/>
          </w:tcPr>
          <w:p>
            <w:pPr>
              <w:rPr>
                <w:sz w:val="20"/>
              </w:rPr>
            </w:pPr>
          </w:p>
        </w:tc>
        <w:tc>
          <w:tcPr>
            <w:tcW w:w="450" w:type="pct"/>
          </w:tcPr>
          <w:p>
            <w:pPr>
              <w:rPr>
                <w:sz w:val="20"/>
              </w:rPr>
            </w:pPr>
          </w:p>
        </w:tc>
        <w:tc>
          <w:tcPr>
            <w:tcW w:w="459" w:type="pct"/>
          </w:tcPr>
          <w:p>
            <w:pPr>
              <w:rPr>
                <w:sz w:val="20"/>
              </w:rPr>
            </w:pPr>
          </w:p>
        </w:tc>
        <w:tc>
          <w:tcPr>
            <w:tcW w:w="446" w:type="pct"/>
          </w:tcPr>
          <w:p>
            <w:pPr>
              <w:rPr>
                <w:sz w:val="20"/>
              </w:rPr>
            </w:pPr>
          </w:p>
        </w:tc>
        <w:tc>
          <w:tcPr>
            <w:tcW w:w="459" w:type="pct"/>
          </w:tcPr>
          <w:p>
            <w:pPr>
              <w:rPr>
                <w:sz w:val="20"/>
              </w:rPr>
            </w:pPr>
          </w:p>
        </w:tc>
        <w:tc>
          <w:tcPr>
            <w:tcW w:w="446" w:type="pct"/>
          </w:tcPr>
          <w:p>
            <w:pPr>
              <w:rPr>
                <w:sz w:val="20"/>
              </w:rPr>
            </w:pPr>
          </w:p>
        </w:tc>
        <w:tc>
          <w:tcPr>
            <w:tcW w:w="455" w:type="pct"/>
          </w:tcPr>
          <w:p>
            <w:pPr>
              <w:rPr>
                <w:sz w:val="20"/>
              </w:rPr>
            </w:pPr>
          </w:p>
        </w:tc>
        <w:tc>
          <w:tcPr>
            <w:tcW w:w="464" w:type="pct"/>
          </w:tcPr>
          <w:p>
            <w:pPr>
              <w:rPr>
                <w:sz w:val="20"/>
              </w:rPr>
            </w:pPr>
          </w:p>
        </w:tc>
        <w:tc>
          <w:tcPr>
            <w:tcW w:w="701" w:type="pct"/>
          </w:tcPr>
          <w:p>
            <w:pPr>
              <w:rPr>
                <w:sz w:val="20"/>
              </w:rPr>
            </w:pPr>
          </w:p>
        </w:tc>
        <w:tc>
          <w:tcPr>
            <w:tcW w:w="604" w:type="pct"/>
          </w:tcPr>
          <w:p>
            <w:pPr>
              <w:rPr>
                <w:sz w:val="20"/>
              </w:rPr>
            </w:pPr>
          </w:p>
        </w:tc>
      </w:tr>
      <w:tr>
        <w:trPr>
          <w:divId w:val="755443730"/>
        </w:trPr>
        <w:tc>
          <w:tcPr>
            <w:tcW w:w="516" w:type="pct"/>
          </w:tcPr>
          <w:p>
            <w:pPr>
              <w:rPr>
                <w:sz w:val="20"/>
              </w:rPr>
            </w:pPr>
          </w:p>
        </w:tc>
        <w:tc>
          <w:tcPr>
            <w:tcW w:w="450" w:type="pct"/>
          </w:tcPr>
          <w:p>
            <w:pPr>
              <w:rPr>
                <w:sz w:val="20"/>
              </w:rPr>
            </w:pPr>
          </w:p>
        </w:tc>
        <w:tc>
          <w:tcPr>
            <w:tcW w:w="459" w:type="pct"/>
          </w:tcPr>
          <w:p>
            <w:pPr>
              <w:rPr>
                <w:sz w:val="20"/>
              </w:rPr>
            </w:pPr>
          </w:p>
        </w:tc>
        <w:tc>
          <w:tcPr>
            <w:tcW w:w="446" w:type="pct"/>
          </w:tcPr>
          <w:p>
            <w:pPr>
              <w:rPr>
                <w:sz w:val="20"/>
              </w:rPr>
            </w:pPr>
          </w:p>
        </w:tc>
        <w:tc>
          <w:tcPr>
            <w:tcW w:w="459" w:type="pct"/>
          </w:tcPr>
          <w:p>
            <w:pPr>
              <w:rPr>
                <w:sz w:val="20"/>
              </w:rPr>
            </w:pPr>
          </w:p>
        </w:tc>
        <w:tc>
          <w:tcPr>
            <w:tcW w:w="446" w:type="pct"/>
          </w:tcPr>
          <w:p>
            <w:pPr>
              <w:rPr>
                <w:sz w:val="20"/>
              </w:rPr>
            </w:pPr>
          </w:p>
        </w:tc>
        <w:tc>
          <w:tcPr>
            <w:tcW w:w="455" w:type="pct"/>
          </w:tcPr>
          <w:p>
            <w:pPr>
              <w:rPr>
                <w:sz w:val="20"/>
              </w:rPr>
            </w:pPr>
          </w:p>
        </w:tc>
        <w:tc>
          <w:tcPr>
            <w:tcW w:w="464" w:type="pct"/>
          </w:tcPr>
          <w:p>
            <w:pPr>
              <w:rPr>
                <w:sz w:val="20"/>
              </w:rPr>
            </w:pPr>
          </w:p>
        </w:tc>
        <w:tc>
          <w:tcPr>
            <w:tcW w:w="701" w:type="pct"/>
          </w:tcPr>
          <w:p>
            <w:pPr>
              <w:rPr>
                <w:sz w:val="20"/>
              </w:rPr>
            </w:pPr>
          </w:p>
        </w:tc>
        <w:tc>
          <w:tcPr>
            <w:tcW w:w="604" w:type="pct"/>
          </w:tcPr>
          <w:p>
            <w:pPr>
              <w:rPr>
                <w:sz w:val="20"/>
              </w:rPr>
            </w:pPr>
          </w:p>
        </w:tc>
      </w:tr>
      <w:tr>
        <w:trPr>
          <w:divId w:val="755443730"/>
        </w:trPr>
        <w:tc>
          <w:tcPr>
            <w:tcW w:w="516" w:type="pct"/>
          </w:tcPr>
          <w:p>
            <w:pPr>
              <w:rPr>
                <w:sz w:val="20"/>
              </w:rPr>
            </w:pPr>
          </w:p>
        </w:tc>
        <w:tc>
          <w:tcPr>
            <w:tcW w:w="450" w:type="pct"/>
          </w:tcPr>
          <w:p>
            <w:pPr>
              <w:rPr>
                <w:sz w:val="20"/>
              </w:rPr>
            </w:pPr>
          </w:p>
        </w:tc>
        <w:tc>
          <w:tcPr>
            <w:tcW w:w="459" w:type="pct"/>
          </w:tcPr>
          <w:p>
            <w:pPr>
              <w:rPr>
                <w:sz w:val="20"/>
              </w:rPr>
            </w:pPr>
          </w:p>
        </w:tc>
        <w:tc>
          <w:tcPr>
            <w:tcW w:w="446" w:type="pct"/>
          </w:tcPr>
          <w:p>
            <w:pPr>
              <w:rPr>
                <w:sz w:val="20"/>
              </w:rPr>
            </w:pPr>
          </w:p>
        </w:tc>
        <w:tc>
          <w:tcPr>
            <w:tcW w:w="459" w:type="pct"/>
          </w:tcPr>
          <w:p>
            <w:pPr>
              <w:rPr>
                <w:sz w:val="20"/>
              </w:rPr>
            </w:pPr>
          </w:p>
        </w:tc>
        <w:tc>
          <w:tcPr>
            <w:tcW w:w="446" w:type="pct"/>
          </w:tcPr>
          <w:p>
            <w:pPr>
              <w:rPr>
                <w:sz w:val="20"/>
              </w:rPr>
            </w:pPr>
          </w:p>
        </w:tc>
        <w:tc>
          <w:tcPr>
            <w:tcW w:w="455" w:type="pct"/>
          </w:tcPr>
          <w:p>
            <w:pPr>
              <w:rPr>
                <w:sz w:val="20"/>
              </w:rPr>
            </w:pPr>
          </w:p>
        </w:tc>
        <w:tc>
          <w:tcPr>
            <w:tcW w:w="464" w:type="pct"/>
          </w:tcPr>
          <w:p>
            <w:pPr>
              <w:rPr>
                <w:sz w:val="20"/>
              </w:rPr>
            </w:pPr>
          </w:p>
        </w:tc>
        <w:tc>
          <w:tcPr>
            <w:tcW w:w="701" w:type="pct"/>
          </w:tcPr>
          <w:p>
            <w:pPr>
              <w:rPr>
                <w:sz w:val="20"/>
              </w:rPr>
            </w:pPr>
          </w:p>
        </w:tc>
        <w:tc>
          <w:tcPr>
            <w:tcW w:w="604" w:type="pct"/>
          </w:tcPr>
          <w:p>
            <w:pPr>
              <w:rPr>
                <w:sz w:val="20"/>
              </w:rPr>
            </w:pPr>
          </w:p>
        </w:tc>
      </w:tr>
      <w:tr>
        <w:trPr>
          <w:divId w:val="755443730"/>
        </w:trPr>
        <w:tc>
          <w:tcPr>
            <w:tcW w:w="516" w:type="pct"/>
          </w:tcPr>
          <w:p>
            <w:pPr>
              <w:rPr>
                <w:sz w:val="20"/>
              </w:rPr>
            </w:pPr>
          </w:p>
        </w:tc>
        <w:tc>
          <w:tcPr>
            <w:tcW w:w="450" w:type="pct"/>
          </w:tcPr>
          <w:p>
            <w:pPr>
              <w:rPr>
                <w:sz w:val="20"/>
              </w:rPr>
            </w:pPr>
          </w:p>
        </w:tc>
        <w:tc>
          <w:tcPr>
            <w:tcW w:w="459" w:type="pct"/>
          </w:tcPr>
          <w:p>
            <w:pPr>
              <w:rPr>
                <w:sz w:val="20"/>
              </w:rPr>
            </w:pPr>
          </w:p>
        </w:tc>
        <w:tc>
          <w:tcPr>
            <w:tcW w:w="446" w:type="pct"/>
          </w:tcPr>
          <w:p>
            <w:pPr>
              <w:rPr>
                <w:sz w:val="20"/>
              </w:rPr>
            </w:pPr>
          </w:p>
        </w:tc>
        <w:tc>
          <w:tcPr>
            <w:tcW w:w="459" w:type="pct"/>
          </w:tcPr>
          <w:p>
            <w:pPr>
              <w:rPr>
                <w:sz w:val="20"/>
              </w:rPr>
            </w:pPr>
          </w:p>
        </w:tc>
        <w:tc>
          <w:tcPr>
            <w:tcW w:w="446" w:type="pct"/>
          </w:tcPr>
          <w:p>
            <w:pPr>
              <w:rPr>
                <w:sz w:val="20"/>
              </w:rPr>
            </w:pPr>
          </w:p>
        </w:tc>
        <w:tc>
          <w:tcPr>
            <w:tcW w:w="455" w:type="pct"/>
          </w:tcPr>
          <w:p>
            <w:pPr>
              <w:rPr>
                <w:sz w:val="20"/>
              </w:rPr>
            </w:pPr>
          </w:p>
        </w:tc>
        <w:tc>
          <w:tcPr>
            <w:tcW w:w="464" w:type="pct"/>
          </w:tcPr>
          <w:p>
            <w:pPr>
              <w:rPr>
                <w:sz w:val="20"/>
              </w:rPr>
            </w:pPr>
          </w:p>
        </w:tc>
        <w:tc>
          <w:tcPr>
            <w:tcW w:w="701" w:type="pct"/>
          </w:tcPr>
          <w:p>
            <w:pPr>
              <w:rPr>
                <w:sz w:val="20"/>
              </w:rPr>
            </w:pPr>
          </w:p>
        </w:tc>
        <w:tc>
          <w:tcPr>
            <w:tcW w:w="604" w:type="pct"/>
          </w:tcPr>
          <w:p>
            <w:pPr>
              <w:rPr>
                <w:sz w:val="20"/>
              </w:rPr>
            </w:pPr>
          </w:p>
        </w:tc>
      </w:tr>
      <w:tr>
        <w:trPr>
          <w:divId w:val="755443730"/>
        </w:trPr>
        <w:tc>
          <w:tcPr>
            <w:tcW w:w="516" w:type="pct"/>
          </w:tcPr>
          <w:p>
            <w:pPr>
              <w:rPr>
                <w:sz w:val="20"/>
              </w:rPr>
            </w:pPr>
          </w:p>
        </w:tc>
        <w:tc>
          <w:tcPr>
            <w:tcW w:w="450" w:type="pct"/>
          </w:tcPr>
          <w:p>
            <w:pPr>
              <w:rPr>
                <w:sz w:val="20"/>
              </w:rPr>
            </w:pPr>
          </w:p>
        </w:tc>
        <w:tc>
          <w:tcPr>
            <w:tcW w:w="459" w:type="pct"/>
          </w:tcPr>
          <w:p>
            <w:pPr>
              <w:rPr>
                <w:sz w:val="20"/>
              </w:rPr>
            </w:pPr>
          </w:p>
        </w:tc>
        <w:tc>
          <w:tcPr>
            <w:tcW w:w="446" w:type="pct"/>
          </w:tcPr>
          <w:p>
            <w:pPr>
              <w:rPr>
                <w:sz w:val="20"/>
              </w:rPr>
            </w:pPr>
          </w:p>
        </w:tc>
        <w:tc>
          <w:tcPr>
            <w:tcW w:w="459" w:type="pct"/>
          </w:tcPr>
          <w:p>
            <w:pPr>
              <w:rPr>
                <w:sz w:val="20"/>
              </w:rPr>
            </w:pPr>
          </w:p>
        </w:tc>
        <w:tc>
          <w:tcPr>
            <w:tcW w:w="446" w:type="pct"/>
          </w:tcPr>
          <w:p>
            <w:pPr>
              <w:rPr>
                <w:sz w:val="20"/>
              </w:rPr>
            </w:pPr>
          </w:p>
        </w:tc>
        <w:tc>
          <w:tcPr>
            <w:tcW w:w="455" w:type="pct"/>
          </w:tcPr>
          <w:p>
            <w:pPr>
              <w:rPr>
                <w:sz w:val="20"/>
              </w:rPr>
            </w:pPr>
          </w:p>
        </w:tc>
        <w:tc>
          <w:tcPr>
            <w:tcW w:w="464" w:type="pct"/>
          </w:tcPr>
          <w:p>
            <w:pPr>
              <w:rPr>
                <w:sz w:val="20"/>
              </w:rPr>
            </w:pPr>
          </w:p>
        </w:tc>
        <w:tc>
          <w:tcPr>
            <w:tcW w:w="701" w:type="pct"/>
          </w:tcPr>
          <w:p>
            <w:pPr>
              <w:rPr>
                <w:sz w:val="20"/>
              </w:rPr>
            </w:pPr>
          </w:p>
        </w:tc>
        <w:tc>
          <w:tcPr>
            <w:tcW w:w="604" w:type="pct"/>
          </w:tcPr>
          <w:p>
            <w:pPr>
              <w:rPr>
                <w:sz w:val="20"/>
              </w:rPr>
            </w:pPr>
          </w:p>
        </w:tc>
      </w:tr>
    </w:tbl>
    <w:p>
      <w:pPr>
        <w:ind w:firstLine="709"/>
        <w:jc w:val="both"/>
      </w:pPr>
      <w:r>
        <w:t>2 lentelė. Naudotojams išduodamo dumblo kokybės apskaita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531"/>
        <w:gridCol w:w="531"/>
        <w:gridCol w:w="880"/>
        <w:gridCol w:w="356"/>
        <w:gridCol w:w="880"/>
        <w:gridCol w:w="880"/>
        <w:gridCol w:w="705"/>
        <w:gridCol w:w="880"/>
        <w:gridCol w:w="705"/>
        <w:gridCol w:w="705"/>
        <w:gridCol w:w="356"/>
        <w:gridCol w:w="880"/>
        <w:gridCol w:w="705"/>
        <w:gridCol w:w="356"/>
      </w:tblGrid>
      <w:tr>
        <w:trPr>
          <w:divId w:val="821586251"/>
        </w:trPr>
        <w:tc>
          <w:tcPr>
            <w:tcW w:w="287" w:type="dxa"/>
            <w:vMerge w:val="restart"/>
          </w:tcPr>
          <w:p>
            <w:pPr>
              <w:rPr>
                <w:sz w:val="20"/>
              </w:rPr>
            </w:pPr>
            <w:r>
              <w:rPr>
                <w:sz w:val="20"/>
              </w:rPr>
              <w:t>Data</w:t>
            </w:r>
          </w:p>
        </w:tc>
        <w:tc>
          <w:tcPr>
            <w:tcW w:w="531" w:type="dxa"/>
            <w:vMerge w:val="restart"/>
          </w:tcPr>
          <w:p>
            <w:pPr>
              <w:rPr>
                <w:sz w:val="20"/>
              </w:rPr>
            </w:pPr>
            <w:r>
              <w:rPr>
                <w:sz w:val="20"/>
              </w:rPr>
              <w:t>Kiekis, t</w:t>
            </w:r>
          </w:p>
        </w:tc>
        <w:tc>
          <w:tcPr>
            <w:tcW w:w="531" w:type="dxa"/>
            <w:vMerge w:val="restart"/>
          </w:tcPr>
          <w:p>
            <w:pPr>
              <w:rPr>
                <w:sz w:val="20"/>
              </w:rPr>
            </w:pPr>
            <w:r>
              <w:rPr>
                <w:sz w:val="20"/>
              </w:rPr>
              <w:t>Sausų medžiagų kiekis, % (vid.)</w:t>
            </w:r>
          </w:p>
        </w:tc>
        <w:tc>
          <w:tcPr>
            <w:tcW w:w="880" w:type="dxa"/>
            <w:vMerge w:val="restart"/>
          </w:tcPr>
          <w:p>
            <w:pPr>
              <w:rPr>
                <w:sz w:val="20"/>
              </w:rPr>
            </w:pPr>
            <w:r>
              <w:rPr>
                <w:sz w:val="20"/>
              </w:rPr>
              <w:t>Organinių medžiagų kiekis, %</w:t>
            </w:r>
          </w:p>
        </w:tc>
        <w:tc>
          <w:tcPr>
            <w:tcW w:w="356" w:type="dxa"/>
            <w:vMerge w:val="restart"/>
          </w:tcPr>
          <w:p>
            <w:pPr>
              <w:rPr>
                <w:sz w:val="20"/>
              </w:rPr>
            </w:pPr>
            <w:r>
              <w:rPr>
                <w:sz w:val="20"/>
              </w:rPr>
              <w:t>pH</w:t>
            </w:r>
          </w:p>
        </w:tc>
        <w:tc>
          <w:tcPr>
            <w:tcW w:w="880" w:type="dxa"/>
            <w:vMerge w:val="restart"/>
          </w:tcPr>
          <w:p>
            <w:pPr>
              <w:rPr>
                <w:sz w:val="20"/>
              </w:rPr>
            </w:pPr>
            <w:r>
              <w:rPr>
                <w:sz w:val="20"/>
              </w:rPr>
              <w:t>Azoto (N) bendrasis kiekis, mg/ kg sausųjų medž.</w:t>
            </w:r>
          </w:p>
        </w:tc>
        <w:tc>
          <w:tcPr>
            <w:tcW w:w="880" w:type="dxa"/>
            <w:vMerge w:val="restart"/>
          </w:tcPr>
          <w:p>
            <w:pPr>
              <w:rPr>
                <w:sz w:val="20"/>
              </w:rPr>
            </w:pPr>
            <w:r>
              <w:rPr>
                <w:sz w:val="20"/>
              </w:rPr>
              <w:t>Fosforo (P) bendrasis kiekis, mg/ kg sausųjų medž.</w:t>
            </w:r>
          </w:p>
        </w:tc>
        <w:tc>
          <w:tcPr>
            <w:tcW w:w="2995" w:type="dxa"/>
            <w:gridSpan w:val="4"/>
          </w:tcPr>
          <w:p>
            <w:pPr>
              <w:rPr>
                <w:sz w:val="20"/>
              </w:rPr>
            </w:pPr>
            <w:r>
              <w:rPr>
                <w:sz w:val="20"/>
              </w:rPr>
              <w:t>Mikrobiologiniai-parazitologiniai parametrai</w:t>
            </w:r>
          </w:p>
        </w:tc>
        <w:tc>
          <w:tcPr>
            <w:tcW w:w="356" w:type="dxa"/>
            <w:vMerge w:val="restart"/>
          </w:tcPr>
          <w:p>
            <w:pPr>
              <w:rPr>
                <w:sz w:val="20"/>
              </w:rPr>
            </w:pPr>
            <w:r>
              <w:rPr>
                <w:sz w:val="20"/>
              </w:rPr>
              <w:t>Klasė</w:t>
            </w:r>
          </w:p>
        </w:tc>
        <w:tc>
          <w:tcPr>
            <w:tcW w:w="1585" w:type="dxa"/>
            <w:gridSpan w:val="2"/>
          </w:tcPr>
          <w:p>
            <w:pPr>
              <w:rPr>
                <w:sz w:val="20"/>
              </w:rPr>
            </w:pPr>
            <w:r>
              <w:rPr>
                <w:sz w:val="20"/>
              </w:rPr>
              <w:t>Informacija apie gavėją</w:t>
            </w:r>
          </w:p>
        </w:tc>
        <w:tc>
          <w:tcPr>
            <w:tcW w:w="356" w:type="dxa"/>
            <w:vMerge w:val="restart"/>
          </w:tcPr>
          <w:p>
            <w:pPr>
              <w:rPr>
                <w:sz w:val="20"/>
              </w:rPr>
            </w:pPr>
            <w:r>
              <w:rPr>
                <w:sz w:val="20"/>
              </w:rPr>
              <w:t>Parašas</w:t>
            </w:r>
          </w:p>
        </w:tc>
      </w:tr>
      <w:tr>
        <w:trPr>
          <w:divId w:val="821586251"/>
        </w:trPr>
        <w:tc>
          <w:tcPr>
            <w:tcW w:w="287" w:type="dxa"/>
            <w:vMerge/>
          </w:tcPr>
          <w:p>
            <w:pPr>
              <w:rPr>
                <w:sz w:val="20"/>
              </w:rPr>
            </w:pPr>
          </w:p>
        </w:tc>
        <w:tc>
          <w:tcPr>
            <w:tcW w:w="531" w:type="dxa"/>
            <w:vMerge/>
          </w:tcPr>
          <w:p>
            <w:pPr>
              <w:rPr>
                <w:sz w:val="20"/>
              </w:rPr>
            </w:pPr>
          </w:p>
        </w:tc>
        <w:tc>
          <w:tcPr>
            <w:tcW w:w="531" w:type="dxa"/>
            <w:vMerge/>
          </w:tcPr>
          <w:p>
            <w:pPr>
              <w:rPr>
                <w:sz w:val="20"/>
              </w:rPr>
            </w:pPr>
          </w:p>
        </w:tc>
        <w:tc>
          <w:tcPr>
            <w:tcW w:w="880" w:type="dxa"/>
            <w:vMerge/>
          </w:tcPr>
          <w:p>
            <w:pPr>
              <w:rPr>
                <w:sz w:val="20"/>
              </w:rPr>
            </w:pPr>
          </w:p>
        </w:tc>
        <w:tc>
          <w:tcPr>
            <w:tcW w:w="356" w:type="dxa"/>
            <w:vMerge/>
          </w:tcPr>
          <w:p>
            <w:pPr>
              <w:rPr>
                <w:sz w:val="20"/>
              </w:rPr>
            </w:pPr>
          </w:p>
        </w:tc>
        <w:tc>
          <w:tcPr>
            <w:tcW w:w="880" w:type="dxa"/>
            <w:vMerge/>
          </w:tcPr>
          <w:p>
            <w:pPr>
              <w:rPr>
                <w:sz w:val="20"/>
              </w:rPr>
            </w:pPr>
          </w:p>
        </w:tc>
        <w:tc>
          <w:tcPr>
            <w:tcW w:w="880" w:type="dxa"/>
            <w:vMerge/>
          </w:tcPr>
          <w:p>
            <w:pPr>
              <w:rPr>
                <w:sz w:val="20"/>
              </w:rPr>
            </w:pPr>
          </w:p>
        </w:tc>
        <w:tc>
          <w:tcPr>
            <w:tcW w:w="705" w:type="dxa"/>
          </w:tcPr>
          <w:p>
            <w:pPr>
              <w:rPr>
                <w:sz w:val="20"/>
              </w:rPr>
            </w:pPr>
            <w:r>
              <w:rPr>
                <w:sz w:val="20"/>
              </w:rPr>
              <w:t>Escherichiacoli, kol. sk./ g</w:t>
            </w:r>
          </w:p>
        </w:tc>
        <w:tc>
          <w:tcPr>
            <w:tcW w:w="880" w:type="dxa"/>
          </w:tcPr>
          <w:p>
            <w:pPr>
              <w:rPr>
                <w:sz w:val="20"/>
              </w:rPr>
            </w:pPr>
            <w:r>
              <w:rPr>
                <w:sz w:val="20"/>
              </w:rPr>
              <w:t>Clostridium perfringens, kol. sk. /g</w:t>
            </w:r>
          </w:p>
        </w:tc>
        <w:tc>
          <w:tcPr>
            <w:tcW w:w="705" w:type="dxa"/>
          </w:tcPr>
          <w:p>
            <w:pPr>
              <w:rPr>
                <w:sz w:val="20"/>
              </w:rPr>
            </w:pPr>
            <w:r>
              <w:rPr>
                <w:sz w:val="20"/>
              </w:rPr>
              <w:t>Helmintų kiaušinėliai ir lervos, vnt./kg</w:t>
            </w:r>
          </w:p>
        </w:tc>
        <w:tc>
          <w:tcPr>
            <w:tcW w:w="705" w:type="dxa"/>
          </w:tcPr>
          <w:p>
            <w:pPr>
              <w:rPr>
                <w:sz w:val="20"/>
              </w:rPr>
            </w:pPr>
            <w:r>
              <w:rPr>
                <w:sz w:val="20"/>
              </w:rPr>
              <w:t>Patogeninės enterobakterijos, kol. sk. /g</w:t>
            </w:r>
          </w:p>
        </w:tc>
        <w:tc>
          <w:tcPr>
            <w:tcW w:w="356" w:type="dxa"/>
            <w:vMerge/>
          </w:tcPr>
          <w:p>
            <w:pPr>
              <w:rPr>
                <w:sz w:val="20"/>
              </w:rPr>
            </w:pPr>
          </w:p>
        </w:tc>
        <w:tc>
          <w:tcPr>
            <w:tcW w:w="880" w:type="dxa"/>
          </w:tcPr>
          <w:p>
            <w:pPr>
              <w:rPr>
                <w:sz w:val="20"/>
              </w:rPr>
            </w:pPr>
            <w:r>
              <w:rPr>
                <w:sz w:val="20"/>
              </w:rPr>
              <w:t>Gavėjas (pavardė, pavadinimas, adresas)</w:t>
            </w:r>
          </w:p>
        </w:tc>
        <w:tc>
          <w:tcPr>
            <w:tcW w:w="705" w:type="dxa"/>
          </w:tcPr>
          <w:p>
            <w:pPr>
              <w:rPr>
                <w:sz w:val="20"/>
              </w:rPr>
            </w:pPr>
            <w:r>
              <w:rPr>
                <w:sz w:val="20"/>
              </w:rPr>
              <w:t>Informacija apie panaudojimo vietą (plotas, paskirtis)</w:t>
            </w:r>
          </w:p>
        </w:tc>
        <w:tc>
          <w:tcPr>
            <w:tcW w:w="356" w:type="dxa"/>
            <w:vMerge/>
          </w:tcPr>
          <w:p>
            <w:pPr>
              <w:rPr>
                <w:sz w:val="20"/>
              </w:rPr>
            </w:pPr>
          </w:p>
        </w:tc>
      </w:tr>
      <w:tr>
        <w:trPr>
          <w:divId w:val="821586251"/>
        </w:trPr>
        <w:tc>
          <w:tcPr>
            <w:tcW w:w="287" w:type="dxa"/>
          </w:tcPr>
          <w:p>
            <w:pPr>
              <w:rPr>
                <w:sz w:val="20"/>
              </w:rPr>
            </w:pPr>
          </w:p>
        </w:tc>
        <w:tc>
          <w:tcPr>
            <w:tcW w:w="531" w:type="dxa"/>
          </w:tcPr>
          <w:p>
            <w:pPr>
              <w:rPr>
                <w:sz w:val="20"/>
              </w:rPr>
            </w:pPr>
          </w:p>
        </w:tc>
        <w:tc>
          <w:tcPr>
            <w:tcW w:w="531" w:type="dxa"/>
          </w:tcPr>
          <w:p>
            <w:pPr>
              <w:rPr>
                <w:sz w:val="20"/>
              </w:rPr>
            </w:pPr>
          </w:p>
        </w:tc>
        <w:tc>
          <w:tcPr>
            <w:tcW w:w="880" w:type="dxa"/>
          </w:tcPr>
          <w:p>
            <w:pPr>
              <w:rPr>
                <w:sz w:val="20"/>
              </w:rPr>
            </w:pPr>
          </w:p>
        </w:tc>
        <w:tc>
          <w:tcPr>
            <w:tcW w:w="356" w:type="dxa"/>
          </w:tcPr>
          <w:p>
            <w:pPr>
              <w:rPr>
                <w:sz w:val="20"/>
              </w:rPr>
            </w:pPr>
          </w:p>
        </w:tc>
        <w:tc>
          <w:tcPr>
            <w:tcW w:w="880" w:type="dxa"/>
          </w:tcPr>
          <w:p>
            <w:pPr>
              <w:rPr>
                <w:sz w:val="20"/>
              </w:rPr>
            </w:pPr>
          </w:p>
        </w:tc>
        <w:tc>
          <w:tcPr>
            <w:tcW w:w="880" w:type="dxa"/>
          </w:tcPr>
          <w:p>
            <w:pPr>
              <w:rPr>
                <w:sz w:val="20"/>
              </w:rPr>
            </w:pPr>
          </w:p>
        </w:tc>
        <w:tc>
          <w:tcPr>
            <w:tcW w:w="705" w:type="dxa"/>
          </w:tcPr>
          <w:p>
            <w:pPr>
              <w:rPr>
                <w:sz w:val="20"/>
              </w:rPr>
            </w:pPr>
          </w:p>
        </w:tc>
        <w:tc>
          <w:tcPr>
            <w:tcW w:w="880" w:type="dxa"/>
          </w:tcPr>
          <w:p>
            <w:pPr>
              <w:rPr>
                <w:sz w:val="20"/>
              </w:rPr>
            </w:pPr>
          </w:p>
        </w:tc>
        <w:tc>
          <w:tcPr>
            <w:tcW w:w="705" w:type="dxa"/>
          </w:tcPr>
          <w:p>
            <w:pPr>
              <w:rPr>
                <w:sz w:val="20"/>
              </w:rPr>
            </w:pPr>
          </w:p>
        </w:tc>
        <w:tc>
          <w:tcPr>
            <w:tcW w:w="705" w:type="dxa"/>
          </w:tcPr>
          <w:p>
            <w:pPr>
              <w:rPr>
                <w:sz w:val="20"/>
              </w:rPr>
            </w:pPr>
          </w:p>
        </w:tc>
        <w:tc>
          <w:tcPr>
            <w:tcW w:w="356" w:type="dxa"/>
          </w:tcPr>
          <w:p>
            <w:pPr>
              <w:rPr>
                <w:sz w:val="20"/>
              </w:rPr>
            </w:pPr>
          </w:p>
        </w:tc>
        <w:tc>
          <w:tcPr>
            <w:tcW w:w="880" w:type="dxa"/>
          </w:tcPr>
          <w:p>
            <w:pPr>
              <w:rPr>
                <w:sz w:val="20"/>
              </w:rPr>
            </w:pPr>
          </w:p>
        </w:tc>
        <w:tc>
          <w:tcPr>
            <w:tcW w:w="705" w:type="dxa"/>
          </w:tcPr>
          <w:p>
            <w:pPr>
              <w:rPr>
                <w:sz w:val="20"/>
              </w:rPr>
            </w:pPr>
          </w:p>
        </w:tc>
        <w:tc>
          <w:tcPr>
            <w:tcW w:w="356" w:type="dxa"/>
          </w:tcPr>
          <w:p>
            <w:pPr>
              <w:rPr>
                <w:sz w:val="20"/>
              </w:rPr>
            </w:pPr>
          </w:p>
        </w:tc>
      </w:tr>
      <w:tr>
        <w:trPr>
          <w:divId w:val="821586251"/>
        </w:trPr>
        <w:tc>
          <w:tcPr>
            <w:tcW w:w="287" w:type="dxa"/>
          </w:tcPr>
          <w:p>
            <w:pPr>
              <w:rPr>
                <w:sz w:val="20"/>
              </w:rPr>
            </w:pPr>
          </w:p>
        </w:tc>
        <w:tc>
          <w:tcPr>
            <w:tcW w:w="531" w:type="dxa"/>
          </w:tcPr>
          <w:p>
            <w:pPr>
              <w:rPr>
                <w:sz w:val="20"/>
              </w:rPr>
            </w:pPr>
          </w:p>
        </w:tc>
        <w:tc>
          <w:tcPr>
            <w:tcW w:w="531" w:type="dxa"/>
          </w:tcPr>
          <w:p>
            <w:pPr>
              <w:rPr>
                <w:sz w:val="20"/>
              </w:rPr>
            </w:pPr>
          </w:p>
        </w:tc>
        <w:tc>
          <w:tcPr>
            <w:tcW w:w="880" w:type="dxa"/>
          </w:tcPr>
          <w:p>
            <w:pPr>
              <w:rPr>
                <w:sz w:val="20"/>
              </w:rPr>
            </w:pPr>
          </w:p>
        </w:tc>
        <w:tc>
          <w:tcPr>
            <w:tcW w:w="356" w:type="dxa"/>
          </w:tcPr>
          <w:p>
            <w:pPr>
              <w:rPr>
                <w:sz w:val="20"/>
              </w:rPr>
            </w:pPr>
          </w:p>
        </w:tc>
        <w:tc>
          <w:tcPr>
            <w:tcW w:w="880" w:type="dxa"/>
          </w:tcPr>
          <w:p>
            <w:pPr>
              <w:rPr>
                <w:sz w:val="20"/>
              </w:rPr>
            </w:pPr>
          </w:p>
        </w:tc>
        <w:tc>
          <w:tcPr>
            <w:tcW w:w="880" w:type="dxa"/>
          </w:tcPr>
          <w:p>
            <w:pPr>
              <w:rPr>
                <w:sz w:val="20"/>
              </w:rPr>
            </w:pPr>
          </w:p>
        </w:tc>
        <w:tc>
          <w:tcPr>
            <w:tcW w:w="705" w:type="dxa"/>
          </w:tcPr>
          <w:p>
            <w:pPr>
              <w:rPr>
                <w:sz w:val="20"/>
              </w:rPr>
            </w:pPr>
          </w:p>
        </w:tc>
        <w:tc>
          <w:tcPr>
            <w:tcW w:w="880" w:type="dxa"/>
          </w:tcPr>
          <w:p>
            <w:pPr>
              <w:rPr>
                <w:sz w:val="20"/>
              </w:rPr>
            </w:pPr>
          </w:p>
        </w:tc>
        <w:tc>
          <w:tcPr>
            <w:tcW w:w="705" w:type="dxa"/>
          </w:tcPr>
          <w:p>
            <w:pPr>
              <w:rPr>
                <w:sz w:val="20"/>
              </w:rPr>
            </w:pPr>
          </w:p>
        </w:tc>
        <w:tc>
          <w:tcPr>
            <w:tcW w:w="705" w:type="dxa"/>
          </w:tcPr>
          <w:p>
            <w:pPr>
              <w:rPr>
                <w:sz w:val="20"/>
              </w:rPr>
            </w:pPr>
          </w:p>
        </w:tc>
        <w:tc>
          <w:tcPr>
            <w:tcW w:w="356" w:type="dxa"/>
          </w:tcPr>
          <w:p>
            <w:pPr>
              <w:rPr>
                <w:sz w:val="20"/>
              </w:rPr>
            </w:pPr>
          </w:p>
        </w:tc>
        <w:tc>
          <w:tcPr>
            <w:tcW w:w="880" w:type="dxa"/>
          </w:tcPr>
          <w:p>
            <w:pPr>
              <w:rPr>
                <w:sz w:val="20"/>
              </w:rPr>
            </w:pPr>
          </w:p>
        </w:tc>
        <w:tc>
          <w:tcPr>
            <w:tcW w:w="705" w:type="dxa"/>
          </w:tcPr>
          <w:p>
            <w:pPr>
              <w:rPr>
                <w:sz w:val="20"/>
              </w:rPr>
            </w:pPr>
          </w:p>
        </w:tc>
        <w:tc>
          <w:tcPr>
            <w:tcW w:w="356" w:type="dxa"/>
          </w:tcPr>
          <w:p>
            <w:pPr>
              <w:rPr>
                <w:sz w:val="20"/>
              </w:rPr>
            </w:pPr>
          </w:p>
        </w:tc>
      </w:tr>
      <w:tr>
        <w:trPr>
          <w:divId w:val="821586251"/>
        </w:trPr>
        <w:tc>
          <w:tcPr>
            <w:tcW w:w="287" w:type="dxa"/>
          </w:tcPr>
          <w:p>
            <w:pPr>
              <w:rPr>
                <w:sz w:val="20"/>
              </w:rPr>
            </w:pPr>
          </w:p>
        </w:tc>
        <w:tc>
          <w:tcPr>
            <w:tcW w:w="531" w:type="dxa"/>
          </w:tcPr>
          <w:p>
            <w:pPr>
              <w:rPr>
                <w:sz w:val="20"/>
              </w:rPr>
            </w:pPr>
          </w:p>
        </w:tc>
        <w:tc>
          <w:tcPr>
            <w:tcW w:w="531" w:type="dxa"/>
          </w:tcPr>
          <w:p>
            <w:pPr>
              <w:rPr>
                <w:sz w:val="20"/>
              </w:rPr>
            </w:pPr>
          </w:p>
        </w:tc>
        <w:tc>
          <w:tcPr>
            <w:tcW w:w="880" w:type="dxa"/>
          </w:tcPr>
          <w:p>
            <w:pPr>
              <w:rPr>
                <w:sz w:val="20"/>
              </w:rPr>
            </w:pPr>
          </w:p>
        </w:tc>
        <w:tc>
          <w:tcPr>
            <w:tcW w:w="356" w:type="dxa"/>
          </w:tcPr>
          <w:p>
            <w:pPr>
              <w:rPr>
                <w:sz w:val="20"/>
              </w:rPr>
            </w:pPr>
          </w:p>
        </w:tc>
        <w:tc>
          <w:tcPr>
            <w:tcW w:w="880" w:type="dxa"/>
          </w:tcPr>
          <w:p>
            <w:pPr>
              <w:rPr>
                <w:sz w:val="20"/>
              </w:rPr>
            </w:pPr>
          </w:p>
        </w:tc>
        <w:tc>
          <w:tcPr>
            <w:tcW w:w="880" w:type="dxa"/>
          </w:tcPr>
          <w:p>
            <w:pPr>
              <w:rPr>
                <w:sz w:val="20"/>
              </w:rPr>
            </w:pPr>
          </w:p>
        </w:tc>
        <w:tc>
          <w:tcPr>
            <w:tcW w:w="705" w:type="dxa"/>
          </w:tcPr>
          <w:p>
            <w:pPr>
              <w:rPr>
                <w:sz w:val="20"/>
              </w:rPr>
            </w:pPr>
          </w:p>
        </w:tc>
        <w:tc>
          <w:tcPr>
            <w:tcW w:w="880" w:type="dxa"/>
          </w:tcPr>
          <w:p>
            <w:pPr>
              <w:rPr>
                <w:sz w:val="20"/>
              </w:rPr>
            </w:pPr>
          </w:p>
        </w:tc>
        <w:tc>
          <w:tcPr>
            <w:tcW w:w="705" w:type="dxa"/>
          </w:tcPr>
          <w:p>
            <w:pPr>
              <w:rPr>
                <w:sz w:val="20"/>
              </w:rPr>
            </w:pPr>
          </w:p>
        </w:tc>
        <w:tc>
          <w:tcPr>
            <w:tcW w:w="705" w:type="dxa"/>
          </w:tcPr>
          <w:p>
            <w:pPr>
              <w:rPr>
                <w:sz w:val="20"/>
              </w:rPr>
            </w:pPr>
          </w:p>
        </w:tc>
        <w:tc>
          <w:tcPr>
            <w:tcW w:w="356" w:type="dxa"/>
          </w:tcPr>
          <w:p>
            <w:pPr>
              <w:rPr>
                <w:sz w:val="20"/>
              </w:rPr>
            </w:pPr>
          </w:p>
        </w:tc>
        <w:tc>
          <w:tcPr>
            <w:tcW w:w="880" w:type="dxa"/>
          </w:tcPr>
          <w:p>
            <w:pPr>
              <w:rPr>
                <w:sz w:val="20"/>
              </w:rPr>
            </w:pPr>
          </w:p>
        </w:tc>
        <w:tc>
          <w:tcPr>
            <w:tcW w:w="705" w:type="dxa"/>
          </w:tcPr>
          <w:p>
            <w:pPr>
              <w:rPr>
                <w:sz w:val="20"/>
              </w:rPr>
            </w:pPr>
          </w:p>
        </w:tc>
        <w:tc>
          <w:tcPr>
            <w:tcW w:w="356" w:type="dxa"/>
          </w:tcPr>
          <w:p>
            <w:pPr>
              <w:rPr>
                <w:sz w:val="20"/>
              </w:rPr>
            </w:pPr>
          </w:p>
        </w:tc>
      </w:tr>
      <w:tr>
        <w:trPr>
          <w:divId w:val="821586251"/>
        </w:trPr>
        <w:tc>
          <w:tcPr>
            <w:tcW w:w="287" w:type="dxa"/>
          </w:tcPr>
          <w:p>
            <w:pPr>
              <w:rPr>
                <w:sz w:val="20"/>
              </w:rPr>
            </w:pPr>
          </w:p>
        </w:tc>
        <w:tc>
          <w:tcPr>
            <w:tcW w:w="531" w:type="dxa"/>
          </w:tcPr>
          <w:p>
            <w:pPr>
              <w:rPr>
                <w:sz w:val="20"/>
              </w:rPr>
            </w:pPr>
          </w:p>
        </w:tc>
        <w:tc>
          <w:tcPr>
            <w:tcW w:w="531" w:type="dxa"/>
          </w:tcPr>
          <w:p>
            <w:pPr>
              <w:rPr>
                <w:sz w:val="20"/>
              </w:rPr>
            </w:pPr>
          </w:p>
        </w:tc>
        <w:tc>
          <w:tcPr>
            <w:tcW w:w="880" w:type="dxa"/>
          </w:tcPr>
          <w:p>
            <w:pPr>
              <w:rPr>
                <w:sz w:val="20"/>
              </w:rPr>
            </w:pPr>
          </w:p>
        </w:tc>
        <w:tc>
          <w:tcPr>
            <w:tcW w:w="356" w:type="dxa"/>
          </w:tcPr>
          <w:p>
            <w:pPr>
              <w:rPr>
                <w:sz w:val="20"/>
              </w:rPr>
            </w:pPr>
          </w:p>
        </w:tc>
        <w:tc>
          <w:tcPr>
            <w:tcW w:w="880" w:type="dxa"/>
          </w:tcPr>
          <w:p>
            <w:pPr>
              <w:rPr>
                <w:sz w:val="20"/>
              </w:rPr>
            </w:pPr>
          </w:p>
        </w:tc>
        <w:tc>
          <w:tcPr>
            <w:tcW w:w="880" w:type="dxa"/>
          </w:tcPr>
          <w:p>
            <w:pPr>
              <w:rPr>
                <w:sz w:val="20"/>
              </w:rPr>
            </w:pPr>
          </w:p>
        </w:tc>
        <w:tc>
          <w:tcPr>
            <w:tcW w:w="705" w:type="dxa"/>
          </w:tcPr>
          <w:p>
            <w:pPr>
              <w:rPr>
                <w:sz w:val="20"/>
              </w:rPr>
            </w:pPr>
          </w:p>
        </w:tc>
        <w:tc>
          <w:tcPr>
            <w:tcW w:w="880" w:type="dxa"/>
          </w:tcPr>
          <w:p>
            <w:pPr>
              <w:rPr>
                <w:sz w:val="20"/>
              </w:rPr>
            </w:pPr>
          </w:p>
        </w:tc>
        <w:tc>
          <w:tcPr>
            <w:tcW w:w="705" w:type="dxa"/>
          </w:tcPr>
          <w:p>
            <w:pPr>
              <w:rPr>
                <w:sz w:val="20"/>
              </w:rPr>
            </w:pPr>
          </w:p>
        </w:tc>
        <w:tc>
          <w:tcPr>
            <w:tcW w:w="705" w:type="dxa"/>
          </w:tcPr>
          <w:p>
            <w:pPr>
              <w:rPr>
                <w:sz w:val="20"/>
              </w:rPr>
            </w:pPr>
          </w:p>
        </w:tc>
        <w:tc>
          <w:tcPr>
            <w:tcW w:w="356" w:type="dxa"/>
          </w:tcPr>
          <w:p>
            <w:pPr>
              <w:rPr>
                <w:sz w:val="20"/>
              </w:rPr>
            </w:pPr>
          </w:p>
        </w:tc>
        <w:tc>
          <w:tcPr>
            <w:tcW w:w="880" w:type="dxa"/>
          </w:tcPr>
          <w:p>
            <w:pPr>
              <w:rPr>
                <w:sz w:val="20"/>
              </w:rPr>
            </w:pPr>
          </w:p>
        </w:tc>
        <w:tc>
          <w:tcPr>
            <w:tcW w:w="705" w:type="dxa"/>
          </w:tcPr>
          <w:p>
            <w:pPr>
              <w:rPr>
                <w:sz w:val="20"/>
              </w:rPr>
            </w:pPr>
          </w:p>
        </w:tc>
        <w:tc>
          <w:tcPr>
            <w:tcW w:w="356" w:type="dxa"/>
          </w:tcPr>
          <w:p>
            <w:pPr>
              <w:rPr>
                <w:sz w:val="20"/>
              </w:rPr>
            </w:pPr>
          </w:p>
        </w:tc>
      </w:tr>
      <w:tr>
        <w:trPr>
          <w:divId w:val="821586251"/>
        </w:trPr>
        <w:tc>
          <w:tcPr>
            <w:tcW w:w="287" w:type="dxa"/>
          </w:tcPr>
          <w:p>
            <w:pPr>
              <w:rPr>
                <w:sz w:val="20"/>
              </w:rPr>
            </w:pPr>
          </w:p>
        </w:tc>
        <w:tc>
          <w:tcPr>
            <w:tcW w:w="531" w:type="dxa"/>
          </w:tcPr>
          <w:p>
            <w:pPr>
              <w:rPr>
                <w:sz w:val="20"/>
              </w:rPr>
            </w:pPr>
          </w:p>
        </w:tc>
        <w:tc>
          <w:tcPr>
            <w:tcW w:w="531" w:type="dxa"/>
          </w:tcPr>
          <w:p>
            <w:pPr>
              <w:rPr>
                <w:sz w:val="20"/>
              </w:rPr>
            </w:pPr>
          </w:p>
        </w:tc>
        <w:tc>
          <w:tcPr>
            <w:tcW w:w="880" w:type="dxa"/>
          </w:tcPr>
          <w:p>
            <w:pPr>
              <w:rPr>
                <w:sz w:val="20"/>
              </w:rPr>
            </w:pPr>
          </w:p>
        </w:tc>
        <w:tc>
          <w:tcPr>
            <w:tcW w:w="356" w:type="dxa"/>
          </w:tcPr>
          <w:p>
            <w:pPr>
              <w:rPr>
                <w:sz w:val="20"/>
              </w:rPr>
            </w:pPr>
          </w:p>
        </w:tc>
        <w:tc>
          <w:tcPr>
            <w:tcW w:w="880" w:type="dxa"/>
          </w:tcPr>
          <w:p>
            <w:pPr>
              <w:rPr>
                <w:sz w:val="20"/>
              </w:rPr>
            </w:pPr>
          </w:p>
        </w:tc>
        <w:tc>
          <w:tcPr>
            <w:tcW w:w="880" w:type="dxa"/>
          </w:tcPr>
          <w:p>
            <w:pPr>
              <w:rPr>
                <w:sz w:val="20"/>
              </w:rPr>
            </w:pPr>
          </w:p>
        </w:tc>
        <w:tc>
          <w:tcPr>
            <w:tcW w:w="705" w:type="dxa"/>
          </w:tcPr>
          <w:p>
            <w:pPr>
              <w:rPr>
                <w:sz w:val="20"/>
              </w:rPr>
            </w:pPr>
          </w:p>
        </w:tc>
        <w:tc>
          <w:tcPr>
            <w:tcW w:w="880" w:type="dxa"/>
          </w:tcPr>
          <w:p>
            <w:pPr>
              <w:rPr>
                <w:sz w:val="20"/>
              </w:rPr>
            </w:pPr>
          </w:p>
        </w:tc>
        <w:tc>
          <w:tcPr>
            <w:tcW w:w="705" w:type="dxa"/>
          </w:tcPr>
          <w:p>
            <w:pPr>
              <w:rPr>
                <w:sz w:val="20"/>
              </w:rPr>
            </w:pPr>
          </w:p>
        </w:tc>
        <w:tc>
          <w:tcPr>
            <w:tcW w:w="705" w:type="dxa"/>
          </w:tcPr>
          <w:p>
            <w:pPr>
              <w:rPr>
                <w:sz w:val="20"/>
              </w:rPr>
            </w:pPr>
          </w:p>
        </w:tc>
        <w:tc>
          <w:tcPr>
            <w:tcW w:w="356" w:type="dxa"/>
          </w:tcPr>
          <w:p>
            <w:pPr>
              <w:rPr>
                <w:sz w:val="20"/>
              </w:rPr>
            </w:pPr>
          </w:p>
        </w:tc>
        <w:tc>
          <w:tcPr>
            <w:tcW w:w="880" w:type="dxa"/>
          </w:tcPr>
          <w:p>
            <w:pPr>
              <w:rPr>
                <w:sz w:val="20"/>
              </w:rPr>
            </w:pPr>
          </w:p>
        </w:tc>
        <w:tc>
          <w:tcPr>
            <w:tcW w:w="705" w:type="dxa"/>
          </w:tcPr>
          <w:p>
            <w:pPr>
              <w:rPr>
                <w:sz w:val="20"/>
              </w:rPr>
            </w:pPr>
          </w:p>
        </w:tc>
        <w:tc>
          <w:tcPr>
            <w:tcW w:w="356" w:type="dxa"/>
          </w:tcPr>
          <w:p>
            <w:pPr>
              <w:rPr>
                <w:sz w:val="20"/>
              </w:rPr>
            </w:pPr>
          </w:p>
        </w:tc>
      </w:tr>
      <w:tr>
        <w:trPr>
          <w:divId w:val="821586251"/>
        </w:trPr>
        <w:tc>
          <w:tcPr>
            <w:tcW w:w="287" w:type="dxa"/>
          </w:tcPr>
          <w:p>
            <w:pPr>
              <w:rPr>
                <w:sz w:val="20"/>
              </w:rPr>
            </w:pPr>
          </w:p>
        </w:tc>
        <w:tc>
          <w:tcPr>
            <w:tcW w:w="531" w:type="dxa"/>
          </w:tcPr>
          <w:p>
            <w:pPr>
              <w:rPr>
                <w:sz w:val="20"/>
              </w:rPr>
            </w:pPr>
          </w:p>
        </w:tc>
        <w:tc>
          <w:tcPr>
            <w:tcW w:w="531" w:type="dxa"/>
          </w:tcPr>
          <w:p>
            <w:pPr>
              <w:rPr>
                <w:sz w:val="20"/>
              </w:rPr>
            </w:pPr>
          </w:p>
        </w:tc>
        <w:tc>
          <w:tcPr>
            <w:tcW w:w="880" w:type="dxa"/>
          </w:tcPr>
          <w:p>
            <w:pPr>
              <w:rPr>
                <w:sz w:val="20"/>
              </w:rPr>
            </w:pPr>
          </w:p>
        </w:tc>
        <w:tc>
          <w:tcPr>
            <w:tcW w:w="356" w:type="dxa"/>
          </w:tcPr>
          <w:p>
            <w:pPr>
              <w:rPr>
                <w:sz w:val="20"/>
              </w:rPr>
            </w:pPr>
          </w:p>
        </w:tc>
        <w:tc>
          <w:tcPr>
            <w:tcW w:w="880" w:type="dxa"/>
          </w:tcPr>
          <w:p>
            <w:pPr>
              <w:rPr>
                <w:sz w:val="20"/>
              </w:rPr>
            </w:pPr>
          </w:p>
        </w:tc>
        <w:tc>
          <w:tcPr>
            <w:tcW w:w="880" w:type="dxa"/>
          </w:tcPr>
          <w:p>
            <w:pPr>
              <w:rPr>
                <w:sz w:val="20"/>
              </w:rPr>
            </w:pPr>
          </w:p>
        </w:tc>
        <w:tc>
          <w:tcPr>
            <w:tcW w:w="705" w:type="dxa"/>
          </w:tcPr>
          <w:p>
            <w:pPr>
              <w:rPr>
                <w:sz w:val="20"/>
              </w:rPr>
            </w:pPr>
          </w:p>
        </w:tc>
        <w:tc>
          <w:tcPr>
            <w:tcW w:w="880" w:type="dxa"/>
          </w:tcPr>
          <w:p>
            <w:pPr>
              <w:rPr>
                <w:sz w:val="20"/>
              </w:rPr>
            </w:pPr>
          </w:p>
        </w:tc>
        <w:tc>
          <w:tcPr>
            <w:tcW w:w="705" w:type="dxa"/>
          </w:tcPr>
          <w:p>
            <w:pPr>
              <w:rPr>
                <w:sz w:val="20"/>
              </w:rPr>
            </w:pPr>
          </w:p>
        </w:tc>
        <w:tc>
          <w:tcPr>
            <w:tcW w:w="705" w:type="dxa"/>
          </w:tcPr>
          <w:p>
            <w:pPr>
              <w:rPr>
                <w:sz w:val="20"/>
              </w:rPr>
            </w:pPr>
          </w:p>
        </w:tc>
        <w:tc>
          <w:tcPr>
            <w:tcW w:w="356" w:type="dxa"/>
          </w:tcPr>
          <w:p>
            <w:pPr>
              <w:rPr>
                <w:sz w:val="20"/>
              </w:rPr>
            </w:pPr>
          </w:p>
        </w:tc>
        <w:tc>
          <w:tcPr>
            <w:tcW w:w="880" w:type="dxa"/>
          </w:tcPr>
          <w:p>
            <w:pPr>
              <w:rPr>
                <w:sz w:val="20"/>
              </w:rPr>
            </w:pPr>
          </w:p>
        </w:tc>
        <w:tc>
          <w:tcPr>
            <w:tcW w:w="705" w:type="dxa"/>
          </w:tcPr>
          <w:p>
            <w:pPr>
              <w:rPr>
                <w:sz w:val="20"/>
              </w:rPr>
            </w:pPr>
          </w:p>
        </w:tc>
        <w:tc>
          <w:tcPr>
            <w:tcW w:w="356" w:type="dxa"/>
          </w:tcPr>
          <w:p>
            <w:pPr>
              <w:rPr>
                <w:sz w:val="20"/>
              </w:rPr>
            </w:pPr>
          </w:p>
        </w:tc>
      </w:tr>
      <w:tr>
        <w:trPr>
          <w:divId w:val="821586251"/>
        </w:trPr>
        <w:tc>
          <w:tcPr>
            <w:tcW w:w="287" w:type="dxa"/>
          </w:tcPr>
          <w:p>
            <w:pPr>
              <w:rPr>
                <w:sz w:val="20"/>
              </w:rPr>
            </w:pPr>
          </w:p>
        </w:tc>
        <w:tc>
          <w:tcPr>
            <w:tcW w:w="531" w:type="dxa"/>
          </w:tcPr>
          <w:p>
            <w:pPr>
              <w:rPr>
                <w:sz w:val="20"/>
              </w:rPr>
            </w:pPr>
          </w:p>
        </w:tc>
        <w:tc>
          <w:tcPr>
            <w:tcW w:w="531" w:type="dxa"/>
          </w:tcPr>
          <w:p>
            <w:pPr>
              <w:rPr>
                <w:sz w:val="20"/>
              </w:rPr>
            </w:pPr>
          </w:p>
        </w:tc>
        <w:tc>
          <w:tcPr>
            <w:tcW w:w="880" w:type="dxa"/>
          </w:tcPr>
          <w:p>
            <w:pPr>
              <w:rPr>
                <w:sz w:val="20"/>
              </w:rPr>
            </w:pPr>
          </w:p>
        </w:tc>
        <w:tc>
          <w:tcPr>
            <w:tcW w:w="356" w:type="dxa"/>
          </w:tcPr>
          <w:p>
            <w:pPr>
              <w:rPr>
                <w:sz w:val="20"/>
              </w:rPr>
            </w:pPr>
          </w:p>
        </w:tc>
        <w:tc>
          <w:tcPr>
            <w:tcW w:w="880" w:type="dxa"/>
          </w:tcPr>
          <w:p>
            <w:pPr>
              <w:rPr>
                <w:sz w:val="20"/>
              </w:rPr>
            </w:pPr>
          </w:p>
        </w:tc>
        <w:tc>
          <w:tcPr>
            <w:tcW w:w="880" w:type="dxa"/>
          </w:tcPr>
          <w:p>
            <w:pPr>
              <w:rPr>
                <w:sz w:val="20"/>
              </w:rPr>
            </w:pPr>
          </w:p>
        </w:tc>
        <w:tc>
          <w:tcPr>
            <w:tcW w:w="705" w:type="dxa"/>
          </w:tcPr>
          <w:p>
            <w:pPr>
              <w:rPr>
                <w:sz w:val="20"/>
              </w:rPr>
            </w:pPr>
          </w:p>
        </w:tc>
        <w:tc>
          <w:tcPr>
            <w:tcW w:w="880" w:type="dxa"/>
          </w:tcPr>
          <w:p>
            <w:pPr>
              <w:rPr>
                <w:sz w:val="20"/>
              </w:rPr>
            </w:pPr>
          </w:p>
        </w:tc>
        <w:tc>
          <w:tcPr>
            <w:tcW w:w="705" w:type="dxa"/>
          </w:tcPr>
          <w:p>
            <w:pPr>
              <w:rPr>
                <w:sz w:val="20"/>
              </w:rPr>
            </w:pPr>
          </w:p>
        </w:tc>
        <w:tc>
          <w:tcPr>
            <w:tcW w:w="705" w:type="dxa"/>
          </w:tcPr>
          <w:p>
            <w:pPr>
              <w:rPr>
                <w:sz w:val="20"/>
              </w:rPr>
            </w:pPr>
          </w:p>
        </w:tc>
        <w:tc>
          <w:tcPr>
            <w:tcW w:w="356" w:type="dxa"/>
          </w:tcPr>
          <w:p>
            <w:pPr>
              <w:rPr>
                <w:sz w:val="20"/>
              </w:rPr>
            </w:pPr>
          </w:p>
        </w:tc>
        <w:tc>
          <w:tcPr>
            <w:tcW w:w="880" w:type="dxa"/>
          </w:tcPr>
          <w:p>
            <w:pPr>
              <w:rPr>
                <w:sz w:val="20"/>
              </w:rPr>
            </w:pPr>
          </w:p>
        </w:tc>
        <w:tc>
          <w:tcPr>
            <w:tcW w:w="705" w:type="dxa"/>
          </w:tcPr>
          <w:p>
            <w:pPr>
              <w:rPr>
                <w:sz w:val="20"/>
              </w:rPr>
            </w:pPr>
          </w:p>
        </w:tc>
        <w:tc>
          <w:tcPr>
            <w:tcW w:w="356" w:type="dxa"/>
          </w:tcPr>
          <w:p>
            <w:pPr>
              <w:rPr>
                <w:sz w:val="20"/>
              </w:rPr>
            </w:pPr>
          </w:p>
        </w:tc>
      </w:tr>
    </w:tbl>
    <w:p>
      <w:pPr>
        <w:jc w:val="center"/>
        <w:divId w:val="821586251"/>
      </w:pPr>
      <w:r>
        <w:t>______________</w:t>
      </w:r>
    </w:p>
    <w:p>
      <w:pPr>
        <w:ind w:firstLine="709"/>
        <w:divId w:val="821586251"/>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85310539">
      <w:bodyDiv w:val="1"/>
      <w:marLeft w:val="0"/>
      <w:marRight w:val="0"/>
      <w:marTop w:val="0"/>
      <w:marBottom w:val="0"/>
      <w:divBdr>
        <w:top w:val="none" w:sz="0" w:space="0" w:color="auto"/>
        <w:left w:val="none" w:sz="0" w:space="0" w:color="auto"/>
        <w:bottom w:val="none" w:sz="0" w:space="0" w:color="auto"/>
        <w:right w:val="none" w:sz="0" w:space="0" w:color="auto"/>
      </w:divBdr>
    </w:div>
    <w:div w:id="442503464">
      <w:bodyDiv w:val="1"/>
      <w:marLeft w:val="0"/>
      <w:marRight w:val="0"/>
      <w:marTop w:val="0"/>
      <w:marBottom w:val="0"/>
      <w:divBdr>
        <w:top w:val="none" w:sz="0" w:space="0" w:color="auto"/>
        <w:left w:val="none" w:sz="0" w:space="0" w:color="auto"/>
        <w:bottom w:val="none" w:sz="0" w:space="0" w:color="auto"/>
        <w:right w:val="none" w:sz="0" w:space="0" w:color="auto"/>
      </w:divBdr>
    </w:div>
    <w:div w:id="701785656">
      <w:bodyDiv w:val="1"/>
      <w:marLeft w:val="0"/>
      <w:marRight w:val="0"/>
      <w:marTop w:val="0"/>
      <w:marBottom w:val="0"/>
      <w:divBdr>
        <w:top w:val="none" w:sz="0" w:space="0" w:color="auto"/>
        <w:left w:val="none" w:sz="0" w:space="0" w:color="auto"/>
        <w:bottom w:val="none" w:sz="0" w:space="0" w:color="auto"/>
        <w:right w:val="none" w:sz="0" w:space="0" w:color="auto"/>
      </w:divBdr>
    </w:div>
    <w:div w:id="734399510">
      <w:bodyDiv w:val="1"/>
      <w:marLeft w:val="0"/>
      <w:marRight w:val="0"/>
      <w:marTop w:val="0"/>
      <w:marBottom w:val="0"/>
      <w:divBdr>
        <w:top w:val="none" w:sz="0" w:space="0" w:color="auto"/>
        <w:left w:val="none" w:sz="0" w:space="0" w:color="auto"/>
        <w:bottom w:val="none" w:sz="0" w:space="0" w:color="auto"/>
        <w:right w:val="none" w:sz="0" w:space="0" w:color="auto"/>
      </w:divBdr>
    </w:div>
    <w:div w:id="755443730">
      <w:bodyDiv w:val="1"/>
      <w:marLeft w:val="0"/>
      <w:marRight w:val="0"/>
      <w:marTop w:val="0"/>
      <w:marBottom w:val="0"/>
      <w:divBdr>
        <w:top w:val="none" w:sz="0" w:space="0" w:color="auto"/>
        <w:left w:val="none" w:sz="0" w:space="0" w:color="auto"/>
        <w:bottom w:val="none" w:sz="0" w:space="0" w:color="auto"/>
        <w:right w:val="none" w:sz="0" w:space="0" w:color="auto"/>
      </w:divBdr>
    </w:div>
    <w:div w:id="821586251">
      <w:bodyDiv w:val="1"/>
      <w:marLeft w:val="0"/>
      <w:marRight w:val="0"/>
      <w:marTop w:val="0"/>
      <w:marBottom w:val="0"/>
      <w:divBdr>
        <w:top w:val="none" w:sz="0" w:space="0" w:color="auto"/>
        <w:left w:val="none" w:sz="0" w:space="0" w:color="auto"/>
        <w:bottom w:val="none" w:sz="0" w:space="0" w:color="auto"/>
        <w:right w:val="none" w:sz="0" w:space="0" w:color="auto"/>
      </w:divBdr>
    </w:div>
    <w:div w:id="1482455492">
      <w:bodyDiv w:val="1"/>
      <w:marLeft w:val="0"/>
      <w:marRight w:val="0"/>
      <w:marTop w:val="0"/>
      <w:marBottom w:val="0"/>
      <w:divBdr>
        <w:top w:val="none" w:sz="0" w:space="0" w:color="auto"/>
        <w:left w:val="none" w:sz="0" w:space="0" w:color="auto"/>
        <w:bottom w:val="none" w:sz="0" w:space="0" w:color="auto"/>
        <w:right w:val="none" w:sz="0" w:space="0" w:color="auto"/>
      </w:divBdr>
      <w:divsChild>
        <w:div w:id="1235969081">
          <w:marLeft w:val="0"/>
          <w:marRight w:val="0"/>
          <w:marTop w:val="0"/>
          <w:marBottom w:val="0"/>
          <w:divBdr>
            <w:top w:val="none" w:sz="0" w:space="0" w:color="auto"/>
            <w:left w:val="none" w:sz="0" w:space="0" w:color="auto"/>
            <w:bottom w:val="none" w:sz="0" w:space="0" w:color="auto"/>
            <w:right w:val="none" w:sz="0" w:space="0" w:color="auto"/>
          </w:divBdr>
        </w:div>
      </w:divsChild>
    </w:div>
    <w:div w:id="1564099931">
      <w:bodyDiv w:val="1"/>
      <w:marLeft w:val="0"/>
      <w:marRight w:val="0"/>
      <w:marTop w:val="0"/>
      <w:marBottom w:val="0"/>
      <w:divBdr>
        <w:top w:val="none" w:sz="0" w:space="0" w:color="auto"/>
        <w:left w:val="none" w:sz="0" w:space="0" w:color="auto"/>
        <w:bottom w:val="none" w:sz="0" w:space="0" w:color="auto"/>
        <w:right w:val="none" w:sz="0" w:space="0" w:color="auto"/>
      </w:divBdr>
    </w:div>
    <w:div w:id="1636985756">
      <w:bodyDiv w:val="1"/>
      <w:marLeft w:val="0"/>
      <w:marRight w:val="0"/>
      <w:marTop w:val="0"/>
      <w:marBottom w:val="0"/>
      <w:divBdr>
        <w:top w:val="none" w:sz="0" w:space="0" w:color="auto"/>
        <w:left w:val="none" w:sz="0" w:space="0" w:color="auto"/>
        <w:bottom w:val="none" w:sz="0" w:space="0" w:color="auto"/>
        <w:right w:val="none" w:sz="0" w:space="0" w:color="auto"/>
      </w:divBdr>
    </w:div>
    <w:div w:id="1809128851">
      <w:bodyDiv w:val="1"/>
      <w:marLeft w:val="0"/>
      <w:marRight w:val="0"/>
      <w:marTop w:val="0"/>
      <w:marBottom w:val="0"/>
      <w:divBdr>
        <w:top w:val="none" w:sz="0" w:space="0" w:color="auto"/>
        <w:left w:val="none" w:sz="0" w:space="0" w:color="auto"/>
        <w:bottom w:val="none" w:sz="0" w:space="0" w:color="auto"/>
        <w:right w:val="none" w:sz="0" w:space="0" w:color="auto"/>
      </w:divBdr>
    </w:div>
    <w:div w:id="19011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14716</Characters>
  <Application>Microsoft Office Word</Application>
  <DocSecurity>4</DocSecurity>
  <Lines>735</Lines>
  <Paragraphs>332</Paragraphs>
  <ScaleCrop>false</ScaleCrop>
  <Company>Leksinova</Company>
  <LinksUpToDate>false</LinksUpToDate>
  <CharactersWithSpaces>16640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2015-09-06T16:43:00Z</dcterms:created>
  <dc:creator>Algirdas Andrijauskas</dc:creator>
  <lastModifiedBy>Adlib User</lastModifiedBy>
  <dcterms:modified xsi:type="dcterms:W3CDTF">2015-09-06T16:43:00Z</dcterms:modified>
  <revision>2</revision>
  <dc:title>LIETUVOS RESPUBLIKOS APLINKOS MINISTRAS</dc:title>
</coreProperties>
</file>