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2FFB0BA3" w14:textId="77777777" w:rsidR="009C2FD5" w:rsidRDefault="009C2FD5" w:rsidP="009C2FD5">
      <w:pPr>
        <w:spacing w:line="252" w:lineRule="auto"/>
        <w:ind w:left="-108"/>
        <w:jc w:val="center"/>
        <w:rPr>
          <w:b/>
        </w:rPr>
      </w:pPr>
      <w:r>
        <w:rPr>
          <w:b/>
        </w:rPr>
        <w:t>DĖL UŽDAROSIOS AKCINĖS BENDROVĖS JONIŠKIO BUTŲ ŪKIO PASKYRIMO</w:t>
      </w:r>
    </w:p>
    <w:p w14:paraId="62F0A66B" w14:textId="4CFA3F29" w:rsidR="009D154B" w:rsidRPr="006C605D" w:rsidRDefault="009C2FD5" w:rsidP="009C2FD5">
      <w:pPr>
        <w:pStyle w:val="Antrat3"/>
        <w:jc w:val="center"/>
        <w:rPr>
          <w:b/>
          <w:bCs/>
        </w:rPr>
      </w:pPr>
      <w:r>
        <w:rPr>
          <w:b/>
        </w:rPr>
        <w:t xml:space="preserve">JONIŠKIO R. SAV., ALSIŲ K., ŠALTINIO G. 10 DAUGIABUČIO GYVENAMOJO NAMO BENDROJO NAUDOJIMO OBJEKTŲ ADMINISTRATORIUMI </w:t>
      </w:r>
      <w:r w:rsidRPr="00FB6F3A">
        <w:rPr>
          <w:b/>
        </w:rPr>
        <w:t>PRATĘSIMO</w:t>
      </w:r>
    </w:p>
    <w:p w14:paraId="3B529EB1" w14:textId="77777777" w:rsidR="00A94B0E" w:rsidRPr="00A94B0E" w:rsidRDefault="00A94B0E" w:rsidP="00A94B0E">
      <w:pPr>
        <w:ind w:hanging="30"/>
        <w:jc w:val="center"/>
        <w:rPr>
          <w:b/>
          <w:bCs/>
          <w:szCs w:val="24"/>
        </w:rPr>
      </w:pPr>
    </w:p>
    <w:p w14:paraId="6B9ECDA1" w14:textId="3E1FA192"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w:t>
      </w:r>
      <w:r w:rsidR="00763992">
        <w:rPr>
          <w:szCs w:val="24"/>
        </w:rPr>
        <w:t>7</w:t>
      </w:r>
      <w:r w:rsidR="00A40780">
        <w:rPr>
          <w:szCs w:val="24"/>
        </w:rPr>
        <w:t xml:space="preserve"> </w:t>
      </w:r>
      <w:r w:rsidRPr="00A94B0E">
        <w:rPr>
          <w:szCs w:val="24"/>
        </w:rPr>
        <w:t>d. Nr. M-</w:t>
      </w:r>
      <w:r w:rsidR="00357E7E">
        <w:rPr>
          <w:szCs w:val="24"/>
        </w:rPr>
        <w:t>10</w:t>
      </w:r>
      <w:r w:rsidR="001B3632">
        <w:rPr>
          <w:szCs w:val="24"/>
        </w:rPr>
        <w:t>6</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19C955BA" w14:textId="77777777" w:rsidR="009C2FD5" w:rsidRDefault="009C2FD5" w:rsidP="009C2FD5">
      <w:pPr>
        <w:ind w:firstLine="993"/>
        <w:jc w:val="both"/>
      </w:pPr>
      <w:r>
        <w:t xml:space="preserve">Vadovaudamasis Lietuvos Respublikos civilinio kodekso </w:t>
      </w:r>
      <w:r w:rsidRPr="009F76D9">
        <w:t>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r>
        <w:t xml:space="preserve"> </w:t>
      </w:r>
    </w:p>
    <w:p w14:paraId="5BEA8C65" w14:textId="77777777" w:rsidR="009C2FD5" w:rsidRDefault="009C2FD5" w:rsidP="009C2FD5">
      <w:pPr>
        <w:tabs>
          <w:tab w:val="left" w:pos="1276"/>
        </w:tabs>
        <w:ind w:firstLine="993"/>
        <w:jc w:val="both"/>
      </w:pPr>
      <w:r>
        <w:t xml:space="preserve">1. </w:t>
      </w:r>
      <w:r w:rsidRPr="009F76D9">
        <w:t>P r a t ę s i u</w:t>
      </w:r>
      <w:r>
        <w:t xml:space="preserve">  penkeriems metams (iki 2031 m. birželio 1 d</w:t>
      </w:r>
      <w:r w:rsidRPr="009E6EC6">
        <w:t>.) uždarosios akcinės bendrovės Joniškio butų ūkio paskyrimą (kodas 157521319, Vilniaus g. 46, 84166 Joniškis, P</w:t>
      </w:r>
      <w:r>
        <w:t xml:space="preserve">VM mokėtojo kodas LT575213113) daugiabučio gyvenamojo namo, esančio </w:t>
      </w:r>
      <w:r>
        <w:rPr>
          <w:szCs w:val="24"/>
          <w:lang w:eastAsia="lt-LT"/>
        </w:rPr>
        <w:t>Joniškio r. sav., Alsių k., Šaltinio g. 10</w:t>
      </w:r>
      <w:r>
        <w:t xml:space="preserve"> (unikalus Nr. </w:t>
      </w:r>
      <w:r>
        <w:rPr>
          <w:szCs w:val="24"/>
        </w:rPr>
        <w:t>4796-8018-5012</w:t>
      </w:r>
      <w:r>
        <w:t xml:space="preserve">, bendras plotas – 169,19 m², naudingas plotas – 155,36 m², gyvenamosios paskirties patalpų skaičius – 4, </w:t>
      </w:r>
      <w:r w:rsidRPr="0049765A">
        <w:t>žemės sklypas nesuformuotas), butų ir kitų patalpų savininkų bendrojo</w:t>
      </w:r>
      <w:r>
        <w:t xml:space="preserve"> </w:t>
      </w:r>
      <w:r w:rsidRPr="0049765A">
        <w:t>naudojimo objektų administratoriumi</w:t>
      </w:r>
      <w:r>
        <w:t>.</w:t>
      </w:r>
    </w:p>
    <w:p w14:paraId="5018F800" w14:textId="77777777" w:rsidR="009C2FD5" w:rsidRDefault="009C2FD5" w:rsidP="009C2FD5">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68EEF4C2" w14:textId="77777777" w:rsidR="009C2FD5" w:rsidRDefault="009C2FD5" w:rsidP="009C2FD5">
      <w:pPr>
        <w:ind w:firstLine="993"/>
        <w:jc w:val="both"/>
      </w:pPr>
      <w:r>
        <w:t xml:space="preserve">3. </w:t>
      </w:r>
      <w:r>
        <w:rPr>
          <w:spacing w:val="60"/>
        </w:rPr>
        <w:t>Nustata</w:t>
      </w:r>
      <w:r w:rsidRPr="00AF12B9">
        <w:t xml:space="preserve">u,  kad </w:t>
      </w:r>
      <w:r>
        <w:t>šis potvarkis įsigalioja nuo 2026 m. birželio 1 d.</w:t>
      </w:r>
    </w:p>
    <w:p w14:paraId="3230B1BC" w14:textId="77777777" w:rsidR="009C2FD5" w:rsidRDefault="009C2FD5" w:rsidP="009C2FD5">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111F4B6C" w14:textId="77777777" w:rsidR="009C2FD5" w:rsidRDefault="009C2FD5" w:rsidP="009C2FD5">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789D24B4" w14:textId="77777777" w:rsidR="009C2FD5" w:rsidRDefault="009C2FD5" w:rsidP="009C2FD5">
      <w:pPr>
        <w:tabs>
          <w:tab w:val="left" w:pos="1276"/>
        </w:tabs>
        <w:ind w:firstLine="851"/>
        <w:jc w:val="both"/>
        <w:rPr>
          <w:szCs w:val="24"/>
        </w:rPr>
      </w:pPr>
    </w:p>
    <w:p w14:paraId="002FCB32" w14:textId="3F960F9E" w:rsidR="00193F2F" w:rsidRDefault="009C2FD5" w:rsidP="009C2FD5">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7AA3C2" w14:textId="77777777" w:rsidR="00B7292D" w:rsidRDefault="00B7292D" w:rsidP="00402B1C">
      <w:r>
        <w:separator/>
      </w:r>
    </w:p>
  </w:endnote>
  <w:endnote w:type="continuationSeparator" w:id="0">
    <w:p w14:paraId="2DA92457" w14:textId="77777777" w:rsidR="00B7292D" w:rsidRDefault="00B7292D"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8000002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91D38" w14:textId="77777777" w:rsidR="00B7292D" w:rsidRDefault="00B7292D" w:rsidP="00402B1C">
      <w:r>
        <w:separator/>
      </w:r>
    </w:p>
  </w:footnote>
  <w:footnote w:type="continuationSeparator" w:id="0">
    <w:p w14:paraId="4528F71F" w14:textId="77777777" w:rsidR="00B7292D" w:rsidRDefault="00B7292D"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5ED"/>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C91"/>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A70"/>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9E"/>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632"/>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1E17"/>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5A8"/>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57E7E"/>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2CA"/>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49CA"/>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342"/>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43A"/>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2AD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4B3"/>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3992"/>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8B6"/>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6B1B"/>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3D6E"/>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2F8A"/>
    <w:rsid w:val="009C2FD5"/>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827"/>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4FA"/>
    <w:rsid w:val="00B0152F"/>
    <w:rsid w:val="00B017BF"/>
    <w:rsid w:val="00B01EFB"/>
    <w:rsid w:val="00B02401"/>
    <w:rsid w:val="00B038B0"/>
    <w:rsid w:val="00B04393"/>
    <w:rsid w:val="00B0569C"/>
    <w:rsid w:val="00B056AC"/>
    <w:rsid w:val="00B06268"/>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92D"/>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5F6"/>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9BF"/>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4B9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6E9"/>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1768</Words>
  <Characters>1009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2026-03-17T08:53:00Z</dcterms:created>
  <dcterms:modified xsi:type="dcterms:W3CDTF">2026-03-17T08:54:00Z</dcterms:modified>
</cp:coreProperties>
</file>