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553256196f14fe8a556b1432aa29915"/>
        <w:id w:val="-1614288538"/>
        <w:lock w:val="sdtLocked"/>
      </w:sdtPr>
      <w:sdtEndPr/>
      <w:sdtContent>
        <w:p w14:paraId="3E32FC7E" w14:textId="533107B3" w:rsidR="00773CED" w:rsidRDefault="00773CED" w:rsidP="00885968">
          <w:pPr>
            <w:tabs>
              <w:tab w:val="center" w:pos="4252"/>
              <w:tab w:val="right" w:pos="8504"/>
            </w:tabs>
            <w:overflowPunct w:val="0"/>
            <w:jc w:val="center"/>
            <w:textAlignment w:val="baseline"/>
            <w:rPr>
              <w:b/>
              <w:color w:val="000000"/>
              <w:szCs w:val="24"/>
              <w:lang w:val="en-US"/>
            </w:rPr>
          </w:pPr>
        </w:p>
        <w:p w14:paraId="450D4C42" w14:textId="59476743" w:rsidR="00773CED" w:rsidRDefault="00885968">
          <w:pPr>
            <w:tabs>
              <w:tab w:val="center" w:pos="4252"/>
              <w:tab w:val="right" w:pos="8504"/>
            </w:tabs>
            <w:overflowPunct w:val="0"/>
            <w:jc w:val="center"/>
            <w:textAlignment w:val="baseline"/>
            <w:rPr>
              <w:b/>
              <w:lang w:val="en-GB"/>
            </w:rPr>
          </w:pPr>
          <w:r>
            <w:rPr>
              <w:noProof/>
              <w:color w:val="000000"/>
              <w:sz w:val="22"/>
              <w:szCs w:val="22"/>
              <w:lang w:eastAsia="lt-LT"/>
            </w:rPr>
            <w:drawing>
              <wp:inline distT="0" distB="0" distL="0" distR="0" wp14:anchorId="6A9B8E2D" wp14:editId="6CAA3886">
                <wp:extent cx="565154" cy="641351"/>
                <wp:effectExtent l="0" t="0" r="6346" b="6349"/>
                <wp:docPr id="1" name="Picture 1" descr="https://www.e-tar.lt/rs/legalact/85ca7f30e3f611e7b3f0a470b0373cb2/content_files/image00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65154" cy="64135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  <a:prstDash/>
                        </a:ln>
                      </pic:spPr>
                    </pic:pic>
                  </a:graphicData>
                </a:graphic>
              </wp:inline>
            </w:drawing>
          </w:r>
        </w:p>
        <w:p w14:paraId="2351557A" w14:textId="77777777" w:rsidR="00773CED" w:rsidRDefault="00773CED">
          <w:pPr>
            <w:tabs>
              <w:tab w:val="center" w:pos="4252"/>
              <w:tab w:val="right" w:pos="8504"/>
            </w:tabs>
            <w:overflowPunct w:val="0"/>
            <w:jc w:val="center"/>
            <w:textAlignment w:val="baseline"/>
            <w:rPr>
              <w:b/>
              <w:lang w:val="en-GB"/>
            </w:rPr>
          </w:pPr>
        </w:p>
        <w:p w14:paraId="2A335BB1" w14:textId="77777777" w:rsidR="00773CED" w:rsidRDefault="00885968">
          <w:pPr>
            <w:tabs>
              <w:tab w:val="center" w:pos="4252"/>
              <w:tab w:val="right" w:pos="8504"/>
            </w:tabs>
            <w:overflowPunct w:val="0"/>
            <w:jc w:val="center"/>
            <w:textAlignment w:val="baseline"/>
            <w:rPr>
              <w:b/>
              <w:szCs w:val="24"/>
            </w:rPr>
          </w:pPr>
          <w:r>
            <w:rPr>
              <w:b/>
              <w:lang w:val="en-GB"/>
            </w:rPr>
            <w:t>LIETUVOS TRANSPORTO SAUGOS ADMINISTRACIJOS</w:t>
          </w:r>
        </w:p>
        <w:p w14:paraId="0F51555E" w14:textId="77777777" w:rsidR="00773CED" w:rsidRDefault="00885968">
          <w:pPr>
            <w:jc w:val="center"/>
          </w:pPr>
          <w:r>
            <w:rPr>
              <w:b/>
            </w:rPr>
            <w:t>DIREKTORIUS</w:t>
          </w:r>
        </w:p>
        <w:p w14:paraId="3E44B63D" w14:textId="77777777" w:rsidR="00773CED" w:rsidRDefault="00773CED">
          <w:pPr>
            <w:rPr>
              <w:szCs w:val="24"/>
            </w:rPr>
          </w:pPr>
        </w:p>
        <w:p w14:paraId="6D1019C0" w14:textId="77777777" w:rsidR="00773CED" w:rsidRDefault="00885968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1DB8C18E" w14:textId="655595BF" w:rsidR="00773CED" w:rsidRDefault="00885968">
          <w:pPr>
            <w:jc w:val="center"/>
            <w:rPr>
              <w:b/>
              <w:bCs/>
              <w:szCs w:val="24"/>
            </w:rPr>
          </w:pPr>
          <w:r>
            <w:rPr>
              <w:b/>
              <w:szCs w:val="24"/>
            </w:rPr>
            <w:t xml:space="preserve">DĖL LIETUVOS TRANSPORTO SAUGOS ADMINISTRACIJOS DIREKTORIAUS 2019 M. LIEPOS 12 D. ĮSAKYMO NR. 2BE-210 „DĖL NACIONALINĖS CIVILINĖS AVIACIJOS SAUGUMO KOKYBĖS KONTROLĖS PROGRAMOS </w:t>
          </w:r>
          <w:r>
            <w:rPr>
              <w:b/>
              <w:szCs w:val="24"/>
            </w:rPr>
            <w:t>PATVIRTINIMO“ PAKEITIMO</w:t>
          </w:r>
        </w:p>
        <w:p w14:paraId="53E62027" w14:textId="77777777" w:rsidR="00773CED" w:rsidRDefault="00773CED">
          <w:pPr>
            <w:rPr>
              <w:szCs w:val="24"/>
            </w:rPr>
          </w:pPr>
        </w:p>
        <w:p w14:paraId="3E6C6184" w14:textId="61FA4DCF" w:rsidR="00773CED" w:rsidRDefault="00885968">
          <w:pPr>
            <w:tabs>
              <w:tab w:val="left" w:pos="4608"/>
              <w:tab w:val="left" w:pos="5328"/>
            </w:tabs>
            <w:jc w:val="center"/>
            <w:rPr>
              <w:szCs w:val="24"/>
            </w:rPr>
          </w:pPr>
          <w:r>
            <w:rPr>
              <w:szCs w:val="24"/>
            </w:rPr>
            <w:t>2019 m. gruodžio 13</w:t>
          </w:r>
          <w:r>
            <w:rPr>
              <w:szCs w:val="24"/>
            </w:rPr>
            <w:t xml:space="preserve"> d. Nr. 2BE-404</w:t>
          </w:r>
        </w:p>
        <w:p w14:paraId="5EE5EDA0" w14:textId="77777777" w:rsidR="00773CED" w:rsidRDefault="0088596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5DA09D0" w14:textId="77777777" w:rsidR="00773CED" w:rsidRDefault="00773CED">
          <w:pPr>
            <w:jc w:val="both"/>
            <w:rPr>
              <w:szCs w:val="24"/>
            </w:rPr>
          </w:pPr>
        </w:p>
        <w:p w14:paraId="5A87DD82" w14:textId="77777777" w:rsidR="00885968" w:rsidRDefault="00885968">
          <w:pPr>
            <w:jc w:val="both"/>
            <w:rPr>
              <w:szCs w:val="24"/>
            </w:rPr>
          </w:pPr>
        </w:p>
        <w:sdt>
          <w:sdtPr>
            <w:alias w:val="1 p."/>
            <w:tag w:val="part_2b564463272a407ab0fd9579a400375b"/>
            <w:id w:val="-482088544"/>
            <w:lock w:val="sdtLocked"/>
          </w:sdtPr>
          <w:sdtEndPr/>
          <w:sdtContent>
            <w:p w14:paraId="08B73F9E" w14:textId="7383A5C4" w:rsidR="00773CED" w:rsidRDefault="00885968">
              <w:pPr>
                <w:suppressAutoHyphens/>
                <w:ind w:firstLine="720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2b564463272a407ab0fd9579a400375b"/>
                  <w:id w:val="453755397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 a k e i č i u Lietuvos transporto saugos administracijos direktoriaus 2019 m. liepos 12 d. įsakymą Nr. 2BE-210 „Dėl Nacionalinės civilinės aviacijos saugumo kokybės kontrolės progr</w:t>
              </w:r>
              <w:r>
                <w:rPr>
                  <w:color w:val="000000"/>
                  <w:szCs w:val="24"/>
                </w:rPr>
                <w:t>amos patvirtinimo“:</w:t>
              </w:r>
            </w:p>
            <w:sdt>
              <w:sdtPr>
                <w:alias w:val="1.1 pp."/>
                <w:tag w:val="part_7e9e95b7c9744ccbb7a06a4c716d6002"/>
                <w:id w:val="1347371888"/>
                <w:lock w:val="sdtLocked"/>
              </w:sdtPr>
              <w:sdtEndPr/>
              <w:sdtContent>
                <w:p w14:paraId="791035B6" w14:textId="77777777" w:rsidR="00773CED" w:rsidRDefault="00885968">
                  <w:pPr>
                    <w:ind w:firstLine="720"/>
                  </w:pPr>
                  <w:sdt>
                    <w:sdtPr>
                      <w:alias w:val="Numeris"/>
                      <w:tag w:val="nr_7e9e95b7c9744ccbb7a06a4c716d6002"/>
                      <w:id w:val="-1534108381"/>
                      <w:lock w:val="sdtLocked"/>
                    </w:sdtPr>
                    <w:sdtEndPr/>
                    <w:sdtContent>
                      <w:r>
                        <w:t>1.1</w:t>
                      </w:r>
                    </w:sdtContent>
                  </w:sdt>
                  <w:r>
                    <w:t>. pakeičiu preambulę ir ją išdėstau taip:</w:t>
                  </w:r>
                </w:p>
                <w:sdt>
                  <w:sdtPr>
                    <w:alias w:val="citata"/>
                    <w:tag w:val="part_564877703aaa4df3931253628d468a8b"/>
                    <w:id w:val="-187825615"/>
                    <w:lock w:val="sdtLocked"/>
                  </w:sdtPr>
                  <w:sdtEndPr/>
                  <w:sdtContent>
                    <w:sdt>
                      <w:sdtPr>
                        <w:alias w:val="preambule"/>
                        <w:tag w:val="part_1863f070db7c497eaf9f7c9593817c14"/>
                        <w:id w:val="1387445637"/>
                        <w:lock w:val="sdtLocked"/>
                      </w:sdtPr>
                      <w:sdtEndPr/>
                      <w:sdtContent>
                        <w:p w14:paraId="7DE9727C" w14:textId="1FD508AC" w:rsidR="00773CED" w:rsidRDefault="00885968">
                          <w:pPr>
                            <w:suppressAutoHyphens/>
                            <w:ind w:firstLine="720"/>
                            <w:jc w:val="both"/>
                            <w:textAlignment w:val="center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„Vadovaudamasis Lietuvos Respublikos aviacijos įstatymo 41 straipsnio 9 dalimi ir įgyvendindamas 2008 m. kovo 11 d. Europos Parlamento ir Tarybos reglamento (EB) Nr. 300/2008 dėl civilinės </w:t>
                          </w:r>
                          <w:r>
                            <w:rPr>
                              <w:color w:val="000000"/>
                            </w:rPr>
                            <w:t>aviacijos saugumo bendrųjų taisyklių ir panaikinančio Reglamentą (EB) Nr. 2320/2002 (OL 2008 L 97, p. 72), su paskutiniais pakeitimais, padarytais 2010 m. sausio 8 d. Komisijos reglamentu (ES) Nr. 18/2010 (OL 2010 L 7, p. 3), 11 straipsnį:“;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57e3ee05b444ce9a0e73c9920b17f97"/>
                <w:id w:val="-658921836"/>
                <w:lock w:val="sdtLocked"/>
              </w:sdtPr>
              <w:sdtEndPr/>
              <w:sdtContent>
                <w:p w14:paraId="7FDA0A7C" w14:textId="77777777" w:rsidR="00773CED" w:rsidRDefault="00885968">
                  <w:pPr>
                    <w:suppressAutoHyphens/>
                    <w:ind w:firstLine="720"/>
                    <w:jc w:val="both"/>
                    <w:textAlignment w:val="center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d57e3ee05b444ce9a0e73c9920b17f97"/>
                      <w:id w:val="-211851259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</w:rPr>
                    <w:t>. p</w:t>
                  </w:r>
                  <w:r>
                    <w:rPr>
                      <w:color w:val="000000"/>
                    </w:rPr>
                    <w:t>akeičiu nurodytu įsakymu patvirtintą Nacionalinę civilinės aviacijos saugumo kokybės kontrolės programą:</w:t>
                  </w:r>
                </w:p>
                <w:sdt>
                  <w:sdtPr>
                    <w:alias w:val="1.2.1 pp."/>
                    <w:tag w:val="part_2b5cd9552cf94bddb87b71ded55bf933"/>
                    <w:id w:val="337204021"/>
                    <w:lock w:val="sdtLocked"/>
                  </w:sdtPr>
                  <w:sdtEndPr/>
                  <w:sdtContent>
                    <w:p w14:paraId="6AD13898" w14:textId="77777777" w:rsidR="00773CED" w:rsidRDefault="00885968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2b5cd9552cf94bddb87b71ded55bf933"/>
                          <w:id w:val="-981077208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000000"/>
                            </w:rPr>
                            <w:t>1.2.1</w:t>
                          </w:r>
                        </w:sdtContent>
                      </w:sdt>
                      <w:r>
                        <w:rPr>
                          <w:color w:val="000000"/>
                        </w:rPr>
                        <w:t xml:space="preserve">. pakeičiu </w:t>
                      </w:r>
                      <w:r>
                        <w:rPr>
                          <w:rFonts w:eastAsia="Calibri"/>
                          <w:szCs w:val="24"/>
                        </w:rPr>
                        <w:t>67.5.3 papunktį ir jį išdėstau taip:</w:t>
                      </w:r>
                    </w:p>
                    <w:sdt>
                      <w:sdtPr>
                        <w:alias w:val="citata"/>
                        <w:tag w:val="part_17ad8c7de4b94e7494c50d9c21f944a3"/>
                        <w:id w:val="-818813186"/>
                        <w:lock w:val="sdtLocked"/>
                      </w:sdtPr>
                      <w:sdtEndPr/>
                      <w:sdtContent>
                        <w:sdt>
                          <w:sdtPr>
                            <w:alias w:val="67.5.3 pp."/>
                            <w:tag w:val="part_aca62e5a2ae84331a314ddbb15373b25"/>
                            <w:id w:val="-1451321323"/>
                            <w:lock w:val="sdtLocked"/>
                          </w:sdtPr>
                          <w:sdtEndPr/>
                          <w:sdtContent>
                            <w:p w14:paraId="777521AA" w14:textId="5204396C" w:rsidR="00773CED" w:rsidRDefault="00885968">
                              <w:pPr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aca62e5a2ae84331a314ddbb15373b25"/>
                                  <w:id w:val="-140005043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67.5.3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. reguliuojamam subjektui – reguliuojamo subjekto statuso panaikinimas;“;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2 pp."/>
                    <w:tag w:val="part_5fa305c3419748e399078153e011148c"/>
                    <w:id w:val="1494841664"/>
                    <w:lock w:val="sdtLocked"/>
                  </w:sdtPr>
                  <w:sdtEndPr/>
                  <w:sdtContent>
                    <w:p w14:paraId="63998019" w14:textId="77777777" w:rsidR="00773CED" w:rsidRDefault="00885968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5fa305c3419748e399078153e011148c"/>
                          <w:id w:val="172863706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1.2.2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pakeičiu 67.5.4 papunktį ir jį išdėstau taip:</w:t>
                      </w:r>
                    </w:p>
                    <w:sdt>
                      <w:sdtPr>
                        <w:alias w:val="citata"/>
                        <w:tag w:val="part_e60304b9ea9f4a66bb75d8b77160cc88"/>
                        <w:id w:val="1300805940"/>
                        <w:lock w:val="sdtLocked"/>
                      </w:sdtPr>
                      <w:sdtEndPr/>
                      <w:sdtContent>
                        <w:sdt>
                          <w:sdtPr>
                            <w:alias w:val="67.5.4 pp."/>
                            <w:tag w:val="part_ce9fa619f57a4bd6b40cd37a3fdf3014"/>
                            <w:id w:val="-816803729"/>
                            <w:lock w:val="sdtLocked"/>
                          </w:sdtPr>
                          <w:sdtEndPr/>
                          <w:sdtContent>
                            <w:p w14:paraId="12D43D57" w14:textId="3FFB65F9" w:rsidR="00773CED" w:rsidRDefault="00885968">
                              <w:pPr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ce9fa619f57a4bd6b40cd37a3fdf3014"/>
                                  <w:id w:val="2102442362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67.5.4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>. žinomam siuntėjui – žinomo siuntėjo statuso panaikinimas;“;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  <w:sdt>
                  <w:sdtPr>
                    <w:alias w:val="1.2.3 pp."/>
                    <w:tag w:val="part_fa5543c9705e4c65a7b9f5904a1ec71f"/>
                    <w:id w:val="-51397598"/>
                    <w:lock w:val="sdtLocked"/>
                  </w:sdtPr>
                  <w:sdtEndPr/>
                  <w:sdtContent>
                    <w:p w14:paraId="7341E88D" w14:textId="77777777" w:rsidR="00773CED" w:rsidRDefault="00885968">
                      <w:pPr>
                        <w:ind w:firstLine="720"/>
                        <w:jc w:val="both"/>
                        <w:rPr>
                          <w:rFonts w:eastAsia="Calibri"/>
                          <w:szCs w:val="24"/>
                        </w:rPr>
                      </w:pPr>
                      <w:sdt>
                        <w:sdtPr>
                          <w:alias w:val="Numeris"/>
                          <w:tag w:val="nr_fa5543c9705e4c65a7b9f5904a1ec71f"/>
                          <w:id w:val="-49487816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szCs w:val="24"/>
                            </w:rPr>
                            <w:t>1.2.3</w:t>
                          </w:r>
                        </w:sdtContent>
                      </w:sdt>
                      <w:r>
                        <w:rPr>
                          <w:rFonts w:eastAsia="Calibri"/>
                          <w:szCs w:val="24"/>
                        </w:rPr>
                        <w:t>. pakeičiu 67.5.5 papunktį ir jį išdėstau taip:</w:t>
                      </w:r>
                    </w:p>
                    <w:sdt>
                      <w:sdtPr>
                        <w:alias w:val="citata"/>
                        <w:tag w:val="part_f7293a694bb44d97b6cceee5e9c19f88"/>
                        <w:id w:val="1740820360"/>
                        <w:lock w:val="sdtLocked"/>
                      </w:sdtPr>
                      <w:sdtEndPr/>
                      <w:sdtContent>
                        <w:sdt>
                          <w:sdtPr>
                            <w:alias w:val="67.5.5 pp."/>
                            <w:tag w:val="part_d68befec7ea24815a0e022805e63ff26"/>
                            <w:id w:val="-851639492"/>
                            <w:lock w:val="sdtLocked"/>
                          </w:sdtPr>
                          <w:sdtEndPr/>
                          <w:sdtContent>
                            <w:p w14:paraId="42836108" w14:textId="1C7B4937" w:rsidR="00773CED" w:rsidRDefault="00885968">
                              <w:pPr>
                                <w:ind w:firstLine="720"/>
                                <w:jc w:val="both"/>
                                <w:rPr>
                                  <w:rFonts w:eastAsia="Calibri"/>
                                  <w:szCs w:val="24"/>
                                </w:rPr>
                              </w:pPr>
                              <w:r>
                                <w:rPr>
                                  <w:rFonts w:eastAsia="Calibri"/>
                                  <w:szCs w:val="24"/>
                                </w:rPr>
                                <w:t>„</w:t>
                              </w:r>
                              <w:sdt>
                                <w:sdtPr>
                                  <w:alias w:val="Numeris"/>
                                  <w:tag w:val="nr_d68befec7ea24815a0e022805e63ff26"/>
                                  <w:id w:val="-180229024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rFonts w:eastAsia="Calibri"/>
                                      <w:szCs w:val="24"/>
                                    </w:rPr>
                                    <w:t>67.5.5</w:t>
                                  </w:r>
                                </w:sdtContent>
                              </w:sdt>
                              <w:r>
                                <w:rPr>
                                  <w:rFonts w:eastAsia="Calibri"/>
                                  <w:szCs w:val="24"/>
                                </w:rPr>
                                <w:t xml:space="preserve"> reguliuojamam orlaivio atsargų tiekėjui – reguliuojamo orlaivio atsargų tiekėjo statuso panaikinimas;“.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695a37386924b3da1e421b48a9a24a2"/>
            <w:id w:val="1694726302"/>
            <w:lock w:val="sdtLocked"/>
          </w:sdtPr>
          <w:sdtEndPr/>
          <w:sdtContent>
            <w:p w14:paraId="452E5AD4" w14:textId="77777777" w:rsidR="00773CED" w:rsidRDefault="00885968">
              <w:pPr>
                <w:suppressAutoHyphens/>
                <w:ind w:firstLine="720"/>
                <w:jc w:val="both"/>
                <w:textAlignment w:val="center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c695a37386924b3da1e421b48a9a24a2"/>
                  <w:id w:val="413204115"/>
                  <w:lock w:val="sdtLocked"/>
                </w:sdtPr>
                <w:sdtEndPr/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N u s t a t a u, kad:</w:t>
              </w:r>
            </w:p>
            <w:sdt>
              <w:sdtPr>
                <w:alias w:val="2.1 pp."/>
                <w:tag w:val="part_db7b832f2c014c29a71b75e073c8f76e"/>
                <w:id w:val="-200787402"/>
                <w:lock w:val="sdtLocked"/>
              </w:sdtPr>
              <w:sdtEndPr/>
              <w:sdtContent>
                <w:p w14:paraId="1E5F5893" w14:textId="77777777" w:rsidR="00773CED" w:rsidRDefault="00885968">
                  <w:pPr>
                    <w:suppressAutoHyphens/>
                    <w:ind w:firstLine="720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b7b832f2c014c29a71b75e073c8f76e"/>
                      <w:id w:val="-86752365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šis įsakymas nustatyta tvarka skelbiamas Teisės aktų registre ir Lietuvos transporto saugos administracijos</w:t>
                  </w:r>
                  <w:r>
                    <w:rPr>
                      <w:color w:val="000000"/>
                      <w:szCs w:val="24"/>
                    </w:rPr>
                    <w:t xml:space="preserve"> interneto svetainėje;</w:t>
                  </w:r>
                </w:p>
              </w:sdtContent>
            </w:sdt>
            <w:sdt>
              <w:sdtPr>
                <w:alias w:val="2.2 pp."/>
                <w:tag w:val="part_405a6bcf778244e1a82610036b40cb35"/>
                <w:id w:val="-1011987059"/>
                <w:lock w:val="sdtLocked"/>
              </w:sdtPr>
              <w:sdtEndPr/>
              <w:sdtContent>
                <w:p w14:paraId="6E0EAEAF" w14:textId="604ED1C5" w:rsidR="00773CED" w:rsidRDefault="00885968" w:rsidP="00885968">
                  <w:pPr>
                    <w:suppressAutoHyphens/>
                    <w:ind w:firstLine="720"/>
                    <w:jc w:val="both"/>
                    <w:textAlignment w:val="center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05a6bcf778244e1a82610036b40cb35"/>
                      <w:id w:val="-2110732730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šis įsakymas įsigalioja 2020 m. sausio 2 d. </w:t>
                  </w:r>
                </w:p>
              </w:sdtContent>
            </w:sdt>
          </w:sdtContent>
        </w:sdt>
        <w:sdt>
          <w:sdtPr>
            <w:alias w:val="signatura"/>
            <w:tag w:val="part_da6724ce15dc4534b7dffc4b08ddf3bd"/>
            <w:id w:val="-1910453274"/>
            <w:lock w:val="sdtLocked"/>
          </w:sdtPr>
          <w:sdtEndPr/>
          <w:sdtContent>
            <w:p w14:paraId="314A0DC1" w14:textId="77777777" w:rsidR="00885968" w:rsidRDefault="00885968">
              <w:pPr>
                <w:suppressAutoHyphens/>
                <w:jc w:val="both"/>
                <w:textAlignment w:val="center"/>
              </w:pPr>
            </w:p>
            <w:p w14:paraId="3A9353C4" w14:textId="77777777" w:rsidR="00885968" w:rsidRDefault="00885968">
              <w:pPr>
                <w:suppressAutoHyphens/>
                <w:jc w:val="both"/>
                <w:textAlignment w:val="center"/>
              </w:pPr>
            </w:p>
            <w:p w14:paraId="41016331" w14:textId="77777777" w:rsidR="00885968" w:rsidRDefault="00885968">
              <w:pPr>
                <w:suppressAutoHyphens/>
                <w:jc w:val="both"/>
                <w:textAlignment w:val="center"/>
              </w:pPr>
            </w:p>
            <w:p w14:paraId="2BF98F1E" w14:textId="00FE65C8" w:rsidR="00773CED" w:rsidRDefault="00885968">
              <w:pPr>
                <w:suppressAutoHyphens/>
                <w:jc w:val="both"/>
                <w:textAlignment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Administracijos direktoriaus pavaduotojas,</w:t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</w:r>
              <w:r>
                <w:rPr>
                  <w:color w:val="000000"/>
                  <w:szCs w:val="24"/>
                </w:rPr>
                <w:tab/>
                <w:t xml:space="preserve">          Tomas </w:t>
              </w:r>
              <w:proofErr w:type="spellStart"/>
              <w:r>
                <w:rPr>
                  <w:color w:val="000000"/>
                  <w:szCs w:val="24"/>
                </w:rPr>
                <w:t>Kolendo</w:t>
              </w:r>
              <w:proofErr w:type="spellEnd"/>
            </w:p>
            <w:p w14:paraId="56E53ADB" w14:textId="6D471DB3" w:rsidR="00773CED" w:rsidRDefault="00885968" w:rsidP="00885968">
              <w:pPr>
                <w:suppressAutoHyphens/>
                <w:jc w:val="both"/>
                <w:textAlignment w:val="center"/>
              </w:pPr>
              <w:r>
                <w:rPr>
                  <w:color w:val="000000"/>
                  <w:szCs w:val="24"/>
                </w:rPr>
                <w:t>pavaduojantis Administracijos direktorių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773CE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7FE0"/>
    <w:rsid w:val="000F7FE0"/>
    <w:rsid w:val="00773CED"/>
    <w:rsid w:val="00885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8402F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3a1c4b0f7624a40ac6d0be20b3ce593" PartId="5553256196f14fe8a556b1432aa29915">
    <Part Type="punktas" Nr="1" Abbr="1 p." DocPartId="47c496df19e14cdbb3549e8d599272f1" PartId="2b564463272a407ab0fd9579a400375b">
      <Part Type="papunktis" Nr="1.1" Abbr="1.1 pp." DocPartId="f617f4c7e1db4a16b7478a52dca2c4ce" PartId="7e9e95b7c9744ccbb7a06a4c716d6002">
        <Part Type="citata" DocPartId="1eed7208989d42fc8d4a2a69d2e21939" PartId="564877703aaa4df3931253628d468a8b">
          <Part Type="preambule" DocPartId="070faa7f18774f1b8f053a2aa791f5ed" PartId="1863f070db7c497eaf9f7c9593817c14"/>
        </Part>
      </Part>
      <Part Type="papunktis" Nr="1.2" Abbr="1.2 pp." DocPartId="346ce28af0e74d4a9ba29a749e2b9a03" PartId="d57e3ee05b444ce9a0e73c9920b17f97">
        <Part Type="papunktis" Nr="1.2.1" Abbr="1.2.1 pp." DocPartId="2f5fac7682814dccb32b7e77eb772bf9" PartId="2b5cd9552cf94bddb87b71ded55bf933">
          <Part Type="citata" DocPartId="266534d71139460e95f25fff594b002f" PartId="17ad8c7de4b94e7494c50d9c21f944a3">
            <Part Type="papunktis" Nr="67.5.3" Abbr="67.5.3 pp." DocPartId="51a91a2dfb044bd1ab73fc97a9ff5ca6" PartId="aca62e5a2ae84331a314ddbb15373b25"/>
          </Part>
        </Part>
        <Part Type="papunktis" Nr="1.2.2" Abbr="1.2.2 pp." DocPartId="a5908f75b3424695afaa9b32c38a3176" PartId="5fa305c3419748e399078153e011148c">
          <Part Type="citata" DocPartId="a3f61ba390a8456a94491f00e8f417c7" PartId="e60304b9ea9f4a66bb75d8b77160cc88">
            <Part Type="papunktis" Nr="67.5.4" Abbr="67.5.4 pp." DocPartId="14e92ea46a3d4bd1a3746eaccd619809" PartId="ce9fa619f57a4bd6b40cd37a3fdf3014"/>
          </Part>
        </Part>
        <Part Type="papunktis" Nr="1.2.3" Abbr="1.2.3 pp." DocPartId="c704c769abf1444db46c85ac3de3c6f6" PartId="fa5543c9705e4c65a7b9f5904a1ec71f">
          <Part Type="citata" DocPartId="2e5b04db9a2b4113a77822bda7a50c8b" PartId="f7293a694bb44d97b6cceee5e9c19f88">
            <Part Type="papunktis" Nr="67.5.5" Abbr="67.5.5 pp." DocPartId="ea4b89fec3c34521bac8d575fbb8acdf" PartId="d68befec7ea24815a0e022805e63ff26"/>
          </Part>
        </Part>
      </Part>
    </Part>
    <Part Type="punktas" Nr="2" Abbr="2 p." DocPartId="a2ce4af9403940aabbc3b46291ab40c0" PartId="c695a37386924b3da1e421b48a9a24a2">
      <Part Type="papunktis" Nr="2.1" Abbr="2.1 pp." DocPartId="33183c20d58b449d9f58ba25f521b0d4" PartId="db7b832f2c014c29a71b75e073c8f76e"/>
      <Part Type="papunktis" Nr="2.2" Abbr="2.2 pp." DocPartId="7a42367016f64b079a6927d41aa2f927" PartId="405a6bcf778244e1a82610036b40cb35"/>
    </Part>
    <Part Type="signatura" DocPartId="0b3daae735534d958e7f58436acf6bec" PartId="da6724ce15dc4534b7dffc4b08ddf3bd"/>
  </Part>
</Parts>
</file>

<file path=customXml/itemProps1.xml><?xml version="1.0" encoding="utf-8"?>
<ds:datastoreItem xmlns:ds="http://schemas.openxmlformats.org/officeDocument/2006/customXml" ds:itemID="{83887E80-E3BF-4581-92C3-F81F892721D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1219</Words>
  <Characters>695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Jūratė Peciukonytė</dc:creator>
  <cp:lastModifiedBy>PAPINIGIENĖ Augustė</cp:lastModifiedBy>
  <cp:revision>3</cp:revision>
  <dcterms:created xsi:type="dcterms:W3CDTF">2019-12-13T08:40:00Z</dcterms:created>
  <dcterms:modified xsi:type="dcterms:W3CDTF">2019-12-13T08:50:00Z</dcterms:modified>
</cp:coreProperties>
</file>