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61637a8f7404d999976fe5c5a32619e"/>
        <w:id w:val="181094588"/>
        <w:lock w:val="sdtLocked"/>
      </w:sdtPr>
      <w:sdtEndPr/>
      <w:sdtContent>
        <w:p w:rsidR="002F3F42" w:rsidRDefault="002F3F42">
          <w:pPr>
            <w:tabs>
              <w:tab w:val="center" w:pos="4153"/>
              <w:tab w:val="right" w:pos="9100"/>
            </w:tabs>
            <w:suppressAutoHyphens/>
            <w:rPr>
              <w:rFonts w:ascii="Tahoma" w:hAnsi="Tahoma"/>
              <w:spacing w:val="10"/>
              <w:sz w:val="20"/>
              <w:lang w:eastAsia="lt-LT"/>
            </w:rPr>
          </w:pPr>
        </w:p>
        <w:p w:rsidR="002F3F42" w:rsidRPr="00A06CDD" w:rsidRDefault="003A59C3">
          <w:pPr>
            <w:suppressAutoHyphens/>
            <w:jc w:val="center"/>
            <w:rPr>
              <w:rFonts w:ascii="Arial" w:hAnsi="Arial"/>
              <w:spacing w:val="8"/>
              <w:szCs w:val="24"/>
              <w:lang w:eastAsia="lt-LT"/>
            </w:rPr>
          </w:pPr>
          <w:r w:rsidRPr="00A06CDD">
            <w:rPr>
              <w:noProof/>
              <w:szCs w:val="24"/>
              <w:lang w:eastAsia="lt-LT"/>
            </w:rPr>
            <w:drawing>
              <wp:inline distT="0" distB="0" distL="0" distR="0" wp14:anchorId="34A48C65" wp14:editId="27AADC5B">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2"/>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2F3F42" w:rsidRPr="00A06CDD" w:rsidRDefault="002F3F42">
          <w:pPr>
            <w:rPr>
              <w:szCs w:val="24"/>
            </w:rPr>
          </w:pPr>
        </w:p>
        <w:p w:rsidR="002F3F42" w:rsidRPr="00A06CDD" w:rsidRDefault="003A59C3">
          <w:pPr>
            <w:suppressAutoHyphens/>
            <w:jc w:val="center"/>
            <w:rPr>
              <w:b/>
              <w:bCs/>
              <w:szCs w:val="24"/>
              <w:lang w:eastAsia="lt-LT"/>
            </w:rPr>
          </w:pPr>
          <w:r w:rsidRPr="00A06CDD">
            <w:rPr>
              <w:b/>
              <w:bCs/>
              <w:szCs w:val="24"/>
              <w:lang w:eastAsia="lt-LT"/>
            </w:rPr>
            <w:t>LIETUVOS RESPUBLIKOS APLINKOS MINISTRAS</w:t>
          </w:r>
        </w:p>
        <w:p w:rsidR="00A06CDD" w:rsidRDefault="00A06CDD">
          <w:pPr>
            <w:suppressAutoHyphens/>
            <w:jc w:val="center"/>
            <w:rPr>
              <w:b/>
              <w:bCs/>
              <w:szCs w:val="24"/>
              <w:lang w:eastAsia="lt-LT"/>
            </w:rPr>
          </w:pPr>
        </w:p>
        <w:p w:rsidR="002F3F42" w:rsidRPr="00A06CDD" w:rsidRDefault="003A59C3">
          <w:pPr>
            <w:suppressAutoHyphens/>
            <w:jc w:val="center"/>
            <w:rPr>
              <w:b/>
              <w:bCs/>
              <w:szCs w:val="24"/>
              <w:lang w:eastAsia="lt-LT"/>
            </w:rPr>
          </w:pPr>
          <w:r w:rsidRPr="00A06CDD">
            <w:rPr>
              <w:b/>
              <w:bCs/>
              <w:szCs w:val="24"/>
              <w:lang w:eastAsia="lt-LT"/>
            </w:rPr>
            <w:t>ĮSAKYMAS</w:t>
          </w:r>
        </w:p>
        <w:p w:rsidR="002F3F42" w:rsidRDefault="003A59C3">
          <w:pPr>
            <w:suppressAutoHyphens/>
            <w:jc w:val="center"/>
            <w:rPr>
              <w:b/>
              <w:lang w:eastAsia="lt-LT"/>
            </w:rPr>
          </w:pPr>
          <w:r w:rsidRPr="00A06CDD">
            <w:rPr>
              <w:b/>
              <w:bCs/>
              <w:color w:val="000000"/>
              <w:szCs w:val="24"/>
              <w:lang w:eastAsia="lt-LT"/>
            </w:rPr>
            <w:t>DĖL LIETUVOS RESPUBLIKOS APLINKOS MINISTRO 2011 M. GRUODŽIO 2 D. ĮSAKYMO</w:t>
          </w:r>
          <w:r>
            <w:rPr>
              <w:b/>
              <w:bCs/>
              <w:color w:val="000000"/>
              <w:szCs w:val="24"/>
              <w:lang w:eastAsia="lt-LT"/>
            </w:rPr>
            <w:t xml:space="preserve"> NR. D1-933 „DĖL STATYBOS TECHNINIO REGLAMENTO STR 2.06.04:2014 „GATVĖS IR VIETINĖS REIKŠMĖS KELIAI. BENDRIEJI REIKALAVIMAI“PATVIRTINIMO“ PAKEITIMO</w:t>
          </w:r>
        </w:p>
        <w:p w:rsidR="002F3F42" w:rsidRDefault="002F3F42">
          <w:pPr>
            <w:suppressAutoHyphens/>
            <w:jc w:val="center"/>
            <w:rPr>
              <w:b/>
              <w:lang w:eastAsia="lt-LT"/>
            </w:rPr>
          </w:pPr>
        </w:p>
        <w:p w:rsidR="002F3F42" w:rsidRDefault="003A59C3">
          <w:pPr>
            <w:suppressAutoHyphens/>
            <w:jc w:val="center"/>
            <w:rPr>
              <w:lang w:eastAsia="lt-LT"/>
            </w:rPr>
          </w:pPr>
          <w:r>
            <w:rPr>
              <w:lang w:eastAsia="lt-LT"/>
            </w:rPr>
            <w:t xml:space="preserve">2021 m. vasario 22 d. Nr. </w:t>
          </w:r>
          <w:r>
            <w:t>D1-103</w:t>
          </w:r>
        </w:p>
        <w:p w:rsidR="002F3F42" w:rsidRDefault="003A59C3">
          <w:pPr>
            <w:suppressAutoHyphens/>
            <w:jc w:val="center"/>
            <w:rPr>
              <w:lang w:eastAsia="lt-LT"/>
            </w:rPr>
          </w:pPr>
          <w:r>
            <w:rPr>
              <w:lang w:eastAsia="lt-LT"/>
            </w:rPr>
            <w:t>Vilnius</w:t>
          </w:r>
        </w:p>
        <w:p w:rsidR="003A59C3" w:rsidRDefault="003A59C3">
          <w:pPr>
            <w:suppressAutoHyphens/>
            <w:jc w:val="center"/>
            <w:rPr>
              <w:lang w:eastAsia="lt-LT"/>
            </w:rPr>
          </w:pPr>
        </w:p>
        <w:p w:rsidR="003A59C3" w:rsidRDefault="003A59C3">
          <w:pPr>
            <w:suppressAutoHyphens/>
            <w:jc w:val="center"/>
            <w:rPr>
              <w:lang w:eastAsia="lt-LT"/>
            </w:rPr>
          </w:pPr>
        </w:p>
        <w:sdt>
          <w:sdtPr>
            <w:alias w:val="preambule"/>
            <w:tag w:val="part_14651d9af4204446bb174ec4040ace50"/>
            <w:id w:val="1564909648"/>
            <w:lock w:val="sdtLocked"/>
          </w:sdtPr>
          <w:sdtEndPr/>
          <w:sdtContent>
            <w:p w:rsidR="002F3F42" w:rsidRDefault="003A59C3">
              <w:pPr>
                <w:suppressAutoHyphens/>
                <w:ind w:firstLine="567"/>
                <w:jc w:val="both"/>
                <w:rPr>
                  <w:szCs w:val="24"/>
                  <w:lang w:eastAsia="lt-LT"/>
                </w:rPr>
              </w:pPr>
              <w:r>
                <w:rPr>
                  <w:szCs w:val="24"/>
                  <w:lang w:eastAsia="lt-LT"/>
                </w:rPr>
                <w:t xml:space="preserve">P a k e i č i u statybos techninį reglamentą STR </w:t>
              </w:r>
              <w:r>
                <w:rPr>
                  <w:bCs/>
                  <w:szCs w:val="24"/>
                  <w:lang w:eastAsia="lt-LT"/>
                </w:rPr>
                <w:t xml:space="preserve">2.06.04:2014 </w:t>
              </w:r>
              <w:r>
                <w:rPr>
                  <w:szCs w:val="24"/>
                  <w:lang w:eastAsia="lt-LT"/>
                </w:rPr>
                <w:t xml:space="preserve">„Gatvės ir vietinės reikšmės keliai. Bendrieji reikalavimai“, patvirtintą Lietuvos Respublikos aplinkos ministro 2011 m. gruodžio </w:t>
              </w:r>
              <w:r>
                <w:rPr>
                  <w:szCs w:val="24"/>
                  <w:lang w:val="en-US" w:eastAsia="lt-LT"/>
                </w:rPr>
                <w:t>2</w:t>
              </w:r>
              <w:r>
                <w:rPr>
                  <w:szCs w:val="24"/>
                  <w:lang w:eastAsia="lt-LT"/>
                </w:rPr>
                <w:t xml:space="preserve"> d. įsakymu Nr. D1-933 „Dėl statybos techninio reglamento STR </w:t>
              </w:r>
              <w:r>
                <w:rPr>
                  <w:bCs/>
                  <w:szCs w:val="24"/>
                  <w:lang w:eastAsia="lt-LT"/>
                </w:rPr>
                <w:t xml:space="preserve">2.06.04:2014“ </w:t>
              </w:r>
              <w:r>
                <w:rPr>
                  <w:szCs w:val="24"/>
                  <w:lang w:eastAsia="lt-LT"/>
                </w:rPr>
                <w:t>„Gatvės ir vietinės reikšmės keliai. Bendrieji reikalavimai“ patvirtinimo“:</w:t>
              </w:r>
            </w:p>
          </w:sdtContent>
        </w:sdt>
        <w:sdt>
          <w:sdtPr>
            <w:alias w:val="1 p."/>
            <w:tag w:val="part_7526595c410d4290995617702f0887ec"/>
            <w:id w:val="-373609899"/>
            <w:lock w:val="sdtLocked"/>
          </w:sdtPr>
          <w:sdtEndPr/>
          <w:sdtContent>
            <w:p w:rsidR="002F3F42" w:rsidRDefault="00A06CDD">
              <w:pPr>
                <w:tabs>
                  <w:tab w:val="left" w:pos="0"/>
                </w:tabs>
                <w:ind w:left="851" w:hanging="283"/>
                <w:jc w:val="both"/>
                <w:rPr>
                  <w:szCs w:val="24"/>
                  <w:lang w:eastAsia="lt-LT"/>
                </w:rPr>
              </w:pPr>
              <w:sdt>
                <w:sdtPr>
                  <w:alias w:val="Numeris"/>
                  <w:tag w:val="nr_7526595c410d4290995617702f0887ec"/>
                  <w:id w:val="-1984538029"/>
                  <w:lock w:val="sdtLocked"/>
                </w:sdtPr>
                <w:sdtEndPr/>
                <w:sdtContent>
                  <w:r w:rsidR="003A59C3">
                    <w:rPr>
                      <w:szCs w:val="24"/>
                      <w:lang w:eastAsia="lt-LT"/>
                    </w:rPr>
                    <w:t>1</w:t>
                  </w:r>
                </w:sdtContent>
              </w:sdt>
              <w:r w:rsidR="003A59C3">
                <w:rPr>
                  <w:szCs w:val="24"/>
                  <w:lang w:eastAsia="lt-LT"/>
                </w:rPr>
                <w:t>.</w:t>
              </w:r>
              <w:r w:rsidR="003A59C3">
                <w:rPr>
                  <w:szCs w:val="24"/>
                  <w:lang w:eastAsia="lt-LT"/>
                </w:rPr>
                <w:tab/>
                <w:t>Pakeičiu 1 punktą ir jį išdėstau taip:</w:t>
              </w:r>
            </w:p>
            <w:sdt>
              <w:sdtPr>
                <w:alias w:val="citata"/>
                <w:tag w:val="part_ab878c33a7f64a6ea2e1b44eb218c361"/>
                <w:id w:val="-1552457210"/>
                <w:lock w:val="sdtLocked"/>
              </w:sdtPr>
              <w:sdtEndPr/>
              <w:sdtContent>
                <w:sdt>
                  <w:sdtPr>
                    <w:alias w:val="1 p."/>
                    <w:tag w:val="part_c46217d88e414fd4870e4d231e4282b4"/>
                    <w:id w:val="-2010059085"/>
                    <w:lock w:val="sdtLocked"/>
                  </w:sdtPr>
                  <w:sdtEndPr/>
                  <w:sdtContent>
                    <w:p w:rsidR="002F3F42" w:rsidRDefault="003A59C3">
                      <w:pPr>
                        <w:suppressAutoHyphens/>
                        <w:ind w:firstLine="568"/>
                        <w:jc w:val="both"/>
                        <w:rPr>
                          <w:color w:val="000000"/>
                          <w:szCs w:val="24"/>
                          <w:lang w:eastAsia="lt-LT"/>
                        </w:rPr>
                      </w:pPr>
                      <w:r>
                        <w:rPr>
                          <w:szCs w:val="24"/>
                          <w:lang w:eastAsia="lt-LT"/>
                        </w:rPr>
                        <w:t>„</w:t>
                      </w:r>
                      <w:sdt>
                        <w:sdtPr>
                          <w:alias w:val="Numeris"/>
                          <w:tag w:val="nr_c46217d88e414fd4870e4d231e4282b4"/>
                          <w:id w:val="1833095706"/>
                          <w:lock w:val="sdtLocked"/>
                        </w:sdtPr>
                        <w:sdtEndPr/>
                        <w:sdtContent>
                          <w:r>
                            <w:rPr>
                              <w:szCs w:val="24"/>
                              <w:lang w:eastAsia="lt-LT"/>
                            </w:rPr>
                            <w:t>1</w:t>
                          </w:r>
                        </w:sdtContent>
                      </w:sdt>
                      <w:r>
                        <w:rPr>
                          <w:szCs w:val="24"/>
                          <w:lang w:eastAsia="lt-LT"/>
                        </w:rPr>
                        <w:t xml:space="preserve">. </w:t>
                      </w:r>
                      <w:r>
                        <w:rPr>
                          <w:color w:val="000000"/>
                          <w:szCs w:val="24"/>
                          <w:lang w:eastAsia="lt-LT"/>
                        </w:rPr>
                        <w:t xml:space="preserve">Statybos techninis reglamentas STR 2.06.04:2014 </w:t>
                      </w:r>
                      <w:r>
                        <w:rPr>
                          <w:szCs w:val="24"/>
                          <w:lang w:eastAsia="lt-LT"/>
                        </w:rPr>
                        <w:t>„Gatvės ir vietinės reikšmės keliai. Bendrieji reikalavimai“</w:t>
                      </w:r>
                      <w:r>
                        <w:rPr>
                          <w:color w:val="000000"/>
                          <w:szCs w:val="24"/>
                          <w:lang w:eastAsia="lt-LT"/>
                        </w:rPr>
                        <w:t xml:space="preserve"> (toliau – Reglamentas) nustato automobilių stovėjimo vietų, visų nuosavybės formų gatvių ir vietinės reikšmės kelių tiesimo, rekonstravimo ir remonto  projektavimo</w:t>
                      </w:r>
                      <w:r>
                        <w:rPr>
                          <w:b/>
                          <w:color w:val="000000"/>
                          <w:szCs w:val="24"/>
                          <w:lang w:eastAsia="lt-LT"/>
                        </w:rPr>
                        <w:t xml:space="preserve"> </w:t>
                      </w:r>
                      <w:r>
                        <w:rPr>
                          <w:color w:val="000000"/>
                          <w:szCs w:val="24"/>
                          <w:lang w:eastAsia="lt-LT"/>
                        </w:rPr>
                        <w:t>techninius reikalavimus.“</w:t>
                      </w:r>
                    </w:p>
                  </w:sdtContent>
                </w:sdt>
              </w:sdtContent>
            </w:sdt>
          </w:sdtContent>
        </w:sdt>
        <w:sdt>
          <w:sdtPr>
            <w:alias w:val="2 p."/>
            <w:tag w:val="part_dd91851d33114625a283a795c3a5e67c"/>
            <w:id w:val="1224493813"/>
            <w:lock w:val="sdtLocked"/>
          </w:sdtPr>
          <w:sdtEndPr/>
          <w:sdtContent>
            <w:p w:rsidR="002F3F42" w:rsidRDefault="00A06CDD">
              <w:pPr>
                <w:tabs>
                  <w:tab w:val="left" w:pos="0"/>
                </w:tabs>
                <w:ind w:left="851" w:hanging="283"/>
                <w:jc w:val="both"/>
                <w:rPr>
                  <w:szCs w:val="24"/>
                  <w:lang w:eastAsia="lt-LT"/>
                </w:rPr>
              </w:pPr>
              <w:sdt>
                <w:sdtPr>
                  <w:alias w:val="Numeris"/>
                  <w:tag w:val="nr_dd91851d33114625a283a795c3a5e67c"/>
                  <w:id w:val="1592669952"/>
                  <w:lock w:val="sdtLocked"/>
                </w:sdtPr>
                <w:sdtEndPr/>
                <w:sdtContent>
                  <w:r w:rsidR="003A59C3">
                    <w:rPr>
                      <w:szCs w:val="24"/>
                      <w:lang w:eastAsia="lt-LT"/>
                    </w:rPr>
                    <w:t>2</w:t>
                  </w:r>
                </w:sdtContent>
              </w:sdt>
              <w:r w:rsidR="003A59C3">
                <w:rPr>
                  <w:szCs w:val="24"/>
                  <w:lang w:eastAsia="lt-LT"/>
                </w:rPr>
                <w:t>.</w:t>
              </w:r>
              <w:r w:rsidR="003A59C3">
                <w:rPr>
                  <w:szCs w:val="24"/>
                  <w:lang w:eastAsia="lt-LT"/>
                </w:rPr>
                <w:tab/>
              </w:r>
              <w:r w:rsidR="003A59C3">
                <w:rPr>
                  <w:color w:val="000000"/>
                  <w:szCs w:val="24"/>
                  <w:lang w:eastAsia="lt-LT"/>
                </w:rPr>
                <w:t>Pakeičiu 5.6 papunktį ir jį išdėstau taip:</w:t>
              </w:r>
            </w:p>
            <w:sdt>
              <w:sdtPr>
                <w:alias w:val="citata"/>
                <w:tag w:val="part_d2b0eb4a619646ddb1457739d9b96c12"/>
                <w:id w:val="-1942745125"/>
                <w:lock w:val="sdtLocked"/>
              </w:sdtPr>
              <w:sdtEndPr/>
              <w:sdtContent>
                <w:sdt>
                  <w:sdtPr>
                    <w:alias w:val="5.6 pp."/>
                    <w:tag w:val="part_9a2159ba5840493ba736c71fb451bd57"/>
                    <w:id w:val="-1383940000"/>
                    <w:lock w:val="sdtLocked"/>
                  </w:sdtPr>
                  <w:sdtEndPr/>
                  <w:sdtContent>
                    <w:p w:rsidR="002F3F42" w:rsidRDefault="003A59C3">
                      <w:pPr>
                        <w:suppressAutoHyphens/>
                        <w:ind w:firstLine="568"/>
                        <w:jc w:val="both"/>
                        <w:rPr>
                          <w:szCs w:val="24"/>
                          <w:lang w:eastAsia="lt-LT"/>
                        </w:rPr>
                      </w:pPr>
                      <w:r>
                        <w:rPr>
                          <w:szCs w:val="24"/>
                          <w:lang w:eastAsia="lt-LT"/>
                        </w:rPr>
                        <w:t>„</w:t>
                      </w:r>
                      <w:sdt>
                        <w:sdtPr>
                          <w:alias w:val="Numeris"/>
                          <w:tag w:val="nr_9a2159ba5840493ba736c71fb451bd57"/>
                          <w:id w:val="1520585806"/>
                          <w:lock w:val="sdtLocked"/>
                        </w:sdtPr>
                        <w:sdtEndPr/>
                        <w:sdtContent>
                          <w:r>
                            <w:rPr>
                              <w:szCs w:val="24"/>
                              <w:lang w:eastAsia="lt-LT"/>
                            </w:rPr>
                            <w:t>5.6</w:t>
                          </w:r>
                        </w:sdtContent>
                      </w:sdt>
                      <w:r>
                        <w:rPr>
                          <w:szCs w:val="24"/>
                          <w:lang w:eastAsia="lt-LT"/>
                        </w:rPr>
                        <w:t xml:space="preserve">. </w:t>
                      </w:r>
                      <w:r>
                        <w:rPr>
                          <w:bCs/>
                          <w:color w:val="000000"/>
                          <w:szCs w:val="24"/>
                          <w:lang w:eastAsia="lt-LT"/>
                        </w:rPr>
                        <w:t xml:space="preserve">Atskirųjų rekreacinės paskirties želdynų plotų normų ir priklausomųjų želdynų normų (plotų) nustatymo tvarkos aprašą, patvirtintą </w:t>
                      </w:r>
                      <w:r>
                        <w:rPr>
                          <w:color w:val="000000"/>
                          <w:szCs w:val="24"/>
                          <w:lang w:eastAsia="lt-LT"/>
                        </w:rPr>
                        <w:t>Lietuvos Respublikos aplinkos ministro 2007 m. gruodžio 21 d. įsakymu Nr. D1-694 „</w:t>
                      </w:r>
                      <w:r>
                        <w:rPr>
                          <w:bCs/>
                          <w:color w:val="000000"/>
                          <w:lang w:eastAsia="lt-LT"/>
                        </w:rPr>
                        <w:t>Dėl Atskirųjų rekreacinės paskirties želdynų plotų normų ir priklausomųjų želdynų normų (plotų) nustatymo tvarkos aprašo patvirtinimo</w:t>
                      </w:r>
                      <w:r>
                        <w:rPr>
                          <w:szCs w:val="24"/>
                          <w:lang w:eastAsia="lt-LT"/>
                        </w:rPr>
                        <w:t>“.</w:t>
                      </w:r>
                    </w:p>
                  </w:sdtContent>
                </w:sdt>
              </w:sdtContent>
            </w:sdt>
          </w:sdtContent>
        </w:sdt>
        <w:sdt>
          <w:sdtPr>
            <w:alias w:val="3 p."/>
            <w:tag w:val="part_1b44ff82f18e429bb23fdbe858f58add"/>
            <w:id w:val="-1402213748"/>
            <w:lock w:val="sdtLocked"/>
          </w:sdtPr>
          <w:sdtEndPr>
            <w:rPr>
              <w:color w:val="000000"/>
              <w:szCs w:val="24"/>
              <w:lang w:eastAsia="lt-LT"/>
            </w:rPr>
          </w:sdtEndPr>
          <w:sdtContent>
            <w:p w:rsidR="002F3F42" w:rsidRDefault="00A06CDD">
              <w:pPr>
                <w:tabs>
                  <w:tab w:val="left" w:pos="0"/>
                </w:tabs>
                <w:ind w:left="851" w:hanging="283"/>
                <w:jc w:val="both"/>
                <w:rPr>
                  <w:szCs w:val="24"/>
                  <w:lang w:eastAsia="lt-LT"/>
                </w:rPr>
              </w:pPr>
              <w:sdt>
                <w:sdtPr>
                  <w:alias w:val="Numeris"/>
                  <w:tag w:val="nr_1b44ff82f18e429bb23fdbe858f58add"/>
                  <w:id w:val="-1856342633"/>
                  <w:lock w:val="sdtLocked"/>
                </w:sdtPr>
                <w:sdtEndPr/>
                <w:sdtContent>
                  <w:r w:rsidR="003A59C3">
                    <w:rPr>
                      <w:szCs w:val="24"/>
                      <w:lang w:eastAsia="lt-LT"/>
                    </w:rPr>
                    <w:t>3</w:t>
                  </w:r>
                </w:sdtContent>
              </w:sdt>
              <w:r w:rsidR="003A59C3">
                <w:rPr>
                  <w:szCs w:val="24"/>
                  <w:lang w:eastAsia="lt-LT"/>
                </w:rPr>
                <w:t>.</w:t>
              </w:r>
              <w:r w:rsidR="003A59C3">
                <w:rPr>
                  <w:szCs w:val="24"/>
                  <w:lang w:eastAsia="lt-LT"/>
                </w:rPr>
                <w:tab/>
                <w:t>Pakeičiu 5.11 papunktį ir jį išdėstau taip:</w:t>
              </w:r>
            </w:p>
            <w:sdt>
              <w:sdtPr>
                <w:rPr>
                  <w:szCs w:val="24"/>
                  <w:lang w:eastAsia="lt-LT"/>
                </w:rPr>
                <w:alias w:val="citata"/>
                <w:tag w:val="part_1d566dfb54d444878dcf00bc10ab07d1"/>
                <w:id w:val="-1516839611"/>
                <w:lock w:val="sdtLocked"/>
              </w:sdtPr>
              <w:sdtEndPr>
                <w:rPr>
                  <w:color w:val="000000"/>
                </w:rPr>
              </w:sdtEndPr>
              <w:sdtContent>
                <w:sdt>
                  <w:sdtPr>
                    <w:rPr>
                      <w:szCs w:val="24"/>
                      <w:lang w:eastAsia="lt-LT"/>
                    </w:rPr>
                    <w:alias w:val="5.11 pp."/>
                    <w:tag w:val="part_36724ded369b4f39bbd589ad51f1e57e"/>
                    <w:id w:val="28848290"/>
                    <w:lock w:val="sdtLocked"/>
                  </w:sdtPr>
                  <w:sdtEndPr>
                    <w:rPr>
                      <w:color w:val="000000"/>
                    </w:rPr>
                  </w:sdtEndPr>
                  <w:sdtContent>
                    <w:p w:rsidR="002F3F42" w:rsidRDefault="003A59C3">
                      <w:pPr>
                        <w:suppressAutoHyphens/>
                        <w:ind w:firstLine="568"/>
                        <w:jc w:val="both"/>
                        <w:rPr>
                          <w:color w:val="000000"/>
                          <w:szCs w:val="24"/>
                          <w:lang w:eastAsia="lt-LT"/>
                        </w:rPr>
                      </w:pPr>
                      <w:r>
                        <w:rPr>
                          <w:szCs w:val="24"/>
                          <w:lang w:eastAsia="lt-LT"/>
                        </w:rPr>
                        <w:t>„</w:t>
                      </w:r>
                      <w:sdt>
                        <w:sdtPr>
                          <w:rPr>
                            <w:szCs w:val="24"/>
                            <w:lang w:eastAsia="lt-LT"/>
                          </w:rPr>
                          <w:alias w:val="Numeris"/>
                          <w:tag w:val="nr_36724ded369b4f39bbd589ad51f1e57e"/>
                          <w:id w:val="926550303"/>
                          <w:lock w:val="sdtLocked"/>
                        </w:sdtPr>
                        <w:sdtEndPr/>
                        <w:sdtContent>
                          <w:r>
                            <w:rPr>
                              <w:szCs w:val="24"/>
                              <w:lang w:eastAsia="lt-LT"/>
                            </w:rPr>
                            <w:t>5.11</w:t>
                          </w:r>
                        </w:sdtContent>
                      </w:sdt>
                      <w:r>
                        <w:rPr>
                          <w:szCs w:val="24"/>
                          <w:lang w:eastAsia="lt-LT"/>
                        </w:rPr>
                        <w:t xml:space="preserve">. statybos techninį reglamentą STR 2.03.01:2019 „Statinių prieinamumas“, </w:t>
                      </w:r>
                      <w:r>
                        <w:rPr>
                          <w:color w:val="000000"/>
                          <w:szCs w:val="24"/>
                          <w:lang w:eastAsia="lt-LT"/>
                        </w:rPr>
                        <w:t xml:space="preserve">patvirtintą Lietuvos Respublikos aplinkos ministro 2019 m. lapkričio 4 d. įsakymu Nr. D1-653 „Dėl statybos techninio reglamento </w:t>
                      </w:r>
                      <w:r>
                        <w:rPr>
                          <w:szCs w:val="24"/>
                          <w:lang w:eastAsia="lt-LT"/>
                        </w:rPr>
                        <w:t>2.03.01:2019 „Statinių prieinamumas“</w:t>
                      </w:r>
                      <w:r>
                        <w:rPr>
                          <w:color w:val="000000"/>
                          <w:szCs w:val="24"/>
                          <w:lang w:eastAsia="lt-LT"/>
                        </w:rPr>
                        <w:t xml:space="preserve"> patvirtinimo.“</w:t>
                      </w:r>
                    </w:p>
                  </w:sdtContent>
                </w:sdt>
              </w:sdtContent>
            </w:sdt>
          </w:sdtContent>
        </w:sdt>
        <w:sdt>
          <w:sdtPr>
            <w:alias w:val="4 p."/>
            <w:tag w:val="part_693445b0d09449a6af2d4095068252f1"/>
            <w:id w:val="-1701765419"/>
            <w:lock w:val="sdtLocked"/>
          </w:sdtPr>
          <w:sdtEndPr>
            <w:rPr>
              <w:color w:val="000000"/>
              <w:lang w:eastAsia="lt-LT"/>
            </w:rPr>
          </w:sdtEndPr>
          <w:sdtContent>
            <w:p w:rsidR="002F3F42" w:rsidRDefault="00A06CDD">
              <w:pPr>
                <w:tabs>
                  <w:tab w:val="left" w:pos="0"/>
                  <w:tab w:val="left" w:pos="851"/>
                </w:tabs>
                <w:ind w:left="644" w:hanging="77"/>
                <w:jc w:val="both"/>
                <w:rPr>
                  <w:color w:val="000000"/>
                  <w:szCs w:val="24"/>
                  <w:lang w:eastAsia="lt-LT"/>
                </w:rPr>
              </w:pPr>
              <w:sdt>
                <w:sdtPr>
                  <w:alias w:val="Numeris"/>
                  <w:tag w:val="nr_693445b0d09449a6af2d4095068252f1"/>
                  <w:id w:val="1810738185"/>
                  <w:lock w:val="sdtLocked"/>
                </w:sdtPr>
                <w:sdtEndPr/>
                <w:sdtContent>
                  <w:r w:rsidR="003A59C3">
                    <w:rPr>
                      <w:color w:val="000000"/>
                      <w:szCs w:val="24"/>
                      <w:lang w:eastAsia="lt-LT"/>
                    </w:rPr>
                    <w:t>4</w:t>
                  </w:r>
                </w:sdtContent>
              </w:sdt>
              <w:r w:rsidR="003A59C3">
                <w:rPr>
                  <w:color w:val="000000"/>
                  <w:szCs w:val="24"/>
                  <w:lang w:eastAsia="lt-LT"/>
                </w:rPr>
                <w:t>.</w:t>
              </w:r>
              <w:r w:rsidR="003A59C3">
                <w:rPr>
                  <w:color w:val="000000"/>
                  <w:szCs w:val="24"/>
                  <w:lang w:eastAsia="lt-LT"/>
                </w:rPr>
                <w:tab/>
                <w:t>Pakeičiu 5.33 papunktį ir jį išdėstau taip:</w:t>
              </w:r>
            </w:p>
            <w:sdt>
              <w:sdtPr>
                <w:rPr>
                  <w:color w:val="000000"/>
                  <w:szCs w:val="24"/>
                  <w:lang w:eastAsia="lt-LT"/>
                </w:rPr>
                <w:alias w:val="citata"/>
                <w:tag w:val="part_abbf62794bad4ed98c1d94b1df765c13"/>
                <w:id w:val="339827209"/>
                <w:lock w:val="sdtLocked"/>
              </w:sdtPr>
              <w:sdtEndPr>
                <w:rPr>
                  <w:szCs w:val="20"/>
                </w:rPr>
              </w:sdtEndPr>
              <w:sdtContent>
                <w:sdt>
                  <w:sdtPr>
                    <w:rPr>
                      <w:color w:val="000000"/>
                      <w:szCs w:val="24"/>
                      <w:lang w:eastAsia="lt-LT"/>
                    </w:rPr>
                    <w:alias w:val="5.33 pp."/>
                    <w:tag w:val="part_4f873f841ea44864824995eeb9c2325e"/>
                    <w:id w:val="-1017391273"/>
                    <w:lock w:val="sdtLocked"/>
                  </w:sdtPr>
                  <w:sdtEndPr>
                    <w:rPr>
                      <w:szCs w:val="20"/>
                    </w:rPr>
                  </w:sdtEndPr>
                  <w:sdtContent>
                    <w:p w:rsidR="002F3F42" w:rsidRDefault="003A59C3" w:rsidP="003A59C3">
                      <w:pPr>
                        <w:suppressAutoHyphens/>
                        <w:ind w:firstLine="567"/>
                        <w:jc w:val="both"/>
                        <w:rPr>
                          <w:color w:val="000000"/>
                          <w:szCs w:val="24"/>
                          <w:lang w:eastAsia="lt-LT"/>
                        </w:rPr>
                      </w:pPr>
                      <w:r>
                        <w:rPr>
                          <w:color w:val="000000"/>
                          <w:szCs w:val="24"/>
                          <w:lang w:eastAsia="lt-LT"/>
                        </w:rPr>
                        <w:t>„</w:t>
                      </w:r>
                      <w:sdt>
                        <w:sdtPr>
                          <w:rPr>
                            <w:color w:val="000000"/>
                            <w:szCs w:val="24"/>
                            <w:lang w:eastAsia="lt-LT"/>
                          </w:rPr>
                          <w:alias w:val="Numeris"/>
                          <w:tag w:val="nr_4f873f841ea44864824995eeb9c2325e"/>
                          <w:id w:val="-335693409"/>
                          <w:lock w:val="sdtLocked"/>
                        </w:sdtPr>
                        <w:sdtEndPr>
                          <w:rPr>
                            <w:szCs w:val="20"/>
                          </w:rPr>
                        </w:sdtEndPr>
                        <w:sdtContent>
                          <w:r>
                            <w:rPr>
                              <w:color w:val="000000"/>
                              <w:lang w:eastAsia="lt-LT"/>
                            </w:rPr>
                            <w:t>5.33</w:t>
                          </w:r>
                        </w:sdtContent>
                      </w:sdt>
                      <w:r>
                        <w:rPr>
                          <w:color w:val="000000"/>
                          <w:lang w:eastAsia="lt-LT"/>
                        </w:rPr>
                        <w:t>. Pėsčiųjų perėjimo per kelius ir gatves organizavimo taisykles, patvirtintas Lietuvos Respublikos susisiekimo ministro 2020 m. rugpjūčio 28 d. įsakymu Nr. 3-487 „Dėl pėsčiųjų perėjimo per kelius ir gatves organizavimo taisyklių patvirtinimo“.</w:t>
                      </w:r>
                    </w:p>
                  </w:sdtContent>
                </w:sdt>
              </w:sdtContent>
            </w:sdt>
          </w:sdtContent>
        </w:sdt>
        <w:sdt>
          <w:sdtPr>
            <w:alias w:val="5 p."/>
            <w:tag w:val="part_33cfa172fc4945869fcbcb76ea9106c2"/>
            <w:id w:val="946654811"/>
            <w:lock w:val="sdtLocked"/>
          </w:sdtPr>
          <w:sdtEndPr>
            <w:rPr>
              <w:color w:val="000000"/>
              <w:szCs w:val="24"/>
              <w:lang w:eastAsia="lt-LT"/>
            </w:rPr>
          </w:sdtEndPr>
          <w:sdtContent>
            <w:p w:rsidR="002F3F42" w:rsidRDefault="00A06CDD">
              <w:pPr>
                <w:tabs>
                  <w:tab w:val="left" w:pos="0"/>
                </w:tabs>
                <w:ind w:left="851" w:hanging="283"/>
                <w:jc w:val="both"/>
                <w:rPr>
                  <w:color w:val="000000"/>
                  <w:szCs w:val="24"/>
                  <w:lang w:eastAsia="lt-LT"/>
                </w:rPr>
              </w:pPr>
              <w:sdt>
                <w:sdtPr>
                  <w:alias w:val="Numeris"/>
                  <w:tag w:val="nr_33cfa172fc4945869fcbcb76ea9106c2"/>
                  <w:id w:val="-492113285"/>
                  <w:lock w:val="sdtLocked"/>
                </w:sdtPr>
                <w:sdtEndPr/>
                <w:sdtContent>
                  <w:r w:rsidR="003A59C3">
                    <w:rPr>
                      <w:color w:val="000000"/>
                      <w:szCs w:val="24"/>
                      <w:lang w:eastAsia="lt-LT"/>
                    </w:rPr>
                    <w:t>5</w:t>
                  </w:r>
                </w:sdtContent>
              </w:sdt>
              <w:r w:rsidR="003A59C3">
                <w:rPr>
                  <w:color w:val="000000"/>
                  <w:szCs w:val="24"/>
                  <w:lang w:eastAsia="lt-LT"/>
                </w:rPr>
                <w:t>.</w:t>
              </w:r>
              <w:r w:rsidR="003A59C3">
                <w:rPr>
                  <w:color w:val="000000"/>
                  <w:szCs w:val="24"/>
                  <w:lang w:eastAsia="lt-LT"/>
                </w:rPr>
                <w:tab/>
                <w:t>Papildau 5.35 papunkčiu:</w:t>
              </w:r>
            </w:p>
            <w:sdt>
              <w:sdtPr>
                <w:rPr>
                  <w:color w:val="000000"/>
                  <w:szCs w:val="24"/>
                  <w:lang w:eastAsia="lt-LT"/>
                </w:rPr>
                <w:alias w:val="citata"/>
                <w:tag w:val="part_eeb0c7918ec54d18af474a90ec4bfe98"/>
                <w:id w:val="-1799367566"/>
                <w:lock w:val="sdtLocked"/>
              </w:sdtPr>
              <w:sdtEndPr/>
              <w:sdtContent>
                <w:sdt>
                  <w:sdtPr>
                    <w:rPr>
                      <w:color w:val="000000"/>
                      <w:szCs w:val="24"/>
                      <w:lang w:eastAsia="lt-LT"/>
                    </w:rPr>
                    <w:alias w:val="5.35 pp."/>
                    <w:tag w:val="part_f345d7bd99044f18b5593f1c749f07c4"/>
                    <w:id w:val="498623489"/>
                    <w:lock w:val="sdtLocked"/>
                  </w:sdtPr>
                  <w:sdtEndPr/>
                  <w:sdtContent>
                    <w:p w:rsidR="002F3F42" w:rsidRDefault="003A59C3">
                      <w:pPr>
                        <w:tabs>
                          <w:tab w:val="left" w:pos="1276"/>
                        </w:tabs>
                        <w:suppressAutoHyphens/>
                        <w:ind w:firstLine="568"/>
                        <w:jc w:val="both"/>
                        <w:rPr>
                          <w:szCs w:val="24"/>
                          <w:lang w:eastAsia="lt-LT"/>
                        </w:rPr>
                      </w:pPr>
                      <w:r>
                        <w:rPr>
                          <w:color w:val="000000"/>
                          <w:szCs w:val="24"/>
                          <w:lang w:eastAsia="lt-LT"/>
                        </w:rPr>
                        <w:t>„</w:t>
                      </w:r>
                      <w:sdt>
                        <w:sdtPr>
                          <w:rPr>
                            <w:color w:val="000000"/>
                            <w:szCs w:val="24"/>
                            <w:lang w:eastAsia="lt-LT"/>
                          </w:rPr>
                          <w:alias w:val="Numeris"/>
                          <w:tag w:val="nr_f345d7bd99044f18b5593f1c749f07c4"/>
                          <w:id w:val="-928122271"/>
                          <w:lock w:val="sdtLocked"/>
                        </w:sdtPr>
                        <w:sdtEndPr/>
                        <w:sdtContent>
                          <w:r>
                            <w:rPr>
                              <w:color w:val="000000"/>
                              <w:szCs w:val="24"/>
                              <w:lang w:eastAsia="lt-LT"/>
                            </w:rPr>
                            <w:t>5.35</w:t>
                          </w:r>
                        </w:sdtContent>
                      </w:sdt>
                      <w:r>
                        <w:rPr>
                          <w:color w:val="000000"/>
                          <w:szCs w:val="24"/>
                          <w:lang w:eastAsia="lt-LT"/>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Content>
            </w:sdt>
          </w:sdtContent>
        </w:sdt>
        <w:sdt>
          <w:sdtPr>
            <w:alias w:val="6 p."/>
            <w:tag w:val="part_6e0a3e0ad4a741509218214c19472796"/>
            <w:id w:val="-678737890"/>
            <w:lock w:val="sdtLocked"/>
          </w:sdtPr>
          <w:sdtEndPr>
            <w:rPr>
              <w:szCs w:val="24"/>
              <w:lang w:eastAsia="lt-LT"/>
            </w:rPr>
          </w:sdtEndPr>
          <w:sdtContent>
            <w:p w:rsidR="002F3F42" w:rsidRDefault="00A06CDD">
              <w:pPr>
                <w:tabs>
                  <w:tab w:val="left" w:pos="0"/>
                </w:tabs>
                <w:ind w:left="851" w:hanging="283"/>
                <w:jc w:val="both"/>
                <w:rPr>
                  <w:szCs w:val="24"/>
                  <w:lang w:eastAsia="lt-LT"/>
                </w:rPr>
              </w:pPr>
              <w:sdt>
                <w:sdtPr>
                  <w:alias w:val="Numeris"/>
                  <w:tag w:val="nr_6e0a3e0ad4a741509218214c19472796"/>
                  <w:id w:val="1698046640"/>
                  <w:lock w:val="sdtLocked"/>
                </w:sdtPr>
                <w:sdtEndPr/>
                <w:sdtContent>
                  <w:r w:rsidR="003A59C3">
                    <w:rPr>
                      <w:szCs w:val="24"/>
                      <w:lang w:eastAsia="lt-LT"/>
                    </w:rPr>
                    <w:t>6</w:t>
                  </w:r>
                </w:sdtContent>
              </w:sdt>
              <w:r w:rsidR="003A59C3">
                <w:rPr>
                  <w:szCs w:val="24"/>
                  <w:lang w:eastAsia="lt-LT"/>
                </w:rPr>
                <w:t>.</w:t>
              </w:r>
              <w:r w:rsidR="003A59C3">
                <w:rPr>
                  <w:szCs w:val="24"/>
                  <w:lang w:eastAsia="lt-LT"/>
                </w:rPr>
                <w:tab/>
                <w:t>Pripažįstu netekusiu galios 6.1 papunktį.</w:t>
              </w:r>
            </w:p>
          </w:sdtContent>
        </w:sdt>
        <w:sdt>
          <w:sdtPr>
            <w:alias w:val="7 p."/>
            <w:tag w:val="part_b4f39d1baede4eab8f8abc205fb1c890"/>
            <w:id w:val="530379206"/>
            <w:lock w:val="sdtLocked"/>
          </w:sdtPr>
          <w:sdtEndPr>
            <w:rPr>
              <w:szCs w:val="24"/>
              <w:lang w:eastAsia="lt-LT"/>
            </w:rPr>
          </w:sdtEndPr>
          <w:sdtContent>
            <w:p w:rsidR="002F3F42" w:rsidRDefault="00A06CDD">
              <w:pPr>
                <w:tabs>
                  <w:tab w:val="left" w:pos="0"/>
                  <w:tab w:val="left" w:pos="851"/>
                </w:tabs>
                <w:ind w:left="644" w:hanging="77"/>
                <w:jc w:val="both"/>
                <w:rPr>
                  <w:strike/>
                  <w:color w:val="000000"/>
                  <w:szCs w:val="24"/>
                  <w:lang w:eastAsia="lt-LT"/>
                </w:rPr>
              </w:pPr>
              <w:sdt>
                <w:sdtPr>
                  <w:alias w:val="Numeris"/>
                  <w:tag w:val="nr_b4f39d1baede4eab8f8abc205fb1c890"/>
                  <w:id w:val="-1984768089"/>
                  <w:lock w:val="sdtLocked"/>
                </w:sdtPr>
                <w:sdtEndPr/>
                <w:sdtContent>
                  <w:r w:rsidR="003A59C3">
                    <w:rPr>
                      <w:color w:val="000000"/>
                      <w:szCs w:val="24"/>
                      <w:lang w:eastAsia="lt-LT"/>
                    </w:rPr>
                    <w:t>7</w:t>
                  </w:r>
                </w:sdtContent>
              </w:sdt>
              <w:r w:rsidR="003A59C3">
                <w:rPr>
                  <w:color w:val="000000"/>
                  <w:szCs w:val="24"/>
                  <w:lang w:eastAsia="lt-LT"/>
                </w:rPr>
                <w:t>.</w:t>
              </w:r>
              <w:r w:rsidR="003A59C3">
                <w:rPr>
                  <w:color w:val="000000"/>
                  <w:szCs w:val="24"/>
                  <w:lang w:eastAsia="lt-LT"/>
                </w:rPr>
                <w:tab/>
              </w:r>
              <w:r w:rsidR="003A59C3">
                <w:rPr>
                  <w:szCs w:val="24"/>
                  <w:lang w:eastAsia="lt-LT"/>
                </w:rPr>
                <w:t>Pripažįstu netekusiu galios 6.2 papunktį.</w:t>
              </w:r>
            </w:p>
          </w:sdtContent>
        </w:sdt>
        <w:sdt>
          <w:sdtPr>
            <w:alias w:val="8 p."/>
            <w:tag w:val="part_c1401853a2004c63a44b9754712d2c5f"/>
            <w:id w:val="2118721018"/>
            <w:lock w:val="sdtLocked"/>
          </w:sdtPr>
          <w:sdtEndPr>
            <w:rPr>
              <w:color w:val="000000"/>
              <w:lang w:eastAsia="lt-LT"/>
            </w:rPr>
          </w:sdtEndPr>
          <w:sdtContent>
            <w:p w:rsidR="002F3F42" w:rsidRDefault="00A06CDD">
              <w:pPr>
                <w:tabs>
                  <w:tab w:val="left" w:pos="0"/>
                  <w:tab w:val="left" w:pos="851"/>
                </w:tabs>
                <w:ind w:left="644" w:hanging="77"/>
                <w:jc w:val="both"/>
                <w:rPr>
                  <w:color w:val="000000"/>
                  <w:szCs w:val="24"/>
                  <w:lang w:eastAsia="lt-LT"/>
                </w:rPr>
              </w:pPr>
              <w:sdt>
                <w:sdtPr>
                  <w:alias w:val="Numeris"/>
                  <w:tag w:val="nr_c1401853a2004c63a44b9754712d2c5f"/>
                  <w:id w:val="327027814"/>
                  <w:lock w:val="sdtLocked"/>
                </w:sdtPr>
                <w:sdtEndPr/>
                <w:sdtContent>
                  <w:r w:rsidR="003A59C3">
                    <w:rPr>
                      <w:color w:val="000000"/>
                      <w:szCs w:val="24"/>
                      <w:lang w:eastAsia="lt-LT"/>
                    </w:rPr>
                    <w:t>8</w:t>
                  </w:r>
                </w:sdtContent>
              </w:sdt>
              <w:r w:rsidR="003A59C3">
                <w:rPr>
                  <w:color w:val="000000"/>
                  <w:szCs w:val="24"/>
                  <w:lang w:eastAsia="lt-LT"/>
                </w:rPr>
                <w:t>.</w:t>
              </w:r>
              <w:r w:rsidR="003A59C3">
                <w:rPr>
                  <w:color w:val="000000"/>
                  <w:szCs w:val="24"/>
                  <w:lang w:eastAsia="lt-LT"/>
                </w:rPr>
                <w:tab/>
                <w:t>Pakeičiu 6.25 papunktį ir jį išdėstau taip:</w:t>
              </w:r>
            </w:p>
            <w:sdt>
              <w:sdtPr>
                <w:rPr>
                  <w:color w:val="000000"/>
                  <w:lang w:eastAsia="lt-LT"/>
                </w:rPr>
                <w:alias w:val="citata"/>
                <w:tag w:val="part_8e8c6c3c29bb4217ae1f207fe3ab274c"/>
                <w:id w:val="-327521283"/>
                <w:lock w:val="sdtLocked"/>
              </w:sdtPr>
              <w:sdtEndPr/>
              <w:sdtContent>
                <w:sdt>
                  <w:sdtPr>
                    <w:rPr>
                      <w:color w:val="000000"/>
                      <w:lang w:eastAsia="lt-LT"/>
                    </w:rPr>
                    <w:alias w:val="6.25 pp."/>
                    <w:tag w:val="part_c0748096392d4a9db7a1be707e4fe8b7"/>
                    <w:id w:val="-548837649"/>
                    <w:lock w:val="sdtLocked"/>
                  </w:sdtPr>
                  <w:sdtEndPr/>
                  <w:sdtContent>
                    <w:p w:rsidR="002F3F42" w:rsidRDefault="003A59C3" w:rsidP="00BC765D">
                      <w:pPr>
                        <w:ind w:firstLine="567"/>
                        <w:jc w:val="both"/>
                        <w:rPr>
                          <w:color w:val="000000"/>
                          <w:szCs w:val="24"/>
                          <w:lang w:eastAsia="lt-LT"/>
                        </w:rPr>
                      </w:pPr>
                      <w:r>
                        <w:rPr>
                          <w:color w:val="000000"/>
                          <w:lang w:eastAsia="lt-LT"/>
                        </w:rPr>
                        <w:t>„</w:t>
                      </w:r>
                      <w:sdt>
                        <w:sdtPr>
                          <w:rPr>
                            <w:color w:val="000000"/>
                            <w:lang w:eastAsia="lt-LT"/>
                          </w:rPr>
                          <w:alias w:val="Numeris"/>
                          <w:tag w:val="nr_c0748096392d4a9db7a1be707e4fe8b7"/>
                          <w:id w:val="1562599668"/>
                          <w:lock w:val="sdtLocked"/>
                        </w:sdtPr>
                        <w:sdtEndPr/>
                        <w:sdtContent>
                          <w:r>
                            <w:rPr>
                              <w:color w:val="000000"/>
                              <w:lang w:eastAsia="lt-LT"/>
                            </w:rPr>
                            <w:t>6.25</w:t>
                          </w:r>
                        </w:sdtContent>
                      </w:sdt>
                      <w:r>
                        <w:rPr>
                          <w:color w:val="000000"/>
                          <w:lang w:eastAsia="lt-LT"/>
                        </w:rPr>
                        <w:t xml:space="preserve">. Kitos šiame reglamente vartojamos sąvokos suprantamos taip, kaip jos apibrėžtos Statybos įstatyme [5.1], Teritorijų planavimo įstatyme [5.3], Kelių įstatyme [5.2], Saugaus eismo automobilių keliais įstatyme [5.4], Želdynų įstatyme [5.5], kelių techniniame reglamente KTR 1.01:2008 „Automobilių keliai“ [5.8], Kelių eismo taisyklėse [5.19], Pėsčiųjų ir dviračių takų </w:t>
                      </w:r>
                      <w:r>
                        <w:rPr>
                          <w:color w:val="000000"/>
                          <w:lang w:eastAsia="lt-LT"/>
                        </w:rPr>
                        <w:lastRenderedPageBreak/>
                        <w:t>projektavimo rekomendacijose R PDTP 12 [5.22], statybos techniniame reglamente STR 2.02.08:2012 „Automobilių saugyklų projektavimas.“</w:t>
                      </w:r>
                    </w:p>
                  </w:sdtContent>
                </w:sdt>
              </w:sdtContent>
            </w:sdt>
          </w:sdtContent>
        </w:sdt>
        <w:sdt>
          <w:sdtPr>
            <w:alias w:val="9 p."/>
            <w:tag w:val="part_86b1f6dc28414c3484daf614d2284a18"/>
            <w:id w:val="1424684401"/>
            <w:lock w:val="sdtLocked"/>
          </w:sdtPr>
          <w:sdtEndPr>
            <w:rPr>
              <w:color w:val="000000"/>
              <w:sz w:val="20"/>
              <w:lang w:eastAsia="lt-LT"/>
            </w:rPr>
          </w:sdtEndPr>
          <w:sdtContent>
            <w:p w:rsidR="002F3F42" w:rsidRDefault="00A06CDD">
              <w:pPr>
                <w:tabs>
                  <w:tab w:val="left" w:pos="0"/>
                  <w:tab w:val="left" w:pos="851"/>
                </w:tabs>
                <w:ind w:left="644" w:hanging="77"/>
                <w:jc w:val="both"/>
                <w:rPr>
                  <w:color w:val="000000"/>
                  <w:szCs w:val="24"/>
                  <w:lang w:eastAsia="lt-LT"/>
                </w:rPr>
              </w:pPr>
              <w:sdt>
                <w:sdtPr>
                  <w:alias w:val="Numeris"/>
                  <w:tag w:val="nr_86b1f6dc28414c3484daf614d2284a18"/>
                  <w:id w:val="-1462645921"/>
                  <w:lock w:val="sdtLocked"/>
                </w:sdtPr>
                <w:sdtEndPr/>
                <w:sdtContent>
                  <w:r w:rsidR="003A59C3">
                    <w:rPr>
                      <w:color w:val="000000"/>
                      <w:szCs w:val="24"/>
                      <w:lang w:eastAsia="lt-LT"/>
                    </w:rPr>
                    <w:t>9</w:t>
                  </w:r>
                </w:sdtContent>
              </w:sdt>
              <w:r w:rsidR="003A59C3">
                <w:rPr>
                  <w:color w:val="000000"/>
                  <w:szCs w:val="24"/>
                  <w:lang w:eastAsia="lt-LT"/>
                </w:rPr>
                <w:t>.</w:t>
              </w:r>
              <w:r w:rsidR="003A59C3">
                <w:rPr>
                  <w:color w:val="000000"/>
                  <w:szCs w:val="24"/>
                  <w:lang w:eastAsia="lt-LT"/>
                </w:rPr>
                <w:tab/>
                <w:t>Pakeičiu 28 punktą ir jį išdėstau taip:</w:t>
              </w:r>
            </w:p>
            <w:sdt>
              <w:sdtPr>
                <w:rPr>
                  <w:color w:val="000000"/>
                  <w:szCs w:val="24"/>
                  <w:lang w:eastAsia="lt-LT"/>
                </w:rPr>
                <w:alias w:val="citata"/>
                <w:tag w:val="part_34f98435434f40df95ae7c0a2a5d451e"/>
                <w:id w:val="1551732131"/>
                <w:lock w:val="sdtLocked"/>
              </w:sdtPr>
              <w:sdtEndPr>
                <w:rPr>
                  <w:sz w:val="20"/>
                  <w:szCs w:val="20"/>
                </w:rPr>
              </w:sdtEndPr>
              <w:sdtContent>
                <w:sdt>
                  <w:sdtPr>
                    <w:rPr>
                      <w:color w:val="000000"/>
                      <w:szCs w:val="24"/>
                      <w:lang w:eastAsia="lt-LT"/>
                    </w:rPr>
                    <w:alias w:val="28 p."/>
                    <w:tag w:val="part_0cda524280e640a3b80f3b1a09d051e6"/>
                    <w:id w:val="-1249881728"/>
                    <w:lock w:val="sdtLocked"/>
                  </w:sdtPr>
                  <w:sdtEndPr>
                    <w:rPr>
                      <w:sz w:val="20"/>
                      <w:szCs w:val="20"/>
                    </w:rPr>
                  </w:sdtEndPr>
                  <w:sdtContent>
                    <w:p w:rsidR="002F3F42" w:rsidRDefault="003A59C3">
                      <w:pPr>
                        <w:suppressAutoHyphens/>
                        <w:ind w:firstLine="567"/>
                        <w:jc w:val="both"/>
                        <w:rPr>
                          <w:color w:val="000000"/>
                          <w:szCs w:val="24"/>
                          <w:lang w:eastAsia="lt-LT"/>
                        </w:rPr>
                      </w:pPr>
                      <w:r>
                        <w:rPr>
                          <w:color w:val="000000"/>
                          <w:szCs w:val="24"/>
                          <w:lang w:eastAsia="lt-LT"/>
                        </w:rPr>
                        <w:t>„</w:t>
                      </w:r>
                      <w:sdt>
                        <w:sdtPr>
                          <w:rPr>
                            <w:color w:val="000000"/>
                            <w:szCs w:val="24"/>
                            <w:lang w:eastAsia="lt-LT"/>
                          </w:rPr>
                          <w:alias w:val="Numeris"/>
                          <w:tag w:val="nr_0cda524280e640a3b80f3b1a09d051e6"/>
                          <w:id w:val="1092352176"/>
                          <w:lock w:val="sdtLocked"/>
                        </w:sdtPr>
                        <w:sdtEndPr/>
                        <w:sdtContent>
                          <w:r>
                            <w:rPr>
                              <w:color w:val="000000"/>
                              <w:szCs w:val="24"/>
                              <w:lang w:eastAsia="lt-LT"/>
                            </w:rPr>
                            <w:t>28</w:t>
                          </w:r>
                        </w:sdtContent>
                      </w:sdt>
                      <w:r>
                        <w:rPr>
                          <w:color w:val="000000"/>
                          <w:szCs w:val="24"/>
                          <w:lang w:eastAsia="lt-LT"/>
                        </w:rPr>
                        <w:t>. Sankryžos ir sankirtos tarp įvairių kategorijų gatvių turi būti planuojamos tik 5 lentelėje nurodytu būdu.</w:t>
                      </w:r>
                    </w:p>
                    <w:p w:rsidR="002F3F42" w:rsidRDefault="003A59C3">
                      <w:pPr>
                        <w:ind w:firstLine="601"/>
                        <w:jc w:val="both"/>
                        <w:rPr>
                          <w:szCs w:val="24"/>
                          <w:lang w:eastAsia="lt-LT"/>
                        </w:rPr>
                      </w:pPr>
                      <w:r>
                        <w:rPr>
                          <w:color w:val="000000"/>
                          <w:szCs w:val="24"/>
                          <w:lang w:eastAsia="lt-LT"/>
                        </w:rPr>
                        <w:t>5 lentelė. Sankryžų ir sankirtų įrengimo būdai</w:t>
                      </w:r>
                    </w:p>
                    <w:tbl>
                      <w:tblPr>
                        <w:tblW w:w="5000" w:type="pct"/>
                        <w:tblCellMar>
                          <w:left w:w="0" w:type="dxa"/>
                          <w:right w:w="0" w:type="dxa"/>
                        </w:tblCellMar>
                        <w:tblLook w:val="0000" w:firstRow="0" w:lastRow="0" w:firstColumn="0" w:lastColumn="0" w:noHBand="0" w:noVBand="0"/>
                      </w:tblPr>
                      <w:tblGrid>
                        <w:gridCol w:w="578"/>
                        <w:gridCol w:w="1488"/>
                        <w:gridCol w:w="1490"/>
                        <w:gridCol w:w="1490"/>
                        <w:gridCol w:w="1490"/>
                        <w:gridCol w:w="1490"/>
                        <w:gridCol w:w="1490"/>
                      </w:tblGrid>
                      <w:tr w:rsidR="002F3F42">
                        <w:tc>
                          <w:tcPr>
                            <w:tcW w:w="303" w:type="pct"/>
                            <w:tcBorders>
                              <w:top w:val="single" w:sz="8" w:space="0" w:color="000000"/>
                              <w:left w:val="single" w:sz="8" w:space="0" w:color="000000"/>
                              <w:bottom w:val="single" w:sz="8" w:space="0" w:color="000000"/>
                            </w:tcBorders>
                            <w:shd w:val="clear" w:color="auto" w:fill="auto"/>
                            <w:vAlign w:val="center"/>
                          </w:tcPr>
                          <w:p w:rsidR="002F3F42" w:rsidRDefault="003A59C3">
                            <w:pPr>
                              <w:ind w:left="-108" w:right="-108"/>
                              <w:jc w:val="center"/>
                              <w:rPr>
                                <w:sz w:val="23"/>
                                <w:szCs w:val="23"/>
                                <w:lang w:eastAsia="lt-LT"/>
                              </w:rPr>
                            </w:pPr>
                            <w:r>
                              <w:rPr>
                                <w:sz w:val="23"/>
                                <w:szCs w:val="23"/>
                                <w:lang w:eastAsia="lt-LT"/>
                              </w:rPr>
                              <w:t>Eil.</w:t>
                            </w:r>
                          </w:p>
                          <w:p w:rsidR="002F3F42" w:rsidRDefault="003A59C3">
                            <w:pPr>
                              <w:ind w:left="-108" w:right="-108" w:firstLine="57"/>
                              <w:jc w:val="center"/>
                              <w:rPr>
                                <w:sz w:val="23"/>
                                <w:szCs w:val="23"/>
                                <w:lang w:eastAsia="lt-LT"/>
                              </w:rPr>
                            </w:pPr>
                            <w:r>
                              <w:rPr>
                                <w:sz w:val="23"/>
                                <w:szCs w:val="23"/>
                                <w:lang w:eastAsia="lt-LT"/>
                              </w:rPr>
                              <w:t>Nr.</w:t>
                            </w:r>
                          </w:p>
                        </w:tc>
                        <w:tc>
                          <w:tcPr>
                            <w:tcW w:w="782" w:type="pct"/>
                            <w:tcBorders>
                              <w:top w:val="single" w:sz="8" w:space="0" w:color="000000"/>
                              <w:left w:val="single" w:sz="8" w:space="0" w:color="000000"/>
                              <w:bottom w:val="single" w:sz="8" w:space="0" w:color="000000"/>
                            </w:tcBorders>
                            <w:shd w:val="clear" w:color="auto" w:fill="auto"/>
                            <w:vAlign w:val="center"/>
                          </w:tcPr>
                          <w:p w:rsidR="002F3F42" w:rsidRDefault="002F3F42">
                            <w:pPr>
                              <w:ind w:firstLine="57"/>
                              <w:jc w:val="center"/>
                              <w:rPr>
                                <w:sz w:val="23"/>
                                <w:szCs w:val="23"/>
                                <w:lang w:eastAsia="lt-LT"/>
                              </w:rPr>
                            </w:pPr>
                          </w:p>
                        </w:tc>
                        <w:tc>
                          <w:tcPr>
                            <w:tcW w:w="783" w:type="pct"/>
                            <w:tcBorders>
                              <w:top w:val="single" w:sz="8" w:space="0" w:color="000000"/>
                              <w:left w:val="single" w:sz="8" w:space="0" w:color="000000"/>
                              <w:bottom w:val="single" w:sz="8" w:space="0" w:color="000000"/>
                            </w:tcBorders>
                            <w:shd w:val="clear" w:color="auto" w:fill="auto"/>
                            <w:vAlign w:val="center"/>
                          </w:tcPr>
                          <w:p w:rsidR="002F3F42" w:rsidRDefault="003A59C3">
                            <w:pPr>
                              <w:jc w:val="center"/>
                              <w:rPr>
                                <w:sz w:val="23"/>
                                <w:szCs w:val="23"/>
                                <w:lang w:eastAsia="lt-LT"/>
                              </w:rPr>
                            </w:pPr>
                            <w:r>
                              <w:rPr>
                                <w:sz w:val="23"/>
                                <w:szCs w:val="23"/>
                                <w:lang w:eastAsia="lt-LT"/>
                              </w:rPr>
                              <w:t>A</w:t>
                            </w:r>
                          </w:p>
                        </w:tc>
                        <w:tc>
                          <w:tcPr>
                            <w:tcW w:w="783" w:type="pct"/>
                            <w:tcBorders>
                              <w:top w:val="single" w:sz="8" w:space="0" w:color="000000"/>
                              <w:left w:val="single" w:sz="8" w:space="0" w:color="000000"/>
                              <w:bottom w:val="single" w:sz="8" w:space="0" w:color="000000"/>
                            </w:tcBorders>
                            <w:shd w:val="clear" w:color="auto" w:fill="auto"/>
                            <w:vAlign w:val="center"/>
                          </w:tcPr>
                          <w:p w:rsidR="002F3F42" w:rsidRDefault="003A59C3">
                            <w:pPr>
                              <w:jc w:val="center"/>
                              <w:rPr>
                                <w:sz w:val="23"/>
                                <w:szCs w:val="23"/>
                                <w:lang w:eastAsia="lt-LT"/>
                              </w:rPr>
                            </w:pPr>
                            <w:r>
                              <w:rPr>
                                <w:sz w:val="23"/>
                                <w:szCs w:val="23"/>
                                <w:lang w:eastAsia="lt-LT"/>
                              </w:rPr>
                              <w:t>B</w:t>
                            </w:r>
                          </w:p>
                        </w:tc>
                        <w:tc>
                          <w:tcPr>
                            <w:tcW w:w="783" w:type="pct"/>
                            <w:tcBorders>
                              <w:top w:val="single" w:sz="8" w:space="0" w:color="000000"/>
                              <w:left w:val="single" w:sz="8" w:space="0" w:color="000000"/>
                              <w:bottom w:val="single" w:sz="8" w:space="0" w:color="000000"/>
                            </w:tcBorders>
                            <w:shd w:val="clear" w:color="auto" w:fill="auto"/>
                            <w:vAlign w:val="center"/>
                          </w:tcPr>
                          <w:p w:rsidR="002F3F42" w:rsidRDefault="003A59C3">
                            <w:pPr>
                              <w:jc w:val="center"/>
                              <w:rPr>
                                <w:sz w:val="23"/>
                                <w:szCs w:val="23"/>
                                <w:lang w:eastAsia="lt-LT"/>
                              </w:rPr>
                            </w:pPr>
                            <w:r>
                              <w:rPr>
                                <w:sz w:val="23"/>
                                <w:szCs w:val="23"/>
                                <w:lang w:eastAsia="lt-LT"/>
                              </w:rPr>
                              <w:t>C</w:t>
                            </w:r>
                          </w:p>
                        </w:tc>
                        <w:tc>
                          <w:tcPr>
                            <w:tcW w:w="783" w:type="pct"/>
                            <w:tcBorders>
                              <w:top w:val="single" w:sz="8" w:space="0" w:color="000000"/>
                              <w:left w:val="single" w:sz="8" w:space="0" w:color="000000"/>
                              <w:bottom w:val="single" w:sz="8" w:space="0" w:color="000000"/>
                            </w:tcBorders>
                            <w:shd w:val="clear" w:color="auto" w:fill="auto"/>
                            <w:vAlign w:val="center"/>
                          </w:tcPr>
                          <w:p w:rsidR="002F3F42" w:rsidRDefault="003A59C3">
                            <w:pPr>
                              <w:jc w:val="center"/>
                              <w:rPr>
                                <w:sz w:val="23"/>
                                <w:szCs w:val="23"/>
                                <w:lang w:eastAsia="lt-LT"/>
                              </w:rPr>
                            </w:pPr>
                            <w:r>
                              <w:rPr>
                                <w:sz w:val="23"/>
                                <w:szCs w:val="23"/>
                                <w:lang w:eastAsia="lt-LT"/>
                              </w:rPr>
                              <w:t>D</w:t>
                            </w:r>
                          </w:p>
                        </w:tc>
                        <w:tc>
                          <w:tcPr>
                            <w:tcW w:w="783" w:type="pct"/>
                            <w:tcBorders>
                              <w:top w:val="single" w:sz="8" w:space="0" w:color="000000"/>
                              <w:left w:val="single" w:sz="8" w:space="0" w:color="000000"/>
                              <w:bottom w:val="single" w:sz="8" w:space="0" w:color="000000"/>
                              <w:right w:val="single" w:sz="8" w:space="0" w:color="000000"/>
                            </w:tcBorders>
                            <w:shd w:val="clear" w:color="auto" w:fill="auto"/>
                            <w:vAlign w:val="center"/>
                          </w:tcPr>
                          <w:p w:rsidR="002F3F42" w:rsidRDefault="003A59C3">
                            <w:pPr>
                              <w:jc w:val="center"/>
                              <w:rPr>
                                <w:sz w:val="23"/>
                                <w:szCs w:val="23"/>
                                <w:lang w:eastAsia="lt-LT"/>
                              </w:rPr>
                            </w:pPr>
                            <w:r>
                              <w:rPr>
                                <w:sz w:val="23"/>
                                <w:szCs w:val="23"/>
                                <w:lang w:eastAsia="lt-LT"/>
                              </w:rPr>
                              <w:t>D</w:t>
                            </w:r>
                            <w:r>
                              <w:rPr>
                                <w:sz w:val="23"/>
                                <w:szCs w:val="23"/>
                                <w:vertAlign w:val="subscript"/>
                                <w:lang w:eastAsia="lt-LT"/>
                              </w:rPr>
                              <w:t>S</w:t>
                            </w:r>
                          </w:p>
                        </w:tc>
                      </w:tr>
                      <w:tr w:rsidR="002F3F42">
                        <w:tc>
                          <w:tcPr>
                            <w:tcW w:w="30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2"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A</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2</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2/0</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0</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0</w:t>
                            </w:r>
                          </w:p>
                        </w:tc>
                        <w:tc>
                          <w:tcPr>
                            <w:tcW w:w="783" w:type="pct"/>
                            <w:tcBorders>
                              <w:left w:val="single" w:sz="8" w:space="0" w:color="000000"/>
                              <w:bottom w:val="single" w:sz="8" w:space="0" w:color="000000"/>
                              <w:right w:val="single" w:sz="8" w:space="0" w:color="000000"/>
                            </w:tcBorders>
                            <w:shd w:val="clear" w:color="auto" w:fill="auto"/>
                          </w:tcPr>
                          <w:p w:rsidR="002F3F42" w:rsidRDefault="003A59C3">
                            <w:pPr>
                              <w:jc w:val="center"/>
                              <w:rPr>
                                <w:sz w:val="23"/>
                                <w:szCs w:val="23"/>
                                <w:lang w:eastAsia="lt-LT"/>
                              </w:rPr>
                            </w:pPr>
                            <w:r>
                              <w:rPr>
                                <w:sz w:val="23"/>
                                <w:szCs w:val="23"/>
                                <w:lang w:eastAsia="lt-LT"/>
                              </w:rPr>
                              <w:t>0</w:t>
                            </w:r>
                          </w:p>
                        </w:tc>
                      </w:tr>
                      <w:tr w:rsidR="002F3F42">
                        <w:tc>
                          <w:tcPr>
                            <w:tcW w:w="30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2.</w:t>
                            </w:r>
                          </w:p>
                        </w:tc>
                        <w:tc>
                          <w:tcPr>
                            <w:tcW w:w="782"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B</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2/0</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tcBorders>
                            <w:shd w:val="clear" w:color="auto" w:fill="auto"/>
                          </w:tcPr>
                          <w:p w:rsidR="002F3F42" w:rsidRDefault="003A59C3">
                            <w:pPr>
                              <w:jc w:val="center"/>
                              <w:rPr>
                                <w:strike/>
                                <w:sz w:val="23"/>
                                <w:szCs w:val="23"/>
                                <w:lang w:eastAsia="lt-LT"/>
                              </w:rPr>
                            </w:pPr>
                            <w:r>
                              <w:rPr>
                                <w:sz w:val="23"/>
                                <w:szCs w:val="23"/>
                                <w:lang w:eastAsia="lt-LT"/>
                              </w:rPr>
                              <w:t>1</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right w:val="single" w:sz="8" w:space="0" w:color="000000"/>
                            </w:tcBorders>
                            <w:shd w:val="clear" w:color="auto" w:fill="auto"/>
                          </w:tcPr>
                          <w:p w:rsidR="002F3F42" w:rsidRDefault="003A59C3">
                            <w:pPr>
                              <w:jc w:val="center"/>
                              <w:rPr>
                                <w:sz w:val="23"/>
                                <w:szCs w:val="23"/>
                                <w:lang w:eastAsia="lt-LT"/>
                              </w:rPr>
                            </w:pPr>
                            <w:r>
                              <w:rPr>
                                <w:sz w:val="23"/>
                                <w:szCs w:val="23"/>
                                <w:lang w:eastAsia="lt-LT"/>
                              </w:rPr>
                              <w:t>0</w:t>
                            </w:r>
                          </w:p>
                        </w:tc>
                      </w:tr>
                      <w:tr w:rsidR="002F3F42">
                        <w:tc>
                          <w:tcPr>
                            <w:tcW w:w="30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3.</w:t>
                            </w:r>
                          </w:p>
                        </w:tc>
                        <w:tc>
                          <w:tcPr>
                            <w:tcW w:w="782"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C</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0</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right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r>
                      <w:tr w:rsidR="002F3F42">
                        <w:tc>
                          <w:tcPr>
                            <w:tcW w:w="30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4.</w:t>
                            </w:r>
                          </w:p>
                        </w:tc>
                        <w:tc>
                          <w:tcPr>
                            <w:tcW w:w="782"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D</w:t>
                            </w:r>
                          </w:p>
                        </w:tc>
                        <w:tc>
                          <w:tcPr>
                            <w:tcW w:w="783" w:type="pct"/>
                            <w:tcBorders>
                              <w:left w:val="single" w:sz="8" w:space="0" w:color="000000"/>
                              <w:bottom w:val="single" w:sz="8" w:space="0" w:color="000000"/>
                            </w:tcBorders>
                            <w:shd w:val="clear" w:color="auto" w:fill="auto"/>
                          </w:tcPr>
                          <w:p w:rsidR="002F3F42" w:rsidRDefault="003A59C3">
                            <w:pPr>
                              <w:jc w:val="center"/>
                              <w:rPr>
                                <w:strike/>
                                <w:sz w:val="23"/>
                                <w:szCs w:val="23"/>
                                <w:lang w:eastAsia="lt-LT"/>
                              </w:rPr>
                            </w:pPr>
                            <w:r>
                              <w:rPr>
                                <w:sz w:val="23"/>
                                <w:szCs w:val="23"/>
                                <w:lang w:eastAsia="lt-LT"/>
                              </w:rPr>
                              <w:t>0</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right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r>
                      <w:tr w:rsidR="002F3F42">
                        <w:tc>
                          <w:tcPr>
                            <w:tcW w:w="30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5.</w:t>
                            </w:r>
                          </w:p>
                        </w:tc>
                        <w:tc>
                          <w:tcPr>
                            <w:tcW w:w="782" w:type="pct"/>
                            <w:tcBorders>
                              <w:left w:val="single" w:sz="8" w:space="0" w:color="000000"/>
                              <w:bottom w:val="single" w:sz="8" w:space="0" w:color="000000"/>
                            </w:tcBorders>
                            <w:shd w:val="clear" w:color="auto" w:fill="auto"/>
                          </w:tcPr>
                          <w:p w:rsidR="002F3F42" w:rsidRDefault="003A59C3">
                            <w:pPr>
                              <w:ind w:firstLine="62"/>
                              <w:jc w:val="center"/>
                              <w:rPr>
                                <w:sz w:val="23"/>
                                <w:szCs w:val="23"/>
                                <w:lang w:eastAsia="lt-LT"/>
                              </w:rPr>
                            </w:pPr>
                            <w:r>
                              <w:rPr>
                                <w:sz w:val="23"/>
                                <w:szCs w:val="23"/>
                                <w:lang w:eastAsia="lt-LT"/>
                              </w:rPr>
                              <w:t>D</w:t>
                            </w:r>
                            <w:r>
                              <w:rPr>
                                <w:sz w:val="23"/>
                                <w:szCs w:val="23"/>
                                <w:vertAlign w:val="subscript"/>
                                <w:lang w:eastAsia="lt-LT"/>
                              </w:rPr>
                              <w:t>S</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0</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0</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tcBorders>
                            <w:shd w:val="clear" w:color="auto" w:fill="auto"/>
                          </w:tcPr>
                          <w:p w:rsidR="002F3F42" w:rsidRDefault="003A59C3">
                            <w:pPr>
                              <w:jc w:val="center"/>
                              <w:rPr>
                                <w:sz w:val="23"/>
                                <w:szCs w:val="23"/>
                                <w:lang w:eastAsia="lt-LT"/>
                              </w:rPr>
                            </w:pPr>
                            <w:r>
                              <w:rPr>
                                <w:sz w:val="23"/>
                                <w:szCs w:val="23"/>
                                <w:lang w:eastAsia="lt-LT"/>
                              </w:rPr>
                              <w:t>1</w:t>
                            </w:r>
                          </w:p>
                        </w:tc>
                        <w:tc>
                          <w:tcPr>
                            <w:tcW w:w="783" w:type="pct"/>
                            <w:tcBorders>
                              <w:left w:val="single" w:sz="8" w:space="0" w:color="000000"/>
                              <w:bottom w:val="single" w:sz="8" w:space="0" w:color="000000"/>
                              <w:right w:val="single" w:sz="8" w:space="0" w:color="000000"/>
                            </w:tcBorders>
                            <w:shd w:val="clear" w:color="auto" w:fill="auto"/>
                          </w:tcPr>
                          <w:p w:rsidR="002F3F42" w:rsidRDefault="003A59C3">
                            <w:pPr>
                              <w:jc w:val="center"/>
                              <w:rPr>
                                <w:color w:val="000000"/>
                                <w:sz w:val="23"/>
                                <w:szCs w:val="23"/>
                                <w:lang w:eastAsia="lt-LT"/>
                              </w:rPr>
                            </w:pPr>
                            <w:r>
                              <w:rPr>
                                <w:sz w:val="23"/>
                                <w:szCs w:val="23"/>
                                <w:lang w:eastAsia="lt-LT"/>
                              </w:rPr>
                              <w:t>1</w:t>
                            </w:r>
                          </w:p>
                        </w:tc>
                      </w:tr>
                    </w:tbl>
                    <w:p w:rsidR="002F3F42" w:rsidRDefault="003A59C3">
                      <w:pPr>
                        <w:ind w:firstLine="426"/>
                        <w:jc w:val="both"/>
                        <w:rPr>
                          <w:color w:val="000000"/>
                          <w:sz w:val="20"/>
                          <w:lang w:eastAsia="lt-LT"/>
                        </w:rPr>
                      </w:pPr>
                      <w:r>
                        <w:rPr>
                          <w:color w:val="000000"/>
                          <w:sz w:val="20"/>
                          <w:lang w:eastAsia="lt-LT"/>
                        </w:rPr>
                        <w:t xml:space="preserve">0 – sankirtos; 1 – vieno lygio sankryžos; </w:t>
                      </w:r>
                      <w:r>
                        <w:rPr>
                          <w:sz w:val="20"/>
                          <w:lang w:eastAsia="lt-LT"/>
                        </w:rPr>
                        <w:t xml:space="preserve">1* </w:t>
                      </w:r>
                      <w:r>
                        <w:rPr>
                          <w:color w:val="000000"/>
                          <w:sz w:val="20"/>
                          <w:lang w:eastAsia="lt-LT"/>
                        </w:rPr>
                        <w:t>–</w:t>
                      </w:r>
                      <w:r>
                        <w:rPr>
                          <w:sz w:val="20"/>
                          <w:lang w:eastAsia="lt-LT"/>
                        </w:rPr>
                        <w:t xml:space="preserve"> </w:t>
                      </w:r>
                      <w:proofErr w:type="spellStart"/>
                      <w:r>
                        <w:rPr>
                          <w:sz w:val="20"/>
                          <w:lang w:val="en-US" w:eastAsia="lt-LT"/>
                        </w:rPr>
                        <w:t>sankry</w:t>
                      </w:r>
                      <w:proofErr w:type="spellEnd"/>
                      <w:r>
                        <w:rPr>
                          <w:sz w:val="20"/>
                          <w:lang w:eastAsia="lt-LT"/>
                        </w:rPr>
                        <w:t>žos įrengimo būdas esamų sankryžų vietoje urbanizuojamoje ar urbanizuotoje teritorijose atlikus srautų pagrindimą.</w:t>
                      </w:r>
                      <w:r>
                        <w:rPr>
                          <w:sz w:val="22"/>
                          <w:szCs w:val="22"/>
                          <w:lang w:eastAsia="lt-LT"/>
                        </w:rPr>
                        <w:t xml:space="preserve"> </w:t>
                      </w:r>
                      <w:r>
                        <w:rPr>
                          <w:color w:val="000000"/>
                          <w:sz w:val="20"/>
                          <w:lang w:eastAsia="lt-LT"/>
                        </w:rPr>
                        <w:t>2 – skirtingų lygių sankryžos;</w:t>
                      </w:r>
                    </w:p>
                    <w:p w:rsidR="002F3F42" w:rsidRDefault="003A59C3">
                      <w:pPr>
                        <w:ind w:firstLine="426"/>
                        <w:jc w:val="both"/>
                        <w:rPr>
                          <w:color w:val="000000"/>
                          <w:szCs w:val="24"/>
                          <w:lang w:eastAsia="lt-LT"/>
                        </w:rPr>
                      </w:pPr>
                      <w:r>
                        <w:rPr>
                          <w:color w:val="000000"/>
                          <w:sz w:val="20"/>
                          <w:lang w:eastAsia="lt-LT"/>
                        </w:rPr>
                        <w:t>Pastaba. Kitoks sankryžų įrengimo būdas įmanomas jį pagrindžiant nepakankamu pralaidumu arba sudėtingo reljefo sąlygomis.</w:t>
                      </w:r>
                    </w:p>
                  </w:sdtContent>
                </w:sdt>
              </w:sdtContent>
            </w:sdt>
          </w:sdtContent>
        </w:sdt>
        <w:sdt>
          <w:sdtPr>
            <w:alias w:val="10 p."/>
            <w:tag w:val="part_dcde5dac989545d9bf3f3db9326554b6"/>
            <w:id w:val="-1923858525"/>
            <w:lock w:val="sdtLocked"/>
          </w:sdtPr>
          <w:sdtEndPr>
            <w:rPr>
              <w:sz w:val="20"/>
              <w:lang w:eastAsia="lt-LT"/>
            </w:rPr>
          </w:sdtEndPr>
          <w:sdtContent>
            <w:p w:rsidR="002F3F42" w:rsidRDefault="00A06CDD" w:rsidP="00BC765D">
              <w:pPr>
                <w:tabs>
                  <w:tab w:val="left" w:pos="0"/>
                </w:tabs>
                <w:ind w:left="924" w:hanging="357"/>
                <w:jc w:val="both"/>
                <w:rPr>
                  <w:color w:val="000000"/>
                  <w:szCs w:val="24"/>
                  <w:lang w:eastAsia="lt-LT"/>
                </w:rPr>
              </w:pPr>
              <w:sdt>
                <w:sdtPr>
                  <w:alias w:val="Numeris"/>
                  <w:tag w:val="nr_dcde5dac989545d9bf3f3db9326554b6"/>
                  <w:id w:val="837585257"/>
                  <w:lock w:val="sdtLocked"/>
                </w:sdtPr>
                <w:sdtEndPr/>
                <w:sdtContent>
                  <w:r w:rsidR="003A59C3">
                    <w:rPr>
                      <w:color w:val="000000"/>
                      <w:szCs w:val="24"/>
                      <w:lang w:eastAsia="lt-LT"/>
                    </w:rPr>
                    <w:t>10</w:t>
                  </w:r>
                </w:sdtContent>
              </w:sdt>
              <w:r w:rsidR="003A59C3">
                <w:rPr>
                  <w:color w:val="000000"/>
                  <w:szCs w:val="24"/>
                  <w:lang w:eastAsia="lt-LT"/>
                </w:rPr>
                <w:t>.</w:t>
              </w:r>
              <w:r w:rsidR="003A59C3">
                <w:rPr>
                  <w:color w:val="000000"/>
                  <w:szCs w:val="24"/>
                  <w:lang w:eastAsia="lt-LT"/>
                </w:rPr>
                <w:tab/>
                <w:t>Pakeičiu 67 punktą ir jį išdėstau taip:</w:t>
              </w:r>
            </w:p>
            <w:sdt>
              <w:sdtPr>
                <w:rPr>
                  <w:color w:val="000000"/>
                  <w:szCs w:val="24"/>
                  <w:lang w:eastAsia="lt-LT"/>
                </w:rPr>
                <w:alias w:val="citata"/>
                <w:tag w:val="part_b5a98b73d82c4cd88593d04761aee390"/>
                <w:id w:val="164059156"/>
                <w:lock w:val="sdtLocked"/>
              </w:sdtPr>
              <w:sdtEndPr>
                <w:rPr>
                  <w:color w:val="auto"/>
                  <w:sz w:val="20"/>
                  <w:szCs w:val="20"/>
                </w:rPr>
              </w:sdtEndPr>
              <w:sdtContent>
                <w:sdt>
                  <w:sdtPr>
                    <w:rPr>
                      <w:color w:val="000000"/>
                      <w:szCs w:val="24"/>
                      <w:lang w:eastAsia="lt-LT"/>
                    </w:rPr>
                    <w:alias w:val="67 p."/>
                    <w:tag w:val="part_a549d9817a6e4295b3fc33afff211104"/>
                    <w:id w:val="-2756986"/>
                    <w:lock w:val="sdtLocked"/>
                  </w:sdtPr>
                  <w:sdtEndPr>
                    <w:rPr>
                      <w:color w:val="auto"/>
                      <w:sz w:val="20"/>
                      <w:szCs w:val="20"/>
                    </w:rPr>
                  </w:sdtEndPr>
                  <w:sdtContent>
                    <w:p w:rsidR="002F3F42" w:rsidRDefault="003A59C3">
                      <w:pPr>
                        <w:tabs>
                          <w:tab w:val="left" w:pos="1080"/>
                        </w:tabs>
                        <w:suppressAutoHyphens/>
                        <w:ind w:firstLine="567"/>
                        <w:jc w:val="both"/>
                        <w:rPr>
                          <w:lang w:eastAsia="lt-LT"/>
                        </w:rPr>
                      </w:pPr>
                      <w:r>
                        <w:rPr>
                          <w:color w:val="000000"/>
                          <w:szCs w:val="24"/>
                          <w:lang w:eastAsia="lt-LT"/>
                        </w:rPr>
                        <w:t>„</w:t>
                      </w:r>
                      <w:sdt>
                        <w:sdtPr>
                          <w:rPr>
                            <w:color w:val="000000"/>
                            <w:szCs w:val="24"/>
                            <w:lang w:eastAsia="lt-LT"/>
                          </w:rPr>
                          <w:alias w:val="Numeris"/>
                          <w:tag w:val="nr_a549d9817a6e4295b3fc33afff211104"/>
                          <w:id w:val="-2015762154"/>
                          <w:lock w:val="sdtLocked"/>
                        </w:sdtPr>
                        <w:sdtEndPr/>
                        <w:sdtContent>
                          <w:r>
                            <w:rPr>
                              <w:color w:val="000000"/>
                              <w:szCs w:val="24"/>
                              <w:lang w:eastAsia="lt-LT"/>
                            </w:rPr>
                            <w:t>67</w:t>
                          </w:r>
                        </w:sdtContent>
                      </w:sdt>
                      <w:r>
                        <w:rPr>
                          <w:color w:val="000000"/>
                          <w:szCs w:val="24"/>
                          <w:lang w:eastAsia="lt-LT"/>
                        </w:rPr>
                        <w:t xml:space="preserve">. </w:t>
                      </w:r>
                      <w:r>
                        <w:rPr>
                          <w:lang w:eastAsia="lt-LT"/>
                        </w:rPr>
                        <w:t>Dangų konstrukcijos, skirtos viešojo transporto eismui, parenkamos vadovaujantis 17 lentele.</w:t>
                      </w:r>
                    </w:p>
                    <w:p w:rsidR="002F3F42" w:rsidRDefault="003A59C3">
                      <w:pPr>
                        <w:suppressAutoHyphens/>
                        <w:jc w:val="both"/>
                        <w:rPr>
                          <w:color w:val="000000"/>
                          <w:szCs w:val="24"/>
                          <w:lang w:eastAsia="lt-LT"/>
                        </w:rPr>
                      </w:pPr>
                      <w:r>
                        <w:rPr>
                          <w:bCs/>
                          <w:szCs w:val="24"/>
                          <w:lang w:eastAsia="lt-LT"/>
                        </w:rPr>
                        <w:t xml:space="preserve">17 lentelė. </w:t>
                      </w:r>
                      <w:r>
                        <w:rPr>
                          <w:color w:val="000000"/>
                          <w:szCs w:val="24"/>
                          <w:lang w:eastAsia="lt-LT"/>
                        </w:rPr>
                        <w:t>Minimalūs reikalavimai dangų konstrukcijoms, skirtoms viešojo transporto eismui ir stovėjimui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3805"/>
                        <w:gridCol w:w="2793"/>
                        <w:gridCol w:w="2558"/>
                      </w:tblGrid>
                      <w:tr w:rsidR="002F3F42">
                        <w:tc>
                          <w:tcPr>
                            <w:tcW w:w="28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2F3F42" w:rsidRDefault="003A59C3">
                            <w:pPr>
                              <w:suppressAutoHyphens/>
                              <w:jc w:val="center"/>
                              <w:textAlignment w:val="center"/>
                              <w:rPr>
                                <w:szCs w:val="24"/>
                                <w:lang w:eastAsia="lt-LT"/>
                              </w:rPr>
                            </w:pPr>
                            <w:r>
                              <w:rPr>
                                <w:lang w:eastAsia="lt-LT"/>
                              </w:rPr>
                              <w:t>Eil. Nr.</w:t>
                            </w:r>
                          </w:p>
                        </w:tc>
                        <w:tc>
                          <w:tcPr>
                            <w:tcW w:w="195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2F3F42" w:rsidRDefault="003A59C3">
                            <w:pPr>
                              <w:suppressAutoHyphens/>
                              <w:jc w:val="center"/>
                              <w:textAlignment w:val="center"/>
                              <w:rPr>
                                <w:szCs w:val="24"/>
                                <w:lang w:eastAsia="lt-LT"/>
                              </w:rPr>
                            </w:pPr>
                            <w:r>
                              <w:rPr>
                                <w:lang w:eastAsia="lt-LT"/>
                              </w:rPr>
                              <w:t>Važiuojamosios dalies juostos, skirtos maršrutiniam transportui, dangos</w:t>
                            </w:r>
                          </w:p>
                        </w:tc>
                        <w:tc>
                          <w:tcPr>
                            <w:tcW w:w="143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2F3F42" w:rsidRDefault="003A59C3">
                            <w:pPr>
                              <w:suppressAutoHyphens/>
                              <w:jc w:val="center"/>
                              <w:textAlignment w:val="center"/>
                              <w:rPr>
                                <w:szCs w:val="24"/>
                                <w:lang w:eastAsia="lt-LT"/>
                              </w:rPr>
                            </w:pPr>
                            <w:r>
                              <w:rPr>
                                <w:lang w:eastAsia="lt-LT"/>
                              </w:rPr>
                              <w:t>Projektinė apkrova A, skirta</w:t>
                            </w:r>
                          </w:p>
                        </w:tc>
                        <w:tc>
                          <w:tcPr>
                            <w:tcW w:w="131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2F3F42" w:rsidRDefault="003A59C3">
                            <w:pPr>
                              <w:suppressAutoHyphens/>
                              <w:jc w:val="center"/>
                              <w:textAlignment w:val="center"/>
                              <w:rPr>
                                <w:szCs w:val="24"/>
                                <w:lang w:eastAsia="lt-LT"/>
                              </w:rPr>
                            </w:pPr>
                            <w:r>
                              <w:rPr>
                                <w:lang w:eastAsia="lt-LT"/>
                              </w:rPr>
                              <w:t>Dangos konstrukcijų klasės</w:t>
                            </w:r>
                          </w:p>
                        </w:tc>
                      </w:tr>
                      <w:tr w:rsidR="002F3F42">
                        <w:tc>
                          <w:tcPr>
                            <w:tcW w:w="286"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1.</w:t>
                            </w:r>
                          </w:p>
                        </w:tc>
                        <w:tc>
                          <w:tcPr>
                            <w:tcW w:w="1959"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Važiuojamosios dalies juostos, kuriomis kartu su automobiliu eismu, vyksta ir reguliarusis viešojo transporto eismas</w:t>
                            </w:r>
                          </w:p>
                        </w:tc>
                        <w:tc>
                          <w:tcPr>
                            <w:tcW w:w="1438"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eismui</w:t>
                            </w:r>
                          </w:p>
                        </w:tc>
                        <w:tc>
                          <w:tcPr>
                            <w:tcW w:w="1317"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DK 3</w:t>
                            </w:r>
                            <w:r>
                              <w:rPr>
                                <w:vertAlign w:val="superscript"/>
                                <w:lang w:eastAsia="lt-LT"/>
                              </w:rPr>
                              <w:t>1)</w:t>
                            </w:r>
                          </w:p>
                        </w:tc>
                      </w:tr>
                      <w:tr w:rsidR="002F3F42">
                        <w:tc>
                          <w:tcPr>
                            <w:tcW w:w="286"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2.</w:t>
                            </w:r>
                          </w:p>
                        </w:tc>
                        <w:tc>
                          <w:tcPr>
                            <w:tcW w:w="1959"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juostos</w:t>
                            </w:r>
                          </w:p>
                        </w:tc>
                        <w:tc>
                          <w:tcPr>
                            <w:tcW w:w="1438"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eismui</w:t>
                            </w:r>
                          </w:p>
                        </w:tc>
                        <w:tc>
                          <w:tcPr>
                            <w:tcW w:w="1317"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DK 10</w:t>
                            </w:r>
                            <w:r>
                              <w:rPr>
                                <w:vertAlign w:val="superscript"/>
                                <w:lang w:eastAsia="lt-LT"/>
                              </w:rPr>
                              <w:t>2)</w:t>
                            </w:r>
                          </w:p>
                        </w:tc>
                      </w:tr>
                      <w:tr w:rsidR="002F3F42">
                        <w:tc>
                          <w:tcPr>
                            <w:tcW w:w="286"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3.</w:t>
                            </w:r>
                          </w:p>
                        </w:tc>
                        <w:tc>
                          <w:tcPr>
                            <w:tcW w:w="1959"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stotelės įvažoje</w:t>
                            </w:r>
                          </w:p>
                        </w:tc>
                        <w:tc>
                          <w:tcPr>
                            <w:tcW w:w="1438"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sustojimui</w:t>
                            </w:r>
                          </w:p>
                        </w:tc>
                        <w:tc>
                          <w:tcPr>
                            <w:tcW w:w="1317"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DK 10</w:t>
                            </w:r>
                            <w:r>
                              <w:rPr>
                                <w:vertAlign w:val="superscript"/>
                                <w:lang w:eastAsia="lt-LT"/>
                              </w:rPr>
                              <w:t>2)3)4)</w:t>
                            </w:r>
                          </w:p>
                        </w:tc>
                      </w:tr>
                      <w:tr w:rsidR="002F3F42">
                        <w:tc>
                          <w:tcPr>
                            <w:tcW w:w="286"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4.</w:t>
                            </w:r>
                          </w:p>
                        </w:tc>
                        <w:tc>
                          <w:tcPr>
                            <w:tcW w:w="1959"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stotelės eismo juostoje</w:t>
                            </w:r>
                          </w:p>
                        </w:tc>
                        <w:tc>
                          <w:tcPr>
                            <w:tcW w:w="1438"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sustojimui</w:t>
                            </w:r>
                          </w:p>
                        </w:tc>
                        <w:tc>
                          <w:tcPr>
                            <w:tcW w:w="1317"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DK 3</w:t>
                            </w:r>
                            <w:r>
                              <w:rPr>
                                <w:vertAlign w:val="superscript"/>
                                <w:lang w:eastAsia="lt-LT"/>
                              </w:rPr>
                              <w:t>2)4)</w:t>
                            </w:r>
                          </w:p>
                        </w:tc>
                      </w:tr>
                      <w:tr w:rsidR="002F3F42">
                        <w:tc>
                          <w:tcPr>
                            <w:tcW w:w="286"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5.</w:t>
                            </w:r>
                          </w:p>
                        </w:tc>
                        <w:tc>
                          <w:tcPr>
                            <w:tcW w:w="1959"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galiniai punktai</w:t>
                            </w:r>
                          </w:p>
                        </w:tc>
                        <w:tc>
                          <w:tcPr>
                            <w:tcW w:w="1438"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eismui</w:t>
                            </w:r>
                          </w:p>
                          <w:p w:rsidR="002F3F42" w:rsidRDefault="003A59C3">
                            <w:pPr>
                              <w:suppressAutoHyphens/>
                              <w:textAlignment w:val="center"/>
                              <w:rPr>
                                <w:szCs w:val="24"/>
                                <w:lang w:eastAsia="lt-LT"/>
                              </w:rPr>
                            </w:pPr>
                            <w:r>
                              <w:rPr>
                                <w:lang w:eastAsia="lt-LT"/>
                              </w:rPr>
                              <w:t>Viešojo transporto stovėjimui</w:t>
                            </w:r>
                          </w:p>
                        </w:tc>
                        <w:tc>
                          <w:tcPr>
                            <w:tcW w:w="1317"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rPr>
                                <w:lang w:eastAsia="lt-LT"/>
                              </w:rPr>
                            </w:pPr>
                            <w:r>
                              <w:rPr>
                                <w:lang w:eastAsia="lt-LT"/>
                              </w:rPr>
                              <w:t>DK 3</w:t>
                            </w:r>
                            <w:r>
                              <w:rPr>
                                <w:vertAlign w:val="superscript"/>
                                <w:lang w:eastAsia="lt-LT"/>
                              </w:rPr>
                              <w:t>2)</w:t>
                            </w:r>
                          </w:p>
                          <w:p w:rsidR="002F3F42" w:rsidRDefault="003A59C3">
                            <w:pPr>
                              <w:suppressAutoHyphens/>
                              <w:jc w:val="center"/>
                              <w:textAlignment w:val="center"/>
                              <w:rPr>
                                <w:szCs w:val="24"/>
                                <w:vertAlign w:val="superscript"/>
                                <w:lang w:eastAsia="lt-LT"/>
                              </w:rPr>
                            </w:pPr>
                            <w:r>
                              <w:rPr>
                                <w:lang w:eastAsia="lt-LT"/>
                              </w:rPr>
                              <w:t>DK 3</w:t>
                            </w:r>
                          </w:p>
                        </w:tc>
                      </w:tr>
                      <w:tr w:rsidR="002F3F42">
                        <w:tc>
                          <w:tcPr>
                            <w:tcW w:w="286"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textAlignment w:val="center"/>
                              <w:rPr>
                                <w:szCs w:val="24"/>
                                <w:lang w:eastAsia="lt-LT"/>
                              </w:rPr>
                            </w:pPr>
                            <w:r>
                              <w:rPr>
                                <w:lang w:eastAsia="lt-LT"/>
                              </w:rPr>
                              <w:t>6.</w:t>
                            </w:r>
                          </w:p>
                        </w:tc>
                        <w:tc>
                          <w:tcPr>
                            <w:tcW w:w="1959"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Autobusų stotys</w:t>
                            </w:r>
                          </w:p>
                        </w:tc>
                        <w:tc>
                          <w:tcPr>
                            <w:tcW w:w="1438"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textAlignment w:val="center"/>
                              <w:rPr>
                                <w:szCs w:val="24"/>
                                <w:lang w:eastAsia="lt-LT"/>
                              </w:rPr>
                            </w:pPr>
                            <w:r>
                              <w:rPr>
                                <w:lang w:eastAsia="lt-LT"/>
                              </w:rPr>
                              <w:t>Viešojo transporto eismui</w:t>
                            </w:r>
                          </w:p>
                          <w:p w:rsidR="002F3F42" w:rsidRDefault="003A59C3">
                            <w:pPr>
                              <w:suppressAutoHyphens/>
                              <w:textAlignment w:val="center"/>
                              <w:rPr>
                                <w:szCs w:val="24"/>
                                <w:lang w:eastAsia="lt-LT"/>
                              </w:rPr>
                            </w:pPr>
                            <w:r>
                              <w:rPr>
                                <w:lang w:eastAsia="lt-LT"/>
                              </w:rPr>
                              <w:t>Viešojo transporto stovėjimui</w:t>
                            </w:r>
                          </w:p>
                        </w:tc>
                        <w:tc>
                          <w:tcPr>
                            <w:tcW w:w="1317" w:type="pct"/>
                            <w:tcBorders>
                              <w:top w:val="single" w:sz="4" w:space="0" w:color="auto"/>
                              <w:left w:val="single" w:sz="4" w:space="0" w:color="auto"/>
                              <w:bottom w:val="single" w:sz="4" w:space="0" w:color="auto"/>
                              <w:right w:val="single" w:sz="4" w:space="0" w:color="auto"/>
                            </w:tcBorders>
                            <w:vAlign w:val="center"/>
                            <w:hideMark/>
                          </w:tcPr>
                          <w:p w:rsidR="002F3F42" w:rsidRDefault="003A59C3">
                            <w:pPr>
                              <w:suppressAutoHyphens/>
                              <w:jc w:val="center"/>
                              <w:rPr>
                                <w:vertAlign w:val="superscript"/>
                                <w:lang w:eastAsia="lt-LT"/>
                              </w:rPr>
                            </w:pPr>
                            <w:r>
                              <w:rPr>
                                <w:lang w:eastAsia="lt-LT"/>
                              </w:rPr>
                              <w:t>DK 10</w:t>
                            </w:r>
                            <w:r>
                              <w:rPr>
                                <w:vertAlign w:val="superscript"/>
                                <w:lang w:eastAsia="lt-LT"/>
                              </w:rPr>
                              <w:t>2)</w:t>
                            </w:r>
                          </w:p>
                          <w:p w:rsidR="002F3F42" w:rsidRDefault="003A59C3">
                            <w:pPr>
                              <w:suppressAutoHyphens/>
                              <w:jc w:val="center"/>
                              <w:textAlignment w:val="center"/>
                              <w:rPr>
                                <w:szCs w:val="24"/>
                                <w:lang w:eastAsia="lt-LT"/>
                              </w:rPr>
                            </w:pPr>
                            <w:r>
                              <w:rPr>
                                <w:lang w:eastAsia="lt-LT"/>
                              </w:rPr>
                              <w:t>DK 3</w:t>
                            </w:r>
                          </w:p>
                        </w:tc>
                      </w:tr>
                    </w:tbl>
                    <w:p w:rsidR="002F3F42" w:rsidRDefault="003A59C3">
                      <w:pPr>
                        <w:tabs>
                          <w:tab w:val="left" w:pos="426"/>
                        </w:tabs>
                        <w:suppressAutoHyphens/>
                        <w:ind w:firstLine="567"/>
                        <w:jc w:val="both"/>
                        <w:textAlignment w:val="center"/>
                        <w:rPr>
                          <w:sz w:val="20"/>
                          <w:lang w:eastAsia="lt-LT"/>
                        </w:rPr>
                      </w:pPr>
                      <w:r>
                        <w:rPr>
                          <w:color w:val="000000"/>
                          <w:sz w:val="20"/>
                          <w:vertAlign w:val="superscript"/>
                          <w:lang w:eastAsia="lt-LT"/>
                        </w:rPr>
                        <w:t xml:space="preserve">1) </w:t>
                      </w:r>
                      <w:r>
                        <w:rPr>
                          <w:sz w:val="20"/>
                          <w:lang w:eastAsia="lt-LT"/>
                        </w:rPr>
                        <w:t>reikia patikrinti, ar šioms dangoms taikytinos ypatingosios apkrovos;</w:t>
                      </w:r>
                    </w:p>
                    <w:p w:rsidR="002F3F42" w:rsidRDefault="003A59C3">
                      <w:pPr>
                        <w:tabs>
                          <w:tab w:val="left" w:pos="426"/>
                        </w:tabs>
                        <w:suppressAutoHyphens/>
                        <w:ind w:firstLine="567"/>
                        <w:jc w:val="both"/>
                        <w:textAlignment w:val="center"/>
                        <w:rPr>
                          <w:sz w:val="20"/>
                          <w:lang w:eastAsia="lt-LT"/>
                        </w:rPr>
                      </w:pPr>
                      <w:r>
                        <w:rPr>
                          <w:sz w:val="20"/>
                          <w:vertAlign w:val="superscript"/>
                          <w:lang w:eastAsia="lt-LT"/>
                        </w:rPr>
                        <w:t>2)</w:t>
                      </w:r>
                      <w:r>
                        <w:rPr>
                          <w:sz w:val="20"/>
                          <w:lang w:eastAsia="lt-LT"/>
                        </w:rPr>
                        <w:t xml:space="preserve"> kai eismo intensyvumas didesnis kaip 150 viešojo transporto priemonių per parą, reikia parinkti aukštesnę dangų konstrukcijų klasę;</w:t>
                      </w:r>
                    </w:p>
                    <w:p w:rsidR="002F3F42" w:rsidRDefault="003A59C3">
                      <w:pPr>
                        <w:tabs>
                          <w:tab w:val="left" w:pos="426"/>
                        </w:tabs>
                        <w:suppressAutoHyphens/>
                        <w:ind w:firstLine="567"/>
                        <w:jc w:val="both"/>
                        <w:textAlignment w:val="center"/>
                        <w:rPr>
                          <w:sz w:val="20"/>
                          <w:lang w:eastAsia="lt-LT"/>
                        </w:rPr>
                      </w:pPr>
                      <w:r>
                        <w:rPr>
                          <w:sz w:val="20"/>
                          <w:vertAlign w:val="superscript"/>
                          <w:lang w:eastAsia="lt-LT"/>
                        </w:rPr>
                        <w:t>3)</w:t>
                      </w:r>
                      <w:r>
                        <w:rPr>
                          <w:sz w:val="20"/>
                          <w:lang w:eastAsia="lt-LT"/>
                        </w:rPr>
                        <w:t xml:space="preserve"> kai eismo intensyvumas mažesnis kaip 15 viešojo transporto priemonių per parą, reikia parinkti žemesnę dangos konstrukcijos klasę</w:t>
                      </w:r>
                    </w:p>
                    <w:p w:rsidR="002F3F42" w:rsidRDefault="003A59C3">
                      <w:pPr>
                        <w:tabs>
                          <w:tab w:val="left" w:pos="851"/>
                          <w:tab w:val="left" w:pos="993"/>
                        </w:tabs>
                        <w:ind w:firstLine="644"/>
                        <w:jc w:val="both"/>
                        <w:rPr>
                          <w:szCs w:val="24"/>
                          <w:lang w:eastAsia="lt-LT"/>
                        </w:rPr>
                      </w:pPr>
                      <w:r>
                        <w:rPr>
                          <w:sz w:val="20"/>
                          <w:vertAlign w:val="superscript"/>
                          <w:lang w:eastAsia="lt-LT"/>
                        </w:rPr>
                        <w:t>4)</w:t>
                      </w:r>
                      <w:r>
                        <w:rPr>
                          <w:sz w:val="20"/>
                          <w:lang w:eastAsia="lt-LT"/>
                        </w:rPr>
                        <w:t xml:space="preserve"> gali būti tikslinga parinkti dangos konstrukcijos klasę, tokią pat kaip gretimo važiuojamosios dalies juostos“.</w:t>
                      </w:r>
                    </w:p>
                  </w:sdtContent>
                </w:sdt>
              </w:sdtContent>
            </w:sdt>
          </w:sdtContent>
        </w:sdt>
        <w:sdt>
          <w:sdtPr>
            <w:alias w:val="11 p."/>
            <w:tag w:val="part_276e5392d2bb4d48a3e3251e9159dd11"/>
            <w:id w:val="-1119228715"/>
            <w:lock w:val="sdtLocked"/>
          </w:sdtPr>
          <w:sdtEndPr/>
          <w:sdtContent>
            <w:p w:rsidR="002F3F42" w:rsidRDefault="00A06CDD">
              <w:pPr>
                <w:tabs>
                  <w:tab w:val="left" w:pos="0"/>
                  <w:tab w:val="left" w:pos="851"/>
                  <w:tab w:val="left" w:pos="993"/>
                </w:tabs>
                <w:ind w:left="644" w:hanging="77"/>
                <w:jc w:val="both"/>
                <w:rPr>
                  <w:szCs w:val="24"/>
                  <w:lang w:eastAsia="lt-LT"/>
                </w:rPr>
              </w:pPr>
              <w:sdt>
                <w:sdtPr>
                  <w:alias w:val="Numeris"/>
                  <w:tag w:val="nr_276e5392d2bb4d48a3e3251e9159dd11"/>
                  <w:id w:val="-296528583"/>
                  <w:lock w:val="sdtLocked"/>
                </w:sdtPr>
                <w:sdtEndPr/>
                <w:sdtContent>
                  <w:r w:rsidR="003A59C3">
                    <w:rPr>
                      <w:szCs w:val="24"/>
                      <w:lang w:eastAsia="lt-LT"/>
                    </w:rPr>
                    <w:t>11</w:t>
                  </w:r>
                </w:sdtContent>
              </w:sdt>
              <w:r w:rsidR="003A59C3">
                <w:rPr>
                  <w:szCs w:val="24"/>
                  <w:lang w:eastAsia="lt-LT"/>
                </w:rPr>
                <w:t>.</w:t>
              </w:r>
              <w:r w:rsidR="003A59C3">
                <w:rPr>
                  <w:szCs w:val="24"/>
                  <w:lang w:eastAsia="lt-LT"/>
                </w:rPr>
                <w:tab/>
              </w:r>
              <w:r w:rsidR="003A59C3">
                <w:rPr>
                  <w:color w:val="000000"/>
                  <w:szCs w:val="24"/>
                  <w:lang w:eastAsia="lt-LT"/>
                </w:rPr>
                <w:t>Pakeičiu</w:t>
              </w:r>
              <w:r w:rsidR="003A59C3">
                <w:rPr>
                  <w:lang w:eastAsia="lt-LT"/>
                </w:rPr>
                <w:t xml:space="preserve"> 107 punktą ir jį išdėstau taip</w:t>
              </w:r>
              <w:r w:rsidR="003A59C3">
                <w:rPr>
                  <w:color w:val="000000"/>
                  <w:szCs w:val="24"/>
                  <w:lang w:eastAsia="lt-LT"/>
                </w:rPr>
                <w:t>:</w:t>
              </w:r>
            </w:p>
            <w:sdt>
              <w:sdtPr>
                <w:alias w:val="citata"/>
                <w:tag w:val="part_8e9783abb9994a769d1fadfcc0edbbb8"/>
                <w:id w:val="-1876383659"/>
                <w:lock w:val="sdtLocked"/>
              </w:sdtPr>
              <w:sdtEndPr/>
              <w:sdtContent>
                <w:sdt>
                  <w:sdtPr>
                    <w:alias w:val="107 p."/>
                    <w:tag w:val="part_9caf3d2d79504ecda613f9ad23a904fc"/>
                    <w:id w:val="807665604"/>
                    <w:lock w:val="sdtLocked"/>
                  </w:sdtPr>
                  <w:sdtEndPr/>
                  <w:sdtContent>
                    <w:p w:rsidR="002F3F42" w:rsidRDefault="003A59C3">
                      <w:pPr>
                        <w:tabs>
                          <w:tab w:val="num" w:pos="1080"/>
                        </w:tabs>
                        <w:suppressAutoHyphens/>
                        <w:ind w:firstLine="567"/>
                        <w:jc w:val="both"/>
                        <w:rPr>
                          <w:szCs w:val="24"/>
                          <w:lang w:eastAsia="lt-LT"/>
                        </w:rPr>
                      </w:pPr>
                      <w:r>
                        <w:rPr>
                          <w:color w:val="000000"/>
                          <w:szCs w:val="24"/>
                          <w:lang w:eastAsia="lt-LT"/>
                        </w:rPr>
                        <w:t>„</w:t>
                      </w:r>
                      <w:sdt>
                        <w:sdtPr>
                          <w:alias w:val="Numeris"/>
                          <w:tag w:val="nr_9caf3d2d79504ecda613f9ad23a904fc"/>
                          <w:id w:val="-1197541792"/>
                          <w:lock w:val="sdtLocked"/>
                        </w:sdtPr>
                        <w:sdtEndPr/>
                        <w:sdtContent>
                          <w:r>
                            <w:rPr>
                              <w:color w:val="000000"/>
                              <w:szCs w:val="24"/>
                              <w:lang w:eastAsia="lt-LT"/>
                            </w:rPr>
                            <w:t>107</w:t>
                          </w:r>
                        </w:sdtContent>
                      </w:sdt>
                      <w:r>
                        <w:rPr>
                          <w:color w:val="000000"/>
                          <w:szCs w:val="24"/>
                          <w:lang w:eastAsia="lt-LT"/>
                        </w:rPr>
                        <w:t xml:space="preserve">. </w:t>
                      </w:r>
                      <w:r>
                        <w:rPr>
                          <w:szCs w:val="24"/>
                          <w:lang w:eastAsia="lt-LT"/>
                        </w:rPr>
                        <w:t xml:space="preserve">Statant, rekonstruojant, remontuojant statinius ir (ar) keičiant jų paskirtį privalomos automobilių stovėjimo vietos įrengiamos (rekonstruojant, remontuojant statinius 30 lentelėje nurodytam padidėjusiam plotui, naujiems kambariams (numeriams), butams, kabinetams, gyventojų, įrenginių, remonto vietų, mokinių, studentų, vaikų skaičiui) šio statinio ar statinių grupės žemės sklypo ribose, išskyrus šio skyriaus 112 punkte nurodytus atvejus. Minimalus </w:t>
                      </w:r>
                      <w:r>
                        <w:rPr>
                          <w:szCs w:val="24"/>
                          <w:lang w:eastAsia="lt-LT"/>
                        </w:rPr>
                        <w:lastRenderedPageBreak/>
                        <w:t xml:space="preserve">automobilių stovėjimo vietų skaičius įvairios paskirties statiniams nustatomas vadovaujantis 30 lentele. </w:t>
                      </w:r>
                    </w:p>
                    <w:p w:rsidR="002F3F42" w:rsidRDefault="002F3F42">
                      <w:pPr>
                        <w:tabs>
                          <w:tab w:val="num" w:pos="1080"/>
                        </w:tabs>
                        <w:suppressAutoHyphens/>
                        <w:ind w:firstLine="567"/>
                        <w:jc w:val="both"/>
                        <w:rPr>
                          <w:szCs w:val="24"/>
                          <w:lang w:eastAsia="lt-LT"/>
                        </w:rPr>
                      </w:pPr>
                    </w:p>
                    <w:p w:rsidR="002F3F42" w:rsidRDefault="003A59C3">
                      <w:pPr>
                        <w:suppressAutoHyphens/>
                        <w:jc w:val="both"/>
                        <w:rPr>
                          <w:bCs/>
                          <w:szCs w:val="24"/>
                          <w:lang w:eastAsia="lt-LT"/>
                        </w:rPr>
                      </w:pPr>
                      <w:r>
                        <w:rPr>
                          <w:bCs/>
                          <w:szCs w:val="24"/>
                          <w:lang w:eastAsia="lt-LT"/>
                        </w:rPr>
                        <w:t xml:space="preserve">30 lentelė </w:t>
                      </w:r>
                      <w:r>
                        <w:rPr>
                          <w:color w:val="000000"/>
                          <w:lang w:eastAsia="lt-LT"/>
                        </w:rPr>
                        <w:t>Automobilių stovėjimo vietų minimalus skaičius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6"/>
                        <w:gridCol w:w="4403"/>
                        <w:gridCol w:w="4613"/>
                      </w:tblGrid>
                      <w:tr w:rsidR="002F3F42">
                        <w:tc>
                          <w:tcPr>
                            <w:tcW w:w="358" w:type="pct"/>
                            <w:shd w:val="clear" w:color="auto" w:fill="auto"/>
                            <w:vAlign w:val="center"/>
                          </w:tcPr>
                          <w:p w:rsidR="002F3F42" w:rsidRDefault="003A59C3">
                            <w:pPr>
                              <w:suppressAutoHyphens/>
                              <w:jc w:val="center"/>
                              <w:rPr>
                                <w:sz w:val="23"/>
                                <w:szCs w:val="23"/>
                                <w:lang w:eastAsia="lt-LT"/>
                              </w:rPr>
                            </w:pPr>
                            <w:r>
                              <w:rPr>
                                <w:sz w:val="23"/>
                                <w:szCs w:val="23"/>
                                <w:lang w:eastAsia="lt-LT"/>
                              </w:rPr>
                              <w:t>Eil. Nr.</w:t>
                            </w:r>
                          </w:p>
                        </w:tc>
                        <w:tc>
                          <w:tcPr>
                            <w:tcW w:w="2267" w:type="pct"/>
                            <w:shd w:val="clear" w:color="auto" w:fill="auto"/>
                            <w:vAlign w:val="center"/>
                          </w:tcPr>
                          <w:p w:rsidR="002F3F42" w:rsidRDefault="003A59C3">
                            <w:pPr>
                              <w:suppressAutoHyphens/>
                              <w:jc w:val="center"/>
                              <w:rPr>
                                <w:sz w:val="23"/>
                                <w:szCs w:val="23"/>
                                <w:lang w:eastAsia="lt-LT"/>
                              </w:rPr>
                            </w:pPr>
                            <w:r>
                              <w:rPr>
                                <w:sz w:val="23"/>
                                <w:szCs w:val="23"/>
                                <w:lang w:eastAsia="lt-LT"/>
                              </w:rPr>
                              <w:t>Pastatų</w:t>
                            </w:r>
                          </w:p>
                        </w:tc>
                        <w:tc>
                          <w:tcPr>
                            <w:tcW w:w="2375" w:type="pct"/>
                            <w:shd w:val="clear" w:color="auto" w:fill="auto"/>
                            <w:vAlign w:val="center"/>
                          </w:tcPr>
                          <w:p w:rsidR="002F3F42" w:rsidRDefault="003A59C3">
                            <w:pPr>
                              <w:suppressAutoHyphens/>
                              <w:jc w:val="center"/>
                              <w:rPr>
                                <w:sz w:val="23"/>
                                <w:szCs w:val="23"/>
                                <w:lang w:eastAsia="lt-LT"/>
                              </w:rPr>
                            </w:pPr>
                            <w:r>
                              <w:rPr>
                                <w:sz w:val="23"/>
                                <w:szCs w:val="23"/>
                                <w:lang w:eastAsia="lt-LT"/>
                              </w:rPr>
                              <w:t>Minimalus automobilių stovėjimo vietų skaičius</w:t>
                            </w:r>
                          </w:p>
                        </w:tc>
                      </w:tr>
                      <w:tr w:rsidR="002F3F42">
                        <w:tc>
                          <w:tcPr>
                            <w:tcW w:w="358" w:type="pct"/>
                          </w:tcPr>
                          <w:p w:rsidR="002F3F42" w:rsidRDefault="003A59C3">
                            <w:pPr>
                              <w:suppressAutoHyphens/>
                              <w:jc w:val="center"/>
                              <w:rPr>
                                <w:sz w:val="23"/>
                                <w:szCs w:val="23"/>
                                <w:lang w:eastAsia="lt-LT"/>
                              </w:rPr>
                            </w:pPr>
                            <w:r>
                              <w:rPr>
                                <w:sz w:val="23"/>
                                <w:szCs w:val="23"/>
                                <w:lang w:eastAsia="lt-LT"/>
                              </w:rPr>
                              <w:t>1.</w:t>
                            </w:r>
                          </w:p>
                        </w:tc>
                        <w:tc>
                          <w:tcPr>
                            <w:tcW w:w="2267" w:type="pct"/>
                          </w:tcPr>
                          <w:p w:rsidR="002F3F42" w:rsidRDefault="003A59C3">
                            <w:pPr>
                              <w:suppressAutoHyphens/>
                              <w:jc w:val="both"/>
                              <w:rPr>
                                <w:sz w:val="23"/>
                                <w:szCs w:val="23"/>
                                <w:lang w:eastAsia="lt-LT"/>
                              </w:rPr>
                            </w:pPr>
                            <w:r>
                              <w:rPr>
                                <w:sz w:val="23"/>
                                <w:szCs w:val="23"/>
                                <w:lang w:eastAsia="lt-LT"/>
                              </w:rPr>
                              <w:t>Gyvenamosios paskirties pastatai</w:t>
                            </w:r>
                          </w:p>
                        </w:tc>
                        <w:tc>
                          <w:tcPr>
                            <w:tcW w:w="2375" w:type="pct"/>
                          </w:tcPr>
                          <w:p w:rsidR="002F3F42" w:rsidRDefault="002F3F42">
                            <w:pPr>
                              <w:suppressAutoHyphens/>
                              <w:jc w:val="both"/>
                              <w:rPr>
                                <w:sz w:val="23"/>
                                <w:szCs w:val="23"/>
                                <w:lang w:eastAsia="lt-LT"/>
                              </w:rPr>
                            </w:pPr>
                          </w:p>
                        </w:tc>
                      </w:tr>
                      <w:tr w:rsidR="002F3F42">
                        <w:tc>
                          <w:tcPr>
                            <w:tcW w:w="358" w:type="pct"/>
                          </w:tcPr>
                          <w:p w:rsidR="002F3F42" w:rsidRDefault="003A59C3">
                            <w:pPr>
                              <w:suppressAutoHyphens/>
                              <w:jc w:val="center"/>
                              <w:rPr>
                                <w:sz w:val="23"/>
                                <w:szCs w:val="23"/>
                                <w:lang w:eastAsia="lt-LT"/>
                              </w:rPr>
                            </w:pPr>
                            <w:r>
                              <w:rPr>
                                <w:sz w:val="23"/>
                                <w:szCs w:val="23"/>
                                <w:lang w:eastAsia="lt-LT"/>
                              </w:rPr>
                              <w:t>1.1.</w:t>
                            </w:r>
                          </w:p>
                        </w:tc>
                        <w:tc>
                          <w:tcPr>
                            <w:tcW w:w="2267" w:type="pct"/>
                          </w:tcPr>
                          <w:p w:rsidR="002F3F42" w:rsidRDefault="003A59C3">
                            <w:pPr>
                              <w:suppressAutoHyphens/>
                              <w:jc w:val="both"/>
                              <w:rPr>
                                <w:sz w:val="23"/>
                                <w:szCs w:val="23"/>
                                <w:lang w:eastAsia="lt-LT"/>
                              </w:rPr>
                            </w:pPr>
                            <w:r>
                              <w:rPr>
                                <w:sz w:val="23"/>
                                <w:szCs w:val="23"/>
                                <w:lang w:eastAsia="lt-LT"/>
                              </w:rPr>
                              <w:t>gyvenamosios paskirties (vieno buto) pastatai</w:t>
                            </w:r>
                          </w:p>
                        </w:tc>
                        <w:tc>
                          <w:tcPr>
                            <w:tcW w:w="2375" w:type="pct"/>
                          </w:tcPr>
                          <w:p w:rsidR="002F3F42" w:rsidRDefault="003A59C3">
                            <w:pPr>
                              <w:suppressAutoHyphens/>
                              <w:jc w:val="both"/>
                              <w:rPr>
                                <w:sz w:val="23"/>
                                <w:szCs w:val="23"/>
                                <w:lang w:eastAsia="lt-LT"/>
                              </w:rPr>
                            </w:pPr>
                            <w:r>
                              <w:rPr>
                                <w:sz w:val="23"/>
                                <w:szCs w:val="23"/>
                                <w:lang w:eastAsia="lt-LT"/>
                              </w:rPr>
                              <w:t>Pastatui, kurio naudingasis plotas neviršija 70 m</w:t>
                            </w:r>
                            <w:r>
                              <w:rPr>
                                <w:sz w:val="23"/>
                                <w:szCs w:val="23"/>
                                <w:vertAlign w:val="superscript"/>
                                <w:lang w:eastAsia="lt-LT"/>
                              </w:rPr>
                              <w:t>2</w:t>
                            </w:r>
                            <w:r>
                              <w:rPr>
                                <w:sz w:val="23"/>
                                <w:szCs w:val="23"/>
                                <w:lang w:eastAsia="lt-LT"/>
                              </w:rPr>
                              <w:t xml:space="preserve"> – 1 vieta;</w:t>
                            </w:r>
                          </w:p>
                          <w:p w:rsidR="002F3F42" w:rsidRDefault="003A59C3">
                            <w:pPr>
                              <w:suppressAutoHyphens/>
                              <w:jc w:val="both"/>
                              <w:rPr>
                                <w:sz w:val="23"/>
                                <w:szCs w:val="23"/>
                                <w:lang w:eastAsia="lt-LT"/>
                              </w:rPr>
                            </w:pPr>
                            <w:r>
                              <w:rPr>
                                <w:sz w:val="23"/>
                                <w:szCs w:val="23"/>
                                <w:lang w:eastAsia="lt-LT"/>
                              </w:rPr>
                              <w:t>pastatui, kurio naudingasis plotas didesnis kaip 70 m</w:t>
                            </w:r>
                            <w:r>
                              <w:rPr>
                                <w:sz w:val="23"/>
                                <w:szCs w:val="23"/>
                                <w:vertAlign w:val="superscript"/>
                                <w:lang w:eastAsia="lt-LT"/>
                              </w:rPr>
                              <w:t>2</w:t>
                            </w:r>
                            <w:r>
                              <w:rPr>
                                <w:sz w:val="23"/>
                                <w:szCs w:val="23"/>
                                <w:lang w:eastAsia="lt-LT"/>
                              </w:rPr>
                              <w:t>, bet neviršija 140 m</w:t>
                            </w:r>
                            <w:r>
                              <w:rPr>
                                <w:sz w:val="23"/>
                                <w:szCs w:val="23"/>
                                <w:vertAlign w:val="superscript"/>
                                <w:lang w:eastAsia="lt-LT"/>
                              </w:rPr>
                              <w:t>2</w:t>
                            </w:r>
                            <w:r>
                              <w:rPr>
                                <w:sz w:val="23"/>
                                <w:szCs w:val="23"/>
                                <w:lang w:eastAsia="lt-LT"/>
                              </w:rPr>
                              <w:t xml:space="preserve"> – 2 vietos;</w:t>
                            </w:r>
                          </w:p>
                          <w:p w:rsidR="002F3F42" w:rsidRDefault="003A59C3">
                            <w:pPr>
                              <w:suppressAutoHyphens/>
                              <w:jc w:val="both"/>
                              <w:rPr>
                                <w:sz w:val="23"/>
                                <w:szCs w:val="23"/>
                                <w:lang w:eastAsia="lt-LT"/>
                              </w:rPr>
                            </w:pPr>
                            <w:r>
                              <w:rPr>
                                <w:sz w:val="23"/>
                                <w:szCs w:val="23"/>
                                <w:lang w:eastAsia="lt-LT"/>
                              </w:rPr>
                              <w:t>Pastatui, kurio naudingasis plotas didesnis kaip 140 m</w:t>
                            </w:r>
                            <w:r>
                              <w:rPr>
                                <w:sz w:val="23"/>
                                <w:szCs w:val="23"/>
                                <w:vertAlign w:val="superscript"/>
                                <w:lang w:eastAsia="lt-LT"/>
                              </w:rPr>
                              <w:t>2</w:t>
                            </w:r>
                            <w:r>
                              <w:rPr>
                                <w:sz w:val="23"/>
                                <w:szCs w:val="23"/>
                                <w:lang w:eastAsia="lt-LT"/>
                              </w:rPr>
                              <w:t xml:space="preserve"> – 2 vietos ir papildomai po 1 vietą kiekvienam iki 50 m</w:t>
                            </w:r>
                            <w:r>
                              <w:rPr>
                                <w:sz w:val="23"/>
                                <w:szCs w:val="23"/>
                                <w:vertAlign w:val="superscript"/>
                                <w:lang w:eastAsia="lt-LT"/>
                              </w:rPr>
                              <w:t>2</w:t>
                            </w:r>
                            <w:r>
                              <w:rPr>
                                <w:sz w:val="23"/>
                                <w:szCs w:val="23"/>
                                <w:lang w:eastAsia="lt-LT"/>
                              </w:rPr>
                              <w:t xml:space="preserve"> didesniam kaip 140 m</w:t>
                            </w:r>
                            <w:r>
                              <w:rPr>
                                <w:sz w:val="23"/>
                                <w:szCs w:val="23"/>
                                <w:vertAlign w:val="superscript"/>
                                <w:lang w:eastAsia="lt-LT"/>
                              </w:rPr>
                              <w:t>2</w:t>
                            </w:r>
                            <w:r>
                              <w:rPr>
                                <w:sz w:val="23"/>
                                <w:szCs w:val="23"/>
                                <w:lang w:eastAsia="lt-LT"/>
                              </w:rPr>
                              <w:t xml:space="preserve"> esančiam naudingajam plotui </w:t>
                            </w:r>
                          </w:p>
                        </w:tc>
                      </w:tr>
                      <w:tr w:rsidR="002F3F42">
                        <w:tc>
                          <w:tcPr>
                            <w:tcW w:w="358" w:type="pct"/>
                          </w:tcPr>
                          <w:p w:rsidR="002F3F42" w:rsidRDefault="003A59C3">
                            <w:pPr>
                              <w:suppressAutoHyphens/>
                              <w:jc w:val="center"/>
                              <w:rPr>
                                <w:sz w:val="23"/>
                                <w:szCs w:val="23"/>
                                <w:lang w:eastAsia="lt-LT"/>
                              </w:rPr>
                            </w:pPr>
                            <w:r>
                              <w:rPr>
                                <w:sz w:val="23"/>
                                <w:szCs w:val="23"/>
                                <w:lang w:eastAsia="lt-LT"/>
                              </w:rPr>
                              <w:t>1.2.</w:t>
                            </w:r>
                          </w:p>
                        </w:tc>
                        <w:tc>
                          <w:tcPr>
                            <w:tcW w:w="2267" w:type="pct"/>
                          </w:tcPr>
                          <w:p w:rsidR="002F3F42" w:rsidRDefault="003A59C3">
                            <w:pPr>
                              <w:suppressAutoHyphens/>
                              <w:jc w:val="both"/>
                              <w:rPr>
                                <w:sz w:val="23"/>
                                <w:szCs w:val="23"/>
                                <w:lang w:eastAsia="lt-LT"/>
                              </w:rPr>
                            </w:pPr>
                            <w:r>
                              <w:rPr>
                                <w:sz w:val="23"/>
                                <w:szCs w:val="23"/>
                                <w:lang w:eastAsia="lt-LT"/>
                              </w:rPr>
                              <w:t>gyvenamosios paskirties (dviejų butų) pastatai</w:t>
                            </w:r>
                          </w:p>
                        </w:tc>
                        <w:tc>
                          <w:tcPr>
                            <w:tcW w:w="2375" w:type="pct"/>
                          </w:tcPr>
                          <w:p w:rsidR="002F3F42" w:rsidRDefault="003A59C3">
                            <w:pPr>
                              <w:suppressAutoHyphens/>
                              <w:jc w:val="both"/>
                              <w:rPr>
                                <w:sz w:val="23"/>
                                <w:szCs w:val="23"/>
                                <w:lang w:eastAsia="lt-LT"/>
                              </w:rPr>
                            </w:pPr>
                            <w:r>
                              <w:rPr>
                                <w:sz w:val="23"/>
                                <w:szCs w:val="23"/>
                                <w:lang w:eastAsia="lt-LT"/>
                              </w:rPr>
                              <w:t>Pastatui, kurio naudingasis plotas neviršija 140 m</w:t>
                            </w:r>
                            <w:r>
                              <w:rPr>
                                <w:sz w:val="23"/>
                                <w:szCs w:val="23"/>
                                <w:vertAlign w:val="superscript"/>
                                <w:lang w:eastAsia="lt-LT"/>
                              </w:rPr>
                              <w:t>2</w:t>
                            </w:r>
                            <w:r>
                              <w:rPr>
                                <w:sz w:val="23"/>
                                <w:szCs w:val="23"/>
                                <w:lang w:eastAsia="lt-LT"/>
                              </w:rPr>
                              <w:t xml:space="preserve"> – 2 vietos;</w:t>
                            </w:r>
                          </w:p>
                          <w:p w:rsidR="002F3F42" w:rsidRDefault="003A59C3">
                            <w:pPr>
                              <w:suppressAutoHyphens/>
                              <w:jc w:val="both"/>
                              <w:rPr>
                                <w:sz w:val="23"/>
                                <w:szCs w:val="23"/>
                                <w:lang w:eastAsia="lt-LT"/>
                              </w:rPr>
                            </w:pPr>
                            <w:r>
                              <w:rPr>
                                <w:sz w:val="23"/>
                                <w:szCs w:val="23"/>
                                <w:lang w:eastAsia="lt-LT"/>
                              </w:rPr>
                              <w:t>pastatui, kurio naudingasis plotas didesnis kaip 140 m</w:t>
                            </w:r>
                            <w:r>
                              <w:rPr>
                                <w:sz w:val="23"/>
                                <w:szCs w:val="23"/>
                                <w:vertAlign w:val="superscript"/>
                                <w:lang w:eastAsia="lt-LT"/>
                              </w:rPr>
                              <w:t>2</w:t>
                            </w:r>
                            <w:r>
                              <w:rPr>
                                <w:sz w:val="23"/>
                                <w:szCs w:val="23"/>
                                <w:lang w:eastAsia="lt-LT"/>
                              </w:rPr>
                              <w:t xml:space="preserve"> – 2 vietos ir papildomai po 1 vietą kiekvienam iki 50 m</w:t>
                            </w:r>
                            <w:r>
                              <w:rPr>
                                <w:sz w:val="23"/>
                                <w:szCs w:val="23"/>
                                <w:vertAlign w:val="superscript"/>
                                <w:lang w:eastAsia="lt-LT"/>
                              </w:rPr>
                              <w:t>2</w:t>
                            </w:r>
                            <w:r>
                              <w:rPr>
                                <w:sz w:val="23"/>
                                <w:szCs w:val="23"/>
                                <w:lang w:eastAsia="lt-LT"/>
                              </w:rPr>
                              <w:t xml:space="preserve"> didesniam kaip 140 m</w:t>
                            </w:r>
                            <w:r>
                              <w:rPr>
                                <w:sz w:val="23"/>
                                <w:szCs w:val="23"/>
                                <w:vertAlign w:val="superscript"/>
                                <w:lang w:eastAsia="lt-LT"/>
                              </w:rPr>
                              <w:t>2</w:t>
                            </w:r>
                            <w:r>
                              <w:rPr>
                                <w:sz w:val="23"/>
                                <w:szCs w:val="23"/>
                                <w:lang w:eastAsia="lt-LT"/>
                              </w:rPr>
                              <w:t xml:space="preserve"> esančiam naudingajam plotui</w:t>
                            </w:r>
                          </w:p>
                        </w:tc>
                      </w:tr>
                      <w:tr w:rsidR="002F3F42">
                        <w:tc>
                          <w:tcPr>
                            <w:tcW w:w="358" w:type="pct"/>
                          </w:tcPr>
                          <w:p w:rsidR="002F3F42" w:rsidRDefault="003A59C3">
                            <w:pPr>
                              <w:suppressAutoHyphens/>
                              <w:jc w:val="center"/>
                              <w:rPr>
                                <w:sz w:val="23"/>
                                <w:szCs w:val="23"/>
                                <w:lang w:eastAsia="lt-LT"/>
                              </w:rPr>
                            </w:pPr>
                            <w:r>
                              <w:rPr>
                                <w:sz w:val="23"/>
                                <w:szCs w:val="23"/>
                                <w:lang w:eastAsia="lt-LT"/>
                              </w:rPr>
                              <w:t>1.3.</w:t>
                            </w:r>
                          </w:p>
                        </w:tc>
                        <w:tc>
                          <w:tcPr>
                            <w:tcW w:w="2267" w:type="pct"/>
                          </w:tcPr>
                          <w:p w:rsidR="002F3F42" w:rsidRDefault="003A59C3">
                            <w:pPr>
                              <w:suppressAutoHyphens/>
                              <w:jc w:val="both"/>
                              <w:rPr>
                                <w:sz w:val="23"/>
                                <w:szCs w:val="23"/>
                                <w:lang w:eastAsia="lt-LT"/>
                              </w:rPr>
                            </w:pPr>
                            <w:r>
                              <w:rPr>
                                <w:sz w:val="23"/>
                                <w:szCs w:val="23"/>
                                <w:lang w:eastAsia="lt-LT"/>
                              </w:rPr>
                              <w:t>gyvenamosios paskirties (trijų ir daugiau butų – daugiabučiai) pastatai</w:t>
                            </w:r>
                          </w:p>
                        </w:tc>
                        <w:tc>
                          <w:tcPr>
                            <w:tcW w:w="2375" w:type="pct"/>
                          </w:tcPr>
                          <w:p w:rsidR="002F3F42" w:rsidRDefault="003A59C3">
                            <w:pPr>
                              <w:suppressAutoHyphens/>
                              <w:jc w:val="both"/>
                              <w:rPr>
                                <w:sz w:val="23"/>
                                <w:szCs w:val="23"/>
                                <w:lang w:eastAsia="lt-LT"/>
                              </w:rPr>
                            </w:pPr>
                            <w:r>
                              <w:rPr>
                                <w:sz w:val="23"/>
                                <w:szCs w:val="23"/>
                                <w:lang w:eastAsia="lt-LT"/>
                              </w:rPr>
                              <w:t>1 vieta vienam butui</w:t>
                            </w:r>
                          </w:p>
                        </w:tc>
                      </w:tr>
                      <w:tr w:rsidR="002F3F42">
                        <w:tc>
                          <w:tcPr>
                            <w:tcW w:w="358" w:type="pct"/>
                          </w:tcPr>
                          <w:p w:rsidR="002F3F42" w:rsidRDefault="003A59C3">
                            <w:pPr>
                              <w:suppressAutoHyphens/>
                              <w:jc w:val="center"/>
                              <w:rPr>
                                <w:sz w:val="23"/>
                                <w:szCs w:val="23"/>
                                <w:lang w:eastAsia="lt-LT"/>
                              </w:rPr>
                            </w:pPr>
                            <w:r>
                              <w:rPr>
                                <w:sz w:val="23"/>
                                <w:szCs w:val="23"/>
                                <w:lang w:eastAsia="lt-LT"/>
                              </w:rPr>
                              <w:t>1.4.</w:t>
                            </w:r>
                          </w:p>
                        </w:tc>
                        <w:tc>
                          <w:tcPr>
                            <w:tcW w:w="2267" w:type="pct"/>
                          </w:tcPr>
                          <w:p w:rsidR="002F3F42" w:rsidRDefault="003A59C3">
                            <w:pPr>
                              <w:suppressAutoHyphens/>
                              <w:jc w:val="both"/>
                              <w:rPr>
                                <w:sz w:val="23"/>
                                <w:szCs w:val="23"/>
                                <w:lang w:eastAsia="lt-LT"/>
                              </w:rPr>
                            </w:pPr>
                            <w:r>
                              <w:rPr>
                                <w:sz w:val="23"/>
                                <w:szCs w:val="23"/>
                                <w:lang w:eastAsia="lt-LT"/>
                              </w:rPr>
                              <w:t>gyvenamosios paskirties įvairioms socialinėms grupėms (</w:t>
                            </w:r>
                            <w:r>
                              <w:rPr>
                                <w:iCs/>
                                <w:sz w:val="23"/>
                                <w:szCs w:val="23"/>
                                <w:lang w:eastAsia="lt-LT"/>
                              </w:rPr>
                              <w:t>vaikų namai, prieglaudos, globos namai, šeimos namai, vienuolynai</w:t>
                            </w:r>
                            <w:r>
                              <w:rPr>
                                <w:sz w:val="23"/>
                                <w:szCs w:val="23"/>
                                <w:lang w:eastAsia="lt-LT"/>
                              </w:rPr>
                              <w:t>) pastatai</w:t>
                            </w:r>
                          </w:p>
                        </w:tc>
                        <w:tc>
                          <w:tcPr>
                            <w:tcW w:w="2375" w:type="pct"/>
                          </w:tcPr>
                          <w:p w:rsidR="002F3F42" w:rsidRDefault="003A59C3">
                            <w:pPr>
                              <w:suppressAutoHyphens/>
                              <w:jc w:val="both"/>
                              <w:rPr>
                                <w:sz w:val="23"/>
                                <w:szCs w:val="23"/>
                                <w:highlight w:val="cyan"/>
                                <w:lang w:eastAsia="lt-LT"/>
                              </w:rPr>
                            </w:pPr>
                            <w:r>
                              <w:rPr>
                                <w:sz w:val="23"/>
                                <w:szCs w:val="23"/>
                                <w:lang w:eastAsia="lt-LT"/>
                              </w:rPr>
                              <w:t>0,4 vietos vienam butui ar kambariui atsižvelgiant į apgyvendinimo tipą</w:t>
                            </w:r>
                          </w:p>
                        </w:tc>
                      </w:tr>
                      <w:tr w:rsidR="002F3F42">
                        <w:tc>
                          <w:tcPr>
                            <w:tcW w:w="358" w:type="pct"/>
                          </w:tcPr>
                          <w:p w:rsidR="002F3F42" w:rsidRDefault="003A59C3">
                            <w:pPr>
                              <w:suppressAutoHyphens/>
                              <w:jc w:val="center"/>
                              <w:rPr>
                                <w:sz w:val="23"/>
                                <w:szCs w:val="23"/>
                                <w:lang w:eastAsia="lt-LT"/>
                              </w:rPr>
                            </w:pPr>
                            <w:r>
                              <w:rPr>
                                <w:sz w:val="23"/>
                                <w:szCs w:val="23"/>
                                <w:lang w:eastAsia="lt-LT"/>
                              </w:rPr>
                              <w:t>1.5.</w:t>
                            </w:r>
                          </w:p>
                        </w:tc>
                        <w:tc>
                          <w:tcPr>
                            <w:tcW w:w="2267" w:type="pct"/>
                          </w:tcPr>
                          <w:p w:rsidR="002F3F42" w:rsidRDefault="003A59C3">
                            <w:pPr>
                              <w:suppressAutoHyphens/>
                              <w:jc w:val="both"/>
                              <w:rPr>
                                <w:sz w:val="23"/>
                                <w:szCs w:val="23"/>
                                <w:lang w:eastAsia="lt-LT"/>
                              </w:rPr>
                            </w:pPr>
                            <w:r>
                              <w:rPr>
                                <w:iCs/>
                                <w:sz w:val="23"/>
                                <w:szCs w:val="23"/>
                                <w:lang w:eastAsia="lt-LT"/>
                              </w:rPr>
                              <w:t xml:space="preserve">gyvenamosios paskirties </w:t>
                            </w:r>
                            <w:r>
                              <w:rPr>
                                <w:sz w:val="23"/>
                                <w:szCs w:val="23"/>
                                <w:lang w:eastAsia="lt-LT"/>
                              </w:rPr>
                              <w:t>įvairioms socialinėms grupėms</w:t>
                            </w:r>
                            <w:r>
                              <w:rPr>
                                <w:iCs/>
                                <w:sz w:val="23"/>
                                <w:szCs w:val="23"/>
                                <w:lang w:eastAsia="lt-LT"/>
                              </w:rPr>
                              <w:t xml:space="preserve"> (bendrabučiai) pastatai </w:t>
                            </w:r>
                            <w:r>
                              <w:rPr>
                                <w:sz w:val="23"/>
                                <w:szCs w:val="23"/>
                                <w:lang w:eastAsia="lt-LT"/>
                              </w:rPr>
                              <w:t xml:space="preserve"> </w:t>
                            </w:r>
                          </w:p>
                        </w:tc>
                        <w:tc>
                          <w:tcPr>
                            <w:tcW w:w="2375" w:type="pct"/>
                          </w:tcPr>
                          <w:p w:rsidR="002F3F42" w:rsidRDefault="003A59C3">
                            <w:pPr>
                              <w:suppressAutoHyphens/>
                              <w:jc w:val="both"/>
                              <w:rPr>
                                <w:sz w:val="23"/>
                                <w:szCs w:val="23"/>
                                <w:lang w:eastAsia="lt-LT"/>
                              </w:rPr>
                            </w:pPr>
                            <w:r>
                              <w:rPr>
                                <w:iCs/>
                                <w:sz w:val="23"/>
                                <w:szCs w:val="23"/>
                                <w:lang w:eastAsia="lt-LT"/>
                              </w:rPr>
                              <w:t>0,8 vietos vienam butui ar kambariui atsižvelgiant į apgyvendinimo tipą</w:t>
                            </w:r>
                          </w:p>
                        </w:tc>
                      </w:tr>
                      <w:tr w:rsidR="002F3F42">
                        <w:tc>
                          <w:tcPr>
                            <w:tcW w:w="358" w:type="pct"/>
                          </w:tcPr>
                          <w:p w:rsidR="002F3F42" w:rsidRDefault="003A59C3">
                            <w:pPr>
                              <w:suppressAutoHyphens/>
                              <w:jc w:val="center"/>
                              <w:rPr>
                                <w:sz w:val="23"/>
                                <w:szCs w:val="23"/>
                                <w:lang w:eastAsia="lt-LT"/>
                              </w:rPr>
                            </w:pPr>
                            <w:r>
                              <w:rPr>
                                <w:sz w:val="23"/>
                                <w:szCs w:val="23"/>
                                <w:lang w:eastAsia="lt-LT"/>
                              </w:rPr>
                              <w:t>2.</w:t>
                            </w:r>
                          </w:p>
                        </w:tc>
                        <w:tc>
                          <w:tcPr>
                            <w:tcW w:w="2267" w:type="pct"/>
                          </w:tcPr>
                          <w:p w:rsidR="002F3F42" w:rsidRDefault="003A59C3">
                            <w:pPr>
                              <w:suppressAutoHyphens/>
                              <w:jc w:val="both"/>
                              <w:rPr>
                                <w:color w:val="FF0000"/>
                                <w:sz w:val="23"/>
                                <w:szCs w:val="23"/>
                                <w:lang w:eastAsia="lt-LT"/>
                              </w:rPr>
                            </w:pPr>
                            <w:r>
                              <w:rPr>
                                <w:sz w:val="23"/>
                                <w:szCs w:val="23"/>
                                <w:lang w:eastAsia="lt-LT"/>
                              </w:rPr>
                              <w:t>Viešbučių paskirties pastatai</w:t>
                            </w:r>
                          </w:p>
                        </w:tc>
                        <w:tc>
                          <w:tcPr>
                            <w:tcW w:w="2375" w:type="pct"/>
                          </w:tcPr>
                          <w:p w:rsidR="002F3F42" w:rsidRDefault="002F3F42">
                            <w:pPr>
                              <w:suppressAutoHyphens/>
                              <w:jc w:val="both"/>
                              <w:rPr>
                                <w:sz w:val="23"/>
                                <w:szCs w:val="23"/>
                                <w:lang w:eastAsia="lt-LT"/>
                              </w:rPr>
                            </w:pPr>
                          </w:p>
                        </w:tc>
                      </w:tr>
                      <w:tr w:rsidR="002F3F42">
                        <w:tc>
                          <w:tcPr>
                            <w:tcW w:w="358" w:type="pct"/>
                          </w:tcPr>
                          <w:p w:rsidR="002F3F42" w:rsidRDefault="003A59C3">
                            <w:pPr>
                              <w:suppressAutoHyphens/>
                              <w:jc w:val="center"/>
                              <w:rPr>
                                <w:sz w:val="23"/>
                                <w:szCs w:val="23"/>
                                <w:lang w:eastAsia="lt-LT"/>
                              </w:rPr>
                            </w:pPr>
                            <w:r>
                              <w:rPr>
                                <w:sz w:val="23"/>
                                <w:szCs w:val="23"/>
                                <w:lang w:eastAsia="lt-LT"/>
                              </w:rPr>
                              <w:t>2.1.</w:t>
                            </w:r>
                          </w:p>
                        </w:tc>
                        <w:tc>
                          <w:tcPr>
                            <w:tcW w:w="2267" w:type="pct"/>
                          </w:tcPr>
                          <w:p w:rsidR="002F3F42" w:rsidRDefault="003A59C3">
                            <w:pPr>
                              <w:suppressAutoHyphens/>
                              <w:jc w:val="both"/>
                              <w:rPr>
                                <w:sz w:val="23"/>
                                <w:szCs w:val="23"/>
                                <w:lang w:eastAsia="lt-LT"/>
                              </w:rPr>
                            </w:pPr>
                            <w:r>
                              <w:rPr>
                                <w:sz w:val="23"/>
                                <w:szCs w:val="23"/>
                                <w:lang w:eastAsia="lt-LT"/>
                              </w:rPr>
                              <w:t xml:space="preserve">viešbučiai </w:t>
                            </w:r>
                          </w:p>
                        </w:tc>
                        <w:tc>
                          <w:tcPr>
                            <w:tcW w:w="2375" w:type="pct"/>
                          </w:tcPr>
                          <w:p w:rsidR="002F3F42" w:rsidRDefault="003A59C3">
                            <w:pPr>
                              <w:suppressAutoHyphens/>
                              <w:jc w:val="both"/>
                              <w:rPr>
                                <w:sz w:val="23"/>
                                <w:szCs w:val="23"/>
                                <w:lang w:eastAsia="lt-LT"/>
                              </w:rPr>
                            </w:pPr>
                            <w:r>
                              <w:rPr>
                                <w:sz w:val="23"/>
                                <w:szCs w:val="23"/>
                                <w:lang w:eastAsia="lt-LT"/>
                              </w:rPr>
                              <w:t>1 vieta 2 kambariams (numeriams)</w:t>
                            </w:r>
                          </w:p>
                        </w:tc>
                      </w:tr>
                      <w:tr w:rsidR="002F3F42">
                        <w:tc>
                          <w:tcPr>
                            <w:tcW w:w="358" w:type="pct"/>
                          </w:tcPr>
                          <w:p w:rsidR="002F3F42" w:rsidRDefault="003A59C3">
                            <w:pPr>
                              <w:suppressAutoHyphens/>
                              <w:jc w:val="center"/>
                              <w:rPr>
                                <w:sz w:val="23"/>
                                <w:szCs w:val="23"/>
                                <w:lang w:eastAsia="lt-LT"/>
                              </w:rPr>
                            </w:pPr>
                            <w:r>
                              <w:rPr>
                                <w:sz w:val="23"/>
                                <w:szCs w:val="23"/>
                                <w:lang w:eastAsia="lt-LT"/>
                              </w:rPr>
                              <w:t>2.2.</w:t>
                            </w:r>
                          </w:p>
                        </w:tc>
                        <w:tc>
                          <w:tcPr>
                            <w:tcW w:w="2267" w:type="pct"/>
                          </w:tcPr>
                          <w:p w:rsidR="002F3F42" w:rsidRDefault="003A59C3">
                            <w:pPr>
                              <w:suppressAutoHyphens/>
                              <w:jc w:val="both"/>
                              <w:rPr>
                                <w:sz w:val="23"/>
                                <w:szCs w:val="23"/>
                                <w:lang w:eastAsia="lt-LT"/>
                              </w:rPr>
                            </w:pPr>
                            <w:r>
                              <w:rPr>
                                <w:sz w:val="23"/>
                                <w:szCs w:val="23"/>
                                <w:lang w:eastAsia="lt-LT"/>
                              </w:rPr>
                              <w:t>moteliai</w:t>
                            </w:r>
                          </w:p>
                        </w:tc>
                        <w:tc>
                          <w:tcPr>
                            <w:tcW w:w="2375" w:type="pct"/>
                          </w:tcPr>
                          <w:p w:rsidR="002F3F42" w:rsidRDefault="003A59C3">
                            <w:pPr>
                              <w:suppressAutoHyphens/>
                              <w:jc w:val="both"/>
                              <w:rPr>
                                <w:sz w:val="23"/>
                                <w:szCs w:val="23"/>
                                <w:lang w:eastAsia="lt-LT"/>
                              </w:rPr>
                            </w:pPr>
                            <w:r>
                              <w:rPr>
                                <w:sz w:val="23"/>
                                <w:szCs w:val="23"/>
                                <w:lang w:eastAsia="lt-LT"/>
                              </w:rPr>
                              <w:t>1 vieta kambariui (numeriui)</w:t>
                            </w:r>
                          </w:p>
                        </w:tc>
                      </w:tr>
                      <w:tr w:rsidR="002F3F42">
                        <w:tc>
                          <w:tcPr>
                            <w:tcW w:w="358" w:type="pct"/>
                          </w:tcPr>
                          <w:p w:rsidR="002F3F42" w:rsidRDefault="003A59C3">
                            <w:pPr>
                              <w:suppressAutoHyphens/>
                              <w:jc w:val="center"/>
                              <w:rPr>
                                <w:sz w:val="23"/>
                                <w:szCs w:val="23"/>
                                <w:lang w:eastAsia="lt-LT"/>
                              </w:rPr>
                            </w:pPr>
                            <w:r>
                              <w:rPr>
                                <w:sz w:val="23"/>
                                <w:szCs w:val="23"/>
                                <w:lang w:eastAsia="lt-LT"/>
                              </w:rPr>
                              <w:t>2.3.</w:t>
                            </w:r>
                          </w:p>
                        </w:tc>
                        <w:tc>
                          <w:tcPr>
                            <w:tcW w:w="2267" w:type="pct"/>
                          </w:tcPr>
                          <w:p w:rsidR="002F3F42" w:rsidRDefault="003A59C3">
                            <w:pPr>
                              <w:suppressAutoHyphens/>
                              <w:jc w:val="both"/>
                              <w:rPr>
                                <w:sz w:val="23"/>
                                <w:szCs w:val="23"/>
                                <w:lang w:eastAsia="lt-LT"/>
                              </w:rPr>
                            </w:pPr>
                            <w:r>
                              <w:rPr>
                                <w:sz w:val="23"/>
                                <w:szCs w:val="23"/>
                                <w:lang w:eastAsia="lt-LT"/>
                              </w:rPr>
                              <w:t>svečių namai</w:t>
                            </w:r>
                          </w:p>
                        </w:tc>
                        <w:tc>
                          <w:tcPr>
                            <w:tcW w:w="2375" w:type="pct"/>
                          </w:tcPr>
                          <w:p w:rsidR="002F3F42" w:rsidRDefault="003A59C3">
                            <w:pPr>
                              <w:suppressAutoHyphens/>
                              <w:jc w:val="both"/>
                              <w:rPr>
                                <w:sz w:val="23"/>
                                <w:szCs w:val="23"/>
                                <w:lang w:eastAsia="lt-LT"/>
                              </w:rPr>
                            </w:pPr>
                            <w:r>
                              <w:rPr>
                                <w:sz w:val="23"/>
                                <w:szCs w:val="23"/>
                                <w:lang w:eastAsia="lt-LT"/>
                              </w:rPr>
                              <w:t>1 vieta 2 kambariams. (numeriams)</w:t>
                            </w:r>
                          </w:p>
                        </w:tc>
                      </w:tr>
                      <w:tr w:rsidR="002F3F42">
                        <w:tc>
                          <w:tcPr>
                            <w:tcW w:w="358" w:type="pct"/>
                          </w:tcPr>
                          <w:p w:rsidR="002F3F42" w:rsidRDefault="003A59C3">
                            <w:pPr>
                              <w:suppressAutoHyphens/>
                              <w:jc w:val="center"/>
                              <w:rPr>
                                <w:sz w:val="23"/>
                                <w:szCs w:val="23"/>
                                <w:lang w:eastAsia="lt-LT"/>
                              </w:rPr>
                            </w:pPr>
                            <w:r>
                              <w:rPr>
                                <w:sz w:val="23"/>
                                <w:szCs w:val="23"/>
                                <w:lang w:eastAsia="lt-LT"/>
                              </w:rPr>
                              <w:t>3.</w:t>
                            </w:r>
                          </w:p>
                        </w:tc>
                        <w:tc>
                          <w:tcPr>
                            <w:tcW w:w="2267" w:type="pct"/>
                          </w:tcPr>
                          <w:p w:rsidR="002F3F42" w:rsidRDefault="003A59C3">
                            <w:pPr>
                              <w:suppressAutoHyphens/>
                              <w:jc w:val="both"/>
                              <w:rPr>
                                <w:strike/>
                                <w:sz w:val="23"/>
                                <w:szCs w:val="23"/>
                                <w:highlight w:val="lightGray"/>
                                <w:lang w:eastAsia="lt-LT"/>
                              </w:rPr>
                            </w:pPr>
                            <w:r>
                              <w:rPr>
                                <w:sz w:val="23"/>
                                <w:szCs w:val="23"/>
                                <w:lang w:eastAsia="lt-LT"/>
                              </w:rPr>
                              <w:t>Poilsio paskirties pastatai</w:t>
                            </w:r>
                          </w:p>
                        </w:tc>
                        <w:tc>
                          <w:tcPr>
                            <w:tcW w:w="2375" w:type="pct"/>
                          </w:tcPr>
                          <w:p w:rsidR="002F3F42" w:rsidRDefault="002F3F42">
                            <w:pPr>
                              <w:suppressAutoHyphens/>
                              <w:jc w:val="both"/>
                              <w:rPr>
                                <w:sz w:val="23"/>
                                <w:szCs w:val="23"/>
                                <w:lang w:eastAsia="lt-LT"/>
                              </w:rPr>
                            </w:pPr>
                          </w:p>
                        </w:tc>
                      </w:tr>
                      <w:tr w:rsidR="002F3F42">
                        <w:tc>
                          <w:tcPr>
                            <w:tcW w:w="358" w:type="pct"/>
                          </w:tcPr>
                          <w:p w:rsidR="002F3F42" w:rsidRDefault="003A59C3">
                            <w:pPr>
                              <w:suppressAutoHyphens/>
                              <w:jc w:val="center"/>
                              <w:rPr>
                                <w:sz w:val="23"/>
                                <w:szCs w:val="23"/>
                                <w:lang w:eastAsia="lt-LT"/>
                              </w:rPr>
                            </w:pPr>
                            <w:r>
                              <w:rPr>
                                <w:sz w:val="23"/>
                                <w:szCs w:val="23"/>
                                <w:lang w:eastAsia="lt-LT"/>
                              </w:rPr>
                              <w:t>3.1.</w:t>
                            </w:r>
                          </w:p>
                        </w:tc>
                        <w:tc>
                          <w:tcPr>
                            <w:tcW w:w="2267" w:type="pct"/>
                          </w:tcPr>
                          <w:p w:rsidR="002F3F42" w:rsidRDefault="003A59C3">
                            <w:pPr>
                              <w:suppressAutoHyphens/>
                              <w:jc w:val="both"/>
                              <w:rPr>
                                <w:sz w:val="23"/>
                                <w:szCs w:val="23"/>
                                <w:lang w:eastAsia="lt-LT"/>
                              </w:rPr>
                            </w:pPr>
                            <w:r>
                              <w:rPr>
                                <w:sz w:val="23"/>
                                <w:szCs w:val="23"/>
                                <w:lang w:eastAsia="lt-LT"/>
                              </w:rPr>
                              <w:t xml:space="preserve">poilsio namai </w:t>
                            </w:r>
                          </w:p>
                        </w:tc>
                        <w:tc>
                          <w:tcPr>
                            <w:tcW w:w="2375" w:type="pct"/>
                          </w:tcPr>
                          <w:p w:rsidR="002F3F42" w:rsidRDefault="003A59C3">
                            <w:pPr>
                              <w:suppressAutoHyphens/>
                              <w:jc w:val="both"/>
                              <w:rPr>
                                <w:sz w:val="23"/>
                                <w:szCs w:val="23"/>
                                <w:lang w:eastAsia="lt-LT"/>
                              </w:rPr>
                            </w:pPr>
                            <w:r>
                              <w:rPr>
                                <w:sz w:val="23"/>
                                <w:szCs w:val="23"/>
                                <w:lang w:eastAsia="lt-LT"/>
                              </w:rPr>
                              <w:t>1 vieta kiekvienam kambariui (numeriui)</w:t>
                            </w:r>
                          </w:p>
                        </w:tc>
                      </w:tr>
                      <w:tr w:rsidR="002F3F42">
                        <w:tc>
                          <w:tcPr>
                            <w:tcW w:w="358" w:type="pct"/>
                          </w:tcPr>
                          <w:p w:rsidR="002F3F42" w:rsidRDefault="003A59C3">
                            <w:pPr>
                              <w:suppressAutoHyphens/>
                              <w:jc w:val="center"/>
                              <w:rPr>
                                <w:sz w:val="23"/>
                                <w:szCs w:val="23"/>
                                <w:lang w:eastAsia="lt-LT"/>
                              </w:rPr>
                            </w:pPr>
                            <w:r>
                              <w:rPr>
                                <w:sz w:val="23"/>
                                <w:szCs w:val="23"/>
                                <w:lang w:eastAsia="lt-LT"/>
                              </w:rPr>
                              <w:t>3.2.</w:t>
                            </w:r>
                          </w:p>
                        </w:tc>
                        <w:tc>
                          <w:tcPr>
                            <w:tcW w:w="2267" w:type="pct"/>
                          </w:tcPr>
                          <w:p w:rsidR="002F3F42" w:rsidRDefault="003A59C3">
                            <w:pPr>
                              <w:suppressAutoHyphens/>
                              <w:jc w:val="both"/>
                              <w:rPr>
                                <w:sz w:val="23"/>
                                <w:szCs w:val="23"/>
                                <w:lang w:eastAsia="lt-LT"/>
                              </w:rPr>
                            </w:pPr>
                            <w:r>
                              <w:rPr>
                                <w:sz w:val="23"/>
                                <w:szCs w:val="23"/>
                                <w:lang w:eastAsia="lt-LT"/>
                              </w:rPr>
                              <w:t>jaunimo nakvynės namai</w:t>
                            </w:r>
                          </w:p>
                        </w:tc>
                        <w:tc>
                          <w:tcPr>
                            <w:tcW w:w="2375" w:type="pct"/>
                          </w:tcPr>
                          <w:p w:rsidR="002F3F42" w:rsidRDefault="003A59C3">
                            <w:pPr>
                              <w:suppressAutoHyphens/>
                              <w:jc w:val="both"/>
                              <w:rPr>
                                <w:sz w:val="23"/>
                                <w:szCs w:val="23"/>
                                <w:lang w:eastAsia="lt-LT"/>
                              </w:rPr>
                            </w:pPr>
                            <w:r>
                              <w:rPr>
                                <w:sz w:val="23"/>
                                <w:szCs w:val="23"/>
                                <w:lang w:eastAsia="lt-LT"/>
                              </w:rPr>
                              <w:t>1 vieta 6 kambariams (numeriui)</w:t>
                            </w:r>
                          </w:p>
                        </w:tc>
                      </w:tr>
                      <w:tr w:rsidR="002F3F42">
                        <w:tc>
                          <w:tcPr>
                            <w:tcW w:w="358" w:type="pct"/>
                          </w:tcPr>
                          <w:p w:rsidR="002F3F42" w:rsidRDefault="003A59C3">
                            <w:pPr>
                              <w:suppressAutoHyphens/>
                              <w:jc w:val="center"/>
                              <w:rPr>
                                <w:sz w:val="23"/>
                                <w:szCs w:val="23"/>
                                <w:lang w:eastAsia="lt-LT"/>
                              </w:rPr>
                            </w:pPr>
                            <w:r>
                              <w:rPr>
                                <w:sz w:val="23"/>
                                <w:szCs w:val="23"/>
                                <w:lang w:eastAsia="lt-LT"/>
                              </w:rPr>
                              <w:t>4.</w:t>
                            </w:r>
                          </w:p>
                        </w:tc>
                        <w:tc>
                          <w:tcPr>
                            <w:tcW w:w="2267" w:type="pct"/>
                          </w:tcPr>
                          <w:p w:rsidR="002F3F42" w:rsidRDefault="003A59C3">
                            <w:pPr>
                              <w:suppressAutoHyphens/>
                              <w:jc w:val="both"/>
                              <w:rPr>
                                <w:sz w:val="23"/>
                                <w:szCs w:val="23"/>
                                <w:lang w:eastAsia="lt-LT"/>
                              </w:rPr>
                            </w:pPr>
                            <w:r>
                              <w:rPr>
                                <w:sz w:val="23"/>
                                <w:szCs w:val="23"/>
                                <w:lang w:eastAsia="lt-LT"/>
                              </w:rPr>
                              <w:t>Administracinės paskirties pastatai</w:t>
                            </w:r>
                          </w:p>
                        </w:tc>
                        <w:tc>
                          <w:tcPr>
                            <w:tcW w:w="2375" w:type="pct"/>
                          </w:tcPr>
                          <w:p w:rsidR="002F3F42" w:rsidRDefault="003A59C3">
                            <w:pPr>
                              <w:suppressAutoHyphens/>
                              <w:jc w:val="both"/>
                              <w:rPr>
                                <w:sz w:val="23"/>
                                <w:szCs w:val="23"/>
                                <w:lang w:eastAsia="lt-LT"/>
                              </w:rPr>
                            </w:pPr>
                            <w:r>
                              <w:rPr>
                                <w:sz w:val="23"/>
                                <w:szCs w:val="23"/>
                                <w:lang w:eastAsia="lt-LT"/>
                              </w:rPr>
                              <w:t>1 vieta 25 m</w:t>
                            </w:r>
                            <w:r>
                              <w:rPr>
                                <w:sz w:val="23"/>
                                <w:szCs w:val="23"/>
                                <w:vertAlign w:val="superscript"/>
                                <w:lang w:eastAsia="lt-LT"/>
                              </w:rPr>
                              <w:t>2</w:t>
                            </w:r>
                            <w:r>
                              <w:rPr>
                                <w:sz w:val="23"/>
                                <w:szCs w:val="23"/>
                                <w:lang w:eastAsia="lt-LT"/>
                              </w:rPr>
                              <w:t xml:space="preserve"> pagrindinio ploto</w:t>
                            </w:r>
                          </w:p>
                        </w:tc>
                      </w:tr>
                      <w:tr w:rsidR="002F3F42">
                        <w:tc>
                          <w:tcPr>
                            <w:tcW w:w="358" w:type="pct"/>
                          </w:tcPr>
                          <w:p w:rsidR="002F3F42" w:rsidRDefault="003A59C3">
                            <w:pPr>
                              <w:suppressAutoHyphens/>
                              <w:jc w:val="center"/>
                              <w:rPr>
                                <w:sz w:val="23"/>
                                <w:szCs w:val="23"/>
                                <w:lang w:eastAsia="lt-LT"/>
                              </w:rPr>
                            </w:pPr>
                            <w:r>
                              <w:rPr>
                                <w:sz w:val="23"/>
                                <w:szCs w:val="23"/>
                                <w:lang w:eastAsia="lt-LT"/>
                              </w:rPr>
                              <w:t>5.</w:t>
                            </w:r>
                          </w:p>
                        </w:tc>
                        <w:tc>
                          <w:tcPr>
                            <w:tcW w:w="2267" w:type="pct"/>
                          </w:tcPr>
                          <w:p w:rsidR="002F3F42" w:rsidRDefault="003A59C3">
                            <w:pPr>
                              <w:suppressAutoHyphens/>
                              <w:jc w:val="both"/>
                              <w:rPr>
                                <w:color w:val="FF0000"/>
                                <w:sz w:val="23"/>
                                <w:szCs w:val="23"/>
                                <w:lang w:eastAsia="lt-LT"/>
                              </w:rPr>
                            </w:pPr>
                            <w:r>
                              <w:rPr>
                                <w:sz w:val="23"/>
                                <w:szCs w:val="23"/>
                                <w:lang w:eastAsia="lt-LT"/>
                              </w:rPr>
                              <w:t xml:space="preserve">Prekybos paskirties pastatai </w:t>
                            </w:r>
                          </w:p>
                        </w:tc>
                        <w:tc>
                          <w:tcPr>
                            <w:tcW w:w="2375" w:type="pct"/>
                          </w:tcPr>
                          <w:p w:rsidR="002F3F42" w:rsidRDefault="002F3F42">
                            <w:pPr>
                              <w:suppressAutoHyphens/>
                              <w:jc w:val="both"/>
                              <w:rPr>
                                <w:sz w:val="23"/>
                                <w:szCs w:val="23"/>
                                <w:lang w:eastAsia="lt-LT"/>
                              </w:rPr>
                            </w:pPr>
                          </w:p>
                        </w:tc>
                      </w:tr>
                      <w:tr w:rsidR="002F3F42">
                        <w:tc>
                          <w:tcPr>
                            <w:tcW w:w="358" w:type="pct"/>
                          </w:tcPr>
                          <w:p w:rsidR="002F3F42" w:rsidRDefault="003A59C3">
                            <w:pPr>
                              <w:suppressAutoHyphens/>
                              <w:jc w:val="center"/>
                              <w:rPr>
                                <w:sz w:val="23"/>
                                <w:szCs w:val="23"/>
                                <w:lang w:eastAsia="lt-LT"/>
                              </w:rPr>
                            </w:pPr>
                            <w:r>
                              <w:rPr>
                                <w:sz w:val="23"/>
                                <w:szCs w:val="23"/>
                                <w:lang w:eastAsia="lt-LT"/>
                              </w:rPr>
                              <w:t>5.1.</w:t>
                            </w:r>
                          </w:p>
                        </w:tc>
                        <w:tc>
                          <w:tcPr>
                            <w:tcW w:w="2267" w:type="pct"/>
                          </w:tcPr>
                          <w:p w:rsidR="002F3F42" w:rsidRDefault="003A59C3">
                            <w:pPr>
                              <w:suppressAutoHyphens/>
                              <w:jc w:val="both"/>
                              <w:rPr>
                                <w:sz w:val="23"/>
                                <w:szCs w:val="23"/>
                                <w:lang w:eastAsia="lt-LT"/>
                              </w:rPr>
                            </w:pPr>
                            <w:r>
                              <w:rPr>
                                <w:sz w:val="23"/>
                                <w:szCs w:val="23"/>
                                <w:lang w:eastAsia="lt-LT"/>
                              </w:rPr>
                              <w:t>maisto produktų parduotuvės</w:t>
                            </w:r>
                          </w:p>
                        </w:tc>
                        <w:tc>
                          <w:tcPr>
                            <w:tcW w:w="2375" w:type="pct"/>
                          </w:tcPr>
                          <w:p w:rsidR="002F3F42" w:rsidRDefault="003A59C3">
                            <w:pPr>
                              <w:suppressAutoHyphens/>
                              <w:jc w:val="both"/>
                              <w:rPr>
                                <w:sz w:val="23"/>
                                <w:szCs w:val="23"/>
                                <w:lang w:eastAsia="lt-LT"/>
                              </w:rPr>
                            </w:pPr>
                            <w:r>
                              <w:rPr>
                                <w:sz w:val="23"/>
                                <w:szCs w:val="23"/>
                                <w:lang w:eastAsia="lt-LT"/>
                              </w:rPr>
                              <w:t>1 vieta 20 m</w:t>
                            </w:r>
                            <w:r>
                              <w:rPr>
                                <w:sz w:val="23"/>
                                <w:szCs w:val="23"/>
                                <w:vertAlign w:val="superscript"/>
                                <w:lang w:eastAsia="lt-LT"/>
                              </w:rPr>
                              <w:t>2</w:t>
                            </w:r>
                            <w:r>
                              <w:rPr>
                                <w:sz w:val="23"/>
                                <w:szCs w:val="23"/>
                                <w:lang w:eastAsia="lt-LT"/>
                              </w:rPr>
                              <w:t xml:space="preserve"> prekybos salės ploto</w:t>
                            </w:r>
                          </w:p>
                        </w:tc>
                      </w:tr>
                      <w:tr w:rsidR="002F3F42">
                        <w:tc>
                          <w:tcPr>
                            <w:tcW w:w="358" w:type="pct"/>
                          </w:tcPr>
                          <w:p w:rsidR="002F3F42" w:rsidRDefault="003A59C3">
                            <w:pPr>
                              <w:suppressAutoHyphens/>
                              <w:jc w:val="center"/>
                              <w:rPr>
                                <w:sz w:val="23"/>
                                <w:szCs w:val="23"/>
                                <w:lang w:eastAsia="lt-LT"/>
                              </w:rPr>
                            </w:pPr>
                            <w:r>
                              <w:rPr>
                                <w:sz w:val="23"/>
                                <w:szCs w:val="23"/>
                                <w:lang w:eastAsia="lt-LT"/>
                              </w:rPr>
                              <w:t>5.2.</w:t>
                            </w:r>
                          </w:p>
                        </w:tc>
                        <w:tc>
                          <w:tcPr>
                            <w:tcW w:w="2267" w:type="pct"/>
                          </w:tcPr>
                          <w:p w:rsidR="002F3F42" w:rsidRDefault="003A59C3">
                            <w:pPr>
                              <w:suppressAutoHyphens/>
                              <w:jc w:val="both"/>
                              <w:rPr>
                                <w:sz w:val="23"/>
                                <w:szCs w:val="23"/>
                                <w:lang w:eastAsia="lt-LT"/>
                              </w:rPr>
                            </w:pPr>
                            <w:r>
                              <w:rPr>
                                <w:sz w:val="23"/>
                                <w:szCs w:val="23"/>
                                <w:lang w:eastAsia="lt-LT"/>
                              </w:rPr>
                              <w:t>prekybos centrai</w:t>
                            </w:r>
                          </w:p>
                        </w:tc>
                        <w:tc>
                          <w:tcPr>
                            <w:tcW w:w="2375" w:type="pct"/>
                          </w:tcPr>
                          <w:p w:rsidR="002F3F42" w:rsidRDefault="003A59C3">
                            <w:pPr>
                              <w:suppressAutoHyphens/>
                              <w:jc w:val="both"/>
                              <w:rPr>
                                <w:sz w:val="23"/>
                                <w:szCs w:val="23"/>
                                <w:lang w:eastAsia="lt-LT"/>
                              </w:rPr>
                            </w:pPr>
                            <w:r>
                              <w:rPr>
                                <w:sz w:val="23"/>
                                <w:szCs w:val="23"/>
                                <w:lang w:eastAsia="lt-LT"/>
                              </w:rPr>
                              <w:t>1 vieta 30 m</w:t>
                            </w:r>
                            <w:r>
                              <w:rPr>
                                <w:sz w:val="23"/>
                                <w:szCs w:val="23"/>
                                <w:vertAlign w:val="superscript"/>
                                <w:lang w:eastAsia="lt-LT"/>
                              </w:rPr>
                              <w:t>2</w:t>
                            </w:r>
                            <w:r>
                              <w:rPr>
                                <w:sz w:val="23"/>
                                <w:szCs w:val="23"/>
                                <w:lang w:eastAsia="lt-LT"/>
                              </w:rPr>
                              <w:t xml:space="preserve"> prekybos salės ploto</w:t>
                            </w:r>
                          </w:p>
                        </w:tc>
                      </w:tr>
                      <w:tr w:rsidR="002F3F42">
                        <w:tc>
                          <w:tcPr>
                            <w:tcW w:w="358" w:type="pct"/>
                          </w:tcPr>
                          <w:p w:rsidR="002F3F42" w:rsidRDefault="003A59C3">
                            <w:pPr>
                              <w:suppressAutoHyphens/>
                              <w:jc w:val="center"/>
                              <w:rPr>
                                <w:sz w:val="23"/>
                                <w:szCs w:val="23"/>
                                <w:lang w:eastAsia="lt-LT"/>
                              </w:rPr>
                            </w:pPr>
                            <w:r>
                              <w:rPr>
                                <w:sz w:val="23"/>
                                <w:szCs w:val="23"/>
                                <w:lang w:eastAsia="lt-LT"/>
                              </w:rPr>
                              <w:t>5.3.</w:t>
                            </w:r>
                          </w:p>
                        </w:tc>
                        <w:tc>
                          <w:tcPr>
                            <w:tcW w:w="2267" w:type="pct"/>
                          </w:tcPr>
                          <w:p w:rsidR="002F3F42" w:rsidRDefault="003A59C3">
                            <w:pPr>
                              <w:suppressAutoHyphens/>
                              <w:jc w:val="both"/>
                              <w:rPr>
                                <w:sz w:val="23"/>
                                <w:szCs w:val="23"/>
                                <w:lang w:eastAsia="lt-LT"/>
                              </w:rPr>
                            </w:pPr>
                            <w:r>
                              <w:rPr>
                                <w:sz w:val="23"/>
                                <w:szCs w:val="23"/>
                                <w:lang w:eastAsia="lt-LT"/>
                              </w:rPr>
                              <w:t>ne maisto produktų parduotuvės</w:t>
                            </w:r>
                          </w:p>
                        </w:tc>
                        <w:tc>
                          <w:tcPr>
                            <w:tcW w:w="2375" w:type="pct"/>
                          </w:tcPr>
                          <w:p w:rsidR="002F3F42" w:rsidRDefault="003A59C3">
                            <w:pPr>
                              <w:suppressAutoHyphens/>
                              <w:jc w:val="both"/>
                              <w:rPr>
                                <w:sz w:val="23"/>
                                <w:szCs w:val="23"/>
                                <w:lang w:eastAsia="lt-LT"/>
                              </w:rPr>
                            </w:pPr>
                            <w:r>
                              <w:rPr>
                                <w:sz w:val="23"/>
                                <w:szCs w:val="23"/>
                                <w:lang w:eastAsia="lt-LT"/>
                              </w:rPr>
                              <w:t>1 vieta 30 m</w:t>
                            </w:r>
                            <w:r>
                              <w:rPr>
                                <w:sz w:val="23"/>
                                <w:szCs w:val="23"/>
                                <w:vertAlign w:val="superscript"/>
                                <w:lang w:eastAsia="lt-LT"/>
                              </w:rPr>
                              <w:t>2</w:t>
                            </w:r>
                            <w:r>
                              <w:rPr>
                                <w:sz w:val="23"/>
                                <w:szCs w:val="23"/>
                                <w:lang w:eastAsia="lt-LT"/>
                              </w:rPr>
                              <w:t xml:space="preserve"> prekybos salės ploto</w:t>
                            </w:r>
                          </w:p>
                        </w:tc>
                      </w:tr>
                      <w:tr w:rsidR="002F3F42">
                        <w:tc>
                          <w:tcPr>
                            <w:tcW w:w="358" w:type="pct"/>
                          </w:tcPr>
                          <w:p w:rsidR="002F3F42" w:rsidRDefault="003A59C3">
                            <w:pPr>
                              <w:suppressAutoHyphens/>
                              <w:rPr>
                                <w:sz w:val="23"/>
                                <w:szCs w:val="23"/>
                                <w:lang w:eastAsia="lt-LT"/>
                              </w:rPr>
                            </w:pPr>
                            <w:r>
                              <w:rPr>
                                <w:sz w:val="23"/>
                                <w:szCs w:val="23"/>
                                <w:lang w:eastAsia="lt-LT"/>
                              </w:rPr>
                              <w:t>5.4.</w:t>
                            </w:r>
                          </w:p>
                        </w:tc>
                        <w:tc>
                          <w:tcPr>
                            <w:tcW w:w="2267" w:type="pct"/>
                          </w:tcPr>
                          <w:p w:rsidR="002F3F42" w:rsidRDefault="003A59C3">
                            <w:pPr>
                              <w:suppressAutoHyphens/>
                              <w:rPr>
                                <w:sz w:val="23"/>
                                <w:szCs w:val="23"/>
                                <w:lang w:eastAsia="lt-LT"/>
                              </w:rPr>
                            </w:pPr>
                            <w:r>
                              <w:rPr>
                                <w:sz w:val="23"/>
                                <w:szCs w:val="23"/>
                                <w:lang w:eastAsia="lt-LT"/>
                              </w:rPr>
                              <w:t xml:space="preserve">Specializuotos vienos prekių grupės parduotuvės </w:t>
                            </w:r>
                          </w:p>
                        </w:tc>
                        <w:tc>
                          <w:tcPr>
                            <w:tcW w:w="2375" w:type="pct"/>
                          </w:tcPr>
                          <w:p w:rsidR="002F3F42" w:rsidRDefault="003A59C3">
                            <w:pPr>
                              <w:suppressAutoHyphens/>
                              <w:rPr>
                                <w:sz w:val="23"/>
                                <w:szCs w:val="23"/>
                                <w:lang w:eastAsia="lt-LT"/>
                              </w:rPr>
                            </w:pPr>
                            <w:r>
                              <w:rPr>
                                <w:sz w:val="23"/>
                                <w:szCs w:val="23"/>
                                <w:lang w:eastAsia="lt-LT"/>
                              </w:rPr>
                              <w:t>1 vieta 60 m</w:t>
                            </w:r>
                            <w:r>
                              <w:rPr>
                                <w:sz w:val="23"/>
                                <w:szCs w:val="23"/>
                                <w:vertAlign w:val="superscript"/>
                                <w:lang w:eastAsia="lt-LT"/>
                              </w:rPr>
                              <w:t>2</w:t>
                            </w:r>
                            <w:r>
                              <w:rPr>
                                <w:sz w:val="23"/>
                                <w:szCs w:val="23"/>
                                <w:lang w:eastAsia="lt-LT"/>
                              </w:rPr>
                              <w:t xml:space="preserve"> prekybos salės ploto</w:t>
                            </w:r>
                          </w:p>
                        </w:tc>
                      </w:tr>
                      <w:tr w:rsidR="002F3F42">
                        <w:tc>
                          <w:tcPr>
                            <w:tcW w:w="358" w:type="pct"/>
                          </w:tcPr>
                          <w:p w:rsidR="002F3F42" w:rsidRDefault="003A59C3">
                            <w:pPr>
                              <w:suppressAutoHyphens/>
                              <w:jc w:val="center"/>
                              <w:rPr>
                                <w:sz w:val="23"/>
                                <w:szCs w:val="23"/>
                                <w:lang w:eastAsia="lt-LT"/>
                              </w:rPr>
                            </w:pPr>
                            <w:r>
                              <w:rPr>
                                <w:sz w:val="23"/>
                                <w:szCs w:val="23"/>
                                <w:lang w:eastAsia="lt-LT"/>
                              </w:rPr>
                              <w:t>6.</w:t>
                            </w:r>
                          </w:p>
                        </w:tc>
                        <w:tc>
                          <w:tcPr>
                            <w:tcW w:w="2267" w:type="pct"/>
                          </w:tcPr>
                          <w:p w:rsidR="002F3F42" w:rsidRDefault="003A59C3">
                            <w:pPr>
                              <w:suppressAutoHyphens/>
                              <w:jc w:val="both"/>
                              <w:rPr>
                                <w:color w:val="FF0000"/>
                                <w:sz w:val="23"/>
                                <w:szCs w:val="23"/>
                                <w:lang w:eastAsia="lt-LT"/>
                              </w:rPr>
                            </w:pPr>
                            <w:r>
                              <w:rPr>
                                <w:sz w:val="23"/>
                                <w:szCs w:val="23"/>
                                <w:lang w:eastAsia="lt-LT"/>
                              </w:rPr>
                              <w:t>Paslaugų paskirties statiniai</w:t>
                            </w:r>
                          </w:p>
                        </w:tc>
                        <w:tc>
                          <w:tcPr>
                            <w:tcW w:w="2375" w:type="pct"/>
                          </w:tcPr>
                          <w:p w:rsidR="002F3F42" w:rsidRDefault="002F3F42">
                            <w:pPr>
                              <w:suppressAutoHyphens/>
                              <w:jc w:val="both"/>
                              <w:rPr>
                                <w:sz w:val="23"/>
                                <w:szCs w:val="23"/>
                                <w:lang w:eastAsia="lt-LT"/>
                              </w:rPr>
                            </w:pPr>
                          </w:p>
                        </w:tc>
                      </w:tr>
                      <w:tr w:rsidR="002F3F42">
                        <w:tc>
                          <w:tcPr>
                            <w:tcW w:w="358" w:type="pct"/>
                          </w:tcPr>
                          <w:p w:rsidR="002F3F42" w:rsidRDefault="003A59C3">
                            <w:pPr>
                              <w:suppressAutoHyphens/>
                              <w:jc w:val="center"/>
                              <w:rPr>
                                <w:sz w:val="23"/>
                                <w:szCs w:val="23"/>
                                <w:lang w:eastAsia="lt-LT"/>
                              </w:rPr>
                            </w:pPr>
                            <w:r>
                              <w:rPr>
                                <w:sz w:val="23"/>
                                <w:szCs w:val="23"/>
                                <w:lang w:eastAsia="lt-LT"/>
                              </w:rPr>
                              <w:t>6.1.</w:t>
                            </w:r>
                          </w:p>
                        </w:tc>
                        <w:tc>
                          <w:tcPr>
                            <w:tcW w:w="2267" w:type="pct"/>
                          </w:tcPr>
                          <w:p w:rsidR="002F3F42" w:rsidRDefault="003A59C3">
                            <w:pPr>
                              <w:suppressAutoHyphens/>
                              <w:jc w:val="both"/>
                              <w:rPr>
                                <w:sz w:val="23"/>
                                <w:szCs w:val="23"/>
                                <w:lang w:eastAsia="lt-LT"/>
                              </w:rPr>
                            </w:pPr>
                            <w:r>
                              <w:rPr>
                                <w:sz w:val="23"/>
                                <w:szCs w:val="23"/>
                                <w:lang w:eastAsia="lt-LT"/>
                              </w:rPr>
                              <w:t>automobilių plovyklos</w:t>
                            </w:r>
                          </w:p>
                        </w:tc>
                        <w:tc>
                          <w:tcPr>
                            <w:tcW w:w="2375" w:type="pct"/>
                          </w:tcPr>
                          <w:p w:rsidR="002F3F42" w:rsidRDefault="003A59C3">
                            <w:pPr>
                              <w:suppressAutoHyphens/>
                              <w:jc w:val="both"/>
                              <w:rPr>
                                <w:sz w:val="23"/>
                                <w:szCs w:val="23"/>
                                <w:lang w:eastAsia="lt-LT"/>
                              </w:rPr>
                            </w:pPr>
                            <w:r>
                              <w:rPr>
                                <w:sz w:val="23"/>
                                <w:szCs w:val="23"/>
                                <w:lang w:eastAsia="lt-LT"/>
                              </w:rPr>
                              <w:t>1 vieta 1 plovimo įrenginiui</w:t>
                            </w:r>
                          </w:p>
                        </w:tc>
                      </w:tr>
                      <w:tr w:rsidR="002F3F42">
                        <w:tc>
                          <w:tcPr>
                            <w:tcW w:w="358" w:type="pct"/>
                          </w:tcPr>
                          <w:p w:rsidR="002F3F42" w:rsidRDefault="003A59C3">
                            <w:pPr>
                              <w:suppressAutoHyphens/>
                              <w:jc w:val="center"/>
                              <w:rPr>
                                <w:sz w:val="23"/>
                                <w:szCs w:val="23"/>
                                <w:lang w:eastAsia="lt-LT"/>
                              </w:rPr>
                            </w:pPr>
                            <w:r>
                              <w:rPr>
                                <w:sz w:val="23"/>
                                <w:szCs w:val="23"/>
                                <w:lang w:eastAsia="lt-LT"/>
                              </w:rPr>
                              <w:t>6.2.</w:t>
                            </w:r>
                          </w:p>
                        </w:tc>
                        <w:tc>
                          <w:tcPr>
                            <w:tcW w:w="2267" w:type="pct"/>
                          </w:tcPr>
                          <w:p w:rsidR="002F3F42" w:rsidRDefault="003A59C3">
                            <w:pPr>
                              <w:suppressAutoHyphens/>
                              <w:jc w:val="both"/>
                              <w:rPr>
                                <w:sz w:val="23"/>
                                <w:szCs w:val="23"/>
                                <w:lang w:eastAsia="lt-LT"/>
                              </w:rPr>
                            </w:pPr>
                            <w:r>
                              <w:rPr>
                                <w:sz w:val="23"/>
                                <w:szCs w:val="23"/>
                                <w:lang w:eastAsia="lt-LT"/>
                              </w:rPr>
                              <w:t>automobilių remonto įmonės</w:t>
                            </w:r>
                          </w:p>
                        </w:tc>
                        <w:tc>
                          <w:tcPr>
                            <w:tcW w:w="2375" w:type="pct"/>
                          </w:tcPr>
                          <w:p w:rsidR="002F3F42" w:rsidRDefault="003A59C3">
                            <w:pPr>
                              <w:suppressAutoHyphens/>
                              <w:jc w:val="both"/>
                              <w:rPr>
                                <w:sz w:val="23"/>
                                <w:szCs w:val="23"/>
                                <w:lang w:eastAsia="lt-LT"/>
                              </w:rPr>
                            </w:pPr>
                            <w:r>
                              <w:rPr>
                                <w:sz w:val="23"/>
                                <w:szCs w:val="23"/>
                                <w:lang w:eastAsia="lt-LT"/>
                              </w:rPr>
                              <w:t>1 vieta 1 remonto vietai</w:t>
                            </w:r>
                          </w:p>
                        </w:tc>
                      </w:tr>
                      <w:tr w:rsidR="002F3F42">
                        <w:tc>
                          <w:tcPr>
                            <w:tcW w:w="358" w:type="pct"/>
                          </w:tcPr>
                          <w:p w:rsidR="002F3F42" w:rsidRDefault="003A59C3">
                            <w:pPr>
                              <w:suppressAutoHyphens/>
                              <w:jc w:val="center"/>
                              <w:rPr>
                                <w:sz w:val="23"/>
                                <w:szCs w:val="23"/>
                                <w:lang w:eastAsia="lt-LT"/>
                              </w:rPr>
                            </w:pPr>
                            <w:r>
                              <w:rPr>
                                <w:sz w:val="23"/>
                                <w:szCs w:val="23"/>
                                <w:lang w:eastAsia="lt-LT"/>
                              </w:rPr>
                              <w:t>7.</w:t>
                            </w:r>
                          </w:p>
                        </w:tc>
                        <w:tc>
                          <w:tcPr>
                            <w:tcW w:w="2267" w:type="pct"/>
                          </w:tcPr>
                          <w:p w:rsidR="002F3F42" w:rsidRDefault="003A59C3">
                            <w:pPr>
                              <w:suppressAutoHyphens/>
                              <w:jc w:val="both"/>
                              <w:rPr>
                                <w:sz w:val="23"/>
                                <w:szCs w:val="23"/>
                                <w:lang w:eastAsia="lt-LT"/>
                              </w:rPr>
                            </w:pPr>
                            <w:r>
                              <w:rPr>
                                <w:sz w:val="23"/>
                                <w:szCs w:val="23"/>
                                <w:lang w:eastAsia="lt-LT"/>
                              </w:rPr>
                              <w:t>Maitinimo paskirties pastatai</w:t>
                            </w:r>
                          </w:p>
                        </w:tc>
                        <w:tc>
                          <w:tcPr>
                            <w:tcW w:w="2375" w:type="pct"/>
                          </w:tcPr>
                          <w:p w:rsidR="002F3F42" w:rsidRDefault="003A59C3">
                            <w:pPr>
                              <w:suppressAutoHyphens/>
                              <w:jc w:val="both"/>
                              <w:rPr>
                                <w:sz w:val="23"/>
                                <w:szCs w:val="23"/>
                                <w:lang w:eastAsia="lt-LT"/>
                              </w:rPr>
                            </w:pPr>
                            <w:r>
                              <w:rPr>
                                <w:sz w:val="23"/>
                                <w:szCs w:val="23"/>
                                <w:lang w:eastAsia="lt-LT"/>
                              </w:rPr>
                              <w:t>1 vieta 15 m</w:t>
                            </w:r>
                            <w:r>
                              <w:rPr>
                                <w:sz w:val="23"/>
                                <w:szCs w:val="23"/>
                                <w:vertAlign w:val="superscript"/>
                                <w:lang w:eastAsia="lt-LT"/>
                              </w:rPr>
                              <w:t xml:space="preserve">2 </w:t>
                            </w:r>
                            <w:r>
                              <w:rPr>
                                <w:sz w:val="23"/>
                                <w:szCs w:val="23"/>
                                <w:lang w:eastAsia="lt-LT"/>
                              </w:rPr>
                              <w:t>salės ploto</w:t>
                            </w:r>
                          </w:p>
                        </w:tc>
                      </w:tr>
                      <w:tr w:rsidR="002F3F42">
                        <w:tc>
                          <w:tcPr>
                            <w:tcW w:w="358" w:type="pct"/>
                          </w:tcPr>
                          <w:p w:rsidR="002F3F42" w:rsidRDefault="003A59C3">
                            <w:pPr>
                              <w:suppressAutoHyphens/>
                              <w:jc w:val="center"/>
                              <w:rPr>
                                <w:sz w:val="23"/>
                                <w:szCs w:val="23"/>
                                <w:lang w:eastAsia="lt-LT"/>
                              </w:rPr>
                            </w:pPr>
                            <w:r>
                              <w:rPr>
                                <w:sz w:val="23"/>
                                <w:szCs w:val="23"/>
                                <w:lang w:eastAsia="lt-LT"/>
                              </w:rPr>
                              <w:t>8.</w:t>
                            </w:r>
                          </w:p>
                        </w:tc>
                        <w:tc>
                          <w:tcPr>
                            <w:tcW w:w="2267" w:type="pct"/>
                          </w:tcPr>
                          <w:p w:rsidR="002F3F42" w:rsidRDefault="003A59C3">
                            <w:pPr>
                              <w:suppressAutoHyphens/>
                              <w:jc w:val="both"/>
                              <w:rPr>
                                <w:color w:val="FF0000"/>
                                <w:sz w:val="23"/>
                                <w:szCs w:val="23"/>
                                <w:lang w:eastAsia="lt-LT"/>
                              </w:rPr>
                            </w:pPr>
                            <w:r>
                              <w:rPr>
                                <w:sz w:val="23"/>
                                <w:szCs w:val="23"/>
                                <w:lang w:eastAsia="lt-LT"/>
                              </w:rPr>
                              <w:t xml:space="preserve">Kultūros paskirties pastatai </w:t>
                            </w:r>
                          </w:p>
                        </w:tc>
                        <w:tc>
                          <w:tcPr>
                            <w:tcW w:w="2375" w:type="pct"/>
                          </w:tcPr>
                          <w:p w:rsidR="002F3F42" w:rsidRDefault="002F3F42">
                            <w:pPr>
                              <w:suppressAutoHyphens/>
                              <w:jc w:val="both"/>
                              <w:rPr>
                                <w:sz w:val="23"/>
                                <w:szCs w:val="23"/>
                                <w:lang w:eastAsia="lt-LT"/>
                              </w:rPr>
                            </w:pPr>
                          </w:p>
                        </w:tc>
                      </w:tr>
                      <w:tr w:rsidR="002F3F42">
                        <w:tc>
                          <w:tcPr>
                            <w:tcW w:w="358" w:type="pct"/>
                          </w:tcPr>
                          <w:p w:rsidR="002F3F42" w:rsidRDefault="003A59C3">
                            <w:pPr>
                              <w:suppressAutoHyphens/>
                              <w:jc w:val="center"/>
                              <w:rPr>
                                <w:sz w:val="23"/>
                                <w:szCs w:val="23"/>
                                <w:lang w:eastAsia="lt-LT"/>
                              </w:rPr>
                            </w:pPr>
                            <w:r>
                              <w:rPr>
                                <w:sz w:val="23"/>
                                <w:szCs w:val="23"/>
                                <w:lang w:eastAsia="lt-LT"/>
                              </w:rPr>
                              <w:t>8.1.</w:t>
                            </w:r>
                          </w:p>
                        </w:tc>
                        <w:tc>
                          <w:tcPr>
                            <w:tcW w:w="2267" w:type="pct"/>
                          </w:tcPr>
                          <w:p w:rsidR="002F3F42" w:rsidRDefault="003A59C3">
                            <w:pPr>
                              <w:suppressAutoHyphens/>
                              <w:jc w:val="both"/>
                              <w:rPr>
                                <w:sz w:val="23"/>
                                <w:szCs w:val="23"/>
                                <w:lang w:eastAsia="lt-LT"/>
                              </w:rPr>
                            </w:pPr>
                            <w:r>
                              <w:rPr>
                                <w:sz w:val="23"/>
                                <w:szCs w:val="23"/>
                                <w:lang w:eastAsia="lt-LT"/>
                              </w:rPr>
                              <w:t>teatrai, konferencijų, koncertų salės, kino teatrai</w:t>
                            </w:r>
                          </w:p>
                        </w:tc>
                        <w:tc>
                          <w:tcPr>
                            <w:tcW w:w="2375" w:type="pct"/>
                          </w:tcPr>
                          <w:p w:rsidR="002F3F42" w:rsidRDefault="003A59C3">
                            <w:pPr>
                              <w:suppressAutoHyphens/>
                              <w:jc w:val="both"/>
                              <w:rPr>
                                <w:sz w:val="23"/>
                                <w:szCs w:val="23"/>
                                <w:lang w:eastAsia="lt-LT"/>
                              </w:rPr>
                            </w:pPr>
                            <w:r>
                              <w:rPr>
                                <w:sz w:val="23"/>
                                <w:szCs w:val="23"/>
                                <w:lang w:eastAsia="lt-LT"/>
                              </w:rPr>
                              <w:t>1 vieta 10 m</w:t>
                            </w:r>
                            <w:r>
                              <w:rPr>
                                <w:sz w:val="23"/>
                                <w:szCs w:val="23"/>
                                <w:vertAlign w:val="superscript"/>
                                <w:lang w:eastAsia="lt-LT"/>
                              </w:rPr>
                              <w:t>2</w:t>
                            </w:r>
                            <w:r>
                              <w:rPr>
                                <w:sz w:val="23"/>
                                <w:szCs w:val="23"/>
                                <w:lang w:eastAsia="lt-LT"/>
                              </w:rPr>
                              <w:t xml:space="preserve"> salės ploto </w:t>
                            </w:r>
                          </w:p>
                        </w:tc>
                      </w:tr>
                      <w:tr w:rsidR="002F3F42">
                        <w:tc>
                          <w:tcPr>
                            <w:tcW w:w="358" w:type="pct"/>
                          </w:tcPr>
                          <w:p w:rsidR="002F3F42" w:rsidRDefault="003A59C3">
                            <w:pPr>
                              <w:suppressAutoHyphens/>
                              <w:jc w:val="center"/>
                              <w:rPr>
                                <w:sz w:val="23"/>
                                <w:szCs w:val="23"/>
                                <w:lang w:eastAsia="lt-LT"/>
                              </w:rPr>
                            </w:pPr>
                            <w:r>
                              <w:rPr>
                                <w:sz w:val="23"/>
                                <w:szCs w:val="23"/>
                                <w:lang w:eastAsia="lt-LT"/>
                              </w:rPr>
                              <w:t>8.2</w:t>
                            </w:r>
                          </w:p>
                        </w:tc>
                        <w:tc>
                          <w:tcPr>
                            <w:tcW w:w="2267" w:type="pct"/>
                          </w:tcPr>
                          <w:p w:rsidR="002F3F42" w:rsidRDefault="003A59C3">
                            <w:pPr>
                              <w:suppressAutoHyphens/>
                              <w:jc w:val="both"/>
                              <w:rPr>
                                <w:sz w:val="23"/>
                                <w:szCs w:val="23"/>
                                <w:lang w:eastAsia="lt-LT"/>
                              </w:rPr>
                            </w:pPr>
                            <w:r>
                              <w:rPr>
                                <w:sz w:val="23"/>
                                <w:szCs w:val="23"/>
                                <w:lang w:eastAsia="lt-LT"/>
                              </w:rPr>
                              <w:t>muziejai, meno galerijos, parodų rūmai</w:t>
                            </w:r>
                          </w:p>
                        </w:tc>
                        <w:tc>
                          <w:tcPr>
                            <w:tcW w:w="2375" w:type="pct"/>
                          </w:tcPr>
                          <w:p w:rsidR="002F3F42" w:rsidRDefault="003A59C3">
                            <w:pPr>
                              <w:suppressAutoHyphens/>
                              <w:jc w:val="both"/>
                              <w:rPr>
                                <w:sz w:val="23"/>
                                <w:szCs w:val="23"/>
                                <w:lang w:eastAsia="lt-LT"/>
                              </w:rPr>
                            </w:pPr>
                            <w:r>
                              <w:rPr>
                                <w:sz w:val="23"/>
                                <w:szCs w:val="23"/>
                                <w:lang w:eastAsia="lt-LT"/>
                              </w:rPr>
                              <w:t>1 vieta 40 m</w:t>
                            </w:r>
                            <w:r>
                              <w:rPr>
                                <w:sz w:val="23"/>
                                <w:szCs w:val="23"/>
                                <w:vertAlign w:val="superscript"/>
                                <w:lang w:eastAsia="lt-LT"/>
                              </w:rPr>
                              <w:t>2</w:t>
                            </w:r>
                            <w:r>
                              <w:rPr>
                                <w:sz w:val="23"/>
                                <w:szCs w:val="23"/>
                                <w:lang w:eastAsia="lt-LT"/>
                              </w:rPr>
                              <w:t xml:space="preserve"> salės ploto</w:t>
                            </w:r>
                          </w:p>
                        </w:tc>
                      </w:tr>
                      <w:tr w:rsidR="002F3F42">
                        <w:tc>
                          <w:tcPr>
                            <w:tcW w:w="358" w:type="pct"/>
                          </w:tcPr>
                          <w:p w:rsidR="002F3F42" w:rsidRDefault="003A59C3">
                            <w:pPr>
                              <w:suppressAutoHyphens/>
                              <w:jc w:val="center"/>
                              <w:rPr>
                                <w:sz w:val="23"/>
                                <w:szCs w:val="23"/>
                                <w:lang w:eastAsia="lt-LT"/>
                              </w:rPr>
                            </w:pPr>
                            <w:r>
                              <w:rPr>
                                <w:sz w:val="23"/>
                                <w:szCs w:val="23"/>
                                <w:lang w:eastAsia="lt-LT"/>
                              </w:rPr>
                              <w:t>8.3.</w:t>
                            </w:r>
                          </w:p>
                        </w:tc>
                        <w:tc>
                          <w:tcPr>
                            <w:tcW w:w="2267" w:type="pct"/>
                          </w:tcPr>
                          <w:p w:rsidR="002F3F42" w:rsidRDefault="003A59C3">
                            <w:pPr>
                              <w:suppressAutoHyphens/>
                              <w:jc w:val="both"/>
                              <w:rPr>
                                <w:sz w:val="23"/>
                                <w:szCs w:val="23"/>
                                <w:lang w:eastAsia="lt-LT"/>
                              </w:rPr>
                            </w:pPr>
                            <w:r>
                              <w:rPr>
                                <w:sz w:val="23"/>
                                <w:szCs w:val="23"/>
                                <w:lang w:eastAsia="lt-LT"/>
                              </w:rPr>
                              <w:t>bibliotekos</w:t>
                            </w:r>
                          </w:p>
                        </w:tc>
                        <w:tc>
                          <w:tcPr>
                            <w:tcW w:w="2375" w:type="pct"/>
                          </w:tcPr>
                          <w:p w:rsidR="002F3F42" w:rsidRDefault="003A59C3">
                            <w:pPr>
                              <w:suppressAutoHyphens/>
                              <w:jc w:val="both"/>
                              <w:rPr>
                                <w:sz w:val="23"/>
                                <w:szCs w:val="23"/>
                                <w:lang w:eastAsia="lt-LT"/>
                              </w:rPr>
                            </w:pPr>
                            <w:r>
                              <w:rPr>
                                <w:sz w:val="23"/>
                                <w:szCs w:val="23"/>
                                <w:lang w:eastAsia="lt-LT"/>
                              </w:rPr>
                              <w:t>1 vieta 40 m</w:t>
                            </w:r>
                            <w:r>
                              <w:rPr>
                                <w:sz w:val="23"/>
                                <w:szCs w:val="23"/>
                                <w:vertAlign w:val="superscript"/>
                                <w:lang w:eastAsia="lt-LT"/>
                              </w:rPr>
                              <w:t>2</w:t>
                            </w:r>
                            <w:r>
                              <w:rPr>
                                <w:sz w:val="23"/>
                                <w:szCs w:val="23"/>
                                <w:lang w:eastAsia="lt-LT"/>
                              </w:rPr>
                              <w:t xml:space="preserve"> salės ploto </w:t>
                            </w:r>
                          </w:p>
                        </w:tc>
                      </w:tr>
                      <w:tr w:rsidR="002F3F42">
                        <w:tc>
                          <w:tcPr>
                            <w:tcW w:w="358" w:type="pct"/>
                          </w:tcPr>
                          <w:p w:rsidR="002F3F42" w:rsidRDefault="003A59C3">
                            <w:pPr>
                              <w:suppressAutoHyphens/>
                              <w:jc w:val="center"/>
                              <w:rPr>
                                <w:sz w:val="23"/>
                                <w:szCs w:val="23"/>
                                <w:lang w:eastAsia="lt-LT"/>
                              </w:rPr>
                            </w:pPr>
                            <w:r>
                              <w:rPr>
                                <w:sz w:val="23"/>
                                <w:szCs w:val="23"/>
                                <w:lang w:eastAsia="lt-LT"/>
                              </w:rPr>
                              <w:lastRenderedPageBreak/>
                              <w:t>9.</w:t>
                            </w:r>
                          </w:p>
                        </w:tc>
                        <w:tc>
                          <w:tcPr>
                            <w:tcW w:w="2267" w:type="pct"/>
                          </w:tcPr>
                          <w:p w:rsidR="002F3F42" w:rsidRDefault="003A59C3">
                            <w:pPr>
                              <w:suppressAutoHyphens/>
                              <w:jc w:val="both"/>
                              <w:rPr>
                                <w:sz w:val="23"/>
                                <w:szCs w:val="23"/>
                                <w:lang w:eastAsia="lt-LT"/>
                              </w:rPr>
                            </w:pPr>
                            <w:r>
                              <w:rPr>
                                <w:sz w:val="23"/>
                                <w:szCs w:val="23"/>
                                <w:lang w:eastAsia="lt-LT"/>
                              </w:rPr>
                              <w:t>Mokslo paskirties pastatai</w:t>
                            </w:r>
                          </w:p>
                        </w:tc>
                        <w:tc>
                          <w:tcPr>
                            <w:tcW w:w="2375" w:type="pct"/>
                          </w:tcPr>
                          <w:p w:rsidR="002F3F42" w:rsidRDefault="002F3F42">
                            <w:pPr>
                              <w:suppressAutoHyphens/>
                              <w:jc w:val="both"/>
                              <w:rPr>
                                <w:sz w:val="23"/>
                                <w:szCs w:val="23"/>
                                <w:lang w:eastAsia="lt-LT"/>
                              </w:rPr>
                            </w:pPr>
                          </w:p>
                        </w:tc>
                      </w:tr>
                      <w:tr w:rsidR="002F3F42">
                        <w:tc>
                          <w:tcPr>
                            <w:tcW w:w="358" w:type="pct"/>
                          </w:tcPr>
                          <w:p w:rsidR="002F3F42" w:rsidRDefault="003A59C3">
                            <w:pPr>
                              <w:suppressAutoHyphens/>
                              <w:jc w:val="center"/>
                              <w:rPr>
                                <w:sz w:val="23"/>
                                <w:szCs w:val="23"/>
                                <w:lang w:eastAsia="lt-LT"/>
                              </w:rPr>
                            </w:pPr>
                            <w:r>
                              <w:rPr>
                                <w:sz w:val="23"/>
                                <w:szCs w:val="23"/>
                                <w:lang w:eastAsia="lt-LT"/>
                              </w:rPr>
                              <w:t>9.1</w:t>
                            </w:r>
                          </w:p>
                        </w:tc>
                        <w:tc>
                          <w:tcPr>
                            <w:tcW w:w="2267" w:type="pct"/>
                          </w:tcPr>
                          <w:p w:rsidR="002F3F42" w:rsidRDefault="003A59C3">
                            <w:pPr>
                              <w:suppressAutoHyphens/>
                              <w:jc w:val="both"/>
                              <w:rPr>
                                <w:sz w:val="23"/>
                                <w:szCs w:val="23"/>
                                <w:lang w:eastAsia="lt-LT"/>
                              </w:rPr>
                            </w:pPr>
                            <w:r>
                              <w:rPr>
                                <w:sz w:val="23"/>
                                <w:szCs w:val="23"/>
                                <w:lang w:eastAsia="lt-LT"/>
                              </w:rPr>
                              <w:t>aukštosios mokyklos</w:t>
                            </w:r>
                          </w:p>
                        </w:tc>
                        <w:tc>
                          <w:tcPr>
                            <w:tcW w:w="2375" w:type="pct"/>
                          </w:tcPr>
                          <w:p w:rsidR="002F3F42" w:rsidRDefault="003A59C3">
                            <w:pPr>
                              <w:suppressAutoHyphens/>
                              <w:jc w:val="both"/>
                              <w:rPr>
                                <w:sz w:val="23"/>
                                <w:szCs w:val="23"/>
                                <w:lang w:eastAsia="lt-LT"/>
                              </w:rPr>
                            </w:pPr>
                            <w:r>
                              <w:rPr>
                                <w:sz w:val="23"/>
                                <w:szCs w:val="23"/>
                                <w:lang w:eastAsia="lt-LT"/>
                              </w:rPr>
                              <w:t>1 vieta 10 studentų</w:t>
                            </w:r>
                          </w:p>
                        </w:tc>
                      </w:tr>
                      <w:tr w:rsidR="002F3F42">
                        <w:tc>
                          <w:tcPr>
                            <w:tcW w:w="358" w:type="pct"/>
                          </w:tcPr>
                          <w:p w:rsidR="002F3F42" w:rsidRDefault="003A59C3">
                            <w:pPr>
                              <w:suppressAutoHyphens/>
                              <w:jc w:val="center"/>
                              <w:rPr>
                                <w:sz w:val="23"/>
                                <w:szCs w:val="23"/>
                                <w:lang w:eastAsia="lt-LT"/>
                              </w:rPr>
                            </w:pPr>
                            <w:r>
                              <w:rPr>
                                <w:sz w:val="23"/>
                                <w:szCs w:val="23"/>
                                <w:lang w:eastAsia="lt-LT"/>
                              </w:rPr>
                              <w:t>9.2</w:t>
                            </w:r>
                          </w:p>
                        </w:tc>
                        <w:tc>
                          <w:tcPr>
                            <w:tcW w:w="2267" w:type="pct"/>
                          </w:tcPr>
                          <w:p w:rsidR="002F3F42" w:rsidRDefault="003A59C3">
                            <w:pPr>
                              <w:suppressAutoHyphens/>
                              <w:jc w:val="both"/>
                              <w:rPr>
                                <w:sz w:val="23"/>
                                <w:szCs w:val="23"/>
                                <w:lang w:eastAsia="lt-LT"/>
                              </w:rPr>
                            </w:pPr>
                            <w:r>
                              <w:rPr>
                                <w:sz w:val="23"/>
                                <w:szCs w:val="23"/>
                                <w:lang w:eastAsia="lt-LT"/>
                              </w:rPr>
                              <w:t>profesinės mokyklos</w:t>
                            </w:r>
                          </w:p>
                        </w:tc>
                        <w:tc>
                          <w:tcPr>
                            <w:tcW w:w="2375" w:type="pct"/>
                          </w:tcPr>
                          <w:p w:rsidR="002F3F42" w:rsidRDefault="003A59C3">
                            <w:pPr>
                              <w:suppressAutoHyphens/>
                              <w:jc w:val="both"/>
                              <w:rPr>
                                <w:sz w:val="23"/>
                                <w:szCs w:val="23"/>
                                <w:lang w:eastAsia="lt-LT"/>
                              </w:rPr>
                            </w:pPr>
                            <w:r>
                              <w:rPr>
                                <w:sz w:val="23"/>
                                <w:szCs w:val="23"/>
                                <w:lang w:eastAsia="lt-LT"/>
                              </w:rPr>
                              <w:t>1 vieta 30 mokinių</w:t>
                            </w:r>
                          </w:p>
                        </w:tc>
                      </w:tr>
                      <w:tr w:rsidR="002F3F42">
                        <w:tc>
                          <w:tcPr>
                            <w:tcW w:w="358" w:type="pct"/>
                          </w:tcPr>
                          <w:p w:rsidR="002F3F42" w:rsidRDefault="003A59C3">
                            <w:pPr>
                              <w:suppressAutoHyphens/>
                              <w:jc w:val="center"/>
                              <w:rPr>
                                <w:sz w:val="23"/>
                                <w:szCs w:val="23"/>
                                <w:lang w:eastAsia="lt-LT"/>
                              </w:rPr>
                            </w:pPr>
                            <w:r>
                              <w:rPr>
                                <w:sz w:val="23"/>
                                <w:szCs w:val="23"/>
                                <w:lang w:eastAsia="lt-LT"/>
                              </w:rPr>
                              <w:t>9.3</w:t>
                            </w:r>
                          </w:p>
                        </w:tc>
                        <w:tc>
                          <w:tcPr>
                            <w:tcW w:w="2267" w:type="pct"/>
                          </w:tcPr>
                          <w:p w:rsidR="002F3F42" w:rsidRDefault="003A59C3">
                            <w:pPr>
                              <w:suppressAutoHyphens/>
                              <w:jc w:val="both"/>
                              <w:rPr>
                                <w:sz w:val="23"/>
                                <w:szCs w:val="23"/>
                                <w:lang w:eastAsia="lt-LT"/>
                              </w:rPr>
                            </w:pPr>
                            <w:r>
                              <w:rPr>
                                <w:sz w:val="23"/>
                                <w:szCs w:val="23"/>
                                <w:lang w:eastAsia="lt-LT"/>
                              </w:rPr>
                              <w:t>bendrojo lavinimo mokyklos</w:t>
                            </w:r>
                          </w:p>
                        </w:tc>
                        <w:tc>
                          <w:tcPr>
                            <w:tcW w:w="2375" w:type="pct"/>
                          </w:tcPr>
                          <w:p w:rsidR="002F3F42" w:rsidRDefault="003A59C3">
                            <w:pPr>
                              <w:suppressAutoHyphens/>
                              <w:jc w:val="both"/>
                              <w:rPr>
                                <w:sz w:val="23"/>
                                <w:szCs w:val="23"/>
                                <w:lang w:eastAsia="lt-LT"/>
                              </w:rPr>
                            </w:pPr>
                            <w:r>
                              <w:rPr>
                                <w:sz w:val="23"/>
                                <w:szCs w:val="23"/>
                                <w:lang w:eastAsia="lt-LT"/>
                              </w:rPr>
                              <w:t>1 vieta 30 mokinių</w:t>
                            </w:r>
                          </w:p>
                        </w:tc>
                      </w:tr>
                      <w:tr w:rsidR="002F3F42">
                        <w:tc>
                          <w:tcPr>
                            <w:tcW w:w="358" w:type="pct"/>
                          </w:tcPr>
                          <w:p w:rsidR="002F3F42" w:rsidRDefault="003A59C3">
                            <w:pPr>
                              <w:suppressAutoHyphens/>
                              <w:jc w:val="center"/>
                              <w:rPr>
                                <w:sz w:val="23"/>
                                <w:szCs w:val="23"/>
                                <w:lang w:eastAsia="lt-LT"/>
                              </w:rPr>
                            </w:pPr>
                            <w:r>
                              <w:rPr>
                                <w:sz w:val="23"/>
                                <w:szCs w:val="23"/>
                                <w:lang w:eastAsia="lt-LT"/>
                              </w:rPr>
                              <w:t>9.4</w:t>
                            </w:r>
                          </w:p>
                        </w:tc>
                        <w:tc>
                          <w:tcPr>
                            <w:tcW w:w="2267" w:type="pct"/>
                          </w:tcPr>
                          <w:p w:rsidR="002F3F42" w:rsidRDefault="003A59C3">
                            <w:pPr>
                              <w:suppressAutoHyphens/>
                              <w:jc w:val="both"/>
                              <w:rPr>
                                <w:sz w:val="23"/>
                                <w:szCs w:val="23"/>
                                <w:lang w:eastAsia="lt-LT"/>
                              </w:rPr>
                            </w:pPr>
                            <w:r>
                              <w:rPr>
                                <w:sz w:val="23"/>
                                <w:szCs w:val="23"/>
                                <w:lang w:eastAsia="lt-LT"/>
                              </w:rPr>
                              <w:t>vaikų darželiai, lopšeliai</w:t>
                            </w:r>
                          </w:p>
                        </w:tc>
                        <w:tc>
                          <w:tcPr>
                            <w:tcW w:w="2375" w:type="pct"/>
                          </w:tcPr>
                          <w:p w:rsidR="002F3F42" w:rsidRDefault="003A59C3">
                            <w:pPr>
                              <w:suppressAutoHyphens/>
                              <w:jc w:val="both"/>
                              <w:rPr>
                                <w:sz w:val="23"/>
                                <w:szCs w:val="23"/>
                                <w:lang w:eastAsia="lt-LT"/>
                              </w:rPr>
                            </w:pPr>
                            <w:r>
                              <w:rPr>
                                <w:sz w:val="23"/>
                                <w:szCs w:val="23"/>
                                <w:lang w:eastAsia="lt-LT"/>
                              </w:rPr>
                              <w:t>1 vieta 40 vaikų</w:t>
                            </w:r>
                          </w:p>
                        </w:tc>
                      </w:tr>
                      <w:tr w:rsidR="002F3F42">
                        <w:tc>
                          <w:tcPr>
                            <w:tcW w:w="358" w:type="pct"/>
                          </w:tcPr>
                          <w:p w:rsidR="002F3F42" w:rsidRDefault="003A59C3">
                            <w:pPr>
                              <w:suppressAutoHyphens/>
                              <w:jc w:val="center"/>
                              <w:rPr>
                                <w:sz w:val="23"/>
                                <w:szCs w:val="23"/>
                                <w:lang w:eastAsia="lt-LT"/>
                              </w:rPr>
                            </w:pPr>
                            <w:r>
                              <w:rPr>
                                <w:sz w:val="23"/>
                                <w:szCs w:val="23"/>
                                <w:lang w:eastAsia="lt-LT"/>
                              </w:rPr>
                              <w:t>10.</w:t>
                            </w:r>
                          </w:p>
                        </w:tc>
                        <w:tc>
                          <w:tcPr>
                            <w:tcW w:w="2267" w:type="pct"/>
                          </w:tcPr>
                          <w:p w:rsidR="002F3F42" w:rsidRDefault="003A59C3">
                            <w:pPr>
                              <w:suppressAutoHyphens/>
                              <w:jc w:val="both"/>
                              <w:rPr>
                                <w:sz w:val="23"/>
                                <w:szCs w:val="23"/>
                                <w:lang w:eastAsia="lt-LT"/>
                              </w:rPr>
                            </w:pPr>
                            <w:r>
                              <w:rPr>
                                <w:sz w:val="23"/>
                                <w:szCs w:val="23"/>
                                <w:lang w:eastAsia="lt-LT"/>
                              </w:rPr>
                              <w:t>Gydymo paskirties pastatai</w:t>
                            </w:r>
                          </w:p>
                        </w:tc>
                        <w:tc>
                          <w:tcPr>
                            <w:tcW w:w="2375" w:type="pct"/>
                          </w:tcPr>
                          <w:p w:rsidR="002F3F42" w:rsidRDefault="002F3F42">
                            <w:pPr>
                              <w:suppressAutoHyphens/>
                              <w:jc w:val="both"/>
                              <w:rPr>
                                <w:sz w:val="23"/>
                                <w:szCs w:val="23"/>
                                <w:lang w:eastAsia="lt-LT"/>
                              </w:rPr>
                            </w:pPr>
                          </w:p>
                        </w:tc>
                      </w:tr>
                      <w:tr w:rsidR="002F3F42">
                        <w:tc>
                          <w:tcPr>
                            <w:tcW w:w="358" w:type="pct"/>
                          </w:tcPr>
                          <w:p w:rsidR="002F3F42" w:rsidRDefault="003A59C3">
                            <w:pPr>
                              <w:suppressAutoHyphens/>
                              <w:jc w:val="center"/>
                              <w:rPr>
                                <w:sz w:val="23"/>
                                <w:szCs w:val="23"/>
                                <w:lang w:eastAsia="lt-LT"/>
                              </w:rPr>
                            </w:pPr>
                            <w:r>
                              <w:rPr>
                                <w:sz w:val="23"/>
                                <w:szCs w:val="23"/>
                                <w:lang w:eastAsia="lt-LT"/>
                              </w:rPr>
                              <w:t>10.1.</w:t>
                            </w:r>
                          </w:p>
                        </w:tc>
                        <w:tc>
                          <w:tcPr>
                            <w:tcW w:w="2267" w:type="pct"/>
                          </w:tcPr>
                          <w:p w:rsidR="002F3F42" w:rsidRDefault="003A59C3">
                            <w:pPr>
                              <w:suppressAutoHyphens/>
                              <w:jc w:val="both"/>
                              <w:rPr>
                                <w:sz w:val="23"/>
                                <w:szCs w:val="23"/>
                                <w:lang w:eastAsia="lt-LT"/>
                              </w:rPr>
                            </w:pPr>
                            <w:r>
                              <w:rPr>
                                <w:sz w:val="23"/>
                                <w:szCs w:val="23"/>
                                <w:lang w:eastAsia="lt-LT"/>
                              </w:rPr>
                              <w:t>ligoninės, klinikos</w:t>
                            </w:r>
                          </w:p>
                        </w:tc>
                        <w:tc>
                          <w:tcPr>
                            <w:tcW w:w="2375" w:type="pct"/>
                          </w:tcPr>
                          <w:p w:rsidR="002F3F42" w:rsidRDefault="003A59C3">
                            <w:pPr>
                              <w:suppressAutoHyphens/>
                              <w:jc w:val="both"/>
                              <w:rPr>
                                <w:sz w:val="23"/>
                                <w:szCs w:val="23"/>
                                <w:lang w:eastAsia="lt-LT"/>
                              </w:rPr>
                            </w:pPr>
                            <w:r>
                              <w:rPr>
                                <w:sz w:val="23"/>
                                <w:szCs w:val="23"/>
                                <w:lang w:eastAsia="lt-LT"/>
                              </w:rPr>
                              <w:t>1 vieta 30 m</w:t>
                            </w:r>
                            <w:r>
                              <w:rPr>
                                <w:sz w:val="23"/>
                                <w:szCs w:val="23"/>
                                <w:vertAlign w:val="superscript"/>
                                <w:lang w:eastAsia="lt-LT"/>
                              </w:rPr>
                              <w:t>2</w:t>
                            </w:r>
                            <w:r>
                              <w:rPr>
                                <w:sz w:val="23"/>
                                <w:szCs w:val="23"/>
                                <w:lang w:eastAsia="lt-LT"/>
                              </w:rPr>
                              <w:t xml:space="preserve"> pagrindinio ploto </w:t>
                            </w:r>
                          </w:p>
                        </w:tc>
                      </w:tr>
                      <w:tr w:rsidR="002F3F42">
                        <w:tc>
                          <w:tcPr>
                            <w:tcW w:w="358" w:type="pct"/>
                          </w:tcPr>
                          <w:p w:rsidR="002F3F42" w:rsidRDefault="003A59C3">
                            <w:pPr>
                              <w:suppressAutoHyphens/>
                              <w:jc w:val="center"/>
                              <w:rPr>
                                <w:sz w:val="23"/>
                                <w:szCs w:val="23"/>
                                <w:lang w:eastAsia="lt-LT"/>
                              </w:rPr>
                            </w:pPr>
                            <w:r>
                              <w:rPr>
                                <w:sz w:val="23"/>
                                <w:szCs w:val="23"/>
                                <w:lang w:eastAsia="lt-LT"/>
                              </w:rPr>
                              <w:t>10.2.</w:t>
                            </w:r>
                          </w:p>
                        </w:tc>
                        <w:tc>
                          <w:tcPr>
                            <w:tcW w:w="2267" w:type="pct"/>
                          </w:tcPr>
                          <w:p w:rsidR="002F3F42" w:rsidRDefault="003A59C3">
                            <w:pPr>
                              <w:suppressAutoHyphens/>
                              <w:jc w:val="both"/>
                              <w:rPr>
                                <w:sz w:val="23"/>
                                <w:szCs w:val="23"/>
                                <w:lang w:eastAsia="lt-LT"/>
                              </w:rPr>
                            </w:pPr>
                            <w:r>
                              <w:rPr>
                                <w:sz w:val="23"/>
                                <w:szCs w:val="23"/>
                                <w:lang w:eastAsia="lt-LT"/>
                              </w:rPr>
                              <w:t>poliklinikos</w:t>
                            </w:r>
                          </w:p>
                        </w:tc>
                        <w:tc>
                          <w:tcPr>
                            <w:tcW w:w="2375" w:type="pct"/>
                          </w:tcPr>
                          <w:p w:rsidR="002F3F42" w:rsidRDefault="003A59C3">
                            <w:pPr>
                              <w:suppressAutoHyphens/>
                              <w:jc w:val="both"/>
                              <w:rPr>
                                <w:sz w:val="23"/>
                                <w:szCs w:val="23"/>
                                <w:lang w:eastAsia="lt-LT"/>
                              </w:rPr>
                            </w:pPr>
                            <w:r>
                              <w:rPr>
                                <w:sz w:val="23"/>
                                <w:szCs w:val="23"/>
                                <w:lang w:eastAsia="lt-LT"/>
                              </w:rPr>
                              <w:t xml:space="preserve">3 vietos konsultaciniam kabinetui </w:t>
                            </w:r>
                          </w:p>
                        </w:tc>
                      </w:tr>
                      <w:tr w:rsidR="002F3F42">
                        <w:tc>
                          <w:tcPr>
                            <w:tcW w:w="358" w:type="pct"/>
                          </w:tcPr>
                          <w:p w:rsidR="002F3F42" w:rsidRDefault="003A59C3">
                            <w:pPr>
                              <w:suppressAutoHyphens/>
                              <w:jc w:val="center"/>
                              <w:rPr>
                                <w:sz w:val="23"/>
                                <w:szCs w:val="23"/>
                                <w:lang w:eastAsia="lt-LT"/>
                              </w:rPr>
                            </w:pPr>
                            <w:r>
                              <w:rPr>
                                <w:sz w:val="23"/>
                                <w:szCs w:val="23"/>
                                <w:lang w:eastAsia="lt-LT"/>
                              </w:rPr>
                              <w:t>10.3.</w:t>
                            </w:r>
                          </w:p>
                        </w:tc>
                        <w:tc>
                          <w:tcPr>
                            <w:tcW w:w="2267" w:type="pct"/>
                          </w:tcPr>
                          <w:p w:rsidR="002F3F42" w:rsidRDefault="003A59C3">
                            <w:pPr>
                              <w:suppressAutoHyphens/>
                              <w:jc w:val="both"/>
                              <w:rPr>
                                <w:sz w:val="23"/>
                                <w:szCs w:val="23"/>
                                <w:lang w:eastAsia="lt-LT"/>
                              </w:rPr>
                            </w:pPr>
                            <w:r>
                              <w:rPr>
                                <w:sz w:val="23"/>
                                <w:szCs w:val="23"/>
                                <w:lang w:eastAsia="lt-LT"/>
                              </w:rPr>
                              <w:t>sanatorijos</w:t>
                            </w:r>
                          </w:p>
                        </w:tc>
                        <w:tc>
                          <w:tcPr>
                            <w:tcW w:w="2375" w:type="pct"/>
                          </w:tcPr>
                          <w:p w:rsidR="002F3F42" w:rsidRDefault="003A59C3">
                            <w:pPr>
                              <w:suppressAutoHyphens/>
                              <w:jc w:val="both"/>
                              <w:rPr>
                                <w:sz w:val="23"/>
                                <w:szCs w:val="23"/>
                                <w:lang w:eastAsia="lt-LT"/>
                              </w:rPr>
                            </w:pPr>
                            <w:r>
                              <w:rPr>
                                <w:sz w:val="23"/>
                                <w:szCs w:val="23"/>
                                <w:lang w:eastAsia="lt-LT"/>
                              </w:rPr>
                              <w:t>1 vieta 30 m</w:t>
                            </w:r>
                            <w:r>
                              <w:rPr>
                                <w:sz w:val="23"/>
                                <w:szCs w:val="23"/>
                                <w:vertAlign w:val="superscript"/>
                                <w:lang w:eastAsia="lt-LT"/>
                              </w:rPr>
                              <w:t>2</w:t>
                            </w:r>
                            <w:r>
                              <w:rPr>
                                <w:sz w:val="23"/>
                                <w:szCs w:val="23"/>
                                <w:lang w:eastAsia="lt-LT"/>
                              </w:rPr>
                              <w:t xml:space="preserve"> pagrindinio ploto </w:t>
                            </w:r>
                          </w:p>
                        </w:tc>
                      </w:tr>
                      <w:tr w:rsidR="002F3F42">
                        <w:tc>
                          <w:tcPr>
                            <w:tcW w:w="358" w:type="pct"/>
                          </w:tcPr>
                          <w:p w:rsidR="002F3F42" w:rsidRDefault="003A59C3">
                            <w:pPr>
                              <w:suppressAutoHyphens/>
                              <w:jc w:val="center"/>
                              <w:rPr>
                                <w:sz w:val="23"/>
                                <w:szCs w:val="23"/>
                                <w:lang w:eastAsia="lt-LT"/>
                              </w:rPr>
                            </w:pPr>
                            <w:r>
                              <w:rPr>
                                <w:sz w:val="23"/>
                                <w:szCs w:val="23"/>
                                <w:lang w:eastAsia="lt-LT"/>
                              </w:rPr>
                              <w:t>10.4</w:t>
                            </w:r>
                          </w:p>
                        </w:tc>
                        <w:tc>
                          <w:tcPr>
                            <w:tcW w:w="2267" w:type="pct"/>
                          </w:tcPr>
                          <w:p w:rsidR="002F3F42" w:rsidRDefault="003A59C3">
                            <w:pPr>
                              <w:suppressAutoHyphens/>
                              <w:jc w:val="both"/>
                              <w:rPr>
                                <w:sz w:val="23"/>
                                <w:szCs w:val="23"/>
                                <w:lang w:eastAsia="lt-LT"/>
                              </w:rPr>
                            </w:pPr>
                            <w:r>
                              <w:rPr>
                                <w:sz w:val="23"/>
                                <w:szCs w:val="23"/>
                                <w:lang w:eastAsia="lt-LT"/>
                              </w:rPr>
                              <w:t>veterinarijos gydyklos</w:t>
                            </w:r>
                          </w:p>
                        </w:tc>
                        <w:tc>
                          <w:tcPr>
                            <w:tcW w:w="2375" w:type="pct"/>
                          </w:tcPr>
                          <w:p w:rsidR="002F3F42" w:rsidRDefault="003A59C3">
                            <w:pPr>
                              <w:suppressAutoHyphens/>
                              <w:jc w:val="both"/>
                              <w:rPr>
                                <w:sz w:val="23"/>
                                <w:szCs w:val="23"/>
                                <w:lang w:eastAsia="lt-LT"/>
                              </w:rPr>
                            </w:pPr>
                            <w:r>
                              <w:rPr>
                                <w:sz w:val="23"/>
                                <w:szCs w:val="23"/>
                                <w:lang w:eastAsia="lt-LT"/>
                              </w:rPr>
                              <w:t xml:space="preserve">2 vietos konsultaciniam kabinetui </w:t>
                            </w:r>
                          </w:p>
                        </w:tc>
                      </w:tr>
                      <w:tr w:rsidR="002F3F42">
                        <w:tc>
                          <w:tcPr>
                            <w:tcW w:w="358" w:type="pct"/>
                          </w:tcPr>
                          <w:p w:rsidR="002F3F42" w:rsidRDefault="003A59C3">
                            <w:pPr>
                              <w:suppressAutoHyphens/>
                              <w:jc w:val="center"/>
                              <w:rPr>
                                <w:sz w:val="23"/>
                                <w:szCs w:val="23"/>
                                <w:lang w:eastAsia="lt-LT"/>
                              </w:rPr>
                            </w:pPr>
                            <w:r>
                              <w:rPr>
                                <w:sz w:val="23"/>
                                <w:szCs w:val="23"/>
                                <w:lang w:eastAsia="lt-LT"/>
                              </w:rPr>
                              <w:t>11.</w:t>
                            </w:r>
                          </w:p>
                        </w:tc>
                        <w:tc>
                          <w:tcPr>
                            <w:tcW w:w="2267" w:type="pct"/>
                          </w:tcPr>
                          <w:p w:rsidR="002F3F42" w:rsidRDefault="003A59C3">
                            <w:pPr>
                              <w:suppressAutoHyphens/>
                              <w:jc w:val="both"/>
                              <w:rPr>
                                <w:color w:val="FF0000"/>
                                <w:sz w:val="23"/>
                                <w:szCs w:val="23"/>
                                <w:lang w:eastAsia="lt-LT"/>
                              </w:rPr>
                            </w:pPr>
                            <w:r>
                              <w:rPr>
                                <w:sz w:val="23"/>
                                <w:szCs w:val="23"/>
                                <w:lang w:eastAsia="lt-LT"/>
                              </w:rPr>
                              <w:t>Sporto paskirties statiniai</w:t>
                            </w:r>
                          </w:p>
                        </w:tc>
                        <w:tc>
                          <w:tcPr>
                            <w:tcW w:w="2375" w:type="pct"/>
                          </w:tcPr>
                          <w:p w:rsidR="002F3F42" w:rsidRDefault="002F3F42">
                            <w:pPr>
                              <w:suppressAutoHyphens/>
                              <w:jc w:val="both"/>
                              <w:rPr>
                                <w:sz w:val="23"/>
                                <w:szCs w:val="23"/>
                                <w:lang w:eastAsia="lt-LT"/>
                              </w:rPr>
                            </w:pPr>
                          </w:p>
                        </w:tc>
                      </w:tr>
                      <w:tr w:rsidR="002F3F42">
                        <w:tc>
                          <w:tcPr>
                            <w:tcW w:w="358" w:type="pct"/>
                          </w:tcPr>
                          <w:p w:rsidR="002F3F42" w:rsidRDefault="003A59C3">
                            <w:pPr>
                              <w:suppressAutoHyphens/>
                              <w:jc w:val="center"/>
                              <w:rPr>
                                <w:sz w:val="23"/>
                                <w:szCs w:val="23"/>
                                <w:lang w:eastAsia="lt-LT"/>
                              </w:rPr>
                            </w:pPr>
                            <w:r>
                              <w:rPr>
                                <w:sz w:val="23"/>
                                <w:szCs w:val="23"/>
                                <w:lang w:eastAsia="lt-LT"/>
                              </w:rPr>
                              <w:t>11.1.</w:t>
                            </w:r>
                          </w:p>
                        </w:tc>
                        <w:tc>
                          <w:tcPr>
                            <w:tcW w:w="2267" w:type="pct"/>
                          </w:tcPr>
                          <w:p w:rsidR="002F3F42" w:rsidRDefault="003A59C3">
                            <w:pPr>
                              <w:suppressAutoHyphens/>
                              <w:jc w:val="both"/>
                              <w:rPr>
                                <w:strike/>
                                <w:sz w:val="23"/>
                                <w:szCs w:val="23"/>
                                <w:lang w:eastAsia="lt-LT"/>
                              </w:rPr>
                            </w:pPr>
                            <w:r>
                              <w:rPr>
                                <w:sz w:val="23"/>
                                <w:szCs w:val="23"/>
                                <w:lang w:eastAsia="lt-LT"/>
                              </w:rPr>
                              <w:t>stadionai, arenos, aikštelės</w:t>
                            </w:r>
                          </w:p>
                        </w:tc>
                        <w:tc>
                          <w:tcPr>
                            <w:tcW w:w="2375" w:type="pct"/>
                          </w:tcPr>
                          <w:p w:rsidR="002F3F42" w:rsidRDefault="003A59C3">
                            <w:pPr>
                              <w:suppressAutoHyphens/>
                              <w:jc w:val="both"/>
                              <w:rPr>
                                <w:sz w:val="23"/>
                                <w:szCs w:val="23"/>
                                <w:lang w:eastAsia="lt-LT"/>
                              </w:rPr>
                            </w:pPr>
                            <w:r>
                              <w:rPr>
                                <w:sz w:val="23"/>
                                <w:szCs w:val="23"/>
                                <w:lang w:eastAsia="lt-LT"/>
                              </w:rPr>
                              <w:t>1 vieta 10 m</w:t>
                            </w:r>
                            <w:r>
                              <w:rPr>
                                <w:sz w:val="23"/>
                                <w:szCs w:val="23"/>
                                <w:vertAlign w:val="superscript"/>
                                <w:lang w:eastAsia="lt-LT"/>
                              </w:rPr>
                              <w:t>2</w:t>
                            </w:r>
                            <w:r>
                              <w:rPr>
                                <w:sz w:val="23"/>
                                <w:szCs w:val="23"/>
                                <w:lang w:eastAsia="lt-LT"/>
                              </w:rPr>
                              <w:t xml:space="preserve"> tribūnų ploto </w:t>
                            </w:r>
                          </w:p>
                        </w:tc>
                      </w:tr>
                      <w:tr w:rsidR="002F3F42">
                        <w:tc>
                          <w:tcPr>
                            <w:tcW w:w="358" w:type="pct"/>
                          </w:tcPr>
                          <w:p w:rsidR="002F3F42" w:rsidRDefault="003A59C3">
                            <w:pPr>
                              <w:suppressAutoHyphens/>
                              <w:jc w:val="center"/>
                              <w:rPr>
                                <w:sz w:val="23"/>
                                <w:szCs w:val="23"/>
                                <w:lang w:eastAsia="lt-LT"/>
                              </w:rPr>
                            </w:pPr>
                            <w:r>
                              <w:rPr>
                                <w:sz w:val="23"/>
                                <w:szCs w:val="23"/>
                                <w:lang w:eastAsia="lt-LT"/>
                              </w:rPr>
                              <w:t>11.2.</w:t>
                            </w:r>
                          </w:p>
                        </w:tc>
                        <w:tc>
                          <w:tcPr>
                            <w:tcW w:w="2267" w:type="pct"/>
                          </w:tcPr>
                          <w:p w:rsidR="002F3F42" w:rsidRDefault="003A59C3">
                            <w:pPr>
                              <w:suppressAutoHyphens/>
                              <w:jc w:val="both"/>
                              <w:rPr>
                                <w:sz w:val="23"/>
                                <w:szCs w:val="23"/>
                                <w:lang w:eastAsia="lt-LT"/>
                              </w:rPr>
                            </w:pPr>
                            <w:r>
                              <w:rPr>
                                <w:sz w:val="23"/>
                                <w:szCs w:val="23"/>
                                <w:lang w:eastAsia="lt-LT"/>
                              </w:rPr>
                              <w:t>sporto klubai, baseinai</w:t>
                            </w:r>
                          </w:p>
                        </w:tc>
                        <w:tc>
                          <w:tcPr>
                            <w:tcW w:w="2375" w:type="pct"/>
                          </w:tcPr>
                          <w:p w:rsidR="002F3F42" w:rsidRDefault="003A59C3">
                            <w:pPr>
                              <w:suppressAutoHyphens/>
                              <w:jc w:val="both"/>
                              <w:rPr>
                                <w:sz w:val="23"/>
                                <w:szCs w:val="23"/>
                                <w:lang w:eastAsia="lt-LT"/>
                              </w:rPr>
                            </w:pPr>
                            <w:r>
                              <w:rPr>
                                <w:sz w:val="23"/>
                                <w:szCs w:val="23"/>
                                <w:lang w:eastAsia="lt-LT"/>
                              </w:rPr>
                              <w:t>1 vieta 30 m</w:t>
                            </w:r>
                            <w:r>
                              <w:rPr>
                                <w:sz w:val="23"/>
                                <w:szCs w:val="23"/>
                                <w:vertAlign w:val="superscript"/>
                                <w:lang w:eastAsia="lt-LT"/>
                              </w:rPr>
                              <w:t xml:space="preserve">2 </w:t>
                            </w:r>
                            <w:r>
                              <w:rPr>
                                <w:sz w:val="23"/>
                                <w:szCs w:val="23"/>
                                <w:lang w:eastAsia="lt-LT"/>
                              </w:rPr>
                              <w:t>pagrindinio ploto</w:t>
                            </w:r>
                          </w:p>
                        </w:tc>
                      </w:tr>
                      <w:tr w:rsidR="002F3F42">
                        <w:tc>
                          <w:tcPr>
                            <w:tcW w:w="358" w:type="pct"/>
                          </w:tcPr>
                          <w:p w:rsidR="002F3F42" w:rsidRDefault="003A59C3">
                            <w:pPr>
                              <w:suppressAutoHyphens/>
                              <w:jc w:val="center"/>
                              <w:rPr>
                                <w:sz w:val="23"/>
                                <w:szCs w:val="23"/>
                                <w:lang w:eastAsia="lt-LT"/>
                              </w:rPr>
                            </w:pPr>
                            <w:r>
                              <w:rPr>
                                <w:sz w:val="23"/>
                                <w:szCs w:val="23"/>
                                <w:lang w:eastAsia="lt-LT"/>
                              </w:rPr>
                              <w:t>12.</w:t>
                            </w:r>
                          </w:p>
                        </w:tc>
                        <w:tc>
                          <w:tcPr>
                            <w:tcW w:w="2267" w:type="pct"/>
                          </w:tcPr>
                          <w:p w:rsidR="002F3F42" w:rsidRDefault="003A59C3">
                            <w:pPr>
                              <w:suppressAutoHyphens/>
                              <w:jc w:val="both"/>
                              <w:rPr>
                                <w:sz w:val="23"/>
                                <w:szCs w:val="23"/>
                                <w:lang w:eastAsia="lt-LT"/>
                              </w:rPr>
                            </w:pPr>
                            <w:r>
                              <w:rPr>
                                <w:sz w:val="23"/>
                                <w:szCs w:val="23"/>
                                <w:lang w:eastAsia="lt-LT"/>
                              </w:rPr>
                              <w:t xml:space="preserve">Religinės, paskirties pastatai </w:t>
                            </w:r>
                          </w:p>
                        </w:tc>
                        <w:tc>
                          <w:tcPr>
                            <w:tcW w:w="2375" w:type="pct"/>
                          </w:tcPr>
                          <w:p w:rsidR="002F3F42" w:rsidRDefault="003A59C3">
                            <w:pPr>
                              <w:suppressAutoHyphens/>
                              <w:jc w:val="both"/>
                              <w:rPr>
                                <w:sz w:val="23"/>
                                <w:szCs w:val="23"/>
                                <w:lang w:eastAsia="lt-LT"/>
                              </w:rPr>
                            </w:pPr>
                            <w:r>
                              <w:rPr>
                                <w:sz w:val="23"/>
                                <w:szCs w:val="23"/>
                                <w:lang w:eastAsia="lt-LT"/>
                              </w:rPr>
                              <w:t>1 vieta 15 m</w:t>
                            </w:r>
                            <w:r>
                              <w:rPr>
                                <w:sz w:val="23"/>
                                <w:szCs w:val="23"/>
                                <w:vertAlign w:val="superscript"/>
                                <w:lang w:eastAsia="lt-LT"/>
                              </w:rPr>
                              <w:t>2</w:t>
                            </w:r>
                            <w:r>
                              <w:rPr>
                                <w:sz w:val="23"/>
                                <w:szCs w:val="23"/>
                                <w:lang w:eastAsia="lt-LT"/>
                              </w:rPr>
                              <w:t xml:space="preserve"> salės ploto</w:t>
                            </w:r>
                          </w:p>
                        </w:tc>
                      </w:tr>
                      <w:tr w:rsidR="002F3F42">
                        <w:tc>
                          <w:tcPr>
                            <w:tcW w:w="358" w:type="pct"/>
                          </w:tcPr>
                          <w:p w:rsidR="002F3F42" w:rsidRDefault="003A59C3">
                            <w:pPr>
                              <w:suppressAutoHyphens/>
                              <w:jc w:val="center"/>
                              <w:rPr>
                                <w:color w:val="FF0000"/>
                                <w:sz w:val="23"/>
                                <w:szCs w:val="23"/>
                                <w:lang w:eastAsia="lt-LT"/>
                              </w:rPr>
                            </w:pPr>
                            <w:r>
                              <w:rPr>
                                <w:sz w:val="23"/>
                                <w:szCs w:val="23"/>
                                <w:lang w:eastAsia="lt-LT"/>
                              </w:rPr>
                              <w:t>13.</w:t>
                            </w:r>
                          </w:p>
                        </w:tc>
                        <w:tc>
                          <w:tcPr>
                            <w:tcW w:w="2267" w:type="pct"/>
                          </w:tcPr>
                          <w:p w:rsidR="002F3F42" w:rsidRDefault="003A59C3">
                            <w:pPr>
                              <w:suppressAutoHyphens/>
                              <w:jc w:val="both"/>
                              <w:rPr>
                                <w:sz w:val="23"/>
                                <w:szCs w:val="23"/>
                                <w:lang w:eastAsia="lt-LT"/>
                              </w:rPr>
                            </w:pPr>
                            <w:r>
                              <w:rPr>
                                <w:sz w:val="23"/>
                                <w:szCs w:val="23"/>
                                <w:lang w:eastAsia="lt-LT"/>
                              </w:rPr>
                              <w:t>Kapinės</w:t>
                            </w:r>
                          </w:p>
                        </w:tc>
                        <w:tc>
                          <w:tcPr>
                            <w:tcW w:w="2375" w:type="pct"/>
                          </w:tcPr>
                          <w:p w:rsidR="002F3F42" w:rsidRDefault="003A59C3">
                            <w:pPr>
                              <w:suppressAutoHyphens/>
                              <w:jc w:val="both"/>
                              <w:rPr>
                                <w:sz w:val="23"/>
                                <w:szCs w:val="23"/>
                                <w:lang w:eastAsia="lt-LT"/>
                              </w:rPr>
                            </w:pPr>
                            <w:r>
                              <w:rPr>
                                <w:sz w:val="23"/>
                                <w:szCs w:val="23"/>
                                <w:lang w:eastAsia="lt-LT"/>
                              </w:rPr>
                              <w:t>1 vieta 200 kapaviečių, bet ne mažiau kaip 10 vietų</w:t>
                            </w:r>
                          </w:p>
                        </w:tc>
                      </w:tr>
                      <w:tr w:rsidR="002F3F42">
                        <w:tc>
                          <w:tcPr>
                            <w:tcW w:w="358" w:type="pct"/>
                          </w:tcPr>
                          <w:p w:rsidR="002F3F42" w:rsidRDefault="003A59C3">
                            <w:pPr>
                              <w:suppressAutoHyphens/>
                              <w:jc w:val="center"/>
                              <w:rPr>
                                <w:color w:val="FF0000"/>
                                <w:sz w:val="23"/>
                                <w:szCs w:val="23"/>
                                <w:lang w:eastAsia="lt-LT"/>
                              </w:rPr>
                            </w:pPr>
                            <w:r>
                              <w:rPr>
                                <w:sz w:val="23"/>
                                <w:szCs w:val="23"/>
                                <w:lang w:eastAsia="lt-LT"/>
                              </w:rPr>
                              <w:t>14.</w:t>
                            </w:r>
                          </w:p>
                        </w:tc>
                        <w:tc>
                          <w:tcPr>
                            <w:tcW w:w="2267" w:type="pct"/>
                          </w:tcPr>
                          <w:p w:rsidR="002F3F42" w:rsidRDefault="003A59C3">
                            <w:pPr>
                              <w:suppressAutoHyphens/>
                              <w:jc w:val="both"/>
                              <w:rPr>
                                <w:color w:val="FF0000"/>
                                <w:sz w:val="23"/>
                                <w:szCs w:val="23"/>
                                <w:lang w:eastAsia="lt-LT"/>
                              </w:rPr>
                            </w:pPr>
                            <w:r>
                              <w:rPr>
                                <w:sz w:val="23"/>
                                <w:szCs w:val="23"/>
                                <w:lang w:eastAsia="lt-LT"/>
                              </w:rPr>
                              <w:t xml:space="preserve">Gamybos ir pramonės paskirties pastatai </w:t>
                            </w:r>
                          </w:p>
                        </w:tc>
                        <w:tc>
                          <w:tcPr>
                            <w:tcW w:w="2375" w:type="pct"/>
                          </w:tcPr>
                          <w:p w:rsidR="002F3F42" w:rsidRDefault="003A59C3">
                            <w:pPr>
                              <w:suppressAutoHyphens/>
                              <w:jc w:val="both"/>
                              <w:rPr>
                                <w:sz w:val="23"/>
                                <w:szCs w:val="23"/>
                                <w:lang w:eastAsia="lt-LT"/>
                              </w:rPr>
                            </w:pPr>
                            <w:r>
                              <w:rPr>
                                <w:sz w:val="23"/>
                                <w:szCs w:val="23"/>
                                <w:lang w:eastAsia="lt-LT"/>
                              </w:rPr>
                              <w:t>1 vieta 100 m</w:t>
                            </w:r>
                            <w:r>
                              <w:rPr>
                                <w:sz w:val="23"/>
                                <w:szCs w:val="23"/>
                                <w:vertAlign w:val="superscript"/>
                                <w:lang w:eastAsia="lt-LT"/>
                              </w:rPr>
                              <w:t>2</w:t>
                            </w:r>
                            <w:r>
                              <w:rPr>
                                <w:sz w:val="23"/>
                                <w:szCs w:val="23"/>
                                <w:lang w:eastAsia="lt-LT"/>
                              </w:rPr>
                              <w:t xml:space="preserve"> darbo patalpų ploto</w:t>
                            </w:r>
                          </w:p>
                        </w:tc>
                      </w:tr>
                      <w:tr w:rsidR="002F3F42">
                        <w:tc>
                          <w:tcPr>
                            <w:tcW w:w="358" w:type="pct"/>
                          </w:tcPr>
                          <w:p w:rsidR="002F3F42" w:rsidRDefault="003A59C3">
                            <w:pPr>
                              <w:suppressAutoHyphens/>
                              <w:jc w:val="center"/>
                              <w:rPr>
                                <w:color w:val="FF0000"/>
                                <w:sz w:val="23"/>
                                <w:szCs w:val="23"/>
                                <w:lang w:eastAsia="lt-LT"/>
                              </w:rPr>
                            </w:pPr>
                            <w:r>
                              <w:rPr>
                                <w:sz w:val="23"/>
                                <w:szCs w:val="23"/>
                                <w:lang w:eastAsia="lt-LT"/>
                              </w:rPr>
                              <w:t>15.</w:t>
                            </w:r>
                          </w:p>
                        </w:tc>
                        <w:tc>
                          <w:tcPr>
                            <w:tcW w:w="2267" w:type="pct"/>
                          </w:tcPr>
                          <w:p w:rsidR="002F3F42" w:rsidRDefault="003A59C3">
                            <w:pPr>
                              <w:suppressAutoHyphens/>
                              <w:jc w:val="both"/>
                              <w:rPr>
                                <w:color w:val="FF0000"/>
                                <w:sz w:val="23"/>
                                <w:szCs w:val="23"/>
                                <w:lang w:eastAsia="lt-LT"/>
                              </w:rPr>
                            </w:pPr>
                            <w:r>
                              <w:rPr>
                                <w:sz w:val="23"/>
                                <w:szCs w:val="23"/>
                                <w:lang w:eastAsia="lt-LT"/>
                              </w:rPr>
                              <w:t xml:space="preserve">Sandėliavimo paskirties pastatai </w:t>
                            </w:r>
                          </w:p>
                        </w:tc>
                        <w:tc>
                          <w:tcPr>
                            <w:tcW w:w="2375" w:type="pct"/>
                          </w:tcPr>
                          <w:p w:rsidR="002F3F42" w:rsidRDefault="003A59C3">
                            <w:pPr>
                              <w:suppressAutoHyphens/>
                              <w:jc w:val="both"/>
                              <w:rPr>
                                <w:sz w:val="23"/>
                                <w:szCs w:val="23"/>
                                <w:lang w:eastAsia="lt-LT"/>
                              </w:rPr>
                            </w:pPr>
                            <w:r>
                              <w:rPr>
                                <w:sz w:val="23"/>
                                <w:szCs w:val="23"/>
                                <w:lang w:eastAsia="lt-LT"/>
                              </w:rPr>
                              <w:t>1 vieta 200 m</w:t>
                            </w:r>
                            <w:r>
                              <w:rPr>
                                <w:sz w:val="23"/>
                                <w:szCs w:val="23"/>
                                <w:vertAlign w:val="superscript"/>
                                <w:lang w:eastAsia="lt-LT"/>
                              </w:rPr>
                              <w:t>2</w:t>
                            </w:r>
                            <w:r>
                              <w:rPr>
                                <w:sz w:val="23"/>
                                <w:szCs w:val="23"/>
                                <w:lang w:eastAsia="lt-LT"/>
                              </w:rPr>
                              <w:t xml:space="preserve"> sandėlių ploto</w:t>
                            </w:r>
                          </w:p>
                        </w:tc>
                      </w:tr>
                    </w:tbl>
                    <w:p w:rsidR="002F3F42" w:rsidRDefault="003A59C3">
                      <w:pPr>
                        <w:tabs>
                          <w:tab w:val="left" w:pos="993"/>
                        </w:tabs>
                        <w:suppressAutoHyphens/>
                        <w:ind w:firstLine="567"/>
                        <w:jc w:val="both"/>
                        <w:rPr>
                          <w:lang w:eastAsia="lt-LT"/>
                        </w:rPr>
                      </w:pPr>
                      <w:r>
                        <w:rPr>
                          <w:sz w:val="20"/>
                          <w:lang w:eastAsia="lt-LT"/>
                        </w:rPr>
                        <w:t xml:space="preserve">Pastaba. </w:t>
                      </w:r>
                      <w:r>
                        <w:rPr>
                          <w:bCs/>
                          <w:sz w:val="20"/>
                          <w:lang w:eastAsia="lt-LT"/>
                        </w:rPr>
                        <w:t>Nustatant automobilių vietų skaičių šio punkto 1.1 ir 1.2 papunkčiuose nurodytais atvejais garažo patalpų plotas neįskaičiuojamas į naudingąjį plotą.</w:t>
                      </w:r>
                    </w:p>
                  </w:sdtContent>
                </w:sdt>
              </w:sdtContent>
            </w:sdt>
          </w:sdtContent>
        </w:sdt>
        <w:sdt>
          <w:sdtPr>
            <w:alias w:val="12 p."/>
            <w:tag w:val="part_b97448d5d3954bf68e19beacf648899d"/>
            <w:id w:val="-964348713"/>
            <w:lock w:val="sdtLocked"/>
          </w:sdtPr>
          <w:sdtEndPr>
            <w:rPr>
              <w:color w:val="000000"/>
              <w:lang w:eastAsia="lt-LT"/>
            </w:rPr>
          </w:sdtEndPr>
          <w:sdtContent>
            <w:p w:rsidR="002F3F42" w:rsidRDefault="00A06CDD">
              <w:pPr>
                <w:tabs>
                  <w:tab w:val="left" w:pos="0"/>
                  <w:tab w:val="left" w:pos="851"/>
                  <w:tab w:val="left" w:pos="993"/>
                </w:tabs>
                <w:ind w:left="644" w:hanging="77"/>
                <w:jc w:val="both"/>
                <w:rPr>
                  <w:color w:val="000000"/>
                  <w:lang w:eastAsia="lt-LT"/>
                </w:rPr>
              </w:pPr>
              <w:sdt>
                <w:sdtPr>
                  <w:alias w:val="Numeris"/>
                  <w:tag w:val="nr_b97448d5d3954bf68e19beacf648899d"/>
                  <w:id w:val="1603842767"/>
                  <w:lock w:val="sdtLocked"/>
                </w:sdtPr>
                <w:sdtEndPr/>
                <w:sdtContent>
                  <w:r w:rsidR="003A59C3">
                    <w:rPr>
                      <w:color w:val="000000"/>
                      <w:lang w:eastAsia="lt-LT"/>
                    </w:rPr>
                    <w:t>12</w:t>
                  </w:r>
                </w:sdtContent>
              </w:sdt>
              <w:r w:rsidR="003A59C3">
                <w:rPr>
                  <w:color w:val="000000"/>
                  <w:lang w:eastAsia="lt-LT"/>
                </w:rPr>
                <w:t>.</w:t>
              </w:r>
              <w:r w:rsidR="003A59C3">
                <w:rPr>
                  <w:color w:val="000000"/>
                  <w:lang w:eastAsia="lt-LT"/>
                </w:rPr>
                <w:tab/>
                <w:t>Pakeičiu 112.1.2. papunktį ir jį išdėstau taip:</w:t>
              </w:r>
            </w:p>
            <w:sdt>
              <w:sdtPr>
                <w:rPr>
                  <w:color w:val="000000"/>
                  <w:lang w:eastAsia="lt-LT"/>
                </w:rPr>
                <w:alias w:val="citata"/>
                <w:tag w:val="part_f7dc9ac98da040b7b159da8711013d8f"/>
                <w:id w:val="-70743858"/>
                <w:lock w:val="sdtLocked"/>
              </w:sdtPr>
              <w:sdtEndPr/>
              <w:sdtContent>
                <w:sdt>
                  <w:sdtPr>
                    <w:rPr>
                      <w:color w:val="000000"/>
                      <w:lang w:eastAsia="lt-LT"/>
                    </w:rPr>
                    <w:alias w:val="112.1.2 pp."/>
                    <w:tag w:val="part_1df0b116e35340fc88976b436101eee1"/>
                    <w:id w:val="2129738513"/>
                    <w:lock w:val="sdtLocked"/>
                  </w:sdtPr>
                  <w:sdtEndPr/>
                  <w:sdtContent>
                    <w:p w:rsidR="002F3F42" w:rsidRDefault="003A59C3">
                      <w:pPr>
                        <w:suppressAutoHyphens/>
                        <w:ind w:firstLine="567"/>
                        <w:jc w:val="both"/>
                        <w:rPr>
                          <w:color w:val="000000"/>
                          <w:lang w:eastAsia="lt-LT"/>
                        </w:rPr>
                      </w:pPr>
                      <w:r>
                        <w:rPr>
                          <w:color w:val="000000"/>
                          <w:lang w:eastAsia="lt-LT"/>
                        </w:rPr>
                        <w:t>„</w:t>
                      </w:r>
                      <w:sdt>
                        <w:sdtPr>
                          <w:rPr>
                            <w:color w:val="000000"/>
                            <w:lang w:eastAsia="lt-LT"/>
                          </w:rPr>
                          <w:alias w:val="Numeris"/>
                          <w:tag w:val="nr_1df0b116e35340fc88976b436101eee1"/>
                          <w:id w:val="-1403137630"/>
                          <w:lock w:val="sdtLocked"/>
                        </w:sdtPr>
                        <w:sdtEndPr/>
                        <w:sdtContent>
                          <w:r>
                            <w:rPr>
                              <w:color w:val="000000"/>
                              <w:lang w:eastAsia="lt-LT"/>
                            </w:rPr>
                            <w:t>112.1.2</w:t>
                          </w:r>
                        </w:sdtContent>
                      </w:sdt>
                      <w:r>
                        <w:rPr>
                          <w:color w:val="000000"/>
                          <w:lang w:eastAsia="lt-LT"/>
                        </w:rPr>
                        <w:t xml:space="preserve">. iki 30 % gatvių, </w:t>
                      </w:r>
                      <w:r>
                        <w:rPr>
                          <w:szCs w:val="24"/>
                          <w:lang w:eastAsia="lt-LT"/>
                        </w:rPr>
                        <w:t>išskyrus valstybinės reikšmės keliuose, nurodytuose 4 punkte,</w:t>
                      </w:r>
                      <w:r>
                        <w:rPr>
                          <w:color w:val="000000"/>
                          <w:lang w:eastAsia="lt-LT"/>
                        </w:rPr>
                        <w:t xml:space="preserve"> raudonųjų linijų ribose – savivaldybės tarybos nustatyta tvarka.“ </w:t>
                      </w:r>
                    </w:p>
                  </w:sdtContent>
                </w:sdt>
              </w:sdtContent>
            </w:sdt>
          </w:sdtContent>
        </w:sdt>
        <w:sdt>
          <w:sdtPr>
            <w:alias w:val="13 p."/>
            <w:tag w:val="part_1524f499816e4255b400562a2f64994f"/>
            <w:id w:val="979656742"/>
            <w:lock w:val="sdtLocked"/>
          </w:sdtPr>
          <w:sdtEndPr/>
          <w:sdtContent>
            <w:p w:rsidR="002F3F42" w:rsidRDefault="00A06CDD">
              <w:pPr>
                <w:tabs>
                  <w:tab w:val="left" w:pos="0"/>
                  <w:tab w:val="left" w:pos="993"/>
                  <w:tab w:val="left" w:pos="1276"/>
                </w:tabs>
                <w:ind w:left="644" w:hanging="77"/>
                <w:jc w:val="both"/>
                <w:rPr>
                  <w:color w:val="000000"/>
                  <w:lang w:eastAsia="lt-LT"/>
                </w:rPr>
              </w:pPr>
              <w:sdt>
                <w:sdtPr>
                  <w:alias w:val="Numeris"/>
                  <w:tag w:val="nr_1524f499816e4255b400562a2f64994f"/>
                  <w:id w:val="1168137155"/>
                  <w:lock w:val="sdtLocked"/>
                </w:sdtPr>
                <w:sdtEndPr/>
                <w:sdtContent>
                  <w:r w:rsidR="003A59C3">
                    <w:rPr>
                      <w:color w:val="000000"/>
                      <w:lang w:eastAsia="lt-LT"/>
                    </w:rPr>
                    <w:t>13</w:t>
                  </w:r>
                </w:sdtContent>
              </w:sdt>
              <w:r w:rsidR="003A59C3">
                <w:rPr>
                  <w:color w:val="000000"/>
                  <w:lang w:eastAsia="lt-LT"/>
                </w:rPr>
                <w:t>.</w:t>
              </w:r>
              <w:r w:rsidR="003A59C3">
                <w:rPr>
                  <w:color w:val="000000"/>
                  <w:lang w:eastAsia="lt-LT"/>
                </w:rPr>
                <w:tab/>
                <w:t>Pakeičiu 120 punktą ir jį išdėstau taip:</w:t>
              </w:r>
            </w:p>
            <w:sdt>
              <w:sdtPr>
                <w:alias w:val="citata"/>
                <w:tag w:val="part_31bd68a0bdbc49d4a902758cb9450172"/>
                <w:id w:val="-926422096"/>
                <w:lock w:val="sdtLocked"/>
              </w:sdtPr>
              <w:sdtEndPr/>
              <w:sdtContent>
                <w:sdt>
                  <w:sdtPr>
                    <w:alias w:val="120 p."/>
                    <w:tag w:val="part_86f18d7602404537bad08c315ffcb642"/>
                    <w:id w:val="1960995494"/>
                    <w:lock w:val="sdtLocked"/>
                  </w:sdtPr>
                  <w:sdtEndPr/>
                  <w:sdtContent>
                    <w:p w:rsidR="002F3F42" w:rsidRDefault="003A59C3">
                      <w:pPr>
                        <w:tabs>
                          <w:tab w:val="left" w:pos="851"/>
                        </w:tabs>
                        <w:suppressAutoHyphens/>
                        <w:ind w:firstLine="567"/>
                        <w:jc w:val="both"/>
                        <w:rPr>
                          <w:color w:val="000000"/>
                          <w:lang w:eastAsia="lt-LT"/>
                        </w:rPr>
                      </w:pPr>
                      <w:r>
                        <w:rPr>
                          <w:color w:val="000000"/>
                          <w:lang w:eastAsia="lt-LT"/>
                        </w:rPr>
                        <w:t>„</w:t>
                      </w:r>
                      <w:sdt>
                        <w:sdtPr>
                          <w:alias w:val="Numeris"/>
                          <w:tag w:val="nr_86f18d7602404537bad08c315ffcb642"/>
                          <w:id w:val="-1519081865"/>
                          <w:lock w:val="sdtLocked"/>
                        </w:sdtPr>
                        <w:sdtEndPr/>
                        <w:sdtContent>
                          <w:r>
                            <w:rPr>
                              <w:color w:val="000000"/>
                              <w:lang w:eastAsia="lt-LT"/>
                            </w:rPr>
                            <w:t>120</w:t>
                          </w:r>
                        </w:sdtContent>
                      </w:sdt>
                      <w:r>
                        <w:rPr>
                          <w:color w:val="000000"/>
                          <w:lang w:eastAsia="lt-LT"/>
                        </w:rPr>
                        <w:t xml:space="preserve">. Prie visų viešojo naudojimo pastatų ir daugiabučių gyvenamųjų namų turi būti įrengtos </w:t>
                      </w:r>
                      <w:r>
                        <w:rPr>
                          <w:color w:val="000000"/>
                          <w:shd w:val="clear" w:color="auto" w:fill="FFFFFF"/>
                          <w:lang w:eastAsia="lt-LT"/>
                        </w:rPr>
                        <w:t>neįgaliųjų automobilių stovėjimo vietos</w:t>
                      </w:r>
                      <w:r>
                        <w:rPr>
                          <w:color w:val="000000"/>
                          <w:lang w:eastAsia="lt-LT"/>
                        </w:rPr>
                        <w:t xml:space="preserve"> pagal </w:t>
                      </w:r>
                      <w:r>
                        <w:rPr>
                          <w:szCs w:val="24"/>
                          <w:lang w:eastAsia="lt-LT"/>
                        </w:rPr>
                        <w:t>STR 2.03.01:2019 „Statinių prieinamumas“</w:t>
                      </w:r>
                      <w:r>
                        <w:rPr>
                          <w:color w:val="000000"/>
                          <w:lang w:eastAsia="lt-LT"/>
                        </w:rPr>
                        <w:t xml:space="preserve"> [5.11] reikalavimus.“</w:t>
                      </w:r>
                    </w:p>
                  </w:sdtContent>
                </w:sdt>
              </w:sdtContent>
            </w:sdt>
          </w:sdtContent>
        </w:sdt>
        <w:sdt>
          <w:sdtPr>
            <w:alias w:val="14 p."/>
            <w:tag w:val="part_5008e58cd68d486a8b001608b9227c8c"/>
            <w:id w:val="-2035798578"/>
            <w:lock w:val="sdtLocked"/>
          </w:sdtPr>
          <w:sdtEndPr/>
          <w:sdtContent>
            <w:p w:rsidR="002F3F42" w:rsidRDefault="00A06CDD">
              <w:pPr>
                <w:tabs>
                  <w:tab w:val="left" w:pos="0"/>
                  <w:tab w:val="left" w:pos="851"/>
                  <w:tab w:val="left" w:pos="993"/>
                </w:tabs>
                <w:ind w:left="644" w:hanging="77"/>
                <w:jc w:val="both"/>
                <w:rPr>
                  <w:szCs w:val="24"/>
                  <w:lang w:eastAsia="lt-LT"/>
                </w:rPr>
              </w:pPr>
              <w:sdt>
                <w:sdtPr>
                  <w:alias w:val="Numeris"/>
                  <w:tag w:val="nr_5008e58cd68d486a8b001608b9227c8c"/>
                  <w:id w:val="-678662933"/>
                  <w:lock w:val="sdtLocked"/>
                </w:sdtPr>
                <w:sdtEndPr/>
                <w:sdtContent>
                  <w:r w:rsidR="003A59C3">
                    <w:rPr>
                      <w:szCs w:val="24"/>
                      <w:lang w:eastAsia="lt-LT"/>
                    </w:rPr>
                    <w:t>14</w:t>
                  </w:r>
                </w:sdtContent>
              </w:sdt>
              <w:r w:rsidR="003A59C3">
                <w:rPr>
                  <w:szCs w:val="24"/>
                  <w:lang w:eastAsia="lt-LT"/>
                </w:rPr>
                <w:t>.</w:t>
              </w:r>
              <w:r w:rsidR="003A59C3">
                <w:rPr>
                  <w:szCs w:val="24"/>
                  <w:lang w:eastAsia="lt-LT"/>
                </w:rPr>
                <w:tab/>
              </w:r>
              <w:r w:rsidR="003A59C3">
                <w:rPr>
                  <w:color w:val="000000"/>
                  <w:lang w:eastAsia="lt-LT"/>
                </w:rPr>
                <w:t>Pakeičiu</w:t>
              </w:r>
              <w:r w:rsidR="003A59C3">
                <w:rPr>
                  <w:szCs w:val="24"/>
                  <w:lang w:eastAsia="lt-LT"/>
                </w:rPr>
                <w:t xml:space="preserve"> 123 punktą ir jį išdėstau taip:</w:t>
              </w:r>
            </w:p>
            <w:sdt>
              <w:sdtPr>
                <w:alias w:val="citata"/>
                <w:tag w:val="part_14b22b0306fd4e22b1cb39d5bbf4b0d0"/>
                <w:id w:val="364026316"/>
                <w:lock w:val="sdtLocked"/>
              </w:sdtPr>
              <w:sdtEndPr/>
              <w:sdtContent>
                <w:sdt>
                  <w:sdtPr>
                    <w:alias w:val="123 p."/>
                    <w:tag w:val="part_26a08a000bc7437795c5c76d637a9854"/>
                    <w:id w:val="-2076512066"/>
                    <w:lock w:val="sdtLocked"/>
                  </w:sdtPr>
                  <w:sdtEndPr/>
                  <w:sdtContent>
                    <w:p w:rsidR="002F3F42" w:rsidRDefault="003A59C3">
                      <w:pPr>
                        <w:suppressAutoHyphens/>
                        <w:ind w:firstLine="567"/>
                        <w:jc w:val="both"/>
                        <w:rPr>
                          <w:b/>
                          <w:color w:val="000000"/>
                          <w:szCs w:val="24"/>
                          <w:lang w:eastAsia="lt-LT"/>
                        </w:rPr>
                      </w:pPr>
                      <w:r>
                        <w:rPr>
                          <w:color w:val="000000"/>
                          <w:szCs w:val="24"/>
                          <w:lang w:eastAsia="lt-LT"/>
                        </w:rPr>
                        <w:t>„</w:t>
                      </w:r>
                      <w:sdt>
                        <w:sdtPr>
                          <w:alias w:val="Numeris"/>
                          <w:tag w:val="nr_26a08a000bc7437795c5c76d637a9854"/>
                          <w:id w:val="-738864849"/>
                          <w:lock w:val="sdtLocked"/>
                        </w:sdtPr>
                        <w:sdtEndPr/>
                        <w:sdtContent>
                          <w:r>
                            <w:rPr>
                              <w:color w:val="000000"/>
                              <w:szCs w:val="24"/>
                              <w:lang w:eastAsia="lt-LT"/>
                            </w:rPr>
                            <w:t>123</w:t>
                          </w:r>
                        </w:sdtContent>
                      </w:sdt>
                      <w:r>
                        <w:rPr>
                          <w:color w:val="000000"/>
                          <w:szCs w:val="24"/>
                          <w:lang w:eastAsia="lt-LT"/>
                        </w:rPr>
                        <w:t>. Atstumai nuo uždarojo tipo antžeminių automobilių saugyklų, garažų, atvirojo tipo automobilių saugyklų, taip pat įvažiavimo / išvažiavimo vartų ir vėdinimo sistemos oro šalinimo angų iki 32</w:t>
                      </w:r>
                      <w:r>
                        <w:rPr>
                          <w:color w:val="000000"/>
                          <w:szCs w:val="24"/>
                          <w:vertAlign w:val="superscript"/>
                          <w:lang w:eastAsia="lt-LT"/>
                        </w:rPr>
                        <w:t>1 </w:t>
                      </w:r>
                      <w:r>
                        <w:rPr>
                          <w:color w:val="000000"/>
                          <w:szCs w:val="24"/>
                          <w:lang w:eastAsia="lt-LT"/>
                        </w:rPr>
                        <w:t>lentelėje nurodytų pastatų ar patalpų varstomų langų / vėdinimo sistemos oro ėmimo angų turi būti ne mažesni už nurodytus:</w:t>
                      </w:r>
                    </w:p>
                    <w:p w:rsidR="002F3F42" w:rsidRDefault="002F3F42"/>
                    <w:p w:rsidR="002F3F42" w:rsidRDefault="002F3F42">
                      <w:pPr>
                        <w:suppressAutoHyphens/>
                        <w:rPr>
                          <w:lang w:eastAsia="lt-LT"/>
                        </w:rPr>
                        <w:sectPr w:rsidR="002F3F42">
                          <w:headerReference w:type="even" r:id="rId13"/>
                          <w:headerReference w:type="default" r:id="rId14"/>
                          <w:footerReference w:type="even" r:id="rId15"/>
                          <w:footerReference w:type="default" r:id="rId16"/>
                          <w:headerReference w:type="first" r:id="rId17"/>
                          <w:footerReference w:type="first" r:id="rId18"/>
                          <w:type w:val="continuous"/>
                          <w:pgSz w:w="11906" w:h="16838"/>
                          <w:pgMar w:top="1531" w:right="709" w:bottom="1032" w:left="1701" w:header="720" w:footer="720" w:gutter="0"/>
                          <w:cols w:space="1296"/>
                          <w:titlePg/>
                          <w:docGrid w:linePitch="360"/>
                        </w:sectPr>
                      </w:pPr>
                    </w:p>
                    <w:p w:rsidR="002F3F42" w:rsidRDefault="003A59C3">
                      <w:pPr>
                        <w:suppressAutoHyphens/>
                        <w:ind w:firstLine="567"/>
                        <w:jc w:val="both"/>
                        <w:rPr>
                          <w:szCs w:val="24"/>
                          <w:lang w:eastAsia="lt-LT"/>
                        </w:rPr>
                      </w:pPr>
                      <w:r>
                        <w:rPr>
                          <w:color w:val="000000"/>
                          <w:szCs w:val="24"/>
                          <w:lang w:eastAsia="lt-LT"/>
                        </w:rPr>
                        <w:lastRenderedPageBreak/>
                        <w:t>32</w:t>
                      </w:r>
                      <w:r>
                        <w:rPr>
                          <w:color w:val="000000"/>
                          <w:szCs w:val="24"/>
                          <w:vertAlign w:val="superscript"/>
                          <w:lang w:eastAsia="lt-LT"/>
                        </w:rPr>
                        <w:t xml:space="preserve">1 </w:t>
                      </w:r>
                      <w:r>
                        <w:rPr>
                          <w:color w:val="000000"/>
                          <w:szCs w:val="24"/>
                          <w:lang w:eastAsia="lt-LT"/>
                        </w:rPr>
                        <w:t xml:space="preserve">lentelė. Atstumai nuo  </w:t>
                      </w:r>
                      <w:r>
                        <w:rPr>
                          <w:szCs w:val="24"/>
                          <w:lang w:eastAsia="lt-LT"/>
                        </w:rPr>
                        <w:t>uždarojo tipo antžeminių automobilių saugyklų</w:t>
                      </w:r>
                      <w:r>
                        <w:rPr>
                          <w:color w:val="000000"/>
                          <w:szCs w:val="24"/>
                          <w:lang w:eastAsia="lt-LT"/>
                        </w:rPr>
                        <w:t xml:space="preserve">, garažų, </w:t>
                      </w:r>
                      <w:r>
                        <w:rPr>
                          <w:szCs w:val="24"/>
                          <w:lang w:eastAsia="lt-LT"/>
                        </w:rPr>
                        <w:t>atvirojo tipo automobilių saugyklų</w:t>
                      </w:r>
                      <w:r>
                        <w:rPr>
                          <w:color w:val="000000"/>
                          <w:szCs w:val="24"/>
                          <w:lang w:eastAsia="lt-LT"/>
                        </w:rPr>
                        <w:t xml:space="preserve"> </w:t>
                      </w:r>
                    </w:p>
                    <w:tbl>
                      <w:tblPr>
                        <w:tblW w:w="0" w:type="auto"/>
                        <w:tblInd w:w="-5" w:type="dxa"/>
                        <w:tblLayout w:type="fixed"/>
                        <w:tblLook w:val="0000" w:firstRow="0" w:lastRow="0" w:firstColumn="0" w:lastColumn="0" w:noHBand="0" w:noVBand="0"/>
                      </w:tblPr>
                      <w:tblGrid>
                        <w:gridCol w:w="782"/>
                        <w:gridCol w:w="3624"/>
                        <w:gridCol w:w="904"/>
                        <w:gridCol w:w="888"/>
                        <w:gridCol w:w="905"/>
                        <w:gridCol w:w="905"/>
                        <w:gridCol w:w="908"/>
                        <w:gridCol w:w="1051"/>
                        <w:gridCol w:w="917"/>
                        <w:gridCol w:w="917"/>
                        <w:gridCol w:w="917"/>
                        <w:gridCol w:w="917"/>
                        <w:gridCol w:w="917"/>
                        <w:gridCol w:w="1054"/>
                      </w:tblGrid>
                      <w:tr w:rsidR="002F3F42">
                        <w:tc>
                          <w:tcPr>
                            <w:tcW w:w="782" w:type="dxa"/>
                            <w:vMerge w:val="restart"/>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Eil. Nr.</w:t>
                            </w:r>
                          </w:p>
                        </w:tc>
                        <w:tc>
                          <w:tcPr>
                            <w:tcW w:w="3624" w:type="dxa"/>
                            <w:vMerge w:val="restart"/>
                            <w:tcBorders>
                              <w:top w:val="single" w:sz="4" w:space="0" w:color="000000"/>
                              <w:left w:val="single" w:sz="4" w:space="0" w:color="000000"/>
                              <w:bottom w:val="single" w:sz="4" w:space="0" w:color="000000"/>
                            </w:tcBorders>
                            <w:shd w:val="clear" w:color="auto" w:fill="auto"/>
                          </w:tcPr>
                          <w:p w:rsidR="002F3F42" w:rsidRDefault="002F3F42">
                            <w:pPr>
                              <w:suppressAutoHyphens/>
                              <w:snapToGrid w:val="0"/>
                              <w:jc w:val="center"/>
                              <w:rPr>
                                <w:szCs w:val="24"/>
                                <w:lang w:eastAsia="lt-LT"/>
                              </w:rPr>
                            </w:pPr>
                          </w:p>
                          <w:p w:rsidR="002F3F42" w:rsidRDefault="003A59C3">
                            <w:pPr>
                              <w:suppressAutoHyphens/>
                              <w:jc w:val="center"/>
                              <w:rPr>
                                <w:szCs w:val="24"/>
                                <w:lang w:eastAsia="lt-LT"/>
                              </w:rPr>
                            </w:pPr>
                            <w:r>
                              <w:rPr>
                                <w:szCs w:val="24"/>
                                <w:lang w:eastAsia="lt-LT"/>
                              </w:rPr>
                              <w:t>Pastatų ar patalpų, iki kurių nustatomi atstumai, naudojimo paskirtis</w:t>
                            </w:r>
                          </w:p>
                        </w:tc>
                        <w:tc>
                          <w:tcPr>
                            <w:tcW w:w="11200" w:type="dxa"/>
                            <w:gridSpan w:val="12"/>
                            <w:tcBorders>
                              <w:top w:val="single" w:sz="4" w:space="0" w:color="000000"/>
                              <w:left w:val="single" w:sz="4" w:space="0" w:color="000000"/>
                              <w:bottom w:val="single" w:sz="4" w:space="0" w:color="000000"/>
                              <w:right w:val="single" w:sz="4" w:space="0" w:color="000000"/>
                            </w:tcBorders>
                            <w:shd w:val="clear" w:color="auto" w:fill="auto"/>
                          </w:tcPr>
                          <w:p w:rsidR="002F3F42" w:rsidRDefault="003A59C3">
                            <w:pPr>
                              <w:suppressAutoHyphens/>
                              <w:jc w:val="center"/>
                              <w:rPr>
                                <w:szCs w:val="24"/>
                                <w:lang w:eastAsia="lt-LT"/>
                              </w:rPr>
                            </w:pPr>
                            <w:r>
                              <w:rPr>
                                <w:szCs w:val="24"/>
                                <w:lang w:eastAsia="lt-LT"/>
                              </w:rPr>
                              <w:t>Atstumai (metrais)</w:t>
                            </w:r>
                          </w:p>
                        </w:tc>
                      </w:tr>
                      <w:tr w:rsidR="002F3F42">
                        <w:tc>
                          <w:tcPr>
                            <w:tcW w:w="782" w:type="dxa"/>
                            <w:vMerge/>
                            <w:tcBorders>
                              <w:top w:val="single" w:sz="4" w:space="0" w:color="000000"/>
                              <w:left w:val="single" w:sz="4" w:space="0" w:color="000000"/>
                              <w:bottom w:val="single" w:sz="4" w:space="0" w:color="000000"/>
                            </w:tcBorders>
                            <w:shd w:val="clear" w:color="auto" w:fill="auto"/>
                          </w:tcPr>
                          <w:p w:rsidR="002F3F42" w:rsidRDefault="002F3F42">
                            <w:pPr>
                              <w:suppressAutoHyphens/>
                              <w:snapToGrid w:val="0"/>
                              <w:jc w:val="center"/>
                              <w:rPr>
                                <w:szCs w:val="24"/>
                                <w:lang w:eastAsia="lt-LT"/>
                              </w:rPr>
                            </w:pPr>
                          </w:p>
                        </w:tc>
                        <w:tc>
                          <w:tcPr>
                            <w:tcW w:w="3624" w:type="dxa"/>
                            <w:vMerge/>
                            <w:tcBorders>
                              <w:top w:val="single" w:sz="4" w:space="0" w:color="000000"/>
                              <w:left w:val="single" w:sz="4" w:space="0" w:color="000000"/>
                              <w:bottom w:val="single" w:sz="4" w:space="0" w:color="000000"/>
                            </w:tcBorders>
                            <w:shd w:val="clear" w:color="auto" w:fill="auto"/>
                          </w:tcPr>
                          <w:p w:rsidR="002F3F42" w:rsidRDefault="002F3F42">
                            <w:pPr>
                              <w:suppressAutoHyphens/>
                              <w:snapToGrid w:val="0"/>
                              <w:jc w:val="center"/>
                              <w:rPr>
                                <w:szCs w:val="24"/>
                                <w:lang w:eastAsia="lt-LT"/>
                              </w:rPr>
                            </w:pPr>
                          </w:p>
                        </w:tc>
                        <w:tc>
                          <w:tcPr>
                            <w:tcW w:w="5561" w:type="dxa"/>
                            <w:gridSpan w:val="6"/>
                            <w:tcBorders>
                              <w:top w:val="single" w:sz="4" w:space="0" w:color="000000"/>
                              <w:left w:val="single" w:sz="4" w:space="0" w:color="000000"/>
                              <w:bottom w:val="single" w:sz="4" w:space="0" w:color="000000"/>
                            </w:tcBorders>
                            <w:shd w:val="clear" w:color="auto" w:fill="auto"/>
                          </w:tcPr>
                          <w:p w:rsidR="002F3F42" w:rsidRDefault="003A59C3">
                            <w:pPr>
                              <w:suppressAutoHyphens/>
                              <w:jc w:val="center"/>
                              <w:rPr>
                                <w:szCs w:val="24"/>
                                <w:lang w:eastAsia="lt-LT"/>
                              </w:rPr>
                            </w:pPr>
                            <w:r>
                              <w:rPr>
                                <w:szCs w:val="24"/>
                                <w:lang w:eastAsia="lt-LT"/>
                              </w:rPr>
                              <w:t>nuo uždarojo tipo antžeminių automobilių saugyklų ir garažų, kai automobilių skaičius*</w:t>
                            </w:r>
                          </w:p>
                        </w:tc>
                        <w:tc>
                          <w:tcPr>
                            <w:tcW w:w="5639" w:type="dxa"/>
                            <w:gridSpan w:val="6"/>
                            <w:tcBorders>
                              <w:top w:val="single" w:sz="4" w:space="0" w:color="000000"/>
                              <w:left w:val="single" w:sz="4" w:space="0" w:color="000000"/>
                              <w:bottom w:val="single" w:sz="4" w:space="0" w:color="000000"/>
                              <w:right w:val="single" w:sz="4" w:space="0" w:color="000000"/>
                            </w:tcBorders>
                            <w:shd w:val="clear" w:color="auto" w:fill="auto"/>
                          </w:tcPr>
                          <w:p w:rsidR="002F3F42" w:rsidRDefault="003A59C3">
                            <w:pPr>
                              <w:suppressAutoHyphens/>
                              <w:spacing w:line="23" w:lineRule="atLeast"/>
                              <w:jc w:val="center"/>
                              <w:rPr>
                                <w:szCs w:val="24"/>
                                <w:lang w:eastAsia="lt-LT"/>
                              </w:rPr>
                            </w:pPr>
                            <w:r>
                              <w:rPr>
                                <w:szCs w:val="24"/>
                                <w:lang w:eastAsia="lt-LT"/>
                              </w:rPr>
                              <w:t>nuo atvirojo tipo automobilių saugyklų, kai automobilių skaičius**</w:t>
                            </w:r>
                          </w:p>
                        </w:tc>
                      </w:tr>
                      <w:tr w:rsidR="002F3F42">
                        <w:tc>
                          <w:tcPr>
                            <w:tcW w:w="782" w:type="dxa"/>
                            <w:vMerge/>
                            <w:tcBorders>
                              <w:top w:val="single" w:sz="4" w:space="0" w:color="000000"/>
                              <w:left w:val="single" w:sz="4" w:space="0" w:color="000000"/>
                              <w:bottom w:val="single" w:sz="4" w:space="0" w:color="000000"/>
                            </w:tcBorders>
                            <w:shd w:val="clear" w:color="auto" w:fill="auto"/>
                          </w:tcPr>
                          <w:p w:rsidR="002F3F42" w:rsidRDefault="002F3F42">
                            <w:pPr>
                              <w:suppressAutoHyphens/>
                              <w:snapToGrid w:val="0"/>
                              <w:jc w:val="center"/>
                              <w:rPr>
                                <w:szCs w:val="24"/>
                                <w:lang w:eastAsia="lt-LT"/>
                              </w:rPr>
                            </w:pPr>
                          </w:p>
                        </w:tc>
                        <w:tc>
                          <w:tcPr>
                            <w:tcW w:w="3624" w:type="dxa"/>
                            <w:vMerge/>
                            <w:tcBorders>
                              <w:top w:val="single" w:sz="4" w:space="0" w:color="000000"/>
                              <w:left w:val="single" w:sz="4" w:space="0" w:color="000000"/>
                              <w:bottom w:val="single" w:sz="4" w:space="0" w:color="000000"/>
                            </w:tcBorders>
                            <w:shd w:val="clear" w:color="auto" w:fill="auto"/>
                          </w:tcPr>
                          <w:p w:rsidR="002F3F42" w:rsidRDefault="002F3F42">
                            <w:pPr>
                              <w:suppressAutoHyphens/>
                              <w:snapToGrid w:val="0"/>
                              <w:jc w:val="center"/>
                              <w:rPr>
                                <w:szCs w:val="24"/>
                                <w:lang w:eastAsia="lt-LT"/>
                              </w:rPr>
                            </w:pPr>
                          </w:p>
                        </w:tc>
                        <w:tc>
                          <w:tcPr>
                            <w:tcW w:w="904"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5–10</w:t>
                            </w:r>
                          </w:p>
                        </w:tc>
                        <w:tc>
                          <w:tcPr>
                            <w:tcW w:w="888"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11–20</w:t>
                            </w:r>
                          </w:p>
                        </w:tc>
                        <w:tc>
                          <w:tcPr>
                            <w:tcW w:w="905"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21–50</w:t>
                            </w:r>
                          </w:p>
                        </w:tc>
                        <w:tc>
                          <w:tcPr>
                            <w:tcW w:w="905"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51–100</w:t>
                            </w:r>
                          </w:p>
                        </w:tc>
                        <w:tc>
                          <w:tcPr>
                            <w:tcW w:w="908"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101–300</w:t>
                            </w:r>
                          </w:p>
                        </w:tc>
                        <w:tc>
                          <w:tcPr>
                            <w:tcW w:w="1051"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daugiau kaip 300</w:t>
                            </w:r>
                          </w:p>
                        </w:tc>
                        <w:tc>
                          <w:tcPr>
                            <w:tcW w:w="917"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5–10</w:t>
                            </w:r>
                          </w:p>
                        </w:tc>
                        <w:tc>
                          <w:tcPr>
                            <w:tcW w:w="917"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11–20</w:t>
                            </w:r>
                          </w:p>
                        </w:tc>
                        <w:tc>
                          <w:tcPr>
                            <w:tcW w:w="917"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21–50</w:t>
                            </w:r>
                          </w:p>
                        </w:tc>
                        <w:tc>
                          <w:tcPr>
                            <w:tcW w:w="917"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51–100</w:t>
                            </w:r>
                          </w:p>
                        </w:tc>
                        <w:tc>
                          <w:tcPr>
                            <w:tcW w:w="917" w:type="dxa"/>
                            <w:tcBorders>
                              <w:top w:val="single" w:sz="4" w:space="0" w:color="000000"/>
                              <w:left w:val="single" w:sz="4" w:space="0" w:color="000000"/>
                              <w:bottom w:val="single" w:sz="4" w:space="0" w:color="000000"/>
                            </w:tcBorders>
                            <w:shd w:val="clear" w:color="auto" w:fill="auto"/>
                          </w:tcPr>
                          <w:p w:rsidR="002F3F42" w:rsidRDefault="003A59C3">
                            <w:pPr>
                              <w:suppressAutoHyphens/>
                              <w:rPr>
                                <w:szCs w:val="24"/>
                                <w:lang w:eastAsia="lt-LT"/>
                              </w:rPr>
                            </w:pPr>
                            <w:r>
                              <w:rPr>
                                <w:szCs w:val="24"/>
                                <w:lang w:eastAsia="lt-LT"/>
                              </w:rPr>
                              <w:t>101–300</w:t>
                            </w:r>
                          </w:p>
                        </w:tc>
                        <w:tc>
                          <w:tcPr>
                            <w:tcW w:w="1054" w:type="dxa"/>
                            <w:tcBorders>
                              <w:top w:val="single" w:sz="4" w:space="0" w:color="000000"/>
                              <w:left w:val="single" w:sz="4" w:space="0" w:color="000000"/>
                              <w:bottom w:val="single" w:sz="4" w:space="0" w:color="000000"/>
                              <w:right w:val="single" w:sz="4" w:space="0" w:color="000000"/>
                            </w:tcBorders>
                            <w:shd w:val="clear" w:color="auto" w:fill="auto"/>
                          </w:tcPr>
                          <w:p w:rsidR="002F3F42" w:rsidRDefault="003A59C3">
                            <w:pPr>
                              <w:suppressAutoHyphens/>
                              <w:rPr>
                                <w:color w:val="000000"/>
                                <w:szCs w:val="24"/>
                                <w:lang w:eastAsia="lt-LT"/>
                              </w:rPr>
                            </w:pPr>
                            <w:r>
                              <w:rPr>
                                <w:szCs w:val="24"/>
                                <w:lang w:eastAsia="lt-LT"/>
                              </w:rPr>
                              <w:t>daugiau kaip 300</w:t>
                            </w:r>
                          </w:p>
                        </w:tc>
                      </w:tr>
                      <w:tr w:rsidR="002F3F42">
                        <w:tc>
                          <w:tcPr>
                            <w:tcW w:w="782"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color w:val="000000"/>
                                <w:szCs w:val="24"/>
                                <w:lang w:eastAsia="lt-LT"/>
                              </w:rPr>
                            </w:pPr>
                            <w:r>
                              <w:rPr>
                                <w:color w:val="000000"/>
                                <w:szCs w:val="24"/>
                                <w:lang w:eastAsia="lt-LT"/>
                              </w:rPr>
                              <w:t>1.</w:t>
                            </w:r>
                          </w:p>
                        </w:tc>
                        <w:tc>
                          <w:tcPr>
                            <w:tcW w:w="3624"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color w:val="000000"/>
                                <w:szCs w:val="24"/>
                                <w:lang w:eastAsia="lt-LT"/>
                              </w:rPr>
                              <w:t>Gyvenamosios paskirties (</w:t>
                            </w:r>
                            <w:r>
                              <w:rPr>
                                <w:szCs w:val="24"/>
                                <w:lang w:eastAsia="lt-LT"/>
                              </w:rPr>
                              <w:t xml:space="preserve">vienbučių ir </w:t>
                            </w:r>
                            <w:proofErr w:type="spellStart"/>
                            <w:r>
                              <w:rPr>
                                <w:szCs w:val="24"/>
                                <w:lang w:eastAsia="lt-LT"/>
                              </w:rPr>
                              <w:t>dvibučių</w:t>
                            </w:r>
                            <w:proofErr w:type="spellEnd"/>
                            <w:r>
                              <w:rPr>
                                <w:szCs w:val="24"/>
                                <w:lang w:eastAsia="lt-LT"/>
                              </w:rPr>
                              <w:t xml:space="preserve">, </w:t>
                            </w:r>
                            <w:r>
                              <w:rPr>
                                <w:color w:val="000000"/>
                                <w:szCs w:val="24"/>
                                <w:lang w:eastAsia="lt-LT"/>
                              </w:rPr>
                              <w:t>trijų ir daugiau butų (daugiabučiai), įvairių socialinių grupių asmenims) pastatai</w:t>
                            </w:r>
                          </w:p>
                        </w:tc>
                        <w:tc>
                          <w:tcPr>
                            <w:tcW w:w="904"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5</w:t>
                            </w:r>
                          </w:p>
                        </w:tc>
                        <w:tc>
                          <w:tcPr>
                            <w:tcW w:w="888"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7</w:t>
                            </w:r>
                          </w:p>
                        </w:tc>
                        <w:tc>
                          <w:tcPr>
                            <w:tcW w:w="905"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10</w:t>
                            </w:r>
                          </w:p>
                        </w:tc>
                        <w:tc>
                          <w:tcPr>
                            <w:tcW w:w="905"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15</w:t>
                            </w:r>
                          </w:p>
                        </w:tc>
                        <w:tc>
                          <w:tcPr>
                            <w:tcW w:w="908"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x</w:t>
                            </w:r>
                          </w:p>
                        </w:tc>
                        <w:tc>
                          <w:tcPr>
                            <w:tcW w:w="1051"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x</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5</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7</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10</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20</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35</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F3F42" w:rsidRDefault="003A59C3">
                            <w:pPr>
                              <w:suppressAutoHyphens/>
                              <w:jc w:val="center"/>
                              <w:rPr>
                                <w:color w:val="000000"/>
                                <w:szCs w:val="24"/>
                                <w:lang w:eastAsia="lt-LT"/>
                              </w:rPr>
                            </w:pPr>
                            <w:r>
                              <w:rPr>
                                <w:szCs w:val="24"/>
                                <w:lang w:eastAsia="lt-LT"/>
                              </w:rPr>
                              <w:t>50</w:t>
                            </w:r>
                          </w:p>
                        </w:tc>
                      </w:tr>
                      <w:tr w:rsidR="002F3F42">
                        <w:tc>
                          <w:tcPr>
                            <w:tcW w:w="782"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2.</w:t>
                            </w:r>
                          </w:p>
                        </w:tc>
                        <w:tc>
                          <w:tcPr>
                            <w:tcW w:w="3624"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Mokslo paskirties (bendrojo lavinimo, profesinės ir aukštosios mokyklos, neformaliojo švietimo, vaikų darželiai, lopšeliai)</w:t>
                            </w:r>
                          </w:p>
                        </w:tc>
                        <w:tc>
                          <w:tcPr>
                            <w:tcW w:w="904"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5</w:t>
                            </w:r>
                          </w:p>
                        </w:tc>
                        <w:tc>
                          <w:tcPr>
                            <w:tcW w:w="888"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7</w:t>
                            </w:r>
                          </w:p>
                        </w:tc>
                        <w:tc>
                          <w:tcPr>
                            <w:tcW w:w="905"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10</w:t>
                            </w:r>
                          </w:p>
                        </w:tc>
                        <w:tc>
                          <w:tcPr>
                            <w:tcW w:w="905"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15</w:t>
                            </w:r>
                          </w:p>
                        </w:tc>
                        <w:tc>
                          <w:tcPr>
                            <w:tcW w:w="908"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20</w:t>
                            </w:r>
                          </w:p>
                        </w:tc>
                        <w:tc>
                          <w:tcPr>
                            <w:tcW w:w="1051"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30</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5</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7</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10</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20</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35</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x</w:t>
                            </w:r>
                          </w:p>
                        </w:tc>
                      </w:tr>
                      <w:tr w:rsidR="002F3F42">
                        <w:tc>
                          <w:tcPr>
                            <w:tcW w:w="782"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3.</w:t>
                            </w:r>
                          </w:p>
                        </w:tc>
                        <w:tc>
                          <w:tcPr>
                            <w:tcW w:w="3624"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Ligoninės su stacionarais, sanatorijos, reabilitacijos centrai, medicininės priežiūros įstaigų slaugos namai</w:t>
                            </w:r>
                          </w:p>
                        </w:tc>
                        <w:tc>
                          <w:tcPr>
                            <w:tcW w:w="904"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5</w:t>
                            </w:r>
                          </w:p>
                        </w:tc>
                        <w:tc>
                          <w:tcPr>
                            <w:tcW w:w="888"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7</w:t>
                            </w:r>
                          </w:p>
                        </w:tc>
                        <w:tc>
                          <w:tcPr>
                            <w:tcW w:w="905"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10</w:t>
                            </w:r>
                          </w:p>
                        </w:tc>
                        <w:tc>
                          <w:tcPr>
                            <w:tcW w:w="905"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15</w:t>
                            </w:r>
                          </w:p>
                        </w:tc>
                        <w:tc>
                          <w:tcPr>
                            <w:tcW w:w="908"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20</w:t>
                            </w:r>
                          </w:p>
                        </w:tc>
                        <w:tc>
                          <w:tcPr>
                            <w:tcW w:w="1051"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30</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5</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7</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10</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x</w:t>
                            </w:r>
                          </w:p>
                        </w:tc>
                        <w:tc>
                          <w:tcPr>
                            <w:tcW w:w="917" w:type="dxa"/>
                            <w:tcBorders>
                              <w:top w:val="single" w:sz="4" w:space="0" w:color="000000"/>
                              <w:left w:val="single" w:sz="4" w:space="0" w:color="000000"/>
                              <w:bottom w:val="single" w:sz="4" w:space="0" w:color="000000"/>
                            </w:tcBorders>
                            <w:shd w:val="clear" w:color="auto" w:fill="auto"/>
                            <w:vAlign w:val="center"/>
                          </w:tcPr>
                          <w:p w:rsidR="002F3F42" w:rsidRDefault="003A59C3">
                            <w:pPr>
                              <w:suppressAutoHyphens/>
                              <w:jc w:val="center"/>
                              <w:rPr>
                                <w:szCs w:val="24"/>
                                <w:lang w:eastAsia="lt-LT"/>
                              </w:rPr>
                            </w:pPr>
                            <w:r>
                              <w:rPr>
                                <w:szCs w:val="24"/>
                                <w:lang w:eastAsia="lt-LT"/>
                              </w:rPr>
                              <w:t>x</w:t>
                            </w:r>
                          </w:p>
                        </w:tc>
                        <w:tc>
                          <w:tcPr>
                            <w:tcW w:w="10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2F3F42" w:rsidRDefault="003A59C3">
                            <w:pPr>
                              <w:suppressAutoHyphens/>
                              <w:jc w:val="center"/>
                              <w:rPr>
                                <w:color w:val="000000"/>
                                <w:sz w:val="20"/>
                                <w:lang w:eastAsia="lt-LT"/>
                              </w:rPr>
                            </w:pPr>
                            <w:r>
                              <w:rPr>
                                <w:szCs w:val="24"/>
                                <w:lang w:eastAsia="lt-LT"/>
                              </w:rPr>
                              <w:t>x</w:t>
                            </w:r>
                          </w:p>
                        </w:tc>
                      </w:tr>
                    </w:tbl>
                    <w:sdt>
                      <w:sdtPr>
                        <w:alias w:val="123.1 pp."/>
                        <w:tag w:val="part_24d5091e8dfd40a0891e952538d25f63"/>
                        <w:id w:val="-498351383"/>
                        <w:lock w:val="sdtLocked"/>
                      </w:sdtPr>
                      <w:sdtEndPr/>
                      <w:sdtContent>
                        <w:p w:rsidR="002F3F42" w:rsidRDefault="00A06CDD">
                          <w:pPr>
                            <w:tabs>
                              <w:tab w:val="left" w:pos="851"/>
                            </w:tabs>
                            <w:suppressAutoHyphens/>
                            <w:ind w:left="720" w:firstLine="556"/>
                            <w:jc w:val="both"/>
                            <w:rPr>
                              <w:color w:val="000000"/>
                              <w:sz w:val="20"/>
                              <w:lang w:eastAsia="lt-LT"/>
                            </w:rPr>
                          </w:pPr>
                          <w:sdt>
                            <w:sdtPr>
                              <w:alias w:val="Numeris"/>
                              <w:tag w:val="nr_24d5091e8dfd40a0891e952538d25f63"/>
                              <w:id w:val="1452199608"/>
                              <w:lock w:val="sdtLocked"/>
                            </w:sdtPr>
                            <w:sdtEndPr/>
                            <w:sdtContent>
                              <w:r w:rsidR="003A59C3">
                                <w:rPr>
                                  <w:color w:val="000000"/>
                                  <w:sz w:val="20"/>
                                  <w:lang w:eastAsia="lt-LT"/>
                                </w:rPr>
                                <w:t>123.1</w:t>
                              </w:r>
                            </w:sdtContent>
                          </w:sdt>
                          <w:r w:rsidR="003A59C3">
                            <w:rPr>
                              <w:color w:val="000000"/>
                              <w:sz w:val="20"/>
                              <w:lang w:eastAsia="lt-LT"/>
                            </w:rPr>
                            <w:t xml:space="preserve">. elektromobilių stovėjimo vietoms su įrengta įkrovimo stotele, pažymėtoms specialiu ženklinimu, 123 </w:t>
                          </w:r>
                          <w:r w:rsidR="003A59C3">
                            <w:rPr>
                              <w:sz w:val="20"/>
                              <w:lang w:eastAsia="lt-LT"/>
                            </w:rPr>
                            <w:t>punkto nuostatos netaikomos</w:t>
                          </w:r>
                          <w:r w:rsidR="003A59C3">
                            <w:rPr>
                              <w:color w:val="000000"/>
                              <w:sz w:val="20"/>
                              <w:lang w:eastAsia="lt-LT"/>
                            </w:rPr>
                            <w:t>;</w:t>
                          </w:r>
                        </w:p>
                      </w:sdtContent>
                    </w:sdt>
                    <w:sdt>
                      <w:sdtPr>
                        <w:alias w:val="123.2 pp."/>
                        <w:tag w:val="part_9ded0f71ef8f47f68d6ff00c7e9f27f6"/>
                        <w:id w:val="-1656210599"/>
                        <w:lock w:val="sdtLocked"/>
                      </w:sdtPr>
                      <w:sdtEndPr/>
                      <w:sdtContent>
                        <w:p w:rsidR="002F3F42" w:rsidRDefault="00A06CDD">
                          <w:pPr>
                            <w:tabs>
                              <w:tab w:val="left" w:pos="567"/>
                              <w:tab w:val="left" w:pos="709"/>
                              <w:tab w:val="left" w:pos="851"/>
                              <w:tab w:val="left" w:pos="993"/>
                            </w:tabs>
                            <w:suppressAutoHyphens/>
                            <w:ind w:left="710" w:firstLine="556"/>
                            <w:jc w:val="both"/>
                            <w:rPr>
                              <w:sz w:val="20"/>
                              <w:lang w:eastAsia="lt-LT"/>
                            </w:rPr>
                          </w:pPr>
                          <w:sdt>
                            <w:sdtPr>
                              <w:alias w:val="Numeris"/>
                              <w:tag w:val="nr_9ded0f71ef8f47f68d6ff00c7e9f27f6"/>
                              <w:id w:val="-778170331"/>
                              <w:lock w:val="sdtLocked"/>
                            </w:sdtPr>
                            <w:sdtEndPr/>
                            <w:sdtContent>
                              <w:r w:rsidR="003A59C3">
                                <w:rPr>
                                  <w:color w:val="000000"/>
                                  <w:sz w:val="20"/>
                                  <w:lang w:eastAsia="lt-LT"/>
                                </w:rPr>
                                <w:t>123.2</w:t>
                              </w:r>
                            </w:sdtContent>
                          </w:sdt>
                          <w:r w:rsidR="003A59C3">
                            <w:rPr>
                              <w:color w:val="000000"/>
                              <w:sz w:val="20"/>
                              <w:lang w:eastAsia="lt-LT"/>
                            </w:rPr>
                            <w:t>. atstumai nustatomi tiesioginiu vektoriumi. Nustatant atstumą, turi būti įvertinamas aklinų kliūčių (aklinų tvorų, sienų ir kitų priemonių) aukštis</w:t>
                          </w:r>
                          <w:r w:rsidR="003A59C3">
                            <w:rPr>
                              <w:sz w:val="20"/>
                              <w:lang w:eastAsia="lt-LT"/>
                            </w:rPr>
                            <w:t>;</w:t>
                          </w:r>
                        </w:p>
                      </w:sdtContent>
                    </w:sdt>
                    <w:sdt>
                      <w:sdtPr>
                        <w:alias w:val="123.3 pp."/>
                        <w:tag w:val="part_51a8fffff9f1404db1c862ecb0f5bac8"/>
                        <w:id w:val="-416098165"/>
                        <w:lock w:val="sdtLocked"/>
                      </w:sdtPr>
                      <w:sdtEndPr/>
                      <w:sdtContent>
                        <w:p w:rsidR="002F3F42" w:rsidRDefault="00A06CDD">
                          <w:pPr>
                            <w:tabs>
                              <w:tab w:val="left" w:pos="567"/>
                              <w:tab w:val="left" w:pos="709"/>
                              <w:tab w:val="left" w:pos="851"/>
                              <w:tab w:val="left" w:pos="993"/>
                            </w:tabs>
                            <w:suppressAutoHyphens/>
                            <w:ind w:left="710" w:firstLine="556"/>
                            <w:jc w:val="both"/>
                            <w:rPr>
                              <w:sz w:val="20"/>
                              <w:lang w:eastAsia="lt-LT"/>
                            </w:rPr>
                          </w:pPr>
                          <w:sdt>
                            <w:sdtPr>
                              <w:alias w:val="Numeris"/>
                              <w:tag w:val="nr_51a8fffff9f1404db1c862ecb0f5bac8"/>
                              <w:id w:val="474351667"/>
                              <w:lock w:val="sdtLocked"/>
                            </w:sdtPr>
                            <w:sdtEndPr/>
                            <w:sdtContent>
                              <w:r w:rsidR="003A59C3">
                                <w:rPr>
                                  <w:sz w:val="20"/>
                                  <w:lang w:eastAsia="lt-LT"/>
                                </w:rPr>
                                <w:t>123.3</w:t>
                              </w:r>
                            </w:sdtContent>
                          </w:sdt>
                          <w:r w:rsidR="003A59C3">
                            <w:rPr>
                              <w:sz w:val="20"/>
                              <w:lang w:eastAsia="lt-LT"/>
                            </w:rPr>
                            <w:t>.</w:t>
                          </w:r>
                          <w:r w:rsidR="003A59C3">
                            <w:rPr>
                              <w:color w:val="000000"/>
                              <w:sz w:val="20"/>
                              <w:lang w:eastAsia="lt-LT"/>
                            </w:rPr>
                            <w:t xml:space="preserve"> x atstumas nustatomas </w:t>
                          </w:r>
                          <w:r w:rsidR="003A59C3">
                            <w:rPr>
                              <w:sz w:val="20"/>
                              <w:lang w:eastAsia="lt-LT"/>
                            </w:rPr>
                            <w:t>parengus triukšmo ir taršos sklaidos modeliavimo dokumentą, pagrindžiantį neigiamo triukšmo ar taršos poveikio nebuvimą ar poveikį, neviršijantį Lietuvos Respublikos teisės aktuose nustatytų ribinių verčių ir suderinus jį su Nacionaliniu visuomenės sveikatos centru prie Sveikatos apsaugos ministerijos</w:t>
                          </w:r>
                          <w:r w:rsidR="003A59C3">
                            <w:rPr>
                              <w:color w:val="000000"/>
                              <w:sz w:val="20"/>
                              <w:lang w:eastAsia="lt-LT"/>
                            </w:rPr>
                            <w:t>;</w:t>
                          </w:r>
                        </w:p>
                      </w:sdtContent>
                    </w:sdt>
                    <w:sdt>
                      <w:sdtPr>
                        <w:alias w:val="123.4 pp."/>
                        <w:tag w:val="part_982867b52be94e798ad4db75b458e4c3"/>
                        <w:id w:val="933476818"/>
                        <w:lock w:val="sdtLocked"/>
                      </w:sdtPr>
                      <w:sdtEndPr/>
                      <w:sdtContent>
                        <w:p w:rsidR="002F3F42" w:rsidRDefault="00A06CDD">
                          <w:pPr>
                            <w:tabs>
                              <w:tab w:val="left" w:pos="567"/>
                              <w:tab w:val="left" w:pos="709"/>
                              <w:tab w:val="left" w:pos="851"/>
                              <w:tab w:val="left" w:pos="993"/>
                            </w:tabs>
                            <w:suppressAutoHyphens/>
                            <w:ind w:left="710" w:firstLine="556"/>
                            <w:jc w:val="both"/>
                            <w:rPr>
                              <w:sz w:val="20"/>
                              <w:lang w:eastAsia="lt-LT"/>
                            </w:rPr>
                          </w:pPr>
                          <w:sdt>
                            <w:sdtPr>
                              <w:alias w:val="Numeris"/>
                              <w:tag w:val="nr_982867b52be94e798ad4db75b458e4c3"/>
                              <w:id w:val="-1391733848"/>
                              <w:lock w:val="sdtLocked"/>
                            </w:sdtPr>
                            <w:sdtEndPr/>
                            <w:sdtContent>
                              <w:r w:rsidR="003A59C3">
                                <w:rPr>
                                  <w:sz w:val="20"/>
                                  <w:lang w:eastAsia="lt-LT"/>
                                </w:rPr>
                                <w:t>123.4</w:t>
                              </w:r>
                            </w:sdtContent>
                          </w:sdt>
                          <w:r w:rsidR="003A59C3">
                            <w:rPr>
                              <w:sz w:val="20"/>
                              <w:lang w:eastAsia="lt-LT"/>
                            </w:rPr>
                            <w:t>. * atstumas matuojamas nuo įvažiavimo / išvažiavimo vartų ir vėdinimo sistemos oro šalinimo angų iki patalpų varstomų langų ir vėdinimo sistemos oro ėmimo angų;</w:t>
                          </w:r>
                        </w:p>
                      </w:sdtContent>
                    </w:sdt>
                    <w:sdt>
                      <w:sdtPr>
                        <w:alias w:val="123.5 pp."/>
                        <w:tag w:val="part_2f3395f15eb545a1b0463e6fc38ec5bf"/>
                        <w:id w:val="1289095024"/>
                        <w:lock w:val="sdtLocked"/>
                      </w:sdtPr>
                      <w:sdtEndPr/>
                      <w:sdtContent>
                        <w:p w:rsidR="002F3F42" w:rsidRDefault="00A06CDD">
                          <w:pPr>
                            <w:tabs>
                              <w:tab w:val="left" w:pos="567"/>
                              <w:tab w:val="left" w:pos="709"/>
                              <w:tab w:val="left" w:pos="851"/>
                              <w:tab w:val="left" w:pos="993"/>
                            </w:tabs>
                            <w:suppressAutoHyphens/>
                            <w:ind w:left="710" w:firstLine="556"/>
                            <w:jc w:val="both"/>
                            <w:rPr>
                              <w:sz w:val="20"/>
                              <w:lang w:eastAsia="lt-LT"/>
                            </w:rPr>
                          </w:pPr>
                          <w:sdt>
                            <w:sdtPr>
                              <w:alias w:val="Numeris"/>
                              <w:tag w:val="nr_2f3395f15eb545a1b0463e6fc38ec5bf"/>
                              <w:id w:val="240067884"/>
                              <w:lock w:val="sdtLocked"/>
                            </w:sdtPr>
                            <w:sdtEndPr/>
                            <w:sdtContent>
                              <w:r w:rsidR="003A59C3">
                                <w:rPr>
                                  <w:sz w:val="20"/>
                                  <w:lang w:eastAsia="lt-LT"/>
                                </w:rPr>
                                <w:t>123.5</w:t>
                              </w:r>
                            </w:sdtContent>
                          </w:sdt>
                          <w:r w:rsidR="003A59C3">
                            <w:rPr>
                              <w:sz w:val="20"/>
                              <w:lang w:eastAsia="lt-LT"/>
                            </w:rPr>
                            <w:t>. ** atstumas matuojamas nuo atvirojo tipo automobilių saugyklų dangos krašto iki patalpų varstomų langų ir vėdinimo sistemos oro ėmimo angų;</w:t>
                          </w:r>
                        </w:p>
                      </w:sdtContent>
                    </w:sdt>
                    <w:sdt>
                      <w:sdtPr>
                        <w:alias w:val="123.6 pp."/>
                        <w:tag w:val="part_b9264510de0f4a2a9c342ef841299e00"/>
                        <w:id w:val="-536267475"/>
                        <w:lock w:val="sdtLocked"/>
                      </w:sdtPr>
                      <w:sdtEndPr/>
                      <w:sdtContent>
                        <w:p w:rsidR="002F3F42" w:rsidRDefault="00A06CDD">
                          <w:pPr>
                            <w:tabs>
                              <w:tab w:val="left" w:pos="567"/>
                              <w:tab w:val="left" w:pos="709"/>
                              <w:tab w:val="left" w:pos="851"/>
                              <w:tab w:val="left" w:pos="993"/>
                            </w:tabs>
                            <w:suppressAutoHyphens/>
                            <w:ind w:left="710" w:firstLine="556"/>
                            <w:jc w:val="both"/>
                            <w:rPr>
                              <w:sz w:val="20"/>
                              <w:lang w:eastAsia="lt-LT"/>
                            </w:rPr>
                          </w:pPr>
                          <w:sdt>
                            <w:sdtPr>
                              <w:alias w:val="Numeris"/>
                              <w:tag w:val="nr_b9264510de0f4a2a9c342ef841299e00"/>
                              <w:id w:val="-1744633725"/>
                              <w:lock w:val="sdtLocked"/>
                            </w:sdtPr>
                            <w:sdtEndPr/>
                            <w:sdtContent>
                              <w:r w:rsidR="003A59C3">
                                <w:rPr>
                                  <w:sz w:val="20"/>
                                  <w:lang w:eastAsia="lt-LT"/>
                                </w:rPr>
                                <w:t>123.6</w:t>
                              </w:r>
                            </w:sdtContent>
                          </w:sdt>
                          <w:r w:rsidR="003A59C3">
                            <w:rPr>
                              <w:sz w:val="20"/>
                              <w:lang w:eastAsia="lt-LT"/>
                            </w:rPr>
                            <w:t>. jei gretimame sklype nėra pastatų, atstumas matuojamas iki sklypo ribos, išskyrus atvejus kai besiribojančiuose žemės sklypuose numatoma statyti statinius, nenurodytus 32</w:t>
                          </w:r>
                          <w:r w:rsidR="003A59C3">
                            <w:rPr>
                              <w:sz w:val="20"/>
                              <w:vertAlign w:val="superscript"/>
                              <w:lang w:eastAsia="lt-LT"/>
                            </w:rPr>
                            <w:t xml:space="preserve">1 </w:t>
                          </w:r>
                          <w:r w:rsidR="003A59C3">
                            <w:rPr>
                              <w:sz w:val="20"/>
                              <w:lang w:eastAsia="lt-LT"/>
                            </w:rPr>
                            <w:t>lentelėje, arba dėl atstumo mažinimo su gretimo sklypo savininku (valdytoju) pasirašytas ir notaro patvirtintas susitarimas;</w:t>
                          </w:r>
                        </w:p>
                      </w:sdtContent>
                    </w:sdt>
                    <w:sdt>
                      <w:sdtPr>
                        <w:alias w:val="123.7 pp."/>
                        <w:tag w:val="part_18029bbc3966430aa6f62d0b4572b910"/>
                        <w:id w:val="-245045804"/>
                        <w:lock w:val="sdtLocked"/>
                      </w:sdtPr>
                      <w:sdtEndPr/>
                      <w:sdtContent>
                        <w:p w:rsidR="002F3F42" w:rsidRDefault="00A06CDD">
                          <w:pPr>
                            <w:tabs>
                              <w:tab w:val="left" w:pos="567"/>
                              <w:tab w:val="left" w:pos="709"/>
                              <w:tab w:val="left" w:pos="851"/>
                              <w:tab w:val="left" w:pos="993"/>
                            </w:tabs>
                            <w:suppressAutoHyphens/>
                            <w:ind w:left="710" w:firstLine="556"/>
                            <w:jc w:val="both"/>
                            <w:rPr>
                              <w:sz w:val="20"/>
                              <w:lang w:eastAsia="lt-LT"/>
                            </w:rPr>
                          </w:pPr>
                          <w:sdt>
                            <w:sdtPr>
                              <w:alias w:val="Numeris"/>
                              <w:tag w:val="nr_18029bbc3966430aa6f62d0b4572b910"/>
                              <w:id w:val="1288711593"/>
                              <w:lock w:val="sdtLocked"/>
                            </w:sdtPr>
                            <w:sdtEndPr/>
                            <w:sdtContent>
                              <w:r w:rsidR="003A59C3">
                                <w:rPr>
                                  <w:sz w:val="20"/>
                                  <w:lang w:eastAsia="lt-LT"/>
                                </w:rPr>
                                <w:t>123.7</w:t>
                              </w:r>
                            </w:sdtContent>
                          </w:sdt>
                          <w:r w:rsidR="003A59C3">
                            <w:rPr>
                              <w:sz w:val="20"/>
                              <w:lang w:eastAsia="lt-LT"/>
                            </w:rPr>
                            <w:t>. pateiktas atstumas, jei gretimame sklype nėra pastatų, tačiau šio sklypo atžvilgiu yra galiojantis detalusis planas, matuojamas iki šiame detaliajame plane numatytos statinių statybos zonos ribos, išskyrus atvejus kai besiribojančiuose žemės sklypuose numatoma statyti statinius, nenurodytus 32</w:t>
                          </w:r>
                          <w:r w:rsidR="003A59C3">
                            <w:rPr>
                              <w:sz w:val="20"/>
                              <w:vertAlign w:val="superscript"/>
                              <w:lang w:eastAsia="lt-LT"/>
                            </w:rPr>
                            <w:t xml:space="preserve">1 </w:t>
                          </w:r>
                          <w:r w:rsidR="003A59C3">
                            <w:rPr>
                              <w:sz w:val="20"/>
                              <w:lang w:eastAsia="lt-LT"/>
                            </w:rPr>
                            <w:t>lentelėje arba dėl atstumo mažinimo su gretimo sklypo savininku (valdytoju) yra pasirašytas ir notariškai patvirtintas susitarimas</w:t>
                          </w:r>
                        </w:p>
                      </w:sdtContent>
                    </w:sdt>
                    <w:sdt>
                      <w:sdtPr>
                        <w:alias w:val="123.8 pp."/>
                        <w:tag w:val="part_194b630f929347a5b0ef5c759e1034b1"/>
                        <w:id w:val="79266412"/>
                        <w:lock w:val="sdtLocked"/>
                      </w:sdtPr>
                      <w:sdtEndPr/>
                      <w:sdtContent>
                        <w:p w:rsidR="002F3F42" w:rsidRDefault="00A06CDD">
                          <w:pPr>
                            <w:tabs>
                              <w:tab w:val="left" w:pos="567"/>
                              <w:tab w:val="left" w:pos="709"/>
                              <w:tab w:val="left" w:pos="851"/>
                              <w:tab w:val="left" w:pos="993"/>
                            </w:tabs>
                            <w:suppressAutoHyphens/>
                            <w:ind w:left="710" w:firstLine="556"/>
                            <w:jc w:val="both"/>
                            <w:rPr>
                              <w:bCs/>
                              <w:sz w:val="20"/>
                              <w:lang w:eastAsia="lt-LT"/>
                            </w:rPr>
                          </w:pPr>
                          <w:sdt>
                            <w:sdtPr>
                              <w:alias w:val="Numeris"/>
                              <w:tag w:val="nr_194b630f929347a5b0ef5c759e1034b1"/>
                              <w:id w:val="1562597915"/>
                              <w:lock w:val="sdtLocked"/>
                            </w:sdtPr>
                            <w:sdtEndPr/>
                            <w:sdtContent>
                              <w:r w:rsidR="003A59C3">
                                <w:rPr>
                                  <w:sz w:val="20"/>
                                  <w:lang w:eastAsia="lt-LT"/>
                                </w:rPr>
                                <w:t>123.8</w:t>
                              </w:r>
                            </w:sdtContent>
                          </w:sdt>
                          <w:r w:rsidR="003A59C3">
                            <w:rPr>
                              <w:sz w:val="20"/>
                              <w:lang w:eastAsia="lt-LT"/>
                            </w:rPr>
                            <w:t xml:space="preserve">. </w:t>
                          </w:r>
                          <w:r w:rsidR="003A59C3">
                            <w:rPr>
                              <w:color w:val="000000"/>
                              <w:sz w:val="20"/>
                              <w:lang w:eastAsia="lt-LT"/>
                            </w:rPr>
                            <w:t>32</w:t>
                          </w:r>
                          <w:r w:rsidR="003A59C3">
                            <w:rPr>
                              <w:color w:val="000000"/>
                              <w:sz w:val="20"/>
                              <w:vertAlign w:val="superscript"/>
                              <w:lang w:eastAsia="lt-LT"/>
                            </w:rPr>
                            <w:t>1</w:t>
                          </w:r>
                          <w:r w:rsidR="003A59C3">
                            <w:rPr>
                              <w:sz w:val="20"/>
                              <w:lang w:eastAsia="lt-LT"/>
                            </w:rPr>
                            <w:t xml:space="preserve"> lentelėje nustatyti atstumai gali būti mažinami iki 5 m, jei </w:t>
                          </w:r>
                          <w:r w:rsidR="003A59C3">
                            <w:rPr>
                              <w:bCs/>
                              <w:sz w:val="20"/>
                              <w:lang w:eastAsia="lt-LT"/>
                            </w:rPr>
                            <w:t>projektuojama tam statiniui ar statinių grupei priklausanti automobilių saugykla. Atstumas matuojamas iki langų be savaiminio užsidarymo mechanizmo;</w:t>
                          </w:r>
                        </w:p>
                      </w:sdtContent>
                    </w:sdt>
                    <w:sdt>
                      <w:sdtPr>
                        <w:alias w:val="123.9 pp."/>
                        <w:tag w:val="part_60fb2b6744064ef1bc702ae7ca269c26"/>
                        <w:id w:val="445208910"/>
                        <w:lock w:val="sdtLocked"/>
                      </w:sdtPr>
                      <w:sdtEndPr/>
                      <w:sdtContent>
                        <w:p w:rsidR="002F3F42" w:rsidRDefault="00A06CDD">
                          <w:pPr>
                            <w:tabs>
                              <w:tab w:val="left" w:pos="567"/>
                              <w:tab w:val="left" w:pos="709"/>
                              <w:tab w:val="left" w:pos="851"/>
                              <w:tab w:val="left" w:pos="993"/>
                            </w:tabs>
                            <w:suppressAutoHyphens/>
                            <w:ind w:left="710" w:firstLine="556"/>
                            <w:jc w:val="both"/>
                            <w:rPr>
                              <w:sz w:val="20"/>
                              <w:lang w:eastAsia="lt-LT"/>
                            </w:rPr>
                          </w:pPr>
                          <w:sdt>
                            <w:sdtPr>
                              <w:alias w:val="Numeris"/>
                              <w:tag w:val="nr_60fb2b6744064ef1bc702ae7ca269c26"/>
                              <w:id w:val="-725983847"/>
                              <w:lock w:val="sdtLocked"/>
                            </w:sdtPr>
                            <w:sdtEndPr/>
                            <w:sdtContent>
                              <w:r w:rsidR="003A59C3">
                                <w:rPr>
                                  <w:bCs/>
                                  <w:sz w:val="20"/>
                                  <w:lang w:eastAsia="lt-LT"/>
                                </w:rPr>
                                <w:t>123.9</w:t>
                              </w:r>
                            </w:sdtContent>
                          </w:sdt>
                          <w:r w:rsidR="003A59C3">
                            <w:rPr>
                              <w:bCs/>
                              <w:sz w:val="20"/>
                              <w:lang w:eastAsia="lt-LT"/>
                            </w:rPr>
                            <w:t xml:space="preserve">. </w:t>
                          </w:r>
                          <w:r w:rsidR="003A59C3">
                            <w:rPr>
                              <w:sz w:val="20"/>
                              <w:lang w:eastAsia="lt-LT"/>
                            </w:rPr>
                            <w:t>nustatyti atstumai netaikomi</w:t>
                          </w:r>
                          <w:r w:rsidR="003A59C3">
                            <w:rPr>
                              <w:bCs/>
                              <w:sz w:val="20"/>
                              <w:lang w:eastAsia="lt-LT"/>
                            </w:rPr>
                            <w:t xml:space="preserve">, jei statinys ir jo priklausinys (automobilių saugykla) projektuojami teritorijose, kur istoriškai susiklostęs </w:t>
                          </w:r>
                          <w:proofErr w:type="spellStart"/>
                          <w:r w:rsidR="003A59C3">
                            <w:rPr>
                              <w:bCs/>
                              <w:sz w:val="20"/>
                              <w:lang w:eastAsia="lt-LT"/>
                            </w:rPr>
                            <w:t>perimetrinis</w:t>
                          </w:r>
                          <w:proofErr w:type="spellEnd"/>
                          <w:r w:rsidR="003A59C3">
                            <w:rPr>
                              <w:bCs/>
                              <w:sz w:val="20"/>
                              <w:lang w:eastAsia="lt-LT"/>
                            </w:rPr>
                            <w:t xml:space="preserve"> užstatymas ir (ar) toks užstatymas numatytas teritorijų planavimo dokumentuose;</w:t>
                          </w:r>
                        </w:p>
                        <w:p w:rsidR="002F3F42" w:rsidRDefault="00A06CDD">
                          <w:pPr>
                            <w:tabs>
                              <w:tab w:val="left" w:pos="567"/>
                              <w:tab w:val="left" w:pos="709"/>
                              <w:tab w:val="left" w:pos="851"/>
                              <w:tab w:val="left" w:pos="993"/>
                            </w:tabs>
                            <w:suppressAutoHyphens/>
                            <w:ind w:left="710" w:firstLine="556"/>
                            <w:jc w:val="both"/>
                            <w:rPr>
                              <w:color w:val="000000"/>
                              <w:sz w:val="20"/>
                              <w:lang w:eastAsia="lt-LT"/>
                            </w:rPr>
                            <w:sectPr w:rsidR="002F3F42">
                              <w:headerReference w:type="even" r:id="rId19"/>
                              <w:headerReference w:type="default" r:id="rId20"/>
                              <w:footerReference w:type="even" r:id="rId21"/>
                              <w:footerReference w:type="default" r:id="rId22"/>
                              <w:headerReference w:type="first" r:id="rId23"/>
                              <w:footerReference w:type="first" r:id="rId24"/>
                              <w:pgSz w:w="16838" w:h="11906" w:orient="landscape"/>
                              <w:pgMar w:top="1271" w:right="391" w:bottom="709" w:left="1032" w:header="720" w:footer="720" w:gutter="0"/>
                              <w:cols w:space="1296"/>
                              <w:docGrid w:linePitch="360"/>
                            </w:sectPr>
                          </w:pPr>
                        </w:p>
                      </w:sdtContent>
                    </w:sdt>
                    <w:sdt>
                      <w:sdtPr>
                        <w:alias w:val="123.10 pp."/>
                        <w:tag w:val="part_6c538772db904833881700d33d7361eb"/>
                        <w:id w:val="873425360"/>
                        <w:lock w:val="sdtLocked"/>
                      </w:sdtPr>
                      <w:sdtEndPr/>
                      <w:sdtContent>
                        <w:p w:rsidR="002F3F42" w:rsidRDefault="00A06CDD">
                          <w:pPr>
                            <w:tabs>
                              <w:tab w:val="left" w:pos="851"/>
                              <w:tab w:val="left" w:pos="1134"/>
                              <w:tab w:val="left" w:pos="1276"/>
                            </w:tabs>
                            <w:suppressAutoHyphens/>
                            <w:ind w:firstLine="556"/>
                            <w:jc w:val="both"/>
                            <w:rPr>
                              <w:rFonts w:ascii="font277" w:eastAsia="font277" w:hAnsi="font277" w:cs="font277"/>
                              <w:sz w:val="22"/>
                              <w:szCs w:val="22"/>
                              <w:lang w:eastAsia="lt-LT"/>
                            </w:rPr>
                          </w:pPr>
                          <w:sdt>
                            <w:sdtPr>
                              <w:alias w:val="Numeris"/>
                              <w:tag w:val="nr_6c538772db904833881700d33d7361eb"/>
                              <w:id w:val="1723413210"/>
                              <w:lock w:val="sdtLocked"/>
                            </w:sdtPr>
                            <w:sdtEndPr/>
                            <w:sdtContent>
                              <w:r w:rsidR="003A59C3">
                                <w:rPr>
                                  <w:sz w:val="20"/>
                                  <w:lang w:eastAsia="lt-LT"/>
                                </w:rPr>
                                <w:t>123.10</w:t>
                              </w:r>
                            </w:sdtContent>
                          </w:sdt>
                          <w:r w:rsidR="003A59C3">
                            <w:rPr>
                              <w:sz w:val="20"/>
                              <w:lang w:eastAsia="lt-LT"/>
                            </w:rPr>
                            <w:t>. nustatyti atstumai gali būti</w:t>
                          </w:r>
                          <w:r w:rsidR="003A59C3">
                            <w:rPr>
                              <w:bCs/>
                              <w:sz w:val="20"/>
                              <w:lang w:eastAsia="lt-LT"/>
                            </w:rPr>
                            <w:t xml:space="preserve"> neišlaikomi </w:t>
                          </w:r>
                          <w:r w:rsidR="003A59C3">
                            <w:rPr>
                              <w:color w:val="000000"/>
                              <w:sz w:val="20"/>
                              <w:lang w:eastAsia="lt-LT"/>
                            </w:rPr>
                            <w:t>nuo tų</w:t>
                          </w:r>
                          <w:r w:rsidR="003A59C3">
                            <w:rPr>
                              <w:bCs/>
                              <w:sz w:val="20"/>
                              <w:lang w:eastAsia="lt-LT"/>
                            </w:rPr>
                            <w:t xml:space="preserve"> automobilių stovėjimo vietų, kurios įrengiamos gatvių raudonųjų linijų ribose;</w:t>
                          </w:r>
                        </w:p>
                      </w:sdtContent>
                    </w:sdt>
                    <w:sdt>
                      <w:sdtPr>
                        <w:alias w:val="123.11 pp."/>
                        <w:tag w:val="part_0756514d6a6a493585bff1f29c07b142"/>
                        <w:id w:val="-1393345373"/>
                        <w:lock w:val="sdtLocked"/>
                      </w:sdtPr>
                      <w:sdtEndPr/>
                      <w:sdtContent>
                        <w:p w:rsidR="002F3F42" w:rsidRDefault="00A06CDD">
                          <w:pPr>
                            <w:tabs>
                              <w:tab w:val="left" w:pos="851"/>
                              <w:tab w:val="left" w:pos="1134"/>
                              <w:tab w:val="left" w:pos="1276"/>
                            </w:tabs>
                            <w:suppressAutoHyphens/>
                            <w:ind w:firstLine="556"/>
                            <w:jc w:val="both"/>
                            <w:rPr>
                              <w:rFonts w:ascii="font277" w:eastAsia="font277" w:hAnsi="font277" w:cs="font277"/>
                              <w:sz w:val="20"/>
                              <w:lang w:eastAsia="lt-LT"/>
                            </w:rPr>
                          </w:pPr>
                          <w:sdt>
                            <w:sdtPr>
                              <w:alias w:val="Numeris"/>
                              <w:tag w:val="nr_0756514d6a6a493585bff1f29c07b142"/>
                              <w:id w:val="-1242250647"/>
                              <w:lock w:val="sdtLocked"/>
                            </w:sdtPr>
                            <w:sdtEndPr/>
                            <w:sdtContent>
                              <w:r w:rsidR="003A59C3">
                                <w:rPr>
                                  <w:sz w:val="20"/>
                                  <w:lang w:eastAsia="lt-LT"/>
                                </w:rPr>
                                <w:t>123.11</w:t>
                              </w:r>
                            </w:sdtContent>
                          </w:sdt>
                          <w:r w:rsidR="003A59C3">
                            <w:rPr>
                              <w:sz w:val="20"/>
                              <w:lang w:eastAsia="lt-LT"/>
                            </w:rPr>
                            <w:t>.  nustatyti atstumai gali būti mažinami, jeigu su daugiabučio namo patalpų (iki kurių varstomų langų neišlaikomas 32</w:t>
                          </w:r>
                          <w:r w:rsidR="003A59C3">
                            <w:rPr>
                              <w:sz w:val="20"/>
                              <w:vertAlign w:val="superscript"/>
                              <w:lang w:eastAsia="lt-LT"/>
                            </w:rPr>
                            <w:t>1</w:t>
                          </w:r>
                          <w:r w:rsidR="003A59C3">
                            <w:rPr>
                              <w:sz w:val="20"/>
                              <w:lang w:eastAsia="lt-LT"/>
                            </w:rPr>
                            <w:t xml:space="preserve"> lentelėje reglamentuotas atstumas) ar su 32</w:t>
                          </w:r>
                          <w:r w:rsidR="003A59C3">
                            <w:rPr>
                              <w:sz w:val="20"/>
                              <w:vertAlign w:val="superscript"/>
                              <w:lang w:eastAsia="lt-LT"/>
                            </w:rPr>
                            <w:t>1</w:t>
                          </w:r>
                          <w:r w:rsidR="003A59C3">
                            <w:rPr>
                              <w:sz w:val="20"/>
                              <w:lang w:eastAsia="lt-LT"/>
                            </w:rPr>
                            <w:t xml:space="preserve"> lentelėje nurodytų kitokių paskirčių pastatų savininku (valdytoju) pasirašytas ir notaro patvirtintas susitarimas, nurodant sumažintą atstumą;</w:t>
                          </w:r>
                        </w:p>
                      </w:sdtContent>
                    </w:sdt>
                    <w:sdt>
                      <w:sdtPr>
                        <w:alias w:val="123.12 pp."/>
                        <w:tag w:val="part_510e4097da224a81b6883e115aaa34ff"/>
                        <w:id w:val="2040850169"/>
                        <w:lock w:val="sdtLocked"/>
                      </w:sdtPr>
                      <w:sdtEndPr/>
                      <w:sdtContent>
                        <w:p w:rsidR="002F3F42" w:rsidRDefault="00A06CDD">
                          <w:pPr>
                            <w:tabs>
                              <w:tab w:val="left" w:pos="567"/>
                              <w:tab w:val="left" w:pos="709"/>
                              <w:tab w:val="left" w:pos="851"/>
                              <w:tab w:val="left" w:pos="993"/>
                            </w:tabs>
                            <w:suppressAutoHyphens/>
                            <w:ind w:firstLine="556"/>
                            <w:jc w:val="both"/>
                            <w:rPr>
                              <w:rFonts w:ascii="font277" w:eastAsia="font277" w:hAnsi="font277" w:cs="font277"/>
                              <w:sz w:val="20"/>
                              <w:lang w:eastAsia="lt-LT"/>
                            </w:rPr>
                          </w:pPr>
                          <w:sdt>
                            <w:sdtPr>
                              <w:alias w:val="Numeris"/>
                              <w:tag w:val="nr_510e4097da224a81b6883e115aaa34ff"/>
                              <w:id w:val="-1855950078"/>
                              <w:lock w:val="sdtLocked"/>
                            </w:sdtPr>
                            <w:sdtEndPr/>
                            <w:sdtContent>
                              <w:r w:rsidR="003A59C3">
                                <w:rPr>
                                  <w:sz w:val="20"/>
                                  <w:lang w:eastAsia="lt-LT"/>
                                </w:rPr>
                                <w:t>123.12</w:t>
                              </w:r>
                            </w:sdtContent>
                          </w:sdt>
                          <w:r w:rsidR="003A59C3">
                            <w:rPr>
                              <w:sz w:val="20"/>
                              <w:lang w:eastAsia="lt-LT"/>
                            </w:rPr>
                            <w:t>. nustatyti atstumai gali būti</w:t>
                          </w:r>
                          <w:r w:rsidR="003A59C3">
                            <w:rPr>
                              <w:bCs/>
                              <w:sz w:val="20"/>
                              <w:lang w:eastAsia="lt-LT"/>
                            </w:rPr>
                            <w:t xml:space="preserve"> neišlaikomi </w:t>
                          </w:r>
                          <w:r w:rsidR="003A59C3">
                            <w:rPr>
                              <w:sz w:val="20"/>
                              <w:lang w:eastAsia="lt-LT"/>
                            </w:rPr>
                            <w:t>iki lentelėje nurodytos paskirties pastatų bendro naudojimo (koridoriai, holai, laiptinės, bendrieji sanitariniai mazgai ir kt.), pagalbinių, techninių patalpų langų;</w:t>
                          </w:r>
                        </w:p>
                      </w:sdtContent>
                    </w:sdt>
                    <w:sdt>
                      <w:sdtPr>
                        <w:alias w:val="123.13 pp."/>
                        <w:tag w:val="part_34cb71c0daf0427689f4cb81c5c4334f"/>
                        <w:id w:val="1297648019"/>
                        <w:lock w:val="sdtLocked"/>
                      </w:sdtPr>
                      <w:sdtEndPr/>
                      <w:sdtContent>
                        <w:p w:rsidR="002F3F42" w:rsidRDefault="00A06CDD">
                          <w:pPr>
                            <w:tabs>
                              <w:tab w:val="left" w:pos="-142"/>
                              <w:tab w:val="left" w:pos="567"/>
                              <w:tab w:val="left" w:pos="851"/>
                              <w:tab w:val="left" w:pos="993"/>
                            </w:tabs>
                            <w:suppressAutoHyphens/>
                            <w:ind w:firstLine="556"/>
                            <w:jc w:val="both"/>
                            <w:rPr>
                              <w:sz w:val="20"/>
                              <w:lang w:eastAsia="lt-LT"/>
                            </w:rPr>
                          </w:pPr>
                          <w:sdt>
                            <w:sdtPr>
                              <w:alias w:val="Numeris"/>
                              <w:tag w:val="nr_34cb71c0daf0427689f4cb81c5c4334f"/>
                              <w:id w:val="1458374029"/>
                              <w:lock w:val="sdtLocked"/>
                            </w:sdtPr>
                            <w:sdtEndPr/>
                            <w:sdtContent>
                              <w:r w:rsidR="003A59C3">
                                <w:rPr>
                                  <w:sz w:val="20"/>
                                  <w:lang w:eastAsia="lt-LT"/>
                                </w:rPr>
                                <w:t>123.13</w:t>
                              </w:r>
                            </w:sdtContent>
                          </w:sdt>
                          <w:r w:rsidR="003A59C3">
                            <w:rPr>
                              <w:sz w:val="20"/>
                              <w:lang w:eastAsia="lt-LT"/>
                            </w:rPr>
                            <w:t xml:space="preserve">. nustatyti atstumai gali būti mažinami, jeigu parengtas triukšmo ir oro taršos sklaidos modeliavimo dokumentas, pagrindžiantis neigiamo triukšmo ar oro taršos poveikio nebuvimą ar poveikį, neviršijantį Lietuvos Respublikos teisės aktais nustatytų ribinių verčių – iki triukšmo ir oro taršos sklaidos modeliavimo dokumente pagrįsto atstumo, bet ne daugiau kaip 30 proc. lentelėje nustatyto atstumo. Triukšmo ir oro taršos sklaidos modeliavimo dokumentas </w:t>
                          </w:r>
                          <w:r w:rsidR="003A59C3">
                            <w:rPr>
                              <w:rFonts w:eastAsia="font277"/>
                              <w:bCs/>
                              <w:sz w:val="20"/>
                              <w:lang w:eastAsia="lt-LT"/>
                            </w:rPr>
                            <w:t>turi būti suderintas su Nacionaliniu visuomenės sveikatos centru prie Sveikatos apsaugos ministerijos teikiant jį kartu su teritorijų planavimo dokumentu arba statinio(-</w:t>
                          </w:r>
                          <w:proofErr w:type="spellStart"/>
                          <w:r w:rsidR="003A59C3">
                            <w:rPr>
                              <w:rFonts w:eastAsia="font277"/>
                              <w:bCs/>
                              <w:sz w:val="20"/>
                              <w:lang w:eastAsia="lt-LT"/>
                            </w:rPr>
                            <w:t>ių</w:t>
                          </w:r>
                          <w:proofErr w:type="spellEnd"/>
                          <w:r w:rsidR="003A59C3">
                            <w:rPr>
                              <w:rFonts w:eastAsia="font277"/>
                              <w:bCs/>
                              <w:sz w:val="20"/>
                              <w:lang w:eastAsia="lt-LT"/>
                            </w:rPr>
                            <w:t xml:space="preserve"> ) projektu ar jo projektiniais pasiūlymais;</w:t>
                          </w:r>
                        </w:p>
                      </w:sdtContent>
                    </w:sdt>
                    <w:sdt>
                      <w:sdtPr>
                        <w:alias w:val="123.14 pp."/>
                        <w:tag w:val="part_fdb233e24e764025b8aef64ccfb08a8f"/>
                        <w:id w:val="-668102103"/>
                        <w:lock w:val="sdtLocked"/>
                      </w:sdtPr>
                      <w:sdtEndPr/>
                      <w:sdtContent>
                        <w:p w:rsidR="002F3F42" w:rsidRDefault="00A06CDD">
                          <w:pPr>
                            <w:tabs>
                              <w:tab w:val="left" w:pos="-142"/>
                              <w:tab w:val="left" w:pos="567"/>
                              <w:tab w:val="left" w:pos="851"/>
                              <w:tab w:val="left" w:pos="993"/>
                            </w:tabs>
                            <w:suppressAutoHyphens/>
                            <w:ind w:firstLine="556"/>
                            <w:jc w:val="both"/>
                            <w:rPr>
                              <w:sz w:val="20"/>
                              <w:lang w:eastAsia="lt-LT"/>
                            </w:rPr>
                          </w:pPr>
                          <w:sdt>
                            <w:sdtPr>
                              <w:alias w:val="Numeris"/>
                              <w:tag w:val="nr_fdb233e24e764025b8aef64ccfb08a8f"/>
                              <w:id w:val="882369800"/>
                              <w:lock w:val="sdtLocked"/>
                            </w:sdtPr>
                            <w:sdtEndPr/>
                            <w:sdtContent>
                              <w:r w:rsidR="003A59C3">
                                <w:rPr>
                                  <w:sz w:val="20"/>
                                  <w:lang w:eastAsia="lt-LT"/>
                                </w:rPr>
                                <w:t>123.14</w:t>
                              </w:r>
                            </w:sdtContent>
                          </w:sdt>
                          <w:r w:rsidR="003A59C3">
                            <w:rPr>
                              <w:sz w:val="20"/>
                              <w:lang w:eastAsia="lt-LT"/>
                            </w:rPr>
                            <w:t>. projektuojant automobilių saugyklą, 32</w:t>
                          </w:r>
                          <w:r w:rsidR="003A59C3">
                            <w:rPr>
                              <w:sz w:val="20"/>
                              <w:vertAlign w:val="superscript"/>
                              <w:lang w:eastAsia="lt-LT"/>
                            </w:rPr>
                            <w:t xml:space="preserve">1 </w:t>
                          </w:r>
                          <w:r w:rsidR="003A59C3">
                            <w:rPr>
                              <w:sz w:val="20"/>
                              <w:lang w:eastAsia="lt-LT"/>
                            </w:rPr>
                            <w:t>lentelėje</w:t>
                          </w:r>
                          <w:r w:rsidR="003A59C3">
                            <w:rPr>
                              <w:color w:val="000000"/>
                              <w:sz w:val="20"/>
                              <w:lang w:eastAsia="lt-LT"/>
                            </w:rPr>
                            <w:t xml:space="preserve"> nustatyti atstumai atvirojo tipo antžeminėms automobilių saugykloms (jei saugykla padalinta į atskiras automobilių stovėjimo vietų grupes, atskirtas nuo kitų automobilių stovėjimo vietų grupių 3 m pločio daugiamečių želdinių (krūmų, ne žemesnių kaip 1,5 m aukščio) zonomis) matuojami vertinant kiekvienos atskirtos automobilių stovėjimo vietų grupės vietų skaičių.“</w:t>
                          </w:r>
                        </w:p>
                      </w:sdtContent>
                    </w:sdt>
                  </w:sdtContent>
                </w:sdt>
              </w:sdtContent>
            </w:sdt>
          </w:sdtContent>
        </w:sdt>
        <w:sdt>
          <w:sdtPr>
            <w:alias w:val="15 p."/>
            <w:tag w:val="part_5296c3362e5a4a2c99135825f8a73b01"/>
            <w:id w:val="482290138"/>
            <w:lock w:val="sdtLocked"/>
          </w:sdtPr>
          <w:sdtEndPr/>
          <w:sdtContent>
            <w:p w:rsidR="002F3F42" w:rsidRDefault="00A06CDD">
              <w:pPr>
                <w:tabs>
                  <w:tab w:val="left" w:pos="0"/>
                  <w:tab w:val="left" w:pos="993"/>
                </w:tabs>
                <w:ind w:left="644" w:hanging="77"/>
                <w:jc w:val="both"/>
                <w:rPr>
                  <w:szCs w:val="24"/>
                  <w:lang w:eastAsia="lt-LT"/>
                </w:rPr>
              </w:pPr>
              <w:sdt>
                <w:sdtPr>
                  <w:alias w:val="Numeris"/>
                  <w:tag w:val="nr_5296c3362e5a4a2c99135825f8a73b01"/>
                  <w:id w:val="2086032933"/>
                  <w:lock w:val="sdtLocked"/>
                </w:sdtPr>
                <w:sdtEndPr/>
                <w:sdtContent>
                  <w:r w:rsidR="003A59C3">
                    <w:rPr>
                      <w:szCs w:val="24"/>
                      <w:lang w:eastAsia="lt-LT"/>
                    </w:rPr>
                    <w:t>15</w:t>
                  </w:r>
                </w:sdtContent>
              </w:sdt>
              <w:r w:rsidR="003A59C3">
                <w:rPr>
                  <w:szCs w:val="24"/>
                  <w:lang w:eastAsia="lt-LT"/>
                </w:rPr>
                <w:t>.</w:t>
              </w:r>
              <w:r w:rsidR="003A59C3">
                <w:rPr>
                  <w:szCs w:val="24"/>
                  <w:lang w:eastAsia="lt-LT"/>
                </w:rPr>
                <w:tab/>
                <w:t>Pripažįstu netekusiu galios 124 punktą.</w:t>
              </w:r>
            </w:p>
          </w:sdtContent>
        </w:sdt>
        <w:sdt>
          <w:sdtPr>
            <w:alias w:val="16 p."/>
            <w:tag w:val="part_396e54e95e1a4bc099d212bf3599ae01"/>
            <w:id w:val="-1217741944"/>
            <w:lock w:val="sdtLocked"/>
          </w:sdtPr>
          <w:sdtEndPr/>
          <w:sdtContent>
            <w:p w:rsidR="002F3F42" w:rsidRDefault="00A06CDD">
              <w:pPr>
                <w:tabs>
                  <w:tab w:val="left" w:pos="0"/>
                  <w:tab w:val="left" w:pos="993"/>
                </w:tabs>
                <w:ind w:left="644" w:hanging="77"/>
                <w:jc w:val="both"/>
                <w:rPr>
                  <w:szCs w:val="24"/>
                  <w:lang w:eastAsia="lt-LT"/>
                </w:rPr>
              </w:pPr>
              <w:sdt>
                <w:sdtPr>
                  <w:alias w:val="Numeris"/>
                  <w:tag w:val="nr_396e54e95e1a4bc099d212bf3599ae01"/>
                  <w:id w:val="-248128002"/>
                  <w:lock w:val="sdtLocked"/>
                </w:sdtPr>
                <w:sdtEndPr/>
                <w:sdtContent>
                  <w:r w:rsidR="003A59C3">
                    <w:rPr>
                      <w:szCs w:val="24"/>
                      <w:lang w:eastAsia="lt-LT"/>
                    </w:rPr>
                    <w:t>16</w:t>
                  </w:r>
                </w:sdtContent>
              </w:sdt>
              <w:r w:rsidR="003A59C3">
                <w:rPr>
                  <w:szCs w:val="24"/>
                  <w:lang w:eastAsia="lt-LT"/>
                </w:rPr>
                <w:t>.</w:t>
              </w:r>
              <w:r w:rsidR="003A59C3">
                <w:rPr>
                  <w:szCs w:val="24"/>
                  <w:lang w:eastAsia="lt-LT"/>
                </w:rPr>
                <w:tab/>
                <w:t>Pripažįstu netekusiu galios 125 punktą.</w:t>
              </w:r>
            </w:p>
          </w:sdtContent>
        </w:sdt>
        <w:sdt>
          <w:sdtPr>
            <w:alias w:val="17 p."/>
            <w:tag w:val="part_c0c27d8b37ca40e89a0ed98af4189a00"/>
            <w:id w:val="736057730"/>
            <w:lock w:val="sdtLocked"/>
          </w:sdtPr>
          <w:sdtEndPr/>
          <w:sdtContent>
            <w:p w:rsidR="002F3F42" w:rsidRDefault="00A06CDD">
              <w:pPr>
                <w:tabs>
                  <w:tab w:val="left" w:pos="0"/>
                  <w:tab w:val="left" w:pos="993"/>
                </w:tabs>
                <w:ind w:left="644" w:hanging="77"/>
                <w:jc w:val="both"/>
                <w:rPr>
                  <w:szCs w:val="24"/>
                  <w:lang w:eastAsia="lt-LT"/>
                </w:rPr>
              </w:pPr>
              <w:sdt>
                <w:sdtPr>
                  <w:alias w:val="Numeris"/>
                  <w:tag w:val="nr_c0c27d8b37ca40e89a0ed98af4189a00"/>
                  <w:id w:val="-1408770089"/>
                  <w:lock w:val="sdtLocked"/>
                </w:sdtPr>
                <w:sdtEndPr/>
                <w:sdtContent>
                  <w:r w:rsidR="003A59C3">
                    <w:rPr>
                      <w:szCs w:val="24"/>
                      <w:lang w:eastAsia="lt-LT"/>
                    </w:rPr>
                    <w:t>17</w:t>
                  </w:r>
                </w:sdtContent>
              </w:sdt>
              <w:r w:rsidR="003A59C3">
                <w:rPr>
                  <w:szCs w:val="24"/>
                  <w:lang w:eastAsia="lt-LT"/>
                </w:rPr>
                <w:t>.</w:t>
              </w:r>
              <w:r w:rsidR="003A59C3">
                <w:rPr>
                  <w:szCs w:val="24"/>
                  <w:lang w:eastAsia="lt-LT"/>
                </w:rPr>
                <w:tab/>
                <w:t>Pakeičiu 137 punktą ir jį išdėstau taip:</w:t>
              </w:r>
            </w:p>
            <w:sdt>
              <w:sdtPr>
                <w:alias w:val="citata"/>
                <w:tag w:val="part_0e24d963a2fb499c94654bbc87f448c9"/>
                <w:id w:val="-433751415"/>
                <w:lock w:val="sdtLocked"/>
              </w:sdtPr>
              <w:sdtEndPr/>
              <w:sdtContent>
                <w:sdt>
                  <w:sdtPr>
                    <w:alias w:val="137 p."/>
                    <w:tag w:val="part_a0e3a769488e4b588376e0c0166e916f"/>
                    <w:id w:val="-853804893"/>
                    <w:lock w:val="sdtLocked"/>
                  </w:sdtPr>
                  <w:sdtEndPr/>
                  <w:sdtContent>
                    <w:p w:rsidR="002F3F42" w:rsidRDefault="003A59C3">
                      <w:pPr>
                        <w:tabs>
                          <w:tab w:val="left" w:pos="567"/>
                        </w:tabs>
                        <w:suppressAutoHyphens/>
                        <w:ind w:firstLine="567"/>
                        <w:jc w:val="both"/>
                        <w:rPr>
                          <w:color w:val="000000"/>
                          <w:szCs w:val="24"/>
                          <w:lang w:eastAsia="lt-LT"/>
                        </w:rPr>
                      </w:pPr>
                      <w:r>
                        <w:rPr>
                          <w:szCs w:val="24"/>
                          <w:lang w:eastAsia="lt-LT"/>
                        </w:rPr>
                        <w:t>„</w:t>
                      </w:r>
                      <w:sdt>
                        <w:sdtPr>
                          <w:alias w:val="Numeris"/>
                          <w:tag w:val="nr_a0e3a769488e4b588376e0c0166e916f"/>
                          <w:id w:val="-1239096323"/>
                          <w:lock w:val="sdtLocked"/>
                        </w:sdtPr>
                        <w:sdtEndPr/>
                        <w:sdtContent>
                          <w:r>
                            <w:rPr>
                              <w:color w:val="000000"/>
                              <w:szCs w:val="24"/>
                              <w:lang w:eastAsia="lt-LT"/>
                            </w:rPr>
                            <w:t>137</w:t>
                          </w:r>
                        </w:sdtContent>
                      </w:sdt>
                      <w:r>
                        <w:rPr>
                          <w:color w:val="000000"/>
                          <w:szCs w:val="24"/>
                          <w:lang w:eastAsia="lt-LT"/>
                        </w:rPr>
                        <w:t xml:space="preserve">. Pandusai įrengiami vadovaujantis </w:t>
                      </w:r>
                      <w:r>
                        <w:rPr>
                          <w:szCs w:val="24"/>
                          <w:lang w:eastAsia="lt-LT"/>
                        </w:rPr>
                        <w:t>STR 2.03.01:2019 „Statinių prieinamumas“</w:t>
                      </w:r>
                      <w:r>
                        <w:rPr>
                          <w:color w:val="000000"/>
                          <w:szCs w:val="24"/>
                          <w:lang w:eastAsia="lt-LT"/>
                        </w:rPr>
                        <w:t xml:space="preserve"> [5.11] reikalavimais.“</w:t>
                      </w:r>
                    </w:p>
                  </w:sdtContent>
                </w:sdt>
              </w:sdtContent>
            </w:sdt>
          </w:sdtContent>
        </w:sdt>
        <w:sdt>
          <w:sdtPr>
            <w:alias w:val="18 p."/>
            <w:tag w:val="part_fff8d65b58194b30b3d8c7e3afe6a661"/>
            <w:id w:val="-912695319"/>
            <w:lock w:val="sdtLocked"/>
          </w:sdtPr>
          <w:sdtEndPr/>
          <w:sdtContent>
            <w:p w:rsidR="002F3F42" w:rsidRDefault="00A06CDD">
              <w:pPr>
                <w:tabs>
                  <w:tab w:val="left" w:pos="0"/>
                  <w:tab w:val="left" w:pos="993"/>
                </w:tabs>
                <w:ind w:left="644" w:hanging="77"/>
                <w:jc w:val="both"/>
                <w:rPr>
                  <w:szCs w:val="24"/>
                  <w:lang w:eastAsia="lt-LT"/>
                </w:rPr>
              </w:pPr>
              <w:sdt>
                <w:sdtPr>
                  <w:alias w:val="Numeris"/>
                  <w:tag w:val="nr_fff8d65b58194b30b3d8c7e3afe6a661"/>
                  <w:id w:val="845445895"/>
                  <w:lock w:val="sdtLocked"/>
                </w:sdtPr>
                <w:sdtEndPr/>
                <w:sdtContent>
                  <w:r w:rsidR="003A59C3">
                    <w:rPr>
                      <w:szCs w:val="24"/>
                      <w:lang w:eastAsia="lt-LT"/>
                    </w:rPr>
                    <w:t>18</w:t>
                  </w:r>
                </w:sdtContent>
              </w:sdt>
              <w:r w:rsidR="003A59C3">
                <w:rPr>
                  <w:szCs w:val="24"/>
                  <w:lang w:eastAsia="lt-LT"/>
                </w:rPr>
                <w:t>.</w:t>
              </w:r>
              <w:r w:rsidR="003A59C3">
                <w:rPr>
                  <w:szCs w:val="24"/>
                  <w:lang w:eastAsia="lt-LT"/>
                </w:rPr>
                <w:tab/>
                <w:t>Pakeičiu 142 punktą ir jį išdėstau taip:</w:t>
              </w:r>
            </w:p>
            <w:sdt>
              <w:sdtPr>
                <w:alias w:val="citata"/>
                <w:tag w:val="part_925b797348eb41dcb999bf25f1e006d3"/>
                <w:id w:val="-360043443"/>
                <w:lock w:val="sdtLocked"/>
              </w:sdtPr>
              <w:sdtEndPr/>
              <w:sdtContent>
                <w:sdt>
                  <w:sdtPr>
                    <w:alias w:val="142 p."/>
                    <w:tag w:val="part_9e14b5cd01404cb5bebf8945ceaf8705"/>
                    <w:id w:val="272359518"/>
                    <w:lock w:val="sdtLocked"/>
                  </w:sdtPr>
                  <w:sdtEndPr/>
                  <w:sdtContent>
                    <w:p w:rsidR="002F3F42" w:rsidRDefault="003A59C3" w:rsidP="00BC765D">
                      <w:pPr>
                        <w:tabs>
                          <w:tab w:val="left" w:pos="567"/>
                          <w:tab w:val="left" w:pos="993"/>
                        </w:tabs>
                        <w:suppressAutoHyphens/>
                        <w:ind w:firstLine="567"/>
                        <w:jc w:val="both"/>
                        <w:rPr>
                          <w:szCs w:val="24"/>
                          <w:lang w:eastAsia="lt-LT"/>
                        </w:rPr>
                      </w:pPr>
                      <w:r>
                        <w:rPr>
                          <w:color w:val="000000"/>
                          <w:szCs w:val="24"/>
                          <w:lang w:eastAsia="lt-LT"/>
                        </w:rPr>
                        <w:t>„</w:t>
                      </w:r>
                      <w:sdt>
                        <w:sdtPr>
                          <w:alias w:val="Numeris"/>
                          <w:tag w:val="nr_9e14b5cd01404cb5bebf8945ceaf8705"/>
                          <w:id w:val="481198468"/>
                          <w:lock w:val="sdtLocked"/>
                        </w:sdtPr>
                        <w:sdtEndPr/>
                        <w:sdtContent>
                          <w:r>
                            <w:rPr>
                              <w:color w:val="000000"/>
                              <w:lang w:eastAsia="lt-LT"/>
                            </w:rPr>
                            <w:t>142</w:t>
                          </w:r>
                        </w:sdtContent>
                      </w:sdt>
                      <w:r>
                        <w:rPr>
                          <w:color w:val="000000"/>
                          <w:lang w:eastAsia="lt-LT"/>
                        </w:rPr>
                        <w:t>. Pėsčiųjų perėjos per kelius ir gatves projektuojamos „Pėsčiųjų perėjimo per kelius ir gatves organizavimo taisyklėmis“ [5.33].“</w:t>
                      </w:r>
                    </w:p>
                  </w:sdtContent>
                </w:sdt>
              </w:sdtContent>
            </w:sdt>
          </w:sdtContent>
        </w:sdt>
        <w:sdt>
          <w:sdtPr>
            <w:alias w:val="19 p."/>
            <w:tag w:val="part_bef8b174dff5481db7cf22ac4b2586fa"/>
            <w:id w:val="1934156643"/>
            <w:lock w:val="sdtLocked"/>
          </w:sdtPr>
          <w:sdtEndPr/>
          <w:sdtContent>
            <w:p w:rsidR="002F3F42" w:rsidRDefault="00A06CDD">
              <w:pPr>
                <w:tabs>
                  <w:tab w:val="left" w:pos="0"/>
                  <w:tab w:val="left" w:pos="993"/>
                </w:tabs>
                <w:ind w:left="644" w:hanging="77"/>
                <w:jc w:val="both"/>
                <w:rPr>
                  <w:szCs w:val="24"/>
                  <w:lang w:eastAsia="lt-LT"/>
                </w:rPr>
              </w:pPr>
              <w:sdt>
                <w:sdtPr>
                  <w:alias w:val="Numeris"/>
                  <w:tag w:val="nr_bef8b174dff5481db7cf22ac4b2586fa"/>
                  <w:id w:val="-682055508"/>
                  <w:lock w:val="sdtLocked"/>
                </w:sdtPr>
                <w:sdtEndPr/>
                <w:sdtContent>
                  <w:r w:rsidR="003A59C3">
                    <w:rPr>
                      <w:szCs w:val="24"/>
                      <w:lang w:eastAsia="lt-LT"/>
                    </w:rPr>
                    <w:t>19</w:t>
                  </w:r>
                </w:sdtContent>
              </w:sdt>
              <w:r w:rsidR="003A59C3">
                <w:rPr>
                  <w:szCs w:val="24"/>
                  <w:lang w:eastAsia="lt-LT"/>
                </w:rPr>
                <w:t>.</w:t>
              </w:r>
              <w:r w:rsidR="003A59C3">
                <w:rPr>
                  <w:szCs w:val="24"/>
                  <w:lang w:eastAsia="lt-LT"/>
                </w:rPr>
                <w:tab/>
                <w:t>Pakeičiu 182 punktą ir jį išdėstau taip:</w:t>
              </w:r>
            </w:p>
            <w:sdt>
              <w:sdtPr>
                <w:alias w:val="citata"/>
                <w:tag w:val="part_30d9bbf02f404f859aa7bfee06d9613c"/>
                <w:id w:val="-2091388048"/>
                <w:lock w:val="sdtLocked"/>
              </w:sdtPr>
              <w:sdtEndPr/>
              <w:sdtContent>
                <w:sdt>
                  <w:sdtPr>
                    <w:alias w:val="182 p."/>
                    <w:tag w:val="part_72aff4bdc93743bc9e46ec609ca66235"/>
                    <w:id w:val="382294064"/>
                    <w:lock w:val="sdtLocked"/>
                  </w:sdtPr>
                  <w:sdtEndPr/>
                  <w:sdtContent>
                    <w:p w:rsidR="002F3F42" w:rsidRDefault="003A59C3">
                      <w:pPr>
                        <w:suppressAutoHyphens/>
                        <w:ind w:firstLine="567"/>
                        <w:jc w:val="both"/>
                        <w:rPr>
                          <w:szCs w:val="24"/>
                          <w:lang w:eastAsia="lt-LT"/>
                        </w:rPr>
                      </w:pPr>
                      <w:r>
                        <w:rPr>
                          <w:szCs w:val="24"/>
                          <w:lang w:eastAsia="lt-LT"/>
                        </w:rPr>
                        <w:t>„</w:t>
                      </w:r>
                      <w:sdt>
                        <w:sdtPr>
                          <w:alias w:val="Numeris"/>
                          <w:tag w:val="nr_72aff4bdc93743bc9e46ec609ca66235"/>
                          <w:id w:val="895470636"/>
                          <w:lock w:val="sdtLocked"/>
                        </w:sdtPr>
                        <w:sdtEndPr/>
                        <w:sdtContent>
                          <w:r>
                            <w:rPr>
                              <w:color w:val="000000"/>
                              <w:lang w:eastAsia="lt-LT"/>
                            </w:rPr>
                            <w:t>182</w:t>
                          </w:r>
                        </w:sdtContent>
                      </w:sdt>
                      <w:r>
                        <w:rPr>
                          <w:color w:val="000000"/>
                          <w:lang w:eastAsia="lt-LT"/>
                        </w:rPr>
                        <w:t xml:space="preserve">. Projektuojant gatvių želdinius, būtina vadovautis </w:t>
                      </w:r>
                      <w:r>
                        <w:rPr>
                          <w:bCs/>
                          <w:color w:val="000000"/>
                          <w:szCs w:val="24"/>
                          <w:lang w:eastAsia="lt-LT"/>
                        </w:rPr>
                        <w:t>Atskirųjų rekreacinės paskirties želdynų plotų normų ir priklausomųjų želdynų normų (plotų) nustatymo tvarkos aprašu</w:t>
                      </w:r>
                      <w:r>
                        <w:rPr>
                          <w:color w:val="000000"/>
                          <w:lang w:eastAsia="lt-LT"/>
                        </w:rPr>
                        <w:t xml:space="preserve"> [5.6], Medžių ir krūmų veisimo, vejų ir gėlynų įrengimo taisyklėmis [5.31], Sodmenų kokybės reikalavimais [5.32], Apšvietimo elektros įrenginių įrengimo taisyklėmis [5.27], Elektros linijų ir instaliacijos įrengimo taisyklėmis [5.26]; Šilumos tiekimo tinklų ir šilumos punktų įrengimo </w:t>
                      </w:r>
                      <w:r>
                        <w:rPr>
                          <w:lang w:eastAsia="lt-LT"/>
                        </w:rPr>
                        <w:t>taisyklėmis</w:t>
                      </w:r>
                      <w:r>
                        <w:rPr>
                          <w:color w:val="000000"/>
                          <w:lang w:eastAsia="lt-LT"/>
                        </w:rPr>
                        <w:t xml:space="preserve"> [5.25]; Pėsčiųjų ir dviračių takų projektavimo rekomendacijomis [5.22];“.</w:t>
                      </w:r>
                    </w:p>
                  </w:sdtContent>
                </w:sdt>
              </w:sdtContent>
            </w:sdt>
          </w:sdtContent>
        </w:sdt>
        <w:sdt>
          <w:sdtPr>
            <w:alias w:val="20 p."/>
            <w:tag w:val="part_df1d931403534bb18cd054d4b16882aa"/>
            <w:id w:val="2139764603"/>
            <w:lock w:val="sdtLocked"/>
          </w:sdtPr>
          <w:sdtEndPr/>
          <w:sdtContent>
            <w:p w:rsidR="002F3F42" w:rsidRDefault="00A06CDD">
              <w:pPr>
                <w:tabs>
                  <w:tab w:val="left" w:pos="0"/>
                  <w:tab w:val="left" w:pos="993"/>
                </w:tabs>
                <w:ind w:left="644" w:hanging="77"/>
                <w:jc w:val="both"/>
                <w:rPr>
                  <w:color w:val="000000"/>
                  <w:lang w:eastAsia="lt-LT"/>
                </w:rPr>
              </w:pPr>
              <w:sdt>
                <w:sdtPr>
                  <w:alias w:val="Numeris"/>
                  <w:tag w:val="nr_df1d931403534bb18cd054d4b16882aa"/>
                  <w:id w:val="-1118365905"/>
                  <w:lock w:val="sdtLocked"/>
                </w:sdtPr>
                <w:sdtEndPr/>
                <w:sdtContent>
                  <w:r w:rsidR="003A59C3">
                    <w:rPr>
                      <w:color w:val="000000"/>
                      <w:lang w:eastAsia="lt-LT"/>
                    </w:rPr>
                    <w:t>20</w:t>
                  </w:r>
                </w:sdtContent>
              </w:sdt>
              <w:r w:rsidR="003A59C3">
                <w:rPr>
                  <w:color w:val="000000"/>
                  <w:lang w:eastAsia="lt-LT"/>
                </w:rPr>
                <w:t>.</w:t>
              </w:r>
              <w:r w:rsidR="003A59C3">
                <w:rPr>
                  <w:color w:val="000000"/>
                  <w:lang w:eastAsia="lt-LT"/>
                </w:rPr>
                <w:tab/>
              </w:r>
              <w:r w:rsidR="003A59C3">
                <w:rPr>
                  <w:szCs w:val="24"/>
                  <w:lang w:eastAsia="lt-LT"/>
                </w:rPr>
                <w:t>Pakeičiu 212 punktą ir jį išdėstau taip:</w:t>
              </w:r>
            </w:p>
            <w:sdt>
              <w:sdtPr>
                <w:alias w:val="citata"/>
                <w:tag w:val="part_dd392f8096844ea18bbdec038534ea0d"/>
                <w:id w:val="383687590"/>
                <w:lock w:val="sdtLocked"/>
              </w:sdtPr>
              <w:sdtEndPr/>
              <w:sdtContent>
                <w:sdt>
                  <w:sdtPr>
                    <w:alias w:val="212 p."/>
                    <w:tag w:val="part_e930b4896d9e41fdb2dfbbf4c8539e86"/>
                    <w:id w:val="-1492795639"/>
                    <w:lock w:val="sdtLocked"/>
                  </w:sdtPr>
                  <w:sdtEndPr/>
                  <w:sdtContent>
                    <w:p w:rsidR="002F3F42" w:rsidRDefault="003A59C3" w:rsidP="00662D9F">
                      <w:pPr>
                        <w:tabs>
                          <w:tab w:val="left" w:pos="709"/>
                        </w:tabs>
                        <w:suppressAutoHyphens/>
                        <w:ind w:firstLine="567"/>
                        <w:jc w:val="both"/>
                        <w:rPr>
                          <w:lang w:eastAsia="lt-LT"/>
                        </w:rPr>
                      </w:pPr>
                      <w:r>
                        <w:rPr>
                          <w:color w:val="000000"/>
                          <w:lang w:eastAsia="lt-LT"/>
                        </w:rPr>
                        <w:t>„</w:t>
                      </w:r>
                      <w:sdt>
                        <w:sdtPr>
                          <w:alias w:val="Numeris"/>
                          <w:tag w:val="nr_e930b4896d9e41fdb2dfbbf4c8539e86"/>
                          <w:id w:val="923999206"/>
                          <w:lock w:val="sdtLocked"/>
                        </w:sdtPr>
                        <w:sdtEndPr/>
                        <w:sdtContent>
                          <w:r>
                            <w:rPr>
                              <w:color w:val="000000"/>
                              <w:lang w:eastAsia="lt-LT"/>
                            </w:rPr>
                            <w:t>21</w:t>
                          </w:r>
                          <w:bookmarkStart w:id="0" w:name="_GoBack"/>
                          <w:bookmarkEnd w:id="0"/>
                          <w:r>
                            <w:rPr>
                              <w:color w:val="000000"/>
                              <w:lang w:eastAsia="lt-LT"/>
                            </w:rPr>
                            <w:t>2</w:t>
                          </w:r>
                        </w:sdtContent>
                      </w:sdt>
                      <w:r>
                        <w:rPr>
                          <w:color w:val="000000"/>
                          <w:lang w:eastAsia="lt-LT"/>
                        </w:rPr>
                        <w:t xml:space="preserve">. Stotelės su peronais, keleivių paviljonais ir požeminėmis perėjomis turi būti pritaikytos žmonių su negalia reikmėms pagal </w:t>
                      </w:r>
                      <w:r>
                        <w:rPr>
                          <w:szCs w:val="24"/>
                          <w:lang w:eastAsia="lt-LT"/>
                        </w:rPr>
                        <w:t>STR 2.03.01:2019 „Statinių prieinamumas“</w:t>
                      </w:r>
                      <w:r>
                        <w:rPr>
                          <w:b/>
                          <w:szCs w:val="24"/>
                          <w:lang w:eastAsia="lt-LT"/>
                        </w:rPr>
                        <w:t xml:space="preserve"> </w:t>
                      </w:r>
                      <w:r>
                        <w:rPr>
                          <w:color w:val="000000"/>
                          <w:lang w:eastAsia="lt-LT"/>
                        </w:rPr>
                        <w:t>reikalavimus.“</w:t>
                      </w:r>
                    </w:p>
                  </w:sdtContent>
                </w:sdt>
              </w:sdtContent>
            </w:sdt>
          </w:sdtContent>
        </w:sdt>
        <w:sdt>
          <w:sdtPr>
            <w:alias w:val="signatura"/>
            <w:tag w:val="part_21ddd77644324443a537315e967c62f2"/>
            <w:id w:val="-1198234174"/>
            <w:lock w:val="sdtLocked"/>
          </w:sdtPr>
          <w:sdtEndPr/>
          <w:sdtContent>
            <w:p w:rsidR="00662D9F" w:rsidRDefault="00662D9F" w:rsidP="00662D9F">
              <w:pPr>
                <w:tabs>
                  <w:tab w:val="left" w:pos="567"/>
                  <w:tab w:val="left" w:pos="709"/>
                  <w:tab w:val="left" w:pos="851"/>
                  <w:tab w:val="left" w:pos="993"/>
                </w:tabs>
                <w:suppressAutoHyphens/>
              </w:pPr>
            </w:p>
            <w:p w:rsidR="00662D9F" w:rsidRDefault="00662D9F" w:rsidP="00662D9F">
              <w:pPr>
                <w:tabs>
                  <w:tab w:val="left" w:pos="567"/>
                  <w:tab w:val="left" w:pos="709"/>
                  <w:tab w:val="left" w:pos="851"/>
                  <w:tab w:val="left" w:pos="993"/>
                </w:tabs>
                <w:suppressAutoHyphens/>
              </w:pPr>
            </w:p>
            <w:p w:rsidR="00662D9F" w:rsidRDefault="00662D9F" w:rsidP="00662D9F">
              <w:pPr>
                <w:tabs>
                  <w:tab w:val="left" w:pos="567"/>
                  <w:tab w:val="left" w:pos="709"/>
                  <w:tab w:val="left" w:pos="851"/>
                  <w:tab w:val="left" w:pos="993"/>
                </w:tabs>
                <w:suppressAutoHyphens/>
              </w:pPr>
            </w:p>
            <w:p w:rsidR="002F3F42" w:rsidRDefault="003A59C3" w:rsidP="00662D9F">
              <w:pPr>
                <w:tabs>
                  <w:tab w:val="left" w:pos="567"/>
                  <w:tab w:val="left" w:pos="709"/>
                  <w:tab w:val="left" w:pos="851"/>
                  <w:tab w:val="left" w:pos="993"/>
                  <w:tab w:val="left" w:pos="7088"/>
                </w:tabs>
                <w:suppressAutoHyphens/>
                <w:rPr>
                  <w:color w:val="000000"/>
                  <w:lang w:eastAsia="lt-LT"/>
                </w:rPr>
              </w:pPr>
              <w:r>
                <w:rPr>
                  <w:color w:val="000000"/>
                  <w:lang w:eastAsia="lt-LT"/>
                </w:rPr>
                <w:t>Aplinkos ministras</w:t>
              </w:r>
              <w:r>
                <w:rPr>
                  <w:lang w:eastAsia="lt-LT"/>
                </w:rPr>
                <w:t xml:space="preserve"> </w:t>
              </w:r>
              <w:r w:rsidR="00662D9F">
                <w:rPr>
                  <w:lang w:eastAsia="lt-LT"/>
                </w:rPr>
                <w:tab/>
              </w:r>
              <w:r>
                <w:rPr>
                  <w:lang w:eastAsia="lt-LT"/>
                </w:rPr>
                <w:t>Simonas Gentvilas</w:t>
              </w:r>
            </w:p>
            <w:p w:rsidR="002F3F42" w:rsidRDefault="002F3F42">
              <w:pPr>
                <w:suppressAutoHyphens/>
                <w:rPr>
                  <w:lang w:val="en-US" w:eastAsia="lt-LT"/>
                </w:rPr>
              </w:pPr>
            </w:p>
            <w:p w:rsidR="002F3F42" w:rsidRDefault="00A06CDD">
              <w:pPr>
                <w:suppressAutoHyphens/>
                <w:rPr>
                  <w:lang w:val="en-US" w:eastAsia="lt-LT"/>
                </w:rPr>
              </w:pPr>
            </w:p>
          </w:sdtContent>
        </w:sdt>
      </w:sdtContent>
    </w:sdt>
    <w:sectPr w:rsidR="002F3F42">
      <w:headerReference w:type="default" r:id="rId25"/>
      <w:footnotePr>
        <w:pos w:val="beneathText"/>
      </w:footnotePr>
      <w:pgSz w:w="11905" w:h="16837"/>
      <w:pgMar w:top="457" w:right="708" w:bottom="1032" w:left="1701" w:header="720" w:footer="720" w:gutter="0"/>
      <w:cols w:space="1296"/>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3F42" w:rsidRDefault="003A59C3">
      <w:pPr>
        <w:suppressAutoHyphens/>
        <w:rPr>
          <w:lang w:eastAsia="lt-LT"/>
        </w:rPr>
      </w:pPr>
      <w:r>
        <w:rPr>
          <w:lang w:eastAsia="lt-LT"/>
        </w:rPr>
        <w:separator/>
      </w:r>
    </w:p>
  </w:endnote>
  <w:endnote w:type="continuationSeparator" w:id="0">
    <w:p w:rsidR="002F3F42" w:rsidRDefault="003A59C3">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font277">
    <w:altName w:val="MS Gothic"/>
    <w:charset w:val="80"/>
    <w:family w:val="roman"/>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pPr>
      <w:tabs>
        <w:tab w:val="center" w:pos="4153"/>
        <w:tab w:val="right" w:pos="8306"/>
      </w:tabs>
      <w:suppressAutoHyphens/>
      <w:rPr>
        <w:rFonts w:ascii="Tahoma" w:hAnsi="Tahoma"/>
        <w:spacing w:val="10"/>
        <w:sz w:val="16"/>
        <w:lang w:eastAsia="lt-LT"/>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3F42" w:rsidRDefault="003A59C3">
      <w:pPr>
        <w:suppressAutoHyphens/>
        <w:rPr>
          <w:lang w:eastAsia="lt-LT"/>
        </w:rPr>
      </w:pPr>
      <w:r>
        <w:rPr>
          <w:lang w:eastAsia="lt-LT"/>
        </w:rPr>
        <w:separator/>
      </w:r>
    </w:p>
  </w:footnote>
  <w:footnote w:type="continuationSeparator" w:id="0">
    <w:p w:rsidR="002F3F42" w:rsidRDefault="003A59C3">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3A59C3">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sidR="00A06CDD">
      <w:rPr>
        <w:noProof/>
        <w:spacing w:val="10"/>
        <w:szCs w:val="24"/>
        <w:lang w:eastAsia="lt-LT"/>
      </w:rPr>
      <w:t>4</w:t>
    </w:r>
    <w:r>
      <w:rPr>
        <w:spacing w:val="10"/>
        <w:szCs w:val="24"/>
        <w:lang w:eastAsia="lt-LT"/>
      </w:rPr>
      <w:fldChar w:fldCharType="end"/>
    </w:r>
  </w:p>
  <w:p w:rsidR="002F3F42" w:rsidRDefault="002F3F42">
    <w:pPr>
      <w:tabs>
        <w:tab w:val="center" w:pos="4153"/>
        <w:tab w:val="right" w:pos="9100"/>
      </w:tabs>
      <w:suppressAutoHyphens/>
      <w:rPr>
        <w:rFonts w:ascii="Tahoma" w:hAnsi="Tahoma"/>
        <w:spacing w:val="10"/>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3A59C3">
    <w:pPr>
      <w:tabs>
        <w:tab w:val="left" w:pos="709"/>
        <w:tab w:val="center" w:pos="4153"/>
        <w:tab w:val="right" w:pos="9100"/>
      </w:tabs>
      <w:suppressAutoHyphens/>
      <w:jc w:val="center"/>
      <w:rPr>
        <w:spacing w:val="10"/>
        <w:szCs w:val="24"/>
        <w:lang w:eastAsia="lt-LT"/>
      </w:rPr>
    </w:pPr>
    <w:r>
      <w:rPr>
        <w:spacing w:val="10"/>
        <w:szCs w:val="24"/>
        <w:lang w:eastAsia="lt-LT"/>
      </w:rPr>
      <w:t>5</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2F3F42"/>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3F42" w:rsidRDefault="003A59C3">
    <w:pPr>
      <w:tabs>
        <w:tab w:val="left" w:pos="3344"/>
        <w:tab w:val="left" w:pos="8291"/>
      </w:tabs>
      <w:suppressAutoHyphens/>
      <w:spacing w:before="120" w:after="60"/>
      <w:ind w:left="-17" w:firstLine="17"/>
      <w:jc w:val="center"/>
      <w:rPr>
        <w:bCs/>
        <w:lang w:eastAsia="lt-LT"/>
      </w:rPr>
    </w:pPr>
    <w:r>
      <w:rPr>
        <w:bCs/>
        <w:lang w:eastAsia="lt-LT"/>
      </w:rPr>
      <w:t>6</w:t>
    </w:r>
  </w:p>
  <w:p w:rsidR="002F3F42" w:rsidRDefault="002F3F42">
    <w:pPr>
      <w:tabs>
        <w:tab w:val="left" w:pos="3344"/>
        <w:tab w:val="left" w:pos="8291"/>
      </w:tabs>
      <w:suppressAutoHyphens/>
      <w:spacing w:before="120" w:after="60"/>
      <w:ind w:left="-17" w:firstLine="17"/>
      <w:jc w:val="center"/>
      <w:rPr>
        <w:bCs/>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4AD"/>
    <w:rsid w:val="000649CF"/>
    <w:rsid w:val="002F3F42"/>
    <w:rsid w:val="00313B97"/>
    <w:rsid w:val="003A59C3"/>
    <w:rsid w:val="006424AD"/>
    <w:rsid w:val="00662D9F"/>
    <w:rsid w:val="008B79D2"/>
    <w:rsid w:val="00A06CDD"/>
    <w:rsid w:val="00BC765D"/>
    <w:rsid w:val="00C84BE2"/>
    <w:rsid w:val="00FA27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81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A59C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A59C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4.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5"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833c1a907f44fb6b40034f13927e5c9" PartId="661637a8f7404d999976fe5c5a32619e">
    <Part Type="preambule" DocPartId="2c0f8ff938e642d49c759f29be630c40" PartId="14651d9af4204446bb174ec4040ace50"/>
    <Part Type="punktas" Nr="1" Abbr="1 p." DocPartId="95bc89b3fd8f41a2835d280b183d1c96" PartId="7526595c410d4290995617702f0887ec">
      <Part Type="citata" DocPartId="9105053ca67a428cb0ca4a20ed9a9bdd" PartId="ab878c33a7f64a6ea2e1b44eb218c361">
        <Part Type="punktas" Nr="1" Abbr="1 p." DocPartId="ea9fdfe6cd1b40f48a282a45e54e7782" PartId="c46217d88e414fd4870e4d231e4282b4"/>
      </Part>
    </Part>
    <Part Type="punktas" Nr="2" Abbr="2 p." DocPartId="6fd6a1ede7f042a29ed9de5540d40727" PartId="dd91851d33114625a283a795c3a5e67c">
      <Part Type="citata" DocPartId="4065a061ade04a298b28dae6c6818e7f" PartId="d2b0eb4a619646ddb1457739d9b96c12">
        <Part Type="papunktis" Nr="5.6" Abbr="5.6 pp." DocPartId="05ccfe9dbe4e4e8491ee0bef95bd3535" PartId="9a2159ba5840493ba736c71fb451bd57"/>
      </Part>
    </Part>
    <Part Type="punktas" Nr="3" Abbr="3 p." DocPartId="424d699a58f249f98dacf94026d4dc30" PartId="1b44ff82f18e429bb23fdbe858f58add">
      <Part Type="citata" DocPartId="70ac55f16e8041ed8c8ff5feaacdb9c7" PartId="1d566dfb54d444878dcf00bc10ab07d1">
        <Part Type="papunktis" Nr="5.11" Abbr="5.11 pp." DocPartId="4ee26ed14e394b23b85f3232ebe9e513" PartId="36724ded369b4f39bbd589ad51f1e57e"/>
      </Part>
    </Part>
    <Part Type="punktas" Nr="4" Abbr="4 p." DocPartId="f27e88750db4409196650cf324e29719" PartId="693445b0d09449a6af2d4095068252f1">
      <Part Type="citata" DocPartId="7ca839d62b3b4f9ab93d2154e0c7913a" PartId="abbf62794bad4ed98c1d94b1df765c13">
        <Part Type="papunktis" Nr="5.33" Abbr="5.33 pp." DocPartId="fb7d284913f54b64b168b14719380674" PartId="4f873f841ea44864824995eeb9c2325e"/>
      </Part>
    </Part>
    <Part Type="punktas" Nr="5" Abbr="5 p." DocPartId="5b2f7c45c3484442a041456b2cb7ac1e" PartId="33cfa172fc4945869fcbcb76ea9106c2">
      <Part Type="citata" DocPartId="051e5f6f184743d78960115b0edd430b" PartId="eeb0c7918ec54d18af474a90ec4bfe98">
        <Part Type="papunktis" Nr="5.35" Abbr="5.35 pp." DocPartId="d7ff3234d39542f8a61cf3dc61faa7c6" PartId="f345d7bd99044f18b5593f1c749f07c4"/>
      </Part>
    </Part>
    <Part Type="punktas" Nr="6" Abbr="6 p." DocPartId="03553e97e96f4bf2b8bb4eb2e33f35d3" PartId="6e0a3e0ad4a741509218214c19472796"/>
    <Part Type="punktas" Nr="7" Abbr="7 p." DocPartId="8c845ff2060c40d1bec27149a362fbc7" PartId="b4f39d1baede4eab8f8abc205fb1c890"/>
    <Part Type="punktas" Nr="8" Abbr="8 p." DocPartId="0e18b14cb3ce4d2b938776dc800158f8" PartId="c1401853a2004c63a44b9754712d2c5f">
      <Part Type="citata" DocPartId="59d5011ffe164bacb35b79e14cfefc6d" PartId="8e8c6c3c29bb4217ae1f207fe3ab274c">
        <Part Type="papunktis" Nr="6.25" Abbr="6.25 pp." DocPartId="538c3af66f7e47c39b26a30f7cbd73c5" PartId="c0748096392d4a9db7a1be707e4fe8b7"/>
      </Part>
    </Part>
    <Part Type="punktas" Nr="9" Abbr="9 p." DocPartId="6875629c97ed44b39b2cecad69894fba" PartId="86b1f6dc28414c3484daf614d2284a18">
      <Part Type="citata" DocPartId="d00a63b567a74d2c8440b025e64a1094" PartId="34f98435434f40df95ae7c0a2a5d451e">
        <Part Type="punktas" Nr="28" Abbr="28 p." DocPartId="495c15f2fecf46a395370bbcedb9ebd4" PartId="0cda524280e640a3b80f3b1a09d051e6"/>
      </Part>
    </Part>
    <Part Type="punktas" Nr="10" Abbr="10 p." DocPartId="95a36cfb24684fd89b5c169a66af4676" PartId="dcde5dac989545d9bf3f3db9326554b6">
      <Part Type="citata" DocPartId="1e796969478444f2890981264f7d1f2f" PartId="b5a98b73d82c4cd88593d04761aee390">
        <Part Type="punktas" Nr="67" Abbr="67 p." DocPartId="f51d3048b5b746fa9f2991c1000242c5" PartId="a549d9817a6e4295b3fc33afff211104"/>
      </Part>
    </Part>
    <Part Type="punktas" Nr="11" Abbr="11 p." DocPartId="7bad85acbb5a4cbda54c031b911e456f" PartId="276e5392d2bb4d48a3e3251e9159dd11">
      <Part Type="citata" DocPartId="c80172f082d54b5d934889cce0dd2839" PartId="8e9783abb9994a769d1fadfcc0edbbb8">
        <Part Type="punktas" Nr="107" Abbr="107 p." DocPartId="2d60a10cae4c43e2baf926847b20d35d" PartId="9caf3d2d79504ecda613f9ad23a904fc"/>
      </Part>
    </Part>
    <Part Type="punktas" Nr="12" Abbr="12 p." DocPartId="80a470155688453bb60ae1743520bc16" PartId="b97448d5d3954bf68e19beacf648899d">
      <Part Type="citata" DocPartId="992915edfcf54b9dad0a1a1f180c8026" PartId="f7dc9ac98da040b7b159da8711013d8f">
        <Part Type="papunktis" Nr="112.1.2" Abbr="112.1.2 pp." DocPartId="b0dace51ce404143a9fcbc332fe7f6ea" PartId="1df0b116e35340fc88976b436101eee1"/>
      </Part>
    </Part>
    <Part Type="punktas" Nr="13" Abbr="13 p." DocPartId="2bd7180690a04226b0734aea6c1439a3" PartId="1524f499816e4255b400562a2f64994f">
      <Part Type="citata" DocPartId="237ccedfe9c84068971b85d00c1abb7b" PartId="31bd68a0bdbc49d4a902758cb9450172">
        <Part Type="punktas" Nr="120" Abbr="120 p." DocPartId="f629d6019009425fac0dee7fefe96b49" PartId="86f18d7602404537bad08c315ffcb642"/>
      </Part>
    </Part>
    <Part Type="punktas" Nr="14" Abbr="14 p." DocPartId="9a483e1041e84d4381da62bef6f0d523" PartId="5008e58cd68d486a8b001608b9227c8c">
      <Part Type="citata" DocPartId="23ae8a35e1b04f1397e4c88b4d430aac" PartId="14b22b0306fd4e22b1cb39d5bbf4b0d0">
        <Part Type="punktas" Nr="123" Abbr="123 p." DocPartId="eb359e817de849ac813d098ea7a892ee" PartId="26a08a000bc7437795c5c76d637a9854">
          <Part Type="papunktis" Nr="123.1" Abbr="123.1 pp." DocPartId="a4bb2c235b9747668007094dddb570dc" PartId="24d5091e8dfd40a0891e952538d25f63"/>
          <Part Type="papunktis" Nr="123.2" Abbr="123.2 pp." DocPartId="2bc11ad0539041c2b418f9efa5d1df1a" PartId="9ded0f71ef8f47f68d6ff00c7e9f27f6"/>
          <Part Type="papunktis" Nr="123.3" Abbr="123.3 pp." DocPartId="a9c8679d14364fb6bea4204b8bb03f49" PartId="51a8fffff9f1404db1c862ecb0f5bac8"/>
          <Part Type="papunktis" Nr="123.4" Abbr="123.4 pp." DocPartId="f6ef02ed0a754d0fbf96a5917ed076c1" PartId="982867b52be94e798ad4db75b458e4c3"/>
          <Part Type="papunktis" Nr="123.5" Abbr="123.5 pp." DocPartId="73ee90bd52044e6285482f29ca213489" PartId="2f3395f15eb545a1b0463e6fc38ec5bf"/>
          <Part Type="papunktis" Nr="123.6" Abbr="123.6 pp." DocPartId="114845954ae94089a2339ef80cc0c154" PartId="b9264510de0f4a2a9c342ef841299e00"/>
          <Part Type="papunktis" Nr="123.7" Abbr="123.7 pp." DocPartId="c8d0670d715a44848756a813c873ede0" PartId="18029bbc3966430aa6f62d0b4572b910"/>
          <Part Type="papunktis" Nr="123.8" Abbr="123.8 pp." DocPartId="baf355dad3134442b8d9bdd702ff22ac" PartId="194b630f929347a5b0ef5c759e1034b1"/>
          <Part Type="papunktis" Nr="123.9" Abbr="123.9 pp." DocPartId="33262aa085614903930e50d75f5bbe5e" PartId="60fb2b6744064ef1bc702ae7ca269c26"/>
          <Part Type="papunktis" Nr="123.10" Abbr="123.10 pp." DocPartId="b4e4448cb25c44d0bf48caf71e0c1ea7" PartId="6c538772db904833881700d33d7361eb"/>
          <Part Type="papunktis" Nr="123.11" Abbr="123.11 pp." DocPartId="5885cbd6596047c0912f134246f5dabc" PartId="0756514d6a6a493585bff1f29c07b142"/>
          <Part Type="papunktis" Nr="123.12" Abbr="123.12 pp." DocPartId="0c3b6d402fa14658b29c2785658ef7b1" PartId="510e4097da224a81b6883e115aaa34ff"/>
          <Part Type="papunktis" Nr="123.13" Abbr="123.13 pp." DocPartId="edf15980a270438d9016741a2ee53348" PartId="34cb71c0daf0427689f4cb81c5c4334f"/>
          <Part Type="papunktis" Nr="123.14" Abbr="123.14 pp." DocPartId="b6b10927b9d54c4aa0dc5e05b34bb92c" PartId="fdb233e24e764025b8aef64ccfb08a8f"/>
        </Part>
      </Part>
    </Part>
    <Part Type="punktas" Nr="15" Abbr="15 p." DocPartId="4ea99f83758145dc90aafca53db3f321" PartId="5296c3362e5a4a2c99135825f8a73b01"/>
    <Part Type="punktas" Nr="16" Abbr="16 p." DocPartId="c4ed164b422d47ec810930c57d3a6624" PartId="396e54e95e1a4bc099d212bf3599ae01"/>
    <Part Type="punktas" Nr="17" Abbr="17 p." DocPartId="3deb1fdcb0cf4321869f0c8860a0cde8" PartId="c0c27d8b37ca40e89a0ed98af4189a00">
      <Part Type="citata" DocPartId="1d68077035224af2bff65a2d534f5eb8" PartId="0e24d963a2fb499c94654bbc87f448c9">
        <Part Type="punktas" Nr="137" Abbr="137 p." DocPartId="d7f69d03d5bf4bdebf65b56f9c6c98c5" PartId="a0e3a769488e4b588376e0c0166e916f"/>
      </Part>
    </Part>
    <Part Type="punktas" Nr="18" Abbr="18 p." DocPartId="33d6e1aa3ace43f49722de5517903eeb" PartId="fff8d65b58194b30b3d8c7e3afe6a661">
      <Part Type="citata" DocPartId="d112b434f67543b8a5fa543411686b49" PartId="925b797348eb41dcb999bf25f1e006d3">
        <Part Type="punktas" Nr="142" Abbr="142 p." DocPartId="89c8a19ca09048d58ab6cef6368e6863" PartId="9e14b5cd01404cb5bebf8945ceaf8705"/>
      </Part>
    </Part>
    <Part Type="punktas" Nr="19" Abbr="19 p." DocPartId="fee3d43e594841a19eb9623b6440d2f7" PartId="bef8b174dff5481db7cf22ac4b2586fa">
      <Part Type="citata" DocPartId="6383792b307141c7a3450b97ddc3cd2c" PartId="30d9bbf02f404f859aa7bfee06d9613c">
        <Part Type="punktas" Nr="182" Abbr="182 p." DocPartId="a7ed3a13d6ad4b54bb713132dd229a7c" PartId="72aff4bdc93743bc9e46ec609ca66235"/>
      </Part>
    </Part>
    <Part Type="punktas" Nr="20" Abbr="20 p." DocPartId="1054875a84694cafa8191a9fc5150388" PartId="df1d931403534bb18cd054d4b16882aa">
      <Part Type="citata" DocPartId="2bb06b6535474b19999a80ce509ffeb5" PartId="dd392f8096844ea18bbdec038534ea0d">
        <Part Type="punktas" Nr="212" Abbr="212 p." DocPartId="df23b7605c49403d8bfe7838551bfa22" PartId="e930b4896d9e41fdb2dfbbf4c8539e86"/>
      </Part>
    </Part>
    <Part Type="signatura" DocPartId="b429dc0027ee4c3c87789b1079dcf1f8" PartId="21ddd77644324443a537315e967c62f2"/>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488959-4200-4784-898B-87BD1DAA4B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7AD89E-678F-4B52-94CD-0B50F21A1F72}">
  <ds:schemaRefs>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www.w3.org/XML/1998/namespace"/>
    <ds:schemaRef ds:uri="http://purl.org/dc/dcmitype/"/>
  </ds:schemaRefs>
</ds:datastoreItem>
</file>

<file path=customXml/itemProps3.xml><?xml version="1.0" encoding="utf-8"?>
<ds:datastoreItem xmlns:ds="http://schemas.openxmlformats.org/officeDocument/2006/customXml" ds:itemID="{67F51BF9-9E40-4B26-B292-E87E2E013632}">
  <ds:schemaRefs>
    <ds:schemaRef ds:uri="http://schemas.microsoft.com/sharepoint/v3/contenttype/forms"/>
  </ds:schemaRefs>
</ds:datastoreItem>
</file>

<file path=customXml/itemProps4.xml><?xml version="1.0" encoding="utf-8"?>
<ds:datastoreItem xmlns:ds="http://schemas.openxmlformats.org/officeDocument/2006/customXml" ds:itemID="{CB870C46-64C0-4E5A-807B-E3F6F28E9B2E}">
  <ds:schemaRefs>
    <ds:schemaRef ds:uri="http://lrs.lt/TAIS/DocParts"/>
  </ds:schemaRefs>
</ds:datastoreItem>
</file>

<file path=customXml/itemProps5.xml><?xml version="1.0" encoding="utf-8"?>
<ds:datastoreItem xmlns:ds="http://schemas.openxmlformats.org/officeDocument/2006/customXml" ds:itemID="{84715E63-2D73-4405-BEE4-5217C35F8D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10414</Words>
  <Characters>5937</Characters>
  <Application>Microsoft Office Word</Application>
  <DocSecurity>0</DocSecurity>
  <Lines>49</Lines>
  <Paragraphs>32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16319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2021-02-22T12:56:00Z</dcterms:created>
  <dcterms:modified xsi:type="dcterms:W3CDTF">2021-02-23T08:23:00Z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