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a4e72a741c4498a95b8a58e7adaa6ea"/>
        <w:id w:val="-1348242103"/>
        <w:lock w:val="sdtLocked"/>
      </w:sdtPr>
      <w:sdtEndPr/>
      <w:sdtContent>
        <w:p w14:paraId="0EA1D2C4" w14:textId="6B53B5E4" w:rsidR="00E365C2" w:rsidRDefault="00E365C2" w:rsidP="00E365C2">
          <w:pPr>
            <w:jc w:val="center"/>
          </w:pPr>
          <w:r>
            <w:rPr>
              <w:rFonts w:ascii="Arial" w:hAnsi="Arial" w:cs="Arial"/>
              <w:noProof/>
              <w:lang w:eastAsia="lt-LT"/>
            </w:rPr>
            <w:drawing>
              <wp:inline distT="0" distB="0" distL="0" distR="0" wp14:anchorId="133FB8D1" wp14:editId="16F90C25">
                <wp:extent cx="542925" cy="5143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711F5C74" w14:textId="77777777" w:rsidR="00E365C2" w:rsidRDefault="00E365C2" w:rsidP="00E365C2">
          <w:pPr>
            <w:pStyle w:val="Antrat1"/>
            <w:spacing w:before="120"/>
            <w:rPr>
              <w:rFonts w:ascii="Arial" w:hAnsi="Arial" w:cs="Arial"/>
              <w:sz w:val="36"/>
            </w:rPr>
          </w:pPr>
          <w:r>
            <w:rPr>
              <w:rFonts w:ascii="Arial" w:hAnsi="Arial" w:cs="Arial"/>
              <w:sz w:val="36"/>
            </w:rPr>
            <w:t>Lietuvos Respublikos Vyriausybė</w:t>
          </w:r>
        </w:p>
        <w:p w14:paraId="5B2AB145" w14:textId="77777777" w:rsidR="00E365C2" w:rsidRDefault="00E365C2" w:rsidP="00E365C2">
          <w:pPr>
            <w:jc w:val="center"/>
            <w:rPr>
              <w:caps/>
            </w:rPr>
          </w:pPr>
        </w:p>
        <w:p w14:paraId="37D402EC" w14:textId="660F0AE1" w:rsidR="00E365C2" w:rsidRPr="00E365C2" w:rsidRDefault="00E365C2" w:rsidP="00E365C2">
          <w:pPr>
            <w:jc w:val="center"/>
            <w:rPr>
              <w:b/>
              <w:caps/>
            </w:rPr>
          </w:pPr>
          <w:r>
            <w:rPr>
              <w:b/>
              <w:caps/>
            </w:rPr>
            <w:t>nutarimas</w:t>
          </w:r>
        </w:p>
        <w:p w14:paraId="17AE7A95" w14:textId="5B80ED60" w:rsidR="005346A2" w:rsidRDefault="00744179">
          <w:pPr>
            <w:widowControl w:val="0"/>
            <w:jc w:val="center"/>
            <w:rPr>
              <w:b/>
              <w:caps/>
              <w:szCs w:val="24"/>
              <w:lang w:eastAsia="lt-LT"/>
            </w:rPr>
          </w:pPr>
          <w:r>
            <w:rPr>
              <w:b/>
              <w:caps/>
              <w:lang w:eastAsia="lt-LT"/>
            </w:rPr>
            <w:t xml:space="preserve">DĖL </w:t>
          </w:r>
          <w:r>
            <w:rPr>
              <w:b/>
              <w:szCs w:val="24"/>
              <w:lang w:eastAsia="lt-LT"/>
            </w:rPr>
            <w:t>LIETUVOS RESPUBLIKOS VYRIAUSYBĖS 2006 M. LAPKRIČIO 8 D. NUTARIMO NR. 1098 „DĖL TARPTAUTINIŲ ORO UOSTŲ ŽEMĖS NUOMOS“ PAKEITIMO</w:t>
          </w:r>
        </w:p>
        <w:p w14:paraId="17AE7A96" w14:textId="678577CC" w:rsidR="005346A2" w:rsidRDefault="005346A2">
          <w:pPr>
            <w:tabs>
              <w:tab w:val="center" w:pos="4153"/>
              <w:tab w:val="right" w:pos="8306"/>
            </w:tabs>
            <w:rPr>
              <w:lang w:eastAsia="lt-LT"/>
            </w:rPr>
          </w:pPr>
        </w:p>
        <w:p w14:paraId="17AE7A97" w14:textId="52EF5B1F" w:rsidR="005346A2" w:rsidRDefault="00744179">
          <w:pPr>
            <w:ind w:firstLine="62"/>
            <w:jc w:val="center"/>
            <w:rPr>
              <w:lang w:eastAsia="lt-LT"/>
            </w:rPr>
          </w:pPr>
          <w:r>
            <w:rPr>
              <w:lang w:eastAsia="lt-LT"/>
            </w:rPr>
            <w:t>2016 m. rugsėjo 21 d. Nr. 939</w:t>
          </w:r>
        </w:p>
        <w:p w14:paraId="17AE7A98" w14:textId="77777777" w:rsidR="005346A2" w:rsidRDefault="00744179">
          <w:pPr>
            <w:jc w:val="center"/>
            <w:rPr>
              <w:lang w:eastAsia="lt-LT"/>
            </w:rPr>
          </w:pPr>
          <w:r>
            <w:rPr>
              <w:lang w:eastAsia="lt-LT"/>
            </w:rPr>
            <w:t>Vilnius</w:t>
          </w:r>
        </w:p>
        <w:p w14:paraId="17AE7A99" w14:textId="77777777" w:rsidR="005346A2" w:rsidRDefault="005346A2">
          <w:pPr>
            <w:jc w:val="center"/>
            <w:rPr>
              <w:lang w:eastAsia="lt-LT"/>
            </w:rPr>
          </w:pPr>
        </w:p>
        <w:p w14:paraId="5FD5AA0F" w14:textId="77777777" w:rsidR="005346A2" w:rsidRDefault="005346A2">
          <w:pPr>
            <w:jc w:val="center"/>
            <w:rPr>
              <w:lang w:eastAsia="lt-LT"/>
            </w:rPr>
          </w:pPr>
        </w:p>
        <w:sdt>
          <w:sdtPr>
            <w:alias w:val="pastraipa"/>
            <w:tag w:val="part_4c0e44071710413b86cc20e00e1c7946"/>
            <w:id w:val="39635885"/>
            <w:lock w:val="sdtLocked"/>
          </w:sdtPr>
          <w:sdtEndPr/>
          <w:sdtContent>
            <w:p w14:paraId="5E199D88" w14:textId="77777777" w:rsidR="005346A2" w:rsidRDefault="00744179">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ed1fd9951c0244b18f81d752429789b8"/>
            <w:id w:val="-809858624"/>
            <w:lock w:val="sdtLocked"/>
          </w:sdtPr>
          <w:sdtEndPr/>
          <w:sdtContent>
            <w:p w14:paraId="76F0F669" w14:textId="787D55E7" w:rsidR="005346A2" w:rsidRDefault="00E365C2">
              <w:pPr>
                <w:tabs>
                  <w:tab w:val="left" w:pos="709"/>
                  <w:tab w:val="left" w:pos="993"/>
                </w:tabs>
                <w:spacing w:line="360" w:lineRule="atLeast"/>
                <w:ind w:firstLine="720"/>
                <w:jc w:val="both"/>
                <w:rPr>
                  <w:szCs w:val="24"/>
                  <w:lang w:eastAsia="lt-LT"/>
                </w:rPr>
              </w:pPr>
              <w:sdt>
                <w:sdtPr>
                  <w:alias w:val="Numeris"/>
                  <w:tag w:val="nr_ed1fd9951c0244b18f81d752429789b8"/>
                  <w:id w:val="359317930"/>
                  <w:lock w:val="sdtLocked"/>
                </w:sdtPr>
                <w:sdtEndPr/>
                <w:sdtContent>
                  <w:r w:rsidR="00744179">
                    <w:rPr>
                      <w:szCs w:val="24"/>
                      <w:lang w:eastAsia="lt-LT"/>
                    </w:rPr>
                    <w:t>1</w:t>
                  </w:r>
                </w:sdtContent>
              </w:sdt>
              <w:r w:rsidR="00744179">
                <w:rPr>
                  <w:szCs w:val="24"/>
                  <w:lang w:eastAsia="lt-LT"/>
                </w:rPr>
                <w:t>.</w:t>
              </w:r>
              <w:r w:rsidR="00744179">
                <w:rPr>
                  <w:szCs w:val="24"/>
                  <w:lang w:eastAsia="lt-LT"/>
                </w:rPr>
                <w:tab/>
                <w:t>Pakeisti Lietuvos Respublikos Vyriausybės 2006 m. lapkričio 8 d. nutarimą Nr. 1098 „Dėl tarptautinių oro uostų žemės nuomos“:</w:t>
              </w:r>
            </w:p>
            <w:sdt>
              <w:sdtPr>
                <w:alias w:val="1.1 pp."/>
                <w:tag w:val="part_74a5438722ff486388cc7093566a8ad1"/>
                <w:id w:val="356475762"/>
                <w:lock w:val="sdtLocked"/>
              </w:sdtPr>
              <w:sdtEndPr/>
              <w:sdtContent>
                <w:p w14:paraId="152A06CB" w14:textId="3BC4262C" w:rsidR="005346A2" w:rsidRDefault="00E365C2">
                  <w:pPr>
                    <w:tabs>
                      <w:tab w:val="left" w:pos="0"/>
                      <w:tab w:val="left" w:pos="709"/>
                      <w:tab w:val="left" w:pos="1276"/>
                    </w:tabs>
                    <w:spacing w:line="360" w:lineRule="atLeast"/>
                    <w:ind w:firstLine="720"/>
                    <w:jc w:val="both"/>
                    <w:rPr>
                      <w:szCs w:val="24"/>
                      <w:lang w:eastAsia="lt-LT"/>
                    </w:rPr>
                  </w:pPr>
                  <w:sdt>
                    <w:sdtPr>
                      <w:alias w:val="Numeris"/>
                      <w:tag w:val="nr_74a5438722ff486388cc7093566a8ad1"/>
                      <w:id w:val="-76370087"/>
                      <w:lock w:val="sdtLocked"/>
                    </w:sdtPr>
                    <w:sdtEndPr/>
                    <w:sdtContent>
                      <w:r w:rsidR="00744179">
                        <w:rPr>
                          <w:szCs w:val="24"/>
                          <w:lang w:eastAsia="lt-LT"/>
                        </w:rPr>
                        <w:t>1.1</w:t>
                      </w:r>
                    </w:sdtContent>
                  </w:sdt>
                  <w:r w:rsidR="00744179">
                    <w:rPr>
                      <w:szCs w:val="24"/>
                      <w:lang w:eastAsia="lt-LT"/>
                    </w:rPr>
                    <w:t>. Pakeisti nurodytu nutarimu patvirtintą Tarptautinių oro uostų žemės nuomos aukciono būdu tvarkos aprašą:</w:t>
                  </w:r>
                </w:p>
                <w:sdt>
                  <w:sdtPr>
                    <w:alias w:val="1.1.1 pp."/>
                    <w:tag w:val="part_a97d3f3023db4d5d9a0691c9968fee98"/>
                    <w:id w:val="301284632"/>
                    <w:lock w:val="sdtLocked"/>
                  </w:sdtPr>
                  <w:sdtEndPr/>
                  <w:sdtContent>
                    <w:p w14:paraId="08535BE9" w14:textId="204268CE" w:rsidR="005346A2" w:rsidRDefault="00E365C2">
                      <w:pPr>
                        <w:tabs>
                          <w:tab w:val="left" w:pos="709"/>
                          <w:tab w:val="left" w:pos="1429"/>
                        </w:tabs>
                        <w:spacing w:line="360" w:lineRule="atLeast"/>
                        <w:ind w:firstLine="720"/>
                        <w:jc w:val="both"/>
                        <w:rPr>
                          <w:szCs w:val="24"/>
                          <w:lang w:eastAsia="lt-LT"/>
                        </w:rPr>
                      </w:pPr>
                      <w:sdt>
                        <w:sdtPr>
                          <w:alias w:val="Numeris"/>
                          <w:tag w:val="nr_a97d3f3023db4d5d9a0691c9968fee98"/>
                          <w:id w:val="1253700971"/>
                          <w:lock w:val="sdtLocked"/>
                        </w:sdtPr>
                        <w:sdtEndPr/>
                        <w:sdtContent>
                          <w:r w:rsidR="00744179">
                            <w:rPr>
                              <w:szCs w:val="24"/>
                              <w:lang w:eastAsia="lt-LT"/>
                            </w:rPr>
                            <w:t>1.1.1</w:t>
                          </w:r>
                        </w:sdtContent>
                      </w:sdt>
                      <w:r w:rsidR="00744179">
                        <w:rPr>
                          <w:szCs w:val="24"/>
                          <w:lang w:eastAsia="lt-LT"/>
                        </w:rPr>
                        <w:t>. Pakeisti 5.4 papunktį ir jį išdėstyti taip:</w:t>
                      </w:r>
                    </w:p>
                    <w:sdt>
                      <w:sdtPr>
                        <w:alias w:val="citata"/>
                        <w:tag w:val="part_f3e9c42273194209bfc299c719d96c3f"/>
                        <w:id w:val="1451899123"/>
                        <w:lock w:val="sdtLocked"/>
                      </w:sdtPr>
                      <w:sdtEndPr/>
                      <w:sdtContent>
                        <w:sdt>
                          <w:sdtPr>
                            <w:alias w:val="5.4 pp."/>
                            <w:tag w:val="part_c0aa3c91bdcb49559249ab882a6afada"/>
                            <w:id w:val="-1253499231"/>
                            <w:lock w:val="sdtLocked"/>
                          </w:sdtPr>
                          <w:sdtEndPr/>
                          <w:sdtContent>
                            <w:p w14:paraId="00F9BC09" w14:textId="77777777" w:rsidR="005346A2" w:rsidRDefault="00744179">
                              <w:pPr>
                                <w:spacing w:line="360" w:lineRule="atLeast"/>
                                <w:ind w:firstLine="720"/>
                                <w:jc w:val="both"/>
                                <w:rPr>
                                  <w:szCs w:val="24"/>
                                  <w:lang w:eastAsia="lt-LT"/>
                                </w:rPr>
                              </w:pPr>
                              <w:r>
                                <w:rPr>
                                  <w:szCs w:val="24"/>
                                  <w:lang w:eastAsia="lt-LT"/>
                                </w:rPr>
                                <w:t>„</w:t>
                              </w:r>
                              <w:sdt>
                                <w:sdtPr>
                                  <w:alias w:val="Numeris"/>
                                  <w:tag w:val="nr_c0aa3c91bdcb49559249ab882a6afada"/>
                                  <w:id w:val="1794709876"/>
                                  <w:lock w:val="sdtLocked"/>
                                </w:sdtPr>
                                <w:sdtEndPr/>
                                <w:sdtContent>
                                  <w:r>
                                    <w:rPr>
                                      <w:szCs w:val="24"/>
                                      <w:lang w:eastAsia="lt-LT"/>
                                    </w:rPr>
                                    <w:t>5.4</w:t>
                                  </w:r>
                                </w:sdtContent>
                              </w:sdt>
                              <w:r>
                                <w:rPr>
                                  <w:szCs w:val="24"/>
                                  <w:lang w:eastAsia="lt-LT"/>
                                </w:rPr>
                                <w:t>. apskaičiuoja pradinį metinį žemės nuomos mokestį, vadovaudamasis Tarptautinių oro uostų žemės nuomos mokesčio apskaičiavimo tvarkos ir dydžių aprašu, patvirtintu Lietuvos Respublikos Vyriausybės 2006 m. spalio 31 d. nutarimu Nr. 1088 „Dėl Tarptautinių oro uostų žemės nuomos mokesčio apskaičiavimo tvarkos ir dydžių aprašo patvirtinimo“;“.</w:t>
                              </w:r>
                            </w:p>
                          </w:sdtContent>
                        </w:sdt>
                      </w:sdtContent>
                    </w:sdt>
                  </w:sdtContent>
                </w:sdt>
                <w:sdt>
                  <w:sdtPr>
                    <w:alias w:val="1.1.2 pp."/>
                    <w:tag w:val="part_2be43cc273b8465b8f46d6019d4a6d19"/>
                    <w:id w:val="365796472"/>
                    <w:lock w:val="sdtLocked"/>
                  </w:sdtPr>
                  <w:sdtEndPr/>
                  <w:sdtContent>
                    <w:p w14:paraId="07AF5634" w14:textId="6105ED21" w:rsidR="005346A2" w:rsidRDefault="00E365C2">
                      <w:pPr>
                        <w:spacing w:line="360" w:lineRule="atLeast"/>
                        <w:ind w:firstLine="720"/>
                        <w:jc w:val="both"/>
                        <w:rPr>
                          <w:szCs w:val="24"/>
                          <w:lang w:eastAsia="lt-LT"/>
                        </w:rPr>
                      </w:pPr>
                      <w:sdt>
                        <w:sdtPr>
                          <w:alias w:val="Numeris"/>
                          <w:tag w:val="nr_2be43cc273b8465b8f46d6019d4a6d19"/>
                          <w:id w:val="238761433"/>
                          <w:lock w:val="sdtLocked"/>
                        </w:sdtPr>
                        <w:sdtEndPr/>
                        <w:sdtContent>
                          <w:r w:rsidR="00744179">
                            <w:rPr>
                              <w:szCs w:val="24"/>
                              <w:lang w:eastAsia="lt-LT"/>
                            </w:rPr>
                            <w:t>1.1.2</w:t>
                          </w:r>
                        </w:sdtContent>
                      </w:sdt>
                      <w:r w:rsidR="00744179">
                        <w:rPr>
                          <w:szCs w:val="24"/>
                          <w:lang w:eastAsia="lt-LT"/>
                        </w:rPr>
                        <w:t>. Pakeisti 5.5 papunktį ir jį išdėstyti taip:</w:t>
                      </w:r>
                    </w:p>
                    <w:sdt>
                      <w:sdtPr>
                        <w:alias w:val="citata"/>
                        <w:tag w:val="part_ff3cdb75ab6143bea91cf4e2d00caf91"/>
                        <w:id w:val="-1990471366"/>
                        <w:lock w:val="sdtLocked"/>
                      </w:sdtPr>
                      <w:sdtEndPr/>
                      <w:sdtContent>
                        <w:sdt>
                          <w:sdtPr>
                            <w:alias w:val="5.5 pp."/>
                            <w:tag w:val="part_21d657b4c36b497cb11d7401d2dd20bb"/>
                            <w:id w:val="698904406"/>
                            <w:lock w:val="sdtLocked"/>
                          </w:sdtPr>
                          <w:sdtEndPr/>
                          <w:sdtContent>
                            <w:p w14:paraId="6C8AAD74" w14:textId="77777777" w:rsidR="005346A2" w:rsidRDefault="00744179">
                              <w:pPr>
                                <w:spacing w:line="360" w:lineRule="atLeast"/>
                                <w:ind w:firstLine="720"/>
                                <w:jc w:val="both"/>
                                <w:rPr>
                                  <w:szCs w:val="24"/>
                                  <w:lang w:eastAsia="lt-LT"/>
                                </w:rPr>
                              </w:pPr>
                              <w:r>
                                <w:rPr>
                                  <w:szCs w:val="24"/>
                                  <w:lang w:eastAsia="lt-LT"/>
                                </w:rPr>
                                <w:t>„</w:t>
                              </w:r>
                              <w:sdt>
                                <w:sdtPr>
                                  <w:alias w:val="Numeris"/>
                                  <w:tag w:val="nr_21d657b4c36b497cb11d7401d2dd20bb"/>
                                  <w:id w:val="328713587"/>
                                  <w:lock w:val="sdtLocked"/>
                                </w:sdtPr>
                                <w:sdtEndPr/>
                                <w:sdtContent>
                                  <w:r>
                                    <w:rPr>
                                      <w:szCs w:val="24"/>
                                      <w:lang w:eastAsia="lt-LT"/>
                                    </w:rPr>
                                    <w:t>5.5</w:t>
                                  </w:r>
                                </w:sdtContent>
                              </w:sdt>
                              <w:r>
                                <w:rPr>
                                  <w:szCs w:val="24"/>
                                  <w:lang w:eastAsia="lt-LT"/>
                                </w:rPr>
                                <w:t>. nustato žemės nuomos terminą, atsižvelgdamas į valstybės interesus ir numatomų statyti statinių ar įrenginių, nurodytų teritorijų planavimo dokumente ar žemės valdos projekte, ekonomiškai pagrįstą naudojimo trukmę;“.</w:t>
                              </w:r>
                            </w:p>
                          </w:sdtContent>
                        </w:sdt>
                      </w:sdtContent>
                    </w:sdt>
                  </w:sdtContent>
                </w:sdt>
              </w:sdtContent>
            </w:sdt>
            <w:sdt>
              <w:sdtPr>
                <w:alias w:val="1.2 pp."/>
                <w:tag w:val="part_5f5bd291a52542879895a2ca30c34cb2"/>
                <w:id w:val="-211814138"/>
                <w:lock w:val="sdtLocked"/>
              </w:sdtPr>
              <w:sdtEndPr/>
              <w:sdtContent>
                <w:p w14:paraId="1F2D390F" w14:textId="30E40C53" w:rsidR="005346A2" w:rsidRDefault="00E365C2">
                  <w:pPr>
                    <w:tabs>
                      <w:tab w:val="left" w:pos="0"/>
                      <w:tab w:val="left" w:pos="1276"/>
                    </w:tabs>
                    <w:spacing w:line="360" w:lineRule="atLeast"/>
                    <w:ind w:firstLine="720"/>
                    <w:jc w:val="both"/>
                    <w:rPr>
                      <w:szCs w:val="24"/>
                      <w:lang w:eastAsia="lt-LT"/>
                    </w:rPr>
                  </w:pPr>
                  <w:sdt>
                    <w:sdtPr>
                      <w:alias w:val="Numeris"/>
                      <w:tag w:val="nr_5f5bd291a52542879895a2ca30c34cb2"/>
                      <w:id w:val="1991821255"/>
                      <w:lock w:val="sdtLocked"/>
                    </w:sdtPr>
                    <w:sdtEndPr/>
                    <w:sdtContent>
                      <w:r w:rsidR="00744179">
                        <w:rPr>
                          <w:szCs w:val="24"/>
                          <w:lang w:eastAsia="lt-LT"/>
                        </w:rPr>
                        <w:t>1.2</w:t>
                      </w:r>
                    </w:sdtContent>
                  </w:sdt>
                  <w:r w:rsidR="00744179">
                    <w:rPr>
                      <w:szCs w:val="24"/>
                      <w:lang w:eastAsia="lt-LT"/>
                    </w:rPr>
                    <w:t>. Pakeisti nurodytu nutarimu patvirtintą Tarptautinių oro uostų žemės nuomos ne aukciono būdu tvarkos aprašą:</w:t>
                  </w:r>
                </w:p>
                <w:sdt>
                  <w:sdtPr>
                    <w:alias w:val="1.2.1 pp."/>
                    <w:tag w:val="part_f1cb062aa1c54f649ad902b6cc1b5e6f"/>
                    <w:id w:val="-1584603071"/>
                    <w:lock w:val="sdtLocked"/>
                  </w:sdtPr>
                  <w:sdtEndPr/>
                  <w:sdtContent>
                    <w:p w14:paraId="24F2C4B3" w14:textId="77777777" w:rsidR="005346A2" w:rsidRDefault="00E365C2">
                      <w:pPr>
                        <w:tabs>
                          <w:tab w:val="left" w:pos="0"/>
                          <w:tab w:val="left" w:pos="1276"/>
                        </w:tabs>
                        <w:spacing w:line="360" w:lineRule="atLeast"/>
                        <w:ind w:firstLine="720"/>
                        <w:jc w:val="both"/>
                        <w:rPr>
                          <w:szCs w:val="24"/>
                          <w:lang w:eastAsia="lt-LT"/>
                        </w:rPr>
                      </w:pPr>
                      <w:sdt>
                        <w:sdtPr>
                          <w:alias w:val="Numeris"/>
                          <w:tag w:val="nr_f1cb062aa1c54f649ad902b6cc1b5e6f"/>
                          <w:id w:val="1912119639"/>
                          <w:lock w:val="sdtLocked"/>
                        </w:sdtPr>
                        <w:sdtEndPr/>
                        <w:sdtContent>
                          <w:r w:rsidR="00744179">
                            <w:rPr>
                              <w:szCs w:val="24"/>
                              <w:lang w:eastAsia="lt-LT"/>
                            </w:rPr>
                            <w:t>1.2.1</w:t>
                          </w:r>
                        </w:sdtContent>
                      </w:sdt>
                      <w:r w:rsidR="00744179">
                        <w:rPr>
                          <w:szCs w:val="24"/>
                          <w:lang w:eastAsia="lt-LT"/>
                        </w:rPr>
                        <w:t>.</w:t>
                      </w:r>
                      <w:r w:rsidR="00744179">
                        <w:rPr>
                          <w:szCs w:val="24"/>
                          <w:lang w:eastAsia="lt-LT"/>
                        </w:rPr>
                        <w:tab/>
                        <w:t xml:space="preserve"> Pakeisti 4.1 papunktį ir jį išdėstyti taip:</w:t>
                      </w:r>
                    </w:p>
                    <w:sdt>
                      <w:sdtPr>
                        <w:alias w:val="citata"/>
                        <w:tag w:val="part_8dfd47b0c5374730a8717d5b12f10cb9"/>
                        <w:id w:val="589274596"/>
                        <w:lock w:val="sdtLocked"/>
                      </w:sdtPr>
                      <w:sdtEndPr/>
                      <w:sdtContent>
                        <w:sdt>
                          <w:sdtPr>
                            <w:alias w:val="4.1 pp."/>
                            <w:tag w:val="part_90727e26959e4fc080ed25bca6633221"/>
                            <w:id w:val="525596850"/>
                            <w:lock w:val="sdtLocked"/>
                          </w:sdtPr>
                          <w:sdtEndPr/>
                          <w:sdtContent>
                            <w:p w14:paraId="1070CF1D" w14:textId="77777777" w:rsidR="005346A2" w:rsidRDefault="00744179">
                              <w:pPr>
                                <w:spacing w:line="360" w:lineRule="atLeast"/>
                                <w:ind w:firstLine="720"/>
                                <w:jc w:val="both"/>
                                <w:rPr>
                                  <w:szCs w:val="24"/>
                                  <w:lang w:eastAsia="lt-LT"/>
                                </w:rPr>
                              </w:pPr>
                              <w:r>
                                <w:rPr>
                                  <w:szCs w:val="24"/>
                                  <w:lang w:eastAsia="lt-LT"/>
                                </w:rPr>
                                <w:t>„</w:t>
                              </w:r>
                              <w:sdt>
                                <w:sdtPr>
                                  <w:alias w:val="Numeris"/>
                                  <w:tag w:val="nr_90727e26959e4fc080ed25bca6633221"/>
                                  <w:id w:val="-315410923"/>
                                  <w:lock w:val="sdtLocked"/>
                                </w:sdtPr>
                                <w:sdtEndPr/>
                                <w:sdtContent>
                                  <w:r>
                                    <w:rPr>
                                      <w:szCs w:val="24"/>
                                      <w:lang w:eastAsia="lt-LT"/>
                                    </w:rPr>
                                    <w:t>4.1</w:t>
                                  </w:r>
                                </w:sdtContent>
                              </w:sdt>
                              <w:r>
                                <w:rPr>
                                  <w:szCs w:val="24"/>
                                  <w:lang w:eastAsia="lt-LT"/>
                                </w:rPr>
                                <w:t>. Žemės nuomos terminas nustatomas žemės nuomotojo ir žemės nuomininko susitarimu, atsižvelgiant į valstybės interesus ir žemės sklype esančio statinio ar įrenginio ekonomiškai pagrįstą naudojimo trukmę (toliau – naudojimo terminas), kuri nustatoma pagal patvirtintus statinio ar įrenginio statybos projekto dokumentus, o statinių ar įrenginių, pastatytų iki 1996 m. sausio 1 d., – pagal nekilnojamojo daikto kadastro duomenų byloje nurodytus statinio ar įrenginio nusidėvėjimo duomenis, vadovaujantis aplinkos ministro tvirtinama</w:t>
                              </w:r>
                              <w:r>
                                <w:rPr>
                                  <w:b/>
                                  <w:szCs w:val="24"/>
                                  <w:lang w:eastAsia="lt-LT"/>
                                </w:rPr>
                                <w:t xml:space="preserve"> </w:t>
                              </w:r>
                              <w:r>
                                <w:rPr>
                                  <w:szCs w:val="24"/>
                                  <w:lang w:eastAsia="lt-LT"/>
                                </w:rPr>
                                <w:t>Pastatų, statinių, įrenginių, pastatytų iki 1996 m. sausio 1 d., saugaus naudojimo termino nustatymo tvarka, bet ne ilgesnis kaip 99 metai; o kai statinys ar įrenginys išnuomotas, žemės nuomos terminas sutampa su jų nuomos terminu, bet yra ne ilgesnis kaip 99 metai.“</w:t>
                              </w:r>
                            </w:p>
                          </w:sdtContent>
                        </w:sdt>
                      </w:sdtContent>
                    </w:sdt>
                  </w:sdtContent>
                </w:sdt>
                <w:sdt>
                  <w:sdtPr>
                    <w:alias w:val="1.2.2 pp."/>
                    <w:tag w:val="part_c7792c5dcb8f4443ba97855bd07bc7fb"/>
                    <w:id w:val="1406731551"/>
                    <w:lock w:val="sdtLocked"/>
                  </w:sdtPr>
                  <w:sdtEndPr/>
                  <w:sdtContent>
                    <w:p w14:paraId="52C634F8" w14:textId="77777777" w:rsidR="005346A2" w:rsidRDefault="00E365C2">
                      <w:pPr>
                        <w:keepNext/>
                        <w:tabs>
                          <w:tab w:val="left" w:pos="0"/>
                          <w:tab w:val="left" w:pos="1276"/>
                        </w:tabs>
                        <w:spacing w:line="360" w:lineRule="atLeast"/>
                        <w:ind w:firstLine="720"/>
                        <w:jc w:val="both"/>
                        <w:rPr>
                          <w:szCs w:val="24"/>
                          <w:lang w:eastAsia="lt-LT"/>
                        </w:rPr>
                      </w:pPr>
                      <w:sdt>
                        <w:sdtPr>
                          <w:alias w:val="Numeris"/>
                          <w:tag w:val="nr_c7792c5dcb8f4443ba97855bd07bc7fb"/>
                          <w:id w:val="-1930501772"/>
                          <w:lock w:val="sdtLocked"/>
                        </w:sdtPr>
                        <w:sdtEndPr/>
                        <w:sdtContent>
                          <w:r w:rsidR="00744179">
                            <w:rPr>
                              <w:szCs w:val="24"/>
                              <w:lang w:eastAsia="lt-LT"/>
                            </w:rPr>
                            <w:t>1.2.2</w:t>
                          </w:r>
                        </w:sdtContent>
                      </w:sdt>
                      <w:r w:rsidR="00744179">
                        <w:rPr>
                          <w:szCs w:val="24"/>
                          <w:lang w:eastAsia="lt-LT"/>
                        </w:rPr>
                        <w:t>.</w:t>
                      </w:r>
                      <w:r w:rsidR="00744179">
                        <w:rPr>
                          <w:szCs w:val="24"/>
                          <w:lang w:eastAsia="lt-LT"/>
                        </w:rPr>
                        <w:tab/>
                        <w:t xml:space="preserve"> Pakeisti 4.6 papunkčio pirmąją pastraipą ir ją išdėstyti taip:</w:t>
                      </w:r>
                    </w:p>
                    <w:sdt>
                      <w:sdtPr>
                        <w:alias w:val="citata"/>
                        <w:tag w:val="part_42e02e0d82a74c26af9a2ba854ae2a33"/>
                        <w:id w:val="357007490"/>
                        <w:lock w:val="sdtLocked"/>
                      </w:sdtPr>
                      <w:sdtEndPr/>
                      <w:sdtContent>
                        <w:sdt>
                          <w:sdtPr>
                            <w:alias w:val="4.6 pp."/>
                            <w:tag w:val="part_3ac8083ed94b4df396376ea7fce7fc12"/>
                            <w:id w:val="1139765542"/>
                            <w:lock w:val="sdtLocked"/>
                          </w:sdtPr>
                          <w:sdtEndPr/>
                          <w:sdtContent>
                            <w:p w14:paraId="18EAF918" w14:textId="77777777" w:rsidR="005346A2" w:rsidRDefault="00744179">
                              <w:pPr>
                                <w:tabs>
                                  <w:tab w:val="left" w:pos="0"/>
                                  <w:tab w:val="left" w:pos="1276"/>
                                </w:tabs>
                                <w:spacing w:line="360" w:lineRule="atLeast"/>
                                <w:ind w:firstLine="720"/>
                                <w:jc w:val="both"/>
                                <w:rPr>
                                  <w:szCs w:val="24"/>
                                  <w:lang w:eastAsia="lt-LT"/>
                                </w:rPr>
                              </w:pPr>
                              <w:r>
                                <w:rPr>
                                  <w:szCs w:val="24"/>
                                  <w:lang w:eastAsia="lt-LT"/>
                                </w:rPr>
                                <w:t>„</w:t>
                              </w:r>
                              <w:sdt>
                                <w:sdtPr>
                                  <w:alias w:val="Numeris"/>
                                  <w:tag w:val="nr_3ac8083ed94b4df396376ea7fce7fc12"/>
                                  <w:id w:val="-1794903366"/>
                                  <w:lock w:val="sdtLocked"/>
                                </w:sdtPr>
                                <w:sdtEndPr/>
                                <w:sdtContent>
                                  <w:r>
                                    <w:rPr>
                                      <w:szCs w:val="24"/>
                                      <w:lang w:eastAsia="lt-LT"/>
                                    </w:rPr>
                                    <w:t>4.6</w:t>
                                  </w:r>
                                </w:sdtContent>
                              </w:sdt>
                              <w:r>
                                <w:rPr>
                                  <w:szCs w:val="24"/>
                                  <w:lang w:eastAsia="lt-LT"/>
                                </w:rPr>
                                <w:t>. Žemės sklypai išnuomojami teritorijų planavimo dokumente ar žemės valdos projekte nustatyto dydžio, kuris būtinas žemės sklype esantiems statiniams ar įrenginiams eksploatuoti pagal Nekilnojamojo turto kadastre įrašytą šių statinių ar įrenginių pagrindinę tikslinę naudojimo paskirtį.“</w:t>
                              </w:r>
                            </w:p>
                          </w:sdtContent>
                        </w:sdt>
                      </w:sdtContent>
                    </w:sdt>
                  </w:sdtContent>
                </w:sdt>
                <w:sdt>
                  <w:sdtPr>
                    <w:alias w:val="1.2.3 pp."/>
                    <w:tag w:val="part_7b468ed29c194b048ce2b0e77715d755"/>
                    <w:id w:val="-1057557374"/>
                    <w:lock w:val="sdtLocked"/>
                  </w:sdtPr>
                  <w:sdtEndPr/>
                  <w:sdtContent>
                    <w:p w14:paraId="0962CFE2" w14:textId="77777777" w:rsidR="005346A2" w:rsidRDefault="00E365C2">
                      <w:pPr>
                        <w:tabs>
                          <w:tab w:val="left" w:pos="0"/>
                          <w:tab w:val="left" w:pos="1276"/>
                        </w:tabs>
                        <w:spacing w:line="360" w:lineRule="atLeast"/>
                        <w:ind w:firstLine="720"/>
                        <w:jc w:val="both"/>
                        <w:rPr>
                          <w:szCs w:val="24"/>
                          <w:lang w:eastAsia="lt-LT"/>
                        </w:rPr>
                      </w:pPr>
                      <w:sdt>
                        <w:sdtPr>
                          <w:alias w:val="Numeris"/>
                          <w:tag w:val="nr_7b468ed29c194b048ce2b0e77715d755"/>
                          <w:id w:val="-906381616"/>
                          <w:lock w:val="sdtLocked"/>
                        </w:sdtPr>
                        <w:sdtEndPr/>
                        <w:sdtContent>
                          <w:r w:rsidR="00744179">
                            <w:rPr>
                              <w:szCs w:val="24"/>
                              <w:lang w:eastAsia="lt-LT"/>
                            </w:rPr>
                            <w:t>1.2.3</w:t>
                          </w:r>
                        </w:sdtContent>
                      </w:sdt>
                      <w:r w:rsidR="00744179">
                        <w:rPr>
                          <w:szCs w:val="24"/>
                          <w:lang w:eastAsia="lt-LT"/>
                        </w:rPr>
                        <w:t>.</w:t>
                      </w:r>
                      <w:r w:rsidR="00744179">
                        <w:rPr>
                          <w:szCs w:val="24"/>
                          <w:lang w:eastAsia="lt-LT"/>
                        </w:rPr>
                        <w:tab/>
                        <w:t xml:space="preserve"> Pakeisti 4.7 papunktį ir jį išdėstyti taip:</w:t>
                      </w:r>
                    </w:p>
                    <w:sdt>
                      <w:sdtPr>
                        <w:alias w:val="citata"/>
                        <w:tag w:val="part_c5857348c4294991bbe5311f96d24132"/>
                        <w:id w:val="-867063185"/>
                        <w:lock w:val="sdtLocked"/>
                      </w:sdtPr>
                      <w:sdtEndPr/>
                      <w:sdtContent>
                        <w:sdt>
                          <w:sdtPr>
                            <w:alias w:val="4.7 pp."/>
                            <w:tag w:val="part_b449601a1009412f8ae9630415427ec7"/>
                            <w:id w:val="2051716089"/>
                            <w:lock w:val="sdtLocked"/>
                          </w:sdtPr>
                          <w:sdtEndPr/>
                          <w:sdtContent>
                            <w:p w14:paraId="2ECDD37D" w14:textId="77777777" w:rsidR="005346A2" w:rsidRDefault="00744179">
                              <w:pPr>
                                <w:spacing w:line="360" w:lineRule="atLeast"/>
                                <w:ind w:firstLine="720"/>
                                <w:jc w:val="both"/>
                                <w:rPr>
                                  <w:szCs w:val="24"/>
                                  <w:lang w:eastAsia="lt-LT"/>
                                </w:rPr>
                              </w:pPr>
                              <w:r>
                                <w:rPr>
                                  <w:szCs w:val="24"/>
                                  <w:lang w:eastAsia="lt-LT"/>
                                </w:rPr>
                                <w:t>„</w:t>
                              </w:r>
                              <w:sdt>
                                <w:sdtPr>
                                  <w:alias w:val="Numeris"/>
                                  <w:tag w:val="nr_b449601a1009412f8ae9630415427ec7"/>
                                  <w:id w:val="-1197382617"/>
                                  <w:lock w:val="sdtLocked"/>
                                </w:sdtPr>
                                <w:sdtEndPr/>
                                <w:sdtContent>
                                  <w:r>
                                    <w:rPr>
                                      <w:szCs w:val="24"/>
                                      <w:lang w:eastAsia="lt-LT"/>
                                    </w:rPr>
                                    <w:t>4.7</w:t>
                                  </w:r>
                                </w:sdtContent>
                              </w:sdt>
                              <w:r>
                                <w:rPr>
                                  <w:szCs w:val="24"/>
                                  <w:lang w:eastAsia="lt-LT"/>
                                </w:rPr>
                                <w:t>. Žemės nuomininkas ne vėliau kaip prieš 3 mėnesius iki žemės nuomos sutartyje nustatyto nuomos termino pabaigos gali pateikti žemės nuomotojui prašymą pratęsti žemės nuomos terminą. Žemės nuomotojas gali priimti sprendimą pratęsti žemės nuomos terminą, jeigu pagal teritorijų planavimo dokumentą ar žemės valdos projektą žemės sklypo nenumatoma naudoti kitoms reikmėms, nėra pasibaigęs šiame žemės sklype esančių statinių ir įrenginių naudojimo ar nuomos terminas ir žemės nuomininkas tvarkingai vykdė pagal žemės nuomos sutartį prisiimtus įsipareigojimus. Žemės nuomos terminas gali būti pratęsiamas tik iki statinio ar įrenginio, esančio žemės sklype, naudojimo termino pabaigos. Žemės nuomotojui priėmus sprendimą pratęsti žemės nuomos terminą, šalių susitarimu patikslinama žemės nuomos sutartis.“</w:t>
                              </w:r>
                            </w:p>
                          </w:sdtContent>
                        </w:sdt>
                      </w:sdtContent>
                    </w:sdt>
                  </w:sdtContent>
                </w:sdt>
                <w:sdt>
                  <w:sdtPr>
                    <w:alias w:val="1.2.4 pp."/>
                    <w:tag w:val="part_9ebac4deea364cc192a4e27ba86b9c76"/>
                    <w:id w:val="946208886"/>
                    <w:lock w:val="sdtLocked"/>
                  </w:sdtPr>
                  <w:sdtEndPr/>
                  <w:sdtContent>
                    <w:p w14:paraId="293739B4" w14:textId="77777777" w:rsidR="005346A2" w:rsidRDefault="00E365C2">
                      <w:pPr>
                        <w:tabs>
                          <w:tab w:val="left" w:pos="0"/>
                          <w:tab w:val="left" w:pos="1276"/>
                        </w:tabs>
                        <w:spacing w:line="360" w:lineRule="atLeast"/>
                        <w:ind w:firstLine="720"/>
                        <w:jc w:val="both"/>
                        <w:rPr>
                          <w:szCs w:val="24"/>
                          <w:lang w:eastAsia="lt-LT"/>
                        </w:rPr>
                      </w:pPr>
                      <w:sdt>
                        <w:sdtPr>
                          <w:alias w:val="Numeris"/>
                          <w:tag w:val="nr_9ebac4deea364cc192a4e27ba86b9c76"/>
                          <w:id w:val="-2029778089"/>
                          <w:lock w:val="sdtLocked"/>
                        </w:sdtPr>
                        <w:sdtEndPr/>
                        <w:sdtContent>
                          <w:r w:rsidR="00744179">
                            <w:rPr>
                              <w:szCs w:val="24"/>
                              <w:lang w:eastAsia="lt-LT"/>
                            </w:rPr>
                            <w:t>1.2.4</w:t>
                          </w:r>
                        </w:sdtContent>
                      </w:sdt>
                      <w:r w:rsidR="00744179">
                        <w:rPr>
                          <w:szCs w:val="24"/>
                          <w:lang w:eastAsia="lt-LT"/>
                        </w:rPr>
                        <w:t>.</w:t>
                      </w:r>
                      <w:r w:rsidR="00744179">
                        <w:rPr>
                          <w:szCs w:val="24"/>
                          <w:lang w:eastAsia="lt-LT"/>
                        </w:rPr>
                        <w:tab/>
                        <w:t xml:space="preserve"> Pakeisti 6.3 papunktį ir jį išdėstyti taip: </w:t>
                      </w:r>
                    </w:p>
                    <w:sdt>
                      <w:sdtPr>
                        <w:alias w:val="citata"/>
                        <w:tag w:val="part_dbbfc371ff3443a0bac7ce60653b9d98"/>
                        <w:id w:val="-91781651"/>
                        <w:lock w:val="sdtLocked"/>
                      </w:sdtPr>
                      <w:sdtEndPr/>
                      <w:sdtContent>
                        <w:sdt>
                          <w:sdtPr>
                            <w:alias w:val="6.3 pp."/>
                            <w:tag w:val="part_af4391f0411e48feabf0c40308704da9"/>
                            <w:id w:val="1808279753"/>
                            <w:lock w:val="sdtLocked"/>
                          </w:sdtPr>
                          <w:sdtEndPr/>
                          <w:sdtContent>
                            <w:p w14:paraId="46AD7952" w14:textId="77777777" w:rsidR="005346A2" w:rsidRDefault="00744179">
                              <w:pPr>
                                <w:tabs>
                                  <w:tab w:val="right" w:pos="9071"/>
                                </w:tabs>
                                <w:spacing w:line="360" w:lineRule="atLeast"/>
                                <w:ind w:firstLine="720"/>
                                <w:jc w:val="both"/>
                                <w:rPr>
                                  <w:szCs w:val="24"/>
                                  <w:lang w:eastAsia="lt-LT"/>
                                </w:rPr>
                              </w:pPr>
                              <w:r>
                                <w:rPr>
                                  <w:szCs w:val="24"/>
                                  <w:lang w:eastAsia="lt-LT"/>
                                </w:rPr>
                                <w:t>„</w:t>
                              </w:r>
                              <w:sdt>
                                <w:sdtPr>
                                  <w:alias w:val="Numeris"/>
                                  <w:tag w:val="nr_af4391f0411e48feabf0c40308704da9"/>
                                  <w:id w:val="1290854771"/>
                                  <w:lock w:val="sdtLocked"/>
                                </w:sdtPr>
                                <w:sdtEndPr/>
                                <w:sdtContent>
                                  <w:r>
                                    <w:rPr>
                                      <w:szCs w:val="24"/>
                                      <w:lang w:eastAsia="lt-LT"/>
                                    </w:rPr>
                                    <w:t>6.3</w:t>
                                  </w:r>
                                </w:sdtContent>
                              </w:sdt>
                              <w:r>
                                <w:rPr>
                                  <w:szCs w:val="24"/>
                                  <w:lang w:eastAsia="lt-LT"/>
                                </w:rPr>
                                <w:t>. nustato žemės nuomos mokesčio mokėjimo terminus, taip pat apskaičiuoja žemės nuomos mokestį, vadovaudamasis Žemės nuomos mokesčio apskaičiavimo tvarkos ir dydžių aprašu, patvirtintu Lietuvos Respublikos Vyriausybės 2006 m. spalio 31 d. nutarimu Nr. 1088 „Dėl Tarptautinių oro uostų žemės nuomos mokesčio apskaičiavimo tvarkos ir dydžių aprašo patvirtinimo“;“.</w:t>
                              </w:r>
                            </w:p>
                          </w:sdtContent>
                        </w:sdt>
                      </w:sdtContent>
                    </w:sdt>
                  </w:sdtContent>
                </w:sdt>
              </w:sdtContent>
            </w:sdt>
          </w:sdtContent>
        </w:sdt>
        <w:sdt>
          <w:sdtPr>
            <w:alias w:val="2 p."/>
            <w:tag w:val="part_3adf118429c34bdd9523bdb0db3b4749"/>
            <w:id w:val="662436026"/>
            <w:lock w:val="sdtLocked"/>
          </w:sdtPr>
          <w:sdtEndPr/>
          <w:sdtContent>
            <w:p w14:paraId="17AE7AA3" w14:textId="74540E0C" w:rsidR="005346A2" w:rsidRDefault="00E365C2" w:rsidP="00744179">
              <w:pPr>
                <w:tabs>
                  <w:tab w:val="right" w:pos="993"/>
                </w:tabs>
                <w:spacing w:line="360" w:lineRule="atLeast"/>
                <w:ind w:firstLine="720"/>
                <w:jc w:val="both"/>
                <w:rPr>
                  <w:lang w:eastAsia="lt-LT"/>
                </w:rPr>
              </w:pPr>
              <w:sdt>
                <w:sdtPr>
                  <w:alias w:val="Numeris"/>
                  <w:tag w:val="nr_3adf118429c34bdd9523bdb0db3b4749"/>
                  <w:id w:val="-392033263"/>
                  <w:lock w:val="sdtLocked"/>
                </w:sdtPr>
                <w:sdtEndPr/>
                <w:sdtContent>
                  <w:r w:rsidR="00744179">
                    <w:rPr>
                      <w:szCs w:val="24"/>
                      <w:lang w:eastAsia="lt-LT"/>
                    </w:rPr>
                    <w:t>2</w:t>
                  </w:r>
                </w:sdtContent>
              </w:sdt>
              <w:r w:rsidR="00744179">
                <w:rPr>
                  <w:szCs w:val="24"/>
                  <w:lang w:eastAsia="lt-LT"/>
                </w:rPr>
                <w:t>.</w:t>
              </w:r>
              <w:r w:rsidR="00744179">
                <w:rPr>
                  <w:szCs w:val="24"/>
                  <w:lang w:eastAsia="lt-LT"/>
                </w:rPr>
                <w:tab/>
                <w:t xml:space="preserve"> Šis nutarimas įsigalioja 2016 m. spalio 1 dieną.</w:t>
              </w:r>
            </w:p>
          </w:sdtContent>
        </w:sdt>
        <w:sdt>
          <w:sdtPr>
            <w:alias w:val="signatura"/>
            <w:tag w:val="part_eda561536a7a4627af153e799625acb9"/>
            <w:id w:val="2013875378"/>
            <w:lock w:val="sdtLocked"/>
          </w:sdtPr>
          <w:sdtEndPr/>
          <w:sdtContent>
            <w:p w14:paraId="09E9297B" w14:textId="77777777" w:rsidR="00744179" w:rsidRDefault="00744179">
              <w:pPr>
                <w:tabs>
                  <w:tab w:val="center" w:pos="-7800"/>
                  <w:tab w:val="left" w:pos="6237"/>
                  <w:tab w:val="right" w:pos="8306"/>
                </w:tabs>
              </w:pPr>
            </w:p>
            <w:p w14:paraId="173A5C44" w14:textId="77777777" w:rsidR="00744179" w:rsidRDefault="00744179">
              <w:pPr>
                <w:tabs>
                  <w:tab w:val="center" w:pos="-7800"/>
                  <w:tab w:val="left" w:pos="6237"/>
                  <w:tab w:val="right" w:pos="8306"/>
                </w:tabs>
              </w:pPr>
            </w:p>
            <w:p w14:paraId="34F26695" w14:textId="77777777" w:rsidR="00744179" w:rsidRDefault="00744179">
              <w:pPr>
                <w:tabs>
                  <w:tab w:val="center" w:pos="-7800"/>
                  <w:tab w:val="left" w:pos="6237"/>
                  <w:tab w:val="right" w:pos="8306"/>
                </w:tabs>
              </w:pPr>
            </w:p>
            <w:p w14:paraId="7B640A18" w14:textId="50E90A3B" w:rsidR="005346A2" w:rsidRDefault="00744179">
              <w:pPr>
                <w:tabs>
                  <w:tab w:val="center" w:pos="-7800"/>
                  <w:tab w:val="left" w:pos="6237"/>
                  <w:tab w:val="right" w:pos="8306"/>
                </w:tabs>
                <w:rPr>
                  <w:lang w:eastAsia="lt-LT"/>
                </w:rPr>
              </w:pPr>
              <w:r>
                <w:rPr>
                  <w:lang w:eastAsia="lt-LT"/>
                </w:rPr>
                <w:t>Ministras Pirmininkas</w:t>
              </w:r>
              <w:r>
                <w:rPr>
                  <w:lang w:eastAsia="lt-LT"/>
                </w:rPr>
                <w:tab/>
                <w:t>Algirdas Butkevičius</w:t>
              </w:r>
            </w:p>
            <w:p w14:paraId="5F4693CC" w14:textId="77777777" w:rsidR="005346A2" w:rsidRDefault="005346A2">
              <w:pPr>
                <w:tabs>
                  <w:tab w:val="center" w:pos="-7800"/>
                  <w:tab w:val="left" w:pos="6237"/>
                  <w:tab w:val="right" w:pos="8306"/>
                </w:tabs>
                <w:rPr>
                  <w:lang w:eastAsia="lt-LT"/>
                </w:rPr>
              </w:pPr>
            </w:p>
            <w:p w14:paraId="31A0E05D" w14:textId="77777777" w:rsidR="005346A2" w:rsidRDefault="005346A2">
              <w:pPr>
                <w:tabs>
                  <w:tab w:val="center" w:pos="-7800"/>
                  <w:tab w:val="left" w:pos="6237"/>
                  <w:tab w:val="right" w:pos="8306"/>
                </w:tabs>
                <w:rPr>
                  <w:lang w:eastAsia="lt-LT"/>
                </w:rPr>
              </w:pPr>
              <w:bookmarkStart w:id="0" w:name="_GoBack"/>
              <w:bookmarkEnd w:id="0"/>
            </w:p>
            <w:p w14:paraId="03CC0ECE" w14:textId="77777777" w:rsidR="005346A2" w:rsidRDefault="005346A2">
              <w:pPr>
                <w:tabs>
                  <w:tab w:val="center" w:pos="-7800"/>
                  <w:tab w:val="left" w:pos="6237"/>
                  <w:tab w:val="right" w:pos="8306"/>
                </w:tabs>
                <w:rPr>
                  <w:lang w:eastAsia="lt-LT"/>
                </w:rPr>
              </w:pPr>
            </w:p>
            <w:p w14:paraId="074BA0CA" w14:textId="464DA467" w:rsidR="005346A2" w:rsidRDefault="00744179">
              <w:pPr>
                <w:tabs>
                  <w:tab w:val="center" w:pos="-7800"/>
                  <w:tab w:val="left" w:pos="6237"/>
                  <w:tab w:val="right" w:pos="8306"/>
                </w:tabs>
                <w:rPr>
                  <w:lang w:eastAsia="lt-LT"/>
                </w:rPr>
              </w:pPr>
              <w:r>
                <w:rPr>
                  <w:lang w:eastAsia="lt-LT"/>
                </w:rPr>
                <w:t>Susisiekimo ministras</w:t>
              </w:r>
              <w:r>
                <w:rPr>
                  <w:lang w:eastAsia="lt-LT"/>
                </w:rPr>
                <w:tab/>
                <w:t>Rimantas Sinkevičius</w:t>
              </w:r>
            </w:p>
          </w:sdtContent>
        </w:sdt>
      </w:sdtContent>
    </w:sdt>
    <w:sectPr w:rsidR="005346A2">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0D4C28" w14:textId="77777777" w:rsidR="005346A2" w:rsidRDefault="00744179">
      <w:pPr>
        <w:rPr>
          <w:lang w:eastAsia="lt-LT"/>
        </w:rPr>
      </w:pPr>
      <w:r>
        <w:rPr>
          <w:lang w:eastAsia="lt-LT"/>
        </w:rPr>
        <w:separator/>
      </w:r>
    </w:p>
  </w:endnote>
  <w:endnote w:type="continuationSeparator" w:id="0">
    <w:p w14:paraId="484E6C2E" w14:textId="77777777" w:rsidR="005346A2" w:rsidRDefault="00744179">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982ED5" w14:textId="77777777" w:rsidR="005346A2" w:rsidRDefault="005346A2">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CEB990" w14:textId="77777777" w:rsidR="005346A2" w:rsidRDefault="005346A2">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31A7D2" w14:textId="77777777" w:rsidR="005346A2" w:rsidRDefault="005346A2">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F16DDC" w14:textId="77777777" w:rsidR="005346A2" w:rsidRDefault="00744179">
      <w:pPr>
        <w:rPr>
          <w:lang w:eastAsia="lt-LT"/>
        </w:rPr>
      </w:pPr>
      <w:r>
        <w:rPr>
          <w:lang w:eastAsia="lt-LT"/>
        </w:rPr>
        <w:separator/>
      </w:r>
    </w:p>
  </w:footnote>
  <w:footnote w:type="continuationSeparator" w:id="0">
    <w:p w14:paraId="66955DC8" w14:textId="77777777" w:rsidR="005346A2" w:rsidRDefault="00744179">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AE7AAA" w14:textId="77777777" w:rsidR="005346A2" w:rsidRDefault="00744179">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17AE7AAB" w14:textId="77777777" w:rsidR="005346A2" w:rsidRDefault="005346A2">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AE7AAC" w14:textId="77777777" w:rsidR="005346A2" w:rsidRDefault="00744179">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sidR="00E365C2">
      <w:rPr>
        <w:noProof/>
        <w:lang w:eastAsia="lt-LT"/>
      </w:rPr>
      <w:t>2</w:t>
    </w:r>
    <w:r>
      <w:rPr>
        <w:lang w:eastAsia="lt-LT"/>
      </w:rPr>
      <w:fldChar w:fldCharType="end"/>
    </w:r>
  </w:p>
  <w:p w14:paraId="17AE7AAD" w14:textId="77777777" w:rsidR="005346A2" w:rsidRDefault="005346A2">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AE7AB3" w14:textId="6BE782C8" w:rsidR="005346A2" w:rsidRDefault="005346A2">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5346A2"/>
    <w:rsid w:val="00744179"/>
    <w:rsid w:val="00E365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14:docId w14:val="17AE7A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atentStyles>
  <w:style w:type="paragraph" w:default="1" w:styleId="prastasis">
    <w:name w:val="Normal"/>
    <w:qFormat/>
  </w:style>
  <w:style w:type="paragraph" w:styleId="Antrat1">
    <w:name w:val="heading 1"/>
    <w:basedOn w:val="prastasis"/>
    <w:next w:val="prastasis"/>
    <w:link w:val="Antrat1Diagrama"/>
    <w:qFormat/>
    <w:rsid w:val="00E365C2"/>
    <w:pPr>
      <w:keepNext/>
      <w:jc w:val="center"/>
      <w:outlineLvl w:val="0"/>
    </w:pPr>
    <w:rPr>
      <w:rFonts w:ascii="HelveticaLT" w:hAnsi="HelveticaLT"/>
      <w:caps/>
      <w:sz w:val="32"/>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E365C2"/>
    <w:rPr>
      <w:rFonts w:ascii="HelveticaLT" w:hAnsi="HelveticaLT"/>
      <w:caps/>
      <w:sz w:val="3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atentStyles>
  <w:style w:type="paragraph" w:default="1" w:styleId="prastasis">
    <w:name w:val="Normal"/>
    <w:qFormat/>
  </w:style>
  <w:style w:type="paragraph" w:styleId="Antrat1">
    <w:name w:val="heading 1"/>
    <w:basedOn w:val="prastasis"/>
    <w:next w:val="prastasis"/>
    <w:link w:val="Antrat1Diagrama"/>
    <w:qFormat/>
    <w:rsid w:val="00E365C2"/>
    <w:pPr>
      <w:keepNext/>
      <w:jc w:val="center"/>
      <w:outlineLvl w:val="0"/>
    </w:pPr>
    <w:rPr>
      <w:rFonts w:ascii="HelveticaLT" w:hAnsi="HelveticaLT"/>
      <w:caps/>
      <w:sz w:val="32"/>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E365C2"/>
    <w:rPr>
      <w:rFonts w:ascii="HelveticaLT" w:hAnsi="HelveticaLT"/>
      <w:caps/>
      <w:sz w:val="3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99683854">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301b4dbcbf2470b9275cfb0226e2a67" PartId="3a4e72a741c4498a95b8a58e7adaa6ea">
    <Part Type="pastraipa" DocPartId="c556eee14f934b1eb0439ca092ff55c8" PartId="4c0e44071710413b86cc20e00e1c7946"/>
    <Part Type="punktas" Nr="1" Abbr="1 p." DocPartId="c444b07549bf43f49751aa63ba30196f" PartId="ed1fd9951c0244b18f81d752429789b8">
      <Part Type="papunktis" Nr="1.1" Abbr="1.1 pp." DocPartId="30ea1aceb25c41f6bfa32230839ef386" PartId="74a5438722ff486388cc7093566a8ad1">
        <Part Type="papunktis" Nr="1.1.1" Abbr="1.1.1 pp." DocPartId="5c9432e8463e4cb0b8909c2adc999a2d" PartId="a97d3f3023db4d5d9a0691c9968fee98">
          <Part Type="citata" DocPartId="12e19fd222034a2189f4cf9190dc27a2" PartId="f3e9c42273194209bfc299c719d96c3f">
            <Part Type="papunktis" Nr="5.4" Abbr="5.4 pp." DocPartId="deb209d7b4674b5c829f4f9fb2b9d09f" PartId="c0aa3c91bdcb49559249ab882a6afada"/>
          </Part>
        </Part>
        <Part Type="papunktis" Nr="1.1.2" Abbr="1.1.2 pp." DocPartId="e79c3775c53f4db1bcfd47e7c2625802" PartId="2be43cc273b8465b8f46d6019d4a6d19">
          <Part Type="citata" DocPartId="bbc2563f292440d88a094e46a6e083a8" PartId="ff3cdb75ab6143bea91cf4e2d00caf91">
            <Part Type="papunktis" Nr="5.5" Abbr="5.5 pp." DocPartId="c5f8b5233a18458494728dfead130ca1" PartId="21d657b4c36b497cb11d7401d2dd20bb"/>
          </Part>
        </Part>
      </Part>
      <Part Type="papunktis" Nr="1.2" Abbr="1.2 pp." DocPartId="feed43361ee7413f86e032162cf946ae" PartId="5f5bd291a52542879895a2ca30c34cb2">
        <Part Type="papunktis" Nr="1.2.1" Abbr="1.2.1 pp." DocPartId="31f5b3c66ac64732a537fa305d38518e" PartId="f1cb062aa1c54f649ad902b6cc1b5e6f">
          <Part Type="citata" DocPartId="5ffa2a781cea407985d023ea6505bc6a" PartId="8dfd47b0c5374730a8717d5b12f10cb9">
            <Part Type="papunktis" Nr="4.1" Abbr="4.1 pp." DocPartId="3d8cb37b83ba442baa635191eaf26a8f" PartId="90727e26959e4fc080ed25bca6633221"/>
          </Part>
        </Part>
        <Part Type="papunktis" Nr="1.2.2" Abbr="1.2.2 pp." DocPartId="c81307045afd411ea230240bc36c72b8" PartId="c7792c5dcb8f4443ba97855bd07bc7fb">
          <Part Type="citata" DocPartId="5be0a0fea74a4568bc15d4f342d06bcc" PartId="42e02e0d82a74c26af9a2ba854ae2a33">
            <Part Type="papunktis" Nr="4.6" Abbr="4.6 pp." DocPartId="1e2fe2b5071647d08025602c50a35dc8" PartId="3ac8083ed94b4df396376ea7fce7fc12"/>
          </Part>
        </Part>
        <Part Type="papunktis" Nr="1.2.3" Abbr="1.2.3 pp." DocPartId="450b694ac2e14bcfb30c59d868f888bb" PartId="7b468ed29c194b048ce2b0e77715d755">
          <Part Type="citata" DocPartId="b8521e7a31ef4ce181aa50a99b012628" PartId="c5857348c4294991bbe5311f96d24132">
            <Part Type="papunktis" Nr="4.7" Abbr="4.7 pp." DocPartId="cbe3f6392af34676b62360df5948849b" PartId="b449601a1009412f8ae9630415427ec7"/>
          </Part>
        </Part>
        <Part Type="papunktis" Nr="1.2.4" Abbr="1.2.4 pp." DocPartId="9d6c60625c2b41898dc2e833ee8f7e1d" PartId="9ebac4deea364cc192a4e27ba86b9c76">
          <Part Type="citata" DocPartId="7ad6fd2fbfeb4eafa607747e84694c29" PartId="dbbfc371ff3443a0bac7ce60653b9d98">
            <Part Type="papunktis" Nr="6.3" Abbr="6.3 pp." DocPartId="2aecf2c04c0d4f69a400f6f8610acfa2" PartId="af4391f0411e48feabf0c40308704da9"/>
          </Part>
        </Part>
      </Part>
    </Part>
    <Part Type="punktas" Nr="2" Abbr="2 p." DocPartId="0ba99c9dff65444c844cd6201ef323f2" PartId="3adf118429c34bdd9523bdb0db3b4749"/>
    <Part Type="signatura" DocPartId="b78a3bd69e02448989ec86226cc06ca6" PartId="eda561536a7a4627af153e799625acb9"/>
  </Part>
</Parts>
</file>

<file path=customXml/itemProps1.xml><?xml version="1.0" encoding="utf-8"?>
<ds:datastoreItem xmlns:ds="http://schemas.openxmlformats.org/officeDocument/2006/customXml" ds:itemID="{FD2EA9EF-009B-4659-8917-DDEDBA4600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516</Words>
  <Characters>3487</Characters>
  <Application>Microsoft Office Word</Application>
  <DocSecurity>0</DocSecurity>
  <Lines>29</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3996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PAVKŠTELO Julita</cp:lastModifiedBy>
  <cp:revision>4</cp:revision>
  <cp:lastPrinted>2016-09-20T05:41:00Z</cp:lastPrinted>
  <dcterms:created xsi:type="dcterms:W3CDTF">2016-09-27T07:53:00Z</dcterms:created>
  <dcterms:modified xsi:type="dcterms:W3CDTF">2016-09-27T12:17:00Z</dcterms:modified>
</cp:coreProperties>
</file>