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f9e847db9644d8ad890ea0c50022d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189 IR 216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23</w:t>
          </w:r>
          <w:r>
            <w:rPr>
              <w:szCs w:val="24"/>
            </w:rPr>
            <w:t xml:space="preserve"> d. Nr. </w:t>
          </w:r>
          <w:r>
            <w:rPr>
              <w:szCs w:val="24"/>
              <w:lang w:val="en-US"/>
            </w:rPr>
            <w:t>XIV-699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9a7ac344043499f8f6be240bec04e63"/>
            <w:lock w:val="sdtLocked"/>
            <w:richText/>
          </w:sdtPr>
          <w:sdtContent>
            <w:p>
              <w:pPr>
                <w:spacing w:line="360" w:lineRule="auto"/>
                <w:ind w:firstLine="720"/>
                <w:jc w:val="both"/>
                <w:rPr>
                  <w:b/>
                  <w:szCs w:val="24"/>
                </w:rPr>
              </w:pPr>
              <w:sdt>
                <w:sdtPr>
                  <w:alias w:val="Numeris"/>
                  <w:tag w:val="nr_89a7ac344043499f8f6be240bec04e63"/>
                  <w:lock w:val="sdtLocked"/>
                  <w:richText/>
                </w:sdtPr>
                <w:sdtContent>
                  <w:r>
                    <w:rPr>
                      <w:b/>
                      <w:szCs w:val="24"/>
                    </w:rPr>
                    <w:t>1</w:t>
                  </w:r>
                </w:sdtContent>
              </w:sdt>
              <w:r>
                <w:rPr>
                  <w:b/>
                  <w:szCs w:val="24"/>
                </w:rPr>
                <w:t xml:space="preserve"> straipsnis. </w:t>
              </w:r>
              <w:sdt>
                <w:sdtPr>
                  <w:alias w:val="Pavadinimas"/>
                  <w:tag w:val="title_89a7ac344043499f8f6be240bec04e63"/>
                  <w:lock w:val="sdtLocked"/>
                  <w:richText/>
                </w:sdtPr>
                <w:sdtContent>
                  <w:r>
                    <w:rPr>
                      <w:b/>
                      <w:szCs w:val="24"/>
                    </w:rPr>
                    <w:t>189 straipsnio pakeitimas</w:t>
                  </w:r>
                </w:sdtContent>
              </w:sdt>
            </w:p>
            <w:sdt>
              <w:sdtPr>
                <w:alias w:val="1 str. 1 d."/>
                <w:tag w:val="part_9286ae6e2d114f3586f8ecedae4d0167"/>
                <w:lock w:val="sdtLocked"/>
                <w:richText/>
              </w:sdtPr>
              <w:sdtContent>
                <w:p>
                  <w:pPr>
                    <w:spacing w:line="360" w:lineRule="auto"/>
                    <w:ind w:firstLine="720"/>
                    <w:jc w:val="both"/>
                    <w:rPr>
                      <w:szCs w:val="24"/>
                    </w:rPr>
                  </w:pPr>
                  <w:r>
                    <w:rPr>
                      <w:szCs w:val="24"/>
                    </w:rPr>
                    <w:t>Pakeisti 189 straipsnį ir jį išdėstyti taip:</w:t>
                  </w:r>
                </w:p>
                <w:sdt>
                  <w:sdtPr>
                    <w:alias w:val="citata"/>
                    <w:tag w:val="part_abca3dca4c4840df8f0c4c327a47314a"/>
                    <w:lock w:val="sdtLocked"/>
                    <w:richText/>
                  </w:sdtPr>
                  <w:sdtContent>
                    <w:sdt>
                      <w:sdtPr>
                        <w:alias w:val="189 str."/>
                        <w:tag w:val="part_9f3f3779066e4dbe83c5626a514a833d"/>
                        <w:lock w:val="sdtLocked"/>
                        <w:richText/>
                      </w:sdtPr>
                      <w:sdtContent>
                        <w:p>
                          <w:pPr>
                            <w:spacing w:line="360" w:lineRule="auto"/>
                            <w:ind w:firstLine="720"/>
                            <w:jc w:val="both"/>
                            <w:rPr>
                              <w:b/>
                              <w:szCs w:val="24"/>
                            </w:rPr>
                          </w:pPr>
                          <w:r>
                            <w:rPr>
                              <w:szCs w:val="24"/>
                            </w:rPr>
                            <w:t>„</w:t>
                          </w:r>
                          <w:sdt>
                            <w:sdtPr>
                              <w:alias w:val="Numeris"/>
                              <w:tag w:val="nr_9f3f3779066e4dbe83c5626a514a833d"/>
                              <w:lock w:val="sdtLocked"/>
                              <w:richText/>
                            </w:sdtPr>
                            <w:sdtContent>
                              <w:r>
                                <w:rPr>
                                  <w:b/>
                                  <w:szCs w:val="24"/>
                                </w:rPr>
                                <w:t>189</w:t>
                              </w:r>
                            </w:sdtContent>
                          </w:sdt>
                          <w:r>
                            <w:rPr>
                              <w:b/>
                              <w:szCs w:val="24"/>
                            </w:rPr>
                            <w:t xml:space="preserve"> straipsnis. </w:t>
                          </w:r>
                          <w:sdt>
                            <w:sdtPr>
                              <w:alias w:val="Pavadinimas"/>
                              <w:tag w:val="title_9f3f3779066e4dbe83c5626a514a833d"/>
                              <w:lock w:val="sdtLocked"/>
                              <w:richText/>
                            </w:sdtPr>
                            <w:sdtContent>
                              <w:r>
                                <w:rPr>
                                  <w:b/>
                                  <w:szCs w:val="24"/>
                                </w:rPr>
                                <w:t>Nusikalstamu būdu gauto turto įgijimas arba realizavimas</w:t>
                              </w:r>
                            </w:sdtContent>
                          </w:sdt>
                        </w:p>
                        <w:sdt>
                          <w:sdtPr>
                            <w:alias w:val="189 str. 1 d."/>
                            <w:tag w:val="part_5f13682bf2e64ced8c978cc00becaeab"/>
                            <w:lock w:val="sdtLocked"/>
                            <w:richText/>
                          </w:sdtPr>
                          <w:sdtContent>
                            <w:p>
                              <w:pPr>
                                <w:spacing w:line="360" w:lineRule="auto"/>
                                <w:ind w:firstLine="720"/>
                                <w:jc w:val="both"/>
                                <w:rPr>
                                  <w:szCs w:val="24"/>
                                </w:rPr>
                              </w:pPr>
                              <w:sdt>
                                <w:sdtPr>
                                  <w:alias w:val="Numeris"/>
                                  <w:tag w:val="nr_5f13682bf2e64ced8c978cc00becaeab"/>
                                  <w:lock w:val="sdtLocked"/>
                                  <w:richText/>
                                </w:sdtPr>
                                <w:sdtContent>
                                  <w:r>
                                    <w:rPr>
                                      <w:szCs w:val="24"/>
                                    </w:rPr>
                                    <w:t>1</w:t>
                                  </w:r>
                                </w:sdtContent>
                              </w:sdt>
                              <w:r>
                                <w:rPr>
                                  <w:szCs w:val="24"/>
                                </w:rPr>
                                <w:t>. Tas, kas įgijo, valdė, naudojosi arba realizavo turtą žinodamas, kad tas turtas gautas nusikalstamu būdu arba dalyvaujant nusikalstamoje veikoje,</w:t>
                              </w:r>
                            </w:p>
                            <w:p>
                              <w:pPr>
                                <w:spacing w:line="360" w:lineRule="auto"/>
                                <w:ind w:firstLine="720"/>
                                <w:jc w:val="both"/>
                                <w:rPr>
                                  <w:szCs w:val="24"/>
                                </w:rPr>
                              </w:pPr>
                              <w:r>
                                <w:rPr>
                                  <w:szCs w:val="24"/>
                                </w:rPr>
                                <w:t>baudžiamas bauda arba laisvės apribojimu, arba areštu, arba laisvės atėmimu iki ketverių metų.</w:t>
                              </w:r>
                            </w:p>
                          </w:sdtContent>
                        </w:sdt>
                        <w:sdt>
                          <w:sdtPr>
                            <w:alias w:val="189 str. 2 d."/>
                            <w:tag w:val="part_68cc8fa3454349cb83795317586c5117"/>
                            <w:lock w:val="sdtLocked"/>
                            <w:richText/>
                          </w:sdtPr>
                          <w:sdtContent>
                            <w:p>
                              <w:pPr>
                                <w:spacing w:line="360" w:lineRule="auto"/>
                                <w:ind w:firstLine="720"/>
                                <w:jc w:val="both"/>
                                <w:rPr>
                                  <w:szCs w:val="24"/>
                                </w:rPr>
                              </w:pPr>
                              <w:sdt>
                                <w:sdtPr>
                                  <w:alias w:val="Numeris"/>
                                  <w:tag w:val="nr_68cc8fa3454349cb83795317586c5117"/>
                                  <w:lock w:val="sdtLocked"/>
                                  <w:richText/>
                                </w:sdtPr>
                                <w:sdtContent>
                                  <w:r>
                                    <w:rPr>
                                      <w:szCs w:val="24"/>
                                    </w:rPr>
                                    <w:t>2</w:t>
                                  </w:r>
                                </w:sdtContent>
                              </w:sdt>
                              <w:r>
                                <w:rPr>
                                  <w:szCs w:val="24"/>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spacing w:line="360" w:lineRule="auto"/>
                                <w:ind w:firstLine="720"/>
                                <w:jc w:val="both"/>
                                <w:rPr>
                                  <w:szCs w:val="24"/>
                                </w:rPr>
                              </w:pPr>
                              <w:r>
                                <w:rPr>
                                  <w:szCs w:val="24"/>
                                </w:rPr>
                                <w:t>baudžiamas bauda arba laisvės apribojimu, arba areštu, arba laisvės atėmimu iki šešerių metų.</w:t>
                              </w:r>
                            </w:p>
                          </w:sdtContent>
                        </w:sdt>
                        <w:sdt>
                          <w:sdtPr>
                            <w:alias w:val="189 str. 3 d."/>
                            <w:tag w:val="part_92c5f78adcb145798c6ae0cd6b72135e"/>
                            <w:lock w:val="sdtLocked"/>
                            <w:richText/>
                          </w:sdtPr>
                          <w:sdtContent>
                            <w:p>
                              <w:pPr>
                                <w:spacing w:line="360" w:lineRule="auto"/>
                                <w:ind w:firstLine="720"/>
                                <w:jc w:val="both"/>
                                <w:rPr>
                                  <w:szCs w:val="24"/>
                                </w:rPr>
                              </w:pPr>
                              <w:sdt>
                                <w:sdtPr>
                                  <w:alias w:val="Numeris"/>
                                  <w:tag w:val="nr_92c5f78adcb145798c6ae0cd6b72135e"/>
                                  <w:lock w:val="sdtLocked"/>
                                  <w:richText/>
                                </w:sdtPr>
                                <w:sdtContent>
                                  <w:r>
                                    <w:rPr>
                                      <w:szCs w:val="24"/>
                                    </w:rPr>
                                    <w:t>3</w:t>
                                  </w:r>
                                </w:sdtContent>
                              </w:sdt>
                              <w:r>
                                <w:rPr>
                                  <w:szCs w:val="24"/>
                                </w:rPr>
                                <w:t>. Tas, kas įgijo, naudojosi arba realizavo nedidelės vertės turtą žinodamas, kad tas turtas gautas nusikalstamu būdu arba dalyvaujant nusikalstamoje veikoje, padarė baudžiamąjį nusižengimą ir</w:t>
                              </w:r>
                            </w:p>
                            <w:p>
                              <w:pPr>
                                <w:spacing w:line="360" w:lineRule="auto"/>
                                <w:ind w:firstLine="720"/>
                                <w:jc w:val="both"/>
                                <w:rPr>
                                  <w:szCs w:val="24"/>
                                </w:rPr>
                              </w:pPr>
                              <w:r>
                                <w:rPr>
                                  <w:szCs w:val="24"/>
                                </w:rPr>
                                <w:t>baudžiamas viešaisiais darbais arba bauda, arba areštu.</w:t>
                              </w:r>
                            </w:p>
                          </w:sdtContent>
                        </w:sdt>
                        <w:sdt>
                          <w:sdtPr>
                            <w:alias w:val="189 str. 4 d."/>
                            <w:tag w:val="part_2b26f93ca9fa4961b79a34d19ff661af"/>
                            <w:lock w:val="sdtLocked"/>
                            <w:richText/>
                          </w:sdtPr>
                          <w:sdtContent>
                            <w:p>
                              <w:pPr>
                                <w:spacing w:line="360" w:lineRule="auto"/>
                                <w:ind w:firstLine="720"/>
                                <w:jc w:val="both"/>
                                <w:rPr>
                                  <w:szCs w:val="24"/>
                                </w:rPr>
                              </w:pPr>
                              <w:sdt>
                                <w:sdtPr>
                                  <w:alias w:val="Numeris"/>
                                  <w:tag w:val="nr_2b26f93ca9fa4961b79a34d19ff661af"/>
                                  <w:lock w:val="sdtLocked"/>
                                  <w:richText/>
                                </w:sdtPr>
                                <w:sdtContent>
                                  <w:r>
                                    <w:rPr>
                                      <w:szCs w:val="24"/>
                                    </w:rPr>
                                    <w:t>4</w:t>
                                  </w:r>
                                </w:sdtContent>
                              </w:sdt>
                              <w:r>
                                <w:rPr>
                                  <w:szCs w:val="24"/>
                                </w:rPr>
                                <w:t>. Už šio straipsnio 1 ir 2 dalyse numatytas veikas atsako ir juridinis asmuo.“</w:t>
                              </w:r>
                            </w:p>
                            <w:p>
                              <w:pPr>
                                <w:spacing w:line="360" w:lineRule="auto"/>
                                <w:ind w:firstLine="720"/>
                                <w:jc w:val="both"/>
                                <w:rPr>
                                  <w:b/>
                                </w:rPr>
                              </w:pPr>
                            </w:p>
                          </w:sdtContent>
                        </w:sdt>
                      </w:sdtContent>
                    </w:sdt>
                  </w:sdtContent>
                </w:sdt>
              </w:sdtContent>
            </w:sdt>
          </w:sdtContent>
        </w:sdt>
        <w:sdt>
          <w:sdtPr>
            <w:alias w:val="2 str."/>
            <w:tag w:val="part_a153d317d722443ea57dd3d1b05272bf"/>
            <w:lock w:val="sdtLocked"/>
            <w:richText/>
          </w:sdtPr>
          <w:sdtContent>
            <w:p>
              <w:pPr>
                <w:spacing w:line="360" w:lineRule="auto"/>
                <w:ind w:firstLine="720"/>
                <w:jc w:val="both"/>
                <w:rPr>
                  <w:b/>
                </w:rPr>
              </w:pPr>
              <w:sdt>
                <w:sdtPr>
                  <w:alias w:val="Numeris"/>
                  <w:tag w:val="nr_a153d317d722443ea57dd3d1b05272bf"/>
                  <w:lock w:val="sdtLocked"/>
                  <w:richText/>
                </w:sdtPr>
                <w:sdtContent>
                  <w:r>
                    <w:rPr>
                      <w:b/>
                    </w:rPr>
                    <w:t>2</w:t>
                  </w:r>
                </w:sdtContent>
              </w:sdt>
              <w:r>
                <w:rPr>
                  <w:b/>
                </w:rPr>
                <w:t xml:space="preserve"> straipsnis. </w:t>
              </w:r>
              <w:sdt>
                <w:sdtPr>
                  <w:alias w:val="Pavadinimas"/>
                  <w:tag w:val="title_a153d317d722443ea57dd3d1b05272bf"/>
                  <w:lock w:val="sdtLocked"/>
                  <w:richText/>
                </w:sdtPr>
                <w:sdtContent>
                  <w:r>
                    <w:rPr>
                      <w:b/>
                    </w:rPr>
                    <w:t>216 straipsnio pakeitimas</w:t>
                  </w:r>
                </w:sdtContent>
              </w:sdt>
            </w:p>
            <w:sdt>
              <w:sdtPr>
                <w:alias w:val="2 str. 1 d."/>
                <w:tag w:val="part_b798980a92d443149a8519f7e7737a2f"/>
                <w:lock w:val="sdtLocked"/>
                <w:richText/>
              </w:sdtPr>
              <w:sdtContent>
                <w:p>
                  <w:pPr>
                    <w:spacing w:line="360" w:lineRule="auto"/>
                    <w:ind w:firstLine="720"/>
                    <w:jc w:val="both"/>
                    <w:rPr>
                      <w:b/>
                    </w:rPr>
                  </w:pPr>
                  <w:r>
                    <w:t xml:space="preserve">Pakeisti 216 straipsnio 1 dalį ir </w:t>
                  </w:r>
                  <w:r>
                    <w:rPr>
                      <w:szCs w:val="24"/>
                    </w:rPr>
                    <w:t>ją išdėstyti taip:</w:t>
                  </w:r>
                </w:p>
                <w:sdt>
                  <w:sdtPr>
                    <w:alias w:val="citata"/>
                    <w:tag w:val="part_d3134236efe04181a39fb71f88f733e9"/>
                    <w:lock w:val="sdtLocked"/>
                    <w:richText/>
                  </w:sdtPr>
                  <w:sdtContent>
                    <w:sdt>
                      <w:sdtPr>
                        <w:alias w:val="1 d."/>
                        <w:tag w:val="part_7e0a78d514be4aa697020596848264b5"/>
                        <w:lock w:val="sdtLocked"/>
                        <w:richText/>
                      </w:sdtPr>
                      <w:sdtContent>
                        <w:p>
                          <w:pPr>
                            <w:spacing w:line="360" w:lineRule="auto"/>
                            <w:ind w:firstLine="720"/>
                            <w:jc w:val="both"/>
                            <w:rPr>
                              <w:szCs w:val="24"/>
                            </w:rPr>
                          </w:pPr>
                          <w:r>
                            <w:rPr>
                              <w:szCs w:val="24"/>
                            </w:rPr>
                            <w:t>„</w:t>
                          </w:r>
                          <w:sdt>
                            <w:sdtPr>
                              <w:alias w:val="Numeris"/>
                              <w:tag w:val="nr_7e0a78d514be4aa697020596848264b5"/>
                              <w:lock w:val="sdtLocked"/>
                              <w:richText/>
                            </w:sdtPr>
                            <w:sdtContent>
                              <w:r>
                                <w:rPr>
                                  <w:szCs w:val="24"/>
                                </w:rPr>
                                <w:t>1</w:t>
                              </w:r>
                            </w:sdtContent>
                          </w:sdt>
                          <w:r>
                            <w:rPr>
                              <w:szCs w:val="24"/>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spacing w:line="360" w:lineRule="auto"/>
                            <w:ind w:firstLine="720"/>
                            <w:jc w:val="both"/>
                            <w:rPr>
                              <w:szCs w:val="24"/>
                            </w:rPr>
                          </w:pPr>
                          <w:r>
                            <w:rPr>
                              <w:szCs w:val="24"/>
                            </w:rPr>
                            <w:t>baudžiamas bauda arba laisvės atėmimu iki septynerių metų.“</w:t>
                          </w:r>
                        </w:p>
                        <w:p>
                          <w:pPr>
                            <w:spacing w:line="360" w:lineRule="auto"/>
                            <w:ind w:firstLine="720"/>
                            <w:jc w:val="both"/>
                            <w:rPr>
                              <w:szCs w:val="24"/>
                            </w:rPr>
                          </w:pPr>
                        </w:p>
                      </w:sdtContent>
                    </w:sdt>
                  </w:sdtContent>
                </w:sdt>
              </w:sdtContent>
            </w:sdt>
          </w:sdtContent>
        </w:sdt>
        <w:sdt>
          <w:sdtPr>
            <w:alias w:val="3 str."/>
            <w:tag w:val="part_fc8b3def3681408e8ebd14fe1a3b5a96"/>
            <w:lock w:val="sdtLocked"/>
            <w:richText/>
          </w:sdtPr>
          <w:sdtContent>
            <w:p>
              <w:pPr>
                <w:spacing w:line="360" w:lineRule="auto"/>
                <w:ind w:firstLine="720"/>
                <w:jc w:val="both"/>
                <w:rPr>
                  <w:b/>
                </w:rPr>
              </w:pPr>
              <w:sdt>
                <w:sdtPr>
                  <w:alias w:val="Numeris"/>
                  <w:tag w:val="nr_fc8b3def3681408e8ebd14fe1a3b5a96"/>
                  <w:lock w:val="sdtLocked"/>
                  <w:richText/>
                </w:sdtPr>
                <w:sdtContent>
                  <w:r>
                    <w:rPr>
                      <w:b/>
                    </w:rPr>
                    <w:t>3</w:t>
                  </w:r>
                </w:sdtContent>
              </w:sdt>
              <w:r>
                <w:rPr>
                  <w:b/>
                </w:rPr>
                <w:t xml:space="preserve"> straipsnis. </w:t>
              </w:r>
              <w:sdt>
                <w:sdtPr>
                  <w:alias w:val="Pavadinimas"/>
                  <w:tag w:val="title_fc8b3def3681408e8ebd14fe1a3b5a96"/>
                  <w:lock w:val="sdtLocked"/>
                  <w:richText/>
                </w:sdtPr>
                <w:sdtContent>
                  <w:r>
                    <w:rPr>
                      <w:b/>
                    </w:rPr>
                    <w:t>Įstatymo įsigaliojimas ir įgyvendinimas</w:t>
                  </w:r>
                </w:sdtContent>
              </w:sdt>
            </w:p>
            <w:sdt>
              <w:sdtPr>
                <w:alias w:val="3 str. 1 d."/>
                <w:tag w:val="part_c1f101c4869b40339e1ce0393b98e428"/>
                <w:lock w:val="sdtLocked"/>
                <w:richText/>
              </w:sdtPr>
              <w:sdtContent>
                <w:p>
                  <w:pPr>
                    <w:spacing w:line="360" w:lineRule="auto"/>
                    <w:ind w:firstLine="720"/>
                    <w:jc w:val="both"/>
                    <w:rPr>
                      <w:szCs w:val="24"/>
                      <w:lang w:eastAsia="lt-LT"/>
                    </w:rPr>
                  </w:pPr>
                  <w:sdt>
                    <w:sdtPr>
                      <w:alias w:val="Numeris"/>
                      <w:tag w:val="nr_c1f101c4869b40339e1ce0393b98e428"/>
                      <w:lock w:val="sdtLocked"/>
                      <w:richText/>
                    </w:sdtPr>
                    <w:sdtContent>
                      <w:r>
                        <w:rPr>
                          <w:szCs w:val="24"/>
                          <w:lang w:eastAsia="lt-LT"/>
                        </w:rPr>
                        <w:t>1</w:t>
                      </w:r>
                    </w:sdtContent>
                  </w:sdt>
                  <w:r>
                    <w:rPr>
                      <w:szCs w:val="24"/>
                      <w:lang w:eastAsia="lt-LT"/>
                    </w:rPr>
                    <w:t>. Šis įstatymas, išskyrus šio straipsnio 2 dalį,</w:t>
                  </w:r>
                  <w:r>
                    <w:rPr>
                      <w:lang w:eastAsia="lt-LT"/>
                    </w:rPr>
                    <w:t xml:space="preserve"> </w:t>
                  </w:r>
                  <w:r>
                    <w:rPr>
                      <w:szCs w:val="24"/>
                      <w:lang w:eastAsia="lt-LT"/>
                    </w:rPr>
                    <w:t>įsigalioja 2022 m. vasario 1 d.</w:t>
                  </w:r>
                </w:p>
              </w:sdtContent>
            </w:sdt>
            <w:sdt>
              <w:sdtPr>
                <w:alias w:val="3 str. 2 d."/>
                <w:tag w:val="part_6c5447829db8436dbd91958dae94aa26"/>
                <w:lock w:val="sdtLocked"/>
                <w:richText/>
              </w:sdtPr>
              <w:sdtContent>
                <w:p>
                  <w:pPr>
                    <w:spacing w:line="360" w:lineRule="auto"/>
                    <w:ind w:firstLine="720"/>
                    <w:jc w:val="both"/>
                    <w:rPr>
                      <w:szCs w:val="24"/>
                      <w:lang w:eastAsia="lt-LT"/>
                    </w:rPr>
                  </w:pPr>
                  <w:sdt>
                    <w:sdtPr>
                      <w:alias w:val="Numeris"/>
                      <w:tag w:val="nr_6c5447829db8436dbd91958dae94aa26"/>
                      <w:lock w:val="sdtLocked"/>
                      <w:richText/>
                    </w:sdtPr>
                    <w:sdtContent>
                      <w:r>
                        <w:rPr>
                          <w:szCs w:val="24"/>
                          <w:lang w:eastAsia="lt-LT"/>
                        </w:rPr>
                        <w:t>2</w:t>
                      </w:r>
                    </w:sdtContent>
                  </w:sdt>
                  <w:r>
                    <w:rPr>
                      <w:szCs w:val="24"/>
                      <w:lang w:eastAsia="lt-LT"/>
                    </w:rPr>
                    <w:t>. Lietuvos Respublikos generalinis prokuroras iki 2022 m. sausio 31 d. priima šio įstatymo įgyvendinamuosius teisės aktus.</w:t>
                  </w:r>
                </w:p>
                <w:p>
                  <w:pPr>
                    <w:spacing w:line="360" w:lineRule="auto"/>
                    <w:ind w:firstLine="720"/>
                    <w:jc w:val="both"/>
                    <w:rPr>
                      <w:i/>
                      <w:szCs w:val="24"/>
                    </w:rPr>
                  </w:pPr>
                </w:p>
              </w:sdtContent>
            </w:sdt>
          </w:sdtContent>
        </w:sdt>
        <w:sdt>
          <w:sdtPr>
            <w:alias w:val="signatura"/>
            <w:tag w:val="part_7f313f3ba23c499b98af4f532ef4bf0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9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0BB2695-42E0-4D29-A7F7-9AF894F22BE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7fee67b4db248439163aaf2dd9e44be" PartId="18f9e847db9644d8ad890ea0c50022d7">
    <Part Type="straipsnis" Nr="1" Abbr="1 str." Title="189 straipsnio pakeitimas" DocPartId="57fca6807ab04b09ae177ffb05b7bece" PartId="89a7ac344043499f8f6be240bec04e63">
      <Part Type="strDalis" Nr="1" Abbr="1 str. 1 d." DocPartId="1616cf76222d420b9866dbd74820633f" PartId="9286ae6e2d114f3586f8ecedae4d0167">
        <Part Type="citata" DocPartId="630ca86b27d44c9da3a5beed10764384" PartId="abca3dca4c4840df8f0c4c327a47314a">
          <Part Type="straipsnis" Nr="189" Abbr="189 str." Title="Nusikalstamu būdu gauto turto įgijimas arba realizavimas" DocPartId="aebcd4401e7d47ac8f2a43f3f217cb46" PartId="9f3f3779066e4dbe83c5626a514a833d">
            <Part Type="strDalis" Nr="1" Abbr="189 str. 1 d." DocPartId="d61bf75538d540d9970d909286bfdfdd" PartId="5f13682bf2e64ced8c978cc00becaeab"/>
            <Part Type="strDalis" Nr="2" Abbr="189 str. 2 d." DocPartId="d59eb04463dd448dad00f2ff17012ecf" PartId="68cc8fa3454349cb83795317586c5117"/>
            <Part Type="strDalis" Nr="3" Abbr="189 str. 3 d." DocPartId="f0b089a6285047d8847327a10606acf1" PartId="92c5f78adcb145798c6ae0cd6b72135e"/>
            <Part Type="strDalis" Nr="4" Abbr="189 str. 4 d." DocPartId="8c8e9c20baa24d409132a1cd4ee0602e" PartId="2b26f93ca9fa4961b79a34d19ff661af"/>
          </Part>
        </Part>
      </Part>
    </Part>
    <Part Type="straipsnis" Nr="2" Abbr="2 str." Title="216 straipsnio pakeitimas" DocPartId="30de8e13501e4824a780dfb594d6d7d6" PartId="a153d317d722443ea57dd3d1b05272bf">
      <Part Type="strDalis" Nr="1" Abbr="2 str. 1 d." DocPartId="2a8817234141462a8ea868ac093b737a" PartId="b798980a92d443149a8519f7e7737a2f">
        <Part Type="citata" DocPartId="750ba2b0d34447a89eb7171040a8c701" PartId="d3134236efe04181a39fb71f88f733e9">
          <Part Type="strDalis" Nr="1" Abbr="1 d." DocPartId="1f5ac391d2aa4305b49e33bae0651816" PartId="7e0a78d514be4aa697020596848264b5"/>
        </Part>
      </Part>
    </Part>
    <Part Type="straipsnis" Nr="3" Abbr="3 str." Title="Įstatymo įsigaliojimas ir įgyvendinimas" DocPartId="58890e3d6428457aacbea1018d142b66" PartId="fc8b3def3681408e8ebd14fe1a3b5a96">
      <Part Type="strDalis" Nr="1" Abbr="3 str. 1 d." DocPartId="632401f598b844cab6133bebfa3e14f8" PartId="c1f101c4869b40339e1ce0393b98e428"/>
      <Part Type="strDalis" Nr="2" Abbr="3 str. 2 d." DocPartId="ed1b8f3df5204cbcb171652fbf9cde81" PartId="6c5447829db8436dbd91958dae94aa26"/>
    </Part>
    <Part Type="signatura" DocPartId="b94330ea26e74292802e65f46bc933d3" PartId="7f313f3ba23c499b98af4f532ef4bf06"/>
  </Part>
</Parts>
</file>

<file path=customXml/itemProps1.xml><?xml version="1.0" encoding="utf-8"?>
<ds:datastoreItem xmlns:ds="http://schemas.openxmlformats.org/officeDocument/2006/customXml" ds:itemID="{F317F636-2FBB-49D0-A549-B126D3DF79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346</Words>
  <Characters>2177</Characters>
  <Application>Microsoft Office Word</Application>
  <DocSecurity>4</DocSecurity>
  <Lines>53</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2021-12-03T06:50:00Z</dcterms:created>
  <dc:creator>MOZERĖ Dainora</dc:creator>
  <lastModifiedBy>adlibuser</lastModifiedBy>
  <lastPrinted>2004-12-10T05:45:00Z</lastPrinted>
  <dcterms:modified xsi:type="dcterms:W3CDTF">2021-12-03T06:50:00Z</dcterms:modified>
  <revision>2</revision>
</coreProperties>
</file>