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72b0bd026214663a13db204f109ba03"/>
        <w:id w:val="1922062530"/>
        <w:lock w:val="sdtLocked"/>
      </w:sdtPr>
      <w:sdtEndPr/>
      <w:sdtContent>
        <w:p w14:paraId="797BF496" w14:textId="77777777" w:rsidR="0080593F" w:rsidRDefault="001E26FB" w:rsidP="00067A1E">
          <w:pPr>
            <w:suppressAutoHyphens/>
            <w:jc w:val="center"/>
            <w:rPr>
              <w:rFonts w:ascii="Arial" w:hAnsi="Arial"/>
              <w:spacing w:val="8"/>
              <w:lang w:eastAsia="lt-LT"/>
            </w:rPr>
          </w:pPr>
          <w:r>
            <w:rPr>
              <w:noProof/>
              <w:lang w:eastAsia="lt-LT"/>
            </w:rPr>
            <w:drawing>
              <wp:inline distT="0" distB="0" distL="0" distR="0" wp14:anchorId="797BF625" wp14:editId="797BF626">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797BF497" w14:textId="77777777" w:rsidR="0080593F" w:rsidRDefault="001E26FB" w:rsidP="00067A1E">
          <w:pPr>
            <w:suppressAutoHyphens/>
            <w:jc w:val="center"/>
            <w:rPr>
              <w:b/>
              <w:bCs/>
              <w:lang w:eastAsia="lt-LT"/>
            </w:rPr>
          </w:pPr>
          <w:r>
            <w:rPr>
              <w:b/>
              <w:bCs/>
              <w:lang w:eastAsia="lt-LT"/>
            </w:rPr>
            <w:t>LIETUVOS RESPUBLIKOS APLINKOS MINISTRAS</w:t>
          </w:r>
        </w:p>
        <w:p w14:paraId="797BF498" w14:textId="77777777" w:rsidR="0080593F" w:rsidRDefault="0080593F" w:rsidP="00067A1E"/>
        <w:p w14:paraId="797BF499" w14:textId="77777777" w:rsidR="0080593F" w:rsidRDefault="001E26FB" w:rsidP="00067A1E">
          <w:pPr>
            <w:suppressAutoHyphens/>
            <w:jc w:val="center"/>
            <w:rPr>
              <w:b/>
              <w:bCs/>
              <w:lang w:eastAsia="lt-LT"/>
            </w:rPr>
          </w:pPr>
          <w:r>
            <w:rPr>
              <w:b/>
              <w:bCs/>
              <w:lang w:eastAsia="lt-LT"/>
            </w:rPr>
            <w:t>ĮSAKYMAS</w:t>
          </w:r>
        </w:p>
        <w:p w14:paraId="797BF49A" w14:textId="77777777" w:rsidR="0080593F" w:rsidRDefault="001E26FB" w:rsidP="00067A1E">
          <w:pPr>
            <w:overflowPunct w:val="0"/>
            <w:ind w:firstLine="567"/>
            <w:jc w:val="center"/>
            <w:textAlignment w:val="baseline"/>
            <w:rPr>
              <w:b/>
              <w:caps/>
              <w:szCs w:val="24"/>
            </w:rPr>
          </w:pPr>
          <w:r>
            <w:rPr>
              <w:b/>
              <w:caps/>
              <w:szCs w:val="24"/>
            </w:rPr>
            <w:t>DĖL LIETUVOS RESPUBLIKOS APLINKOS MINISTRO 2017 m. sausio 6 d. įsakymo Nr. D1-27 „dėl vidaus vandenyse padarytos žalos ŽUVŲ IŠTEKLIAMS apskaičiavimo TVARKOs aprašo patvirtinimo“ pakeitimo</w:t>
          </w:r>
        </w:p>
        <w:p w14:paraId="797BF49B" w14:textId="77777777" w:rsidR="0080593F" w:rsidRDefault="0080593F" w:rsidP="00067A1E">
          <w:pPr>
            <w:suppressAutoHyphens/>
            <w:jc w:val="center"/>
            <w:rPr>
              <w:b/>
              <w:lang w:eastAsia="lt-LT"/>
            </w:rPr>
          </w:pPr>
        </w:p>
        <w:p w14:paraId="797BF49C" w14:textId="77777777" w:rsidR="0080593F" w:rsidRDefault="001E26FB" w:rsidP="00067A1E">
          <w:pPr>
            <w:suppressAutoHyphens/>
            <w:jc w:val="center"/>
            <w:rPr>
              <w:lang w:eastAsia="lt-LT"/>
            </w:rPr>
          </w:pPr>
          <w:r>
            <w:rPr>
              <w:lang w:eastAsia="lt-LT"/>
            </w:rPr>
            <w:t>2017 m. birželio 1 d. Nr. D1-469</w:t>
          </w:r>
        </w:p>
        <w:p w14:paraId="797BF49D" w14:textId="77777777" w:rsidR="0080593F" w:rsidRDefault="001E26FB" w:rsidP="00067A1E">
          <w:pPr>
            <w:suppressAutoHyphens/>
            <w:jc w:val="center"/>
            <w:rPr>
              <w:lang w:eastAsia="lt-LT"/>
            </w:rPr>
          </w:pPr>
          <w:r>
            <w:rPr>
              <w:lang w:eastAsia="lt-LT"/>
            </w:rPr>
            <w:t>Vilnius</w:t>
          </w:r>
        </w:p>
        <w:p w14:paraId="797BF49E" w14:textId="77777777" w:rsidR="0080593F" w:rsidRDefault="0080593F" w:rsidP="00067A1E">
          <w:pPr>
            <w:suppressAutoHyphens/>
            <w:jc w:val="center"/>
            <w:rPr>
              <w:lang w:eastAsia="lt-LT"/>
            </w:rPr>
          </w:pPr>
        </w:p>
        <w:p w14:paraId="797BF49F" w14:textId="77777777" w:rsidR="0080593F" w:rsidRDefault="0080593F" w:rsidP="00067A1E">
          <w:pPr>
            <w:suppressAutoHyphens/>
            <w:jc w:val="center"/>
            <w:rPr>
              <w:lang w:eastAsia="lt-LT"/>
            </w:rPr>
          </w:pPr>
        </w:p>
        <w:sdt>
          <w:sdtPr>
            <w:rPr>
              <w:szCs w:val="24"/>
              <w:lang w:eastAsia="lt-LT"/>
            </w:rPr>
            <w:alias w:val="pastraipa"/>
            <w:tag w:val="part_d9ea9ea179734a4cb8b6da99064d37d9"/>
            <w:id w:val="105938700"/>
            <w:lock w:val="sdtLocked"/>
          </w:sdtPr>
          <w:sdtEndPr>
            <w:rPr>
              <w:szCs w:val="20"/>
              <w:lang w:eastAsia="en-US"/>
            </w:rPr>
          </w:sdtEndPr>
          <w:sdtContent>
            <w:p w14:paraId="797BF4A0" w14:textId="4D925DE1" w:rsidR="0080593F" w:rsidRDefault="001E26FB" w:rsidP="00067A1E">
              <w:pPr>
                <w:suppressAutoHyphens/>
                <w:spacing w:line="360" w:lineRule="auto"/>
                <w:ind w:firstLine="454"/>
                <w:jc w:val="both"/>
                <w:rPr>
                  <w:szCs w:val="24"/>
                  <w:lang w:eastAsia="lt-LT"/>
                </w:rPr>
              </w:pPr>
              <w:r>
                <w:rPr>
                  <w:szCs w:val="24"/>
                  <w:lang w:eastAsia="lt-LT"/>
                </w:rPr>
                <w:t xml:space="preserve">P a k e i č i u Lietuvos Respublikos aplinkos ministro 2017 m. sausio 6 d. įsakymą Nr. D1-27 „Dėl Vidaus vandenyse padarytos žalos žuvų ištekliams apskaičiavimo tvarkos aprašo patvirtinimo“ ir jį išdėstau nauja redakcija: </w:t>
              </w:r>
            </w:p>
            <w:sdt>
              <w:sdtPr>
                <w:alias w:val="citata"/>
                <w:tag w:val="part_983b75123f0e413da3cee176e58609ba"/>
                <w:id w:val="-1897035312"/>
                <w:lock w:val="sdtLocked"/>
              </w:sdtPr>
              <w:sdtEndPr/>
              <w:sdtContent>
                <w:sdt>
                  <w:sdtPr>
                    <w:alias w:val="pagrindine"/>
                    <w:tag w:val="part_016e7ea4aabb44dea431af47e9516578"/>
                    <w:id w:val="1084188200"/>
                    <w:lock w:val="sdtLocked"/>
                  </w:sdtPr>
                  <w:sdtEndPr/>
                  <w:sdtContent>
                    <w:p w14:paraId="797BF4A1" w14:textId="78E26529" w:rsidR="0080593F" w:rsidRDefault="001E26FB" w:rsidP="00067A1E">
                      <w:pPr>
                        <w:tabs>
                          <w:tab w:val="center" w:pos="4153"/>
                          <w:tab w:val="right" w:pos="9100"/>
                        </w:tabs>
                        <w:suppressAutoHyphens/>
                        <w:jc w:val="center"/>
                        <w:rPr>
                          <w:b/>
                          <w:spacing w:val="10"/>
                          <w:szCs w:val="24"/>
                          <w:lang w:eastAsia="lt-LT"/>
                        </w:rPr>
                      </w:pPr>
                      <w:r>
                        <w:rPr>
                          <w:b/>
                          <w:spacing w:val="10"/>
                          <w:szCs w:val="24"/>
                          <w:lang w:eastAsia="lt-LT"/>
                        </w:rPr>
                        <w:t>„LIETUVOS RESPUBLIKOS APLINKOS MINISTRAS</w:t>
                      </w:r>
                    </w:p>
                    <w:p w14:paraId="797BF4A2" w14:textId="77777777" w:rsidR="0080593F" w:rsidRDefault="0080593F" w:rsidP="00067A1E">
                      <w:pPr>
                        <w:tabs>
                          <w:tab w:val="center" w:pos="4153"/>
                          <w:tab w:val="right" w:pos="9100"/>
                        </w:tabs>
                        <w:suppressAutoHyphens/>
                        <w:jc w:val="center"/>
                        <w:rPr>
                          <w:b/>
                          <w:spacing w:val="10"/>
                          <w:szCs w:val="24"/>
                          <w:lang w:eastAsia="lt-LT"/>
                        </w:rPr>
                      </w:pPr>
                    </w:p>
                    <w:p w14:paraId="797BF4A3" w14:textId="77777777" w:rsidR="0080593F" w:rsidRDefault="001E26FB" w:rsidP="00067A1E">
                      <w:pPr>
                        <w:suppressAutoHyphens/>
                        <w:jc w:val="center"/>
                        <w:rPr>
                          <w:b/>
                          <w:bCs/>
                          <w:lang w:eastAsia="lt-LT"/>
                        </w:rPr>
                      </w:pPr>
                      <w:r>
                        <w:rPr>
                          <w:b/>
                          <w:bCs/>
                          <w:lang w:eastAsia="lt-LT"/>
                        </w:rPr>
                        <w:t>ĮSAKYMAS</w:t>
                      </w:r>
                    </w:p>
                    <w:p w14:paraId="797BF4A5" w14:textId="77777777" w:rsidR="0080593F" w:rsidRDefault="001E26FB" w:rsidP="00067A1E">
                      <w:pPr>
                        <w:suppressAutoHyphens/>
                        <w:ind w:firstLine="454"/>
                        <w:jc w:val="center"/>
                        <w:rPr>
                          <w:b/>
                          <w:caps/>
                          <w:szCs w:val="24"/>
                          <w:lang w:eastAsia="lt-LT"/>
                        </w:rPr>
                      </w:pPr>
                      <w:r>
                        <w:rPr>
                          <w:b/>
                          <w:caps/>
                          <w:szCs w:val="24"/>
                          <w:lang w:eastAsia="lt-LT"/>
                        </w:rPr>
                        <w:t>dėl vidaus vandenyse padarytos žalos ŽUVŲ IŠTEKLIAMS apskaičiavimo TVARKOs aprašo patvirtinimo</w:t>
                      </w:r>
                    </w:p>
                    <w:p w14:paraId="797BF4A6" w14:textId="320C2735" w:rsidR="0080593F" w:rsidRDefault="0080593F" w:rsidP="00067A1E">
                      <w:pPr>
                        <w:suppressAutoHyphens/>
                        <w:spacing w:line="360" w:lineRule="auto"/>
                        <w:ind w:firstLine="454"/>
                        <w:jc w:val="center"/>
                        <w:rPr>
                          <w:b/>
                          <w:szCs w:val="24"/>
                          <w:lang w:eastAsia="lt-LT"/>
                        </w:rPr>
                      </w:pPr>
                    </w:p>
                    <w:sdt>
                      <w:sdtPr>
                        <w:alias w:val="pastraipa"/>
                        <w:tag w:val="part_ced18265d220460097ff1bdd7a294879"/>
                        <w:id w:val="1742516468"/>
                        <w:lock w:val="sdtLocked"/>
                      </w:sdtPr>
                      <w:sdtEndPr/>
                      <w:sdtContent>
                        <w:p w14:paraId="797BF4AA" w14:textId="6194F0BD" w:rsidR="0080593F" w:rsidRDefault="001E26FB" w:rsidP="00067A1E">
                          <w:pPr>
                            <w:suppressAutoHyphens/>
                            <w:spacing w:line="360" w:lineRule="auto"/>
                            <w:ind w:firstLine="454"/>
                            <w:jc w:val="both"/>
                            <w:rPr>
                              <w:lang w:eastAsia="lt-LT"/>
                            </w:rPr>
                          </w:pPr>
                          <w:r>
                            <w:rPr>
                              <w:szCs w:val="24"/>
                              <w:lang w:eastAsia="lt-LT"/>
                            </w:rPr>
                            <w:t xml:space="preserve">Vadovaudamasis Lietuvos Respublikos žuvininkystės įstatymo 63 straipsnio 2 dalimi, </w:t>
                          </w:r>
                          <w:r>
                            <w:rPr>
                              <w:spacing w:val="54"/>
                              <w:szCs w:val="24"/>
                              <w:lang w:eastAsia="lt-LT"/>
                            </w:rPr>
                            <w:t>tvirtinu</w:t>
                          </w:r>
                          <w:r>
                            <w:rPr>
                              <w:szCs w:val="24"/>
                              <w:lang w:eastAsia="lt-LT"/>
                            </w:rPr>
                            <w:t xml:space="preserve"> Vidaus vandenyse padarytos žalos žuvų ištekliams apskaičiavimo tvarkos aprašą (pridedama). </w:t>
                          </w:r>
                        </w:p>
                      </w:sdtContent>
                    </w:sdt>
                  </w:sdtContent>
                </w:sdt>
              </w:sdtContent>
            </w:sdt>
          </w:sdtContent>
        </w:sdt>
        <w:sdt>
          <w:sdtPr>
            <w:alias w:val="signatura"/>
            <w:tag w:val="part_2df72264bd4a43dd83ce765bf28a63ec"/>
            <w:id w:val="-535899530"/>
            <w:lock w:val="sdtLocked"/>
          </w:sdtPr>
          <w:sdtEndPr/>
          <w:sdtContent>
            <w:p w14:paraId="6283B359" w14:textId="77777777" w:rsidR="001E26FB" w:rsidRDefault="001E26FB" w:rsidP="00067A1E">
              <w:pPr>
                <w:suppressAutoHyphens/>
              </w:pPr>
            </w:p>
            <w:p w14:paraId="79B55419" w14:textId="77777777" w:rsidR="001E26FB" w:rsidRDefault="001E26FB" w:rsidP="00067A1E">
              <w:pPr>
                <w:suppressAutoHyphens/>
              </w:pPr>
            </w:p>
            <w:p w14:paraId="3C684C6D" w14:textId="77777777" w:rsidR="001E26FB" w:rsidRDefault="001E26FB" w:rsidP="00067A1E">
              <w:pPr>
                <w:suppressAutoHyphens/>
              </w:pPr>
            </w:p>
            <w:p w14:paraId="797BF4AD" w14:textId="4079C536" w:rsidR="0080593F" w:rsidRDefault="001E26FB" w:rsidP="00067A1E">
              <w:pPr>
                <w:suppressAutoHyphens/>
              </w:pPr>
              <w:r>
                <w:rPr>
                  <w:lang w:eastAsia="lt-LT"/>
                </w:rPr>
                <w:t xml:space="preserve">Aplinkos ministras </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Kęstutis Navickas  </w:t>
              </w:r>
            </w:p>
          </w:sdtContent>
        </w:sdt>
      </w:sdtContent>
    </w:sdt>
    <w:sdt>
      <w:sdtPr>
        <w:alias w:val="patvirtinta"/>
        <w:tag w:val="part_24ece053b4b24c0eaee5e2cf4dccc1b6"/>
        <w:id w:val="1996227256"/>
        <w:lock w:val="sdtLocked"/>
      </w:sdtPr>
      <w:sdtEndPr/>
      <w:sdtContent>
        <w:p w14:paraId="40DC4864" w14:textId="77777777" w:rsidR="005E5AD0" w:rsidRDefault="005E5AD0" w:rsidP="00067A1E">
          <w:pPr>
            <w:ind w:left="5103" w:firstLine="657"/>
            <w:sectPr w:rsidR="005E5AD0" w:rsidSect="001E26FB">
              <w:footnotePr>
                <w:pos w:val="beneathText"/>
              </w:footnotePr>
              <w:pgSz w:w="11905" w:h="16837"/>
              <w:pgMar w:top="1134" w:right="708" w:bottom="1032" w:left="1701" w:header="567" w:footer="919" w:gutter="0"/>
              <w:cols w:space="1296"/>
              <w:formProt w:val="0"/>
              <w:docGrid w:linePitch="360"/>
            </w:sectPr>
          </w:pPr>
        </w:p>
        <w:p w14:paraId="797BF4AE" w14:textId="5CBC5A2D" w:rsidR="0080593F" w:rsidRDefault="001E26FB" w:rsidP="00067A1E">
          <w:pPr>
            <w:ind w:left="5103" w:firstLine="657"/>
            <w:rPr>
              <w:szCs w:val="24"/>
              <w:lang w:eastAsia="lt-LT"/>
            </w:rPr>
          </w:pPr>
          <w:r>
            <w:rPr>
              <w:caps/>
              <w:szCs w:val="24"/>
              <w:lang w:eastAsia="lt-LT"/>
            </w:rPr>
            <w:lastRenderedPageBreak/>
            <w:t>patvirtinta</w:t>
          </w:r>
        </w:p>
        <w:p w14:paraId="797BF4AF" w14:textId="77777777" w:rsidR="0080593F" w:rsidRDefault="001E26FB" w:rsidP="00067A1E">
          <w:pPr>
            <w:suppressAutoHyphens/>
            <w:ind w:left="5760"/>
            <w:jc w:val="both"/>
            <w:rPr>
              <w:szCs w:val="24"/>
              <w:lang w:eastAsia="lt-LT"/>
            </w:rPr>
          </w:pPr>
          <w:r>
            <w:rPr>
              <w:szCs w:val="24"/>
              <w:lang w:eastAsia="lt-LT"/>
            </w:rPr>
            <w:t xml:space="preserve">Lietuvos Respublikos aplinkos ministro 2017 m. sausio 6 d. įsakymu Nr. D1-27 </w:t>
          </w:r>
        </w:p>
        <w:p w14:paraId="0D148CE6" w14:textId="54CB5761" w:rsidR="00B001C1" w:rsidRDefault="001E26FB" w:rsidP="00067A1E">
          <w:pPr>
            <w:suppressAutoHyphens/>
            <w:ind w:left="5760"/>
            <w:jc w:val="both"/>
            <w:rPr>
              <w:szCs w:val="24"/>
              <w:lang w:eastAsia="lt-LT"/>
            </w:rPr>
          </w:pPr>
          <w:r>
            <w:rPr>
              <w:szCs w:val="24"/>
              <w:lang w:eastAsia="lt-LT"/>
            </w:rPr>
            <w:t xml:space="preserve">(Lietuvos Respublikos aplinkos ministro </w:t>
          </w:r>
          <w:r w:rsidR="005E5AD0">
            <w:rPr>
              <w:lang w:eastAsia="lt-LT"/>
            </w:rPr>
            <w:t>2017 m</w:t>
          </w:r>
          <w:r w:rsidR="005E5AD0">
            <w:rPr>
              <w:lang w:eastAsia="lt-LT"/>
            </w:rPr>
            <w:t>.</w:t>
          </w:r>
          <w:r w:rsidR="005E5AD0">
            <w:rPr>
              <w:szCs w:val="24"/>
              <w:lang w:eastAsia="lt-LT"/>
            </w:rPr>
            <w:t xml:space="preserve"> </w:t>
          </w:r>
          <w:r>
            <w:rPr>
              <w:szCs w:val="24"/>
              <w:lang w:eastAsia="lt-LT"/>
            </w:rPr>
            <w:t xml:space="preserve">birželio 1 d. įsakymo </w:t>
          </w:r>
        </w:p>
        <w:p w14:paraId="797BF4B0" w14:textId="686DF86B" w:rsidR="0080593F" w:rsidRDefault="001E26FB" w:rsidP="00067A1E">
          <w:pPr>
            <w:suppressAutoHyphens/>
            <w:ind w:left="5760"/>
            <w:jc w:val="both"/>
            <w:rPr>
              <w:szCs w:val="24"/>
              <w:lang w:eastAsia="lt-LT"/>
            </w:rPr>
          </w:pPr>
          <w:r>
            <w:rPr>
              <w:szCs w:val="24"/>
              <w:lang w:eastAsia="lt-LT"/>
            </w:rPr>
            <w:t xml:space="preserve">Nr. </w:t>
          </w:r>
          <w:r>
            <w:rPr>
              <w:lang w:eastAsia="lt-LT"/>
            </w:rPr>
            <w:t xml:space="preserve">D1-469 </w:t>
          </w:r>
          <w:r>
            <w:rPr>
              <w:szCs w:val="24"/>
              <w:lang w:eastAsia="lt-LT"/>
            </w:rPr>
            <w:t>redakcija)</w:t>
          </w:r>
        </w:p>
        <w:p w14:paraId="797BF4B1" w14:textId="77777777" w:rsidR="0080593F" w:rsidRDefault="0080593F" w:rsidP="00067A1E">
          <w:pPr>
            <w:suppressAutoHyphens/>
            <w:spacing w:line="360" w:lineRule="auto"/>
            <w:jc w:val="both"/>
            <w:rPr>
              <w:szCs w:val="24"/>
              <w:lang w:eastAsia="lt-LT"/>
            </w:rPr>
          </w:pPr>
        </w:p>
        <w:p w14:paraId="797BF4B2" w14:textId="77777777" w:rsidR="0080593F" w:rsidRDefault="005E5AD0" w:rsidP="00067A1E">
          <w:pPr>
            <w:suppressAutoHyphens/>
            <w:jc w:val="center"/>
            <w:rPr>
              <w:b/>
              <w:szCs w:val="24"/>
              <w:lang w:eastAsia="lt-LT"/>
            </w:rPr>
          </w:pPr>
          <w:sdt>
            <w:sdtPr>
              <w:alias w:val="Pavadinimas"/>
              <w:tag w:val="title_24ece053b4b24c0eaee5e2cf4dccc1b6"/>
              <w:id w:val="1384438668"/>
              <w:lock w:val="sdtLocked"/>
            </w:sdtPr>
            <w:sdtEndPr/>
            <w:sdtContent>
              <w:r w:rsidR="001E26FB">
                <w:rPr>
                  <w:b/>
                  <w:szCs w:val="24"/>
                  <w:lang w:eastAsia="lt-LT"/>
                </w:rPr>
                <w:t>VIDAUS VANDENYSE PADARYTOS ŽALOS ŽUVŲ IŠTEKLIAMS APSKAIČIAVIMO TVARKOS APRAŠAS</w:t>
              </w:r>
            </w:sdtContent>
          </w:sdt>
        </w:p>
        <w:p w14:paraId="797BF4B3" w14:textId="77777777" w:rsidR="0080593F" w:rsidRDefault="0080593F" w:rsidP="00067A1E">
          <w:pPr>
            <w:suppressAutoHyphens/>
            <w:spacing w:line="360" w:lineRule="auto"/>
            <w:jc w:val="both"/>
            <w:rPr>
              <w:szCs w:val="24"/>
              <w:lang w:eastAsia="lt-LT"/>
            </w:rPr>
          </w:pPr>
        </w:p>
        <w:sdt>
          <w:sdtPr>
            <w:alias w:val="skyrius"/>
            <w:tag w:val="part_2080d2430ba94876bc71ff66a5b0ee11"/>
            <w:id w:val="-969733016"/>
            <w:lock w:val="sdtLocked"/>
          </w:sdtPr>
          <w:sdtEndPr/>
          <w:sdtContent>
            <w:p w14:paraId="797BF4B4" w14:textId="77777777" w:rsidR="0080593F" w:rsidRDefault="005E5AD0" w:rsidP="00067A1E">
              <w:pPr>
                <w:overflowPunct w:val="0"/>
                <w:ind w:left="1080"/>
                <w:jc w:val="center"/>
                <w:textAlignment w:val="baseline"/>
                <w:rPr>
                  <w:b/>
                  <w:szCs w:val="24"/>
                  <w:lang w:eastAsia="lt-LT"/>
                </w:rPr>
              </w:pPr>
              <w:sdt>
                <w:sdtPr>
                  <w:alias w:val="Numeris"/>
                  <w:tag w:val="nr_2080d2430ba94876bc71ff66a5b0ee11"/>
                  <w:id w:val="-58723851"/>
                  <w:lock w:val="sdtLocked"/>
                </w:sdtPr>
                <w:sdtEndPr/>
                <w:sdtContent>
                  <w:r w:rsidR="001E26FB">
                    <w:rPr>
                      <w:b/>
                      <w:szCs w:val="24"/>
                      <w:lang w:eastAsia="lt-LT"/>
                    </w:rPr>
                    <w:t>I</w:t>
                  </w:r>
                </w:sdtContent>
              </w:sdt>
              <w:r w:rsidR="001E26FB">
                <w:rPr>
                  <w:b/>
                  <w:szCs w:val="24"/>
                  <w:lang w:eastAsia="lt-LT"/>
                </w:rPr>
                <w:t xml:space="preserve"> SKYRIUS</w:t>
              </w:r>
            </w:p>
            <w:p w14:paraId="797BF4B5" w14:textId="77777777" w:rsidR="0080593F" w:rsidRDefault="005E5AD0" w:rsidP="00067A1E">
              <w:pPr>
                <w:overflowPunct w:val="0"/>
                <w:ind w:left="1080"/>
                <w:jc w:val="center"/>
                <w:textAlignment w:val="baseline"/>
                <w:rPr>
                  <w:b/>
                  <w:szCs w:val="24"/>
                  <w:lang w:eastAsia="lt-LT"/>
                </w:rPr>
              </w:pPr>
              <w:sdt>
                <w:sdtPr>
                  <w:alias w:val="Pavadinimas"/>
                  <w:tag w:val="title_2080d2430ba94876bc71ff66a5b0ee11"/>
                  <w:id w:val="-1480614566"/>
                  <w:lock w:val="sdtLocked"/>
                </w:sdtPr>
                <w:sdtEndPr/>
                <w:sdtContent>
                  <w:r w:rsidR="001E26FB">
                    <w:rPr>
                      <w:b/>
                      <w:szCs w:val="24"/>
                      <w:lang w:eastAsia="lt-LT"/>
                    </w:rPr>
                    <w:t>BENDROSIOS NUOSTATOS</w:t>
                  </w:r>
                </w:sdtContent>
              </w:sdt>
            </w:p>
            <w:p w14:paraId="797BF4B6" w14:textId="77777777" w:rsidR="0080593F" w:rsidRDefault="0080593F" w:rsidP="00067A1E">
              <w:pPr>
                <w:suppressAutoHyphens/>
                <w:spacing w:line="360" w:lineRule="auto"/>
                <w:jc w:val="both"/>
                <w:rPr>
                  <w:szCs w:val="24"/>
                  <w:lang w:eastAsia="lt-LT"/>
                </w:rPr>
              </w:pPr>
            </w:p>
            <w:sdt>
              <w:sdtPr>
                <w:alias w:val="1 p."/>
                <w:tag w:val="part_d4cfab70948d4991b9bee1be6ed33484"/>
                <w:id w:val="936874548"/>
                <w:lock w:val="sdtLocked"/>
              </w:sdtPr>
              <w:sdtEndPr/>
              <w:sdtContent>
                <w:p w14:paraId="797BF4B7" w14:textId="77777777" w:rsidR="0080593F" w:rsidRDefault="005E5AD0" w:rsidP="00067A1E">
                  <w:pPr>
                    <w:tabs>
                      <w:tab w:val="left" w:pos="851"/>
                    </w:tabs>
                    <w:overflowPunct w:val="0"/>
                    <w:spacing w:line="276" w:lineRule="auto"/>
                    <w:ind w:firstLine="567"/>
                    <w:jc w:val="both"/>
                    <w:textAlignment w:val="baseline"/>
                    <w:rPr>
                      <w:szCs w:val="24"/>
                      <w:lang w:eastAsia="lt-LT"/>
                    </w:rPr>
                  </w:pPr>
                  <w:sdt>
                    <w:sdtPr>
                      <w:alias w:val="Numeris"/>
                      <w:tag w:val="nr_d4cfab70948d4991b9bee1be6ed33484"/>
                      <w:id w:val="-566108517"/>
                      <w:lock w:val="sdtLocked"/>
                    </w:sdtPr>
                    <w:sdtEndPr/>
                    <w:sdtContent>
                      <w:r w:rsidR="001E26FB">
                        <w:rPr>
                          <w:szCs w:val="24"/>
                          <w:lang w:eastAsia="lt-LT"/>
                        </w:rPr>
                        <w:t>1</w:t>
                      </w:r>
                    </w:sdtContent>
                  </w:sdt>
                  <w:r w:rsidR="001E26FB">
                    <w:rPr>
                      <w:szCs w:val="24"/>
                      <w:lang w:eastAsia="lt-LT"/>
                    </w:rPr>
                    <w:t>.</w:t>
                  </w:r>
                  <w:r w:rsidR="001E26FB">
                    <w:rPr>
                      <w:szCs w:val="24"/>
                      <w:lang w:eastAsia="lt-LT"/>
                    </w:rPr>
                    <w:tab/>
                    <w:t xml:space="preserve">Vidaus vandenyse padarytos žalos žuvų ištekliams apskaičiavimo tvarkos aprašas (toliau – Tvarkos aprašas) reglamentuoja žuvų ištekliams padarytos žalos nustatymo ir jos atlyginimo dydžio apskaičiavimo tvarką. </w:t>
                  </w:r>
                </w:p>
              </w:sdtContent>
            </w:sdt>
            <w:sdt>
              <w:sdtPr>
                <w:alias w:val="2 p."/>
                <w:tag w:val="part_e5a8048b77ea442f89516dc1292b96a8"/>
                <w:id w:val="-1265610056"/>
                <w:lock w:val="sdtLocked"/>
              </w:sdtPr>
              <w:sdtEndPr/>
              <w:sdtContent>
                <w:p w14:paraId="797BF4B8" w14:textId="77777777" w:rsidR="0080593F" w:rsidRDefault="005E5AD0" w:rsidP="00067A1E">
                  <w:pPr>
                    <w:tabs>
                      <w:tab w:val="left" w:pos="851"/>
                    </w:tabs>
                    <w:overflowPunct w:val="0"/>
                    <w:spacing w:line="276" w:lineRule="auto"/>
                    <w:ind w:firstLine="567"/>
                    <w:jc w:val="both"/>
                    <w:textAlignment w:val="baseline"/>
                    <w:rPr>
                      <w:szCs w:val="24"/>
                      <w:lang w:eastAsia="lt-LT"/>
                    </w:rPr>
                  </w:pPr>
                  <w:sdt>
                    <w:sdtPr>
                      <w:alias w:val="Numeris"/>
                      <w:tag w:val="nr_e5a8048b77ea442f89516dc1292b96a8"/>
                      <w:id w:val="1029993441"/>
                      <w:lock w:val="sdtLocked"/>
                    </w:sdtPr>
                    <w:sdtEndPr/>
                    <w:sdtContent>
                      <w:r w:rsidR="001E26FB">
                        <w:rPr>
                          <w:szCs w:val="24"/>
                          <w:lang w:eastAsia="lt-LT"/>
                        </w:rPr>
                        <w:t>2</w:t>
                      </w:r>
                    </w:sdtContent>
                  </w:sdt>
                  <w:r w:rsidR="001E26FB">
                    <w:rPr>
                      <w:szCs w:val="24"/>
                      <w:lang w:eastAsia="lt-LT"/>
                    </w:rPr>
                    <w:t>.</w:t>
                  </w:r>
                  <w:r w:rsidR="001E26FB">
                    <w:rPr>
                      <w:szCs w:val="24"/>
                      <w:lang w:eastAsia="lt-LT"/>
                    </w:rPr>
                    <w:tab/>
                    <w:t>Tvarkos apraše vartojamos sąvokos:</w:t>
                  </w:r>
                </w:p>
                <w:sdt>
                  <w:sdtPr>
                    <w:alias w:val="2.1 pp."/>
                    <w:tag w:val="part_e3eadbd67428444390f86ac06e7a59fa"/>
                    <w:id w:val="118732777"/>
                    <w:lock w:val="sdtLocked"/>
                  </w:sdtPr>
                  <w:sdtEndPr/>
                  <w:sdtContent>
                    <w:p w14:paraId="797BF4B9" w14:textId="77777777" w:rsidR="0080593F" w:rsidRDefault="005E5AD0" w:rsidP="00067A1E">
                      <w:pPr>
                        <w:tabs>
                          <w:tab w:val="left" w:pos="0"/>
                        </w:tabs>
                        <w:suppressAutoHyphens/>
                        <w:spacing w:line="276" w:lineRule="auto"/>
                        <w:ind w:firstLine="567"/>
                        <w:jc w:val="both"/>
                        <w:rPr>
                          <w:szCs w:val="24"/>
                          <w:lang w:eastAsia="lt-LT"/>
                        </w:rPr>
                      </w:pPr>
                      <w:sdt>
                        <w:sdtPr>
                          <w:alias w:val="Numeris"/>
                          <w:tag w:val="nr_e3eadbd67428444390f86ac06e7a59fa"/>
                          <w:id w:val="-885096107"/>
                          <w:lock w:val="sdtLocked"/>
                        </w:sdtPr>
                        <w:sdtEndPr/>
                        <w:sdtContent>
                          <w:r w:rsidR="001E26FB">
                            <w:rPr>
                              <w:szCs w:val="24"/>
                              <w:lang w:eastAsia="lt-LT"/>
                            </w:rPr>
                            <w:t>2.1</w:t>
                          </w:r>
                        </w:sdtContent>
                      </w:sdt>
                      <w:r w:rsidR="001E26FB">
                        <w:rPr>
                          <w:szCs w:val="24"/>
                          <w:lang w:eastAsia="lt-LT"/>
                        </w:rPr>
                        <w:t>.</w:t>
                      </w:r>
                      <w:r w:rsidR="001E26FB">
                        <w:rPr>
                          <w:b/>
                          <w:szCs w:val="24"/>
                          <w:lang w:eastAsia="lt-LT"/>
                        </w:rPr>
                        <w:t xml:space="preserve"> pažeistos žuvys</w:t>
                      </w:r>
                      <w:r w:rsidR="001E26FB">
                        <w:rPr>
                          <w:szCs w:val="24"/>
                          <w:lang w:eastAsia="lt-LT"/>
                        </w:rPr>
                        <w:t xml:space="preserve"> – gyvos, bet sužalotos, nejudrios, nusilpusios ar kitokios pakitusios būsenos žuvys;</w:t>
                      </w:r>
                    </w:p>
                  </w:sdtContent>
                </w:sdt>
                <w:sdt>
                  <w:sdtPr>
                    <w:alias w:val="2.2 pp."/>
                    <w:tag w:val="part_11f5aae5717b49fda4f82bb5dc57d97a"/>
                    <w:id w:val="1059062202"/>
                    <w:lock w:val="sdtLocked"/>
                  </w:sdtPr>
                  <w:sdtEndPr/>
                  <w:sdtContent>
                    <w:p w14:paraId="797BF4BA" w14:textId="77777777" w:rsidR="0080593F" w:rsidRDefault="005E5AD0" w:rsidP="00067A1E">
                      <w:pPr>
                        <w:tabs>
                          <w:tab w:val="left" w:pos="0"/>
                        </w:tabs>
                        <w:suppressAutoHyphens/>
                        <w:spacing w:line="276" w:lineRule="auto"/>
                        <w:ind w:firstLine="567"/>
                        <w:jc w:val="both"/>
                        <w:rPr>
                          <w:szCs w:val="24"/>
                          <w:lang w:eastAsia="lt-LT"/>
                        </w:rPr>
                      </w:pPr>
                      <w:sdt>
                        <w:sdtPr>
                          <w:alias w:val="Numeris"/>
                          <w:tag w:val="nr_11f5aae5717b49fda4f82bb5dc57d97a"/>
                          <w:id w:val="-593009260"/>
                          <w:lock w:val="sdtLocked"/>
                        </w:sdtPr>
                        <w:sdtEndPr/>
                        <w:sdtContent>
                          <w:r w:rsidR="001E26FB">
                            <w:rPr>
                              <w:szCs w:val="24"/>
                              <w:lang w:eastAsia="lt-LT"/>
                            </w:rPr>
                            <w:t>2.2</w:t>
                          </w:r>
                        </w:sdtContent>
                      </w:sdt>
                      <w:r w:rsidR="001E26FB">
                        <w:rPr>
                          <w:szCs w:val="24"/>
                          <w:lang w:eastAsia="lt-LT"/>
                        </w:rPr>
                        <w:t xml:space="preserve">. </w:t>
                      </w:r>
                      <w:r w:rsidR="001E26FB">
                        <w:rPr>
                          <w:b/>
                          <w:szCs w:val="24"/>
                          <w:lang w:eastAsia="lt-LT"/>
                        </w:rPr>
                        <w:t>vandens bestuburiai</w:t>
                      </w:r>
                      <w:r w:rsidR="001E26FB">
                        <w:rPr>
                          <w:szCs w:val="24"/>
                          <w:lang w:eastAsia="lt-LT"/>
                        </w:rPr>
                        <w:t xml:space="preserve"> – </w:t>
                      </w:r>
                      <w:proofErr w:type="spellStart"/>
                      <w:r w:rsidR="001E26FB">
                        <w:rPr>
                          <w:szCs w:val="24"/>
                          <w:lang w:eastAsia="lt-LT"/>
                        </w:rPr>
                        <w:t>chordos</w:t>
                      </w:r>
                      <w:proofErr w:type="spellEnd"/>
                      <w:r w:rsidR="001E26FB">
                        <w:rPr>
                          <w:szCs w:val="24"/>
                          <w:lang w:eastAsia="lt-LT"/>
                        </w:rPr>
                        <w:t xml:space="preserve"> ir stuburo neturintys vandens bestuburiai gyvūnai;</w:t>
                      </w:r>
                    </w:p>
                  </w:sdtContent>
                </w:sdt>
                <w:sdt>
                  <w:sdtPr>
                    <w:alias w:val="2.3 pp."/>
                    <w:tag w:val="part_95bee3a4bf1042fdb069045ae158b5e8"/>
                    <w:id w:val="1889915832"/>
                    <w:lock w:val="sdtLocked"/>
                  </w:sdtPr>
                  <w:sdtEndPr/>
                  <w:sdtContent>
                    <w:p w14:paraId="797BF4BB" w14:textId="77777777" w:rsidR="0080593F" w:rsidRDefault="005E5AD0" w:rsidP="00067A1E">
                      <w:pPr>
                        <w:tabs>
                          <w:tab w:val="left" w:pos="0"/>
                        </w:tabs>
                        <w:suppressAutoHyphens/>
                        <w:spacing w:line="276" w:lineRule="auto"/>
                        <w:ind w:firstLine="567"/>
                        <w:jc w:val="both"/>
                        <w:rPr>
                          <w:szCs w:val="24"/>
                          <w:lang w:eastAsia="lt-LT"/>
                        </w:rPr>
                      </w:pPr>
                      <w:sdt>
                        <w:sdtPr>
                          <w:alias w:val="Numeris"/>
                          <w:tag w:val="nr_95bee3a4bf1042fdb069045ae158b5e8"/>
                          <w:id w:val="1990592480"/>
                          <w:lock w:val="sdtLocked"/>
                        </w:sdtPr>
                        <w:sdtEndPr/>
                        <w:sdtContent>
                          <w:r w:rsidR="001E26FB">
                            <w:rPr>
                              <w:szCs w:val="24"/>
                              <w:lang w:eastAsia="lt-LT"/>
                            </w:rPr>
                            <w:t>2.3</w:t>
                          </w:r>
                        </w:sdtContent>
                      </w:sdt>
                      <w:r w:rsidR="001E26FB">
                        <w:rPr>
                          <w:szCs w:val="24"/>
                          <w:lang w:eastAsia="lt-LT"/>
                        </w:rPr>
                        <w:t xml:space="preserve">. </w:t>
                      </w:r>
                      <w:r w:rsidR="001E26FB">
                        <w:rPr>
                          <w:b/>
                          <w:szCs w:val="24"/>
                          <w:lang w:eastAsia="lt-LT"/>
                        </w:rPr>
                        <w:t>vidutinis žuvų produktyvumas</w:t>
                      </w:r>
                      <w:r w:rsidR="001E26FB">
                        <w:rPr>
                          <w:szCs w:val="24"/>
                          <w:lang w:eastAsia="lt-LT"/>
                        </w:rPr>
                        <w:t xml:space="preserve"> – vidutinis tam tikros žuvų rūšies produkcijos kiekis kilogramais viename vandens telkinio hektare per metus.</w:t>
                      </w:r>
                    </w:p>
                  </w:sdtContent>
                </w:sdt>
              </w:sdtContent>
            </w:sdt>
            <w:sdt>
              <w:sdtPr>
                <w:alias w:val="3 p."/>
                <w:tag w:val="part_44504bfbb148416680643ae81eb302d9"/>
                <w:id w:val="-2104867071"/>
                <w:lock w:val="sdtLocked"/>
              </w:sdtPr>
              <w:sdtEndPr/>
              <w:sdtContent>
                <w:p w14:paraId="797BF4BC" w14:textId="77777777" w:rsidR="0080593F" w:rsidRDefault="005E5AD0" w:rsidP="00067A1E">
                  <w:pPr>
                    <w:tabs>
                      <w:tab w:val="left" w:pos="851"/>
                    </w:tabs>
                    <w:suppressAutoHyphens/>
                    <w:spacing w:line="276" w:lineRule="auto"/>
                    <w:ind w:firstLine="567"/>
                    <w:jc w:val="both"/>
                    <w:rPr>
                      <w:b/>
                      <w:szCs w:val="24"/>
                      <w:lang w:eastAsia="lt-LT"/>
                    </w:rPr>
                  </w:pPr>
                  <w:sdt>
                    <w:sdtPr>
                      <w:alias w:val="Numeris"/>
                      <w:tag w:val="nr_44504bfbb148416680643ae81eb302d9"/>
                      <w:id w:val="-1180579744"/>
                      <w:lock w:val="sdtLocked"/>
                    </w:sdtPr>
                    <w:sdtEndPr/>
                    <w:sdtContent>
                      <w:r w:rsidR="001E26FB">
                        <w:rPr>
                          <w:szCs w:val="24"/>
                          <w:lang w:eastAsia="lt-LT"/>
                        </w:rPr>
                        <w:t>3</w:t>
                      </w:r>
                    </w:sdtContent>
                  </w:sdt>
                  <w:r w:rsidR="001E26FB">
                    <w:rPr>
                      <w:szCs w:val="24"/>
                      <w:lang w:eastAsia="lt-LT"/>
                    </w:rPr>
                    <w:t xml:space="preserve">. Kitos Tvarkos apraše vartojamos sąvokos atitinka Lietuvos Respublikos žuvininkystės įstatyme, Lietuvos Respublikos mėgėjų žvejybos įstatyme, Lietuvos Respublikos vandens įstatyme ir Lietuvos Respublikos cheminių medžiagų ir preparatų įstatyme, Verslinės žvejybos vidaus vandenyse, įskaitant bendrąja daline nuosavybės teise priklausančius valstybei ir ūkio subjektams vandens telkinius, išskyrus privačius vidaus vandenų telkinius ir akvakultūros tvenkinius, tvarkos apraše, patvirtintame Lietuvos Respublikos aplinkos ministro 2005 m. gegužės 30 d. įsakymu Nr. D1-267 „Dėl Verslinės žvejybos vidaus vandenyse, įskaitant bendrąja daline nuosavybės teise priklausančius valstybei ir ūkio subjektams vandens telkinius, išskyrus privačius vidaus vandenų telkinius ir akvakultūros tvenkinius, tvarkos aprašo patvirtinimo“, vartojamas sąvokas. </w:t>
                  </w:r>
                </w:p>
              </w:sdtContent>
            </w:sdt>
            <w:sdt>
              <w:sdtPr>
                <w:alias w:val="4 p."/>
                <w:tag w:val="part_a444733e8a7b4647bfe689f794aff82b"/>
                <w:id w:val="-1741780838"/>
                <w:lock w:val="sdtLocked"/>
              </w:sdtPr>
              <w:sdtEndPr/>
              <w:sdtContent>
                <w:p w14:paraId="797BF4BD" w14:textId="77777777" w:rsidR="0080593F" w:rsidRDefault="005E5AD0" w:rsidP="00067A1E">
                  <w:pPr>
                    <w:tabs>
                      <w:tab w:val="left" w:pos="851"/>
                    </w:tabs>
                    <w:suppressAutoHyphens/>
                    <w:spacing w:line="276" w:lineRule="auto"/>
                    <w:ind w:firstLine="567"/>
                    <w:jc w:val="both"/>
                    <w:rPr>
                      <w:szCs w:val="24"/>
                      <w:lang w:eastAsia="lt-LT"/>
                    </w:rPr>
                  </w:pPr>
                  <w:sdt>
                    <w:sdtPr>
                      <w:alias w:val="Numeris"/>
                      <w:tag w:val="nr_a444733e8a7b4647bfe689f794aff82b"/>
                      <w:id w:val="1007101230"/>
                      <w:lock w:val="sdtLocked"/>
                    </w:sdtPr>
                    <w:sdtEndPr/>
                    <w:sdtContent>
                      <w:r w:rsidR="001E26FB">
                        <w:rPr>
                          <w:szCs w:val="24"/>
                          <w:lang w:eastAsia="lt-LT"/>
                        </w:rPr>
                        <w:t>4</w:t>
                      </w:r>
                    </w:sdtContent>
                  </w:sdt>
                  <w:r w:rsidR="001E26FB">
                    <w:rPr>
                      <w:szCs w:val="24"/>
                      <w:lang w:eastAsia="lt-LT"/>
                    </w:rPr>
                    <w:t xml:space="preserve">. Padaryta žala žuvų ištekliams pasireiškia žuvų, jų jauniklių, lervų ar ikrų neteisėtu sugavimu, sunaikinimu ar sužalojimu. </w:t>
                  </w:r>
                </w:p>
              </w:sdtContent>
            </w:sdt>
            <w:sdt>
              <w:sdtPr>
                <w:alias w:val="5 p."/>
                <w:tag w:val="part_762f85843f0447c781ed85bb33bc6f60"/>
                <w:id w:val="-628318943"/>
                <w:lock w:val="sdtLocked"/>
              </w:sdtPr>
              <w:sdtEndPr/>
              <w:sdtContent>
                <w:p w14:paraId="797BF4BE" w14:textId="77777777" w:rsidR="0080593F" w:rsidRDefault="005E5AD0" w:rsidP="00067A1E">
                  <w:pPr>
                    <w:tabs>
                      <w:tab w:val="left" w:pos="851"/>
                    </w:tabs>
                    <w:suppressAutoHyphens/>
                    <w:spacing w:line="276" w:lineRule="auto"/>
                    <w:ind w:firstLine="567"/>
                    <w:jc w:val="both"/>
                    <w:rPr>
                      <w:szCs w:val="24"/>
                      <w:lang w:eastAsia="lt-LT"/>
                    </w:rPr>
                  </w:pPr>
                  <w:sdt>
                    <w:sdtPr>
                      <w:alias w:val="Numeris"/>
                      <w:tag w:val="nr_762f85843f0447c781ed85bb33bc6f60"/>
                      <w:id w:val="-950942792"/>
                      <w:lock w:val="sdtLocked"/>
                    </w:sdtPr>
                    <w:sdtEndPr/>
                    <w:sdtContent>
                      <w:r w:rsidR="001E26FB">
                        <w:rPr>
                          <w:szCs w:val="24"/>
                          <w:lang w:eastAsia="lt-LT"/>
                        </w:rPr>
                        <w:t>5</w:t>
                      </w:r>
                    </w:sdtContent>
                  </w:sdt>
                  <w:r w:rsidR="001E26FB">
                    <w:rPr>
                      <w:szCs w:val="24"/>
                      <w:lang w:eastAsia="lt-LT"/>
                    </w:rPr>
                    <w:t xml:space="preserve">. Padarytos žalos žuvų ištekliams atlyginimo dydis skaičiuojamas asmenims pažeidus žvejybą, vandens naudojimą, vandens telkinių apsaugą, vandens apsaugą nuo teršimo ir statybą reglamentuojančius teisės aktus ar kitus aplinkos apsaugą ir gamtos išteklių naudojimą reglamentuojančius teisės aktus, kai padaroma žala žuvų ištekliams, Tvarkos aprašo 2 priede nustatytais padarytos žalos žuvų ištekliams apskaičiavimo baziniais įkainiais. </w:t>
                  </w:r>
                </w:p>
              </w:sdtContent>
            </w:sdt>
            <w:sdt>
              <w:sdtPr>
                <w:alias w:val="6 p."/>
                <w:tag w:val="part_42eb1222889041b980aa7984d2804e14"/>
                <w:id w:val="339365517"/>
                <w:lock w:val="sdtLocked"/>
              </w:sdtPr>
              <w:sdtEndPr/>
              <w:sdtContent>
                <w:p w14:paraId="797BF4BF" w14:textId="77777777" w:rsidR="0080593F" w:rsidRDefault="005E5AD0" w:rsidP="00067A1E">
                  <w:pPr>
                    <w:tabs>
                      <w:tab w:val="left" w:pos="851"/>
                    </w:tabs>
                    <w:overflowPunct w:val="0"/>
                    <w:spacing w:line="276" w:lineRule="auto"/>
                    <w:ind w:firstLine="567"/>
                    <w:jc w:val="both"/>
                    <w:textAlignment w:val="baseline"/>
                    <w:rPr>
                      <w:szCs w:val="24"/>
                      <w:lang w:eastAsia="lt-LT"/>
                    </w:rPr>
                  </w:pPr>
                  <w:sdt>
                    <w:sdtPr>
                      <w:alias w:val="Numeris"/>
                      <w:tag w:val="nr_42eb1222889041b980aa7984d2804e14"/>
                      <w:id w:val="1774052031"/>
                      <w:lock w:val="sdtLocked"/>
                    </w:sdtPr>
                    <w:sdtEndPr/>
                    <w:sdtContent>
                      <w:r w:rsidR="001E26FB">
                        <w:rPr>
                          <w:szCs w:val="24"/>
                          <w:lang w:eastAsia="lt-LT"/>
                        </w:rPr>
                        <w:t>6</w:t>
                      </w:r>
                    </w:sdtContent>
                  </w:sdt>
                  <w:r w:rsidR="001E26FB">
                    <w:rPr>
                      <w:szCs w:val="24"/>
                      <w:lang w:eastAsia="lt-LT"/>
                    </w:rPr>
                    <w:t>.</w:t>
                  </w:r>
                  <w:r w:rsidR="001E26FB">
                    <w:rPr>
                      <w:szCs w:val="24"/>
                      <w:lang w:eastAsia="lt-LT"/>
                    </w:rPr>
                    <w:tab/>
                    <w:t>Padarytą žalą žuvų ištekliams skaičiuoja aplinkos apsaugos valstybinės kontrolės pareigūnai.</w:t>
                  </w:r>
                </w:p>
                <w:p w14:paraId="797BF4C3" w14:textId="77777777" w:rsidR="0080593F" w:rsidRDefault="005E5AD0" w:rsidP="00067A1E">
                  <w:pPr>
                    <w:tabs>
                      <w:tab w:val="left" w:pos="851"/>
                    </w:tabs>
                    <w:overflowPunct w:val="0"/>
                    <w:spacing w:line="276" w:lineRule="auto"/>
                    <w:ind w:left="567"/>
                    <w:jc w:val="both"/>
                    <w:textAlignment w:val="baseline"/>
                    <w:rPr>
                      <w:szCs w:val="24"/>
                      <w:lang w:eastAsia="lt-LT"/>
                    </w:rPr>
                  </w:pPr>
                </w:p>
              </w:sdtContent>
            </w:sdt>
          </w:sdtContent>
        </w:sdt>
        <w:sdt>
          <w:sdtPr>
            <w:alias w:val="skyrius"/>
            <w:tag w:val="part_5d3dd9b4edc84d39a17aade2e7c5266a"/>
            <w:id w:val="-1480914152"/>
            <w:lock w:val="sdtLocked"/>
          </w:sdtPr>
          <w:sdtEndPr/>
          <w:sdtContent>
            <w:p w14:paraId="797BF4C4" w14:textId="77777777" w:rsidR="0080593F" w:rsidRDefault="005E5AD0" w:rsidP="00067A1E">
              <w:pPr>
                <w:tabs>
                  <w:tab w:val="left" w:pos="851"/>
                </w:tabs>
                <w:overflowPunct w:val="0"/>
                <w:ind w:left="567"/>
                <w:jc w:val="center"/>
                <w:textAlignment w:val="baseline"/>
                <w:rPr>
                  <w:b/>
                  <w:szCs w:val="24"/>
                  <w:lang w:eastAsia="lt-LT"/>
                </w:rPr>
              </w:pPr>
              <w:sdt>
                <w:sdtPr>
                  <w:alias w:val="Numeris"/>
                  <w:tag w:val="nr_5d3dd9b4edc84d39a17aade2e7c5266a"/>
                  <w:id w:val="854616535"/>
                  <w:lock w:val="sdtLocked"/>
                </w:sdtPr>
                <w:sdtEndPr/>
                <w:sdtContent>
                  <w:r w:rsidR="001E26FB">
                    <w:rPr>
                      <w:b/>
                      <w:szCs w:val="24"/>
                      <w:lang w:eastAsia="lt-LT"/>
                    </w:rPr>
                    <w:t>II</w:t>
                  </w:r>
                </w:sdtContent>
              </w:sdt>
              <w:r w:rsidR="001E26FB">
                <w:rPr>
                  <w:b/>
                  <w:szCs w:val="24"/>
                  <w:lang w:eastAsia="lt-LT"/>
                </w:rPr>
                <w:t xml:space="preserve"> SKYRIUS</w:t>
              </w:r>
            </w:p>
            <w:p w14:paraId="797BF4C5" w14:textId="77777777" w:rsidR="0080593F" w:rsidRDefault="005E5AD0" w:rsidP="00067A1E">
              <w:pPr>
                <w:tabs>
                  <w:tab w:val="left" w:pos="851"/>
                </w:tabs>
                <w:overflowPunct w:val="0"/>
                <w:ind w:left="567"/>
                <w:jc w:val="center"/>
                <w:textAlignment w:val="baseline"/>
                <w:rPr>
                  <w:szCs w:val="24"/>
                  <w:lang w:eastAsia="lt-LT"/>
                </w:rPr>
              </w:pPr>
              <w:sdt>
                <w:sdtPr>
                  <w:alias w:val="Pavadinimas"/>
                  <w:tag w:val="title_5d3dd9b4edc84d39a17aade2e7c5266a"/>
                  <w:id w:val="-1455631929"/>
                  <w:lock w:val="sdtLocked"/>
                </w:sdtPr>
                <w:sdtEndPr/>
                <w:sdtContent>
                  <w:r w:rsidR="001E26FB">
                    <w:rPr>
                      <w:b/>
                      <w:szCs w:val="24"/>
                      <w:lang w:eastAsia="lt-LT"/>
                    </w:rPr>
                    <w:t>ŽALOS SKAIČIAVIMO ATVEJAI</w:t>
                  </w:r>
                </w:sdtContent>
              </w:sdt>
            </w:p>
            <w:p w14:paraId="797BF4C6" w14:textId="77777777" w:rsidR="0080593F" w:rsidRDefault="0080593F" w:rsidP="00067A1E">
              <w:pPr>
                <w:tabs>
                  <w:tab w:val="left" w:pos="851"/>
                </w:tabs>
                <w:suppressAutoHyphens/>
                <w:spacing w:line="360" w:lineRule="auto"/>
                <w:ind w:left="1080"/>
                <w:jc w:val="both"/>
                <w:rPr>
                  <w:szCs w:val="24"/>
                  <w:lang w:eastAsia="lt-LT"/>
                </w:rPr>
              </w:pPr>
            </w:p>
            <w:sdt>
              <w:sdtPr>
                <w:alias w:val="7 p."/>
                <w:tag w:val="part_b92de21bb1b44c00a6028379eff52d2f"/>
                <w:id w:val="796109702"/>
                <w:lock w:val="sdtLocked"/>
              </w:sdtPr>
              <w:sdtEndPr/>
              <w:sdtContent>
                <w:p w14:paraId="797BF4C7"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b92de21bb1b44c00a6028379eff52d2f"/>
                      <w:id w:val="484360915"/>
                      <w:lock w:val="sdtLocked"/>
                    </w:sdtPr>
                    <w:sdtEndPr/>
                    <w:sdtContent>
                      <w:r w:rsidR="001E26FB">
                        <w:rPr>
                          <w:szCs w:val="24"/>
                          <w:lang w:eastAsia="lt-LT"/>
                        </w:rPr>
                        <w:t>7</w:t>
                      </w:r>
                    </w:sdtContent>
                  </w:sdt>
                  <w:r w:rsidR="001E26FB">
                    <w:rPr>
                      <w:szCs w:val="24"/>
                      <w:lang w:eastAsia="lt-LT"/>
                    </w:rPr>
                    <w:t>. Padaryta žala žuvų ištekliams skaičiuojama už visą asmens, vykdžiusio žvejybą, sugautą žuvų kiekį, išskyrus atvejus, kai žuvis gyvybinga ir paleidžiama atgal į vandens telkinius:</w:t>
                  </w:r>
                </w:p>
                <w:sdt>
                  <w:sdtPr>
                    <w:alias w:val="7.1 pp."/>
                    <w:tag w:val="part_806ddc54b43d42c2856c83dbdcc269a5"/>
                    <w:id w:val="2127340123"/>
                    <w:lock w:val="sdtLocked"/>
                  </w:sdtPr>
                  <w:sdtEndPr/>
                  <w:sdtContent>
                    <w:p w14:paraId="797BF4C8" w14:textId="77777777" w:rsidR="0080593F" w:rsidRDefault="005E5AD0" w:rsidP="00067A1E">
                      <w:pPr>
                        <w:tabs>
                          <w:tab w:val="left" w:pos="851"/>
                        </w:tabs>
                        <w:suppressAutoHyphens/>
                        <w:spacing w:line="360" w:lineRule="auto"/>
                        <w:ind w:left="567"/>
                        <w:jc w:val="both"/>
                        <w:rPr>
                          <w:szCs w:val="24"/>
                          <w:lang w:eastAsia="lt-LT"/>
                        </w:rPr>
                      </w:pPr>
                      <w:sdt>
                        <w:sdtPr>
                          <w:alias w:val="Numeris"/>
                          <w:tag w:val="nr_806ddc54b43d42c2856c83dbdcc269a5"/>
                          <w:id w:val="-1989090134"/>
                          <w:lock w:val="sdtLocked"/>
                        </w:sdtPr>
                        <w:sdtEndPr/>
                        <w:sdtContent>
                          <w:r w:rsidR="001E26FB">
                            <w:rPr>
                              <w:szCs w:val="24"/>
                              <w:lang w:eastAsia="lt-LT"/>
                            </w:rPr>
                            <w:t>7.1</w:t>
                          </w:r>
                        </w:sdtContent>
                      </w:sdt>
                      <w:r w:rsidR="001E26FB">
                        <w:rPr>
                          <w:szCs w:val="24"/>
                          <w:lang w:eastAsia="lt-LT"/>
                        </w:rPr>
                        <w:t>. pažeidus verslinę ar specialiąją žvejybą reglamentuojančių teisės aktų reikalavimus, kai:</w:t>
                      </w:r>
                    </w:p>
                    <w:sdt>
                      <w:sdtPr>
                        <w:alias w:val="7.1.1 pp."/>
                        <w:tag w:val="part_4be10ef2d3b942e4a1b1c920e911d3dd"/>
                        <w:id w:val="-1760669094"/>
                        <w:lock w:val="sdtLocked"/>
                      </w:sdtPr>
                      <w:sdtEndPr/>
                      <w:sdtContent>
                        <w:p w14:paraId="797BF4C9" w14:textId="77777777" w:rsidR="0080593F" w:rsidRDefault="005E5AD0" w:rsidP="00067A1E">
                          <w:pPr>
                            <w:tabs>
                              <w:tab w:val="left" w:pos="851"/>
                            </w:tabs>
                            <w:suppressAutoHyphens/>
                            <w:spacing w:line="360" w:lineRule="auto"/>
                            <w:ind w:left="567"/>
                            <w:jc w:val="both"/>
                            <w:rPr>
                              <w:szCs w:val="24"/>
                              <w:lang w:eastAsia="lt-LT"/>
                            </w:rPr>
                          </w:pPr>
                          <w:sdt>
                            <w:sdtPr>
                              <w:alias w:val="Numeris"/>
                              <w:tag w:val="nr_4be10ef2d3b942e4a1b1c920e911d3dd"/>
                              <w:id w:val="-1201776271"/>
                              <w:lock w:val="sdtLocked"/>
                            </w:sdtPr>
                            <w:sdtEndPr/>
                            <w:sdtContent>
                              <w:r w:rsidR="001E26FB">
                                <w:rPr>
                                  <w:szCs w:val="24"/>
                                  <w:lang w:eastAsia="lt-LT"/>
                                </w:rPr>
                                <w:t>7.1.1</w:t>
                              </w:r>
                            </w:sdtContent>
                          </w:sdt>
                          <w:r w:rsidR="001E26FB">
                            <w:rPr>
                              <w:szCs w:val="24"/>
                              <w:lang w:eastAsia="lt-LT"/>
                            </w:rPr>
                            <w:t>. žvejojama neturint žvejybos leidimo;</w:t>
                          </w:r>
                        </w:p>
                      </w:sdtContent>
                    </w:sdt>
                    <w:sdt>
                      <w:sdtPr>
                        <w:alias w:val="7.1.2 pp."/>
                        <w:tag w:val="part_e95b15efa51d45519b31200bf315a71e"/>
                        <w:id w:val="-1859418619"/>
                        <w:lock w:val="sdtLocked"/>
                      </w:sdtPr>
                      <w:sdtEndPr/>
                      <w:sdtContent>
                        <w:p w14:paraId="797BF4CA" w14:textId="77777777" w:rsidR="0080593F" w:rsidRDefault="005E5AD0" w:rsidP="00067A1E">
                          <w:pPr>
                            <w:tabs>
                              <w:tab w:val="left" w:pos="851"/>
                            </w:tabs>
                            <w:suppressAutoHyphens/>
                            <w:spacing w:line="360" w:lineRule="auto"/>
                            <w:ind w:left="567"/>
                            <w:jc w:val="both"/>
                            <w:rPr>
                              <w:szCs w:val="24"/>
                              <w:lang w:eastAsia="lt-LT"/>
                            </w:rPr>
                          </w:pPr>
                          <w:sdt>
                            <w:sdtPr>
                              <w:alias w:val="Numeris"/>
                              <w:tag w:val="nr_e95b15efa51d45519b31200bf315a71e"/>
                              <w:id w:val="-1538810256"/>
                              <w:lock w:val="sdtLocked"/>
                            </w:sdtPr>
                            <w:sdtEndPr/>
                            <w:sdtContent>
                              <w:r w:rsidR="001E26FB">
                                <w:rPr>
                                  <w:szCs w:val="24"/>
                                  <w:lang w:eastAsia="lt-LT"/>
                                </w:rPr>
                                <w:t>7.1.2</w:t>
                              </w:r>
                            </w:sdtContent>
                          </w:sdt>
                          <w:r w:rsidR="001E26FB">
                            <w:rPr>
                              <w:szCs w:val="24"/>
                              <w:lang w:eastAsia="lt-LT"/>
                            </w:rPr>
                            <w:t>. žvejojama draudžiamais ar tuo metu draudžiamais būdais:</w:t>
                          </w:r>
                        </w:p>
                      </w:sdtContent>
                    </w:sdt>
                    <w:sdt>
                      <w:sdtPr>
                        <w:alias w:val="7.1.3 pp."/>
                        <w:tag w:val="part_63fa5bdff0ad4a4a9af50a3b89b1ecbe"/>
                        <w:id w:val="767506644"/>
                        <w:lock w:val="sdtLocked"/>
                      </w:sdtPr>
                      <w:sdtEndPr/>
                      <w:sdtContent>
                        <w:p w14:paraId="797BF4CB" w14:textId="77777777" w:rsidR="0080593F" w:rsidRDefault="005E5AD0" w:rsidP="00067A1E">
                          <w:pPr>
                            <w:tabs>
                              <w:tab w:val="left" w:pos="851"/>
                            </w:tabs>
                            <w:suppressAutoHyphens/>
                            <w:spacing w:line="360" w:lineRule="auto"/>
                            <w:ind w:left="567"/>
                            <w:jc w:val="both"/>
                            <w:rPr>
                              <w:szCs w:val="24"/>
                              <w:lang w:eastAsia="lt-LT"/>
                            </w:rPr>
                          </w:pPr>
                          <w:sdt>
                            <w:sdtPr>
                              <w:alias w:val="Numeris"/>
                              <w:tag w:val="nr_63fa5bdff0ad4a4a9af50a3b89b1ecbe"/>
                              <w:id w:val="-756590206"/>
                              <w:lock w:val="sdtLocked"/>
                            </w:sdtPr>
                            <w:sdtEndPr/>
                            <w:sdtContent>
                              <w:r w:rsidR="001E26FB">
                                <w:rPr>
                                  <w:szCs w:val="24"/>
                                  <w:lang w:eastAsia="lt-LT"/>
                                </w:rPr>
                                <w:t>7.1.3</w:t>
                              </w:r>
                            </w:sdtContent>
                          </w:sdt>
                          <w:r w:rsidR="001E26FB">
                            <w:rPr>
                              <w:szCs w:val="24"/>
                              <w:lang w:eastAsia="lt-LT"/>
                            </w:rPr>
                            <w:t>. žvejojama draudžiamais ar tuo metu draudžiamais įrankiais;</w:t>
                          </w:r>
                        </w:p>
                      </w:sdtContent>
                    </w:sdt>
                    <w:sdt>
                      <w:sdtPr>
                        <w:alias w:val="7.1.4 pp."/>
                        <w:tag w:val="part_e8084be06ef1455aaffb4a2fae6aa103"/>
                        <w:id w:val="1469862058"/>
                        <w:lock w:val="sdtLocked"/>
                      </w:sdtPr>
                      <w:sdtEndPr/>
                      <w:sdtContent>
                        <w:p w14:paraId="797BF4CC" w14:textId="77777777" w:rsidR="0080593F" w:rsidRDefault="005E5AD0" w:rsidP="00067A1E">
                          <w:pPr>
                            <w:tabs>
                              <w:tab w:val="left" w:pos="851"/>
                            </w:tabs>
                            <w:suppressAutoHyphens/>
                            <w:spacing w:line="360" w:lineRule="auto"/>
                            <w:ind w:left="567"/>
                            <w:jc w:val="both"/>
                            <w:rPr>
                              <w:szCs w:val="24"/>
                              <w:lang w:eastAsia="lt-LT"/>
                            </w:rPr>
                          </w:pPr>
                          <w:sdt>
                            <w:sdtPr>
                              <w:alias w:val="Numeris"/>
                              <w:tag w:val="nr_e8084be06ef1455aaffb4a2fae6aa103"/>
                              <w:id w:val="2032688045"/>
                              <w:lock w:val="sdtLocked"/>
                            </w:sdtPr>
                            <w:sdtEndPr/>
                            <w:sdtContent>
                              <w:r w:rsidR="001E26FB">
                                <w:rPr>
                                  <w:szCs w:val="24"/>
                                  <w:lang w:eastAsia="lt-LT"/>
                                </w:rPr>
                                <w:t>7.1.4</w:t>
                              </w:r>
                            </w:sdtContent>
                          </w:sdt>
                          <w:r w:rsidR="001E26FB">
                            <w:rPr>
                              <w:szCs w:val="24"/>
                              <w:lang w:eastAsia="lt-LT"/>
                            </w:rPr>
                            <w:t>. žvejojama draudžiamoje ar tuo metu draudžiamoje žvejoti vietoje;</w:t>
                          </w:r>
                        </w:p>
                      </w:sdtContent>
                    </w:sdt>
                    <w:sdt>
                      <w:sdtPr>
                        <w:alias w:val="7.1.5 pp."/>
                        <w:tag w:val="part_378ec1ee97dc4e6bbf842d20d55a5496"/>
                        <w:id w:val="-2015066478"/>
                        <w:lock w:val="sdtLocked"/>
                      </w:sdtPr>
                      <w:sdtEndPr/>
                      <w:sdtContent>
                        <w:p w14:paraId="797BF4CD" w14:textId="77777777" w:rsidR="0080593F" w:rsidRDefault="005E5AD0" w:rsidP="00067A1E">
                          <w:pPr>
                            <w:tabs>
                              <w:tab w:val="left" w:pos="851"/>
                            </w:tabs>
                            <w:suppressAutoHyphens/>
                            <w:spacing w:line="360" w:lineRule="auto"/>
                            <w:ind w:left="567"/>
                            <w:jc w:val="both"/>
                            <w:rPr>
                              <w:szCs w:val="24"/>
                              <w:lang w:eastAsia="lt-LT"/>
                            </w:rPr>
                          </w:pPr>
                          <w:sdt>
                            <w:sdtPr>
                              <w:alias w:val="Numeris"/>
                              <w:tag w:val="nr_378ec1ee97dc4e6bbf842d20d55a5496"/>
                              <w:id w:val="-583763624"/>
                              <w:lock w:val="sdtLocked"/>
                            </w:sdtPr>
                            <w:sdtEndPr/>
                            <w:sdtContent>
                              <w:r w:rsidR="001E26FB">
                                <w:rPr>
                                  <w:szCs w:val="24"/>
                                  <w:lang w:eastAsia="lt-LT"/>
                                </w:rPr>
                                <w:t>7.1.5</w:t>
                              </w:r>
                            </w:sdtContent>
                          </w:sdt>
                          <w:r w:rsidR="001E26FB">
                            <w:rPr>
                              <w:szCs w:val="24"/>
                              <w:lang w:eastAsia="lt-LT"/>
                            </w:rPr>
                            <w:t>. žvejojama draudžiamu metu;</w:t>
                          </w:r>
                        </w:p>
                      </w:sdtContent>
                    </w:sdt>
                    <w:sdt>
                      <w:sdtPr>
                        <w:alias w:val="7.1.6 pp."/>
                        <w:tag w:val="part_19c52491f31c4a038d279d5ad3377f8a"/>
                        <w:id w:val="619032751"/>
                        <w:lock w:val="sdtLocked"/>
                      </w:sdtPr>
                      <w:sdtEndPr/>
                      <w:sdtContent>
                        <w:p w14:paraId="797BF4CE"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19c52491f31c4a038d279d5ad3377f8a"/>
                              <w:id w:val="-371765723"/>
                              <w:lock w:val="sdtLocked"/>
                            </w:sdtPr>
                            <w:sdtEndPr/>
                            <w:sdtContent>
                              <w:r w:rsidR="001E26FB">
                                <w:rPr>
                                  <w:szCs w:val="24"/>
                                  <w:lang w:eastAsia="lt-LT"/>
                                </w:rPr>
                                <w:t>7.1.6</w:t>
                              </w:r>
                            </w:sdtContent>
                          </w:sdt>
                          <w:r w:rsidR="001E26FB">
                            <w:rPr>
                              <w:szCs w:val="24"/>
                              <w:lang w:eastAsia="lt-LT"/>
                            </w:rPr>
                            <w:t>. žvejyboje naudojamas didesnis įrankių skaičius arba bendras jų ilgis didesnis už nurodytą limite (kvotoje), žvejybą reglamentuojančiuose teisės aktuose, žvejybos leidime ar žvejybos žurnale;</w:t>
                          </w:r>
                        </w:p>
                      </w:sdtContent>
                    </w:sdt>
                  </w:sdtContent>
                </w:sdt>
                <w:sdt>
                  <w:sdtPr>
                    <w:alias w:val="7.2 pp."/>
                    <w:tag w:val="part_a9e676fcd83b4667ae89617a48b95820"/>
                    <w:id w:val="182021137"/>
                    <w:lock w:val="sdtLocked"/>
                  </w:sdtPr>
                  <w:sdtEndPr/>
                  <w:sdtContent>
                    <w:p w14:paraId="797BF4CF" w14:textId="77777777" w:rsidR="0080593F" w:rsidRDefault="005E5AD0" w:rsidP="00067A1E">
                      <w:pPr>
                        <w:suppressAutoHyphens/>
                        <w:spacing w:line="360" w:lineRule="auto"/>
                        <w:ind w:left="567"/>
                        <w:jc w:val="both"/>
                        <w:rPr>
                          <w:szCs w:val="24"/>
                          <w:lang w:eastAsia="lt-LT"/>
                        </w:rPr>
                      </w:pPr>
                      <w:sdt>
                        <w:sdtPr>
                          <w:alias w:val="Numeris"/>
                          <w:tag w:val="nr_a9e676fcd83b4667ae89617a48b95820"/>
                          <w:id w:val="-764914761"/>
                          <w:lock w:val="sdtLocked"/>
                        </w:sdtPr>
                        <w:sdtEndPr/>
                        <w:sdtContent>
                          <w:r w:rsidR="001E26FB">
                            <w:rPr>
                              <w:szCs w:val="24"/>
                              <w:lang w:eastAsia="lt-LT"/>
                            </w:rPr>
                            <w:t>7.2</w:t>
                          </w:r>
                        </w:sdtContent>
                      </w:sdt>
                      <w:r w:rsidR="001E26FB">
                        <w:rPr>
                          <w:szCs w:val="24"/>
                          <w:lang w:eastAsia="lt-LT"/>
                        </w:rPr>
                        <w:t>. pažeidus mėgėjų žvejybą reglamentuojančių teisės aktų reikalavimus, kai:</w:t>
                      </w:r>
                    </w:p>
                    <w:sdt>
                      <w:sdtPr>
                        <w:alias w:val="7.2.1 pp."/>
                        <w:tag w:val="part_1576523468ae4184b96232f08a1969e4"/>
                        <w:id w:val="-333606505"/>
                        <w:lock w:val="sdtLocked"/>
                      </w:sdtPr>
                      <w:sdtEndPr/>
                      <w:sdtContent>
                        <w:p w14:paraId="797BF4D0" w14:textId="77777777" w:rsidR="0080593F" w:rsidRDefault="005E5AD0" w:rsidP="00067A1E">
                          <w:pPr>
                            <w:suppressAutoHyphens/>
                            <w:spacing w:line="360" w:lineRule="auto"/>
                            <w:ind w:firstLine="567"/>
                            <w:jc w:val="both"/>
                            <w:rPr>
                              <w:szCs w:val="24"/>
                              <w:lang w:eastAsia="lt-LT"/>
                            </w:rPr>
                          </w:pPr>
                          <w:sdt>
                            <w:sdtPr>
                              <w:alias w:val="Numeris"/>
                              <w:tag w:val="nr_1576523468ae4184b96232f08a1969e4"/>
                              <w:id w:val="-136105109"/>
                              <w:lock w:val="sdtLocked"/>
                            </w:sdtPr>
                            <w:sdtEndPr/>
                            <w:sdtContent>
                              <w:r w:rsidR="001E26FB">
                                <w:rPr>
                                  <w:szCs w:val="24"/>
                                  <w:lang w:eastAsia="lt-LT"/>
                                </w:rPr>
                                <w:t>7.2.1</w:t>
                              </w:r>
                            </w:sdtContent>
                          </w:sdt>
                          <w:r w:rsidR="001E26FB">
                            <w:rPr>
                              <w:szCs w:val="24"/>
                              <w:lang w:eastAsia="lt-LT"/>
                            </w:rPr>
                            <w:t>. žvejojama neturint mėgėjų žvejybos leidimo ar nemokamą žvejybos teisę patvirtinančio dokumento;</w:t>
                          </w:r>
                        </w:p>
                      </w:sdtContent>
                    </w:sdt>
                    <w:sdt>
                      <w:sdtPr>
                        <w:alias w:val="7.2.2 pp."/>
                        <w:tag w:val="part_5f43e72e5eab4d6a8db612ad6fb3284a"/>
                        <w:id w:val="-1310399549"/>
                        <w:lock w:val="sdtLocked"/>
                      </w:sdtPr>
                      <w:sdtEndPr/>
                      <w:sdtContent>
                        <w:p w14:paraId="797BF4D1" w14:textId="77777777" w:rsidR="0080593F" w:rsidRDefault="005E5AD0" w:rsidP="00067A1E">
                          <w:pPr>
                            <w:suppressAutoHyphens/>
                            <w:spacing w:line="360" w:lineRule="auto"/>
                            <w:ind w:left="567"/>
                            <w:jc w:val="both"/>
                            <w:rPr>
                              <w:szCs w:val="24"/>
                              <w:lang w:eastAsia="lt-LT"/>
                            </w:rPr>
                          </w:pPr>
                          <w:sdt>
                            <w:sdtPr>
                              <w:alias w:val="Numeris"/>
                              <w:tag w:val="nr_5f43e72e5eab4d6a8db612ad6fb3284a"/>
                              <w:id w:val="-1170402110"/>
                              <w:lock w:val="sdtLocked"/>
                            </w:sdtPr>
                            <w:sdtEndPr/>
                            <w:sdtContent>
                              <w:r w:rsidR="001E26FB">
                                <w:rPr>
                                  <w:szCs w:val="24"/>
                                  <w:lang w:eastAsia="lt-LT"/>
                                </w:rPr>
                                <w:t>7.2.2</w:t>
                              </w:r>
                            </w:sdtContent>
                          </w:sdt>
                          <w:r w:rsidR="001E26FB">
                            <w:rPr>
                              <w:szCs w:val="24"/>
                              <w:lang w:eastAsia="lt-LT"/>
                            </w:rPr>
                            <w:t>. žvejojama draudžiamais ar tuo metu draudžiamais būdais;</w:t>
                          </w:r>
                        </w:p>
                      </w:sdtContent>
                    </w:sdt>
                    <w:sdt>
                      <w:sdtPr>
                        <w:alias w:val="7.2.3 pp."/>
                        <w:tag w:val="part_7f9cfea089324663bfcf4d80ad77b832"/>
                        <w:id w:val="478817313"/>
                        <w:lock w:val="sdtLocked"/>
                      </w:sdtPr>
                      <w:sdtEndPr/>
                      <w:sdtContent>
                        <w:p w14:paraId="797BF4D2" w14:textId="77777777" w:rsidR="0080593F" w:rsidRDefault="005E5AD0" w:rsidP="00067A1E">
                          <w:pPr>
                            <w:suppressAutoHyphens/>
                            <w:spacing w:line="360" w:lineRule="auto"/>
                            <w:ind w:left="567"/>
                            <w:jc w:val="both"/>
                            <w:rPr>
                              <w:szCs w:val="24"/>
                              <w:lang w:eastAsia="lt-LT"/>
                            </w:rPr>
                          </w:pPr>
                          <w:sdt>
                            <w:sdtPr>
                              <w:alias w:val="Numeris"/>
                              <w:tag w:val="nr_7f9cfea089324663bfcf4d80ad77b832"/>
                              <w:id w:val="590273668"/>
                              <w:lock w:val="sdtLocked"/>
                            </w:sdtPr>
                            <w:sdtEndPr/>
                            <w:sdtContent>
                              <w:r w:rsidR="001E26FB">
                                <w:rPr>
                                  <w:szCs w:val="24"/>
                                  <w:lang w:eastAsia="lt-LT"/>
                                </w:rPr>
                                <w:t>7.2.3</w:t>
                              </w:r>
                            </w:sdtContent>
                          </w:sdt>
                          <w:r w:rsidR="001E26FB">
                            <w:rPr>
                              <w:szCs w:val="24"/>
                              <w:lang w:eastAsia="lt-LT"/>
                            </w:rPr>
                            <w:t>. žvejojama draudžiamais ar tuo metu draudžiamais įrankiais ir masalais;</w:t>
                          </w:r>
                        </w:p>
                      </w:sdtContent>
                    </w:sdt>
                    <w:sdt>
                      <w:sdtPr>
                        <w:alias w:val="7.2.4 pp."/>
                        <w:tag w:val="part_fbd1a3236bf74f949634bc4217b8311e"/>
                        <w:id w:val="-1168549846"/>
                        <w:lock w:val="sdtLocked"/>
                      </w:sdtPr>
                      <w:sdtEndPr/>
                      <w:sdtContent>
                        <w:p w14:paraId="797BF4D3" w14:textId="77777777" w:rsidR="0080593F" w:rsidRDefault="005E5AD0" w:rsidP="00067A1E">
                          <w:pPr>
                            <w:suppressAutoHyphens/>
                            <w:spacing w:line="360" w:lineRule="auto"/>
                            <w:ind w:left="567"/>
                            <w:jc w:val="both"/>
                            <w:rPr>
                              <w:szCs w:val="24"/>
                              <w:lang w:eastAsia="lt-LT"/>
                            </w:rPr>
                          </w:pPr>
                          <w:sdt>
                            <w:sdtPr>
                              <w:alias w:val="Numeris"/>
                              <w:tag w:val="nr_fbd1a3236bf74f949634bc4217b8311e"/>
                              <w:id w:val="900491228"/>
                              <w:lock w:val="sdtLocked"/>
                            </w:sdtPr>
                            <w:sdtEndPr/>
                            <w:sdtContent>
                              <w:r w:rsidR="001E26FB">
                                <w:rPr>
                                  <w:szCs w:val="24"/>
                                  <w:lang w:eastAsia="lt-LT"/>
                                </w:rPr>
                                <w:t>7.2.4</w:t>
                              </w:r>
                            </w:sdtContent>
                          </w:sdt>
                          <w:r w:rsidR="001E26FB">
                            <w:rPr>
                              <w:szCs w:val="24"/>
                              <w:lang w:eastAsia="lt-LT"/>
                            </w:rPr>
                            <w:t>. žvejojama draudžiamoje ar tuo metu draudžiamoje žvejoti vietoje;</w:t>
                          </w:r>
                        </w:p>
                      </w:sdtContent>
                    </w:sdt>
                    <w:sdt>
                      <w:sdtPr>
                        <w:alias w:val="7.2.5 pp."/>
                        <w:tag w:val="part_104e6c0077bd4b68a1eaadd11caef5fe"/>
                        <w:id w:val="-1345168031"/>
                        <w:lock w:val="sdtLocked"/>
                      </w:sdtPr>
                      <w:sdtEndPr/>
                      <w:sdtContent>
                        <w:p w14:paraId="797BF4D4" w14:textId="77777777" w:rsidR="0080593F" w:rsidRDefault="005E5AD0" w:rsidP="00067A1E">
                          <w:pPr>
                            <w:suppressAutoHyphens/>
                            <w:spacing w:line="360" w:lineRule="auto"/>
                            <w:ind w:left="567"/>
                            <w:jc w:val="both"/>
                            <w:rPr>
                              <w:szCs w:val="24"/>
                              <w:lang w:eastAsia="lt-LT"/>
                            </w:rPr>
                          </w:pPr>
                          <w:sdt>
                            <w:sdtPr>
                              <w:alias w:val="Numeris"/>
                              <w:tag w:val="nr_104e6c0077bd4b68a1eaadd11caef5fe"/>
                              <w:id w:val="-1671787637"/>
                              <w:lock w:val="sdtLocked"/>
                            </w:sdtPr>
                            <w:sdtEndPr/>
                            <w:sdtContent>
                              <w:r w:rsidR="001E26FB">
                                <w:rPr>
                                  <w:szCs w:val="24"/>
                                  <w:lang w:eastAsia="lt-LT"/>
                                </w:rPr>
                                <w:t>7.2.5</w:t>
                              </w:r>
                            </w:sdtContent>
                          </w:sdt>
                          <w:r w:rsidR="001E26FB">
                            <w:rPr>
                              <w:szCs w:val="24"/>
                              <w:lang w:eastAsia="lt-LT"/>
                            </w:rPr>
                            <w:t>. žvejojama draudžiamu metu;</w:t>
                          </w:r>
                        </w:p>
                      </w:sdtContent>
                    </w:sdt>
                    <w:sdt>
                      <w:sdtPr>
                        <w:alias w:val="7.2.6 pp."/>
                        <w:tag w:val="part_3d350c0dc20145d1950c661467afb529"/>
                        <w:id w:val="-1394573898"/>
                        <w:lock w:val="sdtLocked"/>
                      </w:sdtPr>
                      <w:sdtEndPr/>
                      <w:sdtContent>
                        <w:p w14:paraId="797BF4D5" w14:textId="77777777" w:rsidR="0080593F" w:rsidRDefault="005E5AD0" w:rsidP="00067A1E">
                          <w:pPr>
                            <w:suppressAutoHyphens/>
                            <w:spacing w:line="360" w:lineRule="auto"/>
                            <w:ind w:firstLine="567"/>
                            <w:jc w:val="both"/>
                            <w:rPr>
                              <w:szCs w:val="24"/>
                              <w:lang w:eastAsia="lt-LT"/>
                            </w:rPr>
                          </w:pPr>
                          <w:sdt>
                            <w:sdtPr>
                              <w:alias w:val="Numeris"/>
                              <w:tag w:val="nr_3d350c0dc20145d1950c661467afb529"/>
                              <w:id w:val="-1459030963"/>
                              <w:lock w:val="sdtLocked"/>
                            </w:sdtPr>
                            <w:sdtEndPr/>
                            <w:sdtContent>
                              <w:r w:rsidR="001E26FB">
                                <w:rPr>
                                  <w:szCs w:val="24"/>
                                  <w:lang w:eastAsia="lt-LT"/>
                                </w:rPr>
                                <w:t>7.2.6</w:t>
                              </w:r>
                            </w:sdtContent>
                          </w:sdt>
                          <w:r w:rsidR="001E26FB">
                            <w:rPr>
                              <w:szCs w:val="24"/>
                              <w:lang w:eastAsia="lt-LT"/>
                            </w:rPr>
                            <w:t>. žvejojama viršijant leistiną žvejybos įrankių ar kabliukų skaičių.</w:t>
                          </w:r>
                        </w:p>
                      </w:sdtContent>
                    </w:sdt>
                  </w:sdtContent>
                </w:sdt>
              </w:sdtContent>
            </w:sdt>
            <w:sdt>
              <w:sdtPr>
                <w:alias w:val="8 p."/>
                <w:tag w:val="part_76f5d27481394fc6aa8a0dfcb3b84021"/>
                <w:id w:val="-1216433727"/>
                <w:lock w:val="sdtLocked"/>
              </w:sdtPr>
              <w:sdtEndPr/>
              <w:sdtContent>
                <w:p w14:paraId="797BF4D6" w14:textId="77777777" w:rsidR="0080593F" w:rsidRDefault="005E5AD0" w:rsidP="00067A1E">
                  <w:pPr>
                    <w:suppressAutoHyphens/>
                    <w:spacing w:line="360" w:lineRule="auto"/>
                    <w:ind w:firstLine="567"/>
                    <w:jc w:val="both"/>
                    <w:rPr>
                      <w:szCs w:val="24"/>
                      <w:lang w:eastAsia="lt-LT"/>
                    </w:rPr>
                  </w:pPr>
                  <w:sdt>
                    <w:sdtPr>
                      <w:alias w:val="Numeris"/>
                      <w:tag w:val="nr_76f5d27481394fc6aa8a0dfcb3b84021"/>
                      <w:id w:val="-1614196073"/>
                      <w:lock w:val="sdtLocked"/>
                    </w:sdtPr>
                    <w:sdtEndPr/>
                    <w:sdtContent>
                      <w:r w:rsidR="001E26FB">
                        <w:rPr>
                          <w:szCs w:val="24"/>
                          <w:lang w:eastAsia="lt-LT"/>
                        </w:rPr>
                        <w:t>8</w:t>
                      </w:r>
                    </w:sdtContent>
                  </w:sdt>
                  <w:r w:rsidR="001E26FB">
                    <w:rPr>
                      <w:szCs w:val="24"/>
                      <w:lang w:eastAsia="lt-LT"/>
                    </w:rPr>
                    <w:t>. Padaryta žala žuvų ištekliams skaičiuojama ne už visą asmens, vykdžiusio žvejybą, sugautą žuvų kiekį, kai:</w:t>
                  </w:r>
                </w:p>
                <w:sdt>
                  <w:sdtPr>
                    <w:alias w:val="8.1 pp."/>
                    <w:tag w:val="part_3e393bf37c7348bfbcf2112708aced5e"/>
                    <w:id w:val="1380286507"/>
                    <w:lock w:val="sdtLocked"/>
                  </w:sdtPr>
                  <w:sdtEndPr/>
                  <w:sdtContent>
                    <w:p w14:paraId="797BF4D7"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3e393bf37c7348bfbcf2112708aced5e"/>
                          <w:id w:val="-976836702"/>
                          <w:lock w:val="sdtLocked"/>
                        </w:sdtPr>
                        <w:sdtEndPr/>
                        <w:sdtContent>
                          <w:r w:rsidR="001E26FB">
                            <w:rPr>
                              <w:szCs w:val="24"/>
                              <w:lang w:eastAsia="lt-LT"/>
                            </w:rPr>
                            <w:t>8.1</w:t>
                          </w:r>
                        </w:sdtContent>
                      </w:sdt>
                      <w:r w:rsidR="001E26FB">
                        <w:rPr>
                          <w:szCs w:val="24"/>
                          <w:lang w:eastAsia="lt-LT"/>
                        </w:rPr>
                        <w:t>. verslinę ar specialiąją žvejybą vykdantis asmuo nenurodė ar neteisingai žvejybos žurnale nurodė sugautų žuvų rūšis ir (ar) kiekį. Tokiu atveju žala skaičiuojama už žvejybos žurnale nenurodytą žuvų kiekį, kg;</w:t>
                      </w:r>
                    </w:p>
                  </w:sdtContent>
                </w:sdt>
                <w:sdt>
                  <w:sdtPr>
                    <w:alias w:val="8.2 pp."/>
                    <w:tag w:val="part_9d9f9c70b6c74cacbc2ba80727b60e85"/>
                    <w:id w:val="2051716740"/>
                    <w:lock w:val="sdtLocked"/>
                  </w:sdtPr>
                  <w:sdtEndPr/>
                  <w:sdtContent>
                    <w:p w14:paraId="797BF4D8"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9d9f9c70b6c74cacbc2ba80727b60e85"/>
                          <w:id w:val="1260952892"/>
                          <w:lock w:val="sdtLocked"/>
                        </w:sdtPr>
                        <w:sdtEndPr/>
                        <w:sdtContent>
                          <w:r w:rsidR="001E26FB">
                            <w:rPr>
                              <w:szCs w:val="24"/>
                              <w:lang w:eastAsia="lt-LT"/>
                            </w:rPr>
                            <w:t>8.2</w:t>
                          </w:r>
                        </w:sdtContent>
                      </w:sdt>
                      <w:r w:rsidR="001E26FB">
                        <w:rPr>
                          <w:szCs w:val="24"/>
                          <w:lang w:eastAsia="lt-LT"/>
                        </w:rPr>
                        <w:t xml:space="preserve">. verslinę žvejybą vidaus vandenyse vykdantis asmuo viršijo leistiną šalutinį žvejybos laimikį. Tokiu atveju žala skaičiuojama už viršytą šalutinio žvejybos laimikio kiekį; </w:t>
                      </w:r>
                    </w:p>
                  </w:sdtContent>
                </w:sdt>
                <w:sdt>
                  <w:sdtPr>
                    <w:alias w:val="8.3 pp."/>
                    <w:tag w:val="part_ecad720fcd784cf5aa0e223ab20692e9"/>
                    <w:id w:val="1467085192"/>
                    <w:lock w:val="sdtLocked"/>
                  </w:sdtPr>
                  <w:sdtEndPr/>
                  <w:sdtContent>
                    <w:p w14:paraId="797BF4D9"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ecad720fcd784cf5aa0e223ab20692e9"/>
                          <w:id w:val="1548405212"/>
                          <w:lock w:val="sdtLocked"/>
                        </w:sdtPr>
                        <w:sdtEndPr/>
                        <w:sdtContent>
                          <w:r w:rsidR="001E26FB">
                            <w:rPr>
                              <w:szCs w:val="24"/>
                              <w:lang w:eastAsia="lt-LT"/>
                            </w:rPr>
                            <w:t>8.3</w:t>
                          </w:r>
                        </w:sdtContent>
                      </w:sdt>
                      <w:r w:rsidR="001E26FB">
                        <w:rPr>
                          <w:szCs w:val="24"/>
                          <w:lang w:eastAsia="lt-LT"/>
                        </w:rPr>
                        <w:t>. verslinę žvejybą vykdantis asmuo sugavo limituojamų rūšių žuvis, neturėdamas žvejybos limito (kvotos) ar viršijo paskirtą limitą (kvotą). Tokiu atveju žala skaičiuojama už limituojamų rūšių žuvų sugautą kiekį kilogramais, kuriam nepaskirtas limitas (kvota), ar už kiekį, kuris viršija paskirtą limitą (kvotą);</w:t>
                      </w:r>
                    </w:p>
                  </w:sdtContent>
                </w:sdt>
                <w:sdt>
                  <w:sdtPr>
                    <w:alias w:val="8.4 pp."/>
                    <w:tag w:val="part_1b5157e0df044a4db1b0e1665b40bd56"/>
                    <w:id w:val="-598100001"/>
                    <w:lock w:val="sdtLocked"/>
                  </w:sdtPr>
                  <w:sdtEndPr/>
                  <w:sdtContent>
                    <w:p w14:paraId="797BF4DA"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1b5157e0df044a4db1b0e1665b40bd56"/>
                          <w:id w:val="1770666906"/>
                          <w:lock w:val="sdtLocked"/>
                        </w:sdtPr>
                        <w:sdtEndPr/>
                        <w:sdtContent>
                          <w:r w:rsidR="001E26FB">
                            <w:rPr>
                              <w:szCs w:val="24"/>
                              <w:lang w:eastAsia="lt-LT"/>
                            </w:rPr>
                            <w:t>8.4</w:t>
                          </w:r>
                        </w:sdtContent>
                      </w:sdt>
                      <w:r w:rsidR="001E26FB">
                        <w:rPr>
                          <w:szCs w:val="24"/>
                          <w:lang w:eastAsia="lt-LT"/>
                        </w:rPr>
                        <w:t>. verslinę žvejybą vidaus vandenyse vykdantis asmuo pažeidė žvejybos įrankių tikrinimo periodiškumą ir dėl to žuvų kokybė neatitiko teisės aktų nustatytų reikalavimų. Tokiu atveju žala skaičiuojama už žuvų kokybės reikalavimų neatitinkantį žuvų kiekį;</w:t>
                      </w:r>
                    </w:p>
                  </w:sdtContent>
                </w:sdt>
                <w:sdt>
                  <w:sdtPr>
                    <w:alias w:val="8.5 pp."/>
                    <w:tag w:val="part_1a5e866469ae4524a85d2e5c1c075717"/>
                    <w:id w:val="-406997976"/>
                    <w:lock w:val="sdtLocked"/>
                  </w:sdtPr>
                  <w:sdtEndPr/>
                  <w:sdtContent>
                    <w:p w14:paraId="797BF4DB"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1a5e866469ae4524a85d2e5c1c075717"/>
                          <w:id w:val="987750481"/>
                          <w:lock w:val="sdtLocked"/>
                        </w:sdtPr>
                        <w:sdtEndPr/>
                        <w:sdtContent>
                          <w:r w:rsidR="001E26FB">
                            <w:rPr>
                              <w:szCs w:val="24"/>
                              <w:lang w:eastAsia="lt-LT"/>
                            </w:rPr>
                            <w:t>8.5</w:t>
                          </w:r>
                        </w:sdtContent>
                      </w:sdt>
                      <w:r w:rsidR="001E26FB">
                        <w:rPr>
                          <w:szCs w:val="24"/>
                          <w:lang w:eastAsia="lt-LT"/>
                        </w:rPr>
                        <w:t xml:space="preserve">. mėgėjų žvejybą vykdančio asmens laimikis viršijo Mėgėjų žvejybos vidaus vandenyse taisyklėse, patvirtintose Lietuvos Respublikos aplinkos ministro 2013 m. sausio 4 d. įsakymu Nr. </w:t>
                      </w:r>
                      <w:r w:rsidR="001E26FB">
                        <w:rPr>
                          <w:szCs w:val="24"/>
                          <w:lang w:eastAsia="lt-LT"/>
                        </w:rPr>
                        <w:lastRenderedPageBreak/>
                        <w:t>D1-14 „Dėl Mėgėjų žvejybos vidaus vandenyse taisyklių patvirtinimo“ (toliau – Mėgėjų žvejybos taisyklės) nurodytą leistiną žuvų sugavimo kiekį ir (ar) laimikyje yra mažesnių už nustatytą leistiną dydį, žuvų ir (ar) žuvų, kurias žvejoti draudžiama arba tuo metu draudžiama. Tokiu atveju žala skaičiuojama už sugautų žuvų kiekį, viršijantį leistiną žuvų sugavimo kiekį, ir (ar) kiekį žuvų, kurios yra mažesnės už Mėgėjų žvejybos taisyklėse nustatytą dydį, ir (ar) kiekį žuvų, kurias žvejoti draudžiama arba tuo metu draudžiama.</w:t>
                      </w:r>
                    </w:p>
                    <w:p w14:paraId="797BF4DC" w14:textId="77777777" w:rsidR="0080593F" w:rsidRDefault="005E5AD0" w:rsidP="00067A1E">
                      <w:pPr>
                        <w:tabs>
                          <w:tab w:val="left" w:pos="851"/>
                        </w:tabs>
                        <w:suppressAutoHyphens/>
                        <w:spacing w:line="360" w:lineRule="auto"/>
                        <w:ind w:firstLine="567"/>
                        <w:jc w:val="both"/>
                        <w:rPr>
                          <w:szCs w:val="24"/>
                          <w:lang w:eastAsia="lt-LT"/>
                        </w:rPr>
                      </w:pPr>
                    </w:p>
                  </w:sdtContent>
                </w:sdt>
              </w:sdtContent>
            </w:sdt>
          </w:sdtContent>
        </w:sdt>
        <w:sdt>
          <w:sdtPr>
            <w:alias w:val="skyrius"/>
            <w:tag w:val="part_4faf66d9fa564a14b8feae8977f1a5ff"/>
            <w:id w:val="-560413312"/>
            <w:lock w:val="sdtLocked"/>
          </w:sdtPr>
          <w:sdtEndPr/>
          <w:sdtContent>
            <w:p w14:paraId="797BF4DD" w14:textId="77777777" w:rsidR="0080593F" w:rsidRDefault="005E5AD0" w:rsidP="00067A1E">
              <w:pPr>
                <w:tabs>
                  <w:tab w:val="left" w:pos="851"/>
                </w:tabs>
                <w:overflowPunct w:val="0"/>
                <w:ind w:left="360"/>
                <w:jc w:val="center"/>
                <w:textAlignment w:val="baseline"/>
                <w:rPr>
                  <w:b/>
                  <w:szCs w:val="24"/>
                  <w:lang w:eastAsia="lt-LT"/>
                </w:rPr>
              </w:pPr>
              <w:sdt>
                <w:sdtPr>
                  <w:alias w:val="Numeris"/>
                  <w:tag w:val="nr_4faf66d9fa564a14b8feae8977f1a5ff"/>
                  <w:id w:val="-582449333"/>
                  <w:lock w:val="sdtLocked"/>
                </w:sdtPr>
                <w:sdtEndPr/>
                <w:sdtContent>
                  <w:r w:rsidR="001E26FB">
                    <w:rPr>
                      <w:b/>
                      <w:szCs w:val="24"/>
                      <w:lang w:eastAsia="lt-LT"/>
                    </w:rPr>
                    <w:t>III</w:t>
                  </w:r>
                </w:sdtContent>
              </w:sdt>
              <w:r w:rsidR="001E26FB">
                <w:rPr>
                  <w:b/>
                  <w:szCs w:val="24"/>
                  <w:lang w:eastAsia="lt-LT"/>
                </w:rPr>
                <w:t xml:space="preserve"> SKYRIUS</w:t>
              </w:r>
            </w:p>
            <w:p w14:paraId="797BF4DE" w14:textId="77777777" w:rsidR="0080593F" w:rsidRDefault="005E5AD0" w:rsidP="00067A1E">
              <w:pPr>
                <w:tabs>
                  <w:tab w:val="left" w:pos="851"/>
                </w:tabs>
                <w:overflowPunct w:val="0"/>
                <w:ind w:left="360"/>
                <w:jc w:val="center"/>
                <w:textAlignment w:val="baseline"/>
                <w:rPr>
                  <w:b/>
                  <w:szCs w:val="24"/>
                  <w:lang w:eastAsia="lt-LT"/>
                </w:rPr>
              </w:pPr>
              <w:sdt>
                <w:sdtPr>
                  <w:alias w:val="Pavadinimas"/>
                  <w:tag w:val="title_4faf66d9fa564a14b8feae8977f1a5ff"/>
                  <w:id w:val="-1566943628"/>
                  <w:lock w:val="sdtLocked"/>
                </w:sdtPr>
                <w:sdtEndPr/>
                <w:sdtContent>
                  <w:r w:rsidR="001E26FB">
                    <w:rPr>
                      <w:b/>
                      <w:szCs w:val="24"/>
                      <w:lang w:eastAsia="lt-LT"/>
                    </w:rPr>
                    <w:t xml:space="preserve">ŽALOS ATLYGINIMO DYDŽIO APSKAIČIAVIMO TVARKA, KAI PAŽEIDŽIAMI ŽVEJYBĄ REGLAMENTUOJANTYS TEISĖS AKTAI </w:t>
                  </w:r>
                </w:sdtContent>
              </w:sdt>
            </w:p>
            <w:p w14:paraId="797BF4DF" w14:textId="77777777" w:rsidR="0080593F" w:rsidRDefault="0080593F" w:rsidP="00067A1E">
              <w:pPr>
                <w:tabs>
                  <w:tab w:val="left" w:pos="851"/>
                </w:tabs>
                <w:overflowPunct w:val="0"/>
                <w:ind w:left="360"/>
                <w:jc w:val="center"/>
                <w:textAlignment w:val="baseline"/>
                <w:rPr>
                  <w:b/>
                  <w:szCs w:val="24"/>
                  <w:lang w:eastAsia="lt-LT"/>
                </w:rPr>
              </w:pPr>
            </w:p>
            <w:sdt>
              <w:sdtPr>
                <w:alias w:val="9 p."/>
                <w:tag w:val="part_3b54839c4ce14730a6bec410a24b0124"/>
                <w:id w:val="-1206406406"/>
                <w:lock w:val="sdtLocked"/>
              </w:sdtPr>
              <w:sdtEndPr/>
              <w:sdtContent>
                <w:p w14:paraId="797BF4E0" w14:textId="77777777" w:rsidR="0080593F" w:rsidRDefault="005E5AD0" w:rsidP="00067A1E">
                  <w:pPr>
                    <w:spacing w:line="360" w:lineRule="auto"/>
                    <w:ind w:firstLine="567"/>
                    <w:jc w:val="both"/>
                    <w:rPr>
                      <w:szCs w:val="24"/>
                      <w:lang w:eastAsia="lt-LT"/>
                    </w:rPr>
                  </w:pPr>
                  <w:sdt>
                    <w:sdtPr>
                      <w:alias w:val="Numeris"/>
                      <w:tag w:val="nr_3b54839c4ce14730a6bec410a24b0124"/>
                      <w:id w:val="-60095215"/>
                      <w:lock w:val="sdtLocked"/>
                    </w:sdtPr>
                    <w:sdtEndPr/>
                    <w:sdtContent>
                      <w:r w:rsidR="001E26FB">
                        <w:rPr>
                          <w:sz w:val="22"/>
                          <w:szCs w:val="22"/>
                          <w:lang w:eastAsia="lt-LT"/>
                        </w:rPr>
                        <w:t>9</w:t>
                      </w:r>
                    </w:sdtContent>
                  </w:sdt>
                  <w:r w:rsidR="001E26FB">
                    <w:rPr>
                      <w:sz w:val="22"/>
                      <w:szCs w:val="22"/>
                      <w:lang w:eastAsia="lt-LT"/>
                    </w:rPr>
                    <w:t xml:space="preserve">. </w:t>
                  </w:r>
                  <w:r w:rsidR="001E26FB">
                    <w:rPr>
                      <w:szCs w:val="24"/>
                      <w:lang w:eastAsia="lt-LT"/>
                    </w:rPr>
                    <w:t>Kai padarytos žalos žuvų ištekliams apskaičiavimo bazinis įkainis tam tikrai žuvų rūšiai nustatytas už vienetus, žalos atlyginimo dydis skaičiuojamas sumuojant atskiroms žuvų rūšims padarytos žalos atlyginimo dydį pagal formulę:</w:t>
                  </w:r>
                </w:p>
                <w:p w14:paraId="797BF4E1" w14:textId="77777777" w:rsidR="0080593F" w:rsidRDefault="0080593F" w:rsidP="00067A1E">
                  <w:pPr>
                    <w:spacing w:line="360" w:lineRule="auto"/>
                    <w:ind w:firstLine="312"/>
                    <w:jc w:val="center"/>
                    <w:rPr>
                      <w:szCs w:val="24"/>
                      <w:lang w:eastAsia="lt-LT"/>
                    </w:rPr>
                  </w:pPr>
                </w:p>
                <w:p w14:paraId="797BF4E2" w14:textId="77777777" w:rsidR="0080593F" w:rsidRDefault="001E26FB" w:rsidP="00067A1E">
                  <w:pPr>
                    <w:spacing w:line="360" w:lineRule="auto"/>
                    <w:jc w:val="center"/>
                    <w:rPr>
                      <w:szCs w:val="24"/>
                      <w:lang w:eastAsia="lt-LT"/>
                    </w:rPr>
                  </w:pPr>
                  <w:r>
                    <w:rPr>
                      <w:szCs w:val="24"/>
                      <w:lang w:eastAsia="lt-LT"/>
                    </w:rPr>
                    <w:t>N = Σ D × q</w:t>
                  </w:r>
                  <w:r>
                    <w:rPr>
                      <w:szCs w:val="24"/>
                      <w:vertAlign w:val="subscript"/>
                      <w:lang w:eastAsia="lt-LT"/>
                    </w:rPr>
                    <w:t>1</w:t>
                  </w:r>
                  <w:r>
                    <w:rPr>
                      <w:szCs w:val="24"/>
                      <w:lang w:eastAsia="lt-LT"/>
                    </w:rPr>
                    <w:t>,</w:t>
                  </w:r>
                </w:p>
                <w:p w14:paraId="797BF4E3" w14:textId="77777777" w:rsidR="0080593F" w:rsidRDefault="001E26FB" w:rsidP="00067A1E">
                  <w:pPr>
                    <w:spacing w:line="360" w:lineRule="auto"/>
                    <w:ind w:firstLine="567"/>
                    <w:jc w:val="both"/>
                    <w:rPr>
                      <w:szCs w:val="24"/>
                      <w:lang w:eastAsia="lt-LT"/>
                    </w:rPr>
                  </w:pPr>
                  <w:r>
                    <w:rPr>
                      <w:szCs w:val="24"/>
                      <w:lang w:eastAsia="lt-LT"/>
                    </w:rPr>
                    <w:t>čia:</w:t>
                  </w:r>
                </w:p>
                <w:p w14:paraId="797BF4E4" w14:textId="77777777" w:rsidR="0080593F" w:rsidRDefault="001E26FB" w:rsidP="00067A1E">
                  <w:pPr>
                    <w:spacing w:line="360" w:lineRule="auto"/>
                    <w:ind w:firstLine="567"/>
                    <w:jc w:val="both"/>
                    <w:rPr>
                      <w:szCs w:val="24"/>
                      <w:lang w:eastAsia="lt-LT"/>
                    </w:rPr>
                  </w:pPr>
                  <w:r>
                    <w:rPr>
                      <w:szCs w:val="24"/>
                      <w:lang w:eastAsia="lt-LT"/>
                    </w:rPr>
                    <w:t>N – padarytos žalos žuvims atlyginimo dydis (</w:t>
                  </w:r>
                  <w:proofErr w:type="spellStart"/>
                  <w:r>
                    <w:rPr>
                      <w:szCs w:val="24"/>
                      <w:lang w:eastAsia="lt-LT"/>
                    </w:rPr>
                    <w:t>Eur</w:t>
                  </w:r>
                  <w:proofErr w:type="spellEnd"/>
                  <w:r>
                    <w:rPr>
                      <w:szCs w:val="24"/>
                      <w:lang w:eastAsia="lt-LT"/>
                    </w:rPr>
                    <w:t>);</w:t>
                  </w:r>
                </w:p>
                <w:p w14:paraId="797BF4E5" w14:textId="77777777" w:rsidR="0080593F" w:rsidRDefault="001E26FB" w:rsidP="00067A1E">
                  <w:pPr>
                    <w:spacing w:line="360" w:lineRule="auto"/>
                    <w:ind w:firstLine="567"/>
                    <w:jc w:val="both"/>
                    <w:rPr>
                      <w:szCs w:val="24"/>
                      <w:lang w:eastAsia="lt-LT"/>
                    </w:rPr>
                  </w:pPr>
                  <w:r>
                    <w:rPr>
                      <w:szCs w:val="24"/>
                      <w:lang w:eastAsia="lt-LT"/>
                    </w:rPr>
                    <w:t>D – neteisėtai sugautų, sunaikintų ar pažeistų tam tikros rūšies žuvų kiekis (vnt.);</w:t>
                  </w:r>
                </w:p>
                <w:p w14:paraId="797BF4E6" w14:textId="77777777" w:rsidR="0080593F" w:rsidRDefault="001E26FB" w:rsidP="00067A1E">
                  <w:pPr>
                    <w:spacing w:line="360" w:lineRule="auto"/>
                    <w:ind w:firstLine="567"/>
                    <w:jc w:val="both"/>
                    <w:rPr>
                      <w:szCs w:val="24"/>
                      <w:lang w:eastAsia="lt-LT"/>
                    </w:rPr>
                  </w:pPr>
                  <w:r>
                    <w:rPr>
                      <w:szCs w:val="24"/>
                      <w:lang w:eastAsia="lt-LT"/>
                    </w:rPr>
                    <w:t>q</w:t>
                  </w:r>
                  <w:r>
                    <w:rPr>
                      <w:szCs w:val="24"/>
                      <w:vertAlign w:val="subscript"/>
                      <w:lang w:eastAsia="lt-LT"/>
                    </w:rPr>
                    <w:t xml:space="preserve">1 </w:t>
                  </w:r>
                  <w:r>
                    <w:rPr>
                      <w:szCs w:val="24"/>
                      <w:lang w:eastAsia="lt-LT"/>
                    </w:rPr>
                    <w:t>– padarytos žalos žuvų ištekliams apskaičiavimo bazinis įkainis, nustatytas tam tikrai žuvų rūšiai vidaus vandenyse (</w:t>
                  </w:r>
                  <w:proofErr w:type="spellStart"/>
                  <w:r>
                    <w:rPr>
                      <w:szCs w:val="24"/>
                      <w:lang w:eastAsia="lt-LT"/>
                    </w:rPr>
                    <w:t>Eur</w:t>
                  </w:r>
                  <w:proofErr w:type="spellEnd"/>
                  <w:r>
                    <w:rPr>
                      <w:szCs w:val="24"/>
                      <w:lang w:eastAsia="lt-LT"/>
                    </w:rPr>
                    <w:t>/vnt.).</w:t>
                  </w:r>
                </w:p>
              </w:sdtContent>
            </w:sdt>
            <w:sdt>
              <w:sdtPr>
                <w:alias w:val="10 p."/>
                <w:tag w:val="part_7a6b751550e04f4c90bfea32c2b77430"/>
                <w:id w:val="1474717014"/>
                <w:lock w:val="sdtLocked"/>
              </w:sdtPr>
              <w:sdtEndPr/>
              <w:sdtContent>
                <w:p w14:paraId="797BF4E7" w14:textId="77777777" w:rsidR="0080593F" w:rsidRDefault="005E5AD0" w:rsidP="00067A1E">
                  <w:pPr>
                    <w:spacing w:line="360" w:lineRule="auto"/>
                    <w:ind w:firstLine="567"/>
                    <w:jc w:val="both"/>
                    <w:rPr>
                      <w:szCs w:val="24"/>
                      <w:lang w:eastAsia="lt-LT"/>
                    </w:rPr>
                  </w:pPr>
                  <w:sdt>
                    <w:sdtPr>
                      <w:alias w:val="Numeris"/>
                      <w:tag w:val="nr_7a6b751550e04f4c90bfea32c2b77430"/>
                      <w:id w:val="-2081821975"/>
                      <w:lock w:val="sdtLocked"/>
                    </w:sdtPr>
                    <w:sdtEndPr/>
                    <w:sdtContent>
                      <w:r w:rsidR="001E26FB">
                        <w:rPr>
                          <w:szCs w:val="24"/>
                          <w:lang w:eastAsia="lt-LT"/>
                        </w:rPr>
                        <w:t>10</w:t>
                      </w:r>
                    </w:sdtContent>
                  </w:sdt>
                  <w:r w:rsidR="001E26FB">
                    <w:rPr>
                      <w:szCs w:val="24"/>
                      <w:lang w:eastAsia="lt-LT"/>
                    </w:rPr>
                    <w:t>. Kai padarytos žalos žuvų ištekliams apskaičiavimo bazinis įkainis tam tikrai žuvų rūšiai nustatytas už kilogramus, padarytos žalos žuvų ištekliams atlyginimo dydis skaičiuojamas sumuojant atskiroms žuvų rūšims padarytos žalos atlyginimo dydį pagal formulę:</w:t>
                  </w:r>
                </w:p>
                <w:p w14:paraId="797BF4E8" w14:textId="77777777" w:rsidR="0080593F" w:rsidRDefault="0080593F" w:rsidP="00067A1E">
                  <w:pPr>
                    <w:suppressAutoHyphens/>
                    <w:spacing w:line="360" w:lineRule="auto"/>
                    <w:ind w:firstLine="312"/>
                    <w:jc w:val="both"/>
                    <w:textAlignment w:val="center"/>
                    <w:rPr>
                      <w:color w:val="000000"/>
                      <w:szCs w:val="24"/>
                      <w:lang w:eastAsia="ar-SA"/>
                    </w:rPr>
                  </w:pPr>
                </w:p>
                <w:p w14:paraId="797BF4E9" w14:textId="77777777" w:rsidR="0080593F" w:rsidRDefault="001E26FB" w:rsidP="00067A1E">
                  <w:pPr>
                    <w:spacing w:line="360" w:lineRule="auto"/>
                    <w:jc w:val="center"/>
                    <w:rPr>
                      <w:szCs w:val="24"/>
                      <w:lang w:eastAsia="lt-LT"/>
                    </w:rPr>
                  </w:pPr>
                  <w:r>
                    <w:rPr>
                      <w:szCs w:val="24"/>
                      <w:lang w:eastAsia="lt-LT"/>
                    </w:rPr>
                    <w:t>N = Σ B × q</w:t>
                  </w:r>
                  <w:r>
                    <w:rPr>
                      <w:szCs w:val="24"/>
                      <w:vertAlign w:val="subscript"/>
                      <w:lang w:eastAsia="lt-LT"/>
                    </w:rPr>
                    <w:t>2</w:t>
                  </w:r>
                  <w:r>
                    <w:rPr>
                      <w:szCs w:val="24"/>
                      <w:lang w:eastAsia="lt-LT"/>
                    </w:rPr>
                    <w:t>,</w:t>
                  </w:r>
                </w:p>
                <w:p w14:paraId="797BF4EA" w14:textId="77777777" w:rsidR="0080593F" w:rsidRDefault="001E26FB" w:rsidP="00067A1E">
                  <w:pPr>
                    <w:spacing w:line="360" w:lineRule="auto"/>
                    <w:ind w:firstLine="567"/>
                    <w:jc w:val="both"/>
                    <w:rPr>
                      <w:szCs w:val="24"/>
                      <w:lang w:eastAsia="lt-LT"/>
                    </w:rPr>
                  </w:pPr>
                  <w:r>
                    <w:rPr>
                      <w:szCs w:val="24"/>
                      <w:lang w:eastAsia="lt-LT"/>
                    </w:rPr>
                    <w:t>čia:</w:t>
                  </w:r>
                </w:p>
                <w:p w14:paraId="797BF4EB" w14:textId="77777777" w:rsidR="0080593F" w:rsidRDefault="001E26FB" w:rsidP="00067A1E">
                  <w:pPr>
                    <w:spacing w:line="360" w:lineRule="auto"/>
                    <w:ind w:firstLine="567"/>
                    <w:jc w:val="both"/>
                    <w:rPr>
                      <w:szCs w:val="24"/>
                      <w:lang w:eastAsia="lt-LT"/>
                    </w:rPr>
                  </w:pPr>
                  <w:r>
                    <w:rPr>
                      <w:szCs w:val="24"/>
                      <w:lang w:eastAsia="lt-LT"/>
                    </w:rPr>
                    <w:t>N – padarytos žalos žuvims atlyginimo dydis (</w:t>
                  </w:r>
                  <w:proofErr w:type="spellStart"/>
                  <w:r>
                    <w:rPr>
                      <w:szCs w:val="24"/>
                      <w:lang w:eastAsia="lt-LT"/>
                    </w:rPr>
                    <w:t>Eur</w:t>
                  </w:r>
                  <w:proofErr w:type="spellEnd"/>
                  <w:r>
                    <w:rPr>
                      <w:szCs w:val="24"/>
                      <w:lang w:eastAsia="lt-LT"/>
                    </w:rPr>
                    <w:t>);</w:t>
                  </w:r>
                </w:p>
                <w:p w14:paraId="797BF4EC" w14:textId="77777777" w:rsidR="0080593F" w:rsidRDefault="001E26FB" w:rsidP="00067A1E">
                  <w:pPr>
                    <w:spacing w:line="360" w:lineRule="auto"/>
                    <w:ind w:firstLine="567"/>
                    <w:jc w:val="both"/>
                    <w:rPr>
                      <w:szCs w:val="24"/>
                      <w:lang w:eastAsia="lt-LT"/>
                    </w:rPr>
                  </w:pPr>
                  <w:r>
                    <w:rPr>
                      <w:szCs w:val="24"/>
                      <w:lang w:eastAsia="lt-LT"/>
                    </w:rPr>
                    <w:t>B – neteisėtai sugautų, sunaikintų ar pažeistų tam tikros rūšies žuvų kiekis (kg);</w:t>
                  </w:r>
                </w:p>
                <w:p w14:paraId="797BF4ED" w14:textId="77777777" w:rsidR="0080593F" w:rsidRDefault="001E26FB" w:rsidP="00067A1E">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apskaičiavimo bazinis įkainis, nustatytas tam tikrai žuvų rūšiai vidaus vandenyse (</w:t>
                  </w:r>
                  <w:proofErr w:type="spellStart"/>
                  <w:r>
                    <w:rPr>
                      <w:szCs w:val="24"/>
                      <w:lang w:eastAsia="lt-LT"/>
                    </w:rPr>
                    <w:t>Eur</w:t>
                  </w:r>
                  <w:proofErr w:type="spellEnd"/>
                  <w:r>
                    <w:rPr>
                      <w:szCs w:val="24"/>
                      <w:lang w:eastAsia="lt-LT"/>
                    </w:rPr>
                    <w:t>/kg).</w:t>
                  </w:r>
                </w:p>
              </w:sdtContent>
            </w:sdt>
            <w:sdt>
              <w:sdtPr>
                <w:alias w:val="11 p."/>
                <w:tag w:val="part_5ed87c0cad094904a7e7d2d22f4c8d32"/>
                <w:id w:val="1740137317"/>
                <w:lock w:val="sdtLocked"/>
              </w:sdtPr>
              <w:sdtEndPr/>
              <w:sdtContent>
                <w:p w14:paraId="797BF4EE" w14:textId="77777777" w:rsidR="0080593F" w:rsidRDefault="005E5AD0" w:rsidP="00067A1E">
                  <w:pPr>
                    <w:spacing w:line="360" w:lineRule="auto"/>
                    <w:ind w:firstLine="567"/>
                    <w:jc w:val="both"/>
                    <w:rPr>
                      <w:szCs w:val="24"/>
                      <w:lang w:eastAsia="lt-LT"/>
                    </w:rPr>
                  </w:pPr>
                  <w:sdt>
                    <w:sdtPr>
                      <w:alias w:val="Numeris"/>
                      <w:tag w:val="nr_5ed87c0cad094904a7e7d2d22f4c8d32"/>
                      <w:id w:val="-534503154"/>
                      <w:lock w:val="sdtLocked"/>
                    </w:sdtPr>
                    <w:sdtEndPr/>
                    <w:sdtContent>
                      <w:r w:rsidR="001E26FB">
                        <w:rPr>
                          <w:szCs w:val="24"/>
                          <w:lang w:eastAsia="lt-LT"/>
                        </w:rPr>
                        <w:t>11</w:t>
                      </w:r>
                    </w:sdtContent>
                  </w:sdt>
                  <w:r w:rsidR="001E26FB">
                    <w:rPr>
                      <w:szCs w:val="24"/>
                      <w:lang w:eastAsia="lt-LT"/>
                    </w:rPr>
                    <w:t>. Padarytos žalos žuvims gamtinių rezervatų ar ichtiologinių draustinių vandens telkiniuose atlyginimo dydis skaičiuojamas taikant trigubą padarytos žalos žuvims apskaičiavimo bazinį įkainį.</w:t>
                  </w:r>
                </w:p>
              </w:sdtContent>
            </w:sdt>
            <w:sdt>
              <w:sdtPr>
                <w:alias w:val="12 p."/>
                <w:tag w:val="part_530c098577134973b7583ad1e5a48b4e"/>
                <w:id w:val="1667974730"/>
                <w:lock w:val="sdtLocked"/>
              </w:sdtPr>
              <w:sdtEndPr/>
              <w:sdtContent>
                <w:p w14:paraId="797BF4EF" w14:textId="77777777" w:rsidR="0080593F" w:rsidRDefault="005E5AD0" w:rsidP="00067A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567"/>
                    <w:jc w:val="both"/>
                    <w:rPr>
                      <w:szCs w:val="24"/>
                      <w:lang w:val="x-none" w:eastAsia="x-none"/>
                    </w:rPr>
                  </w:pPr>
                  <w:sdt>
                    <w:sdtPr>
                      <w:alias w:val="Numeris"/>
                      <w:tag w:val="nr_530c098577134973b7583ad1e5a48b4e"/>
                      <w:id w:val="1838038004"/>
                      <w:lock w:val="sdtLocked"/>
                    </w:sdtPr>
                    <w:sdtEndPr/>
                    <w:sdtContent>
                      <w:r w:rsidR="001E26FB">
                        <w:rPr>
                          <w:szCs w:val="24"/>
                          <w:lang w:val="x-none" w:eastAsia="x-none"/>
                        </w:rPr>
                        <w:t>1</w:t>
                      </w:r>
                      <w:r w:rsidR="001E26FB">
                        <w:rPr>
                          <w:szCs w:val="24"/>
                          <w:lang w:eastAsia="x-none"/>
                        </w:rPr>
                        <w:t>2</w:t>
                      </w:r>
                    </w:sdtContent>
                  </w:sdt>
                  <w:r w:rsidR="001E26FB">
                    <w:rPr>
                      <w:szCs w:val="24"/>
                      <w:lang w:val="x-none" w:eastAsia="x-none"/>
                    </w:rPr>
                    <w:t xml:space="preserve">. Kai vidaus vandenyse imami tipiniai mėginiai, bendras neteisėtai sugautų, sunaikintų ar tam tikros rūšies </w:t>
                  </w:r>
                  <w:r w:rsidR="001E26FB">
                    <w:rPr>
                      <w:szCs w:val="24"/>
                      <w:lang w:eastAsia="x-none"/>
                    </w:rPr>
                    <w:t>pažeist</w:t>
                  </w:r>
                  <w:r w:rsidR="001E26FB">
                    <w:rPr>
                      <w:szCs w:val="24"/>
                      <w:lang w:val="x-none" w:eastAsia="x-none"/>
                    </w:rPr>
                    <w:t>ų žuvų kiekis kilogramais išskaičiuojamas visam</w:t>
                  </w:r>
                  <w:r w:rsidR="001E26FB">
                    <w:rPr>
                      <w:szCs w:val="24"/>
                      <w:lang w:eastAsia="x-none"/>
                    </w:rPr>
                    <w:t xml:space="preserve"> žvejybos</w:t>
                  </w:r>
                  <w:r w:rsidR="001E26FB">
                    <w:rPr>
                      <w:szCs w:val="24"/>
                      <w:lang w:val="x-none" w:eastAsia="x-none"/>
                    </w:rPr>
                    <w:t xml:space="preserve"> laimikiui pagal </w:t>
                  </w:r>
                  <w:r w:rsidR="001E26FB">
                    <w:rPr>
                      <w:szCs w:val="24"/>
                      <w:lang w:eastAsia="x-none"/>
                    </w:rPr>
                    <w:t>V</w:t>
                  </w:r>
                  <w:proofErr w:type="spellStart"/>
                  <w:r w:rsidR="001E26FB">
                    <w:rPr>
                      <w:szCs w:val="24"/>
                      <w:lang w:val="x-none" w:eastAsia="x-none"/>
                    </w:rPr>
                    <w:t>erslinės</w:t>
                  </w:r>
                  <w:proofErr w:type="spellEnd"/>
                  <w:r w:rsidR="001E26FB">
                    <w:rPr>
                      <w:szCs w:val="24"/>
                      <w:lang w:val="x-none" w:eastAsia="x-none"/>
                    </w:rPr>
                    <w:t xml:space="preserve"> žvejybos vidaus vandens telkiniuose kontrolės vykdymo tvarkos apraš</w:t>
                  </w:r>
                  <w:r w:rsidR="001E26FB">
                    <w:rPr>
                      <w:szCs w:val="24"/>
                      <w:lang w:eastAsia="x-none"/>
                    </w:rPr>
                    <w:t>ą, patvirtintą</w:t>
                  </w:r>
                  <w:r w:rsidR="001E26FB">
                    <w:rPr>
                      <w:szCs w:val="24"/>
                      <w:lang w:val="x-none" w:eastAsia="x-none"/>
                    </w:rPr>
                    <w:t xml:space="preserve"> </w:t>
                  </w:r>
                  <w:r w:rsidR="001E26FB">
                    <w:rPr>
                      <w:szCs w:val="24"/>
                      <w:lang w:val="x-none" w:eastAsia="x-none"/>
                    </w:rPr>
                    <w:lastRenderedPageBreak/>
                    <w:t>Lietuvos Respublikos aplinkos ministro 2006 m. rugsėjo 12 d. įsakym</w:t>
                  </w:r>
                  <w:r w:rsidR="001E26FB">
                    <w:rPr>
                      <w:szCs w:val="24"/>
                      <w:lang w:eastAsia="x-none"/>
                    </w:rPr>
                    <w:t>u</w:t>
                  </w:r>
                  <w:r w:rsidR="001E26FB">
                    <w:rPr>
                      <w:szCs w:val="24"/>
                      <w:lang w:val="x-none" w:eastAsia="x-none"/>
                    </w:rPr>
                    <w:t xml:space="preserve"> Nr. D1-414 „Dėl </w:t>
                  </w:r>
                  <w:r w:rsidR="001E26FB">
                    <w:rPr>
                      <w:szCs w:val="24"/>
                      <w:lang w:eastAsia="x-none"/>
                    </w:rPr>
                    <w:t>V</w:t>
                  </w:r>
                  <w:proofErr w:type="spellStart"/>
                  <w:r w:rsidR="001E26FB">
                    <w:rPr>
                      <w:szCs w:val="24"/>
                      <w:lang w:val="x-none" w:eastAsia="x-none"/>
                    </w:rPr>
                    <w:t>erslinės</w:t>
                  </w:r>
                  <w:proofErr w:type="spellEnd"/>
                  <w:r w:rsidR="001E26FB">
                    <w:rPr>
                      <w:szCs w:val="24"/>
                      <w:lang w:val="x-none" w:eastAsia="x-none"/>
                    </w:rPr>
                    <w:t xml:space="preserve"> žvejybos vidaus vandens telkiniuose kontrolės vykdymo tvarkos aprašo patvirtinimo“.</w:t>
                  </w:r>
                </w:p>
                <w:p w14:paraId="797BF4F0" w14:textId="77777777" w:rsidR="0080593F" w:rsidRDefault="005E5AD0" w:rsidP="00067A1E">
                  <w:pPr>
                    <w:tabs>
                      <w:tab w:val="left" w:pos="851"/>
                    </w:tabs>
                    <w:overflowPunct w:val="0"/>
                    <w:ind w:left="360"/>
                    <w:jc w:val="center"/>
                    <w:textAlignment w:val="baseline"/>
                    <w:rPr>
                      <w:b/>
                      <w:szCs w:val="24"/>
                      <w:lang w:eastAsia="lt-LT"/>
                    </w:rPr>
                  </w:pPr>
                </w:p>
              </w:sdtContent>
            </w:sdt>
          </w:sdtContent>
        </w:sdt>
        <w:sdt>
          <w:sdtPr>
            <w:alias w:val="skyrius"/>
            <w:tag w:val="part_0aaf53b76abe4fb79e0afbbcf59ee32e"/>
            <w:id w:val="1297495549"/>
            <w:lock w:val="sdtLocked"/>
          </w:sdtPr>
          <w:sdtEndPr/>
          <w:sdtContent>
            <w:p w14:paraId="797BF4F1" w14:textId="77777777" w:rsidR="0080593F" w:rsidRDefault="005E5AD0" w:rsidP="00067A1E">
              <w:pPr>
                <w:tabs>
                  <w:tab w:val="left" w:pos="851"/>
                </w:tabs>
                <w:overflowPunct w:val="0"/>
                <w:ind w:left="360"/>
                <w:jc w:val="center"/>
                <w:textAlignment w:val="baseline"/>
                <w:rPr>
                  <w:b/>
                  <w:szCs w:val="24"/>
                  <w:lang w:eastAsia="lt-LT"/>
                </w:rPr>
              </w:pPr>
              <w:sdt>
                <w:sdtPr>
                  <w:alias w:val="Numeris"/>
                  <w:tag w:val="nr_0aaf53b76abe4fb79e0afbbcf59ee32e"/>
                  <w:id w:val="800271264"/>
                  <w:lock w:val="sdtLocked"/>
                </w:sdtPr>
                <w:sdtEndPr/>
                <w:sdtContent>
                  <w:r w:rsidR="001E26FB">
                    <w:rPr>
                      <w:b/>
                      <w:szCs w:val="24"/>
                      <w:lang w:eastAsia="lt-LT"/>
                    </w:rPr>
                    <w:t>IV</w:t>
                  </w:r>
                </w:sdtContent>
              </w:sdt>
              <w:r w:rsidR="001E26FB">
                <w:rPr>
                  <w:b/>
                  <w:szCs w:val="24"/>
                  <w:lang w:eastAsia="lt-LT"/>
                </w:rPr>
                <w:t xml:space="preserve"> SKYRIUS</w:t>
              </w:r>
            </w:p>
            <w:p w14:paraId="797BF4F2" w14:textId="77777777" w:rsidR="0080593F" w:rsidRDefault="005E5AD0" w:rsidP="00067A1E">
              <w:pPr>
                <w:tabs>
                  <w:tab w:val="left" w:pos="851"/>
                </w:tabs>
                <w:overflowPunct w:val="0"/>
                <w:ind w:left="360"/>
                <w:jc w:val="center"/>
                <w:textAlignment w:val="baseline"/>
                <w:rPr>
                  <w:b/>
                  <w:szCs w:val="24"/>
                  <w:lang w:eastAsia="lt-LT"/>
                </w:rPr>
              </w:pPr>
              <w:sdt>
                <w:sdtPr>
                  <w:alias w:val="Pavadinimas"/>
                  <w:tag w:val="title_0aaf53b76abe4fb79e0afbbcf59ee32e"/>
                  <w:id w:val="-303321198"/>
                  <w:lock w:val="sdtLocked"/>
                </w:sdtPr>
                <w:sdtEndPr/>
                <w:sdtContent>
                  <w:r w:rsidR="001E26FB">
                    <w:rPr>
                      <w:b/>
                      <w:szCs w:val="24"/>
                      <w:lang w:eastAsia="lt-LT"/>
                    </w:rPr>
                    <w:t>ŽALOS ATLYGINIMO DYDŽIO APSKAIČIAVIMO TVARKA, KAI DĖL CHEMINIO, FIZINIO, BIOLOGINIO AR KITOKIO NEIGIAMO POVEIKIO PADAROMA ŽALA ŽUVŲ IŠTEKLIAMS</w:t>
                  </w:r>
                </w:sdtContent>
              </w:sdt>
            </w:p>
            <w:p w14:paraId="797BF4F3" w14:textId="77777777" w:rsidR="0080593F" w:rsidRDefault="0080593F" w:rsidP="00067A1E">
              <w:pPr>
                <w:tabs>
                  <w:tab w:val="left" w:pos="851"/>
                </w:tabs>
                <w:suppressAutoHyphens/>
                <w:spacing w:line="360" w:lineRule="auto"/>
                <w:jc w:val="both"/>
                <w:rPr>
                  <w:szCs w:val="24"/>
                  <w:lang w:eastAsia="lt-LT"/>
                </w:rPr>
              </w:pPr>
            </w:p>
            <w:sdt>
              <w:sdtPr>
                <w:alias w:val="13 p."/>
                <w:tag w:val="part_9c635f376b424128bf7c1ecc435a2f9d"/>
                <w:id w:val="1259487101"/>
                <w:lock w:val="sdtLocked"/>
              </w:sdtPr>
              <w:sdtEndPr/>
              <w:sdtContent>
                <w:p w14:paraId="797BF4F4"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9c635f376b424128bf7c1ecc435a2f9d"/>
                      <w:id w:val="-969745295"/>
                      <w:lock w:val="sdtLocked"/>
                    </w:sdtPr>
                    <w:sdtEndPr/>
                    <w:sdtContent>
                      <w:r w:rsidR="001E26FB">
                        <w:rPr>
                          <w:szCs w:val="24"/>
                          <w:lang w:eastAsia="lt-LT"/>
                        </w:rPr>
                        <w:t>13</w:t>
                      </w:r>
                    </w:sdtContent>
                  </w:sdt>
                  <w:r w:rsidR="001E26FB">
                    <w:rPr>
                      <w:szCs w:val="24"/>
                      <w:lang w:eastAsia="lt-LT"/>
                    </w:rPr>
                    <w:t>. Pagal šį Tvarkos aprašo skyrių apskaičiuojama padaryta žala žuvų ištekliams, kai asmuo žvejybai arba žuvų ištekliams naikinti neteisėtai naudoja kenksmingas, sprogiąsias ar kitas pavojingas chemines medžiagas, pažeidžia vandens naudojimą, vandens telkinių apsaugą, vandens apsaugą nuo teršimo ir statybą reglamentuojančių teisės aktų ar kitų aplinkos apsaugą ir gamtos išteklių naudojimą reglamentuojančių teisės aktų reikalavimus ir todėl padaroma žala žuvų ištekliams.,</w:t>
                  </w:r>
                </w:p>
              </w:sdtContent>
            </w:sdt>
            <w:sdt>
              <w:sdtPr>
                <w:alias w:val="14 p."/>
                <w:tag w:val="part_6a4d70f6ad8a42098865d82de4154242"/>
                <w:id w:val="157271033"/>
                <w:lock w:val="sdtLocked"/>
              </w:sdtPr>
              <w:sdtEndPr/>
              <w:sdtContent>
                <w:p w14:paraId="797BF4F5"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6a4d70f6ad8a42098865d82de4154242"/>
                      <w:id w:val="-523170493"/>
                      <w:lock w:val="sdtLocked"/>
                    </w:sdtPr>
                    <w:sdtEndPr/>
                    <w:sdtContent>
                      <w:r w:rsidR="001E26FB">
                        <w:rPr>
                          <w:szCs w:val="24"/>
                          <w:lang w:eastAsia="lt-LT"/>
                        </w:rPr>
                        <w:t>14</w:t>
                      </w:r>
                    </w:sdtContent>
                  </w:sdt>
                  <w:r w:rsidR="001E26FB">
                    <w:rPr>
                      <w:szCs w:val="24"/>
                      <w:lang w:eastAsia="lt-LT"/>
                    </w:rPr>
                    <w:t>. Gavę informacijos apie žuvų ištekliams padarytą žalą, aplinkos apsaugos valstybinės kontrolės pareigūnai apie tai informuoja vandens telkinio valdytoją, Aplinkos apsaugos agentūrą ir Valstybinę maisto ir veterinarijos tarnybą.</w:t>
                  </w:r>
                </w:p>
              </w:sdtContent>
            </w:sdt>
            <w:sdt>
              <w:sdtPr>
                <w:alias w:val="15 p."/>
                <w:tag w:val="part_459e579c846c4dc5b484d07981f5c727"/>
                <w:id w:val="-1242565217"/>
                <w:lock w:val="sdtLocked"/>
              </w:sdtPr>
              <w:sdtEndPr/>
              <w:sdtContent>
                <w:p w14:paraId="797BF4F6"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459e579c846c4dc5b484d07981f5c727"/>
                      <w:id w:val="-2042663975"/>
                      <w:lock w:val="sdtLocked"/>
                    </w:sdtPr>
                    <w:sdtEndPr/>
                    <w:sdtContent>
                      <w:r w:rsidR="001E26FB">
                        <w:rPr>
                          <w:szCs w:val="24"/>
                          <w:lang w:eastAsia="lt-LT"/>
                        </w:rPr>
                        <w:t>15</w:t>
                      </w:r>
                    </w:sdtContent>
                  </w:sdt>
                  <w:r w:rsidR="001E26FB">
                    <w:rPr>
                      <w:szCs w:val="24"/>
                      <w:lang w:eastAsia="lt-LT"/>
                    </w:rPr>
                    <w:t xml:space="preserve">. Lietuvos Respublikos aplinkos ministerijos regiono aplinkos apsaugos departamentas, kurio administruojamoje teritorijoje padaroma žala žuvų ištekliams, tyrimui paima vandens, dumblo, pakrančių grunto mėginius, žuvų mėginius ir teisės aktų nustatyta tvarka perduoda žuvų mėginius Valstybinei maisto ir veterinarijos tarnybai </w:t>
                  </w:r>
                  <w:proofErr w:type="spellStart"/>
                  <w:r w:rsidR="001E26FB">
                    <w:rPr>
                      <w:szCs w:val="24"/>
                      <w:lang w:eastAsia="lt-LT"/>
                    </w:rPr>
                    <w:t>ichtiopatologiniam</w:t>
                  </w:r>
                  <w:proofErr w:type="spellEnd"/>
                  <w:r w:rsidR="001E26FB">
                    <w:rPr>
                      <w:szCs w:val="24"/>
                      <w:lang w:eastAsia="lt-LT"/>
                    </w:rPr>
                    <w:t xml:space="preserve"> tyrimui. </w:t>
                  </w:r>
                </w:p>
              </w:sdtContent>
            </w:sdt>
            <w:sdt>
              <w:sdtPr>
                <w:alias w:val="16 p."/>
                <w:tag w:val="part_8e3dcc3eec6747fab0361494aa356464"/>
                <w:id w:val="330645786"/>
                <w:lock w:val="sdtLocked"/>
              </w:sdtPr>
              <w:sdtEndPr/>
              <w:sdtContent>
                <w:p w14:paraId="797BF4F7"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8e3dcc3eec6747fab0361494aa356464"/>
                      <w:id w:val="977336397"/>
                      <w:lock w:val="sdtLocked"/>
                    </w:sdtPr>
                    <w:sdtEndPr/>
                    <w:sdtContent>
                      <w:r w:rsidR="001E26FB">
                        <w:rPr>
                          <w:szCs w:val="24"/>
                          <w:lang w:eastAsia="lt-LT"/>
                        </w:rPr>
                        <w:t>16</w:t>
                      </w:r>
                    </w:sdtContent>
                  </w:sdt>
                  <w:r w:rsidR="001E26FB">
                    <w:rPr>
                      <w:szCs w:val="24"/>
                      <w:lang w:eastAsia="lt-LT"/>
                    </w:rPr>
                    <w:t xml:space="preserve">. Aplinkos apsaugos valstybinės kontrolės pareigūnai apžiūroje kviečia dalyvauti vandens telkinio valdytojus, Valstybinės maisto ir veterinarijos tarnybos ir galbūt žalą padariusio asmens atstovus. Skubiai nuvykę į vietą, aplinkos apsaugos valstybinės kontrolės pareigūnai atlieka apžiūrą ir surašo Tvarkos aprašo 1 priede nustatytos formos Vandens telkinio ar jo dalies, kur nustatytas žuvų žuvimas, apžiūros aktą (toliau – aktas). Akte nurodomas vandens telkinio pavadinimas, kodas, plotas, inventorinis numeris, vandens telkinio ar jo dalies, kurioje žuvo žuvys, plotas, aprašomos padarytos žalos žuvų ištekliams atsiradimo aplinkybės, nurodomos žuvusių žuvų rūšys ir kiekis. Jei yra galimybė, prie akto pridedama filmuota medžiaga ir nuotraukos, kuriose geriausiai parodomas žalos žuvų ištekliams mastas. </w:t>
                  </w:r>
                </w:p>
              </w:sdtContent>
            </w:sdt>
            <w:sdt>
              <w:sdtPr>
                <w:alias w:val="17 p."/>
                <w:tag w:val="part_1eae18ab9eb0451c8ffd114e9db2e86d"/>
                <w:id w:val="-545370982"/>
                <w:lock w:val="sdtLocked"/>
              </w:sdtPr>
              <w:sdtEndPr/>
              <w:sdtContent>
                <w:p w14:paraId="797BF4F8"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1eae18ab9eb0451c8ffd114e9db2e86d"/>
                      <w:id w:val="-722514010"/>
                      <w:lock w:val="sdtLocked"/>
                    </w:sdtPr>
                    <w:sdtEndPr/>
                    <w:sdtContent>
                      <w:r w:rsidR="001E26FB">
                        <w:rPr>
                          <w:szCs w:val="24"/>
                          <w:lang w:eastAsia="lt-LT"/>
                        </w:rPr>
                        <w:t>17</w:t>
                      </w:r>
                    </w:sdtContent>
                  </w:sdt>
                  <w:r w:rsidR="001E26FB">
                    <w:rPr>
                      <w:szCs w:val="24"/>
                      <w:lang w:eastAsia="lt-LT"/>
                    </w:rPr>
                    <w:t>. Jei žuvys žuvo vandens telkinyje ar jo dalyje ir žuvusių žuvų kiekį įmanoma suskaičiuoti, žuvys surenkamos ir suskaičiuojamas kiekvienos rūšies žuvusių žuvų kiekis. Suskaičiuotų žuvų rūšys ir kiekis kilogramais rašomi akto 1 punkte.</w:t>
                  </w:r>
                </w:p>
              </w:sdtContent>
            </w:sdt>
            <w:sdt>
              <w:sdtPr>
                <w:alias w:val="18 p."/>
                <w:tag w:val="part_77aeb08437c8466b8204974fa83a8637"/>
                <w:id w:val="-1720506914"/>
                <w:lock w:val="sdtLocked"/>
              </w:sdtPr>
              <w:sdtEndPr/>
              <w:sdtContent>
                <w:p w14:paraId="797BF4F9"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77aeb08437c8466b8204974fa83a8637"/>
                      <w:id w:val="183022904"/>
                      <w:lock w:val="sdtLocked"/>
                    </w:sdtPr>
                    <w:sdtEndPr/>
                    <w:sdtContent>
                      <w:r w:rsidR="001E26FB">
                        <w:rPr>
                          <w:szCs w:val="24"/>
                          <w:lang w:eastAsia="lt-LT"/>
                        </w:rPr>
                        <w:t>18</w:t>
                      </w:r>
                    </w:sdtContent>
                  </w:sdt>
                  <w:r w:rsidR="001E26FB">
                    <w:rPr>
                      <w:szCs w:val="24"/>
                      <w:lang w:eastAsia="lt-LT"/>
                    </w:rPr>
                    <w:t>. Jei žuvys žuvo visame vandens telkinyje ar jo dalyje, jų surinkti ir suskaičiuoti neįmanoma, jos skaičiuojamos tipiniuose bareliuose. Vieno tipinio barelio plotas turi būti apie 100 m</w:t>
                  </w:r>
                  <w:r w:rsidR="001E26FB">
                    <w:rPr>
                      <w:szCs w:val="24"/>
                      <w:vertAlign w:val="superscript"/>
                      <w:lang w:eastAsia="lt-LT"/>
                    </w:rPr>
                    <w:t>2</w:t>
                  </w:r>
                  <w:r w:rsidR="001E26FB">
                    <w:rPr>
                      <w:szCs w:val="24"/>
                      <w:lang w:eastAsia="lt-LT"/>
                    </w:rPr>
                    <w:t xml:space="preserve">. Tipiniai bareliai parenkami taip, kad atspindėtų vidutinę padėtį vandens telkinyje ar jo dalyje, kurioje rasta žuvusių žuvų. Žuvusios žuvys turi būti skaičiuojamos ne mažiau kaip trijuose </w:t>
                  </w:r>
                  <w:r w:rsidR="001E26FB">
                    <w:rPr>
                      <w:szCs w:val="24"/>
                      <w:lang w:eastAsia="lt-LT"/>
                    </w:rPr>
                    <w:lastRenderedPageBreak/>
                    <w:t>tipiniuose bareliuose. Siekiant tiksliau suskaičiuoti žuvusių žuvų kiekį, tipinių barelių gali būti daugiau. Bareliuose suskaičiuotų žuvų rūšys vnt. ir kiekis kilogramais rašomi akto 2 punkte.</w:t>
                  </w:r>
                  <w:r w:rsidR="001E26FB">
                    <w:rPr>
                      <w:szCs w:val="24"/>
                      <w:lang w:eastAsia="lt-LT"/>
                    </w:rPr>
                    <w:tab/>
                  </w:r>
                </w:p>
              </w:sdtContent>
            </w:sdt>
            <w:sdt>
              <w:sdtPr>
                <w:alias w:val="19 p."/>
                <w:tag w:val="part_ca54f21c60c2427a975743980b8c087b"/>
                <w:id w:val="1232273990"/>
                <w:lock w:val="sdtLocked"/>
              </w:sdtPr>
              <w:sdtEndPr/>
              <w:sdtContent>
                <w:p w14:paraId="797BF4FA" w14:textId="77777777" w:rsidR="0080593F" w:rsidRDefault="005E5AD0" w:rsidP="00067A1E">
                  <w:pPr>
                    <w:spacing w:line="360" w:lineRule="auto"/>
                    <w:ind w:firstLine="567"/>
                    <w:jc w:val="both"/>
                    <w:rPr>
                      <w:szCs w:val="24"/>
                      <w:lang w:eastAsia="lt-LT"/>
                    </w:rPr>
                  </w:pPr>
                  <w:sdt>
                    <w:sdtPr>
                      <w:alias w:val="Numeris"/>
                      <w:tag w:val="nr_ca54f21c60c2427a975743980b8c087b"/>
                      <w:id w:val="51507331"/>
                      <w:lock w:val="sdtLocked"/>
                    </w:sdtPr>
                    <w:sdtEndPr/>
                    <w:sdtContent>
                      <w:r w:rsidR="001E26FB">
                        <w:rPr>
                          <w:szCs w:val="24"/>
                          <w:lang w:eastAsia="lt-LT"/>
                        </w:rPr>
                        <w:t>19</w:t>
                      </w:r>
                    </w:sdtContent>
                  </w:sdt>
                  <w:r w:rsidR="001E26FB">
                    <w:rPr>
                      <w:szCs w:val="24"/>
                      <w:lang w:eastAsia="lt-LT"/>
                    </w:rPr>
                    <w:t>. Kai padarytos žalos žuvų ištekliams vidaus vandenyse apskaičiavimo bazinis įkainis nustatytas už vienetus, bendras žuvusių vandens telkinyje ar jo dalyje tam tikros rūšies žuvų kiekis vienetais skaičiuojamas pagal formulę:</w:t>
                  </w:r>
                </w:p>
                <w:p w14:paraId="797BF4FB" w14:textId="77777777" w:rsidR="0080593F" w:rsidRDefault="0080593F" w:rsidP="00067A1E">
                  <w:pPr>
                    <w:spacing w:line="360" w:lineRule="auto"/>
                    <w:ind w:firstLine="567"/>
                    <w:jc w:val="both"/>
                    <w:rPr>
                      <w:szCs w:val="24"/>
                      <w:lang w:eastAsia="lt-LT"/>
                    </w:rPr>
                  </w:pPr>
                </w:p>
                <w:p w14:paraId="797BF4FC" w14:textId="77777777" w:rsidR="0080593F" w:rsidRDefault="001E26FB" w:rsidP="00067A1E">
                  <w:pPr>
                    <w:spacing w:line="360" w:lineRule="auto"/>
                    <w:ind w:firstLine="567"/>
                    <w:jc w:val="center"/>
                    <w:rPr>
                      <w:szCs w:val="24"/>
                      <w:lang w:eastAsia="lt-LT"/>
                    </w:rPr>
                  </w:pPr>
                  <w:r>
                    <w:rPr>
                      <w:szCs w:val="24"/>
                      <w:lang w:eastAsia="lt-LT"/>
                    </w:rPr>
                    <w:t xml:space="preserve">D = d × S / </w:t>
                  </w:r>
                  <w:proofErr w:type="spellStart"/>
                  <w:r>
                    <w:rPr>
                      <w:szCs w:val="24"/>
                      <w:lang w:eastAsia="lt-LT"/>
                    </w:rPr>
                    <w:t>S</w:t>
                  </w:r>
                  <w:r>
                    <w:rPr>
                      <w:szCs w:val="24"/>
                      <w:vertAlign w:val="subscript"/>
                      <w:lang w:eastAsia="lt-LT"/>
                    </w:rPr>
                    <w:t>bar</w:t>
                  </w:r>
                  <w:proofErr w:type="spellEnd"/>
                  <w:r>
                    <w:rPr>
                      <w:szCs w:val="24"/>
                      <w:lang w:eastAsia="lt-LT"/>
                    </w:rPr>
                    <w:t xml:space="preserve"> (3),</w:t>
                  </w:r>
                </w:p>
                <w:p w14:paraId="797BF4FD" w14:textId="77777777" w:rsidR="0080593F" w:rsidRDefault="001E26FB" w:rsidP="00067A1E">
                  <w:pPr>
                    <w:spacing w:line="360" w:lineRule="auto"/>
                    <w:ind w:firstLine="567"/>
                    <w:jc w:val="both"/>
                    <w:rPr>
                      <w:szCs w:val="24"/>
                      <w:lang w:eastAsia="lt-LT"/>
                    </w:rPr>
                  </w:pPr>
                  <w:r>
                    <w:rPr>
                      <w:szCs w:val="24"/>
                      <w:lang w:eastAsia="lt-LT"/>
                    </w:rPr>
                    <w:t>čia:</w:t>
                  </w:r>
                </w:p>
                <w:p w14:paraId="797BF4FE" w14:textId="77777777" w:rsidR="0080593F" w:rsidRDefault="001E26FB" w:rsidP="00067A1E">
                  <w:pPr>
                    <w:spacing w:line="360" w:lineRule="auto"/>
                    <w:ind w:firstLine="567"/>
                    <w:jc w:val="both"/>
                    <w:rPr>
                      <w:szCs w:val="24"/>
                      <w:lang w:eastAsia="lt-LT"/>
                    </w:rPr>
                  </w:pPr>
                  <w:r>
                    <w:rPr>
                      <w:szCs w:val="24"/>
                      <w:lang w:eastAsia="lt-LT"/>
                    </w:rPr>
                    <w:t>D – bendras žuvusių tam tikros rūšies žuvų kiekis vandens telkinyje ar jo dalyje (vnt.);</w:t>
                  </w:r>
                </w:p>
                <w:p w14:paraId="797BF4FF" w14:textId="77777777" w:rsidR="0080593F" w:rsidRDefault="001E26FB" w:rsidP="00067A1E">
                  <w:pPr>
                    <w:spacing w:line="360" w:lineRule="auto"/>
                    <w:ind w:firstLine="567"/>
                    <w:jc w:val="both"/>
                    <w:rPr>
                      <w:szCs w:val="24"/>
                      <w:lang w:eastAsia="lt-LT"/>
                    </w:rPr>
                  </w:pPr>
                  <w:r>
                    <w:rPr>
                      <w:szCs w:val="24"/>
                      <w:lang w:eastAsia="lt-LT"/>
                    </w:rPr>
                    <w:t>d – žuvusių tam tikros rūšies žuvų kiekio tipiniuose bareliuose suma (vnt.);</w:t>
                  </w:r>
                </w:p>
                <w:p w14:paraId="797BF500" w14:textId="77777777" w:rsidR="0080593F" w:rsidRDefault="001E26FB" w:rsidP="00067A1E">
                  <w:pPr>
                    <w:spacing w:line="360" w:lineRule="auto"/>
                    <w:ind w:firstLine="567"/>
                    <w:jc w:val="both"/>
                    <w:rPr>
                      <w:szCs w:val="24"/>
                      <w:lang w:eastAsia="lt-LT"/>
                    </w:rPr>
                  </w:pPr>
                  <w:r>
                    <w:rPr>
                      <w:szCs w:val="24"/>
                      <w:lang w:eastAsia="lt-LT"/>
                    </w:rPr>
                    <w:t>S – vandens telkinio ar jo dalies, kurioje užfiksuotas žuvų žuvimas, plotas (ha);</w:t>
                  </w:r>
                </w:p>
                <w:p w14:paraId="797BF501" w14:textId="77777777" w:rsidR="0080593F" w:rsidRDefault="001E26FB" w:rsidP="00067A1E">
                  <w:pPr>
                    <w:spacing w:line="360" w:lineRule="auto"/>
                    <w:ind w:firstLine="567"/>
                    <w:jc w:val="both"/>
                    <w:rPr>
                      <w:szCs w:val="24"/>
                      <w:lang w:eastAsia="lt-LT"/>
                    </w:rPr>
                  </w:pPr>
                  <w:proofErr w:type="spellStart"/>
                  <w:r>
                    <w:rPr>
                      <w:szCs w:val="24"/>
                      <w:lang w:eastAsia="lt-LT"/>
                    </w:rPr>
                    <w:t>S</w:t>
                  </w:r>
                  <w:r>
                    <w:rPr>
                      <w:szCs w:val="24"/>
                      <w:vertAlign w:val="subscript"/>
                      <w:lang w:eastAsia="lt-LT"/>
                    </w:rPr>
                    <w:t>bar</w:t>
                  </w:r>
                  <w:proofErr w:type="spellEnd"/>
                  <w:r>
                    <w:rPr>
                      <w:szCs w:val="24"/>
                      <w:vertAlign w:val="subscript"/>
                      <w:lang w:eastAsia="lt-LT"/>
                    </w:rPr>
                    <w:t xml:space="preserve"> </w:t>
                  </w:r>
                  <w:r>
                    <w:rPr>
                      <w:szCs w:val="24"/>
                      <w:lang w:eastAsia="lt-LT"/>
                    </w:rPr>
                    <w:t>– tiriamų tipinių barelių plotų suma (ha).</w:t>
                  </w:r>
                </w:p>
              </w:sdtContent>
            </w:sdt>
            <w:sdt>
              <w:sdtPr>
                <w:alias w:val="20 p."/>
                <w:tag w:val="part_80f28b5972a243be8ec6b4b7b0b72cc2"/>
                <w:id w:val="-1463571404"/>
                <w:lock w:val="sdtLocked"/>
              </w:sdtPr>
              <w:sdtEndPr/>
              <w:sdtContent>
                <w:p w14:paraId="797BF502" w14:textId="77777777" w:rsidR="0080593F" w:rsidRDefault="005E5AD0" w:rsidP="00067A1E">
                  <w:pPr>
                    <w:spacing w:line="360" w:lineRule="auto"/>
                    <w:ind w:firstLine="567"/>
                    <w:jc w:val="both"/>
                    <w:rPr>
                      <w:szCs w:val="24"/>
                      <w:lang w:eastAsia="lt-LT"/>
                    </w:rPr>
                  </w:pPr>
                  <w:sdt>
                    <w:sdtPr>
                      <w:alias w:val="Numeris"/>
                      <w:tag w:val="nr_80f28b5972a243be8ec6b4b7b0b72cc2"/>
                      <w:id w:val="713774686"/>
                      <w:lock w:val="sdtLocked"/>
                    </w:sdtPr>
                    <w:sdtEndPr/>
                    <w:sdtContent>
                      <w:r w:rsidR="001E26FB">
                        <w:rPr>
                          <w:szCs w:val="24"/>
                          <w:lang w:eastAsia="lt-LT"/>
                        </w:rPr>
                        <w:t>20</w:t>
                      </w:r>
                    </w:sdtContent>
                  </w:sdt>
                  <w:r w:rsidR="001E26FB">
                    <w:rPr>
                      <w:szCs w:val="24"/>
                      <w:lang w:eastAsia="lt-LT"/>
                    </w:rPr>
                    <w:t>. Kai padarytos žalos žuvų ištekliams vidaus vandenyse apskaičiavimo bazinis įkainis nustatytas už kilogramus, bendras žuvusių vandens telkinyje ar jo dalyje tam tikros rūšies žuvų kiekis kilogramais skaičiuojamas pagal formulę:</w:t>
                  </w:r>
                </w:p>
                <w:p w14:paraId="797BF503" w14:textId="77777777" w:rsidR="0080593F" w:rsidRDefault="0080593F" w:rsidP="00067A1E">
                  <w:pPr>
                    <w:spacing w:line="360" w:lineRule="auto"/>
                    <w:ind w:firstLine="567"/>
                    <w:jc w:val="both"/>
                    <w:rPr>
                      <w:szCs w:val="24"/>
                      <w:lang w:eastAsia="lt-LT"/>
                    </w:rPr>
                  </w:pPr>
                </w:p>
                <w:p w14:paraId="797BF504" w14:textId="77777777" w:rsidR="0080593F" w:rsidRDefault="001E26FB" w:rsidP="00067A1E">
                  <w:pPr>
                    <w:spacing w:line="360" w:lineRule="auto"/>
                    <w:ind w:firstLine="567"/>
                    <w:jc w:val="center"/>
                    <w:rPr>
                      <w:szCs w:val="24"/>
                      <w:lang w:eastAsia="lt-LT"/>
                    </w:rPr>
                  </w:pPr>
                  <w:r>
                    <w:rPr>
                      <w:szCs w:val="24"/>
                      <w:lang w:eastAsia="lt-LT"/>
                    </w:rPr>
                    <w:t xml:space="preserve">B = d × S / </w:t>
                  </w:r>
                  <w:proofErr w:type="spellStart"/>
                  <w:r>
                    <w:rPr>
                      <w:szCs w:val="24"/>
                      <w:lang w:eastAsia="lt-LT"/>
                    </w:rPr>
                    <w:t>S</w:t>
                  </w:r>
                  <w:r>
                    <w:rPr>
                      <w:szCs w:val="24"/>
                      <w:vertAlign w:val="subscript"/>
                      <w:lang w:eastAsia="lt-LT"/>
                    </w:rPr>
                    <w:t>bar</w:t>
                  </w:r>
                  <w:proofErr w:type="spellEnd"/>
                  <w:r>
                    <w:rPr>
                      <w:szCs w:val="24"/>
                      <w:lang w:eastAsia="lt-LT"/>
                    </w:rPr>
                    <w:t xml:space="preserve"> (4),</w:t>
                  </w:r>
                </w:p>
                <w:p w14:paraId="797BF505" w14:textId="77777777" w:rsidR="0080593F" w:rsidRDefault="001E26FB" w:rsidP="00067A1E">
                  <w:pPr>
                    <w:spacing w:line="360" w:lineRule="auto"/>
                    <w:ind w:firstLine="567"/>
                    <w:jc w:val="both"/>
                    <w:rPr>
                      <w:szCs w:val="24"/>
                      <w:lang w:eastAsia="lt-LT"/>
                    </w:rPr>
                  </w:pPr>
                  <w:r>
                    <w:rPr>
                      <w:szCs w:val="24"/>
                      <w:lang w:eastAsia="lt-LT"/>
                    </w:rPr>
                    <w:t>čia:</w:t>
                  </w:r>
                </w:p>
                <w:p w14:paraId="797BF506" w14:textId="77777777" w:rsidR="0080593F" w:rsidRDefault="001E26FB" w:rsidP="00067A1E">
                  <w:pPr>
                    <w:spacing w:line="360" w:lineRule="auto"/>
                    <w:ind w:firstLine="567"/>
                    <w:jc w:val="both"/>
                    <w:rPr>
                      <w:szCs w:val="24"/>
                      <w:lang w:eastAsia="lt-LT"/>
                    </w:rPr>
                  </w:pPr>
                  <w:r>
                    <w:rPr>
                      <w:szCs w:val="24"/>
                      <w:lang w:eastAsia="lt-LT"/>
                    </w:rPr>
                    <w:t>B – bendras žuvusių tam tikros rūšies žuvų kiekis vandens telkinyje ar jo dalyje (kg);</w:t>
                  </w:r>
                </w:p>
                <w:p w14:paraId="797BF507" w14:textId="77777777" w:rsidR="0080593F" w:rsidRDefault="001E26FB" w:rsidP="00067A1E">
                  <w:pPr>
                    <w:spacing w:line="360" w:lineRule="auto"/>
                    <w:ind w:firstLine="567"/>
                    <w:jc w:val="both"/>
                    <w:rPr>
                      <w:szCs w:val="24"/>
                      <w:lang w:eastAsia="lt-LT"/>
                    </w:rPr>
                  </w:pPr>
                  <w:r>
                    <w:rPr>
                      <w:szCs w:val="24"/>
                      <w:lang w:eastAsia="lt-LT"/>
                    </w:rPr>
                    <w:t>d – žuvusių tam tikros rūšies žuvų kiekio tipiniuose bareliuose suma (kg);</w:t>
                  </w:r>
                </w:p>
                <w:p w14:paraId="797BF508" w14:textId="77777777" w:rsidR="0080593F" w:rsidRDefault="001E26FB" w:rsidP="00067A1E">
                  <w:pPr>
                    <w:spacing w:line="360" w:lineRule="auto"/>
                    <w:ind w:firstLine="567"/>
                    <w:jc w:val="both"/>
                    <w:rPr>
                      <w:szCs w:val="24"/>
                      <w:lang w:eastAsia="lt-LT"/>
                    </w:rPr>
                  </w:pPr>
                  <w:r>
                    <w:rPr>
                      <w:szCs w:val="24"/>
                      <w:lang w:eastAsia="lt-LT"/>
                    </w:rPr>
                    <w:t>S – vandens telkinio ar jo dalies, kurioje užfiksuotas žuvų žuvimas, plotas (ha);</w:t>
                  </w:r>
                </w:p>
                <w:p w14:paraId="797BF509" w14:textId="77777777" w:rsidR="0080593F" w:rsidRDefault="001E26FB" w:rsidP="00067A1E">
                  <w:pPr>
                    <w:spacing w:line="360" w:lineRule="auto"/>
                    <w:ind w:firstLine="567"/>
                    <w:jc w:val="both"/>
                    <w:rPr>
                      <w:szCs w:val="24"/>
                      <w:lang w:eastAsia="lt-LT"/>
                    </w:rPr>
                  </w:pPr>
                  <w:proofErr w:type="spellStart"/>
                  <w:r>
                    <w:rPr>
                      <w:szCs w:val="24"/>
                      <w:lang w:eastAsia="lt-LT"/>
                    </w:rPr>
                    <w:t>S</w:t>
                  </w:r>
                  <w:r>
                    <w:rPr>
                      <w:szCs w:val="24"/>
                      <w:vertAlign w:val="subscript"/>
                      <w:lang w:eastAsia="lt-LT"/>
                    </w:rPr>
                    <w:t>bar</w:t>
                  </w:r>
                  <w:proofErr w:type="spellEnd"/>
                  <w:r>
                    <w:rPr>
                      <w:szCs w:val="24"/>
                      <w:vertAlign w:val="subscript"/>
                      <w:lang w:eastAsia="lt-LT"/>
                    </w:rPr>
                    <w:t xml:space="preserve"> </w:t>
                  </w:r>
                  <w:r>
                    <w:rPr>
                      <w:szCs w:val="24"/>
                      <w:lang w:eastAsia="lt-LT"/>
                    </w:rPr>
                    <w:t>– tiriamų tipinių barelių plotų suma (ha).</w:t>
                  </w:r>
                </w:p>
              </w:sdtContent>
            </w:sdt>
            <w:sdt>
              <w:sdtPr>
                <w:alias w:val="21 p."/>
                <w:tag w:val="part_466d041096c1479281766c7971bbca2e"/>
                <w:id w:val="906805394"/>
                <w:lock w:val="sdtLocked"/>
              </w:sdtPr>
              <w:sdtEndPr/>
              <w:sdtContent>
                <w:p w14:paraId="797BF50A" w14:textId="77777777" w:rsidR="0080593F" w:rsidRDefault="005E5AD0" w:rsidP="00067A1E">
                  <w:pPr>
                    <w:spacing w:line="360" w:lineRule="auto"/>
                    <w:ind w:firstLine="567"/>
                    <w:jc w:val="both"/>
                    <w:rPr>
                      <w:szCs w:val="24"/>
                      <w:lang w:eastAsia="lt-LT"/>
                    </w:rPr>
                  </w:pPr>
                  <w:sdt>
                    <w:sdtPr>
                      <w:alias w:val="Numeris"/>
                      <w:tag w:val="nr_466d041096c1479281766c7971bbca2e"/>
                      <w:id w:val="-1181195187"/>
                      <w:lock w:val="sdtLocked"/>
                    </w:sdtPr>
                    <w:sdtEndPr/>
                    <w:sdtContent>
                      <w:r w:rsidR="001E26FB">
                        <w:rPr>
                          <w:szCs w:val="24"/>
                          <w:lang w:eastAsia="lt-LT"/>
                        </w:rPr>
                        <w:t>21</w:t>
                      </w:r>
                    </w:sdtContent>
                  </w:sdt>
                  <w:r w:rsidR="001E26FB">
                    <w:rPr>
                      <w:szCs w:val="24"/>
                      <w:lang w:eastAsia="lt-LT"/>
                    </w:rPr>
                    <w:t>. Aktą pasirašo 17 punkte nurodyti asmenys. Jei galimai žalą padariusio asmens atstovas ar kiti 17 punkte nurodyti asmenys nedalyvauja vandens telkinio, kuriame nustatyta žuvusių žuvų, apžiūroje, tai pažymima akte. Aktą privalo pasirašyti ne mažiau kaip du asmenys.</w:t>
                  </w:r>
                </w:p>
              </w:sdtContent>
            </w:sdt>
            <w:sdt>
              <w:sdtPr>
                <w:alias w:val="22 p."/>
                <w:tag w:val="part_8a537cb0cc5842c69a3c299e0ee4ead4"/>
                <w:id w:val="-217968618"/>
                <w:lock w:val="sdtLocked"/>
              </w:sdtPr>
              <w:sdtEndPr/>
              <w:sdtContent>
                <w:p w14:paraId="797BF50B" w14:textId="77777777" w:rsidR="0080593F" w:rsidRDefault="005E5AD0" w:rsidP="00067A1E">
                  <w:pPr>
                    <w:spacing w:line="360" w:lineRule="auto"/>
                    <w:ind w:firstLine="567"/>
                    <w:jc w:val="both"/>
                    <w:rPr>
                      <w:szCs w:val="24"/>
                      <w:lang w:eastAsia="lt-LT"/>
                    </w:rPr>
                  </w:pPr>
                  <w:sdt>
                    <w:sdtPr>
                      <w:alias w:val="Numeris"/>
                      <w:tag w:val="nr_8a537cb0cc5842c69a3c299e0ee4ead4"/>
                      <w:id w:val="151026959"/>
                      <w:lock w:val="sdtLocked"/>
                    </w:sdtPr>
                    <w:sdtEndPr/>
                    <w:sdtContent>
                      <w:r w:rsidR="001E26FB">
                        <w:rPr>
                          <w:szCs w:val="24"/>
                          <w:lang w:eastAsia="lt-LT"/>
                        </w:rPr>
                        <w:t>22</w:t>
                      </w:r>
                    </w:sdtContent>
                  </w:sdt>
                  <w:r w:rsidR="001E26FB">
                    <w:rPr>
                      <w:szCs w:val="24"/>
                      <w:lang w:eastAsia="lt-LT"/>
                    </w:rPr>
                    <w:t>. Aplinkos apsaugos valstybinės kontrolės pareigūnai, nustatę padarytą žalą žuvų ištekliams, privalo pakartotinai, jei toliau pasireiškia neigiamas biologinis, cheminis, fizinis ar kitoks poveikis, Tvarkos aprašo 17–22 punktuose nustatyta tvarka, ne rečiau kaip kartą per 7 dienas, apžiūrėti vandens telkinį ar jo dalį ir surašyti aktą. Jei akto surašymo metu žuvys surenkamos, padarytos žalos žuvų ištekliams atlyginimo dydis atskirai skaičiuojamas pagal kiekvieno akto duomenis, jei žuvų surinkti neįmanoma, padarytos žalos žuvų ištekliams atlyginimo dydis skaičiuojamas pagal duomenis to akto, kuriame nurodyta daugiausia žuvusių žuvų.</w:t>
                  </w:r>
                </w:p>
              </w:sdtContent>
            </w:sdt>
            <w:sdt>
              <w:sdtPr>
                <w:alias w:val="23 p."/>
                <w:tag w:val="part_85a9512fd33047ab9a80bb0f7f301e3c"/>
                <w:id w:val="-1369986164"/>
                <w:lock w:val="sdtLocked"/>
              </w:sdtPr>
              <w:sdtEndPr/>
              <w:sdtContent>
                <w:p w14:paraId="797BF50C" w14:textId="77777777" w:rsidR="0080593F" w:rsidRDefault="005E5AD0" w:rsidP="00067A1E">
                  <w:pPr>
                    <w:spacing w:line="360" w:lineRule="auto"/>
                    <w:ind w:firstLine="567"/>
                    <w:jc w:val="both"/>
                    <w:rPr>
                      <w:szCs w:val="24"/>
                      <w:lang w:eastAsia="lt-LT"/>
                    </w:rPr>
                  </w:pPr>
                  <w:sdt>
                    <w:sdtPr>
                      <w:alias w:val="Numeris"/>
                      <w:tag w:val="nr_85a9512fd33047ab9a80bb0f7f301e3c"/>
                      <w:id w:val="1716623854"/>
                      <w:lock w:val="sdtLocked"/>
                    </w:sdtPr>
                    <w:sdtEndPr/>
                    <w:sdtContent>
                      <w:r w:rsidR="001E26FB">
                        <w:rPr>
                          <w:szCs w:val="24"/>
                          <w:lang w:eastAsia="lt-LT"/>
                        </w:rPr>
                        <w:t>23</w:t>
                      </w:r>
                    </w:sdtContent>
                  </w:sdt>
                  <w:r w:rsidR="001E26FB">
                    <w:rPr>
                      <w:szCs w:val="24"/>
                      <w:lang w:eastAsia="lt-LT"/>
                    </w:rPr>
                    <w:t>. Jei žuvys žuvo visame ar dalyje vandens telkinio, kuris padengtas ledu ar dėl kitų priežasčių, o žuvusių žuvų kiekio tipiniuose bareliuose nustatyti neįmanoma, padarytos žalos žuvims atlyginimo dydis skaičiuojamas pagal formulę:</w:t>
                  </w:r>
                </w:p>
                <w:p w14:paraId="797BF50D" w14:textId="77777777" w:rsidR="0080593F" w:rsidRDefault="0080593F" w:rsidP="00067A1E">
                  <w:pPr>
                    <w:spacing w:line="360" w:lineRule="auto"/>
                    <w:ind w:firstLine="567"/>
                    <w:jc w:val="both"/>
                    <w:rPr>
                      <w:szCs w:val="24"/>
                      <w:lang w:eastAsia="lt-LT"/>
                    </w:rPr>
                  </w:pPr>
                </w:p>
                <w:p w14:paraId="797BF50E" w14:textId="77777777" w:rsidR="0080593F" w:rsidRDefault="001E26FB" w:rsidP="00067A1E">
                  <w:pPr>
                    <w:spacing w:line="360" w:lineRule="auto"/>
                    <w:jc w:val="center"/>
                    <w:rPr>
                      <w:szCs w:val="24"/>
                      <w:lang w:eastAsia="lt-LT"/>
                    </w:rPr>
                  </w:pPr>
                  <w:r>
                    <w:rPr>
                      <w:szCs w:val="24"/>
                      <w:lang w:eastAsia="lt-LT"/>
                    </w:rPr>
                    <w:t xml:space="preserve">N = S × </w:t>
                  </w:r>
                  <w:proofErr w:type="spellStart"/>
                  <w:r>
                    <w:rPr>
                      <w:szCs w:val="24"/>
                      <w:lang w:eastAsia="lt-LT"/>
                    </w:rPr>
                    <w:t>P</w:t>
                  </w:r>
                  <w:r>
                    <w:rPr>
                      <w:szCs w:val="24"/>
                      <w:vertAlign w:val="subscript"/>
                      <w:lang w:eastAsia="lt-LT"/>
                    </w:rPr>
                    <w:t>baz</w:t>
                  </w:r>
                  <w:proofErr w:type="spellEnd"/>
                  <w:r>
                    <w:rPr>
                      <w:szCs w:val="24"/>
                      <w:lang w:eastAsia="lt-LT"/>
                    </w:rPr>
                    <w:t xml:space="preserve"> × q</w:t>
                  </w:r>
                  <w:r>
                    <w:rPr>
                      <w:szCs w:val="24"/>
                      <w:vertAlign w:val="subscript"/>
                      <w:lang w:eastAsia="lt-LT"/>
                    </w:rPr>
                    <w:t>2</w:t>
                  </w:r>
                  <w:r>
                    <w:rPr>
                      <w:szCs w:val="24"/>
                      <w:lang w:eastAsia="lt-LT"/>
                    </w:rPr>
                    <w:t xml:space="preserve"> (6),</w:t>
                  </w:r>
                </w:p>
                <w:p w14:paraId="797BF50F" w14:textId="77777777" w:rsidR="0080593F" w:rsidRDefault="001E26FB" w:rsidP="00067A1E">
                  <w:pPr>
                    <w:spacing w:line="360" w:lineRule="auto"/>
                    <w:ind w:firstLine="567"/>
                    <w:jc w:val="both"/>
                    <w:rPr>
                      <w:szCs w:val="24"/>
                      <w:lang w:eastAsia="lt-LT"/>
                    </w:rPr>
                  </w:pPr>
                  <w:r>
                    <w:rPr>
                      <w:szCs w:val="24"/>
                      <w:lang w:eastAsia="lt-LT"/>
                    </w:rPr>
                    <w:t>čia:</w:t>
                  </w:r>
                </w:p>
                <w:p w14:paraId="797BF510" w14:textId="77777777" w:rsidR="0080593F" w:rsidRDefault="001E26FB" w:rsidP="00067A1E">
                  <w:pPr>
                    <w:spacing w:line="360" w:lineRule="auto"/>
                    <w:ind w:firstLine="567"/>
                    <w:jc w:val="both"/>
                    <w:rPr>
                      <w:szCs w:val="24"/>
                      <w:lang w:eastAsia="lt-LT"/>
                    </w:rPr>
                  </w:pPr>
                  <w:r>
                    <w:rPr>
                      <w:szCs w:val="24"/>
                      <w:lang w:eastAsia="lt-LT"/>
                    </w:rPr>
                    <w:t>N – padarytos žalos žuvims atlyginimo dydis (</w:t>
                  </w:r>
                  <w:proofErr w:type="spellStart"/>
                  <w:r>
                    <w:rPr>
                      <w:szCs w:val="24"/>
                      <w:lang w:eastAsia="lt-LT"/>
                    </w:rPr>
                    <w:t>Eur</w:t>
                  </w:r>
                  <w:proofErr w:type="spellEnd"/>
                  <w:r>
                    <w:rPr>
                      <w:szCs w:val="24"/>
                      <w:lang w:eastAsia="lt-LT"/>
                    </w:rPr>
                    <w:t>);</w:t>
                  </w:r>
                </w:p>
                <w:p w14:paraId="797BF511" w14:textId="77777777" w:rsidR="0080593F" w:rsidRDefault="001E26FB" w:rsidP="00067A1E">
                  <w:pPr>
                    <w:spacing w:line="360" w:lineRule="auto"/>
                    <w:ind w:firstLine="567"/>
                    <w:jc w:val="both"/>
                    <w:rPr>
                      <w:szCs w:val="24"/>
                      <w:lang w:eastAsia="lt-LT"/>
                    </w:rPr>
                  </w:pPr>
                  <w:r>
                    <w:rPr>
                      <w:szCs w:val="24"/>
                      <w:lang w:eastAsia="lt-LT"/>
                    </w:rPr>
                    <w:t>S – vandens telkinio ar jo dalies, kurioje užfiksuotas žuvų žuvimas, plotas (ha);</w:t>
                  </w:r>
                </w:p>
                <w:p w14:paraId="797BF512" w14:textId="77777777" w:rsidR="0080593F" w:rsidRDefault="001E26FB" w:rsidP="00067A1E">
                  <w:pPr>
                    <w:spacing w:line="360" w:lineRule="auto"/>
                    <w:ind w:firstLine="567"/>
                    <w:jc w:val="both"/>
                    <w:rPr>
                      <w:szCs w:val="24"/>
                      <w:lang w:eastAsia="lt-LT"/>
                    </w:rPr>
                  </w:pPr>
                  <w:proofErr w:type="spellStart"/>
                  <w:r>
                    <w:rPr>
                      <w:szCs w:val="24"/>
                      <w:lang w:eastAsia="lt-LT"/>
                    </w:rPr>
                    <w:t>P</w:t>
                  </w:r>
                  <w:r>
                    <w:rPr>
                      <w:szCs w:val="24"/>
                      <w:vertAlign w:val="subscript"/>
                      <w:lang w:eastAsia="lt-LT"/>
                    </w:rPr>
                    <w:t>baz</w:t>
                  </w:r>
                  <w:proofErr w:type="spellEnd"/>
                  <w:r>
                    <w:rPr>
                      <w:szCs w:val="24"/>
                      <w:lang w:eastAsia="lt-LT"/>
                    </w:rPr>
                    <w:t xml:space="preserve"> – vidutinis žuvų produktyvumas (kg/ha);</w:t>
                  </w:r>
                </w:p>
                <w:p w14:paraId="797BF513" w14:textId="77777777" w:rsidR="0080593F" w:rsidRDefault="001E26FB" w:rsidP="00067A1E">
                  <w:pPr>
                    <w:spacing w:line="360" w:lineRule="auto"/>
                    <w:ind w:firstLine="567"/>
                    <w:jc w:val="both"/>
                    <w:rPr>
                      <w:szCs w:val="24"/>
                      <w:lang w:eastAsia="lt-LT"/>
                    </w:rPr>
                  </w:pPr>
                  <w:r>
                    <w:rPr>
                      <w:szCs w:val="24"/>
                      <w:lang w:eastAsia="lt-LT"/>
                    </w:rPr>
                    <w:t>q</w:t>
                  </w:r>
                  <w:r>
                    <w:rPr>
                      <w:szCs w:val="24"/>
                      <w:vertAlign w:val="subscript"/>
                      <w:lang w:eastAsia="lt-LT"/>
                    </w:rPr>
                    <w:t xml:space="preserve">2 </w:t>
                  </w:r>
                  <w:r>
                    <w:rPr>
                      <w:szCs w:val="24"/>
                      <w:lang w:eastAsia="lt-LT"/>
                    </w:rPr>
                    <w:t>– padarytos žalos žuvų ištekliams vidaus vandenyse apskaičiavimo bazinis įkainis (</w:t>
                  </w:r>
                  <w:proofErr w:type="spellStart"/>
                  <w:r>
                    <w:rPr>
                      <w:szCs w:val="24"/>
                      <w:lang w:eastAsia="lt-LT"/>
                    </w:rPr>
                    <w:t>Eur</w:t>
                  </w:r>
                  <w:proofErr w:type="spellEnd"/>
                  <w:r>
                    <w:rPr>
                      <w:szCs w:val="24"/>
                      <w:lang w:eastAsia="lt-LT"/>
                    </w:rPr>
                    <w:t>/ kg).</w:t>
                  </w:r>
                </w:p>
              </w:sdtContent>
            </w:sdt>
            <w:sdt>
              <w:sdtPr>
                <w:alias w:val="24 p."/>
                <w:tag w:val="part_7061effc01944c7e8e3ea976fd418e71"/>
                <w:id w:val="-1849934753"/>
                <w:lock w:val="sdtLocked"/>
              </w:sdtPr>
              <w:sdtEndPr/>
              <w:sdtContent>
                <w:p w14:paraId="797BF514"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7061effc01944c7e8e3ea976fd418e71"/>
                      <w:id w:val="1960293788"/>
                      <w:lock w:val="sdtLocked"/>
                    </w:sdtPr>
                    <w:sdtEndPr/>
                    <w:sdtContent>
                      <w:r w:rsidR="001E26FB">
                        <w:rPr>
                          <w:szCs w:val="24"/>
                          <w:lang w:eastAsia="lt-LT"/>
                        </w:rPr>
                        <w:t>24</w:t>
                      </w:r>
                    </w:sdtContent>
                  </w:sdt>
                  <w:r w:rsidR="001E26FB">
                    <w:rPr>
                      <w:szCs w:val="24"/>
                      <w:lang w:eastAsia="lt-LT"/>
                    </w:rPr>
                    <w:t>. Vidutinis žuvų produktyvumas (</w:t>
                  </w:r>
                  <w:proofErr w:type="spellStart"/>
                  <w:r w:rsidR="001E26FB">
                    <w:rPr>
                      <w:szCs w:val="24"/>
                      <w:lang w:eastAsia="lt-LT"/>
                    </w:rPr>
                    <w:t>P</w:t>
                  </w:r>
                  <w:r w:rsidR="001E26FB">
                    <w:rPr>
                      <w:szCs w:val="24"/>
                      <w:vertAlign w:val="subscript"/>
                      <w:lang w:eastAsia="lt-LT"/>
                    </w:rPr>
                    <w:t>baz</w:t>
                  </w:r>
                  <w:proofErr w:type="spellEnd"/>
                  <w:r w:rsidR="001E26FB">
                    <w:rPr>
                      <w:szCs w:val="24"/>
                      <w:lang w:eastAsia="lt-LT"/>
                    </w:rPr>
                    <w:t>) vidaus vandenų telkiniuose, kuriuose atlikti moksliniai žuvų išteklių tyrimai, nustatomas pagal Lietuvos Respublikos aplinkos ministerijos ar jos įgaliotos institucijos pateiktus to vandens telkinio vidutinio žuvų produktyvumo duomenis; telkiniuose, kuriuose tokie tyrimai neatlikti, – vadovaujantis Lietuvos Respublikos aplinkos ministro 1999 m. liepos 2 d. įsakymu Nr. 206 „Dėl duomenų, reikalingų vandens telkinių vertei ir valstybinio fondo vandens telkinių, išnuomotų verslinei arba mėgėjiškai žūklei, nuomos mokesčiui skaičiuoti“.</w:t>
                  </w:r>
                </w:p>
              </w:sdtContent>
            </w:sdt>
          </w:sdtContent>
        </w:sdt>
        <w:sdt>
          <w:sdtPr>
            <w:alias w:val="skyrius"/>
            <w:tag w:val="part_80e1719af1534e708f414c56db33dc53"/>
            <w:id w:val="-1729764842"/>
            <w:lock w:val="sdtLocked"/>
          </w:sdtPr>
          <w:sdtEndPr/>
          <w:sdtContent>
            <w:p w14:paraId="797BF515" w14:textId="77777777" w:rsidR="0080593F" w:rsidRDefault="005E5AD0" w:rsidP="00067A1E">
              <w:pPr>
                <w:keepLines/>
                <w:suppressAutoHyphens/>
                <w:spacing w:line="280" w:lineRule="auto"/>
                <w:jc w:val="center"/>
                <w:textAlignment w:val="center"/>
                <w:rPr>
                  <w:b/>
                  <w:bCs/>
                  <w:caps/>
                  <w:color w:val="000000"/>
                  <w:sz w:val="22"/>
                  <w:szCs w:val="22"/>
                  <w:lang w:eastAsia="ar-SA"/>
                </w:rPr>
              </w:pPr>
              <w:sdt>
                <w:sdtPr>
                  <w:alias w:val="Numeris"/>
                  <w:tag w:val="nr_80e1719af1534e708f414c56db33dc53"/>
                  <w:id w:val="1850060830"/>
                  <w:lock w:val="sdtLocked"/>
                </w:sdtPr>
                <w:sdtEndPr/>
                <w:sdtContent>
                  <w:r w:rsidR="001E26FB">
                    <w:rPr>
                      <w:b/>
                      <w:bCs/>
                      <w:caps/>
                      <w:color w:val="000000"/>
                      <w:sz w:val="22"/>
                      <w:szCs w:val="22"/>
                      <w:lang w:eastAsia="ar-SA"/>
                    </w:rPr>
                    <w:t>V</w:t>
                  </w:r>
                </w:sdtContent>
              </w:sdt>
              <w:r w:rsidR="001E26FB">
                <w:rPr>
                  <w:b/>
                  <w:bCs/>
                  <w:caps/>
                  <w:color w:val="000000"/>
                  <w:sz w:val="22"/>
                  <w:szCs w:val="22"/>
                  <w:lang w:eastAsia="ar-SA"/>
                </w:rPr>
                <w:t xml:space="preserve"> SKYRIUS</w:t>
              </w:r>
            </w:p>
            <w:p w14:paraId="797BF516" w14:textId="77777777" w:rsidR="0080593F" w:rsidRDefault="005E5AD0" w:rsidP="00067A1E">
              <w:pPr>
                <w:keepLines/>
                <w:suppressAutoHyphens/>
                <w:spacing w:line="280" w:lineRule="auto"/>
                <w:jc w:val="center"/>
                <w:textAlignment w:val="center"/>
                <w:rPr>
                  <w:b/>
                  <w:bCs/>
                  <w:caps/>
                  <w:color w:val="000000"/>
                  <w:sz w:val="22"/>
                  <w:szCs w:val="22"/>
                  <w:lang w:eastAsia="ar-SA"/>
                </w:rPr>
              </w:pPr>
              <w:sdt>
                <w:sdtPr>
                  <w:alias w:val="Pavadinimas"/>
                  <w:tag w:val="title_80e1719af1534e708f414c56db33dc53"/>
                  <w:id w:val="-448629861"/>
                  <w:lock w:val="sdtLocked"/>
                </w:sdtPr>
                <w:sdtEndPr/>
                <w:sdtContent>
                  <w:r w:rsidR="001E26FB">
                    <w:rPr>
                      <w:b/>
                      <w:bCs/>
                      <w:caps/>
                      <w:color w:val="000000"/>
                      <w:sz w:val="22"/>
                      <w:szCs w:val="22"/>
                      <w:lang w:eastAsia="ar-SA"/>
                    </w:rPr>
                    <w:t>BAIGIAMOSIOS NUOSTATOS</w:t>
                  </w:r>
                </w:sdtContent>
              </w:sdt>
            </w:p>
            <w:p w14:paraId="797BF517" w14:textId="77777777" w:rsidR="0080593F" w:rsidRDefault="0080593F" w:rsidP="00067A1E">
              <w:pPr>
                <w:spacing w:line="280" w:lineRule="auto"/>
                <w:ind w:firstLine="312"/>
                <w:jc w:val="both"/>
                <w:rPr>
                  <w:sz w:val="22"/>
                  <w:szCs w:val="22"/>
                  <w:lang w:eastAsia="lt-LT"/>
                </w:rPr>
              </w:pPr>
            </w:p>
            <w:sdt>
              <w:sdtPr>
                <w:alias w:val="25 p."/>
                <w:tag w:val="part_0c3957d23c77472eb7fc6a8a187c2ad9"/>
                <w:id w:val="-1656684803"/>
                <w:lock w:val="sdtLocked"/>
              </w:sdtPr>
              <w:sdtEndPr/>
              <w:sdtContent>
                <w:p w14:paraId="797BF518" w14:textId="77777777" w:rsidR="0080593F" w:rsidRDefault="005E5AD0" w:rsidP="00067A1E">
                  <w:pPr>
                    <w:tabs>
                      <w:tab w:val="left" w:pos="851"/>
                    </w:tabs>
                    <w:suppressAutoHyphens/>
                    <w:spacing w:line="360" w:lineRule="auto"/>
                    <w:ind w:firstLine="567"/>
                    <w:jc w:val="both"/>
                    <w:rPr>
                      <w:szCs w:val="24"/>
                      <w:lang w:eastAsia="lt-LT"/>
                    </w:rPr>
                  </w:pPr>
                  <w:sdt>
                    <w:sdtPr>
                      <w:alias w:val="Numeris"/>
                      <w:tag w:val="nr_0c3957d23c77472eb7fc6a8a187c2ad9"/>
                      <w:id w:val="1431235360"/>
                      <w:lock w:val="sdtLocked"/>
                    </w:sdtPr>
                    <w:sdtEndPr/>
                    <w:sdtContent>
                      <w:r w:rsidR="001E26FB">
                        <w:rPr>
                          <w:szCs w:val="24"/>
                          <w:lang w:eastAsia="lt-LT"/>
                        </w:rPr>
                        <w:t>25</w:t>
                      </w:r>
                    </w:sdtContent>
                  </w:sdt>
                  <w:r w:rsidR="001E26FB">
                    <w:rPr>
                      <w:szCs w:val="24"/>
                      <w:lang w:eastAsia="lt-LT"/>
                    </w:rPr>
                    <w:t>. Asmenys, neteisėta veika padarę žalą žuvų ištekliams, privalo ją atlyginti pagal Tvarkos apraše nurodytu būdu apskaičiuotą jos dydį.</w:t>
                  </w:r>
                </w:p>
              </w:sdtContent>
            </w:sdt>
          </w:sdtContent>
        </w:sdt>
        <w:sdt>
          <w:sdtPr>
            <w:alias w:val="pabaiga"/>
            <w:tag w:val="part_efe05f06eaf84c01be1e76aa70a764fa"/>
            <w:id w:val="-649518280"/>
            <w:lock w:val="sdtLocked"/>
          </w:sdtPr>
          <w:sdtEndPr/>
          <w:sdtContent>
            <w:p w14:paraId="797BF51B" w14:textId="7C734D9C" w:rsidR="0080593F" w:rsidRDefault="001E26FB" w:rsidP="00067A1E">
              <w:pPr>
                <w:spacing w:line="280" w:lineRule="auto"/>
                <w:jc w:val="center"/>
                <w:rPr>
                  <w:szCs w:val="24"/>
                  <w:lang w:eastAsia="lt-LT"/>
                </w:rPr>
              </w:pPr>
              <w:r>
                <w:rPr>
                  <w:sz w:val="22"/>
                  <w:szCs w:val="22"/>
                </w:rPr>
                <w:t>__________________</w:t>
              </w:r>
            </w:p>
          </w:sdtContent>
        </w:sdt>
      </w:sdtContent>
    </w:sdt>
    <w:sdt>
      <w:sdtPr>
        <w:alias w:val="1 pr."/>
        <w:tag w:val="part_d69c78bdf7b347b48139c30d7b6731ff"/>
        <w:id w:val="-348561047"/>
        <w:lock w:val="sdtLocked"/>
      </w:sdtPr>
      <w:sdtEndPr>
        <w:rPr>
          <w:lang w:eastAsia="lt-LT"/>
        </w:rPr>
      </w:sdtEndPr>
      <w:sdtContent>
        <w:p w14:paraId="2EF49E4F" w14:textId="77777777" w:rsidR="005E5AD0" w:rsidRDefault="005E5AD0" w:rsidP="00067A1E">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sectPr w:rsidR="005E5AD0" w:rsidSect="001E26FB">
              <w:footnotePr>
                <w:pos w:val="beneathText"/>
              </w:footnotePr>
              <w:pgSz w:w="11905" w:h="16837"/>
              <w:pgMar w:top="1134" w:right="708" w:bottom="1032" w:left="1701" w:header="567" w:footer="919" w:gutter="0"/>
              <w:cols w:space="1296"/>
              <w:formProt w:val="0"/>
              <w:docGrid w:linePitch="360"/>
            </w:sectPr>
          </w:pPr>
        </w:p>
        <w:p w14:paraId="797BF51C" w14:textId="183E73FE" w:rsidR="0080593F" w:rsidRDefault="001E26FB" w:rsidP="00067A1E">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r>
            <w:rPr>
              <w:szCs w:val="24"/>
              <w:lang w:eastAsia="lt-LT"/>
            </w:rPr>
            <w:lastRenderedPageBreak/>
            <w:t>Vidaus vandenyse padarytos žalos žuvų ištekliams apskaičiavimo tvarkos aprašo</w:t>
          </w:r>
        </w:p>
        <w:p w14:paraId="797BF51D" w14:textId="77777777" w:rsidR="0080593F" w:rsidRDefault="005E5AD0" w:rsidP="00067A1E">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d69c78bdf7b347b48139c30d7b6731ff"/>
              <w:id w:val="-1793670368"/>
              <w:lock w:val="sdtLocked"/>
            </w:sdtPr>
            <w:sdtEndPr/>
            <w:sdtContent>
              <w:r w:rsidR="001E26FB">
                <w:rPr>
                  <w:szCs w:val="24"/>
                  <w:lang w:eastAsia="lt-LT"/>
                </w:rPr>
                <w:t>1</w:t>
              </w:r>
            </w:sdtContent>
          </w:sdt>
          <w:r w:rsidR="001E26FB">
            <w:rPr>
              <w:szCs w:val="24"/>
              <w:lang w:eastAsia="lt-LT"/>
            </w:rPr>
            <w:t xml:space="preserve"> priedas </w:t>
          </w:r>
        </w:p>
        <w:p w14:paraId="797BF51E" w14:textId="77777777" w:rsidR="0080593F" w:rsidRDefault="0080593F" w:rsidP="00067A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rPr>
              <w:szCs w:val="24"/>
              <w:lang w:eastAsia="lt-LT"/>
            </w:rPr>
          </w:pPr>
        </w:p>
        <w:p w14:paraId="797BF51F"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szCs w:val="24"/>
              <w:lang w:eastAsia="lt-LT"/>
            </w:rPr>
          </w:pPr>
          <w:r>
            <w:rPr>
              <w:szCs w:val="24"/>
              <w:lang w:eastAsia="lt-LT"/>
            </w:rPr>
            <w:t>(</w:t>
          </w:r>
          <w:r>
            <w:rPr>
              <w:b/>
              <w:szCs w:val="24"/>
              <w:lang w:eastAsia="lt-LT"/>
            </w:rPr>
            <w:t>Vandens telkinio ar jo dalies, kurioje nustatytas žuvų žuvimas, apžiūros akto forma)</w:t>
          </w:r>
        </w:p>
        <w:p w14:paraId="797BF520"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48"/>
            <w:rPr>
              <w:b/>
              <w:szCs w:val="24"/>
              <w:lang w:eastAsia="lt-LT"/>
            </w:rPr>
          </w:pPr>
        </w:p>
        <w:p w14:paraId="797BF521"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p>
        <w:p w14:paraId="797BF522" w14:textId="21D26FCE"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LIETUVOS RESPUBLIKOS APLINKOS MINISTERIJOS</w:t>
          </w:r>
        </w:p>
        <w:p w14:paraId="797BF523" w14:textId="41EF85C1"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_______________________ REGIONO APLINKOS APSAUGOS DEPARTAMENTAS</w:t>
          </w:r>
        </w:p>
        <w:p w14:paraId="797BF524" w14:textId="359EA2A5"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14:paraId="797BF525" w14:textId="229D35A4"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VANDENS TELKINIO AR JO DALIES, KURIUOSE NUSTATYTAS ŽUVŲ ŽUVIMAS, APŽIŪROS AKTAS NR. ___________</w:t>
          </w:r>
        </w:p>
        <w:p w14:paraId="797BF526" w14:textId="66BE039B"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14:paraId="797BF527" w14:textId="1EB4FA5D"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lt-LT"/>
            </w:rPr>
          </w:pPr>
          <w:r>
            <w:rPr>
              <w:b/>
              <w:lang w:eastAsia="lt-LT"/>
            </w:rPr>
            <w:t>20___ m. ______________ d.</w:t>
          </w:r>
        </w:p>
        <w:p w14:paraId="797BF528"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1984"/>
            <w:rPr>
              <w:b/>
              <w:lang w:eastAsia="lt-LT"/>
            </w:rPr>
          </w:pPr>
        </w:p>
        <w:p w14:paraId="797BF529"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14:paraId="797BF52A"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(akto surašymo vieta)</w:t>
          </w:r>
        </w:p>
        <w:p w14:paraId="797BF52B"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14:paraId="797BF52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(vandens telkinio pavadinimas)</w:t>
          </w:r>
        </w:p>
        <w:p w14:paraId="797BF52D"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i/>
              <w:szCs w:val="24"/>
              <w:lang w:eastAsia="lt-LT"/>
            </w:rPr>
          </w:pPr>
          <w:r>
            <w:rPr>
              <w:i/>
              <w:szCs w:val="24"/>
              <w:lang w:eastAsia="lt-LT"/>
            </w:rPr>
            <w:t>_________________________________________________________________</w:t>
          </w:r>
        </w:p>
        <w:p w14:paraId="797BF52E"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 xml:space="preserve">(vandens telkinio kodas, plotas, </w:t>
          </w:r>
          <w:proofErr w:type="spellStart"/>
          <w:r>
            <w:rPr>
              <w:sz w:val="18"/>
              <w:szCs w:val="18"/>
              <w:lang w:eastAsia="lt-LT"/>
            </w:rPr>
            <w:t>inv</w:t>
          </w:r>
          <w:proofErr w:type="spellEnd"/>
          <w:r>
            <w:rPr>
              <w:sz w:val="18"/>
              <w:szCs w:val="18"/>
              <w:lang w:eastAsia="lt-LT"/>
            </w:rPr>
            <w:t>. Nr.)</w:t>
          </w:r>
        </w:p>
        <w:p w14:paraId="797BF52F"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14:paraId="797BF53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 w:val="18"/>
              <w:szCs w:val="18"/>
              <w:lang w:eastAsia="lt-LT"/>
            </w:rPr>
          </w:pPr>
          <w:r>
            <w:rPr>
              <w:sz w:val="18"/>
              <w:szCs w:val="18"/>
              <w:lang w:eastAsia="lt-LT"/>
            </w:rPr>
            <w:t>(žalos žuvų ištekliams atsiradimo aplinkybės)</w:t>
          </w:r>
        </w:p>
        <w:p w14:paraId="797BF531"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14:paraId="797BF532"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14:paraId="797BF533"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_________________________________________________________________</w:t>
          </w:r>
        </w:p>
        <w:p w14:paraId="797BF534"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35" w14:textId="54698AFD"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 xml:space="preserve">1. Atlikus vandens telkinio apžiūrą, nustatyta, kad vandens telkinyje ar jo dalyje, kurios </w:t>
          </w:r>
          <w:proofErr w:type="spellStart"/>
          <w:r>
            <w:rPr>
              <w:szCs w:val="24"/>
              <w:lang w:eastAsia="lt-LT"/>
            </w:rPr>
            <w:t>plotas_________ha</w:t>
          </w:r>
          <w:proofErr w:type="spellEnd"/>
          <w:r>
            <w:rPr>
              <w:szCs w:val="24"/>
              <w:lang w:eastAsia="lt-LT"/>
            </w:rPr>
            <w:t>, žuvusių žuvų rasta:</w:t>
          </w:r>
        </w:p>
        <w:p w14:paraId="797BF53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3762"/>
            <w:gridCol w:w="4008"/>
          </w:tblGrid>
          <w:tr w:rsidR="0080593F" w14:paraId="797BF53B" w14:textId="77777777">
            <w:tc>
              <w:tcPr>
                <w:tcW w:w="991" w:type="dxa"/>
                <w:shd w:val="clear" w:color="auto" w:fill="auto"/>
              </w:tcPr>
              <w:p w14:paraId="797BF537"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14:paraId="797BF53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14:paraId="797BF539"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14:paraId="797BF53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3F" w14:textId="77777777">
            <w:tc>
              <w:tcPr>
                <w:tcW w:w="991" w:type="dxa"/>
                <w:shd w:val="clear" w:color="auto" w:fill="auto"/>
              </w:tcPr>
              <w:p w14:paraId="797BF53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14:paraId="797BF53D"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3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43" w14:textId="77777777">
            <w:tc>
              <w:tcPr>
                <w:tcW w:w="991" w:type="dxa"/>
                <w:shd w:val="clear" w:color="auto" w:fill="auto"/>
              </w:tcPr>
              <w:p w14:paraId="797BF54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14:paraId="797BF541"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4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47" w14:textId="77777777">
            <w:tc>
              <w:tcPr>
                <w:tcW w:w="991" w:type="dxa"/>
                <w:shd w:val="clear" w:color="auto" w:fill="auto"/>
              </w:tcPr>
              <w:p w14:paraId="797BF54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14:paraId="797BF545"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4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4B" w14:textId="77777777">
            <w:tc>
              <w:tcPr>
                <w:tcW w:w="991" w:type="dxa"/>
                <w:shd w:val="clear" w:color="auto" w:fill="auto"/>
              </w:tcPr>
              <w:p w14:paraId="797BF54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14:paraId="797BF549"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4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4F" w14:textId="77777777">
            <w:tc>
              <w:tcPr>
                <w:tcW w:w="991" w:type="dxa"/>
                <w:shd w:val="clear" w:color="auto" w:fill="auto"/>
              </w:tcPr>
              <w:p w14:paraId="797BF54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14:paraId="797BF54D"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4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14:paraId="797BF550" w14:textId="5F7CDE50"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51" w14:textId="17B33EAD"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 xml:space="preserve">2. Jei surinkti ir suskaičiuoti žuvusių žuvų neįmanoma, jos skaičiuojamos tipiniuose bareliuose: </w:t>
          </w:r>
        </w:p>
        <w:p w14:paraId="797BF552"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1-ajame tipiniame barelyje, kurio plotas apie 100 m</w:t>
          </w:r>
          <w:r>
            <w:rPr>
              <w:szCs w:val="24"/>
              <w:vertAlign w:val="superscript"/>
              <w:lang w:eastAsia="lt-LT"/>
            </w:rPr>
            <w:t>2</w:t>
          </w:r>
          <w:r>
            <w:rPr>
              <w:szCs w:val="24"/>
              <w:lang w:eastAsia="lt-LT"/>
            </w:rPr>
            <w:t>, žuvusių žuvų rasta:</w:t>
          </w:r>
        </w:p>
        <w:p w14:paraId="797BF553"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3762"/>
            <w:gridCol w:w="4008"/>
          </w:tblGrid>
          <w:tr w:rsidR="0080593F" w14:paraId="797BF558" w14:textId="77777777">
            <w:tc>
              <w:tcPr>
                <w:tcW w:w="991" w:type="dxa"/>
                <w:shd w:val="clear" w:color="auto" w:fill="auto"/>
              </w:tcPr>
              <w:p w14:paraId="797BF55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14:paraId="797BF555"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14:paraId="797BF556"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14:paraId="797BF557"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5C" w14:textId="77777777">
            <w:tc>
              <w:tcPr>
                <w:tcW w:w="991" w:type="dxa"/>
                <w:shd w:val="clear" w:color="auto" w:fill="auto"/>
              </w:tcPr>
              <w:p w14:paraId="797BF559"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14:paraId="797BF55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5B"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60" w14:textId="77777777">
            <w:tc>
              <w:tcPr>
                <w:tcW w:w="991" w:type="dxa"/>
                <w:shd w:val="clear" w:color="auto" w:fill="auto"/>
              </w:tcPr>
              <w:p w14:paraId="797BF55D"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14:paraId="797BF55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5F"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64" w14:textId="77777777">
            <w:tc>
              <w:tcPr>
                <w:tcW w:w="991" w:type="dxa"/>
                <w:shd w:val="clear" w:color="auto" w:fill="auto"/>
              </w:tcPr>
              <w:p w14:paraId="797BF561"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14:paraId="797BF56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63"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68" w14:textId="77777777">
            <w:tc>
              <w:tcPr>
                <w:tcW w:w="991" w:type="dxa"/>
                <w:shd w:val="clear" w:color="auto" w:fill="auto"/>
              </w:tcPr>
              <w:p w14:paraId="797BF565"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14:paraId="797BF56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67"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6C" w14:textId="77777777">
            <w:tc>
              <w:tcPr>
                <w:tcW w:w="991" w:type="dxa"/>
                <w:shd w:val="clear" w:color="auto" w:fill="auto"/>
              </w:tcPr>
              <w:p w14:paraId="797BF569"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14:paraId="797BF56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6B"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14:paraId="797BF56D"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6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6F"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70"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71"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lastRenderedPageBreak/>
            <w:t>2-ajame tipiniame barelyje, kurio plotas apie 100 m</w:t>
          </w:r>
          <w:r>
            <w:rPr>
              <w:szCs w:val="24"/>
              <w:vertAlign w:val="superscript"/>
              <w:lang w:eastAsia="lt-LT"/>
            </w:rPr>
            <w:t>2</w:t>
          </w:r>
          <w:r>
            <w:rPr>
              <w:szCs w:val="24"/>
              <w:lang w:eastAsia="lt-LT"/>
            </w:rPr>
            <w:t>, žuvusių žuvų rasta:</w:t>
          </w:r>
        </w:p>
        <w:p w14:paraId="797BF57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3762"/>
            <w:gridCol w:w="4008"/>
          </w:tblGrid>
          <w:tr w:rsidR="0080593F" w14:paraId="797BF577" w14:textId="77777777">
            <w:tc>
              <w:tcPr>
                <w:tcW w:w="991" w:type="dxa"/>
                <w:shd w:val="clear" w:color="auto" w:fill="auto"/>
              </w:tcPr>
              <w:p w14:paraId="797BF573"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14:paraId="797BF57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14:paraId="797BF575"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14:paraId="797BF57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7B" w14:textId="77777777">
            <w:tc>
              <w:tcPr>
                <w:tcW w:w="991" w:type="dxa"/>
                <w:shd w:val="clear" w:color="auto" w:fill="auto"/>
              </w:tcPr>
              <w:p w14:paraId="797BF57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14:paraId="797BF579"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7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7F" w14:textId="77777777">
            <w:tc>
              <w:tcPr>
                <w:tcW w:w="991" w:type="dxa"/>
                <w:shd w:val="clear" w:color="auto" w:fill="auto"/>
              </w:tcPr>
              <w:p w14:paraId="797BF57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14:paraId="797BF57D"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7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83" w14:textId="77777777">
            <w:tc>
              <w:tcPr>
                <w:tcW w:w="991" w:type="dxa"/>
                <w:shd w:val="clear" w:color="auto" w:fill="auto"/>
              </w:tcPr>
              <w:p w14:paraId="797BF58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14:paraId="797BF581"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8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87" w14:textId="77777777">
            <w:tc>
              <w:tcPr>
                <w:tcW w:w="991" w:type="dxa"/>
                <w:shd w:val="clear" w:color="auto" w:fill="auto"/>
              </w:tcPr>
              <w:p w14:paraId="797BF58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14:paraId="797BF585"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8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8B" w14:textId="77777777">
            <w:tc>
              <w:tcPr>
                <w:tcW w:w="991" w:type="dxa"/>
                <w:shd w:val="clear" w:color="auto" w:fill="auto"/>
              </w:tcPr>
              <w:p w14:paraId="797BF58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14:paraId="797BF589"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8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14:paraId="797BF58C"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8D"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3-iajame tipiniame barelyje, kurio plotas apie 100 m</w:t>
          </w:r>
          <w:r>
            <w:rPr>
              <w:szCs w:val="24"/>
              <w:vertAlign w:val="superscript"/>
              <w:lang w:eastAsia="lt-LT"/>
            </w:rPr>
            <w:t>2</w:t>
          </w:r>
          <w:r>
            <w:rPr>
              <w:szCs w:val="24"/>
              <w:lang w:eastAsia="lt-LT"/>
            </w:rPr>
            <w:t>, žuvusių žuvų rasta:</w:t>
          </w:r>
        </w:p>
        <w:p w14:paraId="797BF58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3762"/>
            <w:gridCol w:w="4008"/>
          </w:tblGrid>
          <w:tr w:rsidR="0080593F" w14:paraId="797BF593" w14:textId="77777777">
            <w:tc>
              <w:tcPr>
                <w:tcW w:w="991" w:type="dxa"/>
                <w:shd w:val="clear" w:color="auto" w:fill="auto"/>
              </w:tcPr>
              <w:p w14:paraId="797BF58F"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14:paraId="797BF59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14:paraId="797BF591"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14:paraId="797BF59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97" w14:textId="77777777">
            <w:tc>
              <w:tcPr>
                <w:tcW w:w="991" w:type="dxa"/>
                <w:shd w:val="clear" w:color="auto" w:fill="auto"/>
              </w:tcPr>
              <w:p w14:paraId="797BF59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14:paraId="797BF595"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9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9B" w14:textId="77777777">
            <w:tc>
              <w:tcPr>
                <w:tcW w:w="991" w:type="dxa"/>
                <w:shd w:val="clear" w:color="auto" w:fill="auto"/>
              </w:tcPr>
              <w:p w14:paraId="797BF59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14:paraId="797BF599"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9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9F" w14:textId="77777777">
            <w:tc>
              <w:tcPr>
                <w:tcW w:w="991" w:type="dxa"/>
                <w:shd w:val="clear" w:color="auto" w:fill="auto"/>
              </w:tcPr>
              <w:p w14:paraId="797BF59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14:paraId="797BF59D"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9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A3" w14:textId="77777777">
            <w:tc>
              <w:tcPr>
                <w:tcW w:w="991" w:type="dxa"/>
                <w:shd w:val="clear" w:color="auto" w:fill="auto"/>
              </w:tcPr>
              <w:p w14:paraId="797BF5A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14:paraId="797BF5A1"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A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A7" w14:textId="77777777">
            <w:tc>
              <w:tcPr>
                <w:tcW w:w="991" w:type="dxa"/>
                <w:shd w:val="clear" w:color="auto" w:fill="auto"/>
              </w:tcPr>
              <w:p w14:paraId="797BF5A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14:paraId="797BF5A5"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A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14:paraId="797BF5A8"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A9"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Tiriamų tipinių barelių bendras plotas_____ m</w:t>
          </w:r>
          <w:r>
            <w:rPr>
              <w:szCs w:val="24"/>
              <w:vertAlign w:val="superscript"/>
              <w:lang w:eastAsia="lt-LT"/>
            </w:rPr>
            <w:t>2</w:t>
          </w:r>
          <w:r>
            <w:rPr>
              <w:szCs w:val="24"/>
              <w:lang w:eastAsia="lt-LT"/>
            </w:rPr>
            <w:t>. Žuvusių tam tikros rūšies žuvų kiekio tiriamuose tipiniuose bareliuose suma:</w:t>
          </w:r>
        </w:p>
        <w:p w14:paraId="797BF5A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tbl>
          <w:tblPr>
            <w:tblW w:w="0" w:type="auto"/>
            <w:tblInd w:w="9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3762"/>
            <w:gridCol w:w="4008"/>
          </w:tblGrid>
          <w:tr w:rsidR="0080593F" w14:paraId="797BF5AF" w14:textId="77777777">
            <w:tc>
              <w:tcPr>
                <w:tcW w:w="991" w:type="dxa"/>
                <w:shd w:val="clear" w:color="auto" w:fill="auto"/>
              </w:tcPr>
              <w:p w14:paraId="797BF5AB"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Eil. Nr.</w:t>
                </w:r>
              </w:p>
            </w:tc>
            <w:tc>
              <w:tcPr>
                <w:tcW w:w="3827" w:type="dxa"/>
                <w:shd w:val="clear" w:color="auto" w:fill="auto"/>
              </w:tcPr>
              <w:p w14:paraId="797BF5A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rūšis</w:t>
                </w:r>
              </w:p>
            </w:tc>
            <w:tc>
              <w:tcPr>
                <w:tcW w:w="4076" w:type="dxa"/>
                <w:shd w:val="clear" w:color="auto" w:fill="auto"/>
              </w:tcPr>
              <w:p w14:paraId="797BF5AD"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Žuvų kiekis, vnt. arba kg</w:t>
                </w:r>
              </w:p>
              <w:p w14:paraId="797BF5A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B3" w14:textId="77777777">
            <w:tc>
              <w:tcPr>
                <w:tcW w:w="991" w:type="dxa"/>
                <w:shd w:val="clear" w:color="auto" w:fill="auto"/>
              </w:tcPr>
              <w:p w14:paraId="797BF5B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1.</w:t>
                </w:r>
              </w:p>
            </w:tc>
            <w:tc>
              <w:tcPr>
                <w:tcW w:w="3827" w:type="dxa"/>
                <w:shd w:val="clear" w:color="auto" w:fill="auto"/>
              </w:tcPr>
              <w:p w14:paraId="797BF5B1"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B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B7" w14:textId="77777777">
            <w:tc>
              <w:tcPr>
                <w:tcW w:w="991" w:type="dxa"/>
                <w:shd w:val="clear" w:color="auto" w:fill="auto"/>
              </w:tcPr>
              <w:p w14:paraId="797BF5B4"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2.</w:t>
                </w:r>
              </w:p>
            </w:tc>
            <w:tc>
              <w:tcPr>
                <w:tcW w:w="3827" w:type="dxa"/>
                <w:shd w:val="clear" w:color="auto" w:fill="auto"/>
              </w:tcPr>
              <w:p w14:paraId="797BF5B5"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B6"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BB" w14:textId="77777777">
            <w:tc>
              <w:tcPr>
                <w:tcW w:w="991" w:type="dxa"/>
                <w:shd w:val="clear" w:color="auto" w:fill="auto"/>
              </w:tcPr>
              <w:p w14:paraId="797BF5B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3.</w:t>
                </w:r>
              </w:p>
            </w:tc>
            <w:tc>
              <w:tcPr>
                <w:tcW w:w="3827" w:type="dxa"/>
                <w:shd w:val="clear" w:color="auto" w:fill="auto"/>
              </w:tcPr>
              <w:p w14:paraId="797BF5B9"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BA"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BF" w14:textId="77777777">
            <w:tc>
              <w:tcPr>
                <w:tcW w:w="991" w:type="dxa"/>
                <w:shd w:val="clear" w:color="auto" w:fill="auto"/>
              </w:tcPr>
              <w:p w14:paraId="797BF5B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4.</w:t>
                </w:r>
              </w:p>
            </w:tc>
            <w:tc>
              <w:tcPr>
                <w:tcW w:w="3827" w:type="dxa"/>
                <w:shd w:val="clear" w:color="auto" w:fill="auto"/>
              </w:tcPr>
              <w:p w14:paraId="797BF5BD"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BE"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r w:rsidR="0080593F" w14:paraId="797BF5C3" w14:textId="77777777">
            <w:tc>
              <w:tcPr>
                <w:tcW w:w="991" w:type="dxa"/>
                <w:shd w:val="clear" w:color="auto" w:fill="auto"/>
              </w:tcPr>
              <w:p w14:paraId="797BF5C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5.</w:t>
                </w:r>
              </w:p>
            </w:tc>
            <w:tc>
              <w:tcPr>
                <w:tcW w:w="3827" w:type="dxa"/>
                <w:shd w:val="clear" w:color="auto" w:fill="auto"/>
              </w:tcPr>
              <w:p w14:paraId="797BF5C1"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c>
              <w:tcPr>
                <w:tcW w:w="4076" w:type="dxa"/>
                <w:shd w:val="clear" w:color="auto" w:fill="auto"/>
              </w:tcPr>
              <w:p w14:paraId="797BF5C2"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tc>
          </w:tr>
        </w:tbl>
        <w:p w14:paraId="797BF5C4"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C5" w14:textId="6CC68A44"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C6" w14:textId="2782F7D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r>
            <w:rPr>
              <w:szCs w:val="24"/>
              <w:lang w:eastAsia="lt-LT"/>
            </w:rPr>
            <w:t>3. Atlikus vandens telkinio apžiūrą, nustatyta, kad vandens telkinyje ar jo dalyje, kurių plotas ________________ ha, yra žuvusių žuvų, tačiau jų kiekio tipiniuose bareliuose nustatyti neįmanoma.</w:t>
          </w:r>
        </w:p>
        <w:p w14:paraId="797BF5C7"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szCs w:val="24"/>
              <w:lang w:eastAsia="lt-LT"/>
            </w:rPr>
          </w:pPr>
        </w:p>
        <w:p w14:paraId="797BF5C8"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r>
            <w:rPr>
              <w:szCs w:val="24"/>
              <w:lang w:eastAsia="lt-LT"/>
            </w:rPr>
            <w:t>Apžiūroje dalyvavę asmenys:</w:t>
          </w:r>
        </w:p>
        <w:p w14:paraId="797BF5C9" w14:textId="77777777" w:rsidR="0080593F" w:rsidRDefault="0080593F"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Cs w:val="24"/>
              <w:lang w:eastAsia="lt-LT"/>
            </w:rPr>
          </w:pPr>
        </w:p>
        <w:p w14:paraId="797BF5CA"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  __________________    __________________</w:t>
          </w:r>
        </w:p>
        <w:p w14:paraId="797BF5CB"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i/>
              <w:szCs w:val="24"/>
              <w:lang w:eastAsia="lt-LT"/>
            </w:rPr>
          </w:pPr>
          <w:r>
            <w:rPr>
              <w:i/>
              <w:sz w:val="18"/>
              <w:szCs w:val="18"/>
              <w:lang w:eastAsia="lt-LT"/>
            </w:rPr>
            <w:t>(</w:t>
          </w:r>
          <w:r>
            <w:rPr>
              <w:sz w:val="18"/>
              <w:szCs w:val="18"/>
              <w:lang w:eastAsia="lt-LT"/>
            </w:rPr>
            <w:t>pareigos)                      (parašas)                      (vardas, pavardė)</w:t>
          </w:r>
        </w:p>
        <w:p w14:paraId="797BF5CC"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  __________________    __________________</w:t>
          </w:r>
        </w:p>
        <w:p w14:paraId="797BF5CD"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(pareigos)                      (parašas)                      (vardas, pavardė)</w:t>
          </w:r>
        </w:p>
        <w:p w14:paraId="797BF5CE"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  __________________    __________________</w:t>
          </w:r>
        </w:p>
        <w:p w14:paraId="797BF5CF"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(pareigos)                      (parašas)                      (vardas, pavardė)</w:t>
          </w:r>
        </w:p>
        <w:p w14:paraId="797BF5D0"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szCs w:val="24"/>
              <w:lang w:eastAsia="lt-LT"/>
            </w:rPr>
          </w:pPr>
          <w:r>
            <w:rPr>
              <w:szCs w:val="24"/>
              <w:lang w:eastAsia="lt-LT"/>
            </w:rPr>
            <w:t>__________________  __________________    __________________</w:t>
          </w:r>
        </w:p>
        <w:p w14:paraId="797BF5D1" w14:textId="77777777" w:rsidR="0080593F" w:rsidRDefault="001E26FB" w:rsidP="00067A1E">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36"/>
            <w:jc w:val="center"/>
            <w:rPr>
              <w:sz w:val="18"/>
              <w:szCs w:val="18"/>
              <w:lang w:eastAsia="lt-LT"/>
            </w:rPr>
          </w:pPr>
          <w:r>
            <w:rPr>
              <w:sz w:val="18"/>
              <w:szCs w:val="18"/>
              <w:lang w:eastAsia="lt-LT"/>
            </w:rPr>
            <w:t>(pareigos)                      (parašas)                      (vardas, pavardė)</w:t>
          </w:r>
        </w:p>
        <w:p w14:paraId="797BF5D2" w14:textId="6F58C854" w:rsidR="0080593F" w:rsidRDefault="0080593F" w:rsidP="00067A1E">
          <w:pPr>
            <w:tabs>
              <w:tab w:val="left" w:pos="0"/>
            </w:tabs>
            <w:suppressAutoHyphens/>
            <w:jc w:val="center"/>
            <w:rPr>
              <w:szCs w:val="24"/>
              <w:lang w:eastAsia="lt-LT"/>
            </w:rPr>
          </w:pPr>
        </w:p>
        <w:sdt>
          <w:sdtPr>
            <w:rPr>
              <w:lang w:eastAsia="lt-LT"/>
            </w:rPr>
            <w:alias w:val="pabaiga"/>
            <w:tag w:val="part_0843e9b084cf41b5a7d7ec3c1789bc77"/>
            <w:id w:val="1368879374"/>
            <w:lock w:val="sdtLocked"/>
          </w:sdtPr>
          <w:sdtEndPr/>
          <w:sdtContent>
            <w:p w14:paraId="797BF5D5" w14:textId="6B801F5A" w:rsidR="0080593F" w:rsidRDefault="001E26FB" w:rsidP="00067A1E">
              <w:pPr>
                <w:tabs>
                  <w:tab w:val="left" w:pos="0"/>
                </w:tabs>
                <w:jc w:val="center"/>
              </w:pPr>
              <w:r>
                <w:rPr>
                  <w:lang w:eastAsia="lt-LT"/>
                </w:rPr>
                <w:t>__________________</w:t>
              </w:r>
            </w:p>
          </w:sdtContent>
        </w:sdt>
      </w:sdtContent>
    </w:sdt>
    <w:sdt>
      <w:sdtPr>
        <w:alias w:val="2 pr."/>
        <w:tag w:val="part_58a45e4cf4db4e29a6e03a87d1513089"/>
        <w:id w:val="126981857"/>
        <w:lock w:val="sdtLocked"/>
      </w:sdtPr>
      <w:sdtEndPr/>
      <w:sdtContent>
        <w:p w14:paraId="15D19A41" w14:textId="77777777" w:rsidR="005E5AD0" w:rsidRDefault="005E5AD0" w:rsidP="00067A1E">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sectPr w:rsidR="005E5AD0" w:rsidSect="001E26FB">
              <w:footnotePr>
                <w:pos w:val="beneathText"/>
              </w:footnotePr>
              <w:pgSz w:w="11905" w:h="16837"/>
              <w:pgMar w:top="1134" w:right="708" w:bottom="1032" w:left="1701" w:header="567" w:footer="919" w:gutter="0"/>
              <w:cols w:space="1296"/>
              <w:formProt w:val="0"/>
              <w:docGrid w:linePitch="360"/>
            </w:sectPr>
          </w:pPr>
        </w:p>
        <w:p w14:paraId="797BF5D6" w14:textId="18E7F5E9" w:rsidR="0080593F" w:rsidRDefault="001E26FB" w:rsidP="00067A1E">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bookmarkStart w:id="0" w:name="_GoBack"/>
          <w:bookmarkEnd w:id="0"/>
          <w:r>
            <w:rPr>
              <w:szCs w:val="24"/>
              <w:lang w:eastAsia="lt-LT"/>
            </w:rPr>
            <w:lastRenderedPageBreak/>
            <w:t>Vidaus vandenyse padarytos žalos žuvų ištekliams apskaičiavimo tvarkos aprašo</w:t>
          </w:r>
        </w:p>
        <w:p w14:paraId="797BF5D7" w14:textId="77777777" w:rsidR="0080593F" w:rsidRDefault="005E5AD0" w:rsidP="00067A1E">
          <w:pPr>
            <w:tabs>
              <w:tab w:val="left" w:pos="1832"/>
              <w:tab w:val="left" w:pos="2748"/>
              <w:tab w:val="left" w:pos="3664"/>
              <w:tab w:val="left" w:pos="4580"/>
              <w:tab w:val="left" w:pos="5670"/>
              <w:tab w:val="left" w:pos="6412"/>
              <w:tab w:val="left" w:pos="7328"/>
              <w:tab w:val="left" w:pos="8244"/>
              <w:tab w:val="left" w:pos="9160"/>
              <w:tab w:val="left" w:pos="10076"/>
              <w:tab w:val="left" w:pos="10992"/>
              <w:tab w:val="left" w:pos="11908"/>
              <w:tab w:val="left" w:pos="12824"/>
              <w:tab w:val="left" w:pos="13740"/>
              <w:tab w:val="left" w:pos="14656"/>
            </w:tabs>
            <w:suppressAutoHyphens/>
            <w:ind w:left="5812"/>
            <w:rPr>
              <w:szCs w:val="24"/>
              <w:lang w:eastAsia="lt-LT"/>
            </w:rPr>
          </w:pPr>
          <w:sdt>
            <w:sdtPr>
              <w:alias w:val="Numeris"/>
              <w:tag w:val="nr_58a45e4cf4db4e29a6e03a87d1513089"/>
              <w:id w:val="-623776681"/>
              <w:lock w:val="sdtLocked"/>
            </w:sdtPr>
            <w:sdtEndPr/>
            <w:sdtContent>
              <w:r w:rsidR="001E26FB">
                <w:rPr>
                  <w:szCs w:val="24"/>
                  <w:lang w:eastAsia="lt-LT"/>
                </w:rPr>
                <w:t>2</w:t>
              </w:r>
            </w:sdtContent>
          </w:sdt>
          <w:r w:rsidR="001E26FB">
            <w:rPr>
              <w:szCs w:val="24"/>
              <w:lang w:eastAsia="lt-LT"/>
            </w:rPr>
            <w:t xml:space="preserve"> priedas </w:t>
          </w:r>
        </w:p>
        <w:p w14:paraId="797BF5D8" w14:textId="77777777" w:rsidR="0080593F" w:rsidRDefault="0080593F" w:rsidP="00067A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both"/>
            <w:rPr>
              <w:b/>
              <w:szCs w:val="24"/>
              <w:lang w:eastAsia="lt-LT"/>
            </w:rPr>
          </w:pPr>
        </w:p>
        <w:p w14:paraId="797BF5D9" w14:textId="77777777" w:rsidR="0080593F" w:rsidRDefault="0080593F" w:rsidP="00067A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szCs w:val="24"/>
              <w:lang w:eastAsia="lt-LT"/>
            </w:rPr>
          </w:pPr>
        </w:p>
        <w:p w14:paraId="797BF5DA" w14:textId="77777777" w:rsidR="0080593F" w:rsidRDefault="005E5AD0" w:rsidP="00067A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960"/>
            <w:jc w:val="center"/>
            <w:rPr>
              <w:b/>
              <w:szCs w:val="24"/>
              <w:lang w:eastAsia="lt-LT"/>
            </w:rPr>
          </w:pPr>
          <w:sdt>
            <w:sdtPr>
              <w:alias w:val="Pavadinimas"/>
              <w:tag w:val="title_58a45e4cf4db4e29a6e03a87d1513089"/>
              <w:id w:val="859092096"/>
              <w:lock w:val="sdtLocked"/>
            </w:sdtPr>
            <w:sdtEndPr/>
            <w:sdtContent>
              <w:r w:rsidR="001E26FB">
                <w:rPr>
                  <w:b/>
                  <w:szCs w:val="24"/>
                  <w:lang w:eastAsia="lt-LT"/>
                </w:rPr>
                <w:t>PADARYTOS ŽALOS ŽUVŲ IŠTEKLIAMS APSKAIČIAVIMO BAZINIAI ĮKAINIAI</w:t>
              </w:r>
            </w:sdtContent>
          </w:sdt>
        </w:p>
        <w:p w14:paraId="797BF5DB" w14:textId="77777777" w:rsidR="0080593F" w:rsidRDefault="0080593F" w:rsidP="00067A1E">
          <w:pPr>
            <w:widowControl w:val="0"/>
            <w:suppressAutoHyphens/>
            <w:jc w:val="center"/>
            <w:rPr>
              <w:rFonts w:eastAsia="Lucida Sans Unicode"/>
              <w:b/>
              <w:bCs/>
              <w:szCs w:val="24"/>
              <w:lang w:eastAsia="ar-SA"/>
            </w:rPr>
          </w:pPr>
        </w:p>
        <w:p w14:paraId="797BF5DC" w14:textId="77777777" w:rsidR="0080593F" w:rsidRDefault="0080593F" w:rsidP="00067A1E">
          <w:pPr>
            <w:widowControl w:val="0"/>
            <w:suppressAutoHyphens/>
            <w:jc w:val="center"/>
            <w:rPr>
              <w:rFonts w:eastAsia="Lucida Sans Unicode"/>
              <w:b/>
              <w:bCs/>
              <w:szCs w:val="24"/>
              <w:lang w:eastAsia="ar-SA"/>
            </w:rPr>
          </w:pPr>
        </w:p>
        <w:tbl>
          <w:tblPr>
            <w:tblW w:w="9702" w:type="dxa"/>
            <w:tblInd w:w="55" w:type="dxa"/>
            <w:tblLayout w:type="fixed"/>
            <w:tblCellMar>
              <w:top w:w="55" w:type="dxa"/>
              <w:left w:w="55" w:type="dxa"/>
              <w:bottom w:w="55" w:type="dxa"/>
              <w:right w:w="55" w:type="dxa"/>
            </w:tblCellMar>
            <w:tblLook w:val="0000" w:firstRow="0" w:lastRow="0" w:firstColumn="0" w:lastColumn="0" w:noHBand="0" w:noVBand="0"/>
          </w:tblPr>
          <w:tblGrid>
            <w:gridCol w:w="554"/>
            <w:gridCol w:w="5372"/>
            <w:gridCol w:w="1830"/>
            <w:gridCol w:w="1946"/>
          </w:tblGrid>
          <w:tr w:rsidR="0080593F" w14:paraId="797BF5E1" w14:textId="77777777">
            <w:trPr>
              <w:tblHeader/>
            </w:trPr>
            <w:tc>
              <w:tcPr>
                <w:tcW w:w="554" w:type="dxa"/>
                <w:tcBorders>
                  <w:top w:val="single" w:sz="1" w:space="0" w:color="000000"/>
                  <w:left w:val="single" w:sz="1" w:space="0" w:color="000000"/>
                  <w:bottom w:val="single" w:sz="1" w:space="0" w:color="000000"/>
                </w:tcBorders>
                <w:vAlign w:val="center"/>
              </w:tcPr>
              <w:p w14:paraId="797BF5DD" w14:textId="77777777" w:rsidR="0080593F" w:rsidRDefault="001E26FB" w:rsidP="00067A1E">
                <w:pPr>
                  <w:suppressLineNumbers/>
                  <w:suppressAutoHyphens/>
                  <w:snapToGrid w:val="0"/>
                  <w:jc w:val="center"/>
                  <w:rPr>
                    <w:bCs/>
                    <w:iCs/>
                    <w:lang w:eastAsia="lt-LT"/>
                  </w:rPr>
                </w:pPr>
                <w:r>
                  <w:rPr>
                    <w:bCs/>
                    <w:iCs/>
                    <w:lang w:eastAsia="lt-LT"/>
                  </w:rPr>
                  <w:t>Eil.Nr.</w:t>
                </w:r>
              </w:p>
            </w:tc>
            <w:tc>
              <w:tcPr>
                <w:tcW w:w="5372" w:type="dxa"/>
                <w:tcBorders>
                  <w:top w:val="single" w:sz="1" w:space="0" w:color="000000"/>
                  <w:left w:val="single" w:sz="1" w:space="0" w:color="000000"/>
                  <w:bottom w:val="single" w:sz="1" w:space="0" w:color="000000"/>
                </w:tcBorders>
                <w:vAlign w:val="center"/>
              </w:tcPr>
              <w:p w14:paraId="797BF5DE" w14:textId="77777777" w:rsidR="0080593F" w:rsidRDefault="001E26FB" w:rsidP="00067A1E">
                <w:pPr>
                  <w:suppressLineNumbers/>
                  <w:suppressAutoHyphens/>
                  <w:snapToGrid w:val="0"/>
                  <w:jc w:val="center"/>
                  <w:rPr>
                    <w:bCs/>
                    <w:iCs/>
                    <w:lang w:eastAsia="lt-LT"/>
                  </w:rPr>
                </w:pPr>
                <w:r>
                  <w:rPr>
                    <w:bCs/>
                    <w:iCs/>
                    <w:lang w:eastAsia="lt-LT"/>
                  </w:rPr>
                  <w:t>Žuvų rūšys</w:t>
                </w:r>
              </w:p>
            </w:tc>
            <w:tc>
              <w:tcPr>
                <w:tcW w:w="1830" w:type="dxa"/>
                <w:tcBorders>
                  <w:top w:val="single" w:sz="1" w:space="0" w:color="000000"/>
                  <w:left w:val="single" w:sz="1" w:space="0" w:color="000000"/>
                  <w:bottom w:val="single" w:sz="1" w:space="0" w:color="000000"/>
                </w:tcBorders>
              </w:tcPr>
              <w:p w14:paraId="797BF5DF" w14:textId="77777777" w:rsidR="0080593F" w:rsidRDefault="001E26FB" w:rsidP="00067A1E">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1</w:t>
                </w:r>
                <w:r>
                  <w:rPr>
                    <w:bCs/>
                    <w:iCs/>
                    <w:lang w:eastAsia="lt-LT"/>
                  </w:rPr>
                  <w:t xml:space="preserve">), </w:t>
                </w:r>
                <w:proofErr w:type="spellStart"/>
                <w:r>
                  <w:rPr>
                    <w:bCs/>
                    <w:iCs/>
                    <w:lang w:eastAsia="lt-LT"/>
                  </w:rPr>
                  <w:t>Eur</w:t>
                </w:r>
                <w:proofErr w:type="spellEnd"/>
                <w:r>
                  <w:rPr>
                    <w:bCs/>
                    <w:iCs/>
                    <w:lang w:eastAsia="lt-LT"/>
                  </w:rPr>
                  <w:t>/vnt.</w:t>
                </w:r>
              </w:p>
            </w:tc>
            <w:tc>
              <w:tcPr>
                <w:tcW w:w="1946" w:type="dxa"/>
                <w:tcBorders>
                  <w:top w:val="single" w:sz="1" w:space="0" w:color="000000"/>
                  <w:left w:val="single" w:sz="1" w:space="0" w:color="000000"/>
                  <w:bottom w:val="single" w:sz="1" w:space="0" w:color="000000"/>
                  <w:right w:val="single" w:sz="1" w:space="0" w:color="000000"/>
                </w:tcBorders>
              </w:tcPr>
              <w:p w14:paraId="797BF5E0" w14:textId="77777777" w:rsidR="0080593F" w:rsidRDefault="001E26FB" w:rsidP="00067A1E">
                <w:pPr>
                  <w:suppressLineNumbers/>
                  <w:suppressAutoHyphens/>
                  <w:snapToGrid w:val="0"/>
                  <w:jc w:val="center"/>
                  <w:rPr>
                    <w:bCs/>
                    <w:iCs/>
                    <w:lang w:eastAsia="lt-LT"/>
                  </w:rPr>
                </w:pPr>
                <w:r>
                  <w:rPr>
                    <w:bCs/>
                    <w:iCs/>
                    <w:lang w:eastAsia="lt-LT"/>
                  </w:rPr>
                  <w:t>Padarytos žalos žuvų ištekliams apskaičiavimo bazinis įkainis (q</w:t>
                </w:r>
                <w:r>
                  <w:rPr>
                    <w:bCs/>
                    <w:iCs/>
                    <w:vertAlign w:val="subscript"/>
                    <w:lang w:eastAsia="lt-LT"/>
                  </w:rPr>
                  <w:t>2</w:t>
                </w:r>
                <w:r>
                  <w:rPr>
                    <w:bCs/>
                    <w:iCs/>
                    <w:lang w:eastAsia="lt-LT"/>
                  </w:rPr>
                  <w:t xml:space="preserve">), </w:t>
                </w:r>
                <w:proofErr w:type="spellStart"/>
                <w:r>
                  <w:rPr>
                    <w:bCs/>
                    <w:iCs/>
                    <w:lang w:eastAsia="lt-LT"/>
                  </w:rPr>
                  <w:t>Eur</w:t>
                </w:r>
                <w:proofErr w:type="spellEnd"/>
                <w:r>
                  <w:rPr>
                    <w:bCs/>
                    <w:iCs/>
                    <w:lang w:eastAsia="lt-LT"/>
                  </w:rPr>
                  <w:t>/kg</w:t>
                </w:r>
              </w:p>
            </w:tc>
          </w:tr>
          <w:tr w:rsidR="0080593F" w14:paraId="797BF5E6" w14:textId="77777777">
            <w:tc>
              <w:tcPr>
                <w:tcW w:w="554" w:type="dxa"/>
                <w:tcBorders>
                  <w:left w:val="single" w:sz="1" w:space="0" w:color="000000"/>
                  <w:bottom w:val="single" w:sz="1" w:space="0" w:color="000000"/>
                </w:tcBorders>
              </w:tcPr>
              <w:p w14:paraId="797BF5E2" w14:textId="77777777" w:rsidR="0080593F" w:rsidRDefault="001E26FB" w:rsidP="00067A1E">
                <w:pPr>
                  <w:suppressLineNumbers/>
                  <w:suppressAutoHyphens/>
                  <w:snapToGrid w:val="0"/>
                  <w:jc w:val="center"/>
                  <w:rPr>
                    <w:lang w:eastAsia="lt-LT"/>
                  </w:rPr>
                </w:pPr>
                <w:r>
                  <w:rPr>
                    <w:lang w:eastAsia="lt-LT"/>
                  </w:rPr>
                  <w:t>1.</w:t>
                </w:r>
              </w:p>
            </w:tc>
            <w:tc>
              <w:tcPr>
                <w:tcW w:w="5372" w:type="dxa"/>
                <w:tcBorders>
                  <w:left w:val="single" w:sz="1" w:space="0" w:color="000000"/>
                  <w:bottom w:val="single" w:sz="1" w:space="0" w:color="000000"/>
                </w:tcBorders>
              </w:tcPr>
              <w:p w14:paraId="797BF5E3" w14:textId="77777777" w:rsidR="0080593F" w:rsidRDefault="001E26FB" w:rsidP="00067A1E">
                <w:pPr>
                  <w:suppressAutoHyphens/>
                  <w:snapToGrid w:val="0"/>
                  <w:rPr>
                    <w:lang w:eastAsia="lt-LT"/>
                  </w:rPr>
                </w:pPr>
                <w:r>
                  <w:rPr>
                    <w:lang w:eastAsia="lt-LT"/>
                  </w:rPr>
                  <w:t xml:space="preserve">Šlakys, lašiša </w:t>
                </w:r>
              </w:p>
            </w:tc>
            <w:tc>
              <w:tcPr>
                <w:tcW w:w="1830" w:type="dxa"/>
                <w:tcBorders>
                  <w:left w:val="single" w:sz="1" w:space="0" w:color="000000"/>
                  <w:bottom w:val="single" w:sz="1" w:space="0" w:color="000000"/>
                </w:tcBorders>
              </w:tcPr>
              <w:p w14:paraId="797BF5E4" w14:textId="77777777" w:rsidR="0080593F" w:rsidRDefault="001E26FB" w:rsidP="00067A1E">
                <w:pPr>
                  <w:suppressLineNumbers/>
                  <w:suppressAutoHyphens/>
                  <w:snapToGrid w:val="0"/>
                  <w:jc w:val="center"/>
                  <w:rPr>
                    <w:i/>
                    <w:lang w:eastAsia="lt-LT"/>
                  </w:rPr>
                </w:pPr>
                <w:r>
                  <w:rPr>
                    <w:lang w:eastAsia="lt-LT"/>
                  </w:rPr>
                  <w:t>580</w:t>
                </w:r>
              </w:p>
            </w:tc>
            <w:tc>
              <w:tcPr>
                <w:tcW w:w="1946" w:type="dxa"/>
                <w:tcBorders>
                  <w:left w:val="single" w:sz="1" w:space="0" w:color="000000"/>
                  <w:bottom w:val="single" w:sz="1" w:space="0" w:color="000000"/>
                  <w:right w:val="single" w:sz="1" w:space="0" w:color="000000"/>
                </w:tcBorders>
              </w:tcPr>
              <w:p w14:paraId="797BF5E5" w14:textId="77777777" w:rsidR="0080593F" w:rsidRDefault="0080593F" w:rsidP="00067A1E">
                <w:pPr>
                  <w:suppressLineNumbers/>
                  <w:suppressAutoHyphens/>
                  <w:snapToGrid w:val="0"/>
                  <w:jc w:val="center"/>
                  <w:rPr>
                    <w:lang w:eastAsia="lt-LT"/>
                  </w:rPr>
                </w:pPr>
              </w:p>
            </w:tc>
          </w:tr>
          <w:tr w:rsidR="0080593F" w14:paraId="797BF5EB" w14:textId="77777777">
            <w:tc>
              <w:tcPr>
                <w:tcW w:w="554" w:type="dxa"/>
                <w:tcBorders>
                  <w:left w:val="single" w:sz="1" w:space="0" w:color="000000"/>
                  <w:bottom w:val="single" w:sz="1" w:space="0" w:color="000000"/>
                </w:tcBorders>
              </w:tcPr>
              <w:p w14:paraId="797BF5E7" w14:textId="77777777" w:rsidR="0080593F" w:rsidRDefault="001E26FB" w:rsidP="00067A1E">
                <w:pPr>
                  <w:suppressLineNumbers/>
                  <w:suppressAutoHyphens/>
                  <w:snapToGrid w:val="0"/>
                  <w:jc w:val="center"/>
                  <w:rPr>
                    <w:lang w:eastAsia="lt-LT"/>
                  </w:rPr>
                </w:pPr>
                <w:r>
                  <w:rPr>
                    <w:lang w:eastAsia="lt-LT"/>
                  </w:rPr>
                  <w:t xml:space="preserve">2. </w:t>
                </w:r>
              </w:p>
            </w:tc>
            <w:tc>
              <w:tcPr>
                <w:tcW w:w="5372" w:type="dxa"/>
                <w:tcBorders>
                  <w:left w:val="single" w:sz="1" w:space="0" w:color="000000"/>
                  <w:bottom w:val="single" w:sz="1" w:space="0" w:color="000000"/>
                </w:tcBorders>
              </w:tcPr>
              <w:p w14:paraId="797BF5E8" w14:textId="77777777" w:rsidR="0080593F" w:rsidRDefault="001E26FB" w:rsidP="00067A1E">
                <w:pPr>
                  <w:suppressAutoHyphens/>
                  <w:snapToGrid w:val="0"/>
                  <w:rPr>
                    <w:lang w:eastAsia="lt-LT"/>
                  </w:rPr>
                </w:pPr>
                <w:r>
                  <w:rPr>
                    <w:lang w:eastAsia="lt-LT"/>
                  </w:rPr>
                  <w:t xml:space="preserve">Sturys, </w:t>
                </w:r>
                <w:proofErr w:type="spellStart"/>
                <w:r>
                  <w:rPr>
                    <w:lang w:eastAsia="lt-LT"/>
                  </w:rPr>
                  <w:t>aštriašnipis</w:t>
                </w:r>
                <w:proofErr w:type="spellEnd"/>
                <w:r>
                  <w:rPr>
                    <w:lang w:eastAsia="lt-LT"/>
                  </w:rPr>
                  <w:t xml:space="preserve"> eršketas, šamas, ungurys, </w:t>
                </w:r>
                <w:proofErr w:type="spellStart"/>
                <w:r>
                  <w:rPr>
                    <w:lang w:eastAsia="lt-LT"/>
                  </w:rPr>
                  <w:t>skersnukis</w:t>
                </w:r>
                <w:proofErr w:type="spellEnd"/>
                <w:r>
                  <w:rPr>
                    <w:lang w:eastAsia="lt-LT"/>
                  </w:rPr>
                  <w:t>, jūrinė nėgė</w:t>
                </w:r>
              </w:p>
            </w:tc>
            <w:tc>
              <w:tcPr>
                <w:tcW w:w="1830" w:type="dxa"/>
                <w:tcBorders>
                  <w:left w:val="single" w:sz="1" w:space="0" w:color="000000"/>
                  <w:bottom w:val="single" w:sz="1" w:space="0" w:color="000000"/>
                </w:tcBorders>
              </w:tcPr>
              <w:p w14:paraId="797BF5E9" w14:textId="77777777" w:rsidR="0080593F" w:rsidRDefault="001E26FB" w:rsidP="00067A1E">
                <w:pPr>
                  <w:suppressLineNumbers/>
                  <w:suppressAutoHyphens/>
                  <w:snapToGrid w:val="0"/>
                  <w:jc w:val="center"/>
                  <w:rPr>
                    <w:lang w:eastAsia="lt-LT"/>
                  </w:rPr>
                </w:pPr>
                <w:r>
                  <w:rPr>
                    <w:lang w:eastAsia="lt-LT"/>
                  </w:rPr>
                  <w:t>290</w:t>
                </w:r>
              </w:p>
            </w:tc>
            <w:tc>
              <w:tcPr>
                <w:tcW w:w="1946" w:type="dxa"/>
                <w:tcBorders>
                  <w:left w:val="single" w:sz="1" w:space="0" w:color="000000"/>
                  <w:bottom w:val="single" w:sz="1" w:space="0" w:color="000000"/>
                  <w:right w:val="single" w:sz="1" w:space="0" w:color="000000"/>
                </w:tcBorders>
              </w:tcPr>
              <w:p w14:paraId="797BF5EA" w14:textId="77777777" w:rsidR="0080593F" w:rsidRDefault="0080593F" w:rsidP="00067A1E">
                <w:pPr>
                  <w:suppressLineNumbers/>
                  <w:suppressAutoHyphens/>
                  <w:snapToGrid w:val="0"/>
                  <w:jc w:val="center"/>
                  <w:rPr>
                    <w:lang w:eastAsia="lt-LT"/>
                  </w:rPr>
                </w:pPr>
              </w:p>
            </w:tc>
          </w:tr>
          <w:tr w:rsidR="0080593F" w14:paraId="797BF5F0" w14:textId="77777777">
            <w:tc>
              <w:tcPr>
                <w:tcW w:w="554" w:type="dxa"/>
                <w:tcBorders>
                  <w:left w:val="single" w:sz="1" w:space="0" w:color="000000"/>
                  <w:bottom w:val="single" w:sz="1" w:space="0" w:color="000000"/>
                </w:tcBorders>
              </w:tcPr>
              <w:p w14:paraId="797BF5EC" w14:textId="77777777" w:rsidR="0080593F" w:rsidRDefault="001E26FB" w:rsidP="00067A1E">
                <w:pPr>
                  <w:suppressLineNumbers/>
                  <w:suppressAutoHyphens/>
                  <w:snapToGrid w:val="0"/>
                  <w:jc w:val="center"/>
                  <w:rPr>
                    <w:lang w:eastAsia="lt-LT"/>
                  </w:rPr>
                </w:pPr>
                <w:r>
                  <w:rPr>
                    <w:lang w:eastAsia="lt-LT"/>
                  </w:rPr>
                  <w:t>3.</w:t>
                </w:r>
              </w:p>
            </w:tc>
            <w:tc>
              <w:tcPr>
                <w:tcW w:w="5372" w:type="dxa"/>
                <w:tcBorders>
                  <w:left w:val="single" w:sz="1" w:space="0" w:color="000000"/>
                  <w:bottom w:val="single" w:sz="1" w:space="0" w:color="000000"/>
                </w:tcBorders>
              </w:tcPr>
              <w:p w14:paraId="797BF5ED" w14:textId="77777777" w:rsidR="0080593F" w:rsidRDefault="001E26FB" w:rsidP="00067A1E">
                <w:pPr>
                  <w:suppressAutoHyphens/>
                  <w:snapToGrid w:val="0"/>
                  <w:rPr>
                    <w:lang w:eastAsia="lt-LT"/>
                  </w:rPr>
                </w:pPr>
                <w:r>
                  <w:rPr>
                    <w:lang w:eastAsia="lt-LT"/>
                  </w:rPr>
                  <w:t>Kiršlys, lydeka, margasis upėtakis, salatis, sykas, sterkas, ūsorius, vėgėlė, vijūnas, ežerinė rainė, auksaspalvis kirtiklis</w:t>
                </w:r>
              </w:p>
            </w:tc>
            <w:tc>
              <w:tcPr>
                <w:tcW w:w="1830" w:type="dxa"/>
                <w:tcBorders>
                  <w:left w:val="single" w:sz="1" w:space="0" w:color="000000"/>
                  <w:bottom w:val="single" w:sz="1" w:space="0" w:color="000000"/>
                </w:tcBorders>
              </w:tcPr>
              <w:p w14:paraId="797BF5EE" w14:textId="77777777" w:rsidR="0080593F" w:rsidRDefault="001E26FB" w:rsidP="00067A1E">
                <w:pPr>
                  <w:suppressLineNumbers/>
                  <w:suppressAutoHyphens/>
                  <w:snapToGrid w:val="0"/>
                  <w:jc w:val="center"/>
                  <w:rPr>
                    <w:lang w:eastAsia="lt-LT"/>
                  </w:rPr>
                </w:pPr>
                <w:r>
                  <w:rPr>
                    <w:lang w:eastAsia="lt-LT"/>
                  </w:rPr>
                  <w:t>145</w:t>
                </w:r>
              </w:p>
            </w:tc>
            <w:tc>
              <w:tcPr>
                <w:tcW w:w="1946" w:type="dxa"/>
                <w:tcBorders>
                  <w:left w:val="single" w:sz="1" w:space="0" w:color="000000"/>
                  <w:bottom w:val="single" w:sz="1" w:space="0" w:color="000000"/>
                  <w:right w:val="single" w:sz="1" w:space="0" w:color="000000"/>
                </w:tcBorders>
              </w:tcPr>
              <w:p w14:paraId="797BF5EF" w14:textId="77777777" w:rsidR="0080593F" w:rsidRDefault="0080593F" w:rsidP="00067A1E">
                <w:pPr>
                  <w:suppressLineNumbers/>
                  <w:suppressAutoHyphens/>
                  <w:snapToGrid w:val="0"/>
                  <w:jc w:val="center"/>
                  <w:rPr>
                    <w:lang w:eastAsia="lt-LT"/>
                  </w:rPr>
                </w:pPr>
              </w:p>
            </w:tc>
          </w:tr>
          <w:tr w:rsidR="0080593F" w14:paraId="797BF5F5" w14:textId="77777777">
            <w:tc>
              <w:tcPr>
                <w:tcW w:w="554" w:type="dxa"/>
                <w:tcBorders>
                  <w:left w:val="single" w:sz="1" w:space="0" w:color="000000"/>
                  <w:bottom w:val="single" w:sz="1" w:space="0" w:color="000000"/>
                </w:tcBorders>
              </w:tcPr>
              <w:p w14:paraId="797BF5F1" w14:textId="77777777" w:rsidR="0080593F" w:rsidRDefault="001E26FB" w:rsidP="00067A1E">
                <w:pPr>
                  <w:suppressLineNumbers/>
                  <w:suppressAutoHyphens/>
                  <w:snapToGrid w:val="0"/>
                  <w:jc w:val="center"/>
                  <w:rPr>
                    <w:lang w:eastAsia="lt-LT"/>
                  </w:rPr>
                </w:pPr>
                <w:r>
                  <w:rPr>
                    <w:lang w:eastAsia="lt-LT"/>
                  </w:rPr>
                  <w:t>4.</w:t>
                </w:r>
              </w:p>
            </w:tc>
            <w:tc>
              <w:tcPr>
                <w:tcW w:w="5372" w:type="dxa"/>
                <w:tcBorders>
                  <w:left w:val="single" w:sz="1" w:space="0" w:color="000000"/>
                  <w:bottom w:val="single" w:sz="1" w:space="0" w:color="000000"/>
                </w:tcBorders>
              </w:tcPr>
              <w:p w14:paraId="797BF5F2" w14:textId="77777777" w:rsidR="0080593F" w:rsidRDefault="001E26FB" w:rsidP="00067A1E">
                <w:pPr>
                  <w:suppressAutoHyphens/>
                  <w:snapToGrid w:val="0"/>
                  <w:rPr>
                    <w:lang w:eastAsia="lt-LT"/>
                  </w:rPr>
                </w:pPr>
                <w:r>
                  <w:rPr>
                    <w:lang w:eastAsia="lt-LT"/>
                  </w:rPr>
                  <w:t xml:space="preserve">Baltasis amūras, karpis, karšis, lynas, meknė, ožka, </w:t>
                </w:r>
                <w:proofErr w:type="spellStart"/>
                <w:r>
                  <w:rPr>
                    <w:lang w:eastAsia="lt-LT"/>
                  </w:rPr>
                  <w:t>otas</w:t>
                </w:r>
                <w:proofErr w:type="spellEnd"/>
                <w:r>
                  <w:rPr>
                    <w:lang w:eastAsia="lt-LT"/>
                  </w:rPr>
                  <w:t xml:space="preserve">, </w:t>
                </w:r>
                <w:proofErr w:type="spellStart"/>
                <w:r>
                  <w:rPr>
                    <w:lang w:eastAsia="lt-LT"/>
                  </w:rPr>
                  <w:t>perpelė</w:t>
                </w:r>
                <w:proofErr w:type="spellEnd"/>
                <w:r>
                  <w:rPr>
                    <w:lang w:eastAsia="lt-LT"/>
                  </w:rPr>
                  <w:t xml:space="preserve">, </w:t>
                </w:r>
                <w:proofErr w:type="spellStart"/>
                <w:r>
                  <w:rPr>
                    <w:lang w:eastAsia="lt-LT"/>
                  </w:rPr>
                  <w:t>plačiakaktis</w:t>
                </w:r>
                <w:proofErr w:type="spellEnd"/>
                <w:r>
                  <w:rPr>
                    <w:lang w:eastAsia="lt-LT"/>
                  </w:rPr>
                  <w:t>, šapalas, žiobris</w:t>
                </w:r>
              </w:p>
            </w:tc>
            <w:tc>
              <w:tcPr>
                <w:tcW w:w="1830" w:type="dxa"/>
                <w:tcBorders>
                  <w:left w:val="single" w:sz="1" w:space="0" w:color="000000"/>
                  <w:bottom w:val="single" w:sz="1" w:space="0" w:color="000000"/>
                </w:tcBorders>
              </w:tcPr>
              <w:p w14:paraId="797BF5F3" w14:textId="77777777" w:rsidR="0080593F" w:rsidRDefault="001E26FB" w:rsidP="00067A1E">
                <w:pPr>
                  <w:suppressLineNumbers/>
                  <w:suppressAutoHyphens/>
                  <w:snapToGrid w:val="0"/>
                  <w:jc w:val="center"/>
                  <w:rPr>
                    <w:lang w:eastAsia="lt-LT"/>
                  </w:rPr>
                </w:pPr>
                <w:r>
                  <w:rPr>
                    <w:lang w:eastAsia="lt-LT"/>
                  </w:rPr>
                  <w:t>60</w:t>
                </w:r>
              </w:p>
            </w:tc>
            <w:tc>
              <w:tcPr>
                <w:tcW w:w="1946" w:type="dxa"/>
                <w:tcBorders>
                  <w:left w:val="single" w:sz="1" w:space="0" w:color="000000"/>
                  <w:bottom w:val="single" w:sz="1" w:space="0" w:color="000000"/>
                  <w:right w:val="single" w:sz="1" w:space="0" w:color="000000"/>
                </w:tcBorders>
              </w:tcPr>
              <w:p w14:paraId="797BF5F4" w14:textId="77777777" w:rsidR="0080593F" w:rsidRDefault="0080593F" w:rsidP="00067A1E">
                <w:pPr>
                  <w:suppressLineNumbers/>
                  <w:suppressAutoHyphens/>
                  <w:snapToGrid w:val="0"/>
                  <w:jc w:val="center"/>
                  <w:rPr>
                    <w:lang w:eastAsia="lt-LT"/>
                  </w:rPr>
                </w:pPr>
              </w:p>
            </w:tc>
          </w:tr>
          <w:tr w:rsidR="0080593F" w14:paraId="797BF5FA" w14:textId="77777777">
            <w:tc>
              <w:tcPr>
                <w:tcW w:w="554" w:type="dxa"/>
                <w:tcBorders>
                  <w:left w:val="single" w:sz="1" w:space="0" w:color="000000"/>
                  <w:bottom w:val="single" w:sz="1" w:space="0" w:color="000000"/>
                </w:tcBorders>
              </w:tcPr>
              <w:p w14:paraId="797BF5F6" w14:textId="77777777" w:rsidR="0080593F" w:rsidRDefault="001E26FB" w:rsidP="00067A1E">
                <w:pPr>
                  <w:suppressLineNumbers/>
                  <w:suppressAutoHyphens/>
                  <w:snapToGrid w:val="0"/>
                  <w:jc w:val="center"/>
                  <w:rPr>
                    <w:lang w:eastAsia="lt-LT"/>
                  </w:rPr>
                </w:pPr>
                <w:r>
                  <w:rPr>
                    <w:lang w:eastAsia="lt-LT"/>
                  </w:rPr>
                  <w:t>5.</w:t>
                </w:r>
              </w:p>
            </w:tc>
            <w:tc>
              <w:tcPr>
                <w:tcW w:w="5372" w:type="dxa"/>
                <w:tcBorders>
                  <w:left w:val="single" w:sz="1" w:space="0" w:color="000000"/>
                  <w:bottom w:val="single" w:sz="1" w:space="0" w:color="000000"/>
                </w:tcBorders>
              </w:tcPr>
              <w:p w14:paraId="797BF5F7" w14:textId="77777777" w:rsidR="0080593F" w:rsidRDefault="001E26FB" w:rsidP="00067A1E">
                <w:pPr>
                  <w:suppressAutoHyphens/>
                  <w:snapToGrid w:val="0"/>
                  <w:rPr>
                    <w:lang w:eastAsia="lt-LT"/>
                  </w:rPr>
                </w:pPr>
                <w:r>
                  <w:rPr>
                    <w:lang w:eastAsia="lt-LT"/>
                  </w:rPr>
                  <w:t xml:space="preserve">Mažoji nėgė, upinė nėgė, nėgių vingiliai,  </w:t>
                </w:r>
                <w:proofErr w:type="spellStart"/>
                <w:r>
                  <w:rPr>
                    <w:lang w:eastAsia="lt-LT"/>
                  </w:rPr>
                  <w:t>plačiažnyplis</w:t>
                </w:r>
                <w:proofErr w:type="spellEnd"/>
                <w:r>
                  <w:rPr>
                    <w:lang w:eastAsia="lt-LT"/>
                  </w:rPr>
                  <w:t xml:space="preserve"> ir </w:t>
                </w:r>
                <w:proofErr w:type="spellStart"/>
                <w:r>
                  <w:rPr>
                    <w:lang w:eastAsia="lt-LT"/>
                  </w:rPr>
                  <w:t>siauražnyplis</w:t>
                </w:r>
                <w:proofErr w:type="spellEnd"/>
                <w:r>
                  <w:rPr>
                    <w:lang w:eastAsia="lt-LT"/>
                  </w:rPr>
                  <w:t xml:space="preserve"> vėžiai</w:t>
                </w:r>
              </w:p>
            </w:tc>
            <w:tc>
              <w:tcPr>
                <w:tcW w:w="1830" w:type="dxa"/>
                <w:tcBorders>
                  <w:left w:val="single" w:sz="1" w:space="0" w:color="000000"/>
                  <w:bottom w:val="single" w:sz="1" w:space="0" w:color="000000"/>
                </w:tcBorders>
              </w:tcPr>
              <w:p w14:paraId="797BF5F8" w14:textId="77777777" w:rsidR="0080593F" w:rsidRDefault="001E26FB" w:rsidP="00067A1E">
                <w:pPr>
                  <w:suppressLineNumbers/>
                  <w:suppressAutoHyphens/>
                  <w:snapToGrid w:val="0"/>
                  <w:jc w:val="center"/>
                  <w:rPr>
                    <w:lang w:eastAsia="lt-LT"/>
                  </w:rPr>
                </w:pPr>
                <w:r>
                  <w:rPr>
                    <w:lang w:eastAsia="lt-LT"/>
                  </w:rPr>
                  <w:t>9</w:t>
                </w:r>
              </w:p>
            </w:tc>
            <w:tc>
              <w:tcPr>
                <w:tcW w:w="1946" w:type="dxa"/>
                <w:tcBorders>
                  <w:left w:val="single" w:sz="1" w:space="0" w:color="000000"/>
                  <w:bottom w:val="single" w:sz="1" w:space="0" w:color="000000"/>
                  <w:right w:val="single" w:sz="1" w:space="0" w:color="000000"/>
                </w:tcBorders>
              </w:tcPr>
              <w:p w14:paraId="797BF5F9" w14:textId="77777777" w:rsidR="0080593F" w:rsidRDefault="0080593F" w:rsidP="00067A1E">
                <w:pPr>
                  <w:suppressLineNumbers/>
                  <w:suppressAutoHyphens/>
                  <w:snapToGrid w:val="0"/>
                  <w:jc w:val="center"/>
                  <w:rPr>
                    <w:lang w:eastAsia="lt-LT"/>
                  </w:rPr>
                </w:pPr>
              </w:p>
            </w:tc>
          </w:tr>
          <w:tr w:rsidR="0080593F" w14:paraId="797BF5FF" w14:textId="77777777">
            <w:trPr>
              <w:trHeight w:val="654"/>
            </w:trPr>
            <w:tc>
              <w:tcPr>
                <w:tcW w:w="554" w:type="dxa"/>
                <w:tcBorders>
                  <w:left w:val="single" w:sz="1" w:space="0" w:color="000000"/>
                  <w:bottom w:val="single" w:sz="1" w:space="0" w:color="000000"/>
                </w:tcBorders>
              </w:tcPr>
              <w:p w14:paraId="797BF5FB" w14:textId="77777777" w:rsidR="0080593F" w:rsidRDefault="001E26FB" w:rsidP="00067A1E">
                <w:pPr>
                  <w:suppressLineNumbers/>
                  <w:suppressAutoHyphens/>
                  <w:snapToGrid w:val="0"/>
                  <w:jc w:val="center"/>
                  <w:rPr>
                    <w:lang w:eastAsia="lt-LT"/>
                  </w:rPr>
                </w:pPr>
                <w:r>
                  <w:rPr>
                    <w:lang w:eastAsia="lt-LT"/>
                  </w:rPr>
                  <w:t>6.</w:t>
                </w:r>
              </w:p>
            </w:tc>
            <w:tc>
              <w:tcPr>
                <w:tcW w:w="5372" w:type="dxa"/>
                <w:tcBorders>
                  <w:left w:val="single" w:sz="1" w:space="0" w:color="000000"/>
                  <w:bottom w:val="single" w:sz="1" w:space="0" w:color="000000"/>
                </w:tcBorders>
              </w:tcPr>
              <w:p w14:paraId="797BF5FC" w14:textId="77777777" w:rsidR="0080593F" w:rsidRDefault="001E26FB" w:rsidP="00067A1E">
                <w:pPr>
                  <w:suppressAutoHyphens/>
                  <w:snapToGrid w:val="0"/>
                  <w:rPr>
                    <w:lang w:eastAsia="lt-LT"/>
                  </w:rPr>
                </w:pPr>
                <w:proofErr w:type="spellStart"/>
                <w:r>
                  <w:rPr>
                    <w:lang w:eastAsia="lt-LT"/>
                  </w:rPr>
                  <w:t>Builis</w:t>
                </w:r>
                <w:proofErr w:type="spellEnd"/>
                <w:r>
                  <w:rPr>
                    <w:lang w:eastAsia="lt-LT"/>
                  </w:rPr>
                  <w:t xml:space="preserve">, </w:t>
                </w:r>
                <w:proofErr w:type="spellStart"/>
                <w:r>
                  <w:rPr>
                    <w:lang w:eastAsia="lt-LT"/>
                  </w:rPr>
                  <w:t>ciegorius</w:t>
                </w:r>
                <w:proofErr w:type="spellEnd"/>
                <w:r>
                  <w:rPr>
                    <w:lang w:eastAsia="lt-LT"/>
                  </w:rPr>
                  <w:t xml:space="preserve">, ešerys, karosas, kuoja, plakis, raudė, </w:t>
                </w:r>
                <w:proofErr w:type="spellStart"/>
                <w:r>
                  <w:rPr>
                    <w:lang w:eastAsia="lt-LT"/>
                  </w:rPr>
                  <w:t>strepetys</w:t>
                </w:r>
                <w:proofErr w:type="spellEnd"/>
                <w:r>
                  <w:rPr>
                    <w:lang w:eastAsia="lt-LT"/>
                  </w:rPr>
                  <w:t>, seliava,</w:t>
                </w:r>
              </w:p>
            </w:tc>
            <w:tc>
              <w:tcPr>
                <w:tcW w:w="1830" w:type="dxa"/>
                <w:tcBorders>
                  <w:left w:val="single" w:sz="1" w:space="0" w:color="000000"/>
                  <w:bottom w:val="single" w:sz="1" w:space="0" w:color="000000"/>
                </w:tcBorders>
              </w:tcPr>
              <w:p w14:paraId="797BF5FD"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5FE" w14:textId="77777777" w:rsidR="0080593F" w:rsidRDefault="001E26FB" w:rsidP="00067A1E">
                <w:pPr>
                  <w:suppressLineNumbers/>
                  <w:suppressAutoHyphens/>
                  <w:snapToGrid w:val="0"/>
                  <w:jc w:val="center"/>
                  <w:rPr>
                    <w:lang w:eastAsia="lt-LT"/>
                  </w:rPr>
                </w:pPr>
                <w:r>
                  <w:rPr>
                    <w:lang w:eastAsia="lt-LT"/>
                  </w:rPr>
                  <w:t>9</w:t>
                </w:r>
              </w:p>
            </w:tc>
          </w:tr>
          <w:tr w:rsidR="0080593F" w14:paraId="797BF604" w14:textId="77777777">
            <w:trPr>
              <w:trHeight w:val="594"/>
            </w:trPr>
            <w:tc>
              <w:tcPr>
                <w:tcW w:w="554" w:type="dxa"/>
                <w:tcBorders>
                  <w:left w:val="single" w:sz="1" w:space="0" w:color="000000"/>
                  <w:bottom w:val="single" w:sz="1" w:space="0" w:color="000000"/>
                </w:tcBorders>
              </w:tcPr>
              <w:p w14:paraId="797BF600" w14:textId="77777777" w:rsidR="0080593F" w:rsidRDefault="001E26FB" w:rsidP="00067A1E">
                <w:pPr>
                  <w:suppressLineNumbers/>
                  <w:suppressAutoHyphens/>
                  <w:snapToGrid w:val="0"/>
                  <w:jc w:val="center"/>
                  <w:rPr>
                    <w:lang w:eastAsia="lt-LT"/>
                  </w:rPr>
                </w:pPr>
                <w:r>
                  <w:rPr>
                    <w:lang w:eastAsia="lt-LT"/>
                  </w:rPr>
                  <w:t>7.</w:t>
                </w:r>
              </w:p>
            </w:tc>
            <w:tc>
              <w:tcPr>
                <w:tcW w:w="5372" w:type="dxa"/>
                <w:tcBorders>
                  <w:left w:val="single" w:sz="1" w:space="0" w:color="000000"/>
                  <w:bottom w:val="single" w:sz="1" w:space="0" w:color="000000"/>
                </w:tcBorders>
              </w:tcPr>
              <w:p w14:paraId="797BF601" w14:textId="77777777" w:rsidR="0080593F" w:rsidRDefault="001E26FB" w:rsidP="00067A1E">
                <w:pPr>
                  <w:suppressAutoHyphens/>
                  <w:snapToGrid w:val="0"/>
                  <w:rPr>
                    <w:lang w:eastAsia="lt-LT"/>
                  </w:rPr>
                </w:pPr>
                <w:r>
                  <w:rPr>
                    <w:lang w:eastAsia="lt-LT"/>
                  </w:rPr>
                  <w:t xml:space="preserve">Aukšlė, gružlys, kartuolė, kirtiklis, </w:t>
                </w:r>
                <w:proofErr w:type="spellStart"/>
                <w:r>
                  <w:rPr>
                    <w:lang w:eastAsia="lt-LT"/>
                  </w:rPr>
                  <w:t>kūjagalvis</w:t>
                </w:r>
                <w:proofErr w:type="spellEnd"/>
                <w:r>
                  <w:rPr>
                    <w:lang w:eastAsia="lt-LT"/>
                  </w:rPr>
                  <w:t xml:space="preserve">,  </w:t>
                </w:r>
                <w:proofErr w:type="spellStart"/>
                <w:r>
                  <w:rPr>
                    <w:lang w:eastAsia="lt-LT"/>
                  </w:rPr>
                  <w:t>saulažuvė</w:t>
                </w:r>
                <w:proofErr w:type="spellEnd"/>
                <w:r>
                  <w:rPr>
                    <w:lang w:eastAsia="lt-LT"/>
                  </w:rPr>
                  <w:t xml:space="preserve">, šlyžys, </w:t>
                </w:r>
                <w:proofErr w:type="spellStart"/>
                <w:r>
                  <w:rPr>
                    <w:lang w:eastAsia="lt-LT"/>
                  </w:rPr>
                  <w:t>tobis</w:t>
                </w:r>
                <w:proofErr w:type="spellEnd"/>
              </w:p>
            </w:tc>
            <w:tc>
              <w:tcPr>
                <w:tcW w:w="1830" w:type="dxa"/>
                <w:tcBorders>
                  <w:left w:val="single" w:sz="1" w:space="0" w:color="000000"/>
                  <w:bottom w:val="single" w:sz="1" w:space="0" w:color="000000"/>
                </w:tcBorders>
              </w:tcPr>
              <w:p w14:paraId="797BF602" w14:textId="77777777" w:rsidR="0080593F" w:rsidRDefault="001E26FB" w:rsidP="00067A1E">
                <w:pPr>
                  <w:suppressLineNumbers/>
                  <w:suppressAutoHyphens/>
                  <w:snapToGrid w:val="0"/>
                  <w:jc w:val="center"/>
                  <w:rPr>
                    <w:lang w:eastAsia="lt-LT"/>
                  </w:rPr>
                </w:pPr>
                <w:r>
                  <w:rPr>
                    <w:lang w:eastAsia="lt-LT"/>
                  </w:rPr>
                  <w:t>1,5</w:t>
                </w:r>
              </w:p>
            </w:tc>
            <w:tc>
              <w:tcPr>
                <w:tcW w:w="1946" w:type="dxa"/>
                <w:tcBorders>
                  <w:left w:val="single" w:sz="1" w:space="0" w:color="000000"/>
                  <w:bottom w:val="single" w:sz="1" w:space="0" w:color="000000"/>
                  <w:right w:val="single" w:sz="1" w:space="0" w:color="000000"/>
                </w:tcBorders>
              </w:tcPr>
              <w:p w14:paraId="797BF603" w14:textId="77777777" w:rsidR="0080593F" w:rsidRDefault="0080593F" w:rsidP="00067A1E">
                <w:pPr>
                  <w:suppressLineNumbers/>
                  <w:suppressAutoHyphens/>
                  <w:snapToGrid w:val="0"/>
                  <w:jc w:val="center"/>
                  <w:rPr>
                    <w:lang w:eastAsia="lt-LT"/>
                  </w:rPr>
                </w:pPr>
              </w:p>
            </w:tc>
          </w:tr>
          <w:tr w:rsidR="0080593F" w14:paraId="797BF609" w14:textId="77777777">
            <w:trPr>
              <w:trHeight w:val="456"/>
            </w:trPr>
            <w:tc>
              <w:tcPr>
                <w:tcW w:w="554" w:type="dxa"/>
                <w:tcBorders>
                  <w:left w:val="single" w:sz="1" w:space="0" w:color="000000"/>
                  <w:bottom w:val="single" w:sz="1" w:space="0" w:color="000000"/>
                </w:tcBorders>
              </w:tcPr>
              <w:p w14:paraId="797BF605" w14:textId="77777777" w:rsidR="0080593F" w:rsidRDefault="001E26FB" w:rsidP="00067A1E">
                <w:pPr>
                  <w:suppressLineNumbers/>
                  <w:suppressAutoHyphens/>
                  <w:snapToGrid w:val="0"/>
                  <w:jc w:val="center"/>
                  <w:rPr>
                    <w:lang w:eastAsia="lt-LT"/>
                  </w:rPr>
                </w:pPr>
                <w:r>
                  <w:rPr>
                    <w:lang w:eastAsia="lt-LT"/>
                  </w:rPr>
                  <w:t>8.</w:t>
                </w:r>
              </w:p>
            </w:tc>
            <w:tc>
              <w:tcPr>
                <w:tcW w:w="5372" w:type="dxa"/>
                <w:tcBorders>
                  <w:left w:val="single" w:sz="1" w:space="0" w:color="000000"/>
                  <w:bottom w:val="single" w:sz="1" w:space="0" w:color="000000"/>
                </w:tcBorders>
              </w:tcPr>
              <w:p w14:paraId="797BF606" w14:textId="77777777" w:rsidR="0080593F" w:rsidRDefault="001E26FB" w:rsidP="00067A1E">
                <w:pPr>
                  <w:suppressAutoHyphens/>
                  <w:snapToGrid w:val="0"/>
                  <w:jc w:val="both"/>
                  <w:rPr>
                    <w:lang w:eastAsia="lt-LT"/>
                  </w:rPr>
                </w:pPr>
                <w:r>
                  <w:rPr>
                    <w:lang w:eastAsia="lt-LT"/>
                  </w:rPr>
                  <w:t>Lašišinių žuvų ikrai</w:t>
                </w:r>
              </w:p>
            </w:tc>
            <w:tc>
              <w:tcPr>
                <w:tcW w:w="1830" w:type="dxa"/>
                <w:tcBorders>
                  <w:left w:val="single" w:sz="1" w:space="0" w:color="000000"/>
                  <w:bottom w:val="single" w:sz="1" w:space="0" w:color="000000"/>
                </w:tcBorders>
              </w:tcPr>
              <w:p w14:paraId="797BF607"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608" w14:textId="77777777" w:rsidR="0080593F" w:rsidRDefault="001E26FB" w:rsidP="00067A1E">
                <w:pPr>
                  <w:suppressAutoHyphens/>
                  <w:snapToGrid w:val="0"/>
                  <w:jc w:val="center"/>
                  <w:rPr>
                    <w:lang w:eastAsia="lt-LT"/>
                  </w:rPr>
                </w:pPr>
                <w:r>
                  <w:rPr>
                    <w:lang w:eastAsia="lt-LT"/>
                  </w:rPr>
                  <w:t>290</w:t>
                </w:r>
              </w:p>
            </w:tc>
          </w:tr>
          <w:tr w:rsidR="0080593F" w14:paraId="797BF60E" w14:textId="77777777">
            <w:trPr>
              <w:trHeight w:val="594"/>
            </w:trPr>
            <w:tc>
              <w:tcPr>
                <w:tcW w:w="554" w:type="dxa"/>
                <w:tcBorders>
                  <w:left w:val="single" w:sz="1" w:space="0" w:color="000000"/>
                  <w:bottom w:val="single" w:sz="1" w:space="0" w:color="000000"/>
                </w:tcBorders>
              </w:tcPr>
              <w:p w14:paraId="797BF60A" w14:textId="77777777" w:rsidR="0080593F" w:rsidRDefault="001E26FB" w:rsidP="00067A1E">
                <w:pPr>
                  <w:suppressLineNumbers/>
                  <w:suppressAutoHyphens/>
                  <w:snapToGrid w:val="0"/>
                  <w:jc w:val="center"/>
                  <w:rPr>
                    <w:lang w:eastAsia="lt-LT"/>
                  </w:rPr>
                </w:pPr>
                <w:r>
                  <w:rPr>
                    <w:lang w:eastAsia="lt-LT"/>
                  </w:rPr>
                  <w:t>9.</w:t>
                </w:r>
              </w:p>
            </w:tc>
            <w:tc>
              <w:tcPr>
                <w:tcW w:w="5372" w:type="dxa"/>
                <w:tcBorders>
                  <w:left w:val="single" w:sz="1" w:space="0" w:color="000000"/>
                  <w:bottom w:val="single" w:sz="1" w:space="0" w:color="000000"/>
                </w:tcBorders>
              </w:tcPr>
              <w:p w14:paraId="797BF60B" w14:textId="77777777" w:rsidR="0080593F" w:rsidRDefault="001E26FB" w:rsidP="00067A1E">
                <w:pPr>
                  <w:suppressAutoHyphens/>
                  <w:snapToGrid w:val="0"/>
                  <w:jc w:val="both"/>
                  <w:rPr>
                    <w:lang w:eastAsia="lt-LT"/>
                  </w:rPr>
                </w:pPr>
                <w:r>
                  <w:rPr>
                    <w:lang w:eastAsia="lt-LT"/>
                  </w:rPr>
                  <w:t>Žuvys, kurioms padaryta žala skaičiuojama pagal vidutinį žuvų produktyvumą (</w:t>
                </w:r>
                <w:proofErr w:type="spellStart"/>
                <w:r>
                  <w:rPr>
                    <w:lang w:eastAsia="lt-LT"/>
                  </w:rPr>
                  <w:t>P</w:t>
                </w:r>
                <w:r>
                  <w:rPr>
                    <w:vertAlign w:val="subscript"/>
                    <w:lang w:eastAsia="lt-LT"/>
                  </w:rPr>
                  <w:t>baz</w:t>
                </w:r>
                <w:proofErr w:type="spellEnd"/>
                <w:r>
                  <w:rPr>
                    <w:lang w:eastAsia="lt-LT"/>
                  </w:rPr>
                  <w:t>)</w:t>
                </w:r>
              </w:p>
            </w:tc>
            <w:tc>
              <w:tcPr>
                <w:tcW w:w="1830" w:type="dxa"/>
                <w:tcBorders>
                  <w:left w:val="single" w:sz="1" w:space="0" w:color="000000"/>
                  <w:bottom w:val="single" w:sz="1" w:space="0" w:color="000000"/>
                </w:tcBorders>
              </w:tcPr>
              <w:p w14:paraId="797BF60C"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60D" w14:textId="77777777" w:rsidR="0080593F" w:rsidRDefault="001E26FB" w:rsidP="00067A1E">
                <w:pPr>
                  <w:suppressAutoHyphens/>
                  <w:snapToGrid w:val="0"/>
                  <w:jc w:val="center"/>
                  <w:rPr>
                    <w:strike/>
                    <w:lang w:eastAsia="lt-LT"/>
                  </w:rPr>
                </w:pPr>
                <w:r>
                  <w:rPr>
                    <w:lang w:eastAsia="lt-LT"/>
                  </w:rPr>
                  <w:t>60</w:t>
                </w:r>
              </w:p>
            </w:tc>
          </w:tr>
          <w:tr w:rsidR="0080593F" w14:paraId="797BF613" w14:textId="77777777">
            <w:trPr>
              <w:trHeight w:val="594"/>
            </w:trPr>
            <w:tc>
              <w:tcPr>
                <w:tcW w:w="554" w:type="dxa"/>
                <w:tcBorders>
                  <w:left w:val="single" w:sz="1" w:space="0" w:color="000000"/>
                  <w:bottom w:val="single" w:sz="1" w:space="0" w:color="000000"/>
                </w:tcBorders>
              </w:tcPr>
              <w:p w14:paraId="797BF60F" w14:textId="77777777" w:rsidR="0080593F" w:rsidRDefault="001E26FB" w:rsidP="00067A1E">
                <w:pPr>
                  <w:suppressLineNumbers/>
                  <w:suppressAutoHyphens/>
                  <w:snapToGrid w:val="0"/>
                  <w:jc w:val="center"/>
                  <w:rPr>
                    <w:lang w:eastAsia="lt-LT"/>
                  </w:rPr>
                </w:pPr>
                <w:r>
                  <w:rPr>
                    <w:lang w:eastAsia="lt-LT"/>
                  </w:rPr>
                  <w:t>10.</w:t>
                </w:r>
              </w:p>
            </w:tc>
            <w:tc>
              <w:tcPr>
                <w:tcW w:w="5372" w:type="dxa"/>
                <w:tcBorders>
                  <w:left w:val="single" w:sz="1" w:space="0" w:color="000000"/>
                  <w:bottom w:val="single" w:sz="1" w:space="0" w:color="000000"/>
                </w:tcBorders>
              </w:tcPr>
              <w:p w14:paraId="797BF610" w14:textId="77777777" w:rsidR="0080593F" w:rsidRDefault="001E26FB" w:rsidP="00067A1E">
                <w:pPr>
                  <w:suppressAutoHyphens/>
                  <w:snapToGrid w:val="0"/>
                  <w:jc w:val="both"/>
                  <w:rPr>
                    <w:lang w:eastAsia="lt-LT"/>
                  </w:rPr>
                </w:pPr>
                <w:r>
                  <w:rPr>
                    <w:lang w:eastAsia="lt-LT"/>
                  </w:rPr>
                  <w:t>Menkė, stinta</w:t>
                </w:r>
              </w:p>
            </w:tc>
            <w:tc>
              <w:tcPr>
                <w:tcW w:w="1830" w:type="dxa"/>
                <w:tcBorders>
                  <w:left w:val="single" w:sz="1" w:space="0" w:color="000000"/>
                  <w:bottom w:val="single" w:sz="1" w:space="0" w:color="000000"/>
                </w:tcBorders>
              </w:tcPr>
              <w:p w14:paraId="797BF611"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612" w14:textId="77777777" w:rsidR="0080593F" w:rsidRDefault="001E26FB" w:rsidP="00067A1E">
                <w:pPr>
                  <w:suppressAutoHyphens/>
                  <w:snapToGrid w:val="0"/>
                  <w:jc w:val="center"/>
                  <w:rPr>
                    <w:strike/>
                    <w:lang w:eastAsia="lt-LT"/>
                  </w:rPr>
                </w:pPr>
                <w:r>
                  <w:rPr>
                    <w:lang w:eastAsia="lt-LT"/>
                  </w:rPr>
                  <w:t>14</w:t>
                </w:r>
              </w:p>
            </w:tc>
          </w:tr>
          <w:tr w:rsidR="0080593F" w14:paraId="797BF618" w14:textId="77777777">
            <w:trPr>
              <w:trHeight w:val="594"/>
            </w:trPr>
            <w:tc>
              <w:tcPr>
                <w:tcW w:w="554" w:type="dxa"/>
                <w:tcBorders>
                  <w:left w:val="single" w:sz="1" w:space="0" w:color="000000"/>
                  <w:bottom w:val="single" w:sz="1" w:space="0" w:color="000000"/>
                </w:tcBorders>
              </w:tcPr>
              <w:p w14:paraId="797BF614" w14:textId="77777777" w:rsidR="0080593F" w:rsidRDefault="001E26FB" w:rsidP="00067A1E">
                <w:pPr>
                  <w:suppressLineNumbers/>
                  <w:suppressAutoHyphens/>
                  <w:snapToGrid w:val="0"/>
                  <w:jc w:val="center"/>
                  <w:rPr>
                    <w:lang w:eastAsia="lt-LT"/>
                  </w:rPr>
                </w:pPr>
                <w:r>
                  <w:rPr>
                    <w:lang w:eastAsia="lt-LT"/>
                  </w:rPr>
                  <w:t>11.</w:t>
                </w:r>
              </w:p>
            </w:tc>
            <w:tc>
              <w:tcPr>
                <w:tcW w:w="5372" w:type="dxa"/>
                <w:tcBorders>
                  <w:left w:val="single" w:sz="1" w:space="0" w:color="000000"/>
                  <w:bottom w:val="single" w:sz="1" w:space="0" w:color="000000"/>
                </w:tcBorders>
              </w:tcPr>
              <w:p w14:paraId="797BF615" w14:textId="77777777" w:rsidR="0080593F" w:rsidRDefault="001E26FB" w:rsidP="00067A1E">
                <w:pPr>
                  <w:suppressAutoHyphens/>
                  <w:snapToGrid w:val="0"/>
                  <w:jc w:val="both"/>
                  <w:rPr>
                    <w:lang w:eastAsia="lt-LT"/>
                  </w:rPr>
                </w:pPr>
                <w:r>
                  <w:rPr>
                    <w:lang w:eastAsia="lt-LT"/>
                  </w:rPr>
                  <w:t>Plekšnė</w:t>
                </w:r>
              </w:p>
            </w:tc>
            <w:tc>
              <w:tcPr>
                <w:tcW w:w="1830" w:type="dxa"/>
                <w:tcBorders>
                  <w:left w:val="single" w:sz="1" w:space="0" w:color="000000"/>
                  <w:bottom w:val="single" w:sz="1" w:space="0" w:color="000000"/>
                </w:tcBorders>
              </w:tcPr>
              <w:p w14:paraId="797BF616"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617" w14:textId="77777777" w:rsidR="0080593F" w:rsidRDefault="001E26FB" w:rsidP="00067A1E">
                <w:pPr>
                  <w:suppressAutoHyphens/>
                  <w:snapToGrid w:val="0"/>
                  <w:jc w:val="center"/>
                  <w:rPr>
                    <w:strike/>
                    <w:lang w:eastAsia="lt-LT"/>
                  </w:rPr>
                </w:pPr>
                <w:r>
                  <w:rPr>
                    <w:lang w:eastAsia="lt-LT"/>
                  </w:rPr>
                  <w:t>6</w:t>
                </w:r>
              </w:p>
            </w:tc>
          </w:tr>
          <w:tr w:rsidR="0080593F" w14:paraId="797BF61D" w14:textId="77777777">
            <w:trPr>
              <w:trHeight w:val="594"/>
            </w:trPr>
            <w:tc>
              <w:tcPr>
                <w:tcW w:w="554" w:type="dxa"/>
                <w:tcBorders>
                  <w:left w:val="single" w:sz="1" w:space="0" w:color="000000"/>
                  <w:bottom w:val="single" w:sz="1" w:space="0" w:color="000000"/>
                </w:tcBorders>
              </w:tcPr>
              <w:p w14:paraId="797BF619" w14:textId="77777777" w:rsidR="0080593F" w:rsidRDefault="001E26FB" w:rsidP="00067A1E">
                <w:pPr>
                  <w:suppressLineNumbers/>
                  <w:suppressAutoHyphens/>
                  <w:snapToGrid w:val="0"/>
                  <w:jc w:val="center"/>
                  <w:rPr>
                    <w:lang w:eastAsia="lt-LT"/>
                  </w:rPr>
                </w:pPr>
                <w:r>
                  <w:rPr>
                    <w:lang w:eastAsia="lt-LT"/>
                  </w:rPr>
                  <w:t>12.</w:t>
                </w:r>
              </w:p>
            </w:tc>
            <w:tc>
              <w:tcPr>
                <w:tcW w:w="5372" w:type="dxa"/>
                <w:tcBorders>
                  <w:left w:val="single" w:sz="1" w:space="0" w:color="000000"/>
                  <w:bottom w:val="single" w:sz="1" w:space="0" w:color="000000"/>
                </w:tcBorders>
              </w:tcPr>
              <w:p w14:paraId="797BF61A" w14:textId="77777777" w:rsidR="0080593F" w:rsidRDefault="001E26FB" w:rsidP="00067A1E">
                <w:pPr>
                  <w:suppressAutoHyphens/>
                  <w:snapToGrid w:val="0"/>
                  <w:jc w:val="both"/>
                  <w:rPr>
                    <w:lang w:eastAsia="lt-LT"/>
                  </w:rPr>
                </w:pPr>
                <w:r>
                  <w:rPr>
                    <w:lang w:eastAsia="lt-LT"/>
                  </w:rPr>
                  <w:t xml:space="preserve">Strimelė, šprotas </w:t>
                </w:r>
              </w:p>
            </w:tc>
            <w:tc>
              <w:tcPr>
                <w:tcW w:w="1830" w:type="dxa"/>
                <w:tcBorders>
                  <w:left w:val="single" w:sz="1" w:space="0" w:color="000000"/>
                  <w:bottom w:val="single" w:sz="1" w:space="0" w:color="000000"/>
                </w:tcBorders>
              </w:tcPr>
              <w:p w14:paraId="797BF61B"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61C" w14:textId="77777777" w:rsidR="0080593F" w:rsidRDefault="001E26FB" w:rsidP="00067A1E">
                <w:pPr>
                  <w:suppressAutoHyphens/>
                  <w:snapToGrid w:val="0"/>
                  <w:jc w:val="center"/>
                  <w:rPr>
                    <w:strike/>
                    <w:lang w:eastAsia="lt-LT"/>
                  </w:rPr>
                </w:pPr>
                <w:r>
                  <w:rPr>
                    <w:lang w:eastAsia="lt-LT"/>
                  </w:rPr>
                  <w:t>3</w:t>
                </w:r>
              </w:p>
            </w:tc>
          </w:tr>
          <w:tr w:rsidR="0080593F" w14:paraId="797BF622" w14:textId="77777777">
            <w:trPr>
              <w:trHeight w:val="594"/>
            </w:trPr>
            <w:tc>
              <w:tcPr>
                <w:tcW w:w="554" w:type="dxa"/>
                <w:tcBorders>
                  <w:left w:val="single" w:sz="1" w:space="0" w:color="000000"/>
                  <w:bottom w:val="single" w:sz="1" w:space="0" w:color="000000"/>
                </w:tcBorders>
              </w:tcPr>
              <w:p w14:paraId="797BF61E" w14:textId="77777777" w:rsidR="0080593F" w:rsidRDefault="001E26FB" w:rsidP="00067A1E">
                <w:pPr>
                  <w:suppressLineNumbers/>
                  <w:suppressAutoHyphens/>
                  <w:snapToGrid w:val="0"/>
                  <w:jc w:val="center"/>
                  <w:rPr>
                    <w:lang w:eastAsia="lt-LT"/>
                  </w:rPr>
                </w:pPr>
                <w:r>
                  <w:rPr>
                    <w:lang w:eastAsia="lt-LT"/>
                  </w:rPr>
                  <w:t>13.</w:t>
                </w:r>
              </w:p>
            </w:tc>
            <w:tc>
              <w:tcPr>
                <w:tcW w:w="5372" w:type="dxa"/>
                <w:tcBorders>
                  <w:left w:val="single" w:sz="1" w:space="0" w:color="000000"/>
                  <w:bottom w:val="single" w:sz="1" w:space="0" w:color="000000"/>
                </w:tcBorders>
              </w:tcPr>
              <w:p w14:paraId="797BF61F" w14:textId="77777777" w:rsidR="0080593F" w:rsidRDefault="001E26FB" w:rsidP="00067A1E">
                <w:pPr>
                  <w:suppressAutoHyphens/>
                  <w:snapToGrid w:val="0"/>
                  <w:jc w:val="both"/>
                  <w:rPr>
                    <w:lang w:eastAsia="lt-LT"/>
                  </w:rPr>
                </w:pPr>
                <w:r>
                  <w:rPr>
                    <w:lang w:eastAsia="lt-LT"/>
                  </w:rPr>
                  <w:t>Dyglė, pūgžlys ir kitos žuvys, kurioms nenustatytas įkainis už vnt.</w:t>
                </w:r>
              </w:p>
            </w:tc>
            <w:tc>
              <w:tcPr>
                <w:tcW w:w="1830" w:type="dxa"/>
                <w:tcBorders>
                  <w:left w:val="single" w:sz="1" w:space="0" w:color="000000"/>
                  <w:bottom w:val="single" w:sz="1" w:space="0" w:color="000000"/>
                </w:tcBorders>
              </w:tcPr>
              <w:p w14:paraId="797BF620" w14:textId="77777777" w:rsidR="0080593F" w:rsidRDefault="0080593F" w:rsidP="00067A1E">
                <w:pPr>
                  <w:suppressLineNumbers/>
                  <w:suppressAutoHyphens/>
                  <w:snapToGrid w:val="0"/>
                  <w:jc w:val="center"/>
                  <w:rPr>
                    <w:lang w:eastAsia="lt-LT"/>
                  </w:rPr>
                </w:pPr>
              </w:p>
            </w:tc>
            <w:tc>
              <w:tcPr>
                <w:tcW w:w="1946" w:type="dxa"/>
                <w:tcBorders>
                  <w:left w:val="single" w:sz="1" w:space="0" w:color="000000"/>
                  <w:bottom w:val="single" w:sz="1" w:space="0" w:color="000000"/>
                  <w:right w:val="single" w:sz="1" w:space="0" w:color="000000"/>
                </w:tcBorders>
              </w:tcPr>
              <w:p w14:paraId="797BF621" w14:textId="77777777" w:rsidR="0080593F" w:rsidRDefault="001E26FB" w:rsidP="00067A1E">
                <w:pPr>
                  <w:suppressAutoHyphens/>
                  <w:snapToGrid w:val="0"/>
                  <w:jc w:val="center"/>
                  <w:rPr>
                    <w:lang w:eastAsia="lt-LT"/>
                  </w:rPr>
                </w:pPr>
                <w:r>
                  <w:rPr>
                    <w:lang w:eastAsia="lt-LT"/>
                  </w:rPr>
                  <w:t xml:space="preserve">0,3 </w:t>
                </w:r>
              </w:p>
            </w:tc>
          </w:tr>
        </w:tbl>
        <w:p w14:paraId="797BF623" w14:textId="77777777" w:rsidR="0080593F" w:rsidRDefault="0080593F" w:rsidP="00067A1E">
          <w:pPr>
            <w:suppressAutoHyphens/>
            <w:spacing w:line="276" w:lineRule="auto"/>
            <w:rPr>
              <w:lang w:eastAsia="lt-LT"/>
            </w:rPr>
          </w:pPr>
        </w:p>
        <w:sdt>
          <w:sdtPr>
            <w:alias w:val="pabaiga"/>
            <w:tag w:val="part_511b463466af42809c73db62ab62b898"/>
            <w:id w:val="-280500676"/>
            <w:lock w:val="sdtLocked"/>
          </w:sdtPr>
          <w:sdtEndPr/>
          <w:sdtContent>
            <w:p w14:paraId="797BF624" w14:textId="77777777" w:rsidR="0080593F" w:rsidRDefault="001E26FB" w:rsidP="00067A1E">
              <w:pPr>
                <w:suppressAutoHyphens/>
                <w:spacing w:line="276" w:lineRule="auto"/>
                <w:jc w:val="center"/>
                <w:rPr>
                  <w:lang w:eastAsia="lt-LT"/>
                </w:rPr>
              </w:pPr>
              <w:r>
                <w:rPr>
                  <w:lang w:eastAsia="lt-LT"/>
                </w:rPr>
                <w:t>__________________</w:t>
              </w:r>
            </w:p>
          </w:sdtContent>
        </w:sdt>
      </w:sdtContent>
    </w:sdt>
    <w:sectPr w:rsidR="0080593F" w:rsidSect="001E26FB">
      <w:footnotePr>
        <w:pos w:val="beneathText"/>
      </w:footnotePr>
      <w:pgSz w:w="11905" w:h="16837"/>
      <w:pgMar w:top="1134" w:right="708" w:bottom="1032" w:left="1701" w:header="567" w:footer="91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7BF629" w14:textId="77777777" w:rsidR="0080593F" w:rsidRDefault="001E26FB">
      <w:pPr>
        <w:suppressAutoHyphens/>
        <w:rPr>
          <w:lang w:eastAsia="lt-LT"/>
        </w:rPr>
      </w:pPr>
      <w:r>
        <w:rPr>
          <w:lang w:eastAsia="lt-LT"/>
        </w:rPr>
        <w:separator/>
      </w:r>
    </w:p>
  </w:endnote>
  <w:endnote w:type="continuationSeparator" w:id="0">
    <w:p w14:paraId="797BF62A" w14:textId="77777777" w:rsidR="0080593F" w:rsidRDefault="001E26FB">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7BF627" w14:textId="77777777" w:rsidR="0080593F" w:rsidRDefault="001E26FB">
      <w:pPr>
        <w:suppressAutoHyphens/>
        <w:rPr>
          <w:lang w:eastAsia="lt-LT"/>
        </w:rPr>
      </w:pPr>
      <w:r>
        <w:rPr>
          <w:lang w:eastAsia="lt-LT"/>
        </w:rPr>
        <w:separator/>
      </w:r>
    </w:p>
  </w:footnote>
  <w:footnote w:type="continuationSeparator" w:id="0">
    <w:p w14:paraId="797BF628" w14:textId="77777777" w:rsidR="0080593F" w:rsidRDefault="001E26FB">
      <w:pPr>
        <w:suppressAutoHyphens/>
        <w:rPr>
          <w:lang w:eastAsia="lt-LT"/>
        </w:rPr>
      </w:pPr>
      <w:r>
        <w:rPr>
          <w:lang w:eastAsia="lt-LT"/>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252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463"/>
    <w:rsid w:val="00067A1E"/>
    <w:rsid w:val="001E26FB"/>
    <w:rsid w:val="005E5AD0"/>
    <w:rsid w:val="0080593F"/>
    <w:rsid w:val="008F2463"/>
    <w:rsid w:val="00B001C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97BF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E26FB"/>
    <w:rPr>
      <w:color w:val="808080"/>
    </w:rPr>
  </w:style>
  <w:style w:type="paragraph" w:styleId="Antrats">
    <w:name w:val="header"/>
    <w:basedOn w:val="prastasis"/>
    <w:link w:val="AntratsDiagrama"/>
    <w:rsid w:val="001E26FB"/>
    <w:pPr>
      <w:tabs>
        <w:tab w:val="center" w:pos="4819"/>
        <w:tab w:val="right" w:pos="9638"/>
      </w:tabs>
    </w:pPr>
  </w:style>
  <w:style w:type="character" w:customStyle="1" w:styleId="AntratsDiagrama">
    <w:name w:val="Antraštės Diagrama"/>
    <w:basedOn w:val="Numatytasispastraiposriftas"/>
    <w:link w:val="Antrats"/>
    <w:rsid w:val="001E26FB"/>
  </w:style>
  <w:style w:type="paragraph" w:styleId="Porat">
    <w:name w:val="footer"/>
    <w:basedOn w:val="prastasis"/>
    <w:link w:val="PoratDiagrama"/>
    <w:rsid w:val="001E26FB"/>
    <w:pPr>
      <w:tabs>
        <w:tab w:val="center" w:pos="4819"/>
        <w:tab w:val="right" w:pos="9638"/>
      </w:tabs>
    </w:pPr>
  </w:style>
  <w:style w:type="character" w:customStyle="1" w:styleId="PoratDiagrama">
    <w:name w:val="Poraštė Diagrama"/>
    <w:basedOn w:val="Numatytasispastraiposriftas"/>
    <w:link w:val="Porat"/>
    <w:rsid w:val="001E26F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1E26FB"/>
    <w:rPr>
      <w:color w:val="808080"/>
    </w:rPr>
  </w:style>
  <w:style w:type="paragraph" w:styleId="Antrats">
    <w:name w:val="header"/>
    <w:basedOn w:val="prastasis"/>
    <w:link w:val="AntratsDiagrama"/>
    <w:rsid w:val="001E26FB"/>
    <w:pPr>
      <w:tabs>
        <w:tab w:val="center" w:pos="4819"/>
        <w:tab w:val="right" w:pos="9638"/>
      </w:tabs>
    </w:pPr>
  </w:style>
  <w:style w:type="character" w:customStyle="1" w:styleId="AntratsDiagrama">
    <w:name w:val="Antraštės Diagrama"/>
    <w:basedOn w:val="Numatytasispastraiposriftas"/>
    <w:link w:val="Antrats"/>
    <w:rsid w:val="001E26FB"/>
  </w:style>
  <w:style w:type="paragraph" w:styleId="Porat">
    <w:name w:val="footer"/>
    <w:basedOn w:val="prastasis"/>
    <w:link w:val="PoratDiagrama"/>
    <w:rsid w:val="001E26FB"/>
    <w:pPr>
      <w:tabs>
        <w:tab w:val="center" w:pos="4819"/>
        <w:tab w:val="right" w:pos="9638"/>
      </w:tabs>
    </w:pPr>
  </w:style>
  <w:style w:type="character" w:customStyle="1" w:styleId="PoratDiagrama">
    <w:name w:val="Poraštė Diagrama"/>
    <w:basedOn w:val="Numatytasispastraiposriftas"/>
    <w:link w:val="Porat"/>
    <w:rsid w:val="001E26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574407ab5304fefb14285607390e70c" PartId="572b0bd026214663a13db204f109ba03">
    <Part Type="pastraipa" DocPartId="017f64fbefe442d69eac8a006c312db0" PartId="d9ea9ea179734a4cb8b6da99064d37d9">
      <Part Type="citata" DocPartId="67a7e5bef7b248e3aced8896800de056" PartId="983b75123f0e413da3cee176e58609ba">
        <Part Type="pagrindine" DocPartId="6c95c6d45c5e4662921e606577d0fc23" PartId="016e7ea4aabb44dea431af47e9516578">
          <Part Type="pastraipa" DocPartId="21165f277d8949f0bdcfa8d9418941b9" PartId="ced18265d220460097ff1bdd7a294879"/>
        </Part>
      </Part>
    </Part>
    <Part Type="signatura" DocPartId="880ad719fad14dce851f63f9a80d67cc" PartId="2df72264bd4a43dd83ce765bf28a63ec"/>
  </Part>
  <Part Type="patvirtinta" Title="VIDAUS VANDENYSE PADARYTOS ŽALOS ŽUVŲ IŠTEKLIAMS APSKAIČIAVIMO TVARKOS APRAŠAS" DocPartId="3a23df00c57d44f5bb8b7c5e01b9e9ee" PartId="24ece053b4b24c0eaee5e2cf4dccc1b6">
    <Part Type="skyrius" Nr="1" Title="BENDROSIOS NUOSTATOS" DocPartId="0d0540f606514bc2baf497c9227213ef" PartId="2080d2430ba94876bc71ff66a5b0ee11">
      <Part Type="punktas" Nr="1" Abbr="1 p." DocPartId="594272b0f29c4d818cc0f82b41614d44" PartId="d4cfab70948d4991b9bee1be6ed33484"/>
      <Part Type="punktas" Nr="2" Abbr="2 p." DocPartId="bb62ade225b74d379b7c510929dda689" PartId="e5a8048b77ea442f89516dc1292b96a8">
        <Part Type="papunktis" Nr="2.1" Abbr="2.1 pp." DocPartId="68e28137b35d4cbcb79c722c1896c545" PartId="e3eadbd67428444390f86ac06e7a59fa"/>
        <Part Type="papunktis" Nr="2.2" Abbr="2.2 pp." DocPartId="516e40290e41498fafd32f6eefa9bbf3" PartId="11f5aae5717b49fda4f82bb5dc57d97a"/>
        <Part Type="papunktis" Nr="2.3" Abbr="2.3 pp." DocPartId="e53d0ced7bee44b5919b0fb259def568" PartId="95bee3a4bf1042fdb069045ae158b5e8"/>
      </Part>
      <Part Type="punktas" Nr="3" Abbr="3 p." DocPartId="fc11fe4ab2d24890841be11481be6b95" PartId="44504bfbb148416680643ae81eb302d9"/>
      <Part Type="punktas" Nr="4" Abbr="4 p." DocPartId="1ae23f6c4cc344faa5eedf9389677d0a" PartId="a444733e8a7b4647bfe689f794aff82b"/>
      <Part Type="punktas" Nr="5" Abbr="5 p." DocPartId="dd0e3a8d62474f79b3293077e56ea05e" PartId="762f85843f0447c781ed85bb33bc6f60"/>
      <Part Type="punktas" Nr="6" Abbr="6 p." DocPartId="4cab618a6ed749e4ac01e116e9e7b3d2" PartId="42eb1222889041b980aa7984d2804e14"/>
    </Part>
    <Part Type="skyrius" Nr="2" Title="ŽALOS SKAIČIAVIMO ATVEJAI" DocPartId="0b82adc1a908440cb11baeab74d08072" PartId="5d3dd9b4edc84d39a17aade2e7c5266a">
      <Part Type="punktas" Nr="7" Abbr="7 p." DocPartId="72202f1f0ac641c0879fa1c01c8da459" PartId="b92de21bb1b44c00a6028379eff52d2f">
        <Part Type="papunktis" Nr="7.1" Abbr="7.1 pp." DocPartId="e39a6d6553434e7e8f58d51e8b37befe" PartId="806ddc54b43d42c2856c83dbdcc269a5">
          <Part Type="papunktis" Nr="7.1.1" Abbr="7.1.1 pp." DocPartId="d7763b45e9ef497abcb091643ce1764a" PartId="4be10ef2d3b942e4a1b1c920e911d3dd"/>
          <Part Type="papunktis" Nr="7.1.2" Abbr="7.1.2 pp." DocPartId="c56c0e4fe1ab4a18ad983fa658ba65c2" PartId="e95b15efa51d45519b31200bf315a71e"/>
          <Part Type="papunktis" Nr="7.1.3" Abbr="7.1.3 pp." DocPartId="5110181372b54ef987804b25b898d9e9" PartId="63fa5bdff0ad4a4a9af50a3b89b1ecbe"/>
          <Part Type="papunktis" Nr="7.1.4" Abbr="7.1.4 pp." DocPartId="fb5250add7194de6ba942382deef566d" PartId="e8084be06ef1455aaffb4a2fae6aa103"/>
          <Part Type="papunktis" Nr="7.1.5" Abbr="7.1.5 pp." DocPartId="6ac8e37dee5041a190f5c45ed32a39d7" PartId="378ec1ee97dc4e6bbf842d20d55a5496"/>
          <Part Type="papunktis" Nr="7.1.6" Abbr="7.1.6 pp." DocPartId="5ec778fbcb1943aca5d9f6c90bd026b5" PartId="19c52491f31c4a038d279d5ad3377f8a"/>
        </Part>
        <Part Type="papunktis" Nr="7.2" Abbr="7.2 pp." DocPartId="e41fe66e3cac4b019a8ed91446bfb71c" PartId="a9e676fcd83b4667ae89617a48b95820">
          <Part Type="papunktis" Nr="7.2.1" Abbr="7.2.1 pp." DocPartId="4e02ea6e1b724969be8a5a16297788fb" PartId="1576523468ae4184b96232f08a1969e4"/>
          <Part Type="papunktis" Nr="7.2.2" Abbr="7.2.2 pp." DocPartId="555684911fa14feeab7ae78b17a5a065" PartId="5f43e72e5eab4d6a8db612ad6fb3284a"/>
          <Part Type="papunktis" Nr="7.2.3" Abbr="7.2.3 pp." DocPartId="dbd35ea83d05446a9eb66170fd0e9aec" PartId="7f9cfea089324663bfcf4d80ad77b832"/>
          <Part Type="papunktis" Nr="7.2.4" Abbr="7.2.4 pp." DocPartId="a124b66f1ae44c04a5a84a0e2d4e034d" PartId="fbd1a3236bf74f949634bc4217b8311e"/>
          <Part Type="papunktis" Nr="7.2.5" Abbr="7.2.5 pp." DocPartId="abeb9e67d1af4af69b6092c9037f6830" PartId="104e6c0077bd4b68a1eaadd11caef5fe"/>
          <Part Type="papunktis" Nr="7.2.6" Abbr="7.2.6 pp." DocPartId="ee01c6b6547f40589afafdbdc878f049" PartId="3d350c0dc20145d1950c661467afb529"/>
        </Part>
      </Part>
      <Part Type="punktas" Nr="8" Abbr="8 p." DocPartId="0107aa23678a495f99b8744532a5109a" PartId="76f5d27481394fc6aa8a0dfcb3b84021">
        <Part Type="papunktis" Nr="8.1" Abbr="8.1 pp." DocPartId="b02550f9d81744bb9018f6758e33791a" PartId="3e393bf37c7348bfbcf2112708aced5e"/>
        <Part Type="papunktis" Nr="8.2" Abbr="8.2 pp." DocPartId="beafc4acbbd747faa2de34484c6b5545" PartId="9d9f9c70b6c74cacbc2ba80727b60e85"/>
        <Part Type="papunktis" Nr="8.3" Abbr="8.3 pp." DocPartId="223ab68e01f84345863dcbf4a35c260e" PartId="ecad720fcd784cf5aa0e223ab20692e9"/>
        <Part Type="papunktis" Nr="8.4" Abbr="8.4 pp." DocPartId="4c4049a910a749499ee00ed602f9e2fe" PartId="1b5157e0df044a4db1b0e1665b40bd56"/>
        <Part Type="papunktis" Nr="8.5" Abbr="8.5 pp." DocPartId="4bb6a904feda4a2385711d526b98e050" PartId="1a5e866469ae4524a85d2e5c1c075717"/>
      </Part>
    </Part>
    <Part Type="skyrius" Nr="3" Title="ŽALOS ATLYGINIMO DYDŽIO APSKAIČIAVIMO TVARKA, KAI PAŽEIDŽIAMI ŽVEJYBĄ REGLAMENTUOJANTYS TEISĖS AKTAI" DocPartId="9ba6b1e14a0345ada76c9ad5b338ac54" PartId="4faf66d9fa564a14b8feae8977f1a5ff">
      <Part Type="punktas" Nr="9" Abbr="9 p." DocPartId="7326869acf954915a7fef3f338bbe073" PartId="3b54839c4ce14730a6bec410a24b0124"/>
      <Part Type="punktas" Nr="10" Abbr="10 p." DocPartId="8d5f698d7ce040a091e3363a2877f73c" PartId="7a6b751550e04f4c90bfea32c2b77430"/>
      <Part Type="punktas" Nr="11" Abbr="11 p." DocPartId="0e30c7c6019044caad785090514ff817" PartId="5ed87c0cad094904a7e7d2d22f4c8d32"/>
      <Part Type="punktas" Nr="12" Abbr="12 p." DocPartId="fb96407fd3fb4a6597fa7e9768c017f1" PartId="530c098577134973b7583ad1e5a48b4e"/>
    </Part>
    <Part Type="skyrius" Nr="4" Title="ŽALOS ATLYGINIMO DYDŽIO APSKAIČIAVIMO TVARKA, KAI DĖL CHEMINIO, FIZINIO, BIOLOGINIO AR KITOKIO NEIGIAMO POVEIKIO PADAROMA ŽALA ŽUVŲ IŠTEKLIAMS" DocPartId="4715f25edc2447f3be19558dcfd8a1b1" PartId="0aaf53b76abe4fb79e0afbbcf59ee32e">
      <Part Type="punktas" Nr="13" Abbr="13 p." DocPartId="65a4fff209ef40218c2411f23ed4c728" PartId="9c635f376b424128bf7c1ecc435a2f9d"/>
      <Part Type="punktas" Nr="14" Abbr="14 p." DocPartId="cb7d865002c54b72971a8b09fe350c86" PartId="6a4d70f6ad8a42098865d82de4154242"/>
      <Part Type="punktas" Nr="15" Abbr="15 p." DocPartId="5766c3a781ee4038860a29e58093d1dc" PartId="459e579c846c4dc5b484d07981f5c727"/>
      <Part Type="punktas" Nr="16" Abbr="16 p." DocPartId="30deb3a638834778b6dcbd7b282a1384" PartId="8e3dcc3eec6747fab0361494aa356464"/>
      <Part Type="punktas" Nr="17" Abbr="17 p." DocPartId="89fb99aa4462410d9363ec522115d0d8" PartId="1eae18ab9eb0451c8ffd114e9db2e86d"/>
      <Part Type="punktas" Nr="18" Abbr="18 p." DocPartId="642e3f5d358c43d59ae68fecf411cb7d" PartId="77aeb08437c8466b8204974fa83a8637"/>
      <Part Type="punktas" Nr="19" Abbr="19 p." DocPartId="4f7cc87b225345d383cfeec7f6a9404d" PartId="ca54f21c60c2427a975743980b8c087b"/>
      <Part Type="punktas" Nr="20" Abbr="20 p." DocPartId="66e413d876e94884b7192d3581b809e1" PartId="80f28b5972a243be8ec6b4b7b0b72cc2"/>
      <Part Type="punktas" Nr="21" Abbr="21 p." DocPartId="1eb23fb188344642ac6f7f0787549c7b" PartId="466d041096c1479281766c7971bbca2e"/>
      <Part Type="punktas" Nr="22" Abbr="22 p." DocPartId="d95f7857f4574730afb8ef905ad0d12b" PartId="8a537cb0cc5842c69a3c299e0ee4ead4"/>
      <Part Type="punktas" Nr="23" Abbr="23 p." DocPartId="7b6bc0458a684fefa3287cfda8efeb6b" PartId="85a9512fd33047ab9a80bb0f7f301e3c"/>
      <Part Type="punktas" Nr="24" Abbr="24 p." DocPartId="940f217f49324703abe108c3ba2a32df" PartId="7061effc01944c7e8e3ea976fd418e71"/>
    </Part>
    <Part Type="skyrius" Nr="5" Title="BAIGIAMOSIOS NUOSTATOS" DocPartId="753fc0150ed646e3846f3a75bd2ef24e" PartId="80e1719af1534e708f414c56db33dc53">
      <Part Type="punktas" Nr="25" Abbr="25 p." DocPartId="61ac177ef26447e78001e9a65fd3798d" PartId="0c3957d23c77472eb7fc6a8a187c2ad9"/>
    </Part>
    <Part Type="pabaiga" DocPartId="df8270e4fd1f4f3eaa2e636d9005a34e" PartId="efe05f06eaf84c01be1e76aa70a764fa"/>
  </Part>
  <Part Type="priedas" Nr="1" Abbr="1 pr." DocPartId="53a26dcaf67d430eb49e5eb68803ff72" PartId="d69c78bdf7b347b48139c30d7b6731ff">
    <Part Type="pabaiga" DocPartId="f70fc2a41bc743c198c3440674aa0085" PartId="0843e9b084cf41b5a7d7ec3c1789bc77"/>
  </Part>
  <Part Type="priedas" Nr="2" Abbr="2 pr." Title="PADARYTOS ŽALOS ŽUVŲ IŠTEKLIAMS APSKAIČIAVIMO BAZINIAI ĮKAINIAI" DocPartId="26b3354a0bc6425d9520ae4204cbfb6f" PartId="58a45e4cf4db4e29a6e03a87d1513089">
    <Part Type="pabaiga" DocPartId="f9add3d7f59444cc874f8d3abab727e3" PartId="511b463466af42809c73db62ab62b89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0EC0E2-F357-4922-AA77-244645BF03AB}">
  <ds:schemaRefs>
    <ds:schemaRef ds:uri="http://lrs.lt/TAIS/DocParts"/>
  </ds:schemaRefs>
</ds:datastoreItem>
</file>

<file path=customXml/itemProps2.xml><?xml version="1.0" encoding="utf-8"?>
<ds:datastoreItem xmlns:ds="http://schemas.openxmlformats.org/officeDocument/2006/customXml" ds:itemID="{9066E883-D90D-4F54-80D1-C7300A7FA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11857</Words>
  <Characters>6760</Characters>
  <Application>Microsoft Office Word</Application>
  <DocSecurity>0</DocSecurity>
  <Lines>56</Lines>
  <Paragraphs>37</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18580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2017-06-09T10:49:00Z</dcterms:created>
  <dcterms:modified xsi:type="dcterms:W3CDTF">2018-06-07T10:43:00Z</dcterms:modified>
</cp:coreProperties>
</file>